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95F" w:rsidRPr="00D96DD1" w:rsidRDefault="009858D9" w:rsidP="00B8495F">
      <w:pPr>
        <w:spacing w:after="0" w:line="240" w:lineRule="auto"/>
        <w:jc w:val="center"/>
        <w:rPr>
          <w:rFonts w:ascii="Times New Roman" w:eastAsia="Times New Roman" w:hAnsi="Times New Roman" w:cs="Times New Roman"/>
          <w:sz w:val="28"/>
          <w:szCs w:val="28"/>
          <w:lang w:val="ru-RU"/>
        </w:rPr>
      </w:pPr>
      <w:bookmarkStart w:id="0" w:name="_Hlk202102398"/>
      <w:bookmarkEnd w:id="0"/>
      <w:r>
        <w:rPr>
          <w:rFonts w:ascii="Times New Roman" w:eastAsia="Times New Roman" w:hAnsi="Times New Roman" w:cs="Times New Roman"/>
          <w:sz w:val="28"/>
          <w:szCs w:val="28"/>
          <w:lang w:val="ru-RU"/>
        </w:rPr>
        <w:t xml:space="preserve"> </w:t>
      </w:r>
      <w:r w:rsidR="00B8495F" w:rsidRPr="00D96DD1">
        <w:rPr>
          <w:rFonts w:ascii="Times New Roman" w:eastAsia="Times New Roman" w:hAnsi="Times New Roman" w:cs="Times New Roman"/>
          <w:sz w:val="28"/>
          <w:szCs w:val="28"/>
          <w:lang w:val="ru-RU"/>
        </w:rPr>
        <w:t>Қожа Ахмет Ясауи атындағы Халықаралық қазақ-түрік университеті</w:t>
      </w:r>
    </w:p>
    <w:p w:rsidR="00FB75D2" w:rsidRPr="00D96DD1" w:rsidRDefault="00FB75D2" w:rsidP="00E84AB0">
      <w:pPr>
        <w:spacing w:after="0" w:line="240" w:lineRule="auto"/>
        <w:rPr>
          <w:rFonts w:ascii="Times New Roman" w:hAnsi="Times New Roman" w:cs="Times New Roman"/>
          <w:sz w:val="28"/>
          <w:szCs w:val="28"/>
        </w:rPr>
      </w:pPr>
    </w:p>
    <w:p w:rsidR="00E84AB0" w:rsidRPr="00D96DD1" w:rsidRDefault="00E84AB0" w:rsidP="00E84AB0">
      <w:pPr>
        <w:spacing w:after="0" w:line="240" w:lineRule="auto"/>
        <w:rPr>
          <w:rFonts w:ascii="Times New Roman" w:hAnsi="Times New Roman" w:cs="Times New Roman"/>
          <w:sz w:val="28"/>
          <w:szCs w:val="28"/>
        </w:rPr>
      </w:pPr>
    </w:p>
    <w:p w:rsidR="00E84AB0" w:rsidRPr="00D96DD1" w:rsidRDefault="00E84AB0" w:rsidP="00E84AB0">
      <w:pPr>
        <w:spacing w:after="0" w:line="240" w:lineRule="auto"/>
        <w:rPr>
          <w:rFonts w:ascii="Times New Roman" w:hAnsi="Times New Roman" w:cs="Times New Roman"/>
          <w:sz w:val="28"/>
          <w:szCs w:val="28"/>
        </w:rPr>
      </w:pPr>
    </w:p>
    <w:p w:rsidR="00EF39AB" w:rsidRPr="00D96DD1" w:rsidRDefault="00C55901" w:rsidP="00E84AB0">
      <w:pPr>
        <w:spacing w:after="0" w:line="240" w:lineRule="auto"/>
        <w:rPr>
          <w:rFonts w:ascii="Times New Roman" w:eastAsia="Times New Roman" w:hAnsi="Times New Roman" w:cs="Times New Roman"/>
          <w:sz w:val="28"/>
          <w:szCs w:val="28"/>
        </w:rPr>
      </w:pPr>
      <w:r w:rsidRPr="00D96DD1">
        <w:rPr>
          <w:rFonts w:ascii="Times New Roman" w:hAnsi="Times New Roman" w:cs="Times New Roman"/>
          <w:sz w:val="28"/>
          <w:szCs w:val="28"/>
        </w:rPr>
        <w:t>ӘОЖ 004</w:t>
      </w:r>
      <w:r w:rsidR="00EF39AB" w:rsidRPr="00D96DD1">
        <w:rPr>
          <w:rFonts w:ascii="Times New Roman" w:eastAsia="Times New Roman" w:hAnsi="Times New Roman" w:cs="Times New Roman"/>
          <w:sz w:val="28"/>
          <w:szCs w:val="28"/>
        </w:rPr>
        <w:t xml:space="preserve">                                                                                 Қолжазба құқығында</w:t>
      </w:r>
    </w:p>
    <w:p w:rsidR="00123067" w:rsidRPr="00D96DD1" w:rsidRDefault="00123067" w:rsidP="00E84AB0">
      <w:pPr>
        <w:spacing w:after="0" w:line="240" w:lineRule="auto"/>
        <w:rPr>
          <w:rFonts w:ascii="Times New Roman" w:hAnsi="Times New Roman" w:cs="Times New Roman"/>
          <w:sz w:val="28"/>
          <w:szCs w:val="28"/>
        </w:rPr>
      </w:pPr>
    </w:p>
    <w:p w:rsidR="00C21827" w:rsidRPr="000D605D" w:rsidRDefault="00C21827" w:rsidP="00E84AB0">
      <w:pPr>
        <w:spacing w:after="0" w:line="240" w:lineRule="auto"/>
        <w:rPr>
          <w:rFonts w:ascii="Times New Roman" w:eastAsia="Times New Roman" w:hAnsi="Times New Roman" w:cs="Times New Roman"/>
          <w:sz w:val="28"/>
          <w:szCs w:val="28"/>
        </w:rPr>
      </w:pPr>
    </w:p>
    <w:p w:rsidR="00543556" w:rsidRPr="00D96DD1" w:rsidRDefault="00543556" w:rsidP="00E84AB0">
      <w:pPr>
        <w:spacing w:after="0" w:line="240" w:lineRule="auto"/>
        <w:rPr>
          <w:rFonts w:ascii="Times New Roman" w:eastAsia="Times New Roman" w:hAnsi="Times New Roman" w:cs="Times New Roman"/>
          <w:sz w:val="28"/>
          <w:szCs w:val="28"/>
        </w:rPr>
      </w:pPr>
    </w:p>
    <w:p w:rsidR="00543556" w:rsidRPr="00D96DD1" w:rsidRDefault="0079222B" w:rsidP="00E84AB0">
      <w:pPr>
        <w:spacing w:after="0" w:line="240" w:lineRule="auto"/>
        <w:jc w:val="center"/>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БАЙМАХАНОВА АЙГЕРИМ САТТАРОВНА</w:t>
      </w:r>
    </w:p>
    <w:p w:rsidR="00543556" w:rsidRPr="00D96DD1" w:rsidRDefault="00543556" w:rsidP="00E84AB0">
      <w:pPr>
        <w:pBdr>
          <w:top w:val="nil"/>
          <w:left w:val="nil"/>
          <w:bottom w:val="nil"/>
          <w:right w:val="nil"/>
          <w:between w:val="nil"/>
        </w:pBdr>
        <w:spacing w:after="0" w:line="240" w:lineRule="auto"/>
        <w:jc w:val="center"/>
        <w:rPr>
          <w:rFonts w:ascii="Times New Roman" w:eastAsia="Times New Roman" w:hAnsi="Times New Roman" w:cs="Times New Roman"/>
          <w:sz w:val="28"/>
          <w:szCs w:val="28"/>
          <w:lang w:val="ru-RU"/>
        </w:rPr>
      </w:pPr>
    </w:p>
    <w:p w:rsidR="0079222B" w:rsidRPr="00D96DD1" w:rsidRDefault="0079222B" w:rsidP="00E84AB0">
      <w:pPr>
        <w:pBdr>
          <w:top w:val="nil"/>
          <w:left w:val="nil"/>
          <w:bottom w:val="nil"/>
          <w:right w:val="nil"/>
          <w:between w:val="nil"/>
        </w:pBdr>
        <w:spacing w:after="0" w:line="240" w:lineRule="auto"/>
        <w:jc w:val="center"/>
        <w:rPr>
          <w:rFonts w:ascii="Times New Roman" w:eastAsia="Times New Roman" w:hAnsi="Times New Roman" w:cs="Times New Roman"/>
          <w:sz w:val="28"/>
          <w:szCs w:val="28"/>
          <w:lang w:val="ru-RU"/>
        </w:rPr>
      </w:pPr>
    </w:p>
    <w:p w:rsidR="008F0BD2" w:rsidRPr="00D96DD1" w:rsidRDefault="008F0BD2" w:rsidP="00E84AB0">
      <w:pPr>
        <w:pBdr>
          <w:top w:val="nil"/>
          <w:left w:val="nil"/>
          <w:bottom w:val="nil"/>
          <w:right w:val="nil"/>
          <w:between w:val="nil"/>
        </w:pBdr>
        <w:spacing w:after="0" w:line="240" w:lineRule="auto"/>
        <w:jc w:val="center"/>
        <w:rPr>
          <w:rFonts w:ascii="Times New Roman" w:eastAsia="Times New Roman" w:hAnsi="Times New Roman" w:cs="Times New Roman"/>
          <w:sz w:val="28"/>
          <w:szCs w:val="28"/>
          <w:lang w:val="ru-RU"/>
        </w:rPr>
      </w:pPr>
    </w:p>
    <w:p w:rsidR="000355B7" w:rsidRPr="00D96DD1" w:rsidRDefault="00543556" w:rsidP="00E84AB0">
      <w:pPr>
        <w:tabs>
          <w:tab w:val="left" w:pos="2679"/>
        </w:tabs>
        <w:spacing w:after="0" w:line="240" w:lineRule="auto"/>
        <w:jc w:val="center"/>
        <w:rPr>
          <w:rFonts w:ascii="Times New Roman" w:eastAsia="Times New Roman" w:hAnsi="Times New Roman" w:cs="Times New Roman"/>
          <w:b/>
          <w:bCs/>
          <w:sz w:val="28"/>
          <w:szCs w:val="28"/>
        </w:rPr>
      </w:pPr>
      <w:r w:rsidRPr="00D96DD1">
        <w:rPr>
          <w:rFonts w:ascii="Times New Roman" w:eastAsia="Times New Roman" w:hAnsi="Times New Roman" w:cs="Times New Roman"/>
          <w:b/>
          <w:bCs/>
          <w:sz w:val="28"/>
          <w:szCs w:val="28"/>
        </w:rPr>
        <w:t>Терең оқыту алгоритмдері негізінде құжаттарды классификациялау әдістерін әзірлеу</w:t>
      </w:r>
    </w:p>
    <w:p w:rsidR="000355B7" w:rsidRPr="00D96DD1" w:rsidRDefault="000355B7" w:rsidP="00E84AB0">
      <w:pPr>
        <w:tabs>
          <w:tab w:val="left" w:pos="2679"/>
        </w:tabs>
        <w:spacing w:after="0" w:line="240" w:lineRule="auto"/>
        <w:jc w:val="center"/>
        <w:rPr>
          <w:rFonts w:ascii="Times New Roman" w:eastAsia="Times New Roman" w:hAnsi="Times New Roman" w:cs="Times New Roman"/>
          <w:b/>
          <w:bCs/>
          <w:sz w:val="28"/>
          <w:szCs w:val="28"/>
          <w:lang w:val="ru-RU"/>
        </w:rPr>
      </w:pPr>
    </w:p>
    <w:p w:rsidR="000355B7" w:rsidRPr="00D96DD1" w:rsidRDefault="000355B7" w:rsidP="00E84AB0">
      <w:pPr>
        <w:tabs>
          <w:tab w:val="left" w:pos="2679"/>
        </w:tabs>
        <w:spacing w:after="0" w:line="240" w:lineRule="auto"/>
        <w:jc w:val="center"/>
        <w:rPr>
          <w:rFonts w:ascii="Times New Roman" w:eastAsia="Times New Roman" w:hAnsi="Times New Roman" w:cs="Times New Roman"/>
          <w:b/>
          <w:bCs/>
          <w:sz w:val="28"/>
          <w:szCs w:val="28"/>
        </w:rPr>
      </w:pPr>
    </w:p>
    <w:p w:rsidR="00E84AB0" w:rsidRPr="00D96DD1" w:rsidRDefault="00E84AB0" w:rsidP="00E84AB0">
      <w:pPr>
        <w:tabs>
          <w:tab w:val="left" w:pos="2679"/>
        </w:tabs>
        <w:spacing w:after="0" w:line="240" w:lineRule="auto"/>
        <w:jc w:val="center"/>
        <w:rPr>
          <w:rFonts w:ascii="Times New Roman" w:eastAsia="Times New Roman" w:hAnsi="Times New Roman" w:cs="Times New Roman"/>
          <w:b/>
          <w:bCs/>
          <w:sz w:val="28"/>
          <w:szCs w:val="28"/>
        </w:rPr>
      </w:pPr>
    </w:p>
    <w:p w:rsidR="00E84AB0" w:rsidRPr="00D96DD1" w:rsidRDefault="00E84AB0" w:rsidP="00E84AB0">
      <w:pPr>
        <w:tabs>
          <w:tab w:val="left" w:pos="2679"/>
        </w:tabs>
        <w:spacing w:after="0" w:line="240" w:lineRule="auto"/>
        <w:jc w:val="center"/>
        <w:rPr>
          <w:rFonts w:ascii="Times New Roman" w:eastAsia="Times New Roman" w:hAnsi="Times New Roman" w:cs="Times New Roman"/>
          <w:b/>
          <w:bCs/>
          <w:sz w:val="28"/>
          <w:szCs w:val="28"/>
        </w:rPr>
      </w:pPr>
    </w:p>
    <w:p w:rsidR="000355B7" w:rsidRPr="00D96DD1" w:rsidRDefault="00543556" w:rsidP="00E84AB0">
      <w:pPr>
        <w:tabs>
          <w:tab w:val="left" w:pos="2679"/>
        </w:tabs>
        <w:spacing w:after="0" w:line="240" w:lineRule="auto"/>
        <w:jc w:val="center"/>
        <w:rPr>
          <w:rFonts w:ascii="Times New Roman" w:eastAsia="Times New Roman" w:hAnsi="Times New Roman" w:cs="Times New Roman"/>
          <w:sz w:val="28"/>
          <w:szCs w:val="28"/>
        </w:rPr>
      </w:pPr>
      <w:bookmarkStart w:id="1" w:name="_GoBack"/>
      <w:r w:rsidRPr="00D96DD1">
        <w:rPr>
          <w:rFonts w:ascii="Times New Roman" w:eastAsia="Times New Roman" w:hAnsi="Times New Roman" w:cs="Times New Roman"/>
          <w:sz w:val="28"/>
          <w:szCs w:val="28"/>
        </w:rPr>
        <w:t>8D06115 – Ақпараттық жүйелер</w:t>
      </w:r>
    </w:p>
    <w:bookmarkEnd w:id="1"/>
    <w:p w:rsidR="000355B7" w:rsidRPr="00D96DD1" w:rsidRDefault="000355B7" w:rsidP="00E84AB0">
      <w:pPr>
        <w:tabs>
          <w:tab w:val="left" w:pos="2679"/>
        </w:tabs>
        <w:spacing w:after="0" w:line="240" w:lineRule="auto"/>
        <w:jc w:val="center"/>
        <w:rPr>
          <w:rFonts w:ascii="Times New Roman" w:eastAsia="Times New Roman" w:hAnsi="Times New Roman" w:cs="Times New Roman"/>
          <w:sz w:val="28"/>
          <w:szCs w:val="28"/>
        </w:rPr>
      </w:pPr>
    </w:p>
    <w:p w:rsidR="000355B7" w:rsidRPr="00D96DD1" w:rsidRDefault="000355B7" w:rsidP="00E84AB0">
      <w:pPr>
        <w:tabs>
          <w:tab w:val="left" w:pos="2679"/>
        </w:tabs>
        <w:spacing w:after="0" w:line="240" w:lineRule="auto"/>
        <w:jc w:val="center"/>
        <w:rPr>
          <w:rFonts w:ascii="Times New Roman" w:eastAsia="Times New Roman" w:hAnsi="Times New Roman" w:cs="Times New Roman"/>
          <w:sz w:val="28"/>
          <w:szCs w:val="28"/>
        </w:rPr>
      </w:pPr>
    </w:p>
    <w:p w:rsidR="00E84AB0" w:rsidRPr="00D96DD1" w:rsidRDefault="00E84AB0" w:rsidP="00E84AB0">
      <w:pPr>
        <w:tabs>
          <w:tab w:val="left" w:pos="2679"/>
        </w:tabs>
        <w:spacing w:after="0" w:line="240" w:lineRule="auto"/>
        <w:jc w:val="center"/>
        <w:rPr>
          <w:rFonts w:ascii="Times New Roman" w:eastAsia="Times New Roman" w:hAnsi="Times New Roman" w:cs="Times New Roman"/>
          <w:sz w:val="28"/>
          <w:szCs w:val="28"/>
        </w:rPr>
      </w:pPr>
    </w:p>
    <w:p w:rsidR="006B0DC2" w:rsidRPr="00D96DD1" w:rsidRDefault="006B0DC2" w:rsidP="00E84AB0">
      <w:pPr>
        <w:tabs>
          <w:tab w:val="left" w:pos="2679"/>
        </w:tabs>
        <w:spacing w:after="0" w:line="240" w:lineRule="auto"/>
        <w:jc w:val="center"/>
        <w:rPr>
          <w:rFonts w:ascii="Times New Roman" w:hAnsi="Times New Roman" w:cs="Times New Roman"/>
          <w:sz w:val="28"/>
          <w:szCs w:val="28"/>
        </w:rPr>
      </w:pPr>
      <w:r w:rsidRPr="00D96DD1">
        <w:rPr>
          <w:rFonts w:ascii="Times New Roman" w:hAnsi="Times New Roman" w:cs="Times New Roman"/>
          <w:sz w:val="28"/>
          <w:szCs w:val="28"/>
        </w:rPr>
        <w:t xml:space="preserve">Философия докторы (PhD) </w:t>
      </w:r>
    </w:p>
    <w:p w:rsidR="006B0DC2" w:rsidRPr="00D96DD1" w:rsidRDefault="006B0DC2" w:rsidP="00E84AB0">
      <w:pPr>
        <w:spacing w:after="0" w:line="240" w:lineRule="auto"/>
        <w:contextualSpacing/>
        <w:jc w:val="center"/>
        <w:rPr>
          <w:rFonts w:ascii="Times New Roman" w:hAnsi="Times New Roman" w:cs="Times New Roman"/>
          <w:sz w:val="28"/>
          <w:szCs w:val="28"/>
        </w:rPr>
      </w:pPr>
      <w:r w:rsidRPr="00D96DD1">
        <w:rPr>
          <w:rFonts w:ascii="Times New Roman" w:hAnsi="Times New Roman" w:cs="Times New Roman"/>
          <w:sz w:val="28"/>
          <w:szCs w:val="28"/>
        </w:rPr>
        <w:t>дәрежесін алу үшін дайындалған диссертация</w:t>
      </w:r>
    </w:p>
    <w:p w:rsidR="00543556" w:rsidRPr="00D96DD1" w:rsidRDefault="00543556" w:rsidP="00E84AB0">
      <w:pPr>
        <w:tabs>
          <w:tab w:val="left" w:pos="3240"/>
        </w:tabs>
        <w:spacing w:after="0" w:line="240" w:lineRule="auto"/>
        <w:jc w:val="center"/>
        <w:rPr>
          <w:rFonts w:ascii="Times New Roman" w:eastAsia="Times New Roman" w:hAnsi="Times New Roman" w:cs="Times New Roman"/>
          <w:b/>
          <w:sz w:val="28"/>
          <w:szCs w:val="28"/>
        </w:rPr>
      </w:pPr>
    </w:p>
    <w:p w:rsidR="00C5681C" w:rsidRPr="00D96DD1" w:rsidRDefault="00C5681C" w:rsidP="00E84AB0">
      <w:pPr>
        <w:tabs>
          <w:tab w:val="left" w:pos="3240"/>
        </w:tabs>
        <w:spacing w:after="0" w:line="240" w:lineRule="auto"/>
        <w:jc w:val="center"/>
        <w:rPr>
          <w:rFonts w:ascii="Times New Roman" w:eastAsia="Times New Roman" w:hAnsi="Times New Roman" w:cs="Times New Roman"/>
          <w:b/>
          <w:sz w:val="28"/>
          <w:szCs w:val="28"/>
        </w:rPr>
      </w:pPr>
    </w:p>
    <w:p w:rsidR="00E84AB0" w:rsidRPr="00D96DD1" w:rsidRDefault="00E84AB0" w:rsidP="00E84AB0">
      <w:pPr>
        <w:tabs>
          <w:tab w:val="left" w:pos="3240"/>
        </w:tabs>
        <w:spacing w:after="0" w:line="240" w:lineRule="auto"/>
        <w:jc w:val="center"/>
        <w:rPr>
          <w:rFonts w:ascii="Times New Roman" w:eastAsia="Times New Roman" w:hAnsi="Times New Roman" w:cs="Times New Roman"/>
          <w:b/>
          <w:sz w:val="28"/>
          <w:szCs w:val="28"/>
        </w:rPr>
      </w:pPr>
    </w:p>
    <w:p w:rsidR="001B51F9" w:rsidRPr="00D96DD1" w:rsidRDefault="005A2E5C" w:rsidP="00E84AB0">
      <w:pPr>
        <w:spacing w:after="0" w:line="240" w:lineRule="auto"/>
        <w:contextualSpacing/>
        <w:jc w:val="right"/>
        <w:rPr>
          <w:rFonts w:ascii="Times New Roman" w:hAnsi="Times New Roman" w:cs="Times New Roman"/>
          <w:bCs/>
          <w:sz w:val="28"/>
          <w:szCs w:val="28"/>
        </w:rPr>
      </w:pPr>
      <w:r w:rsidRPr="00D96DD1">
        <w:rPr>
          <w:rFonts w:ascii="Times New Roman" w:hAnsi="Times New Roman" w:cs="Times New Roman"/>
          <w:bCs/>
          <w:sz w:val="28"/>
          <w:szCs w:val="28"/>
        </w:rPr>
        <w:t>Ғ</w:t>
      </w:r>
      <w:r w:rsidR="001B51F9" w:rsidRPr="00D96DD1">
        <w:rPr>
          <w:rFonts w:ascii="Times New Roman" w:hAnsi="Times New Roman" w:cs="Times New Roman"/>
          <w:bCs/>
          <w:sz w:val="28"/>
          <w:szCs w:val="28"/>
        </w:rPr>
        <w:t>ылыми кеңесшісі</w:t>
      </w:r>
    </w:p>
    <w:p w:rsidR="001B51F9" w:rsidRPr="00D96DD1" w:rsidRDefault="001B51F9" w:rsidP="00E84AB0">
      <w:pPr>
        <w:spacing w:after="0" w:line="240" w:lineRule="auto"/>
        <w:contextualSpacing/>
        <w:jc w:val="right"/>
        <w:rPr>
          <w:rFonts w:ascii="Times New Roman" w:hAnsi="Times New Roman" w:cs="Times New Roman"/>
          <w:bCs/>
          <w:sz w:val="28"/>
          <w:szCs w:val="28"/>
        </w:rPr>
      </w:pPr>
      <w:r w:rsidRPr="00D96DD1">
        <w:rPr>
          <w:rFonts w:ascii="Times New Roman" w:hAnsi="Times New Roman" w:cs="Times New Roman"/>
          <w:bCs/>
          <w:sz w:val="28"/>
          <w:szCs w:val="28"/>
        </w:rPr>
        <w:t>техника ғылымдарының кандидаты,</w:t>
      </w:r>
    </w:p>
    <w:p w:rsidR="001B51F9" w:rsidRPr="00D96DD1" w:rsidRDefault="00FE2624" w:rsidP="00E84AB0">
      <w:pPr>
        <w:spacing w:after="0" w:line="240" w:lineRule="auto"/>
        <w:contextualSpacing/>
        <w:jc w:val="right"/>
        <w:rPr>
          <w:rFonts w:ascii="Times New Roman" w:hAnsi="Times New Roman" w:cs="Times New Roman"/>
          <w:bCs/>
          <w:sz w:val="28"/>
          <w:szCs w:val="28"/>
        </w:rPr>
      </w:pPr>
      <w:r w:rsidRPr="00D96DD1">
        <w:rPr>
          <w:rFonts w:ascii="Times New Roman" w:hAnsi="Times New Roman" w:cs="Times New Roman"/>
          <w:bCs/>
          <w:sz w:val="28"/>
          <w:szCs w:val="28"/>
        </w:rPr>
        <w:t>қауымдастырылған профессор</w:t>
      </w:r>
      <w:r w:rsidR="001B51F9" w:rsidRPr="00D96DD1">
        <w:rPr>
          <w:rFonts w:ascii="Times New Roman" w:hAnsi="Times New Roman" w:cs="Times New Roman"/>
          <w:bCs/>
          <w:sz w:val="28"/>
          <w:szCs w:val="28"/>
        </w:rPr>
        <w:t xml:space="preserve"> </w:t>
      </w:r>
    </w:p>
    <w:p w:rsidR="001B51F9" w:rsidRPr="00D96DD1" w:rsidRDefault="001B51F9" w:rsidP="00E84AB0">
      <w:pPr>
        <w:spacing w:after="0" w:line="240" w:lineRule="auto"/>
        <w:contextualSpacing/>
        <w:jc w:val="right"/>
        <w:rPr>
          <w:rFonts w:ascii="Times New Roman" w:hAnsi="Times New Roman" w:cs="Times New Roman"/>
          <w:bCs/>
          <w:sz w:val="28"/>
          <w:szCs w:val="28"/>
        </w:rPr>
      </w:pPr>
      <w:r w:rsidRPr="00D96DD1">
        <w:rPr>
          <w:rFonts w:ascii="Times New Roman" w:hAnsi="Times New Roman" w:cs="Times New Roman"/>
          <w:bCs/>
          <w:sz w:val="28"/>
          <w:szCs w:val="28"/>
        </w:rPr>
        <w:t xml:space="preserve">Жумадиллаева </w:t>
      </w:r>
      <w:r w:rsidR="00FB1EC4" w:rsidRPr="00D96DD1">
        <w:rPr>
          <w:rFonts w:ascii="Times New Roman" w:hAnsi="Times New Roman" w:cs="Times New Roman"/>
          <w:bCs/>
          <w:sz w:val="28"/>
          <w:szCs w:val="28"/>
        </w:rPr>
        <w:t>А.К.</w:t>
      </w:r>
    </w:p>
    <w:p w:rsidR="001B51F9" w:rsidRPr="00D96DD1" w:rsidRDefault="001B51F9" w:rsidP="00E84AB0">
      <w:pPr>
        <w:spacing w:after="0" w:line="240" w:lineRule="auto"/>
        <w:contextualSpacing/>
        <w:jc w:val="right"/>
        <w:rPr>
          <w:rFonts w:ascii="Times New Roman" w:hAnsi="Times New Roman" w:cs="Times New Roman"/>
          <w:bCs/>
          <w:sz w:val="16"/>
          <w:szCs w:val="16"/>
        </w:rPr>
      </w:pPr>
    </w:p>
    <w:p w:rsidR="001B51F9" w:rsidRPr="00D96DD1" w:rsidRDefault="001B51F9" w:rsidP="00E84AB0">
      <w:pPr>
        <w:spacing w:after="0" w:line="240" w:lineRule="auto"/>
        <w:contextualSpacing/>
        <w:jc w:val="right"/>
        <w:rPr>
          <w:rFonts w:ascii="Times New Roman" w:hAnsi="Times New Roman" w:cs="Times New Roman"/>
          <w:bCs/>
          <w:sz w:val="28"/>
          <w:szCs w:val="28"/>
        </w:rPr>
      </w:pPr>
      <w:r w:rsidRPr="00D96DD1">
        <w:rPr>
          <w:rFonts w:ascii="Times New Roman" w:hAnsi="Times New Roman" w:cs="Times New Roman"/>
          <w:bCs/>
          <w:sz w:val="28"/>
          <w:szCs w:val="28"/>
        </w:rPr>
        <w:t>Шетелдік ғылыми кеңесшісі</w:t>
      </w:r>
    </w:p>
    <w:p w:rsidR="00543556" w:rsidRPr="00D96DD1" w:rsidRDefault="00543556" w:rsidP="00E84AB0">
      <w:pPr>
        <w:widowControl w:val="0"/>
        <w:pBdr>
          <w:top w:val="nil"/>
          <w:left w:val="nil"/>
          <w:bottom w:val="nil"/>
          <w:right w:val="nil"/>
          <w:between w:val="nil"/>
        </w:pBdr>
        <w:spacing w:after="0" w:line="240" w:lineRule="auto"/>
        <w:jc w:val="right"/>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PhD, профессор Адал</w:t>
      </w:r>
      <w:r w:rsidR="007E1DFC" w:rsidRPr="00D96DD1">
        <w:rPr>
          <w:rFonts w:ascii="Times New Roman" w:eastAsia="Times New Roman" w:hAnsi="Times New Roman" w:cs="Times New Roman"/>
          <w:sz w:val="28"/>
          <w:szCs w:val="28"/>
        </w:rPr>
        <w:t>ы</w:t>
      </w:r>
      <w:r w:rsidR="00FB1EC4" w:rsidRPr="00D96DD1">
        <w:rPr>
          <w:rFonts w:ascii="Times New Roman" w:eastAsia="Times New Roman" w:hAnsi="Times New Roman" w:cs="Times New Roman"/>
          <w:sz w:val="28"/>
          <w:szCs w:val="28"/>
        </w:rPr>
        <w:t xml:space="preserve"> Е.</w:t>
      </w:r>
    </w:p>
    <w:p w:rsidR="00A8472B" w:rsidRPr="00D96DD1" w:rsidRDefault="00A8472B" w:rsidP="00E84AB0">
      <w:pPr>
        <w:widowControl w:val="0"/>
        <w:pBdr>
          <w:top w:val="nil"/>
          <w:left w:val="nil"/>
          <w:bottom w:val="nil"/>
          <w:right w:val="nil"/>
          <w:between w:val="nil"/>
        </w:pBdr>
        <w:spacing w:after="0" w:line="240" w:lineRule="auto"/>
        <w:jc w:val="right"/>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(Түркия Республикасы)</w:t>
      </w:r>
    </w:p>
    <w:p w:rsidR="00E84AB0" w:rsidRPr="00D96DD1" w:rsidRDefault="00E84AB0" w:rsidP="00E84AB0">
      <w:pPr>
        <w:widowControl w:val="0"/>
        <w:pBdr>
          <w:top w:val="nil"/>
          <w:left w:val="nil"/>
          <w:bottom w:val="nil"/>
          <w:right w:val="nil"/>
          <w:between w:val="nil"/>
        </w:pBdr>
        <w:spacing w:after="0" w:line="240" w:lineRule="auto"/>
        <w:jc w:val="right"/>
        <w:rPr>
          <w:rFonts w:ascii="Times New Roman" w:eastAsia="Times New Roman" w:hAnsi="Times New Roman" w:cs="Times New Roman"/>
          <w:sz w:val="28"/>
          <w:szCs w:val="28"/>
        </w:rPr>
      </w:pPr>
    </w:p>
    <w:p w:rsidR="00543556" w:rsidRPr="00D96DD1" w:rsidRDefault="00543556" w:rsidP="00E84AB0">
      <w:pPr>
        <w:spacing w:after="0" w:line="240" w:lineRule="auto"/>
        <w:rPr>
          <w:rFonts w:ascii="Times New Roman" w:eastAsia="Times New Roman" w:hAnsi="Times New Roman" w:cs="Times New Roman"/>
          <w:sz w:val="28"/>
          <w:szCs w:val="28"/>
        </w:rPr>
      </w:pPr>
    </w:p>
    <w:p w:rsidR="00E84AB0" w:rsidRPr="00D96DD1" w:rsidRDefault="00E84AB0" w:rsidP="00E84AB0">
      <w:pPr>
        <w:spacing w:after="0" w:line="240" w:lineRule="auto"/>
        <w:contextualSpacing/>
        <w:jc w:val="center"/>
        <w:rPr>
          <w:rFonts w:ascii="Times New Roman" w:hAnsi="Times New Roman" w:cs="Times New Roman"/>
          <w:sz w:val="28"/>
          <w:szCs w:val="28"/>
        </w:rPr>
      </w:pPr>
    </w:p>
    <w:p w:rsidR="00E84AB0" w:rsidRPr="00D96DD1" w:rsidRDefault="00E84AB0" w:rsidP="00E84AB0">
      <w:pPr>
        <w:spacing w:after="0" w:line="240" w:lineRule="auto"/>
        <w:contextualSpacing/>
        <w:jc w:val="center"/>
        <w:rPr>
          <w:rFonts w:ascii="Times New Roman" w:hAnsi="Times New Roman" w:cs="Times New Roman"/>
          <w:sz w:val="28"/>
          <w:szCs w:val="28"/>
        </w:rPr>
      </w:pPr>
    </w:p>
    <w:p w:rsidR="00E84AB0" w:rsidRPr="00D96DD1" w:rsidRDefault="00E84AB0" w:rsidP="00E84AB0">
      <w:pPr>
        <w:spacing w:after="0" w:line="240" w:lineRule="auto"/>
        <w:contextualSpacing/>
        <w:jc w:val="center"/>
        <w:rPr>
          <w:rFonts w:ascii="Times New Roman" w:hAnsi="Times New Roman" w:cs="Times New Roman"/>
          <w:sz w:val="28"/>
          <w:szCs w:val="28"/>
        </w:rPr>
      </w:pPr>
    </w:p>
    <w:p w:rsidR="00E84AB0" w:rsidRPr="00D96DD1" w:rsidRDefault="00E84AB0" w:rsidP="00E84AB0">
      <w:pPr>
        <w:spacing w:after="0" w:line="240" w:lineRule="auto"/>
        <w:contextualSpacing/>
        <w:jc w:val="center"/>
        <w:rPr>
          <w:rFonts w:ascii="Times New Roman" w:hAnsi="Times New Roman" w:cs="Times New Roman"/>
          <w:sz w:val="28"/>
          <w:szCs w:val="28"/>
        </w:rPr>
      </w:pPr>
    </w:p>
    <w:p w:rsidR="00E84AB0" w:rsidRPr="00D96DD1" w:rsidRDefault="00E84AB0" w:rsidP="00E84AB0">
      <w:pPr>
        <w:spacing w:after="0" w:line="240" w:lineRule="auto"/>
        <w:contextualSpacing/>
        <w:jc w:val="center"/>
        <w:rPr>
          <w:rFonts w:ascii="Times New Roman" w:hAnsi="Times New Roman" w:cs="Times New Roman"/>
          <w:sz w:val="28"/>
          <w:szCs w:val="28"/>
        </w:rPr>
      </w:pPr>
    </w:p>
    <w:p w:rsidR="00E84AB0" w:rsidRPr="00D96DD1" w:rsidRDefault="00E84AB0" w:rsidP="00E84AB0">
      <w:pPr>
        <w:spacing w:after="0" w:line="240" w:lineRule="auto"/>
        <w:contextualSpacing/>
        <w:jc w:val="center"/>
        <w:rPr>
          <w:rFonts w:ascii="Times New Roman" w:hAnsi="Times New Roman" w:cs="Times New Roman"/>
          <w:sz w:val="28"/>
          <w:szCs w:val="28"/>
        </w:rPr>
      </w:pPr>
    </w:p>
    <w:p w:rsidR="00BC51C4" w:rsidRPr="00D96DD1" w:rsidRDefault="00BC51C4" w:rsidP="006B33ED">
      <w:pPr>
        <w:spacing w:after="0" w:line="240" w:lineRule="auto"/>
        <w:contextualSpacing/>
        <w:jc w:val="center"/>
        <w:rPr>
          <w:rFonts w:ascii="Times New Roman" w:hAnsi="Times New Roman" w:cs="Times New Roman"/>
          <w:sz w:val="28"/>
          <w:szCs w:val="28"/>
        </w:rPr>
      </w:pPr>
      <w:r w:rsidRPr="00D96DD1">
        <w:rPr>
          <w:rFonts w:ascii="Times New Roman" w:hAnsi="Times New Roman" w:cs="Times New Roman"/>
          <w:sz w:val="28"/>
          <w:szCs w:val="28"/>
        </w:rPr>
        <w:t>Қазақстан</w:t>
      </w:r>
      <w:r w:rsidR="005D30C2" w:rsidRPr="00D96DD1">
        <w:rPr>
          <w:rFonts w:ascii="Times New Roman" w:hAnsi="Times New Roman" w:cs="Times New Roman"/>
          <w:sz w:val="28"/>
          <w:szCs w:val="28"/>
          <w:lang w:val="ru-RU"/>
        </w:rPr>
        <w:t xml:space="preserve"> </w:t>
      </w:r>
      <w:r w:rsidRPr="00D96DD1">
        <w:rPr>
          <w:rFonts w:ascii="Times New Roman" w:hAnsi="Times New Roman" w:cs="Times New Roman"/>
          <w:sz w:val="28"/>
          <w:szCs w:val="28"/>
        </w:rPr>
        <w:t>Республикасы</w:t>
      </w:r>
    </w:p>
    <w:p w:rsidR="00EF4994" w:rsidRPr="00D96DD1" w:rsidRDefault="00B8495F" w:rsidP="006B33ED">
      <w:pPr>
        <w:tabs>
          <w:tab w:val="left" w:pos="4185"/>
        </w:tabs>
        <w:spacing w:after="0" w:line="240" w:lineRule="auto"/>
        <w:jc w:val="center"/>
        <w:rPr>
          <w:rFonts w:ascii="Times New Roman" w:hAnsi="Times New Roman" w:cs="Times New Roman"/>
          <w:b/>
          <w:bCs/>
          <w:sz w:val="28"/>
          <w:szCs w:val="28"/>
        </w:rPr>
      </w:pPr>
      <w:r w:rsidRPr="00D96DD1">
        <w:rPr>
          <w:rFonts w:ascii="Times New Roman" w:eastAsia="Times New Roman" w:hAnsi="Times New Roman" w:cs="Times New Roman"/>
          <w:sz w:val="28"/>
          <w:szCs w:val="28"/>
        </w:rPr>
        <w:t>Түркістан</w:t>
      </w:r>
      <w:r w:rsidR="0005429D" w:rsidRPr="00D96DD1">
        <w:rPr>
          <w:rFonts w:ascii="Times New Roman" w:eastAsia="Times New Roman" w:hAnsi="Times New Roman" w:cs="Times New Roman"/>
          <w:sz w:val="28"/>
          <w:szCs w:val="28"/>
        </w:rPr>
        <w:t>,</w:t>
      </w:r>
      <w:r w:rsidR="00472C1E" w:rsidRPr="00D96DD1">
        <w:rPr>
          <w:rFonts w:ascii="Times New Roman" w:eastAsia="Times New Roman" w:hAnsi="Times New Roman" w:cs="Times New Roman"/>
          <w:sz w:val="28"/>
          <w:szCs w:val="28"/>
        </w:rPr>
        <w:t xml:space="preserve"> </w:t>
      </w:r>
      <w:r w:rsidR="00543556" w:rsidRPr="00D96DD1">
        <w:rPr>
          <w:rFonts w:ascii="Times New Roman" w:eastAsia="Times New Roman" w:hAnsi="Times New Roman" w:cs="Times New Roman"/>
          <w:sz w:val="28"/>
          <w:szCs w:val="28"/>
        </w:rPr>
        <w:t>202</w:t>
      </w:r>
      <w:r w:rsidR="004D3F58" w:rsidRPr="00D96DD1">
        <w:rPr>
          <w:rFonts w:ascii="Times New Roman" w:eastAsia="Times New Roman" w:hAnsi="Times New Roman" w:cs="Times New Roman"/>
          <w:sz w:val="28"/>
          <w:szCs w:val="28"/>
          <w:lang w:val="ru-RU"/>
        </w:rPr>
        <w:t>5</w:t>
      </w:r>
      <w:r w:rsidR="00B13702" w:rsidRPr="00D96DD1">
        <w:rPr>
          <w:rFonts w:ascii="Times New Roman" w:eastAsia="Times New Roman" w:hAnsi="Times New Roman" w:cs="Times New Roman"/>
          <w:sz w:val="28"/>
          <w:szCs w:val="28"/>
          <w:lang w:val="ru-RU"/>
        </w:rPr>
        <w:t xml:space="preserve"> </w:t>
      </w:r>
      <w:r w:rsidR="00EC6C79" w:rsidRPr="00D96DD1">
        <w:rPr>
          <w:rFonts w:ascii="Times New Roman" w:hAnsi="Times New Roman" w:cs="Times New Roman"/>
        </w:rPr>
        <w:br w:type="page"/>
      </w:r>
      <w:r w:rsidR="00922B06" w:rsidRPr="00D96DD1">
        <w:rPr>
          <w:rFonts w:ascii="Times New Roman" w:hAnsi="Times New Roman" w:cs="Times New Roman"/>
          <w:b/>
          <w:bCs/>
          <w:sz w:val="28"/>
          <w:szCs w:val="28"/>
        </w:rPr>
        <w:lastRenderedPageBreak/>
        <w:t>МАЗМҰНЫ</w:t>
      </w:r>
    </w:p>
    <w:p w:rsidR="00EA10B7" w:rsidRPr="00D96DD1" w:rsidRDefault="00EA10B7" w:rsidP="002372F5">
      <w:pPr>
        <w:tabs>
          <w:tab w:val="left" w:pos="4185"/>
        </w:tabs>
        <w:spacing w:after="0" w:line="240" w:lineRule="auto"/>
        <w:jc w:val="center"/>
        <w:rPr>
          <w:rFonts w:ascii="Times New Roman" w:eastAsia="Times New Roman" w:hAnsi="Times New Roman" w:cs="Times New Roman"/>
          <w:sz w:val="28"/>
          <w:szCs w:val="28"/>
          <w:lang w:val="ru-RU"/>
        </w:rPr>
      </w:pPr>
    </w:p>
    <w:tbl>
      <w:tblPr>
        <w:tblStyle w:val="af1"/>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3"/>
        <w:gridCol w:w="598"/>
      </w:tblGrid>
      <w:tr w:rsidR="00206C47" w:rsidRPr="00D72ADB" w:rsidTr="00472C1E">
        <w:trPr>
          <w:trHeight w:val="74"/>
        </w:trPr>
        <w:tc>
          <w:tcPr>
            <w:tcW w:w="8893" w:type="dxa"/>
          </w:tcPr>
          <w:p w:rsidR="00EF4994" w:rsidRPr="00DA2BE7" w:rsidRDefault="00EF4994" w:rsidP="00662F34">
            <w:pPr>
              <w:contextualSpacing/>
              <w:rPr>
                <w:rFonts w:ascii="Times New Roman" w:hAnsi="Times New Roman" w:cs="Times New Roman"/>
                <w:b/>
                <w:bCs/>
                <w:sz w:val="28"/>
                <w:szCs w:val="28"/>
                <w:lang w:val="ru-RU"/>
              </w:rPr>
            </w:pPr>
            <w:r w:rsidRPr="00DA2BE7">
              <w:rPr>
                <w:rFonts w:ascii="Times New Roman" w:hAnsi="Times New Roman" w:cs="Times New Roman"/>
                <w:b/>
                <w:bCs/>
                <w:sz w:val="28"/>
                <w:szCs w:val="28"/>
              </w:rPr>
              <w:t>НОРМАТИВТІК СІЛТЕМЕЛЕР</w:t>
            </w:r>
            <w:r w:rsidRPr="00DA2BE7">
              <w:rPr>
                <w:rFonts w:ascii="Times New Roman" w:hAnsi="Times New Roman" w:cs="Times New Roman"/>
                <w:bCs/>
                <w:sz w:val="28"/>
                <w:szCs w:val="28"/>
              </w:rPr>
              <w:t>..............................................................</w:t>
            </w:r>
            <w:r w:rsidR="001F0FE7" w:rsidRPr="00DA2BE7">
              <w:rPr>
                <w:rFonts w:ascii="Times New Roman" w:hAnsi="Times New Roman" w:cs="Times New Roman"/>
                <w:bCs/>
                <w:sz w:val="28"/>
                <w:szCs w:val="28"/>
                <w:lang w:val="ru-RU"/>
              </w:rPr>
              <w:t>.</w:t>
            </w:r>
            <w:r w:rsidR="00677426" w:rsidRPr="00DA2BE7">
              <w:rPr>
                <w:rFonts w:ascii="Times New Roman" w:hAnsi="Times New Roman" w:cs="Times New Roman"/>
                <w:bCs/>
                <w:sz w:val="28"/>
                <w:szCs w:val="28"/>
                <w:lang w:val="ru-RU"/>
              </w:rPr>
              <w:t>.</w:t>
            </w:r>
          </w:p>
        </w:tc>
        <w:tc>
          <w:tcPr>
            <w:tcW w:w="496" w:type="dxa"/>
          </w:tcPr>
          <w:p w:rsidR="00EF4994" w:rsidRPr="00DA2BE7" w:rsidRDefault="0055774B" w:rsidP="00662F34">
            <w:pPr>
              <w:contextualSpacing/>
              <w:rPr>
                <w:rFonts w:ascii="Times New Roman" w:hAnsi="Times New Roman" w:cs="Times New Roman"/>
                <w:bCs/>
                <w:sz w:val="28"/>
                <w:szCs w:val="28"/>
                <w:lang w:val="ru-RU"/>
              </w:rPr>
            </w:pPr>
            <w:r w:rsidRPr="00DA2BE7">
              <w:rPr>
                <w:rFonts w:ascii="Times New Roman" w:hAnsi="Times New Roman" w:cs="Times New Roman"/>
                <w:bCs/>
                <w:sz w:val="28"/>
                <w:szCs w:val="28"/>
                <w:lang w:val="ru-RU"/>
              </w:rPr>
              <w:t>4</w:t>
            </w:r>
          </w:p>
        </w:tc>
      </w:tr>
      <w:tr w:rsidR="00472C1E" w:rsidRPr="00D72ADB" w:rsidTr="00472C1E">
        <w:trPr>
          <w:trHeight w:val="74"/>
        </w:trPr>
        <w:tc>
          <w:tcPr>
            <w:tcW w:w="8893" w:type="dxa"/>
          </w:tcPr>
          <w:p w:rsidR="00472C1E" w:rsidRPr="00DA2BE7" w:rsidRDefault="00472C1E" w:rsidP="00662F34">
            <w:pPr>
              <w:contextualSpacing/>
              <w:rPr>
                <w:rFonts w:ascii="Times New Roman" w:hAnsi="Times New Roman" w:cs="Times New Roman"/>
                <w:b/>
                <w:bCs/>
                <w:sz w:val="28"/>
                <w:szCs w:val="28"/>
              </w:rPr>
            </w:pPr>
            <w:r w:rsidRPr="00DA2BE7">
              <w:rPr>
                <w:rFonts w:ascii="Times New Roman" w:hAnsi="Times New Roman" w:cs="Times New Roman"/>
                <w:b/>
                <w:bCs/>
                <w:sz w:val="28"/>
                <w:szCs w:val="28"/>
              </w:rPr>
              <w:t>АНЫҚТАМАЛАР</w:t>
            </w:r>
            <w:r w:rsidRPr="00DA2BE7">
              <w:rPr>
                <w:rFonts w:ascii="Times New Roman" w:hAnsi="Times New Roman" w:cs="Times New Roman"/>
                <w:sz w:val="28"/>
                <w:szCs w:val="28"/>
              </w:rPr>
              <w:t>..........................................................................................</w:t>
            </w:r>
          </w:p>
        </w:tc>
        <w:tc>
          <w:tcPr>
            <w:tcW w:w="496" w:type="dxa"/>
          </w:tcPr>
          <w:p w:rsidR="00472C1E" w:rsidRPr="00DA2BE7" w:rsidRDefault="006C7854" w:rsidP="00662F34">
            <w:pPr>
              <w:contextualSpacing/>
              <w:rPr>
                <w:rFonts w:ascii="Times New Roman" w:hAnsi="Times New Roman" w:cs="Times New Roman"/>
                <w:bCs/>
                <w:sz w:val="28"/>
                <w:szCs w:val="28"/>
                <w:lang w:val="ru-RU"/>
              </w:rPr>
            </w:pPr>
            <w:r w:rsidRPr="00DA2BE7">
              <w:rPr>
                <w:rFonts w:ascii="Times New Roman" w:hAnsi="Times New Roman" w:cs="Times New Roman"/>
                <w:bCs/>
                <w:sz w:val="28"/>
                <w:szCs w:val="28"/>
                <w:lang w:val="ru-RU"/>
              </w:rPr>
              <w:t>5</w:t>
            </w:r>
          </w:p>
        </w:tc>
      </w:tr>
      <w:tr w:rsidR="00206C47" w:rsidRPr="00D72ADB" w:rsidTr="00472C1E">
        <w:tc>
          <w:tcPr>
            <w:tcW w:w="8893" w:type="dxa"/>
          </w:tcPr>
          <w:p w:rsidR="00EF4994" w:rsidRPr="00DA2BE7" w:rsidRDefault="00EF4994" w:rsidP="00662F34">
            <w:pPr>
              <w:contextualSpacing/>
              <w:rPr>
                <w:rFonts w:ascii="Times New Roman" w:hAnsi="Times New Roman" w:cs="Times New Roman"/>
                <w:b/>
                <w:bCs/>
                <w:sz w:val="28"/>
                <w:szCs w:val="28"/>
                <w:lang w:val="ru-RU"/>
              </w:rPr>
            </w:pPr>
            <w:r w:rsidRPr="00DA2BE7">
              <w:rPr>
                <w:rFonts w:ascii="Times New Roman" w:eastAsia="Times New Roman" w:hAnsi="Times New Roman" w:cs="Times New Roman"/>
                <w:b/>
                <w:bCs/>
                <w:sz w:val="28"/>
                <w:szCs w:val="28"/>
              </w:rPr>
              <w:t>БЕЛГІЛЕУЛЕР МЕН ҚЫСҚАРТУЛАР</w:t>
            </w:r>
            <w:r w:rsidRPr="00DA2BE7">
              <w:rPr>
                <w:rFonts w:ascii="Times New Roman" w:eastAsia="Times New Roman" w:hAnsi="Times New Roman" w:cs="Times New Roman"/>
                <w:bCs/>
                <w:sz w:val="28"/>
                <w:szCs w:val="28"/>
              </w:rPr>
              <w:t>........</w:t>
            </w:r>
            <w:r w:rsidRPr="00DA2BE7">
              <w:rPr>
                <w:rFonts w:ascii="Times New Roman" w:hAnsi="Times New Roman" w:cs="Times New Roman"/>
                <w:bCs/>
                <w:sz w:val="28"/>
                <w:szCs w:val="28"/>
              </w:rPr>
              <w:t>.........................................</w:t>
            </w:r>
            <w:r w:rsidR="00677426" w:rsidRPr="00DA2BE7">
              <w:rPr>
                <w:rFonts w:ascii="Times New Roman" w:hAnsi="Times New Roman" w:cs="Times New Roman"/>
                <w:bCs/>
                <w:sz w:val="28"/>
                <w:szCs w:val="28"/>
              </w:rPr>
              <w:t>.</w:t>
            </w:r>
          </w:p>
        </w:tc>
        <w:tc>
          <w:tcPr>
            <w:tcW w:w="496" w:type="dxa"/>
          </w:tcPr>
          <w:p w:rsidR="00EF4994" w:rsidRPr="00DA2BE7" w:rsidRDefault="0053696C" w:rsidP="00662F34">
            <w:pPr>
              <w:contextualSpacing/>
              <w:rPr>
                <w:rFonts w:ascii="Times New Roman" w:hAnsi="Times New Roman" w:cs="Times New Roman"/>
                <w:bCs/>
                <w:sz w:val="28"/>
                <w:szCs w:val="28"/>
                <w:lang w:val="en-US"/>
              </w:rPr>
            </w:pPr>
            <w:r w:rsidRPr="00DA2BE7">
              <w:rPr>
                <w:rFonts w:ascii="Times New Roman" w:hAnsi="Times New Roman" w:cs="Times New Roman"/>
                <w:bCs/>
                <w:sz w:val="28"/>
                <w:szCs w:val="28"/>
                <w:lang w:val="en-US"/>
              </w:rPr>
              <w:t>7</w:t>
            </w:r>
          </w:p>
        </w:tc>
      </w:tr>
      <w:tr w:rsidR="00206C47" w:rsidRPr="00D72ADB" w:rsidTr="00472C1E">
        <w:tc>
          <w:tcPr>
            <w:tcW w:w="8893" w:type="dxa"/>
          </w:tcPr>
          <w:p w:rsidR="00EF4994" w:rsidRPr="00DA2BE7" w:rsidRDefault="00EF4994" w:rsidP="00662F34">
            <w:pPr>
              <w:contextualSpacing/>
              <w:rPr>
                <w:rFonts w:ascii="Times New Roman" w:hAnsi="Times New Roman" w:cs="Times New Roman"/>
                <w:b/>
                <w:bCs/>
                <w:sz w:val="28"/>
                <w:szCs w:val="28"/>
                <w:lang w:val="ru-RU"/>
              </w:rPr>
            </w:pPr>
            <w:r w:rsidRPr="00DA2BE7">
              <w:rPr>
                <w:rFonts w:ascii="Times New Roman" w:hAnsi="Times New Roman" w:cs="Times New Roman"/>
                <w:b/>
                <w:bCs/>
                <w:sz w:val="28"/>
                <w:szCs w:val="28"/>
              </w:rPr>
              <w:t>КІРІСПЕ</w:t>
            </w:r>
            <w:r w:rsidRPr="00DA2BE7">
              <w:rPr>
                <w:rFonts w:ascii="Times New Roman" w:hAnsi="Times New Roman" w:cs="Times New Roman"/>
                <w:bCs/>
                <w:sz w:val="28"/>
                <w:szCs w:val="28"/>
              </w:rPr>
              <w:t>........................................................................................................</w:t>
            </w:r>
            <w:r w:rsidR="001F0FE7" w:rsidRPr="00DA2BE7">
              <w:rPr>
                <w:rFonts w:ascii="Times New Roman" w:hAnsi="Times New Roman" w:cs="Times New Roman"/>
                <w:bCs/>
                <w:sz w:val="28"/>
                <w:szCs w:val="28"/>
                <w:lang w:val="ru-RU"/>
              </w:rPr>
              <w:t>.</w:t>
            </w:r>
            <w:r w:rsidR="00677426" w:rsidRPr="00DA2BE7">
              <w:rPr>
                <w:rFonts w:ascii="Times New Roman" w:hAnsi="Times New Roman" w:cs="Times New Roman"/>
                <w:bCs/>
                <w:sz w:val="28"/>
                <w:szCs w:val="28"/>
                <w:lang w:val="ru-RU"/>
              </w:rPr>
              <w:t>.</w:t>
            </w:r>
          </w:p>
        </w:tc>
        <w:tc>
          <w:tcPr>
            <w:tcW w:w="496" w:type="dxa"/>
          </w:tcPr>
          <w:p w:rsidR="00EF4994" w:rsidRPr="00DA2BE7" w:rsidRDefault="0053696C" w:rsidP="00662F34">
            <w:pPr>
              <w:contextualSpacing/>
              <w:rPr>
                <w:rFonts w:ascii="Times New Roman" w:hAnsi="Times New Roman" w:cs="Times New Roman"/>
                <w:bCs/>
                <w:sz w:val="28"/>
                <w:szCs w:val="28"/>
                <w:lang w:val="en-US"/>
              </w:rPr>
            </w:pPr>
            <w:r w:rsidRPr="00DA2BE7">
              <w:rPr>
                <w:rFonts w:ascii="Times New Roman" w:hAnsi="Times New Roman" w:cs="Times New Roman"/>
                <w:bCs/>
                <w:sz w:val="28"/>
                <w:szCs w:val="28"/>
                <w:lang w:val="en-US"/>
              </w:rPr>
              <w:t>8</w:t>
            </w:r>
          </w:p>
        </w:tc>
      </w:tr>
      <w:tr w:rsidR="00206C47" w:rsidRPr="00D72ADB" w:rsidTr="00472C1E">
        <w:tc>
          <w:tcPr>
            <w:tcW w:w="8893" w:type="dxa"/>
          </w:tcPr>
          <w:p w:rsidR="00EF4994" w:rsidRPr="00D96DD1" w:rsidRDefault="00EF4994" w:rsidP="003F0D9D">
            <w:pPr>
              <w:ind w:right="-97"/>
              <w:contextualSpacing/>
              <w:rPr>
                <w:rFonts w:ascii="Times New Roman" w:hAnsi="Times New Roman" w:cs="Times New Roman"/>
                <w:b/>
                <w:bCs/>
                <w:sz w:val="28"/>
                <w:szCs w:val="28"/>
              </w:rPr>
            </w:pPr>
            <w:r w:rsidRPr="00D96DD1">
              <w:rPr>
                <w:rFonts w:ascii="Times New Roman" w:hAnsi="Times New Roman" w:cs="Times New Roman"/>
                <w:b/>
                <w:bCs/>
                <w:sz w:val="28"/>
                <w:szCs w:val="28"/>
              </w:rPr>
              <w:t>1</w:t>
            </w:r>
            <w:r w:rsidRPr="00D96DD1">
              <w:rPr>
                <w:rFonts w:ascii="Times New Roman" w:hAnsi="Times New Roman" w:cs="Times New Roman"/>
                <w:bCs/>
                <w:sz w:val="28"/>
                <w:szCs w:val="28"/>
              </w:rPr>
              <w:t xml:space="preserve"> </w:t>
            </w:r>
            <w:r w:rsidR="000A18C4" w:rsidRPr="00D96DD1">
              <w:rPr>
                <w:rFonts w:ascii="Times New Roman" w:eastAsia="Times New Roman" w:hAnsi="Times New Roman" w:cs="Times New Roman"/>
                <w:b/>
                <w:sz w:val="28"/>
                <w:szCs w:val="28"/>
              </w:rPr>
              <w:t>ТЕРЕҢ ОҚЫТУ ӘДІСТЕРІНЕ НЕГІЗДЕЛГЕН ҚҰЖАТТАРДЫ КЛАССИФИКАЦИЯЛАУДЫҢ ТЕОРИЯЛЫҚ ЖӘНЕ ӘДІСТЕМЕЛІК НЕГІЗДЕРІ</w:t>
            </w:r>
            <w:r w:rsidR="00457512" w:rsidRPr="00D96DD1">
              <w:rPr>
                <w:rFonts w:ascii="Times New Roman" w:hAnsi="Times New Roman" w:cs="Times New Roman"/>
                <w:bCs/>
                <w:sz w:val="28"/>
                <w:szCs w:val="28"/>
              </w:rPr>
              <w:t>...........................</w:t>
            </w:r>
            <w:r w:rsidR="001F0FE7" w:rsidRPr="00D96DD1">
              <w:rPr>
                <w:rFonts w:ascii="Times New Roman" w:hAnsi="Times New Roman" w:cs="Times New Roman"/>
                <w:bCs/>
                <w:sz w:val="28"/>
                <w:szCs w:val="28"/>
              </w:rPr>
              <w:t>............................................</w:t>
            </w:r>
            <w:r w:rsidR="00677426" w:rsidRPr="00D96DD1">
              <w:rPr>
                <w:rFonts w:ascii="Times New Roman" w:hAnsi="Times New Roman" w:cs="Times New Roman"/>
                <w:bCs/>
                <w:sz w:val="28"/>
                <w:szCs w:val="28"/>
              </w:rPr>
              <w:t>.</w:t>
            </w:r>
          </w:p>
        </w:tc>
        <w:tc>
          <w:tcPr>
            <w:tcW w:w="496" w:type="dxa"/>
          </w:tcPr>
          <w:p w:rsidR="00881077" w:rsidRPr="00EA10B7" w:rsidRDefault="00881077" w:rsidP="00662F34">
            <w:pPr>
              <w:contextualSpacing/>
              <w:rPr>
                <w:rFonts w:ascii="Times New Roman" w:hAnsi="Times New Roman" w:cs="Times New Roman"/>
                <w:bCs/>
                <w:sz w:val="28"/>
                <w:szCs w:val="28"/>
              </w:rPr>
            </w:pPr>
          </w:p>
          <w:p w:rsidR="00881077" w:rsidRPr="00EA10B7" w:rsidRDefault="00881077" w:rsidP="00662F34">
            <w:pPr>
              <w:contextualSpacing/>
              <w:rPr>
                <w:rFonts w:ascii="Times New Roman" w:hAnsi="Times New Roman" w:cs="Times New Roman"/>
                <w:bCs/>
                <w:sz w:val="28"/>
                <w:szCs w:val="28"/>
              </w:rPr>
            </w:pPr>
          </w:p>
          <w:p w:rsidR="00EF4994" w:rsidRPr="00EA10B7" w:rsidRDefault="00EF4994"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1</w:t>
            </w:r>
            <w:r w:rsidR="00DA2BE7" w:rsidRPr="00EA10B7">
              <w:rPr>
                <w:rFonts w:ascii="Times New Roman" w:hAnsi="Times New Roman" w:cs="Times New Roman"/>
                <w:bCs/>
                <w:sz w:val="28"/>
                <w:szCs w:val="28"/>
                <w:lang w:val="ru-RU"/>
              </w:rPr>
              <w:t>4</w:t>
            </w:r>
          </w:p>
        </w:tc>
      </w:tr>
      <w:tr w:rsidR="00206C47" w:rsidRPr="00D72ADB" w:rsidTr="00472C1E">
        <w:tc>
          <w:tcPr>
            <w:tcW w:w="8893" w:type="dxa"/>
          </w:tcPr>
          <w:p w:rsidR="00A708FB" w:rsidRPr="00D96DD1" w:rsidRDefault="000A18C4" w:rsidP="00D34CAF">
            <w:pPr>
              <w:pStyle w:val="2"/>
              <w:numPr>
                <w:ilvl w:val="1"/>
                <w:numId w:val="11"/>
              </w:numPr>
              <w:tabs>
                <w:tab w:val="left" w:pos="413"/>
                <w:tab w:val="left" w:pos="651"/>
              </w:tabs>
              <w:spacing w:before="0"/>
              <w:ind w:left="0" w:firstLine="18"/>
              <w:contextualSpacing/>
              <w:outlineLvl w:val="1"/>
              <w:rPr>
                <w:rFonts w:ascii="Times New Roman" w:hAnsi="Times New Roman" w:cs="Times New Roman"/>
              </w:rPr>
            </w:pPr>
            <w:r w:rsidRPr="00D96DD1">
              <w:rPr>
                <w:rFonts w:ascii="Times New Roman" w:eastAsia="Times New Roman" w:hAnsi="Times New Roman" w:cs="Times New Roman"/>
                <w:bCs/>
                <w:color w:val="auto"/>
                <w:sz w:val="28"/>
                <w:szCs w:val="28"/>
              </w:rPr>
              <w:t xml:space="preserve">Құжаттарды автоматты түрде классификациялау </w:t>
            </w:r>
            <w:r w:rsidR="00D457E4" w:rsidRPr="00D96DD1">
              <w:rPr>
                <w:rFonts w:ascii="Times New Roman" w:eastAsia="Times New Roman" w:hAnsi="Times New Roman" w:cs="Times New Roman"/>
                <w:bCs/>
                <w:color w:val="auto"/>
                <w:sz w:val="28"/>
                <w:szCs w:val="28"/>
              </w:rPr>
              <w:t>р</w:t>
            </w:r>
            <w:r w:rsidR="007F7190" w:rsidRPr="00D96DD1">
              <w:rPr>
                <w:rFonts w:ascii="Times New Roman" w:eastAsia="Times New Roman" w:hAnsi="Times New Roman" w:cs="Times New Roman"/>
                <w:bCs/>
                <w:color w:val="auto"/>
                <w:sz w:val="28"/>
                <w:szCs w:val="28"/>
              </w:rPr>
              <w:t>ө</w:t>
            </w:r>
            <w:r w:rsidR="00D457E4" w:rsidRPr="00D96DD1">
              <w:rPr>
                <w:rFonts w:ascii="Times New Roman" w:eastAsia="Times New Roman" w:hAnsi="Times New Roman" w:cs="Times New Roman"/>
                <w:bCs/>
                <w:color w:val="auto"/>
                <w:sz w:val="28"/>
                <w:szCs w:val="28"/>
              </w:rPr>
              <w:t>лі</w:t>
            </w:r>
            <w:r w:rsidRPr="00D96DD1">
              <w:rPr>
                <w:rFonts w:ascii="Times New Roman" w:eastAsia="Times New Roman" w:hAnsi="Times New Roman" w:cs="Times New Roman"/>
                <w:bCs/>
                <w:color w:val="auto"/>
                <w:sz w:val="28"/>
                <w:szCs w:val="28"/>
              </w:rPr>
              <w:t xml:space="preserve"> мен</w:t>
            </w:r>
            <w:r w:rsidR="00823E68" w:rsidRPr="00D96DD1">
              <w:rPr>
                <w:rFonts w:ascii="Times New Roman" w:eastAsia="Times New Roman" w:hAnsi="Times New Roman" w:cs="Times New Roman"/>
                <w:bCs/>
                <w:color w:val="auto"/>
                <w:sz w:val="28"/>
                <w:szCs w:val="28"/>
              </w:rPr>
              <w:t xml:space="preserve"> </w:t>
            </w:r>
            <w:r w:rsidR="00D457E4" w:rsidRPr="00D96DD1">
              <w:rPr>
                <w:rFonts w:ascii="Times New Roman" w:eastAsia="Times New Roman" w:hAnsi="Times New Roman" w:cs="Times New Roman"/>
                <w:bCs/>
                <w:color w:val="auto"/>
                <w:sz w:val="28"/>
                <w:szCs w:val="28"/>
              </w:rPr>
              <w:t>маңыздылығы</w:t>
            </w:r>
            <w:r w:rsidR="001F0FE7" w:rsidRPr="00D96DD1">
              <w:rPr>
                <w:rFonts w:ascii="Times New Roman" w:hAnsi="Times New Roman" w:cs="Times New Roman"/>
                <w:bCs/>
                <w:color w:val="auto"/>
                <w:sz w:val="28"/>
                <w:szCs w:val="28"/>
              </w:rPr>
              <w:t>..................................................................................................</w:t>
            </w:r>
            <w:r w:rsidR="00677426" w:rsidRPr="00D96DD1">
              <w:rPr>
                <w:rFonts w:ascii="Times New Roman" w:hAnsi="Times New Roman" w:cs="Times New Roman"/>
                <w:bCs/>
                <w:color w:val="auto"/>
                <w:sz w:val="28"/>
                <w:szCs w:val="28"/>
              </w:rPr>
              <w:t>.</w:t>
            </w:r>
          </w:p>
        </w:tc>
        <w:tc>
          <w:tcPr>
            <w:tcW w:w="496" w:type="dxa"/>
          </w:tcPr>
          <w:p w:rsidR="00EF4994" w:rsidRPr="00EA10B7" w:rsidRDefault="00EF4994" w:rsidP="00662F34">
            <w:pPr>
              <w:contextualSpacing/>
              <w:rPr>
                <w:rFonts w:ascii="Times New Roman" w:hAnsi="Times New Roman" w:cs="Times New Roman"/>
                <w:bCs/>
                <w:sz w:val="28"/>
                <w:szCs w:val="28"/>
              </w:rPr>
            </w:pPr>
          </w:p>
          <w:p w:rsidR="00EF4994" w:rsidRPr="00EA10B7" w:rsidRDefault="00EF4994"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rPr>
              <w:t>1</w:t>
            </w:r>
            <w:r w:rsidR="00DA2BE7" w:rsidRPr="00EA10B7">
              <w:rPr>
                <w:rFonts w:ascii="Times New Roman" w:hAnsi="Times New Roman" w:cs="Times New Roman"/>
                <w:bCs/>
                <w:sz w:val="28"/>
                <w:szCs w:val="28"/>
                <w:lang w:val="ru-RU"/>
              </w:rPr>
              <w:t>4</w:t>
            </w:r>
          </w:p>
        </w:tc>
      </w:tr>
      <w:tr w:rsidR="00206C47" w:rsidRPr="00D72ADB" w:rsidTr="00472C1E">
        <w:tc>
          <w:tcPr>
            <w:tcW w:w="8893" w:type="dxa"/>
          </w:tcPr>
          <w:p w:rsidR="00EF4994" w:rsidRPr="00D96DD1" w:rsidRDefault="00A116B7" w:rsidP="00810F73">
            <w:pPr>
              <w:pStyle w:val="a7"/>
              <w:tabs>
                <w:tab w:val="left" w:pos="601"/>
              </w:tabs>
              <w:ind w:left="32"/>
              <w:jc w:val="both"/>
              <w:rPr>
                <w:rFonts w:ascii="Times New Roman" w:hAnsi="Times New Roman" w:cs="Times New Roman"/>
                <w:sz w:val="28"/>
                <w:szCs w:val="28"/>
              </w:rPr>
            </w:pPr>
            <w:r w:rsidRPr="00D96DD1">
              <w:rPr>
                <w:rFonts w:ascii="Times New Roman" w:hAnsi="Times New Roman" w:cs="Times New Roman"/>
                <w:sz w:val="28"/>
                <w:szCs w:val="28"/>
              </w:rPr>
              <w:t xml:space="preserve">1.2 </w:t>
            </w:r>
            <w:r w:rsidR="00855F9B" w:rsidRPr="00D96DD1">
              <w:rPr>
                <w:rFonts w:ascii="Times New Roman" w:hAnsi="Times New Roman" w:cs="Times New Roman"/>
                <w:sz w:val="28"/>
                <w:szCs w:val="28"/>
              </w:rPr>
              <w:t>Құжат классификациясындағы алгоритмдік тәсілдер: дәстүрлі әдістерден терең оқыту тәсілдеріне шолу</w:t>
            </w:r>
            <w:r w:rsidR="001F0FE7" w:rsidRPr="00D96DD1">
              <w:rPr>
                <w:rFonts w:ascii="Times New Roman" w:hAnsi="Times New Roman" w:cs="Times New Roman"/>
                <w:sz w:val="28"/>
                <w:szCs w:val="28"/>
              </w:rPr>
              <w:t>....................................................</w:t>
            </w:r>
          </w:p>
        </w:tc>
        <w:tc>
          <w:tcPr>
            <w:tcW w:w="496" w:type="dxa"/>
          </w:tcPr>
          <w:p w:rsidR="00EF4994" w:rsidRPr="00EA10B7" w:rsidRDefault="00DA2BE7" w:rsidP="00662F34">
            <w:pPr>
              <w:contextualSpacing/>
              <w:rPr>
                <w:rFonts w:ascii="Times New Roman" w:hAnsi="Times New Roman" w:cs="Times New Roman"/>
                <w:bCs/>
                <w:sz w:val="28"/>
                <w:szCs w:val="28"/>
                <w:lang w:val="en-US"/>
              </w:rPr>
            </w:pPr>
            <w:r w:rsidRPr="00EA10B7">
              <w:rPr>
                <w:rFonts w:ascii="Times New Roman" w:hAnsi="Times New Roman" w:cs="Times New Roman"/>
                <w:bCs/>
                <w:sz w:val="28"/>
                <w:szCs w:val="28"/>
                <w:lang w:val="ru-RU"/>
              </w:rPr>
              <w:t>20</w:t>
            </w:r>
          </w:p>
        </w:tc>
      </w:tr>
      <w:tr w:rsidR="00206C47" w:rsidRPr="00D72ADB" w:rsidTr="00472C1E">
        <w:tc>
          <w:tcPr>
            <w:tcW w:w="8893" w:type="dxa"/>
          </w:tcPr>
          <w:p w:rsidR="00073779" w:rsidRPr="00D96DD1" w:rsidRDefault="00073779" w:rsidP="008A4E23">
            <w:pPr>
              <w:pStyle w:val="a7"/>
              <w:numPr>
                <w:ilvl w:val="1"/>
                <w:numId w:val="8"/>
              </w:numPr>
              <w:jc w:val="both"/>
              <w:rPr>
                <w:rFonts w:ascii="Times New Roman" w:eastAsia="Times New Roman" w:hAnsi="Times New Roman" w:cs="Times New Roman"/>
                <w:bCs/>
                <w:sz w:val="28"/>
                <w:szCs w:val="28"/>
              </w:rPr>
            </w:pPr>
            <w:r w:rsidRPr="00D96DD1">
              <w:rPr>
                <w:rFonts w:ascii="Times New Roman" w:eastAsia="Times New Roman" w:hAnsi="Times New Roman" w:cs="Times New Roman"/>
                <w:bCs/>
                <w:sz w:val="28"/>
                <w:szCs w:val="28"/>
              </w:rPr>
              <w:t xml:space="preserve"> </w:t>
            </w:r>
            <w:r w:rsidR="00391FA1" w:rsidRPr="00D96DD1">
              <w:rPr>
                <w:rFonts w:ascii="Times New Roman" w:eastAsia="Times New Roman" w:hAnsi="Times New Roman" w:cs="Times New Roman"/>
                <w:bCs/>
                <w:sz w:val="28"/>
                <w:szCs w:val="28"/>
              </w:rPr>
              <w:t>Дәстүрлі және нейрожелі тәсілдердің салыстырмалы талдауы</w:t>
            </w:r>
            <w:r w:rsidR="001F0FE7" w:rsidRPr="00D96DD1">
              <w:rPr>
                <w:rFonts w:ascii="Times New Roman" w:eastAsia="Times New Roman" w:hAnsi="Times New Roman" w:cs="Times New Roman"/>
                <w:bCs/>
                <w:sz w:val="28"/>
                <w:szCs w:val="28"/>
              </w:rPr>
              <w:t>............</w:t>
            </w:r>
          </w:p>
        </w:tc>
        <w:tc>
          <w:tcPr>
            <w:tcW w:w="496" w:type="dxa"/>
          </w:tcPr>
          <w:p w:rsidR="00EF4994" w:rsidRPr="00EA10B7" w:rsidRDefault="006C7854"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2</w:t>
            </w:r>
            <w:r w:rsidR="00DA2BE7" w:rsidRPr="00EA10B7">
              <w:rPr>
                <w:rFonts w:ascii="Times New Roman" w:hAnsi="Times New Roman" w:cs="Times New Roman"/>
                <w:bCs/>
                <w:sz w:val="28"/>
                <w:szCs w:val="28"/>
                <w:lang w:val="ru-RU"/>
              </w:rPr>
              <w:t>2</w:t>
            </w:r>
          </w:p>
        </w:tc>
      </w:tr>
      <w:tr w:rsidR="00206C47" w:rsidRPr="00D72ADB" w:rsidTr="00472C1E">
        <w:tc>
          <w:tcPr>
            <w:tcW w:w="8893" w:type="dxa"/>
          </w:tcPr>
          <w:p w:rsidR="00D17546" w:rsidRPr="00D96DD1" w:rsidRDefault="00D17546" w:rsidP="006E7548">
            <w:pPr>
              <w:jc w:val="both"/>
              <w:rPr>
                <w:rFonts w:ascii="Times New Roman" w:hAnsi="Times New Roman" w:cs="Times New Roman"/>
                <w:bCs/>
                <w:sz w:val="28"/>
                <w:szCs w:val="28"/>
                <w:lang w:val="ru-RU"/>
              </w:rPr>
            </w:pPr>
            <w:r w:rsidRPr="00D96DD1">
              <w:rPr>
                <w:rFonts w:ascii="Times New Roman" w:hAnsi="Times New Roman" w:cs="Times New Roman"/>
                <w:bCs/>
                <w:sz w:val="28"/>
                <w:szCs w:val="28"/>
              </w:rPr>
              <w:t xml:space="preserve">Бірінші </w:t>
            </w:r>
            <w:r w:rsidR="006E7548" w:rsidRPr="00D96DD1">
              <w:rPr>
                <w:rFonts w:ascii="Times New Roman" w:hAnsi="Times New Roman" w:cs="Times New Roman"/>
                <w:bCs/>
                <w:sz w:val="28"/>
                <w:szCs w:val="28"/>
              </w:rPr>
              <w:t>бөлім</w:t>
            </w:r>
            <w:r w:rsidRPr="00D96DD1">
              <w:rPr>
                <w:rFonts w:ascii="Times New Roman" w:hAnsi="Times New Roman" w:cs="Times New Roman"/>
                <w:bCs/>
                <w:sz w:val="28"/>
                <w:szCs w:val="28"/>
              </w:rPr>
              <w:t xml:space="preserve"> бойынша қорытынды</w:t>
            </w:r>
            <w:r w:rsidR="00C07F5A" w:rsidRPr="00D96DD1">
              <w:rPr>
                <w:rFonts w:ascii="Times New Roman" w:hAnsi="Times New Roman" w:cs="Times New Roman"/>
                <w:bCs/>
                <w:sz w:val="28"/>
                <w:szCs w:val="28"/>
              </w:rPr>
              <w:t>..............................................................</w:t>
            </w:r>
          </w:p>
        </w:tc>
        <w:tc>
          <w:tcPr>
            <w:tcW w:w="496" w:type="dxa"/>
          </w:tcPr>
          <w:p w:rsidR="00D17546" w:rsidRPr="00EA10B7" w:rsidRDefault="006C7854"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2</w:t>
            </w:r>
            <w:r w:rsidR="00DA2BE7" w:rsidRPr="00EA10B7">
              <w:rPr>
                <w:rFonts w:ascii="Times New Roman" w:hAnsi="Times New Roman" w:cs="Times New Roman"/>
                <w:bCs/>
                <w:sz w:val="28"/>
                <w:szCs w:val="28"/>
                <w:lang w:val="ru-RU"/>
              </w:rPr>
              <w:t>4</w:t>
            </w:r>
          </w:p>
        </w:tc>
      </w:tr>
      <w:tr w:rsidR="00206C47" w:rsidRPr="00D72ADB" w:rsidTr="00472C1E">
        <w:tc>
          <w:tcPr>
            <w:tcW w:w="8893" w:type="dxa"/>
          </w:tcPr>
          <w:p w:rsidR="00EF4994" w:rsidRPr="00D96DD1" w:rsidRDefault="00EF4994" w:rsidP="00795229">
            <w:pPr>
              <w:pStyle w:val="a7"/>
              <w:tabs>
                <w:tab w:val="left" w:pos="567"/>
              </w:tabs>
              <w:ind w:left="0"/>
              <w:jc w:val="both"/>
              <w:rPr>
                <w:rFonts w:ascii="Times New Roman" w:hAnsi="Times New Roman" w:cs="Times New Roman"/>
                <w:b/>
                <w:bCs/>
                <w:sz w:val="28"/>
                <w:szCs w:val="28"/>
              </w:rPr>
            </w:pPr>
            <w:r w:rsidRPr="00D96DD1">
              <w:rPr>
                <w:rFonts w:ascii="Times New Roman" w:hAnsi="Times New Roman" w:cs="Times New Roman"/>
                <w:b/>
                <w:bCs/>
                <w:sz w:val="28"/>
                <w:szCs w:val="28"/>
              </w:rPr>
              <w:t>2</w:t>
            </w:r>
            <w:r w:rsidR="00044541" w:rsidRPr="00D96DD1">
              <w:rPr>
                <w:rFonts w:ascii="Times New Roman" w:hAnsi="Times New Roman" w:cs="Times New Roman"/>
                <w:b/>
                <w:bCs/>
                <w:sz w:val="28"/>
                <w:szCs w:val="28"/>
              </w:rPr>
              <w:t xml:space="preserve"> </w:t>
            </w:r>
            <w:r w:rsidR="008E49AA" w:rsidRPr="00D96DD1">
              <w:rPr>
                <w:rFonts w:ascii="Times New Roman" w:eastAsia="Times New Roman" w:hAnsi="Times New Roman" w:cs="Times New Roman"/>
                <w:b/>
                <w:sz w:val="28"/>
                <w:szCs w:val="28"/>
              </w:rPr>
              <w:t>АРХИВТІК ҚҰЖАТТАРДЫ ӨҢДЕУДЕГІ ТЕРЕҢ ОҚЫТУ ТӘСІЛДЕРІ МЕН ҚҰРАЛДАРЫ</w:t>
            </w:r>
            <w:r w:rsidR="00C07F5A" w:rsidRPr="00D96DD1">
              <w:rPr>
                <w:rFonts w:ascii="Times New Roman" w:eastAsia="Times New Roman" w:hAnsi="Times New Roman" w:cs="Times New Roman"/>
                <w:bCs/>
                <w:sz w:val="28"/>
                <w:szCs w:val="28"/>
              </w:rPr>
              <w:t>.............................................................</w:t>
            </w:r>
            <w:r w:rsidR="00677426" w:rsidRPr="00D96DD1">
              <w:rPr>
                <w:rFonts w:ascii="Times New Roman" w:eastAsia="Times New Roman" w:hAnsi="Times New Roman" w:cs="Times New Roman"/>
                <w:bCs/>
                <w:sz w:val="28"/>
                <w:szCs w:val="28"/>
              </w:rPr>
              <w:t>..</w:t>
            </w:r>
          </w:p>
        </w:tc>
        <w:tc>
          <w:tcPr>
            <w:tcW w:w="496" w:type="dxa"/>
          </w:tcPr>
          <w:p w:rsidR="00EF4994" w:rsidRPr="00EA10B7" w:rsidRDefault="00EF4994" w:rsidP="00662F34">
            <w:pPr>
              <w:contextualSpacing/>
              <w:rPr>
                <w:rFonts w:ascii="Times New Roman" w:hAnsi="Times New Roman" w:cs="Times New Roman"/>
                <w:bCs/>
                <w:sz w:val="28"/>
                <w:szCs w:val="28"/>
              </w:rPr>
            </w:pPr>
          </w:p>
          <w:p w:rsidR="00EF4994" w:rsidRPr="00EA10B7" w:rsidRDefault="004265D5"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2</w:t>
            </w:r>
            <w:r w:rsidR="00A307EC" w:rsidRPr="00EA10B7">
              <w:rPr>
                <w:rFonts w:ascii="Times New Roman" w:hAnsi="Times New Roman" w:cs="Times New Roman"/>
                <w:bCs/>
                <w:sz w:val="28"/>
                <w:szCs w:val="28"/>
                <w:lang w:val="ru-RU"/>
              </w:rPr>
              <w:t>5</w:t>
            </w:r>
          </w:p>
        </w:tc>
      </w:tr>
      <w:tr w:rsidR="00206C47" w:rsidRPr="00D72ADB" w:rsidTr="00472C1E">
        <w:tc>
          <w:tcPr>
            <w:tcW w:w="8893" w:type="dxa"/>
          </w:tcPr>
          <w:p w:rsidR="00EF4994" w:rsidRPr="00D96DD1" w:rsidRDefault="00EF4994" w:rsidP="00662F34">
            <w:pPr>
              <w:pStyle w:val="a7"/>
              <w:ind w:left="0"/>
              <w:jc w:val="both"/>
              <w:rPr>
                <w:rFonts w:ascii="Times New Roman" w:hAnsi="Times New Roman" w:cs="Times New Roman"/>
                <w:bCs/>
                <w:sz w:val="28"/>
                <w:szCs w:val="28"/>
              </w:rPr>
            </w:pPr>
            <w:r w:rsidRPr="00D96DD1">
              <w:rPr>
                <w:rFonts w:ascii="Times New Roman" w:hAnsi="Times New Roman" w:cs="Times New Roman"/>
                <w:bCs/>
                <w:sz w:val="28"/>
                <w:szCs w:val="28"/>
              </w:rPr>
              <w:t xml:space="preserve">2.1 </w:t>
            </w:r>
            <w:r w:rsidR="008E49AA" w:rsidRPr="00D96DD1">
              <w:rPr>
                <w:rFonts w:ascii="Times New Roman" w:eastAsia="Times New Roman" w:hAnsi="Times New Roman" w:cs="Times New Roman"/>
                <w:bCs/>
                <w:sz w:val="28"/>
                <w:szCs w:val="28"/>
              </w:rPr>
              <w:t>Архивтік деректердің сипаттамасы және оларды құрылымдау</w:t>
            </w:r>
            <w:r w:rsidR="00C07F5A" w:rsidRPr="00D96DD1">
              <w:rPr>
                <w:rFonts w:ascii="Times New Roman" w:eastAsia="Times New Roman" w:hAnsi="Times New Roman" w:cs="Times New Roman"/>
                <w:bCs/>
                <w:sz w:val="28"/>
                <w:szCs w:val="28"/>
              </w:rPr>
              <w:t>...........</w:t>
            </w:r>
            <w:r w:rsidR="00677426" w:rsidRPr="00D96DD1">
              <w:rPr>
                <w:rFonts w:ascii="Times New Roman" w:eastAsia="Times New Roman" w:hAnsi="Times New Roman" w:cs="Times New Roman"/>
                <w:bCs/>
                <w:sz w:val="28"/>
                <w:szCs w:val="28"/>
              </w:rPr>
              <w:t>.</w:t>
            </w:r>
          </w:p>
        </w:tc>
        <w:tc>
          <w:tcPr>
            <w:tcW w:w="496" w:type="dxa"/>
          </w:tcPr>
          <w:p w:rsidR="00EF4994" w:rsidRPr="00EA10B7" w:rsidRDefault="004265D5"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2</w:t>
            </w:r>
            <w:r w:rsidR="00A307EC" w:rsidRPr="00EA10B7">
              <w:rPr>
                <w:rFonts w:ascii="Times New Roman" w:hAnsi="Times New Roman" w:cs="Times New Roman"/>
                <w:bCs/>
                <w:sz w:val="28"/>
                <w:szCs w:val="28"/>
                <w:lang w:val="ru-RU"/>
              </w:rPr>
              <w:t>5</w:t>
            </w:r>
          </w:p>
        </w:tc>
      </w:tr>
      <w:tr w:rsidR="00206C47" w:rsidRPr="00D72ADB" w:rsidTr="00472C1E">
        <w:tc>
          <w:tcPr>
            <w:tcW w:w="8893" w:type="dxa"/>
          </w:tcPr>
          <w:p w:rsidR="00EF4994" w:rsidRPr="00A307EC" w:rsidRDefault="00EF4994" w:rsidP="00662F34">
            <w:pPr>
              <w:pStyle w:val="a7"/>
              <w:tabs>
                <w:tab w:val="left" w:pos="420"/>
                <w:tab w:val="left" w:pos="600"/>
              </w:tabs>
              <w:ind w:left="0"/>
              <w:jc w:val="both"/>
              <w:rPr>
                <w:rFonts w:ascii="Times New Roman" w:hAnsi="Times New Roman" w:cs="Times New Roman"/>
                <w:bCs/>
                <w:sz w:val="28"/>
                <w:szCs w:val="28"/>
              </w:rPr>
            </w:pPr>
            <w:r w:rsidRPr="00A307EC">
              <w:rPr>
                <w:rFonts w:ascii="Times New Roman" w:hAnsi="Times New Roman" w:cs="Times New Roman"/>
                <w:bCs/>
                <w:sz w:val="28"/>
                <w:szCs w:val="28"/>
              </w:rPr>
              <w:t xml:space="preserve">2.2 </w:t>
            </w:r>
            <w:r w:rsidR="00AF4DC2" w:rsidRPr="00A307EC">
              <w:rPr>
                <w:rFonts w:ascii="Times New Roman" w:hAnsi="Times New Roman" w:cs="Times New Roman"/>
                <w:bCs/>
                <w:sz w:val="28"/>
                <w:szCs w:val="28"/>
              </w:rPr>
              <w:t>Нейрожелі модельдерге оқытуға арналған деректерді алдын ала өңдеу</w:t>
            </w:r>
            <w:r w:rsidR="00C07F5A" w:rsidRPr="00A307EC">
              <w:rPr>
                <w:rFonts w:ascii="Times New Roman" w:hAnsi="Times New Roman" w:cs="Times New Roman"/>
                <w:bCs/>
                <w:sz w:val="28"/>
                <w:szCs w:val="28"/>
              </w:rPr>
              <w:t>................................................................................................................</w:t>
            </w:r>
            <w:r w:rsidR="0096762C" w:rsidRPr="00A307EC">
              <w:rPr>
                <w:rFonts w:ascii="Times New Roman" w:hAnsi="Times New Roman" w:cs="Times New Roman"/>
                <w:bCs/>
                <w:sz w:val="28"/>
                <w:szCs w:val="28"/>
              </w:rPr>
              <w:t>.</w:t>
            </w:r>
            <w:r w:rsidR="00677426" w:rsidRPr="00A307EC">
              <w:rPr>
                <w:rFonts w:ascii="Times New Roman" w:hAnsi="Times New Roman" w:cs="Times New Roman"/>
                <w:bCs/>
                <w:sz w:val="28"/>
                <w:szCs w:val="28"/>
              </w:rPr>
              <w:t>.</w:t>
            </w:r>
          </w:p>
        </w:tc>
        <w:tc>
          <w:tcPr>
            <w:tcW w:w="496" w:type="dxa"/>
          </w:tcPr>
          <w:p w:rsidR="00EF4994" w:rsidRPr="00EA10B7" w:rsidRDefault="004265D5"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2</w:t>
            </w:r>
            <w:r w:rsidR="00A307EC" w:rsidRPr="00EA10B7">
              <w:rPr>
                <w:rFonts w:ascii="Times New Roman" w:hAnsi="Times New Roman" w:cs="Times New Roman"/>
                <w:bCs/>
                <w:sz w:val="28"/>
                <w:szCs w:val="28"/>
                <w:lang w:val="ru-RU"/>
              </w:rPr>
              <w:t>7</w:t>
            </w:r>
          </w:p>
        </w:tc>
      </w:tr>
      <w:tr w:rsidR="00AF4DC2" w:rsidRPr="00D72ADB" w:rsidTr="00472C1E">
        <w:tc>
          <w:tcPr>
            <w:tcW w:w="8893" w:type="dxa"/>
          </w:tcPr>
          <w:p w:rsidR="00AF4DC2" w:rsidRPr="00A307EC" w:rsidRDefault="00AF4DC2" w:rsidP="00662F34">
            <w:pPr>
              <w:pStyle w:val="a7"/>
              <w:tabs>
                <w:tab w:val="left" w:pos="420"/>
                <w:tab w:val="left" w:pos="600"/>
              </w:tabs>
              <w:ind w:left="0"/>
              <w:jc w:val="both"/>
              <w:rPr>
                <w:rFonts w:ascii="Times New Roman" w:eastAsia="Times New Roman" w:hAnsi="Times New Roman" w:cs="Times New Roman"/>
                <w:bCs/>
                <w:sz w:val="28"/>
                <w:szCs w:val="28"/>
              </w:rPr>
            </w:pPr>
            <w:r w:rsidRPr="00A307EC">
              <w:rPr>
                <w:rFonts w:ascii="Times New Roman" w:eastAsia="Times New Roman" w:hAnsi="Times New Roman" w:cs="Times New Roman"/>
                <w:bCs/>
                <w:sz w:val="28"/>
                <w:szCs w:val="28"/>
              </w:rPr>
              <w:t>2.3</w:t>
            </w:r>
            <w:r w:rsidR="00106062" w:rsidRPr="00A307EC">
              <w:rPr>
                <w:rFonts w:ascii="Times New Roman" w:eastAsia="Times New Roman" w:hAnsi="Times New Roman" w:cs="Times New Roman"/>
                <w:bCs/>
                <w:sz w:val="28"/>
                <w:szCs w:val="28"/>
              </w:rPr>
              <w:t xml:space="preserve"> </w:t>
            </w:r>
            <w:r w:rsidRPr="00A307EC">
              <w:rPr>
                <w:rFonts w:ascii="Times New Roman" w:eastAsia="Times New Roman" w:hAnsi="Times New Roman" w:cs="Times New Roman"/>
                <w:bCs/>
                <w:sz w:val="28"/>
                <w:szCs w:val="28"/>
              </w:rPr>
              <w:t>CNN модельдерін пайдаланып ерекшелік белгілерін шығару</w:t>
            </w:r>
            <w:r w:rsidR="00C07F5A" w:rsidRPr="00A307EC">
              <w:rPr>
                <w:rFonts w:ascii="Times New Roman" w:eastAsia="Times New Roman" w:hAnsi="Times New Roman" w:cs="Times New Roman"/>
                <w:bCs/>
                <w:sz w:val="28"/>
                <w:szCs w:val="28"/>
              </w:rPr>
              <w:t>............</w:t>
            </w:r>
            <w:r w:rsidR="0096762C" w:rsidRPr="00A307EC">
              <w:rPr>
                <w:rFonts w:ascii="Times New Roman" w:eastAsia="Times New Roman" w:hAnsi="Times New Roman" w:cs="Times New Roman"/>
                <w:bCs/>
                <w:sz w:val="28"/>
                <w:szCs w:val="28"/>
              </w:rPr>
              <w:t>..</w:t>
            </w:r>
          </w:p>
        </w:tc>
        <w:tc>
          <w:tcPr>
            <w:tcW w:w="496" w:type="dxa"/>
          </w:tcPr>
          <w:p w:rsidR="00AF4DC2" w:rsidRPr="00A307EC" w:rsidRDefault="00A307EC" w:rsidP="00662F34">
            <w:pPr>
              <w:contextualSpacing/>
              <w:rPr>
                <w:rFonts w:ascii="Times New Roman" w:hAnsi="Times New Roman" w:cs="Times New Roman"/>
                <w:bCs/>
                <w:sz w:val="28"/>
                <w:szCs w:val="28"/>
                <w:lang w:val="en-US"/>
              </w:rPr>
            </w:pPr>
            <w:r w:rsidRPr="00A307EC">
              <w:rPr>
                <w:rFonts w:ascii="Times New Roman" w:hAnsi="Times New Roman" w:cs="Times New Roman"/>
                <w:bCs/>
                <w:sz w:val="28"/>
                <w:szCs w:val="28"/>
                <w:lang w:val="ru-RU"/>
              </w:rPr>
              <w:t>31</w:t>
            </w:r>
          </w:p>
        </w:tc>
      </w:tr>
      <w:tr w:rsidR="00206C47" w:rsidRPr="00D72ADB" w:rsidTr="00472C1E">
        <w:tc>
          <w:tcPr>
            <w:tcW w:w="8893" w:type="dxa"/>
          </w:tcPr>
          <w:p w:rsidR="00EF4994" w:rsidRPr="00A307EC" w:rsidRDefault="00EF4994" w:rsidP="00EB0235">
            <w:pPr>
              <w:tabs>
                <w:tab w:val="left" w:pos="475"/>
              </w:tabs>
              <w:contextualSpacing/>
              <w:jc w:val="both"/>
              <w:rPr>
                <w:rFonts w:ascii="Times New Roman" w:hAnsi="Times New Roman" w:cs="Times New Roman"/>
                <w:bCs/>
                <w:sz w:val="28"/>
                <w:szCs w:val="28"/>
              </w:rPr>
            </w:pPr>
            <w:r w:rsidRPr="00A307EC">
              <w:rPr>
                <w:rFonts w:ascii="Times New Roman" w:hAnsi="Times New Roman" w:cs="Times New Roman"/>
                <w:bCs/>
                <w:sz w:val="28"/>
                <w:szCs w:val="28"/>
              </w:rPr>
              <w:t>2.</w:t>
            </w:r>
            <w:r w:rsidR="00AF4DC2" w:rsidRPr="00A307EC">
              <w:rPr>
                <w:rFonts w:ascii="Times New Roman" w:hAnsi="Times New Roman" w:cs="Times New Roman"/>
                <w:bCs/>
                <w:sz w:val="28"/>
                <w:szCs w:val="28"/>
              </w:rPr>
              <w:t xml:space="preserve">4 </w:t>
            </w:r>
            <w:r w:rsidR="008E49AA" w:rsidRPr="00A307EC">
              <w:rPr>
                <w:rFonts w:ascii="Times New Roman" w:eastAsia="Times New Roman" w:hAnsi="Times New Roman" w:cs="Times New Roman"/>
                <w:bCs/>
                <w:sz w:val="28"/>
                <w:szCs w:val="28"/>
              </w:rPr>
              <w:t>Реттелген деректермен жұмыс істеудегі RNN модельдерінің қолданылуы</w:t>
            </w:r>
            <w:r w:rsidR="00C07F5A" w:rsidRPr="00A307EC">
              <w:rPr>
                <w:rFonts w:ascii="Times New Roman" w:eastAsia="Times New Roman" w:hAnsi="Times New Roman" w:cs="Times New Roman"/>
                <w:bCs/>
                <w:sz w:val="28"/>
                <w:szCs w:val="28"/>
              </w:rPr>
              <w:t>......................................................................................................</w:t>
            </w:r>
          </w:p>
        </w:tc>
        <w:tc>
          <w:tcPr>
            <w:tcW w:w="496" w:type="dxa"/>
          </w:tcPr>
          <w:p w:rsidR="00881077" w:rsidRPr="00A307EC" w:rsidRDefault="00881077" w:rsidP="00662F34">
            <w:pPr>
              <w:contextualSpacing/>
              <w:rPr>
                <w:rFonts w:ascii="Times New Roman" w:hAnsi="Times New Roman" w:cs="Times New Roman"/>
                <w:bCs/>
                <w:sz w:val="28"/>
                <w:szCs w:val="28"/>
              </w:rPr>
            </w:pPr>
          </w:p>
          <w:p w:rsidR="00EF4994" w:rsidRPr="00A307EC" w:rsidRDefault="004265D5"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ru-RU"/>
              </w:rPr>
              <w:t>3</w:t>
            </w:r>
            <w:r w:rsidR="00A307EC" w:rsidRPr="00A307EC">
              <w:rPr>
                <w:rFonts w:ascii="Times New Roman" w:hAnsi="Times New Roman" w:cs="Times New Roman"/>
                <w:bCs/>
                <w:sz w:val="28"/>
                <w:szCs w:val="28"/>
                <w:lang w:val="ru-RU"/>
              </w:rPr>
              <w:t>8</w:t>
            </w:r>
          </w:p>
        </w:tc>
      </w:tr>
      <w:tr w:rsidR="00206C47" w:rsidRPr="00D72ADB" w:rsidTr="00472C1E">
        <w:tc>
          <w:tcPr>
            <w:tcW w:w="8893" w:type="dxa"/>
          </w:tcPr>
          <w:p w:rsidR="00EF4994" w:rsidRPr="00A307EC" w:rsidRDefault="00AF4DC2" w:rsidP="00D67194">
            <w:pPr>
              <w:rPr>
                <w:rFonts w:ascii="Times New Roman" w:eastAsiaTheme="minorEastAsia" w:hAnsi="Times New Roman" w:cs="Times New Roman"/>
                <w:bCs/>
                <w:sz w:val="28"/>
                <w:szCs w:val="28"/>
                <w:lang w:eastAsia="zh-CN"/>
              </w:rPr>
            </w:pPr>
            <w:r w:rsidRPr="00A307EC">
              <w:rPr>
                <w:rFonts w:ascii="Times New Roman" w:hAnsi="Times New Roman" w:cs="Times New Roman"/>
                <w:bCs/>
                <w:sz w:val="28"/>
                <w:szCs w:val="28"/>
              </w:rPr>
              <w:t>2.5</w:t>
            </w:r>
            <w:r w:rsidR="00EF4994" w:rsidRPr="00A307EC">
              <w:rPr>
                <w:rFonts w:ascii="Times New Roman" w:hAnsi="Times New Roman" w:cs="Times New Roman"/>
                <w:bCs/>
                <w:sz w:val="28"/>
                <w:szCs w:val="28"/>
              </w:rPr>
              <w:t xml:space="preserve"> </w:t>
            </w:r>
            <w:r w:rsidR="00D67194" w:rsidRPr="00A307EC">
              <w:rPr>
                <w:rFonts w:ascii="Times New Roman" w:eastAsia="Times New Roman" w:hAnsi="Times New Roman" w:cs="Times New Roman"/>
                <w:bCs/>
                <w:sz w:val="28"/>
                <w:szCs w:val="28"/>
              </w:rPr>
              <w:t>EfficientNet және Vision Transformer архитектурасы және оның артықшылықтары</w:t>
            </w:r>
            <w:r w:rsidR="00C07F5A" w:rsidRPr="00A307EC">
              <w:rPr>
                <w:rFonts w:ascii="Times New Roman" w:eastAsia="Times New Roman" w:hAnsi="Times New Roman" w:cs="Times New Roman"/>
                <w:bCs/>
                <w:sz w:val="28"/>
                <w:szCs w:val="28"/>
              </w:rPr>
              <w:t>.......</w:t>
            </w:r>
            <w:r w:rsidR="0096762C" w:rsidRPr="00A307EC">
              <w:rPr>
                <w:rFonts w:ascii="Times New Roman" w:eastAsia="Times New Roman" w:hAnsi="Times New Roman" w:cs="Times New Roman"/>
                <w:bCs/>
                <w:sz w:val="28"/>
                <w:szCs w:val="28"/>
              </w:rPr>
              <w:t>.</w:t>
            </w:r>
            <w:r w:rsidR="005D30C2" w:rsidRPr="00A307EC">
              <w:rPr>
                <w:rFonts w:ascii="Times New Roman" w:eastAsia="Times New Roman" w:hAnsi="Times New Roman" w:cs="Times New Roman"/>
                <w:bCs/>
                <w:sz w:val="28"/>
                <w:szCs w:val="28"/>
              </w:rPr>
              <w:t>.</w:t>
            </w:r>
            <w:r w:rsidR="00D67194" w:rsidRPr="00A307EC">
              <w:rPr>
                <w:rFonts w:ascii="Times New Roman" w:eastAsia="Times New Roman" w:hAnsi="Times New Roman" w:cs="Times New Roman"/>
                <w:bCs/>
                <w:sz w:val="28"/>
                <w:szCs w:val="28"/>
              </w:rPr>
              <w:t>...................................................................................</w:t>
            </w:r>
          </w:p>
        </w:tc>
        <w:tc>
          <w:tcPr>
            <w:tcW w:w="496" w:type="dxa"/>
          </w:tcPr>
          <w:p w:rsidR="00EF4994" w:rsidRPr="00A307EC" w:rsidRDefault="00A307EC" w:rsidP="00662F34">
            <w:pPr>
              <w:contextualSpacing/>
              <w:rPr>
                <w:rFonts w:ascii="Times New Roman" w:hAnsi="Times New Roman" w:cs="Times New Roman"/>
                <w:bCs/>
                <w:sz w:val="28"/>
                <w:szCs w:val="28"/>
              </w:rPr>
            </w:pPr>
            <w:r w:rsidRPr="00A307EC">
              <w:rPr>
                <w:rFonts w:ascii="Times New Roman" w:hAnsi="Times New Roman" w:cs="Times New Roman"/>
                <w:bCs/>
                <w:sz w:val="28"/>
                <w:szCs w:val="28"/>
                <w:lang w:val="ru-RU"/>
              </w:rPr>
              <w:t>40</w:t>
            </w:r>
          </w:p>
        </w:tc>
      </w:tr>
      <w:tr w:rsidR="00206C47" w:rsidRPr="00D72ADB" w:rsidTr="00472C1E">
        <w:tc>
          <w:tcPr>
            <w:tcW w:w="8893" w:type="dxa"/>
          </w:tcPr>
          <w:p w:rsidR="00EF4994" w:rsidRPr="00A307EC" w:rsidRDefault="00EF4994" w:rsidP="00662F34">
            <w:pPr>
              <w:contextualSpacing/>
              <w:jc w:val="both"/>
              <w:rPr>
                <w:rFonts w:ascii="Times New Roman" w:eastAsia="Times New Roman" w:hAnsi="Times New Roman" w:cs="Times New Roman"/>
                <w:bCs/>
                <w:sz w:val="28"/>
                <w:szCs w:val="28"/>
              </w:rPr>
            </w:pPr>
            <w:r w:rsidRPr="00A307EC">
              <w:rPr>
                <w:rFonts w:ascii="Times New Roman" w:eastAsia="Times New Roman" w:hAnsi="Times New Roman" w:cs="Times New Roman"/>
                <w:bCs/>
                <w:sz w:val="28"/>
                <w:szCs w:val="28"/>
              </w:rPr>
              <w:t>2.</w:t>
            </w:r>
            <w:r w:rsidR="00AF4DC2" w:rsidRPr="00A307EC">
              <w:rPr>
                <w:rFonts w:ascii="Times New Roman" w:eastAsia="Times New Roman" w:hAnsi="Times New Roman" w:cs="Times New Roman"/>
                <w:bCs/>
                <w:sz w:val="28"/>
                <w:szCs w:val="28"/>
              </w:rPr>
              <w:t>6</w:t>
            </w:r>
            <w:r w:rsidRPr="00A307EC">
              <w:rPr>
                <w:rFonts w:ascii="Times New Roman" w:eastAsia="Times New Roman" w:hAnsi="Times New Roman" w:cs="Times New Roman"/>
                <w:bCs/>
                <w:sz w:val="28"/>
                <w:szCs w:val="28"/>
              </w:rPr>
              <w:t xml:space="preserve"> </w:t>
            </w:r>
            <w:r w:rsidR="008E49AA" w:rsidRPr="00A307EC">
              <w:rPr>
                <w:rFonts w:ascii="Times New Roman" w:eastAsia="Times New Roman" w:hAnsi="Times New Roman" w:cs="Times New Roman"/>
                <w:bCs/>
                <w:sz w:val="28"/>
                <w:szCs w:val="28"/>
              </w:rPr>
              <w:t>Классификация</w:t>
            </w:r>
            <w:r w:rsidR="00240E60" w:rsidRPr="00A307EC">
              <w:rPr>
                <w:rFonts w:ascii="Times New Roman" w:eastAsia="Times New Roman" w:hAnsi="Times New Roman" w:cs="Times New Roman"/>
                <w:bCs/>
                <w:sz w:val="28"/>
                <w:szCs w:val="28"/>
              </w:rPr>
              <w:t>лау</w:t>
            </w:r>
            <w:r w:rsidR="008E49AA" w:rsidRPr="00A307EC">
              <w:rPr>
                <w:rFonts w:ascii="Times New Roman" w:eastAsia="Times New Roman" w:hAnsi="Times New Roman" w:cs="Times New Roman"/>
                <w:bCs/>
                <w:sz w:val="28"/>
                <w:szCs w:val="28"/>
              </w:rPr>
              <w:t>да гибридті модельдерді (</w:t>
            </w:r>
            <w:r w:rsidR="00AA615E" w:rsidRPr="00A307EC">
              <w:rPr>
                <w:rFonts w:ascii="Times New Roman" w:eastAsia="Times New Roman" w:hAnsi="Times New Roman" w:cs="Times New Roman"/>
                <w:bCs/>
                <w:sz w:val="28"/>
                <w:szCs w:val="28"/>
              </w:rPr>
              <w:t>HybridVIT,</w:t>
            </w:r>
            <w:r w:rsidR="00CE0CB9" w:rsidRPr="00A307EC">
              <w:rPr>
                <w:rFonts w:ascii="Times New Roman" w:eastAsia="Times New Roman" w:hAnsi="Times New Roman" w:cs="Times New Roman"/>
                <w:sz w:val="28"/>
                <w:szCs w:val="28"/>
              </w:rPr>
              <w:t xml:space="preserve"> ViT</w:t>
            </w:r>
            <w:r w:rsidR="00AA615E" w:rsidRPr="00A307EC">
              <w:rPr>
                <w:rFonts w:ascii="Times New Roman" w:eastAsia="Times New Roman" w:hAnsi="Times New Roman" w:cs="Times New Roman"/>
                <w:bCs/>
                <w:sz w:val="28"/>
                <w:szCs w:val="28"/>
              </w:rPr>
              <w:t xml:space="preserve"> </w:t>
            </w:r>
            <w:r w:rsidR="008E49AA" w:rsidRPr="00A307EC">
              <w:rPr>
                <w:rFonts w:ascii="Times New Roman" w:eastAsia="Times New Roman" w:hAnsi="Times New Roman" w:cs="Times New Roman"/>
                <w:sz w:val="28"/>
                <w:szCs w:val="28"/>
              </w:rPr>
              <w:t xml:space="preserve">және </w:t>
            </w:r>
            <w:r w:rsidR="00CE0CB9" w:rsidRPr="00A307EC">
              <w:rPr>
                <w:rFonts w:ascii="Times New Roman" w:eastAsia="Times New Roman" w:hAnsi="Times New Roman" w:cs="Times New Roman"/>
                <w:sz w:val="28"/>
                <w:szCs w:val="28"/>
              </w:rPr>
              <w:t>EfficientNet</w:t>
            </w:r>
            <w:r w:rsidR="008E49AA" w:rsidRPr="00A307EC">
              <w:rPr>
                <w:rFonts w:ascii="Times New Roman" w:eastAsia="Times New Roman" w:hAnsi="Times New Roman" w:cs="Times New Roman"/>
                <w:bCs/>
                <w:sz w:val="28"/>
                <w:szCs w:val="28"/>
              </w:rPr>
              <w:t>) құрастыру және негіздеу</w:t>
            </w:r>
            <w:r w:rsidR="00C07F5A" w:rsidRPr="00A307EC">
              <w:rPr>
                <w:rFonts w:ascii="Times New Roman" w:eastAsia="Times New Roman" w:hAnsi="Times New Roman" w:cs="Times New Roman"/>
                <w:bCs/>
                <w:sz w:val="28"/>
                <w:szCs w:val="28"/>
              </w:rPr>
              <w:t>....................................</w:t>
            </w:r>
            <w:r w:rsidR="00CE0CB9" w:rsidRPr="00A307EC">
              <w:rPr>
                <w:rFonts w:ascii="Times New Roman" w:eastAsia="Times New Roman" w:hAnsi="Times New Roman" w:cs="Times New Roman"/>
                <w:bCs/>
                <w:sz w:val="28"/>
                <w:szCs w:val="28"/>
              </w:rPr>
              <w:t>..................</w:t>
            </w:r>
            <w:r w:rsidR="00C07F5A" w:rsidRPr="00A307EC">
              <w:rPr>
                <w:rFonts w:ascii="Times New Roman" w:eastAsia="Times New Roman" w:hAnsi="Times New Roman" w:cs="Times New Roman"/>
                <w:bCs/>
                <w:sz w:val="28"/>
                <w:szCs w:val="28"/>
              </w:rPr>
              <w:t>.</w:t>
            </w:r>
            <w:r w:rsidR="00CE0CB9" w:rsidRPr="00A307EC">
              <w:rPr>
                <w:rFonts w:ascii="Times New Roman" w:eastAsia="Times New Roman" w:hAnsi="Times New Roman" w:cs="Times New Roman"/>
                <w:bCs/>
                <w:sz w:val="28"/>
                <w:szCs w:val="28"/>
              </w:rPr>
              <w:t>....</w:t>
            </w:r>
          </w:p>
        </w:tc>
        <w:tc>
          <w:tcPr>
            <w:tcW w:w="496" w:type="dxa"/>
          </w:tcPr>
          <w:p w:rsidR="00881077" w:rsidRPr="00A307EC" w:rsidRDefault="00881077" w:rsidP="00662F34">
            <w:pPr>
              <w:contextualSpacing/>
              <w:rPr>
                <w:rFonts w:ascii="Times New Roman" w:hAnsi="Times New Roman" w:cs="Times New Roman"/>
                <w:bCs/>
                <w:sz w:val="28"/>
                <w:szCs w:val="28"/>
              </w:rPr>
            </w:pPr>
          </w:p>
          <w:p w:rsidR="00EF4994" w:rsidRPr="00A307EC" w:rsidRDefault="006C7854"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ru-RU"/>
              </w:rPr>
              <w:t>4</w:t>
            </w:r>
            <w:r w:rsidR="00A307EC" w:rsidRPr="00A307EC">
              <w:rPr>
                <w:rFonts w:ascii="Times New Roman" w:hAnsi="Times New Roman" w:cs="Times New Roman"/>
                <w:bCs/>
                <w:sz w:val="28"/>
                <w:szCs w:val="28"/>
                <w:lang w:val="ru-RU"/>
              </w:rPr>
              <w:t>4</w:t>
            </w:r>
          </w:p>
        </w:tc>
      </w:tr>
      <w:tr w:rsidR="00206C47" w:rsidRPr="00D72ADB" w:rsidTr="00472C1E">
        <w:tc>
          <w:tcPr>
            <w:tcW w:w="8893" w:type="dxa"/>
          </w:tcPr>
          <w:p w:rsidR="00EF4994" w:rsidRPr="00A307EC" w:rsidRDefault="00EF4994" w:rsidP="00662F34">
            <w:pPr>
              <w:contextualSpacing/>
              <w:jc w:val="both"/>
              <w:rPr>
                <w:rFonts w:ascii="Times New Roman" w:eastAsia="Times New Roman" w:hAnsi="Times New Roman" w:cs="Times New Roman"/>
                <w:bCs/>
                <w:sz w:val="28"/>
                <w:szCs w:val="28"/>
                <w:lang w:val="ru-RU"/>
              </w:rPr>
            </w:pPr>
            <w:r w:rsidRPr="00A307EC">
              <w:rPr>
                <w:rFonts w:ascii="Times New Roman" w:hAnsi="Times New Roman" w:cs="Times New Roman"/>
                <w:iCs/>
                <w:sz w:val="28"/>
                <w:szCs w:val="28"/>
              </w:rPr>
              <w:t xml:space="preserve">Екінші бөлім бойынша </w:t>
            </w:r>
            <w:r w:rsidRPr="00A307EC">
              <w:rPr>
                <w:rFonts w:ascii="Times New Roman" w:hAnsi="Times New Roman" w:cs="Times New Roman"/>
                <w:sz w:val="28"/>
                <w:szCs w:val="28"/>
              </w:rPr>
              <w:t>қорытынды............................................................</w:t>
            </w:r>
            <w:r w:rsidR="003F0D9D" w:rsidRPr="00A307EC">
              <w:rPr>
                <w:rFonts w:ascii="Times New Roman" w:hAnsi="Times New Roman" w:cs="Times New Roman"/>
                <w:sz w:val="28"/>
                <w:szCs w:val="28"/>
                <w:lang w:val="ru-RU"/>
              </w:rPr>
              <w:t>..</w:t>
            </w:r>
            <w:r w:rsidR="00677426" w:rsidRPr="00A307EC">
              <w:rPr>
                <w:rFonts w:ascii="Times New Roman" w:hAnsi="Times New Roman" w:cs="Times New Roman"/>
                <w:sz w:val="28"/>
                <w:szCs w:val="28"/>
                <w:lang w:val="ru-RU"/>
              </w:rPr>
              <w:t>.</w:t>
            </w:r>
          </w:p>
        </w:tc>
        <w:tc>
          <w:tcPr>
            <w:tcW w:w="496" w:type="dxa"/>
          </w:tcPr>
          <w:p w:rsidR="00EF4994" w:rsidRPr="00A307EC" w:rsidRDefault="0053696C"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en-US"/>
              </w:rPr>
              <w:t>5</w:t>
            </w:r>
            <w:r w:rsidR="00A307EC" w:rsidRPr="00A307EC">
              <w:rPr>
                <w:rFonts w:ascii="Times New Roman" w:hAnsi="Times New Roman" w:cs="Times New Roman"/>
                <w:bCs/>
                <w:sz w:val="28"/>
                <w:szCs w:val="28"/>
                <w:lang w:val="ru-RU"/>
              </w:rPr>
              <w:t>3</w:t>
            </w:r>
          </w:p>
        </w:tc>
      </w:tr>
      <w:tr w:rsidR="00206C47" w:rsidRPr="00D72ADB" w:rsidTr="00A307EC">
        <w:tc>
          <w:tcPr>
            <w:tcW w:w="8893" w:type="dxa"/>
            <w:shd w:val="clear" w:color="auto" w:fill="auto"/>
          </w:tcPr>
          <w:p w:rsidR="00EF4994" w:rsidRPr="00A307EC" w:rsidRDefault="00EF4994" w:rsidP="00A53EEE">
            <w:pPr>
              <w:pStyle w:val="a7"/>
              <w:tabs>
                <w:tab w:val="left" w:pos="316"/>
                <w:tab w:val="left" w:pos="430"/>
                <w:tab w:val="left" w:pos="590"/>
              </w:tabs>
              <w:ind w:left="0"/>
              <w:jc w:val="both"/>
              <w:rPr>
                <w:rFonts w:ascii="Times New Roman" w:hAnsi="Times New Roman" w:cs="Times New Roman"/>
                <w:b/>
                <w:bCs/>
                <w:sz w:val="28"/>
                <w:szCs w:val="28"/>
              </w:rPr>
            </w:pPr>
            <w:r w:rsidRPr="00A307EC">
              <w:rPr>
                <w:rFonts w:ascii="Times New Roman" w:hAnsi="Times New Roman" w:cs="Times New Roman"/>
                <w:b/>
                <w:bCs/>
                <w:sz w:val="28"/>
                <w:szCs w:val="28"/>
              </w:rPr>
              <w:t>3</w:t>
            </w:r>
            <w:r w:rsidR="00A53EEE" w:rsidRPr="00A307EC">
              <w:rPr>
                <w:rFonts w:ascii="Times New Roman" w:hAnsi="Times New Roman" w:cs="Times New Roman"/>
                <w:b/>
                <w:bCs/>
                <w:sz w:val="28"/>
                <w:szCs w:val="28"/>
              </w:rPr>
              <w:t xml:space="preserve"> </w:t>
            </w:r>
            <w:r w:rsidR="008E49AA" w:rsidRPr="00A307EC">
              <w:rPr>
                <w:rFonts w:ascii="Times New Roman" w:eastAsia="Times New Roman" w:hAnsi="Times New Roman" w:cs="Times New Roman"/>
                <w:b/>
                <w:bCs/>
                <w:sz w:val="28"/>
                <w:szCs w:val="28"/>
              </w:rPr>
              <w:t>ӘЗІРЛЕНГЕН МОДЕЛЬДЕРДІҢ ТИІМДІЛІГІН ЭКСПЕРИМЕНТТІК</w:t>
            </w:r>
            <w:r w:rsidR="00AA50DA" w:rsidRPr="00A307EC">
              <w:rPr>
                <w:rFonts w:ascii="Times New Roman" w:eastAsia="Times New Roman" w:hAnsi="Times New Roman" w:cs="Times New Roman"/>
                <w:b/>
                <w:bCs/>
                <w:sz w:val="28"/>
                <w:szCs w:val="28"/>
              </w:rPr>
              <w:t xml:space="preserve"> </w:t>
            </w:r>
            <w:r w:rsidR="008E49AA" w:rsidRPr="00A307EC">
              <w:rPr>
                <w:rFonts w:ascii="Times New Roman" w:eastAsia="Times New Roman" w:hAnsi="Times New Roman" w:cs="Times New Roman"/>
                <w:b/>
                <w:bCs/>
                <w:sz w:val="28"/>
                <w:szCs w:val="28"/>
              </w:rPr>
              <w:t>САЛЫСТЫРМАЛЫ ТАЛДАУ</w:t>
            </w:r>
            <w:r w:rsidR="00C07F5A" w:rsidRPr="00A307EC">
              <w:rPr>
                <w:rFonts w:ascii="Times New Roman" w:eastAsia="Times New Roman" w:hAnsi="Times New Roman" w:cs="Times New Roman"/>
                <w:sz w:val="28"/>
                <w:szCs w:val="28"/>
              </w:rPr>
              <w:t>..........................</w:t>
            </w:r>
            <w:r w:rsidR="00677426" w:rsidRPr="00A307EC">
              <w:rPr>
                <w:rFonts w:ascii="Times New Roman" w:eastAsia="Times New Roman" w:hAnsi="Times New Roman" w:cs="Times New Roman"/>
                <w:sz w:val="28"/>
                <w:szCs w:val="28"/>
              </w:rPr>
              <w:t>.</w:t>
            </w:r>
          </w:p>
        </w:tc>
        <w:tc>
          <w:tcPr>
            <w:tcW w:w="496" w:type="dxa"/>
            <w:shd w:val="clear" w:color="auto" w:fill="auto"/>
          </w:tcPr>
          <w:p w:rsidR="00EF4994" w:rsidRPr="00A307EC" w:rsidRDefault="00EF4994" w:rsidP="00662F34">
            <w:pPr>
              <w:contextualSpacing/>
              <w:rPr>
                <w:rFonts w:ascii="Times New Roman" w:hAnsi="Times New Roman" w:cs="Times New Roman"/>
                <w:bCs/>
                <w:sz w:val="28"/>
                <w:szCs w:val="28"/>
              </w:rPr>
            </w:pPr>
          </w:p>
          <w:p w:rsidR="00EF4994" w:rsidRPr="00A307EC" w:rsidRDefault="0053696C"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en-US"/>
              </w:rPr>
              <w:t>5</w:t>
            </w:r>
            <w:r w:rsidR="00A307EC" w:rsidRPr="00A307EC">
              <w:rPr>
                <w:rFonts w:ascii="Times New Roman" w:hAnsi="Times New Roman" w:cs="Times New Roman"/>
                <w:bCs/>
                <w:sz w:val="28"/>
                <w:szCs w:val="28"/>
                <w:lang w:val="ru-RU"/>
              </w:rPr>
              <w:t>4</w:t>
            </w:r>
          </w:p>
        </w:tc>
      </w:tr>
      <w:tr w:rsidR="00206C47" w:rsidRPr="00D72ADB" w:rsidTr="00A307EC">
        <w:tc>
          <w:tcPr>
            <w:tcW w:w="8893" w:type="dxa"/>
            <w:shd w:val="clear" w:color="auto" w:fill="auto"/>
          </w:tcPr>
          <w:p w:rsidR="008E49AA" w:rsidRPr="00A307EC" w:rsidRDefault="008E49AA" w:rsidP="008E49AA">
            <w:pPr>
              <w:tabs>
                <w:tab w:val="left" w:pos="567"/>
                <w:tab w:val="left" w:pos="851"/>
              </w:tabs>
              <w:rPr>
                <w:rFonts w:ascii="Times New Roman" w:eastAsia="Times New Roman" w:hAnsi="Times New Roman" w:cs="Times New Roman"/>
                <w:bCs/>
                <w:sz w:val="28"/>
                <w:szCs w:val="28"/>
                <w:lang w:val="ru-RU"/>
              </w:rPr>
            </w:pPr>
            <w:r w:rsidRPr="00A307EC">
              <w:rPr>
                <w:rFonts w:ascii="Times New Roman" w:hAnsi="Times New Roman" w:cs="Times New Roman"/>
                <w:sz w:val="28"/>
                <w:szCs w:val="28"/>
                <w:lang w:val="ru-RU"/>
              </w:rPr>
              <w:t>3.1</w:t>
            </w:r>
            <w:r w:rsidR="00405EF8" w:rsidRPr="00A307EC">
              <w:rPr>
                <w:rFonts w:ascii="Times New Roman" w:hAnsi="Times New Roman" w:cs="Times New Roman"/>
                <w:sz w:val="28"/>
                <w:szCs w:val="28"/>
              </w:rPr>
              <w:t xml:space="preserve"> </w:t>
            </w:r>
            <w:r w:rsidRPr="00A307EC">
              <w:rPr>
                <w:rFonts w:ascii="Times New Roman" w:eastAsia="Times New Roman" w:hAnsi="Times New Roman" w:cs="Times New Roman"/>
                <w:bCs/>
                <w:sz w:val="28"/>
                <w:szCs w:val="28"/>
              </w:rPr>
              <w:t>Эксперименталды зерттеу</w:t>
            </w:r>
            <w:r w:rsidR="00240E60" w:rsidRPr="00A307EC">
              <w:rPr>
                <w:rFonts w:ascii="Times New Roman" w:eastAsia="Times New Roman" w:hAnsi="Times New Roman" w:cs="Times New Roman"/>
                <w:bCs/>
                <w:sz w:val="28"/>
                <w:szCs w:val="28"/>
              </w:rPr>
              <w:t>ді</w:t>
            </w:r>
            <w:r w:rsidRPr="00A307EC">
              <w:rPr>
                <w:rFonts w:ascii="Times New Roman" w:eastAsia="Times New Roman" w:hAnsi="Times New Roman" w:cs="Times New Roman"/>
                <w:bCs/>
                <w:sz w:val="28"/>
                <w:szCs w:val="28"/>
              </w:rPr>
              <w:t xml:space="preserve"> жоспарлау және деректерді бөлу </w:t>
            </w:r>
          </w:p>
          <w:p w:rsidR="00EB4A45" w:rsidRPr="00A307EC" w:rsidRDefault="00C22553" w:rsidP="005E7E5C">
            <w:pPr>
              <w:tabs>
                <w:tab w:val="left" w:pos="567"/>
                <w:tab w:val="left" w:pos="851"/>
              </w:tabs>
              <w:rPr>
                <w:rFonts w:ascii="Times New Roman" w:eastAsia="Times New Roman" w:hAnsi="Times New Roman" w:cs="Times New Roman"/>
                <w:bCs/>
                <w:sz w:val="28"/>
                <w:szCs w:val="28"/>
                <w:lang w:val="ru-RU"/>
              </w:rPr>
            </w:pPr>
            <w:r w:rsidRPr="00A307EC">
              <w:rPr>
                <w:rFonts w:ascii="Times New Roman" w:eastAsia="Times New Roman" w:hAnsi="Times New Roman" w:cs="Times New Roman"/>
                <w:bCs/>
                <w:sz w:val="28"/>
                <w:szCs w:val="28"/>
              </w:rPr>
              <w:t>ә</w:t>
            </w:r>
            <w:r w:rsidR="008E49AA" w:rsidRPr="00A307EC">
              <w:rPr>
                <w:rFonts w:ascii="Times New Roman" w:eastAsia="Times New Roman" w:hAnsi="Times New Roman" w:cs="Times New Roman"/>
                <w:bCs/>
                <w:sz w:val="28"/>
                <w:szCs w:val="28"/>
              </w:rPr>
              <w:t>дістемесі</w:t>
            </w:r>
            <w:r w:rsidR="00C07F5A" w:rsidRPr="00A307EC">
              <w:rPr>
                <w:rFonts w:ascii="Times New Roman" w:eastAsia="Times New Roman" w:hAnsi="Times New Roman" w:cs="Times New Roman"/>
                <w:bCs/>
                <w:sz w:val="28"/>
                <w:szCs w:val="28"/>
              </w:rPr>
              <w:t>.........................................................................................................</w:t>
            </w:r>
            <w:r w:rsidR="00677426" w:rsidRPr="00A307EC">
              <w:rPr>
                <w:rFonts w:ascii="Times New Roman" w:eastAsia="Times New Roman" w:hAnsi="Times New Roman" w:cs="Times New Roman"/>
                <w:bCs/>
                <w:sz w:val="28"/>
                <w:szCs w:val="28"/>
              </w:rPr>
              <w:t>.</w:t>
            </w:r>
          </w:p>
        </w:tc>
        <w:tc>
          <w:tcPr>
            <w:tcW w:w="496" w:type="dxa"/>
            <w:shd w:val="clear" w:color="auto" w:fill="auto"/>
          </w:tcPr>
          <w:p w:rsidR="00DF4C80" w:rsidRPr="00A307EC" w:rsidRDefault="00DF4C80" w:rsidP="00662F34">
            <w:pPr>
              <w:contextualSpacing/>
              <w:rPr>
                <w:rFonts w:ascii="Times New Roman" w:hAnsi="Times New Roman" w:cs="Times New Roman"/>
                <w:bCs/>
                <w:sz w:val="28"/>
                <w:szCs w:val="28"/>
                <w:lang w:val="ru-RU"/>
              </w:rPr>
            </w:pPr>
          </w:p>
          <w:p w:rsidR="00EF4994" w:rsidRPr="00A307EC" w:rsidRDefault="0053696C"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en-US"/>
              </w:rPr>
              <w:t>5</w:t>
            </w:r>
            <w:r w:rsidR="00A307EC" w:rsidRPr="00A307EC">
              <w:rPr>
                <w:rFonts w:ascii="Times New Roman" w:hAnsi="Times New Roman" w:cs="Times New Roman"/>
                <w:bCs/>
                <w:sz w:val="28"/>
                <w:szCs w:val="28"/>
                <w:lang w:val="ru-RU"/>
              </w:rPr>
              <w:t>4</w:t>
            </w:r>
          </w:p>
        </w:tc>
      </w:tr>
      <w:tr w:rsidR="00206C47" w:rsidRPr="00D72ADB" w:rsidTr="00472C1E">
        <w:tc>
          <w:tcPr>
            <w:tcW w:w="8893" w:type="dxa"/>
          </w:tcPr>
          <w:p w:rsidR="005D3884" w:rsidRPr="00D96DD1" w:rsidRDefault="00EF4994" w:rsidP="005E7E5C">
            <w:pPr>
              <w:tabs>
                <w:tab w:val="left" w:pos="567"/>
                <w:tab w:val="left" w:pos="851"/>
              </w:tabs>
              <w:rPr>
                <w:rFonts w:ascii="Times New Roman" w:eastAsia="Times New Roman" w:hAnsi="Times New Roman" w:cs="Times New Roman"/>
                <w:bCs/>
                <w:sz w:val="28"/>
                <w:szCs w:val="28"/>
              </w:rPr>
            </w:pPr>
            <w:r w:rsidRPr="00D96DD1">
              <w:rPr>
                <w:rFonts w:ascii="Times New Roman" w:hAnsi="Times New Roman" w:cs="Times New Roman"/>
                <w:sz w:val="28"/>
                <w:szCs w:val="28"/>
              </w:rPr>
              <w:t xml:space="preserve">3.2 </w:t>
            </w:r>
            <w:r w:rsidR="005E7E5C" w:rsidRPr="00D96DD1">
              <w:rPr>
                <w:rFonts w:ascii="Times New Roman" w:eastAsia="Times New Roman" w:hAnsi="Times New Roman" w:cs="Times New Roman"/>
                <w:bCs/>
                <w:sz w:val="28"/>
                <w:szCs w:val="28"/>
              </w:rPr>
              <w:t>Әртүрлі терең оқыту архитектураларын</w:t>
            </w:r>
            <w:r w:rsidR="00F811A1" w:rsidRPr="00D96DD1">
              <w:rPr>
                <w:rFonts w:ascii="Times New Roman" w:eastAsia="Times New Roman" w:hAnsi="Times New Roman" w:cs="Times New Roman"/>
                <w:bCs/>
                <w:sz w:val="28"/>
                <w:szCs w:val="28"/>
              </w:rPr>
              <w:t xml:space="preserve"> </w:t>
            </w:r>
            <w:r w:rsidR="005E7E5C" w:rsidRPr="00D96DD1">
              <w:rPr>
                <w:rFonts w:ascii="Times New Roman" w:eastAsia="Times New Roman" w:hAnsi="Times New Roman" w:cs="Times New Roman"/>
                <w:bCs/>
                <w:sz w:val="28"/>
                <w:szCs w:val="28"/>
              </w:rPr>
              <w:t>салыстыру</w:t>
            </w:r>
            <w:r w:rsidR="00F811A1" w:rsidRPr="00D96DD1">
              <w:rPr>
                <w:rFonts w:ascii="Times New Roman" w:eastAsia="Times New Roman" w:hAnsi="Times New Roman" w:cs="Times New Roman"/>
                <w:bCs/>
                <w:sz w:val="28"/>
                <w:szCs w:val="28"/>
              </w:rPr>
              <w:t>………………….</w:t>
            </w:r>
            <w:r w:rsidR="00677426" w:rsidRPr="00D96DD1">
              <w:rPr>
                <w:rFonts w:ascii="Times New Roman" w:eastAsia="Times New Roman" w:hAnsi="Times New Roman" w:cs="Times New Roman"/>
                <w:bCs/>
                <w:sz w:val="28"/>
                <w:szCs w:val="28"/>
              </w:rPr>
              <w:t>.</w:t>
            </w:r>
          </w:p>
        </w:tc>
        <w:tc>
          <w:tcPr>
            <w:tcW w:w="496" w:type="dxa"/>
          </w:tcPr>
          <w:p w:rsidR="00EF4994" w:rsidRPr="00A307EC" w:rsidRDefault="0053696C"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en-US"/>
              </w:rPr>
              <w:t>5</w:t>
            </w:r>
            <w:r w:rsidR="00A307EC" w:rsidRPr="00A307EC">
              <w:rPr>
                <w:rFonts w:ascii="Times New Roman" w:hAnsi="Times New Roman" w:cs="Times New Roman"/>
                <w:bCs/>
                <w:sz w:val="28"/>
                <w:szCs w:val="28"/>
                <w:lang w:val="ru-RU"/>
              </w:rPr>
              <w:t>7</w:t>
            </w:r>
          </w:p>
        </w:tc>
      </w:tr>
      <w:tr w:rsidR="00206C47" w:rsidRPr="00D72ADB" w:rsidTr="00472C1E">
        <w:tc>
          <w:tcPr>
            <w:tcW w:w="8893" w:type="dxa"/>
          </w:tcPr>
          <w:p w:rsidR="00EF4994" w:rsidRPr="00D96DD1" w:rsidRDefault="00EF4994" w:rsidP="00795229">
            <w:pPr>
              <w:contextualSpacing/>
              <w:jc w:val="both"/>
              <w:rPr>
                <w:rFonts w:ascii="Times New Roman" w:hAnsi="Times New Roman" w:cs="Times New Roman"/>
                <w:sz w:val="28"/>
                <w:szCs w:val="28"/>
              </w:rPr>
            </w:pPr>
            <w:r w:rsidRPr="00D96DD1">
              <w:rPr>
                <w:rFonts w:ascii="Times New Roman" w:hAnsi="Times New Roman" w:cs="Times New Roman"/>
                <w:sz w:val="28"/>
                <w:szCs w:val="28"/>
              </w:rPr>
              <w:t xml:space="preserve">3.3 </w:t>
            </w:r>
            <w:r w:rsidR="005E7E5C" w:rsidRPr="00D96DD1">
              <w:rPr>
                <w:rFonts w:ascii="Times New Roman" w:eastAsia="Times New Roman" w:hAnsi="Times New Roman" w:cs="Times New Roman"/>
                <w:bCs/>
                <w:sz w:val="28"/>
                <w:szCs w:val="28"/>
              </w:rPr>
              <w:t>Архитектурал</w:t>
            </w:r>
            <w:r w:rsidR="002509C6" w:rsidRPr="00D96DD1">
              <w:rPr>
                <w:rFonts w:ascii="Times New Roman" w:eastAsia="Times New Roman" w:hAnsi="Times New Roman" w:cs="Times New Roman"/>
                <w:bCs/>
                <w:sz w:val="28"/>
                <w:szCs w:val="28"/>
              </w:rPr>
              <w:t xml:space="preserve">арды </w:t>
            </w:r>
            <w:r w:rsidR="005E7E5C" w:rsidRPr="00D96DD1">
              <w:rPr>
                <w:rFonts w:ascii="Times New Roman" w:eastAsia="Times New Roman" w:hAnsi="Times New Roman" w:cs="Times New Roman"/>
                <w:bCs/>
                <w:sz w:val="28"/>
                <w:szCs w:val="28"/>
              </w:rPr>
              <w:t>оқыту параметрлерінің нәтижеге әсері</w:t>
            </w:r>
            <w:r w:rsidR="00C07F5A" w:rsidRPr="00D96DD1">
              <w:rPr>
                <w:rFonts w:ascii="Times New Roman" w:eastAsia="Times New Roman" w:hAnsi="Times New Roman" w:cs="Times New Roman"/>
                <w:bCs/>
                <w:sz w:val="28"/>
                <w:szCs w:val="28"/>
              </w:rPr>
              <w:t>...........</w:t>
            </w:r>
            <w:r w:rsidR="002509C6" w:rsidRPr="00D96DD1">
              <w:rPr>
                <w:rFonts w:ascii="Times New Roman" w:eastAsia="Times New Roman" w:hAnsi="Times New Roman" w:cs="Times New Roman"/>
                <w:bCs/>
                <w:sz w:val="28"/>
                <w:szCs w:val="28"/>
              </w:rPr>
              <w:t>.....</w:t>
            </w:r>
            <w:r w:rsidR="005D30C2" w:rsidRPr="00D96DD1">
              <w:rPr>
                <w:rFonts w:ascii="Times New Roman" w:eastAsia="Times New Roman" w:hAnsi="Times New Roman" w:cs="Times New Roman"/>
                <w:bCs/>
                <w:sz w:val="28"/>
                <w:szCs w:val="28"/>
              </w:rPr>
              <w:t>..</w:t>
            </w:r>
          </w:p>
        </w:tc>
        <w:tc>
          <w:tcPr>
            <w:tcW w:w="496" w:type="dxa"/>
          </w:tcPr>
          <w:p w:rsidR="00EF4994" w:rsidRPr="00A307EC" w:rsidRDefault="006C7854"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ru-RU"/>
              </w:rPr>
              <w:t>5</w:t>
            </w:r>
            <w:r w:rsidR="00A307EC" w:rsidRPr="00A307EC">
              <w:rPr>
                <w:rFonts w:ascii="Times New Roman" w:hAnsi="Times New Roman" w:cs="Times New Roman"/>
                <w:bCs/>
                <w:sz w:val="28"/>
                <w:szCs w:val="28"/>
                <w:lang w:val="ru-RU"/>
              </w:rPr>
              <w:t>9</w:t>
            </w:r>
          </w:p>
        </w:tc>
      </w:tr>
      <w:tr w:rsidR="00206C47" w:rsidRPr="00D72ADB" w:rsidTr="00472C1E">
        <w:tc>
          <w:tcPr>
            <w:tcW w:w="8893" w:type="dxa"/>
          </w:tcPr>
          <w:p w:rsidR="00405EF8" w:rsidRPr="00EA10B7" w:rsidRDefault="00405EF8" w:rsidP="007B5D44">
            <w:pPr>
              <w:tabs>
                <w:tab w:val="left" w:pos="330"/>
              </w:tabs>
              <w:contextualSpacing/>
              <w:jc w:val="both"/>
              <w:rPr>
                <w:rFonts w:ascii="Times New Roman" w:hAnsi="Times New Roman" w:cs="Times New Roman"/>
                <w:sz w:val="28"/>
                <w:szCs w:val="28"/>
              </w:rPr>
            </w:pPr>
            <w:r w:rsidRPr="00A307EC">
              <w:rPr>
                <w:rFonts w:ascii="Times New Roman" w:hAnsi="Times New Roman" w:cs="Times New Roman"/>
                <w:sz w:val="28"/>
                <w:szCs w:val="28"/>
              </w:rPr>
              <w:t>3.4</w:t>
            </w:r>
            <w:r w:rsidRPr="00A307EC">
              <w:rPr>
                <w:rFonts w:ascii="Times New Roman" w:eastAsia="Times New Roman" w:hAnsi="Times New Roman" w:cs="Times New Roman"/>
                <w:sz w:val="28"/>
                <w:szCs w:val="28"/>
              </w:rPr>
              <w:t xml:space="preserve"> </w:t>
            </w:r>
            <w:r w:rsidR="005E7E5C" w:rsidRPr="00A307EC">
              <w:rPr>
                <w:rFonts w:ascii="Times New Roman" w:eastAsia="Times New Roman" w:hAnsi="Times New Roman" w:cs="Times New Roman"/>
                <w:bCs/>
                <w:sz w:val="28"/>
                <w:szCs w:val="28"/>
              </w:rPr>
              <w:t>HybridViT моделінің тестілеу нәтижелері және артықшылықтары</w:t>
            </w:r>
            <w:r w:rsidR="00C07F5A" w:rsidRPr="00A307EC">
              <w:rPr>
                <w:rFonts w:ascii="Times New Roman" w:eastAsia="Times New Roman" w:hAnsi="Times New Roman" w:cs="Times New Roman"/>
                <w:bCs/>
                <w:sz w:val="28"/>
                <w:szCs w:val="28"/>
              </w:rPr>
              <w:t>.......</w:t>
            </w:r>
            <w:r w:rsidR="00EA10B7" w:rsidRPr="00EA10B7">
              <w:rPr>
                <w:rFonts w:ascii="Times New Roman" w:eastAsia="Times New Roman" w:hAnsi="Times New Roman" w:cs="Times New Roman"/>
                <w:bCs/>
                <w:sz w:val="28"/>
                <w:szCs w:val="28"/>
              </w:rPr>
              <w:t>......................................................................................</w:t>
            </w:r>
          </w:p>
        </w:tc>
        <w:tc>
          <w:tcPr>
            <w:tcW w:w="496" w:type="dxa"/>
            <w:shd w:val="clear" w:color="auto" w:fill="auto"/>
          </w:tcPr>
          <w:p w:rsidR="00EA10B7" w:rsidRPr="00CF7D15" w:rsidRDefault="00EA10B7" w:rsidP="00662F34">
            <w:pPr>
              <w:contextualSpacing/>
              <w:rPr>
                <w:rFonts w:ascii="Times New Roman" w:hAnsi="Times New Roman" w:cs="Times New Roman"/>
                <w:bCs/>
                <w:sz w:val="28"/>
                <w:szCs w:val="28"/>
              </w:rPr>
            </w:pPr>
          </w:p>
          <w:p w:rsidR="00405EF8" w:rsidRPr="00A307EC" w:rsidRDefault="00A307EC" w:rsidP="00662F34">
            <w:pPr>
              <w:contextualSpacing/>
              <w:rPr>
                <w:rFonts w:ascii="Times New Roman" w:hAnsi="Times New Roman" w:cs="Times New Roman"/>
                <w:bCs/>
                <w:sz w:val="28"/>
                <w:szCs w:val="28"/>
                <w:lang w:val="en-US"/>
              </w:rPr>
            </w:pPr>
            <w:r w:rsidRPr="00A307EC">
              <w:rPr>
                <w:rFonts w:ascii="Times New Roman" w:hAnsi="Times New Roman" w:cs="Times New Roman"/>
                <w:bCs/>
                <w:sz w:val="28"/>
                <w:szCs w:val="28"/>
                <w:lang w:val="ru-RU"/>
              </w:rPr>
              <w:t>80</w:t>
            </w:r>
          </w:p>
        </w:tc>
      </w:tr>
      <w:tr w:rsidR="00206C47" w:rsidRPr="00D72ADB" w:rsidTr="00472C1E">
        <w:tc>
          <w:tcPr>
            <w:tcW w:w="8893" w:type="dxa"/>
          </w:tcPr>
          <w:p w:rsidR="00EF4994" w:rsidRPr="00EA10B7" w:rsidRDefault="00EF4994" w:rsidP="00662F34">
            <w:pPr>
              <w:contextualSpacing/>
              <w:jc w:val="both"/>
              <w:rPr>
                <w:rFonts w:ascii="Times New Roman" w:hAnsi="Times New Roman" w:cs="Times New Roman"/>
                <w:sz w:val="28"/>
                <w:szCs w:val="28"/>
                <w:lang w:val="ru-RU"/>
              </w:rPr>
            </w:pPr>
            <w:r w:rsidRPr="00A307EC">
              <w:rPr>
                <w:rFonts w:ascii="Times New Roman" w:hAnsi="Times New Roman" w:cs="Times New Roman"/>
                <w:iCs/>
                <w:sz w:val="28"/>
                <w:szCs w:val="28"/>
              </w:rPr>
              <w:t>Үшінші бөлім бойынша қорытынды............................................................</w:t>
            </w:r>
            <w:r w:rsidR="00EA10B7">
              <w:rPr>
                <w:rFonts w:ascii="Times New Roman" w:hAnsi="Times New Roman" w:cs="Times New Roman"/>
                <w:iCs/>
                <w:sz w:val="28"/>
                <w:szCs w:val="28"/>
                <w:lang w:val="ru-RU"/>
              </w:rPr>
              <w:t>..</w:t>
            </w:r>
          </w:p>
        </w:tc>
        <w:tc>
          <w:tcPr>
            <w:tcW w:w="496" w:type="dxa"/>
          </w:tcPr>
          <w:p w:rsidR="00EF4994" w:rsidRPr="00A307EC" w:rsidRDefault="0053696C" w:rsidP="00662F34">
            <w:pPr>
              <w:contextualSpacing/>
              <w:rPr>
                <w:rFonts w:ascii="Times New Roman" w:hAnsi="Times New Roman" w:cs="Times New Roman"/>
                <w:bCs/>
                <w:sz w:val="28"/>
                <w:szCs w:val="28"/>
                <w:lang w:val="ru-RU"/>
              </w:rPr>
            </w:pPr>
            <w:r w:rsidRPr="00A307EC">
              <w:rPr>
                <w:rFonts w:ascii="Times New Roman" w:hAnsi="Times New Roman" w:cs="Times New Roman"/>
                <w:bCs/>
                <w:sz w:val="28"/>
                <w:szCs w:val="28"/>
                <w:lang w:val="en-US"/>
              </w:rPr>
              <w:t>8</w:t>
            </w:r>
            <w:r w:rsidR="00A307EC" w:rsidRPr="00A307EC">
              <w:rPr>
                <w:rFonts w:ascii="Times New Roman" w:hAnsi="Times New Roman" w:cs="Times New Roman"/>
                <w:bCs/>
                <w:sz w:val="28"/>
                <w:szCs w:val="28"/>
                <w:lang w:val="ru-RU"/>
              </w:rPr>
              <w:t>4</w:t>
            </w:r>
          </w:p>
        </w:tc>
      </w:tr>
      <w:tr w:rsidR="00206C47" w:rsidRPr="00EA10B7" w:rsidTr="00472C1E">
        <w:tc>
          <w:tcPr>
            <w:tcW w:w="8893" w:type="dxa"/>
          </w:tcPr>
          <w:p w:rsidR="00405EF8" w:rsidRPr="00EA10B7" w:rsidRDefault="00405EF8" w:rsidP="00662F34">
            <w:pPr>
              <w:contextualSpacing/>
              <w:jc w:val="both"/>
              <w:rPr>
                <w:rFonts w:ascii="Times New Roman" w:hAnsi="Times New Roman" w:cs="Times New Roman"/>
                <w:iCs/>
                <w:sz w:val="28"/>
                <w:szCs w:val="28"/>
              </w:rPr>
            </w:pPr>
            <w:r w:rsidRPr="00EA10B7">
              <w:rPr>
                <w:rFonts w:ascii="Times New Roman" w:hAnsi="Times New Roman" w:cs="Times New Roman"/>
                <w:b/>
                <w:bCs/>
                <w:iCs/>
                <w:sz w:val="28"/>
                <w:szCs w:val="28"/>
              </w:rPr>
              <w:t>4</w:t>
            </w:r>
            <w:r w:rsidRPr="00EA10B7">
              <w:rPr>
                <w:rFonts w:ascii="Times New Roman" w:hAnsi="Times New Roman" w:cs="Times New Roman"/>
                <w:iCs/>
                <w:sz w:val="28"/>
                <w:szCs w:val="28"/>
              </w:rPr>
              <w:t xml:space="preserve"> </w:t>
            </w:r>
            <w:r w:rsidR="00BD3527" w:rsidRPr="00EA10B7">
              <w:rPr>
                <w:rFonts w:ascii="Times New Roman" w:eastAsia="Times New Roman" w:hAnsi="Times New Roman" w:cs="Times New Roman"/>
                <w:b/>
                <w:sz w:val="28"/>
                <w:szCs w:val="28"/>
              </w:rPr>
              <w:t>ЗЕРТТЕУ НӘТИЖЕЛЕРІН ПРАКТИКАЛЫҚ ІСКЕ АСЫРУ: АҚПАРАТТЫҚ ЖҮЙЕНІ ЖОБАЛАУ</w:t>
            </w:r>
            <w:r w:rsidR="00C07F5A" w:rsidRPr="00EA10B7">
              <w:rPr>
                <w:rFonts w:ascii="Times New Roman" w:eastAsia="Times New Roman" w:hAnsi="Times New Roman" w:cs="Times New Roman"/>
                <w:bCs/>
                <w:sz w:val="28"/>
                <w:szCs w:val="28"/>
              </w:rPr>
              <w:t>.....................................................</w:t>
            </w:r>
          </w:p>
        </w:tc>
        <w:tc>
          <w:tcPr>
            <w:tcW w:w="496" w:type="dxa"/>
          </w:tcPr>
          <w:p w:rsidR="006A6195" w:rsidRPr="00EA10B7" w:rsidRDefault="006A6195" w:rsidP="00662F34">
            <w:pPr>
              <w:contextualSpacing/>
              <w:rPr>
                <w:rFonts w:ascii="Times New Roman" w:hAnsi="Times New Roman" w:cs="Times New Roman"/>
                <w:bCs/>
                <w:sz w:val="28"/>
                <w:szCs w:val="28"/>
              </w:rPr>
            </w:pPr>
          </w:p>
          <w:p w:rsidR="00405EF8" w:rsidRPr="00EA10B7" w:rsidRDefault="0053696C"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8</w:t>
            </w:r>
            <w:r w:rsidR="00A307EC" w:rsidRPr="00EA10B7">
              <w:rPr>
                <w:rFonts w:ascii="Times New Roman" w:hAnsi="Times New Roman" w:cs="Times New Roman"/>
                <w:bCs/>
                <w:sz w:val="28"/>
                <w:szCs w:val="28"/>
                <w:lang w:val="ru-RU"/>
              </w:rPr>
              <w:t>5</w:t>
            </w:r>
          </w:p>
        </w:tc>
      </w:tr>
      <w:tr w:rsidR="00206C47" w:rsidRPr="00EA10B7" w:rsidTr="00472C1E">
        <w:tc>
          <w:tcPr>
            <w:tcW w:w="8893" w:type="dxa"/>
          </w:tcPr>
          <w:p w:rsidR="00405EF8" w:rsidRPr="00EA10B7" w:rsidRDefault="00405EF8" w:rsidP="00662F34">
            <w:pPr>
              <w:contextualSpacing/>
              <w:jc w:val="both"/>
              <w:rPr>
                <w:rFonts w:ascii="Times New Roman" w:hAnsi="Times New Roman" w:cs="Times New Roman"/>
                <w:iCs/>
                <w:sz w:val="28"/>
                <w:szCs w:val="28"/>
              </w:rPr>
            </w:pPr>
            <w:r w:rsidRPr="00EA10B7">
              <w:rPr>
                <w:rFonts w:ascii="Times New Roman" w:hAnsi="Times New Roman" w:cs="Times New Roman"/>
                <w:iCs/>
                <w:sz w:val="28"/>
                <w:szCs w:val="28"/>
              </w:rPr>
              <w:t>4.1</w:t>
            </w:r>
            <w:r w:rsidRPr="00EA10B7">
              <w:rPr>
                <w:rFonts w:ascii="Times New Roman" w:hAnsi="Times New Roman" w:cs="Times New Roman"/>
                <w:bCs/>
                <w:sz w:val="28"/>
                <w:szCs w:val="28"/>
              </w:rPr>
              <w:t xml:space="preserve"> </w:t>
            </w:r>
            <w:r w:rsidR="00BD3527" w:rsidRPr="00EA10B7">
              <w:rPr>
                <w:rFonts w:ascii="Times New Roman" w:eastAsia="Times New Roman" w:hAnsi="Times New Roman" w:cs="Times New Roman"/>
                <w:bCs/>
                <w:sz w:val="28"/>
                <w:szCs w:val="28"/>
              </w:rPr>
              <w:t>Классификацияланған құжаттарға арналған деректер қорының логикалық құрылымын әзірлеу</w:t>
            </w:r>
            <w:r w:rsidR="00C07F5A" w:rsidRPr="00EA10B7">
              <w:rPr>
                <w:rFonts w:ascii="Times New Roman" w:eastAsia="Times New Roman" w:hAnsi="Times New Roman" w:cs="Times New Roman"/>
                <w:bCs/>
                <w:sz w:val="28"/>
                <w:szCs w:val="28"/>
              </w:rPr>
              <w:t>.....................................................................</w:t>
            </w:r>
            <w:r w:rsidR="005D30C2" w:rsidRPr="00EA10B7">
              <w:rPr>
                <w:rFonts w:ascii="Times New Roman" w:eastAsia="Times New Roman" w:hAnsi="Times New Roman" w:cs="Times New Roman"/>
                <w:bCs/>
                <w:sz w:val="28"/>
                <w:szCs w:val="28"/>
              </w:rPr>
              <w:t>.</w:t>
            </w:r>
          </w:p>
        </w:tc>
        <w:tc>
          <w:tcPr>
            <w:tcW w:w="496" w:type="dxa"/>
          </w:tcPr>
          <w:p w:rsidR="006A6195" w:rsidRPr="00EA10B7" w:rsidRDefault="006A6195" w:rsidP="00662F34">
            <w:pPr>
              <w:contextualSpacing/>
              <w:rPr>
                <w:rFonts w:ascii="Times New Roman" w:hAnsi="Times New Roman" w:cs="Times New Roman"/>
                <w:bCs/>
                <w:sz w:val="28"/>
                <w:szCs w:val="28"/>
              </w:rPr>
            </w:pPr>
          </w:p>
          <w:p w:rsidR="00405EF8" w:rsidRPr="00EA10B7" w:rsidRDefault="0053696C"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8</w:t>
            </w:r>
            <w:r w:rsidR="00A307EC" w:rsidRPr="00EA10B7">
              <w:rPr>
                <w:rFonts w:ascii="Times New Roman" w:hAnsi="Times New Roman" w:cs="Times New Roman"/>
                <w:bCs/>
                <w:sz w:val="28"/>
                <w:szCs w:val="28"/>
                <w:lang w:val="ru-RU"/>
              </w:rPr>
              <w:t>5</w:t>
            </w:r>
          </w:p>
        </w:tc>
      </w:tr>
      <w:tr w:rsidR="00206C47" w:rsidRPr="00EA10B7" w:rsidTr="00472C1E">
        <w:tc>
          <w:tcPr>
            <w:tcW w:w="8893" w:type="dxa"/>
          </w:tcPr>
          <w:p w:rsidR="00405EF8" w:rsidRPr="00EA10B7" w:rsidRDefault="00405EF8" w:rsidP="00662F34">
            <w:pPr>
              <w:contextualSpacing/>
              <w:jc w:val="both"/>
              <w:rPr>
                <w:rFonts w:ascii="Times New Roman" w:hAnsi="Times New Roman" w:cs="Times New Roman"/>
                <w:iCs/>
                <w:sz w:val="28"/>
                <w:szCs w:val="28"/>
                <w:lang w:val="ru-RU"/>
              </w:rPr>
            </w:pPr>
            <w:r w:rsidRPr="00EA10B7">
              <w:rPr>
                <w:rFonts w:ascii="Times New Roman" w:hAnsi="Times New Roman" w:cs="Times New Roman"/>
                <w:iCs/>
                <w:sz w:val="28"/>
                <w:szCs w:val="28"/>
                <w:lang w:val="ru-RU"/>
              </w:rPr>
              <w:t xml:space="preserve">4.2 </w:t>
            </w:r>
            <w:r w:rsidR="00BD3527" w:rsidRPr="00EA10B7">
              <w:rPr>
                <w:rFonts w:ascii="Times New Roman" w:eastAsia="Times New Roman" w:hAnsi="Times New Roman" w:cs="Times New Roman"/>
                <w:bCs/>
                <w:sz w:val="28"/>
                <w:szCs w:val="28"/>
              </w:rPr>
              <w:t>Пайдаланушы интерфейсін жүзеге асыру және классификация модулімен біріктіру</w:t>
            </w:r>
            <w:r w:rsidR="00C07F5A" w:rsidRPr="00EA10B7">
              <w:rPr>
                <w:rFonts w:ascii="Times New Roman" w:eastAsia="Times New Roman" w:hAnsi="Times New Roman" w:cs="Times New Roman"/>
                <w:bCs/>
                <w:sz w:val="28"/>
                <w:szCs w:val="28"/>
              </w:rPr>
              <w:t>.........................................................................................</w:t>
            </w:r>
            <w:r w:rsidR="00BD3527" w:rsidRPr="00EA10B7">
              <w:rPr>
                <w:rFonts w:ascii="Times New Roman" w:eastAsia="Times New Roman" w:hAnsi="Times New Roman" w:cs="Times New Roman"/>
                <w:bCs/>
                <w:sz w:val="28"/>
                <w:szCs w:val="28"/>
              </w:rPr>
              <w:t xml:space="preserve"> </w:t>
            </w:r>
          </w:p>
        </w:tc>
        <w:tc>
          <w:tcPr>
            <w:tcW w:w="496" w:type="dxa"/>
          </w:tcPr>
          <w:p w:rsidR="006A6195" w:rsidRPr="00EA10B7" w:rsidRDefault="006A6195" w:rsidP="00662F34">
            <w:pPr>
              <w:contextualSpacing/>
              <w:rPr>
                <w:rFonts w:ascii="Times New Roman" w:hAnsi="Times New Roman" w:cs="Times New Roman"/>
                <w:bCs/>
                <w:sz w:val="28"/>
                <w:szCs w:val="28"/>
                <w:lang w:val="ru-RU"/>
              </w:rPr>
            </w:pPr>
          </w:p>
          <w:p w:rsidR="00405EF8" w:rsidRPr="00EA10B7" w:rsidRDefault="0053696C"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8</w:t>
            </w:r>
            <w:r w:rsidR="00A307EC" w:rsidRPr="00EA10B7">
              <w:rPr>
                <w:rFonts w:ascii="Times New Roman" w:hAnsi="Times New Roman" w:cs="Times New Roman"/>
                <w:bCs/>
                <w:sz w:val="28"/>
                <w:szCs w:val="28"/>
                <w:lang w:val="ru-RU"/>
              </w:rPr>
              <w:t>8</w:t>
            </w:r>
          </w:p>
        </w:tc>
      </w:tr>
      <w:tr w:rsidR="00BD3527" w:rsidRPr="00EA10B7" w:rsidTr="00472C1E">
        <w:tc>
          <w:tcPr>
            <w:tcW w:w="8893" w:type="dxa"/>
          </w:tcPr>
          <w:p w:rsidR="00BD3527" w:rsidRPr="00775E8F" w:rsidRDefault="00BD3527" w:rsidP="00775E8F">
            <w:pPr>
              <w:tabs>
                <w:tab w:val="left" w:pos="570"/>
              </w:tabs>
              <w:contextualSpacing/>
              <w:jc w:val="both"/>
              <w:rPr>
                <w:rFonts w:ascii="Times New Roman" w:hAnsi="Times New Roman" w:cs="Times New Roman"/>
                <w:iCs/>
                <w:sz w:val="28"/>
                <w:szCs w:val="28"/>
              </w:rPr>
            </w:pPr>
            <w:r w:rsidRPr="00EA10B7">
              <w:rPr>
                <w:rFonts w:ascii="Times New Roman" w:eastAsia="Times New Roman" w:hAnsi="Times New Roman" w:cs="Times New Roman"/>
                <w:bCs/>
                <w:sz w:val="28"/>
                <w:szCs w:val="28"/>
              </w:rPr>
              <w:t>4.3</w:t>
            </w:r>
            <w:r w:rsidR="00775E8F" w:rsidRPr="00775E8F">
              <w:rPr>
                <w:rFonts w:ascii="Times New Roman" w:eastAsia="Times New Roman" w:hAnsi="Times New Roman" w:cs="Times New Roman"/>
                <w:bCs/>
                <w:sz w:val="28"/>
                <w:szCs w:val="28"/>
              </w:rPr>
              <w:t xml:space="preserve"> </w:t>
            </w:r>
            <w:r w:rsidRPr="00EA10B7">
              <w:rPr>
                <w:rFonts w:ascii="Times New Roman" w:eastAsia="Times New Roman" w:hAnsi="Times New Roman" w:cs="Times New Roman"/>
                <w:bCs/>
                <w:sz w:val="28"/>
                <w:szCs w:val="28"/>
              </w:rPr>
              <w:t>Жүйені сынақтан өткізу және ықтимал даму бағыттары</w:t>
            </w:r>
            <w:r w:rsidR="00C07F5A" w:rsidRPr="00EA10B7">
              <w:rPr>
                <w:rFonts w:ascii="Times New Roman" w:eastAsia="Times New Roman" w:hAnsi="Times New Roman" w:cs="Times New Roman"/>
                <w:bCs/>
                <w:sz w:val="28"/>
                <w:szCs w:val="28"/>
              </w:rPr>
              <w:t>.......................</w:t>
            </w:r>
            <w:r w:rsidR="00EA10B7" w:rsidRPr="00EA10B7">
              <w:rPr>
                <w:rFonts w:ascii="Times New Roman" w:eastAsia="Times New Roman" w:hAnsi="Times New Roman" w:cs="Times New Roman"/>
                <w:bCs/>
                <w:sz w:val="28"/>
                <w:szCs w:val="28"/>
              </w:rPr>
              <w:t>..................................................................................</w:t>
            </w:r>
          </w:p>
        </w:tc>
        <w:tc>
          <w:tcPr>
            <w:tcW w:w="496" w:type="dxa"/>
          </w:tcPr>
          <w:p w:rsidR="00BD3527" w:rsidRPr="00EA10B7" w:rsidRDefault="00BD3527" w:rsidP="00662F34">
            <w:pPr>
              <w:contextualSpacing/>
              <w:rPr>
                <w:rFonts w:ascii="Times New Roman" w:hAnsi="Times New Roman" w:cs="Times New Roman"/>
                <w:bCs/>
                <w:sz w:val="28"/>
                <w:szCs w:val="28"/>
              </w:rPr>
            </w:pPr>
          </w:p>
          <w:p w:rsidR="00EA10B7" w:rsidRPr="00EA10B7" w:rsidRDefault="00EA10B7"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90</w:t>
            </w:r>
          </w:p>
        </w:tc>
      </w:tr>
      <w:tr w:rsidR="00206C47" w:rsidRPr="00EA10B7" w:rsidTr="00472C1E">
        <w:tc>
          <w:tcPr>
            <w:tcW w:w="8893" w:type="dxa"/>
          </w:tcPr>
          <w:p w:rsidR="00405EF8" w:rsidRPr="00EA10B7" w:rsidRDefault="00405EF8" w:rsidP="006E7548">
            <w:pPr>
              <w:contextualSpacing/>
              <w:jc w:val="both"/>
              <w:rPr>
                <w:rFonts w:ascii="Times New Roman" w:hAnsi="Times New Roman" w:cs="Times New Roman"/>
                <w:iCs/>
                <w:sz w:val="28"/>
                <w:szCs w:val="28"/>
                <w:lang w:val="ru-RU"/>
              </w:rPr>
            </w:pPr>
            <w:r w:rsidRPr="00EA10B7">
              <w:rPr>
                <w:rFonts w:ascii="Times New Roman" w:eastAsia="Times New Roman" w:hAnsi="Times New Roman" w:cs="Times New Roman"/>
                <w:bCs/>
                <w:sz w:val="28"/>
                <w:szCs w:val="28"/>
              </w:rPr>
              <w:t xml:space="preserve">Төртінші </w:t>
            </w:r>
            <w:r w:rsidR="006E7548" w:rsidRPr="00EA10B7">
              <w:rPr>
                <w:rFonts w:ascii="Times New Roman" w:eastAsia="Times New Roman" w:hAnsi="Times New Roman" w:cs="Times New Roman"/>
                <w:bCs/>
                <w:sz w:val="28"/>
                <w:szCs w:val="28"/>
              </w:rPr>
              <w:t>бөлім</w:t>
            </w:r>
            <w:r w:rsidRPr="00EA10B7">
              <w:rPr>
                <w:rFonts w:ascii="Times New Roman" w:eastAsia="Times New Roman" w:hAnsi="Times New Roman" w:cs="Times New Roman"/>
                <w:bCs/>
                <w:sz w:val="28"/>
                <w:szCs w:val="28"/>
              </w:rPr>
              <w:t xml:space="preserve"> бойынша қорытынды</w:t>
            </w:r>
            <w:r w:rsidR="00EA7461" w:rsidRPr="00EA10B7">
              <w:rPr>
                <w:rFonts w:ascii="Times New Roman" w:hAnsi="Times New Roman" w:cs="Times New Roman"/>
                <w:sz w:val="28"/>
                <w:szCs w:val="28"/>
                <w:shd w:val="clear" w:color="auto" w:fill="FFFFFF"/>
              </w:rPr>
              <w:t>........................</w:t>
            </w:r>
            <w:r w:rsidR="00EA7461" w:rsidRPr="00EA10B7">
              <w:rPr>
                <w:rFonts w:ascii="Times New Roman" w:hAnsi="Times New Roman" w:cs="Times New Roman"/>
                <w:sz w:val="28"/>
                <w:szCs w:val="28"/>
                <w:shd w:val="clear" w:color="auto" w:fill="FFFFFF"/>
                <w:lang w:val="ru-RU"/>
              </w:rPr>
              <w:t>...</w:t>
            </w:r>
            <w:r w:rsidR="00EA7461" w:rsidRPr="00EA10B7">
              <w:rPr>
                <w:rFonts w:ascii="Times New Roman" w:hAnsi="Times New Roman" w:cs="Times New Roman"/>
                <w:sz w:val="28"/>
                <w:szCs w:val="28"/>
                <w:shd w:val="clear" w:color="auto" w:fill="FFFFFF"/>
              </w:rPr>
              <w:t>........................</w:t>
            </w:r>
            <w:r w:rsidR="00EA7461" w:rsidRPr="00EA10B7">
              <w:rPr>
                <w:rFonts w:ascii="Times New Roman" w:hAnsi="Times New Roman" w:cs="Times New Roman"/>
                <w:sz w:val="28"/>
                <w:szCs w:val="28"/>
                <w:shd w:val="clear" w:color="auto" w:fill="FFFFFF"/>
                <w:lang w:val="ru-RU"/>
              </w:rPr>
              <w:t>.</w:t>
            </w:r>
            <w:r w:rsidR="00EA7461" w:rsidRPr="00EA10B7">
              <w:rPr>
                <w:rFonts w:ascii="Times New Roman" w:hAnsi="Times New Roman" w:cs="Times New Roman"/>
                <w:sz w:val="28"/>
                <w:szCs w:val="28"/>
                <w:shd w:val="clear" w:color="auto" w:fill="FFFFFF"/>
              </w:rPr>
              <w:t>..</w:t>
            </w:r>
            <w:r w:rsidR="003F0D9D" w:rsidRPr="00EA10B7">
              <w:rPr>
                <w:rFonts w:ascii="Times New Roman" w:hAnsi="Times New Roman" w:cs="Times New Roman"/>
                <w:sz w:val="28"/>
                <w:szCs w:val="28"/>
                <w:shd w:val="clear" w:color="auto" w:fill="FFFFFF"/>
                <w:lang w:val="ru-RU"/>
              </w:rPr>
              <w:t>...</w:t>
            </w:r>
            <w:r w:rsidR="00677426" w:rsidRPr="00EA10B7">
              <w:rPr>
                <w:rFonts w:ascii="Times New Roman" w:hAnsi="Times New Roman" w:cs="Times New Roman"/>
                <w:sz w:val="28"/>
                <w:szCs w:val="28"/>
                <w:shd w:val="clear" w:color="auto" w:fill="FFFFFF"/>
                <w:lang w:val="ru-RU"/>
              </w:rPr>
              <w:t>..</w:t>
            </w:r>
            <w:r w:rsidR="00EA10B7">
              <w:rPr>
                <w:rFonts w:ascii="Times New Roman" w:hAnsi="Times New Roman" w:cs="Times New Roman"/>
                <w:sz w:val="28"/>
                <w:szCs w:val="28"/>
                <w:shd w:val="clear" w:color="auto" w:fill="FFFFFF"/>
                <w:lang w:val="ru-RU"/>
              </w:rPr>
              <w:t>.</w:t>
            </w:r>
          </w:p>
        </w:tc>
        <w:tc>
          <w:tcPr>
            <w:tcW w:w="496" w:type="dxa"/>
          </w:tcPr>
          <w:p w:rsidR="00405EF8" w:rsidRPr="00EA10B7" w:rsidRDefault="0053696C"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9</w:t>
            </w:r>
            <w:r w:rsidR="00A307EC" w:rsidRPr="00EA10B7">
              <w:rPr>
                <w:rFonts w:ascii="Times New Roman" w:hAnsi="Times New Roman" w:cs="Times New Roman"/>
                <w:bCs/>
                <w:sz w:val="28"/>
                <w:szCs w:val="28"/>
                <w:lang w:val="ru-RU"/>
              </w:rPr>
              <w:t>6</w:t>
            </w:r>
          </w:p>
        </w:tc>
      </w:tr>
      <w:tr w:rsidR="00206C47" w:rsidRPr="00EA10B7" w:rsidTr="00472C1E">
        <w:tc>
          <w:tcPr>
            <w:tcW w:w="8893" w:type="dxa"/>
          </w:tcPr>
          <w:p w:rsidR="00EF4994" w:rsidRPr="00EA10B7" w:rsidRDefault="00EF4994" w:rsidP="00662F34">
            <w:pPr>
              <w:contextualSpacing/>
              <w:jc w:val="both"/>
              <w:rPr>
                <w:rFonts w:ascii="Times New Roman" w:hAnsi="Times New Roman" w:cs="Times New Roman"/>
                <w:b/>
                <w:bCs/>
                <w:sz w:val="28"/>
                <w:szCs w:val="28"/>
                <w:lang w:val="ru-RU"/>
              </w:rPr>
            </w:pPr>
            <w:r w:rsidRPr="00EA10B7">
              <w:rPr>
                <w:rFonts w:ascii="Times New Roman" w:hAnsi="Times New Roman" w:cs="Times New Roman"/>
                <w:b/>
                <w:bCs/>
                <w:sz w:val="28"/>
                <w:szCs w:val="28"/>
              </w:rPr>
              <w:t>ҚОРЫТЫНДЫ</w:t>
            </w:r>
            <w:r w:rsidRPr="00EA10B7">
              <w:rPr>
                <w:rFonts w:ascii="Times New Roman" w:hAnsi="Times New Roman" w:cs="Times New Roman"/>
                <w:bCs/>
                <w:sz w:val="28"/>
                <w:szCs w:val="28"/>
              </w:rPr>
              <w:t>.............................................................................................</w:t>
            </w:r>
            <w:r w:rsidR="00677426" w:rsidRPr="00EA10B7">
              <w:rPr>
                <w:rFonts w:ascii="Times New Roman" w:hAnsi="Times New Roman" w:cs="Times New Roman"/>
                <w:bCs/>
                <w:sz w:val="28"/>
                <w:szCs w:val="28"/>
              </w:rPr>
              <w:t>.</w:t>
            </w:r>
          </w:p>
        </w:tc>
        <w:tc>
          <w:tcPr>
            <w:tcW w:w="496" w:type="dxa"/>
          </w:tcPr>
          <w:p w:rsidR="00EF4994" w:rsidRPr="00EA10B7" w:rsidRDefault="0053696C" w:rsidP="00662F34">
            <w:pPr>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9</w:t>
            </w:r>
            <w:r w:rsidR="00A307EC" w:rsidRPr="00EA10B7">
              <w:rPr>
                <w:rFonts w:ascii="Times New Roman" w:hAnsi="Times New Roman" w:cs="Times New Roman"/>
                <w:bCs/>
                <w:sz w:val="28"/>
                <w:szCs w:val="28"/>
                <w:lang w:val="ru-RU"/>
              </w:rPr>
              <w:t>7</w:t>
            </w:r>
          </w:p>
        </w:tc>
      </w:tr>
      <w:tr w:rsidR="00206C47" w:rsidRPr="00EA10B7" w:rsidTr="00472C1E">
        <w:tc>
          <w:tcPr>
            <w:tcW w:w="8893" w:type="dxa"/>
          </w:tcPr>
          <w:p w:rsidR="00EF4994" w:rsidRPr="00EA10B7" w:rsidRDefault="00EF4994" w:rsidP="00662F34">
            <w:pPr>
              <w:contextualSpacing/>
              <w:jc w:val="both"/>
              <w:rPr>
                <w:rFonts w:ascii="Times New Roman" w:hAnsi="Times New Roman" w:cs="Times New Roman"/>
                <w:b/>
                <w:bCs/>
                <w:sz w:val="28"/>
                <w:szCs w:val="28"/>
                <w:lang w:val="ru-RU"/>
              </w:rPr>
            </w:pPr>
            <w:r w:rsidRPr="00EA10B7">
              <w:rPr>
                <w:rFonts w:ascii="Times New Roman" w:hAnsi="Times New Roman" w:cs="Times New Roman"/>
                <w:b/>
                <w:sz w:val="28"/>
                <w:szCs w:val="28"/>
              </w:rPr>
              <w:t>ПАЙДАЛАНЫЛҒАН ӘДЕБИЕТТЕР ТІЗІМІ</w:t>
            </w:r>
            <w:r w:rsidRPr="00EA10B7">
              <w:rPr>
                <w:rFonts w:ascii="Times New Roman" w:hAnsi="Times New Roman" w:cs="Times New Roman"/>
                <w:bCs/>
                <w:sz w:val="28"/>
                <w:szCs w:val="28"/>
              </w:rPr>
              <w:t>........................................</w:t>
            </w:r>
            <w:r w:rsidR="00677426" w:rsidRPr="00EA10B7">
              <w:rPr>
                <w:rFonts w:ascii="Times New Roman" w:hAnsi="Times New Roman" w:cs="Times New Roman"/>
                <w:bCs/>
                <w:sz w:val="28"/>
                <w:szCs w:val="28"/>
              </w:rPr>
              <w:t>.</w:t>
            </w:r>
          </w:p>
        </w:tc>
        <w:tc>
          <w:tcPr>
            <w:tcW w:w="496" w:type="dxa"/>
          </w:tcPr>
          <w:p w:rsidR="00EF4994" w:rsidRPr="00EA10B7" w:rsidRDefault="00A307EC" w:rsidP="00CF7D15">
            <w:pPr>
              <w:ind w:left="-39" w:right="-108"/>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ru-RU"/>
              </w:rPr>
              <w:t>100</w:t>
            </w:r>
          </w:p>
        </w:tc>
      </w:tr>
      <w:tr w:rsidR="00206C47" w:rsidRPr="00EA10B7" w:rsidTr="00472C1E">
        <w:tc>
          <w:tcPr>
            <w:tcW w:w="8893" w:type="dxa"/>
          </w:tcPr>
          <w:p w:rsidR="00EF4994" w:rsidRPr="00EA10B7" w:rsidRDefault="00EF4994" w:rsidP="00662F34">
            <w:pPr>
              <w:contextualSpacing/>
              <w:jc w:val="both"/>
              <w:rPr>
                <w:rFonts w:ascii="Times New Roman" w:hAnsi="Times New Roman" w:cs="Times New Roman"/>
                <w:b/>
                <w:bCs/>
                <w:sz w:val="28"/>
                <w:szCs w:val="28"/>
                <w:lang w:val="ru-RU"/>
              </w:rPr>
            </w:pPr>
            <w:r w:rsidRPr="00EA10B7">
              <w:rPr>
                <w:rFonts w:ascii="Times New Roman" w:hAnsi="Times New Roman" w:cs="Times New Roman"/>
                <w:b/>
                <w:bCs/>
                <w:sz w:val="28"/>
                <w:szCs w:val="28"/>
              </w:rPr>
              <w:t xml:space="preserve">ҚОСЫМША </w:t>
            </w:r>
            <w:r w:rsidR="006C2986" w:rsidRPr="00EA10B7">
              <w:rPr>
                <w:rFonts w:ascii="Times New Roman" w:hAnsi="Times New Roman" w:cs="Times New Roman"/>
                <w:b/>
                <w:bCs/>
                <w:sz w:val="28"/>
                <w:szCs w:val="28"/>
              </w:rPr>
              <w:t>А</w:t>
            </w:r>
            <w:r w:rsidRPr="00EA10B7">
              <w:rPr>
                <w:rFonts w:ascii="Times New Roman" w:hAnsi="Times New Roman" w:cs="Times New Roman"/>
                <w:bCs/>
                <w:sz w:val="28"/>
                <w:szCs w:val="28"/>
              </w:rPr>
              <w:t xml:space="preserve"> – </w:t>
            </w:r>
            <w:r w:rsidR="00175130" w:rsidRPr="00EA10B7">
              <w:rPr>
                <w:rFonts w:ascii="Times New Roman" w:hAnsi="Times New Roman" w:cs="Times New Roman"/>
                <w:sz w:val="28"/>
                <w:szCs w:val="28"/>
              </w:rPr>
              <w:t>Енгізу актісі</w:t>
            </w:r>
            <w:r w:rsidRPr="00EA10B7">
              <w:rPr>
                <w:rFonts w:ascii="Times New Roman" w:hAnsi="Times New Roman" w:cs="Times New Roman"/>
                <w:bCs/>
                <w:sz w:val="28"/>
                <w:szCs w:val="28"/>
              </w:rPr>
              <w:t>.............................................................</w:t>
            </w:r>
            <w:r w:rsidR="00175130" w:rsidRPr="00EA10B7">
              <w:rPr>
                <w:rFonts w:ascii="Times New Roman" w:hAnsi="Times New Roman" w:cs="Times New Roman"/>
                <w:bCs/>
                <w:sz w:val="28"/>
                <w:szCs w:val="28"/>
              </w:rPr>
              <w:t>.......</w:t>
            </w:r>
            <w:r w:rsidR="00EA10B7">
              <w:rPr>
                <w:rFonts w:ascii="Times New Roman" w:hAnsi="Times New Roman" w:cs="Times New Roman"/>
                <w:bCs/>
                <w:sz w:val="28"/>
                <w:szCs w:val="28"/>
                <w:lang w:val="ru-RU"/>
              </w:rPr>
              <w:t>...</w:t>
            </w:r>
          </w:p>
        </w:tc>
        <w:tc>
          <w:tcPr>
            <w:tcW w:w="496" w:type="dxa"/>
          </w:tcPr>
          <w:p w:rsidR="00EF4994" w:rsidRPr="00EA10B7" w:rsidRDefault="0053696C" w:rsidP="00CF7D15">
            <w:pPr>
              <w:ind w:left="-39" w:right="-108"/>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10</w:t>
            </w:r>
            <w:r w:rsidR="00A307EC" w:rsidRPr="00EA10B7">
              <w:rPr>
                <w:rFonts w:ascii="Times New Roman" w:hAnsi="Times New Roman" w:cs="Times New Roman"/>
                <w:bCs/>
                <w:sz w:val="28"/>
                <w:szCs w:val="28"/>
                <w:lang w:val="ru-RU"/>
              </w:rPr>
              <w:t>9</w:t>
            </w:r>
          </w:p>
        </w:tc>
      </w:tr>
      <w:tr w:rsidR="007051BF" w:rsidRPr="00EA10B7" w:rsidTr="00472C1E">
        <w:trPr>
          <w:trHeight w:val="50"/>
        </w:trPr>
        <w:tc>
          <w:tcPr>
            <w:tcW w:w="8893" w:type="dxa"/>
          </w:tcPr>
          <w:p w:rsidR="00EF4994" w:rsidRPr="00EA10B7" w:rsidRDefault="00EF4994" w:rsidP="00662F34">
            <w:pPr>
              <w:contextualSpacing/>
              <w:jc w:val="both"/>
              <w:rPr>
                <w:rFonts w:ascii="Times New Roman" w:hAnsi="Times New Roman" w:cs="Times New Roman"/>
                <w:b/>
                <w:bCs/>
                <w:sz w:val="28"/>
                <w:szCs w:val="28"/>
                <w:lang w:val="ru-RU"/>
              </w:rPr>
            </w:pPr>
            <w:r w:rsidRPr="00EA10B7">
              <w:rPr>
                <w:rFonts w:ascii="Times New Roman" w:hAnsi="Times New Roman" w:cs="Times New Roman"/>
                <w:b/>
                <w:bCs/>
                <w:sz w:val="28"/>
                <w:szCs w:val="28"/>
              </w:rPr>
              <w:t xml:space="preserve">ҚОСЫМША </w:t>
            </w:r>
            <w:r w:rsidR="006C2986" w:rsidRPr="00EA10B7">
              <w:rPr>
                <w:rFonts w:ascii="Times New Roman" w:hAnsi="Times New Roman" w:cs="Times New Roman"/>
                <w:b/>
                <w:bCs/>
                <w:sz w:val="28"/>
                <w:szCs w:val="28"/>
              </w:rPr>
              <w:t>Ә</w:t>
            </w:r>
            <w:r w:rsidRPr="00EA10B7">
              <w:rPr>
                <w:rFonts w:ascii="Times New Roman" w:hAnsi="Times New Roman" w:cs="Times New Roman"/>
                <w:bCs/>
                <w:sz w:val="28"/>
                <w:szCs w:val="28"/>
              </w:rPr>
              <w:t xml:space="preserve"> –</w:t>
            </w:r>
            <w:r w:rsidR="00175130" w:rsidRPr="00EA10B7">
              <w:rPr>
                <w:rFonts w:ascii="Times New Roman" w:hAnsi="Times New Roman" w:cs="Times New Roman"/>
                <w:bCs/>
                <w:color w:val="000000"/>
                <w:sz w:val="28"/>
                <w:szCs w:val="28"/>
              </w:rPr>
              <w:t xml:space="preserve"> А</w:t>
            </w:r>
            <w:r w:rsidR="00175130" w:rsidRPr="00EA10B7">
              <w:rPr>
                <w:rFonts w:ascii="Times New Roman" w:hAnsi="Times New Roman" w:cs="Times New Roman"/>
                <w:bCs/>
                <w:sz w:val="28"/>
                <w:szCs w:val="28"/>
              </w:rPr>
              <w:t>вторлық куәлік</w:t>
            </w:r>
            <w:r w:rsidRPr="00EA10B7">
              <w:rPr>
                <w:rFonts w:ascii="Times New Roman" w:eastAsia="Times New Roman" w:hAnsi="Times New Roman" w:cs="Times New Roman"/>
                <w:bCs/>
                <w:sz w:val="28"/>
                <w:szCs w:val="28"/>
                <w:lang w:val="ru-RU"/>
              </w:rPr>
              <w:t>…</w:t>
            </w:r>
            <w:r w:rsidRPr="00EA10B7">
              <w:rPr>
                <w:rFonts w:ascii="Times New Roman" w:hAnsi="Times New Roman" w:cs="Times New Roman"/>
                <w:bCs/>
                <w:sz w:val="28"/>
                <w:szCs w:val="28"/>
              </w:rPr>
              <w:t>.........................................................</w:t>
            </w:r>
            <w:r w:rsidR="00EA10B7">
              <w:rPr>
                <w:rFonts w:ascii="Times New Roman" w:hAnsi="Times New Roman" w:cs="Times New Roman"/>
                <w:bCs/>
                <w:sz w:val="28"/>
                <w:szCs w:val="28"/>
                <w:lang w:val="ru-RU"/>
              </w:rPr>
              <w:t>..</w:t>
            </w:r>
          </w:p>
        </w:tc>
        <w:tc>
          <w:tcPr>
            <w:tcW w:w="496" w:type="dxa"/>
          </w:tcPr>
          <w:p w:rsidR="00EF4994" w:rsidRPr="00EA10B7" w:rsidRDefault="0053696C" w:rsidP="00CF7D15">
            <w:pPr>
              <w:ind w:left="-39" w:right="-108"/>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1</w:t>
            </w:r>
            <w:r w:rsidR="00A307EC" w:rsidRPr="00EA10B7">
              <w:rPr>
                <w:rFonts w:ascii="Times New Roman" w:hAnsi="Times New Roman" w:cs="Times New Roman"/>
                <w:bCs/>
                <w:sz w:val="28"/>
                <w:szCs w:val="28"/>
                <w:lang w:val="ru-RU"/>
              </w:rPr>
              <w:t>10</w:t>
            </w:r>
          </w:p>
        </w:tc>
      </w:tr>
      <w:tr w:rsidR="00175130" w:rsidRPr="00D72ADB" w:rsidTr="00472C1E">
        <w:trPr>
          <w:trHeight w:val="50"/>
        </w:trPr>
        <w:tc>
          <w:tcPr>
            <w:tcW w:w="8893" w:type="dxa"/>
          </w:tcPr>
          <w:p w:rsidR="00175130" w:rsidRPr="00EA10B7" w:rsidRDefault="00175130" w:rsidP="00662F34">
            <w:pPr>
              <w:contextualSpacing/>
              <w:jc w:val="both"/>
              <w:rPr>
                <w:rFonts w:ascii="Times New Roman" w:hAnsi="Times New Roman" w:cs="Times New Roman"/>
                <w:b/>
                <w:bCs/>
                <w:sz w:val="28"/>
                <w:szCs w:val="28"/>
                <w:lang w:val="ru-RU"/>
              </w:rPr>
            </w:pPr>
            <w:r w:rsidRPr="00EA10B7">
              <w:rPr>
                <w:rFonts w:ascii="Times New Roman" w:hAnsi="Times New Roman" w:cs="Times New Roman"/>
                <w:b/>
                <w:bCs/>
                <w:sz w:val="28"/>
                <w:szCs w:val="28"/>
              </w:rPr>
              <w:t xml:space="preserve">ҚОСЫМША Б </w:t>
            </w:r>
            <w:r w:rsidRPr="00EA10B7">
              <w:rPr>
                <w:rFonts w:ascii="Times New Roman" w:hAnsi="Times New Roman" w:cs="Times New Roman"/>
                <w:bCs/>
                <w:sz w:val="28"/>
                <w:szCs w:val="28"/>
              </w:rPr>
              <w:t>–</w:t>
            </w:r>
            <w:r w:rsidRPr="00EA10B7">
              <w:rPr>
                <w:rFonts w:ascii="Times New Roman" w:eastAsia="Times New Roman" w:hAnsi="Times New Roman" w:cs="Times New Roman"/>
                <w:bCs/>
                <w:sz w:val="28"/>
                <w:szCs w:val="28"/>
              </w:rPr>
              <w:t xml:space="preserve"> Программа </w:t>
            </w:r>
            <w:r w:rsidRPr="00EA10B7">
              <w:rPr>
                <w:rFonts w:ascii="Times New Roman" w:eastAsia="Times New Roman" w:hAnsi="Times New Roman" w:cs="Times New Roman"/>
                <w:bCs/>
                <w:sz w:val="28"/>
                <w:szCs w:val="28"/>
                <w:lang w:val="ru-RU"/>
              </w:rPr>
              <w:t>коды…</w:t>
            </w:r>
            <w:r w:rsidRPr="00EA10B7">
              <w:rPr>
                <w:rFonts w:ascii="Times New Roman" w:hAnsi="Times New Roman" w:cs="Times New Roman"/>
                <w:bCs/>
                <w:sz w:val="28"/>
                <w:szCs w:val="28"/>
              </w:rPr>
              <w:t>.........................................................</w:t>
            </w:r>
            <w:r w:rsidR="00EA10B7">
              <w:rPr>
                <w:rFonts w:ascii="Times New Roman" w:hAnsi="Times New Roman" w:cs="Times New Roman"/>
                <w:bCs/>
                <w:sz w:val="28"/>
                <w:szCs w:val="28"/>
                <w:lang w:val="ru-RU"/>
              </w:rPr>
              <w:t>...</w:t>
            </w:r>
          </w:p>
        </w:tc>
        <w:tc>
          <w:tcPr>
            <w:tcW w:w="496" w:type="dxa"/>
          </w:tcPr>
          <w:p w:rsidR="00175130" w:rsidRPr="00EA10B7" w:rsidRDefault="0053696C" w:rsidP="00CF7D15">
            <w:pPr>
              <w:ind w:left="-39" w:right="-108"/>
              <w:contextualSpacing/>
              <w:rPr>
                <w:rFonts w:ascii="Times New Roman" w:hAnsi="Times New Roman" w:cs="Times New Roman"/>
                <w:bCs/>
                <w:sz w:val="28"/>
                <w:szCs w:val="28"/>
                <w:lang w:val="ru-RU"/>
              </w:rPr>
            </w:pPr>
            <w:r w:rsidRPr="00EA10B7">
              <w:rPr>
                <w:rFonts w:ascii="Times New Roman" w:hAnsi="Times New Roman" w:cs="Times New Roman"/>
                <w:bCs/>
                <w:sz w:val="28"/>
                <w:szCs w:val="28"/>
                <w:lang w:val="en-US"/>
              </w:rPr>
              <w:t>1</w:t>
            </w:r>
            <w:r w:rsidR="00A307EC" w:rsidRPr="00EA10B7">
              <w:rPr>
                <w:rFonts w:ascii="Times New Roman" w:hAnsi="Times New Roman" w:cs="Times New Roman"/>
                <w:bCs/>
                <w:sz w:val="28"/>
                <w:szCs w:val="28"/>
                <w:lang w:val="ru-RU"/>
              </w:rPr>
              <w:t>11</w:t>
            </w:r>
          </w:p>
        </w:tc>
      </w:tr>
    </w:tbl>
    <w:p w:rsidR="003B03F1" w:rsidRPr="00D96DD1" w:rsidRDefault="003B03F1" w:rsidP="0038389A">
      <w:pPr>
        <w:tabs>
          <w:tab w:val="left" w:pos="851"/>
        </w:tabs>
        <w:spacing w:after="0" w:line="240" w:lineRule="auto"/>
        <w:jc w:val="center"/>
        <w:rPr>
          <w:rFonts w:ascii="Times New Roman" w:eastAsia="Times New Roman" w:hAnsi="Times New Roman" w:cs="Times New Roman"/>
          <w:b/>
          <w:sz w:val="28"/>
          <w:szCs w:val="28"/>
          <w:lang w:val="ru-RU"/>
        </w:rPr>
      </w:pPr>
    </w:p>
    <w:p w:rsidR="002C049C" w:rsidRPr="00D96DD1" w:rsidRDefault="002C049C" w:rsidP="0038389A">
      <w:pPr>
        <w:tabs>
          <w:tab w:val="left" w:pos="851"/>
        </w:tabs>
        <w:spacing w:after="0" w:line="240" w:lineRule="auto"/>
        <w:jc w:val="center"/>
        <w:rPr>
          <w:rFonts w:ascii="Times New Roman" w:eastAsia="Times New Roman" w:hAnsi="Times New Roman" w:cs="Times New Roman"/>
          <w:b/>
          <w:sz w:val="28"/>
          <w:szCs w:val="28"/>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858F4" w:rsidRPr="00D96DD1" w:rsidRDefault="003858F4" w:rsidP="0038389A">
      <w:pPr>
        <w:tabs>
          <w:tab w:val="left" w:pos="851"/>
        </w:tabs>
        <w:spacing w:after="0" w:line="240" w:lineRule="auto"/>
        <w:jc w:val="center"/>
        <w:rPr>
          <w:rFonts w:ascii="Times New Roman" w:eastAsia="Times New Roman" w:hAnsi="Times New Roman" w:cs="Times New Roman"/>
          <w:b/>
          <w:sz w:val="28"/>
          <w:szCs w:val="28"/>
          <w:lang w:val="ru-RU"/>
        </w:rPr>
      </w:pPr>
    </w:p>
    <w:p w:rsidR="00356AB9" w:rsidRPr="00D96DD1" w:rsidRDefault="00356AB9" w:rsidP="0038389A">
      <w:pPr>
        <w:tabs>
          <w:tab w:val="left" w:pos="851"/>
        </w:tabs>
        <w:spacing w:after="0" w:line="240" w:lineRule="auto"/>
        <w:jc w:val="center"/>
        <w:rPr>
          <w:rFonts w:ascii="Times New Roman" w:eastAsia="Times New Roman" w:hAnsi="Times New Roman" w:cs="Times New Roman"/>
          <w:b/>
          <w:sz w:val="28"/>
          <w:szCs w:val="28"/>
        </w:rPr>
      </w:pPr>
    </w:p>
    <w:p w:rsidR="00356AB9" w:rsidRPr="00D96DD1" w:rsidRDefault="00356AB9" w:rsidP="0038389A">
      <w:pPr>
        <w:tabs>
          <w:tab w:val="left" w:pos="851"/>
        </w:tabs>
        <w:spacing w:after="0" w:line="240" w:lineRule="auto"/>
        <w:jc w:val="center"/>
        <w:rPr>
          <w:rFonts w:ascii="Times New Roman" w:eastAsia="Times New Roman" w:hAnsi="Times New Roman" w:cs="Times New Roman"/>
          <w:b/>
          <w:sz w:val="28"/>
          <w:szCs w:val="28"/>
        </w:rPr>
      </w:pPr>
    </w:p>
    <w:p w:rsidR="00356AB9" w:rsidRPr="00D96DD1" w:rsidRDefault="00356AB9" w:rsidP="0038389A">
      <w:pPr>
        <w:tabs>
          <w:tab w:val="left" w:pos="851"/>
        </w:tabs>
        <w:spacing w:after="0" w:line="240" w:lineRule="auto"/>
        <w:jc w:val="center"/>
        <w:rPr>
          <w:rFonts w:ascii="Times New Roman" w:eastAsia="Times New Roman" w:hAnsi="Times New Roman" w:cs="Times New Roman"/>
          <w:b/>
          <w:sz w:val="28"/>
          <w:szCs w:val="28"/>
        </w:rPr>
      </w:pPr>
    </w:p>
    <w:p w:rsidR="00356AB9" w:rsidRPr="00D96DD1" w:rsidRDefault="00356AB9" w:rsidP="0038389A">
      <w:pPr>
        <w:tabs>
          <w:tab w:val="left" w:pos="851"/>
        </w:tabs>
        <w:spacing w:after="0" w:line="240" w:lineRule="auto"/>
        <w:jc w:val="center"/>
        <w:rPr>
          <w:rFonts w:ascii="Times New Roman" w:eastAsia="Times New Roman" w:hAnsi="Times New Roman" w:cs="Times New Roman"/>
          <w:b/>
          <w:sz w:val="28"/>
          <w:szCs w:val="28"/>
          <w:lang w:val="ru-RU"/>
        </w:rPr>
      </w:pPr>
    </w:p>
    <w:p w:rsidR="00E05210" w:rsidRPr="00D96DD1" w:rsidRDefault="00E05210" w:rsidP="0038389A">
      <w:pPr>
        <w:tabs>
          <w:tab w:val="left" w:pos="851"/>
        </w:tabs>
        <w:spacing w:after="0" w:line="240" w:lineRule="auto"/>
        <w:jc w:val="center"/>
        <w:rPr>
          <w:rFonts w:ascii="Times New Roman" w:eastAsia="Times New Roman" w:hAnsi="Times New Roman" w:cs="Times New Roman"/>
          <w:b/>
          <w:sz w:val="28"/>
          <w:szCs w:val="28"/>
          <w:lang w:val="ru-RU"/>
        </w:rPr>
      </w:pPr>
    </w:p>
    <w:p w:rsidR="00E05210" w:rsidRPr="00D96DD1" w:rsidRDefault="00E05210" w:rsidP="0038389A">
      <w:pPr>
        <w:tabs>
          <w:tab w:val="left" w:pos="851"/>
        </w:tabs>
        <w:spacing w:after="0" w:line="240" w:lineRule="auto"/>
        <w:jc w:val="center"/>
        <w:rPr>
          <w:rFonts w:ascii="Times New Roman" w:eastAsia="Times New Roman" w:hAnsi="Times New Roman" w:cs="Times New Roman"/>
          <w:b/>
          <w:sz w:val="28"/>
          <w:szCs w:val="28"/>
          <w:lang w:val="ru-RU"/>
        </w:rPr>
      </w:pPr>
    </w:p>
    <w:p w:rsidR="00E05210" w:rsidRPr="00D96DD1" w:rsidRDefault="00E05210" w:rsidP="0038389A">
      <w:pPr>
        <w:tabs>
          <w:tab w:val="left" w:pos="851"/>
        </w:tabs>
        <w:spacing w:after="0" w:line="240" w:lineRule="auto"/>
        <w:jc w:val="center"/>
        <w:rPr>
          <w:rFonts w:ascii="Times New Roman" w:eastAsia="Times New Roman" w:hAnsi="Times New Roman" w:cs="Times New Roman"/>
          <w:b/>
          <w:sz w:val="28"/>
          <w:szCs w:val="28"/>
          <w:lang w:val="ru-RU"/>
        </w:rPr>
      </w:pPr>
    </w:p>
    <w:p w:rsidR="00E05210" w:rsidRPr="00D96DD1" w:rsidRDefault="00E05210" w:rsidP="0038389A">
      <w:pPr>
        <w:tabs>
          <w:tab w:val="left" w:pos="851"/>
        </w:tabs>
        <w:spacing w:after="0" w:line="240" w:lineRule="auto"/>
        <w:jc w:val="center"/>
        <w:rPr>
          <w:rFonts w:ascii="Times New Roman" w:eastAsia="Times New Roman" w:hAnsi="Times New Roman" w:cs="Times New Roman"/>
          <w:b/>
          <w:sz w:val="28"/>
          <w:szCs w:val="28"/>
          <w:lang w:val="ru-RU"/>
        </w:rPr>
      </w:pPr>
    </w:p>
    <w:p w:rsidR="00E05210" w:rsidRPr="00D96DD1" w:rsidRDefault="00E05210" w:rsidP="0038389A">
      <w:pPr>
        <w:tabs>
          <w:tab w:val="left" w:pos="851"/>
        </w:tabs>
        <w:spacing w:after="0" w:line="240" w:lineRule="auto"/>
        <w:jc w:val="center"/>
        <w:rPr>
          <w:rFonts w:ascii="Times New Roman" w:eastAsia="Times New Roman" w:hAnsi="Times New Roman" w:cs="Times New Roman"/>
          <w:b/>
          <w:sz w:val="28"/>
          <w:szCs w:val="28"/>
          <w:lang w:val="ru-RU"/>
        </w:rPr>
      </w:pPr>
    </w:p>
    <w:p w:rsidR="003C058C" w:rsidRPr="00D96DD1" w:rsidRDefault="003C058C" w:rsidP="0038389A">
      <w:pPr>
        <w:tabs>
          <w:tab w:val="left" w:pos="851"/>
        </w:tabs>
        <w:spacing w:after="0" w:line="240" w:lineRule="auto"/>
        <w:jc w:val="center"/>
        <w:rPr>
          <w:rFonts w:ascii="Times New Roman" w:eastAsia="Times New Roman" w:hAnsi="Times New Roman" w:cs="Times New Roman"/>
          <w:b/>
          <w:sz w:val="28"/>
          <w:szCs w:val="28"/>
          <w:lang w:val="ru-RU"/>
        </w:rPr>
      </w:pPr>
    </w:p>
    <w:p w:rsidR="003C058C" w:rsidRPr="00D96DD1" w:rsidRDefault="003C058C" w:rsidP="0038389A">
      <w:pPr>
        <w:tabs>
          <w:tab w:val="left" w:pos="851"/>
        </w:tabs>
        <w:spacing w:after="0" w:line="240" w:lineRule="auto"/>
        <w:jc w:val="center"/>
        <w:rPr>
          <w:rFonts w:ascii="Times New Roman" w:eastAsia="Times New Roman" w:hAnsi="Times New Roman" w:cs="Times New Roman"/>
          <w:b/>
          <w:sz w:val="28"/>
          <w:szCs w:val="28"/>
          <w:lang w:val="ru-RU"/>
        </w:rPr>
      </w:pPr>
    </w:p>
    <w:p w:rsidR="003C058C" w:rsidRPr="00D96DD1" w:rsidRDefault="003C058C" w:rsidP="0038389A">
      <w:pPr>
        <w:tabs>
          <w:tab w:val="left" w:pos="851"/>
        </w:tabs>
        <w:spacing w:after="0" w:line="240" w:lineRule="auto"/>
        <w:jc w:val="center"/>
        <w:rPr>
          <w:rFonts w:ascii="Times New Roman" w:eastAsia="Times New Roman" w:hAnsi="Times New Roman" w:cs="Times New Roman"/>
          <w:b/>
          <w:sz w:val="28"/>
          <w:szCs w:val="28"/>
          <w:lang w:val="ru-RU"/>
        </w:rPr>
      </w:pPr>
    </w:p>
    <w:p w:rsidR="003C058C" w:rsidRPr="00D96DD1" w:rsidRDefault="003C058C" w:rsidP="0038389A">
      <w:pPr>
        <w:tabs>
          <w:tab w:val="left" w:pos="851"/>
        </w:tabs>
        <w:spacing w:after="0" w:line="240" w:lineRule="auto"/>
        <w:jc w:val="center"/>
        <w:rPr>
          <w:rFonts w:ascii="Times New Roman" w:eastAsia="Times New Roman" w:hAnsi="Times New Roman" w:cs="Times New Roman"/>
          <w:b/>
          <w:sz w:val="28"/>
          <w:szCs w:val="28"/>
          <w:lang w:val="ru-RU"/>
        </w:rPr>
      </w:pPr>
    </w:p>
    <w:p w:rsidR="003C058C" w:rsidRDefault="003C058C" w:rsidP="0038389A">
      <w:pPr>
        <w:tabs>
          <w:tab w:val="left" w:pos="851"/>
        </w:tabs>
        <w:spacing w:after="0" w:line="240" w:lineRule="auto"/>
        <w:jc w:val="center"/>
        <w:rPr>
          <w:rFonts w:ascii="Times New Roman" w:eastAsia="Times New Roman" w:hAnsi="Times New Roman" w:cs="Times New Roman"/>
          <w:b/>
          <w:sz w:val="28"/>
          <w:szCs w:val="28"/>
          <w:lang w:val="en-US"/>
        </w:rPr>
      </w:pPr>
    </w:p>
    <w:p w:rsidR="000B3B4C" w:rsidRDefault="000B3B4C" w:rsidP="0038389A">
      <w:pPr>
        <w:tabs>
          <w:tab w:val="left" w:pos="851"/>
        </w:tabs>
        <w:spacing w:after="0" w:line="240" w:lineRule="auto"/>
        <w:jc w:val="center"/>
        <w:rPr>
          <w:rFonts w:ascii="Times New Roman" w:eastAsia="Times New Roman" w:hAnsi="Times New Roman" w:cs="Times New Roman"/>
          <w:b/>
          <w:sz w:val="28"/>
          <w:szCs w:val="28"/>
          <w:lang w:val="ru-RU"/>
        </w:rPr>
      </w:pPr>
    </w:p>
    <w:p w:rsidR="00543556" w:rsidRPr="00D96DD1" w:rsidRDefault="00543556" w:rsidP="0038389A">
      <w:pPr>
        <w:tabs>
          <w:tab w:val="left" w:pos="851"/>
        </w:tabs>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b/>
          <w:sz w:val="28"/>
          <w:szCs w:val="28"/>
        </w:rPr>
        <w:t>НОРМАТИВТІК СІЛТЕМЕЛЕР</w:t>
      </w:r>
    </w:p>
    <w:p w:rsidR="00543556" w:rsidRPr="00D96DD1" w:rsidRDefault="00543556" w:rsidP="0038389A">
      <w:pPr>
        <w:widowControl w:val="0"/>
        <w:pBdr>
          <w:top w:val="nil"/>
          <w:left w:val="nil"/>
          <w:bottom w:val="nil"/>
          <w:right w:val="nil"/>
          <w:between w:val="nil"/>
        </w:pBdr>
        <w:spacing w:after="0" w:line="240" w:lineRule="auto"/>
        <w:ind w:left="199" w:firstLine="567"/>
        <w:rPr>
          <w:rFonts w:ascii="Times New Roman" w:eastAsia="Times New Roman" w:hAnsi="Times New Roman" w:cs="Times New Roman"/>
          <w:b/>
          <w:sz w:val="28"/>
          <w:szCs w:val="28"/>
        </w:rPr>
      </w:pPr>
    </w:p>
    <w:p w:rsidR="00AB62DF" w:rsidRPr="00D96DD1" w:rsidRDefault="00AB62DF" w:rsidP="00303D8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D96DD1">
        <w:rPr>
          <w:rFonts w:ascii="Times New Roman" w:hAnsi="Times New Roman" w:cs="Times New Roman"/>
          <w:sz w:val="28"/>
          <w:szCs w:val="28"/>
        </w:rPr>
        <w:t xml:space="preserve">Бұл диссертациялық жұмыста келесі стандарттарға сілтемелер берілген: </w:t>
      </w:r>
    </w:p>
    <w:p w:rsidR="00AB62DF" w:rsidRPr="00303D8B" w:rsidRDefault="00AB62DF" w:rsidP="00303D8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D96DD1">
        <w:rPr>
          <w:rFonts w:ascii="Times New Roman" w:hAnsi="Times New Roman" w:cs="Times New Roman"/>
          <w:sz w:val="28"/>
          <w:szCs w:val="28"/>
        </w:rPr>
        <w:t xml:space="preserve">МЕСТ 7.32-2017. Ғылыми-зерттеу жұмысын жобалаудың құрылымы мен </w:t>
      </w:r>
      <w:r w:rsidRPr="00303D8B">
        <w:rPr>
          <w:rFonts w:ascii="Times New Roman" w:hAnsi="Times New Roman" w:cs="Times New Roman"/>
          <w:sz w:val="28"/>
          <w:szCs w:val="28"/>
        </w:rPr>
        <w:t>ережелері (диссертацияның техникалық дизайны), 2018.</w:t>
      </w:r>
    </w:p>
    <w:p w:rsidR="00303D8B" w:rsidRPr="00303D8B" w:rsidRDefault="00303D8B" w:rsidP="00303D8B">
      <w:pPr>
        <w:pBdr>
          <w:top w:val="nil"/>
          <w:left w:val="nil"/>
          <w:bottom w:val="nil"/>
          <w:right w:val="nil"/>
          <w:between w:val="nil"/>
        </w:pBdr>
        <w:spacing w:after="0" w:line="240" w:lineRule="auto"/>
        <w:ind w:firstLine="709"/>
        <w:contextualSpacing/>
        <w:jc w:val="both"/>
        <w:rPr>
          <w:rFonts w:ascii="Times New Roman" w:hAnsi="Times New Roman" w:cs="Times New Roman"/>
          <w:bCs/>
          <w:color w:val="000000"/>
          <w:sz w:val="28"/>
          <w:szCs w:val="28"/>
          <w:shd w:val="clear" w:color="auto" w:fill="FFFFFF"/>
        </w:rPr>
      </w:pPr>
      <w:r w:rsidRPr="00303D8B">
        <w:rPr>
          <w:rFonts w:ascii="Times New Roman" w:hAnsi="Times New Roman" w:cs="Times New Roman"/>
          <w:bCs/>
          <w:color w:val="000000"/>
          <w:sz w:val="28"/>
          <w:szCs w:val="28"/>
          <w:shd w:val="clear" w:color="auto" w:fill="FFFFFF"/>
        </w:rPr>
        <w:t>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w:t>
      </w:r>
      <w:r>
        <w:rPr>
          <w:rFonts w:ascii="Times New Roman" w:hAnsi="Times New Roman" w:cs="Times New Roman"/>
          <w:bCs/>
          <w:color w:val="000000"/>
          <w:sz w:val="28"/>
          <w:szCs w:val="28"/>
          <w:shd w:val="clear" w:color="auto" w:fill="FFFFFF"/>
        </w:rPr>
        <w:t xml:space="preserve"> </w:t>
      </w:r>
      <w:r w:rsidRPr="00303D8B">
        <w:rPr>
          <w:rFonts w:ascii="Times New Roman" w:hAnsi="Times New Roman" w:cs="Times New Roman"/>
          <w:bCs/>
          <w:color w:val="000000"/>
          <w:sz w:val="28"/>
          <w:szCs w:val="28"/>
          <w:shd w:val="clear" w:color="auto" w:fill="FFFFFF"/>
        </w:rPr>
        <w:t>Қазақстан Республикасы Үкіметінің 2023 жылғы 28 наурыздағы № 269 Қаулысы</w:t>
      </w:r>
    </w:p>
    <w:p w:rsidR="00DC766F" w:rsidRPr="00DC766F" w:rsidRDefault="00DC766F" w:rsidP="00303D8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DC766F">
        <w:rPr>
          <w:rFonts w:ascii="Times New Roman" w:hAnsi="Times New Roman" w:cs="Times New Roman"/>
          <w:sz w:val="28"/>
          <w:szCs w:val="28"/>
          <w:shd w:val="clear" w:color="auto" w:fill="FFFFFF"/>
        </w:rPr>
        <w:t>ҚР СТ ГОСТ Р ИСО/МЭК 15910-2006. Ақпараттық технология. Программалық құралдардың</w:t>
      </w:r>
      <w:r w:rsidR="009E377B">
        <w:rPr>
          <w:rFonts w:ascii="Times New Roman" w:hAnsi="Times New Roman" w:cs="Times New Roman"/>
          <w:sz w:val="28"/>
          <w:szCs w:val="28"/>
          <w:shd w:val="clear" w:color="auto" w:fill="FFFFFF"/>
        </w:rPr>
        <w:t xml:space="preserve"> </w:t>
      </w:r>
      <w:r w:rsidRPr="00DC766F">
        <w:rPr>
          <w:rFonts w:ascii="Times New Roman" w:hAnsi="Times New Roman" w:cs="Times New Roman"/>
          <w:sz w:val="28"/>
          <w:szCs w:val="28"/>
          <w:shd w:val="clear" w:color="auto" w:fill="FFFFFF"/>
        </w:rPr>
        <w:t>пайдаланушының құжаттамасын құру процесі</w:t>
      </w:r>
      <w:r w:rsidRPr="00DC766F">
        <w:rPr>
          <w:rFonts w:ascii="Times New Roman" w:hAnsi="Times New Roman" w:cs="Times New Roman"/>
          <w:sz w:val="28"/>
          <w:szCs w:val="28"/>
        </w:rPr>
        <w:t xml:space="preserve"> </w:t>
      </w:r>
    </w:p>
    <w:p w:rsidR="00AB62DF" w:rsidRPr="00D96DD1" w:rsidRDefault="00AB62DF" w:rsidP="00303D8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lang w:val="ru-RU"/>
        </w:rPr>
      </w:pPr>
      <w:r w:rsidRPr="00DC766F">
        <w:rPr>
          <w:rFonts w:ascii="Times New Roman" w:hAnsi="Times New Roman" w:cs="Times New Roman"/>
          <w:sz w:val="28"/>
          <w:szCs w:val="28"/>
        </w:rPr>
        <w:t xml:space="preserve">ҚР СТ 34.007-2002. </w:t>
      </w:r>
      <w:r w:rsidRPr="00D96DD1">
        <w:rPr>
          <w:rFonts w:ascii="Times New Roman" w:hAnsi="Times New Roman" w:cs="Times New Roman"/>
          <w:sz w:val="28"/>
          <w:szCs w:val="28"/>
          <w:lang w:val="ru-RU"/>
        </w:rPr>
        <w:t>Ақпараттық технология. Телекоммуникациялық желілер. Негізгі терминдер мен анықтамалар</w:t>
      </w:r>
      <w:r w:rsidR="00AB50B4" w:rsidRPr="00D96DD1">
        <w:rPr>
          <w:rFonts w:ascii="Times New Roman" w:hAnsi="Times New Roman" w:cs="Times New Roman"/>
          <w:sz w:val="28"/>
          <w:szCs w:val="28"/>
          <w:lang w:val="ru-RU"/>
        </w:rPr>
        <w:t>.</w:t>
      </w:r>
    </w:p>
    <w:p w:rsidR="00D17B73" w:rsidRPr="00D96DD1" w:rsidRDefault="00D17B73"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543556" w:rsidRPr="00D96DD1" w:rsidRDefault="00543556" w:rsidP="0038389A">
      <w:pPr>
        <w:spacing w:line="240" w:lineRule="auto"/>
        <w:rPr>
          <w:rFonts w:ascii="Times New Roman" w:hAnsi="Times New Roman" w:cs="Times New Roman"/>
        </w:rPr>
      </w:pPr>
    </w:p>
    <w:p w:rsidR="00C75DE5" w:rsidRPr="00D96DD1" w:rsidRDefault="00C75DE5" w:rsidP="0038389A">
      <w:pPr>
        <w:spacing w:line="240" w:lineRule="auto"/>
        <w:rPr>
          <w:rFonts w:ascii="Times New Roman" w:hAnsi="Times New Roman" w:cs="Times New Roman"/>
        </w:rPr>
      </w:pPr>
    </w:p>
    <w:p w:rsidR="009C5C20" w:rsidRPr="00D96DD1" w:rsidRDefault="009C5C20" w:rsidP="0038389A">
      <w:pPr>
        <w:spacing w:line="240" w:lineRule="auto"/>
        <w:rPr>
          <w:rFonts w:ascii="Times New Roman" w:hAnsi="Times New Roman" w:cs="Times New Roman"/>
        </w:rPr>
      </w:pPr>
    </w:p>
    <w:p w:rsidR="003858F4" w:rsidRPr="00D96DD1" w:rsidRDefault="003858F4" w:rsidP="0038389A">
      <w:pPr>
        <w:spacing w:line="240" w:lineRule="auto"/>
        <w:rPr>
          <w:rFonts w:ascii="Times New Roman" w:hAnsi="Times New Roman" w:cs="Times New Roman"/>
        </w:rPr>
      </w:pPr>
    </w:p>
    <w:p w:rsidR="003858F4" w:rsidRPr="00D96DD1" w:rsidRDefault="003858F4" w:rsidP="0038389A">
      <w:pPr>
        <w:spacing w:line="240" w:lineRule="auto"/>
        <w:rPr>
          <w:rFonts w:ascii="Times New Roman" w:hAnsi="Times New Roman" w:cs="Times New Roman"/>
        </w:rPr>
      </w:pPr>
    </w:p>
    <w:p w:rsidR="003858F4" w:rsidRPr="00D96DD1" w:rsidRDefault="003858F4" w:rsidP="0038389A">
      <w:pPr>
        <w:spacing w:line="240" w:lineRule="auto"/>
        <w:rPr>
          <w:rFonts w:ascii="Times New Roman" w:hAnsi="Times New Roman" w:cs="Times New Roman"/>
        </w:rPr>
      </w:pPr>
    </w:p>
    <w:p w:rsidR="003858F4" w:rsidRDefault="003858F4" w:rsidP="0038389A">
      <w:pPr>
        <w:spacing w:line="240" w:lineRule="auto"/>
        <w:rPr>
          <w:rFonts w:ascii="Times New Roman" w:hAnsi="Times New Roman" w:cs="Times New Roman"/>
        </w:rPr>
      </w:pPr>
    </w:p>
    <w:p w:rsidR="009E377B" w:rsidRDefault="009E377B" w:rsidP="0038389A">
      <w:pPr>
        <w:spacing w:line="240" w:lineRule="auto"/>
        <w:rPr>
          <w:rFonts w:ascii="Times New Roman" w:hAnsi="Times New Roman" w:cs="Times New Roman"/>
        </w:rPr>
      </w:pPr>
    </w:p>
    <w:p w:rsidR="009E377B" w:rsidRPr="00D96DD1" w:rsidRDefault="009E377B" w:rsidP="0038389A">
      <w:pPr>
        <w:spacing w:line="240" w:lineRule="auto"/>
        <w:rPr>
          <w:rFonts w:ascii="Times New Roman" w:hAnsi="Times New Roman" w:cs="Times New Roman"/>
        </w:rPr>
      </w:pPr>
    </w:p>
    <w:p w:rsidR="003858F4" w:rsidRPr="00D96DD1" w:rsidRDefault="003858F4" w:rsidP="0038389A">
      <w:pPr>
        <w:spacing w:line="240" w:lineRule="auto"/>
        <w:rPr>
          <w:rFonts w:ascii="Times New Roman" w:hAnsi="Times New Roman" w:cs="Times New Roman"/>
        </w:rPr>
      </w:pPr>
    </w:p>
    <w:p w:rsidR="003858F4" w:rsidRPr="00D96DD1" w:rsidRDefault="003858F4" w:rsidP="0038389A">
      <w:pPr>
        <w:spacing w:line="240" w:lineRule="auto"/>
        <w:rPr>
          <w:rFonts w:ascii="Times New Roman" w:hAnsi="Times New Roman" w:cs="Times New Roman"/>
        </w:rPr>
      </w:pPr>
    </w:p>
    <w:p w:rsidR="005C3401" w:rsidRPr="00D96DD1" w:rsidRDefault="005C3401" w:rsidP="005C3401">
      <w:pPr>
        <w:pBdr>
          <w:top w:val="nil"/>
          <w:left w:val="nil"/>
          <w:bottom w:val="nil"/>
          <w:right w:val="nil"/>
          <w:between w:val="nil"/>
        </w:pBdr>
        <w:spacing w:after="0" w:line="240" w:lineRule="auto"/>
        <w:ind w:firstLine="709"/>
        <w:contextualSpacing/>
        <w:jc w:val="center"/>
        <w:rPr>
          <w:rFonts w:ascii="Times New Roman" w:hAnsi="Times New Roman" w:cs="Times New Roman"/>
          <w:b/>
          <w:bCs/>
          <w:sz w:val="28"/>
          <w:szCs w:val="28"/>
        </w:rPr>
      </w:pPr>
      <w:r w:rsidRPr="00D96DD1">
        <w:rPr>
          <w:rFonts w:ascii="Times New Roman" w:hAnsi="Times New Roman" w:cs="Times New Roman"/>
          <w:b/>
          <w:bCs/>
          <w:sz w:val="28"/>
          <w:szCs w:val="28"/>
        </w:rPr>
        <w:t>АНЫҚТАМАЛАР</w:t>
      </w:r>
    </w:p>
    <w:p w:rsidR="005C3401" w:rsidRPr="00D96DD1" w:rsidRDefault="005C3401" w:rsidP="005C3401">
      <w:pPr>
        <w:pBdr>
          <w:top w:val="nil"/>
          <w:left w:val="nil"/>
          <w:bottom w:val="nil"/>
          <w:right w:val="nil"/>
          <w:between w:val="nil"/>
        </w:pBdr>
        <w:spacing w:after="0" w:line="240" w:lineRule="auto"/>
        <w:ind w:firstLine="709"/>
        <w:contextualSpacing/>
        <w:jc w:val="center"/>
        <w:rPr>
          <w:rFonts w:ascii="Times New Roman" w:hAnsi="Times New Roman" w:cs="Times New Roman"/>
          <w:sz w:val="28"/>
          <w:szCs w:val="28"/>
        </w:rPr>
      </w:pPr>
    </w:p>
    <w:p w:rsidR="00E42852" w:rsidRPr="00D96DD1" w:rsidRDefault="00E42852" w:rsidP="004B52DF">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Диссертaциялық жұмыста тиісті анықтамалары бар келесі терминдер қолдaнылады:</w:t>
      </w:r>
    </w:p>
    <w:p w:rsidR="00C83875" w:rsidRPr="00F32CD8" w:rsidRDefault="00C83875" w:rsidP="004B52D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 xml:space="preserve">Құжаттарды классификациялау (Document Classification) </w:t>
      </w:r>
      <w:r w:rsidRPr="00F32CD8">
        <w:rPr>
          <w:rFonts w:ascii="Times New Roman" w:hAnsi="Times New Roman" w:cs="Times New Roman"/>
          <w:sz w:val="28"/>
          <w:szCs w:val="28"/>
        </w:rPr>
        <w:t xml:space="preserve">– құжаттың мазмұнына, құрылымына немесе пішіміне қарай оны белгілі бір категорияға немесе класқа автоматты түрде жатқызу процесі. </w:t>
      </w:r>
    </w:p>
    <w:p w:rsidR="003102F4" w:rsidRPr="00F32CD8" w:rsidRDefault="003102F4" w:rsidP="004B52D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sz w:val="28"/>
          <w:szCs w:val="28"/>
        </w:rPr>
        <w:t>Класс</w:t>
      </w:r>
      <w:r w:rsidRPr="00F32CD8">
        <w:rPr>
          <w:rFonts w:ascii="Times New Roman" w:hAnsi="Times New Roman" w:cs="Times New Roman"/>
          <w:sz w:val="28"/>
          <w:szCs w:val="28"/>
        </w:rPr>
        <w:t xml:space="preserve"> </w:t>
      </w:r>
      <w:r w:rsidRPr="00F32CD8">
        <w:rPr>
          <w:rFonts w:ascii="Times New Roman" w:hAnsi="Times New Roman" w:cs="Times New Roman"/>
          <w:sz w:val="28"/>
          <w:lang w:eastAsia="en-US"/>
        </w:rPr>
        <w:t>–</w:t>
      </w:r>
      <w:r w:rsidRPr="00F32CD8">
        <w:rPr>
          <w:rFonts w:ascii="Times New Roman" w:hAnsi="Times New Roman" w:cs="Times New Roman"/>
          <w:sz w:val="28"/>
          <w:szCs w:val="28"/>
        </w:rPr>
        <w:t xml:space="preserve"> құжаттарды ортақ белгілеріне қарай бөлетін топ. </w:t>
      </w:r>
      <w:r w:rsidRPr="00F32CD8">
        <w:rPr>
          <w:rFonts w:ascii="Times New Roman" w:hAnsi="Times New Roman" w:cs="Times New Roman"/>
          <w:sz w:val="28"/>
          <w:lang w:eastAsia="en-US"/>
        </w:rPr>
        <w:t>Кластар</w:t>
      </w:r>
      <w:r w:rsidRPr="00F32CD8">
        <w:rPr>
          <w:rFonts w:ascii="Times New Roman" w:hAnsi="Times New Roman" w:cs="Times New Roman"/>
          <w:sz w:val="28"/>
          <w:szCs w:val="28"/>
        </w:rPr>
        <w:t xml:space="preserve"> құжаттарды бір-бірімен байланыстыратын белгілер бойынша анықталады.</w:t>
      </w:r>
    </w:p>
    <w:p w:rsidR="003102F4" w:rsidRPr="00F32CD8" w:rsidRDefault="003102F4" w:rsidP="004B52D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sz w:val="28"/>
          <w:szCs w:val="28"/>
        </w:rPr>
        <w:t>Атрибут</w:t>
      </w:r>
      <w:r w:rsidRPr="00F32CD8">
        <w:rPr>
          <w:rFonts w:ascii="Times New Roman" w:hAnsi="Times New Roman" w:cs="Times New Roman"/>
          <w:sz w:val="28"/>
          <w:szCs w:val="28"/>
        </w:rPr>
        <w:t xml:space="preserve"> </w:t>
      </w:r>
      <w:r w:rsidRPr="00F32CD8">
        <w:rPr>
          <w:rFonts w:ascii="Times New Roman" w:hAnsi="Times New Roman" w:cs="Times New Roman"/>
          <w:sz w:val="28"/>
          <w:lang w:eastAsia="en-US"/>
        </w:rPr>
        <w:t>–</w:t>
      </w:r>
      <w:r w:rsidRPr="00F32CD8">
        <w:rPr>
          <w:rFonts w:ascii="Times New Roman" w:hAnsi="Times New Roman" w:cs="Times New Roman"/>
          <w:sz w:val="28"/>
          <w:szCs w:val="28"/>
        </w:rPr>
        <w:t xml:space="preserve"> құжаттың сипаттамасы немесе қасиеті. Атрибуттар құжатты сипаттайтын параметрлерді білдіреді, мысалы, автор, дата, тақырып, мазмұн және т.б.</w:t>
      </w:r>
    </w:p>
    <w:p w:rsidR="00C83875" w:rsidRPr="00F32CD8" w:rsidRDefault="005C3401" w:rsidP="004B52D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Терең оқыту (Deep Learning)</w:t>
      </w:r>
      <w:r w:rsidRPr="00F32CD8">
        <w:rPr>
          <w:rFonts w:ascii="Times New Roman" w:hAnsi="Times New Roman" w:cs="Times New Roman"/>
          <w:sz w:val="28"/>
          <w:szCs w:val="28"/>
          <w:shd w:val="clear" w:color="auto" w:fill="FFFFFF"/>
        </w:rPr>
        <w:t xml:space="preserve"> </w:t>
      </w:r>
      <w:r w:rsidRPr="00F32CD8">
        <w:rPr>
          <w:rFonts w:ascii="Times New Roman" w:hAnsi="Times New Roman" w:cs="Times New Roman"/>
          <w:sz w:val="28"/>
          <w:szCs w:val="28"/>
        </w:rPr>
        <w:t xml:space="preserve">– </w:t>
      </w:r>
      <w:r w:rsidR="00C83875" w:rsidRPr="00F32CD8">
        <w:rPr>
          <w:rFonts w:ascii="Times New Roman" w:hAnsi="Times New Roman" w:cs="Times New Roman"/>
          <w:sz w:val="28"/>
          <w:szCs w:val="28"/>
        </w:rPr>
        <w:t>үлкен деректер көлемі негізінде көпқабатты нейрондық желілер арқылы автоматты түрде ерекшеліктерді үйренуге және шешім қабылдауға мүмкіндік беретін машиналық оқытудың бір бағыты.</w:t>
      </w:r>
    </w:p>
    <w:p w:rsidR="004563BC" w:rsidRPr="00F32CD8" w:rsidRDefault="004563BC" w:rsidP="004B52DF">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rPr>
      </w:pPr>
      <w:r w:rsidRPr="00F32CD8">
        <w:rPr>
          <w:rFonts w:ascii="Times New Roman" w:hAnsi="Times New Roman" w:cs="Times New Roman"/>
          <w:b/>
          <w:bCs/>
          <w:sz w:val="28"/>
          <w:szCs w:val="28"/>
        </w:rPr>
        <w:t xml:space="preserve">Алгоритм </w:t>
      </w:r>
      <w:r w:rsidR="000D605D" w:rsidRPr="00F32CD8">
        <w:rPr>
          <w:rFonts w:ascii="Times New Roman" w:hAnsi="Times New Roman" w:cs="Times New Roman"/>
          <w:sz w:val="28"/>
          <w:lang w:eastAsia="en-US"/>
        </w:rPr>
        <w:t xml:space="preserve">– </w:t>
      </w:r>
      <w:r w:rsidRPr="00F32CD8">
        <w:rPr>
          <w:rFonts w:ascii="Times New Roman" w:hAnsi="Times New Roman" w:cs="Times New Roman"/>
          <w:sz w:val="28"/>
          <w:szCs w:val="28"/>
        </w:rPr>
        <w:t>бұл қандай да бір мәселені шешу үшін орындалатын нақты, реттелген қадамдар тізбегі.</w:t>
      </w:r>
      <w:r w:rsidR="00A355A5" w:rsidRPr="00F32CD8">
        <w:rPr>
          <w:rFonts w:ascii="Times New Roman" w:hAnsi="Times New Roman" w:cs="Times New Roman"/>
          <w:sz w:val="28"/>
          <w:szCs w:val="28"/>
        </w:rPr>
        <w:t xml:space="preserve"> </w:t>
      </w:r>
    </w:p>
    <w:p w:rsidR="004563BC" w:rsidRPr="00F32CD8" w:rsidRDefault="004563BC" w:rsidP="004B52DF">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rPr>
      </w:pPr>
      <w:r w:rsidRPr="00F32CD8">
        <w:rPr>
          <w:rFonts w:ascii="Times New Roman" w:hAnsi="Times New Roman" w:cs="Times New Roman"/>
          <w:b/>
          <w:bCs/>
          <w:sz w:val="28"/>
          <w:szCs w:val="28"/>
        </w:rPr>
        <w:t xml:space="preserve">Әдіс </w:t>
      </w:r>
      <w:r w:rsidR="000D605D" w:rsidRPr="00F32CD8">
        <w:rPr>
          <w:rFonts w:ascii="Times New Roman" w:hAnsi="Times New Roman" w:cs="Times New Roman"/>
          <w:sz w:val="28"/>
          <w:lang w:eastAsia="en-US"/>
        </w:rPr>
        <w:t>–</w:t>
      </w:r>
      <w:r w:rsidRPr="00F32CD8">
        <w:rPr>
          <w:rFonts w:ascii="Times New Roman" w:hAnsi="Times New Roman" w:cs="Times New Roman"/>
          <w:b/>
          <w:bCs/>
          <w:sz w:val="28"/>
          <w:szCs w:val="28"/>
        </w:rPr>
        <w:t xml:space="preserve"> </w:t>
      </w:r>
      <w:r w:rsidRPr="00F32CD8">
        <w:rPr>
          <w:rFonts w:ascii="Times New Roman" w:hAnsi="Times New Roman" w:cs="Times New Roman"/>
          <w:sz w:val="28"/>
          <w:szCs w:val="28"/>
        </w:rPr>
        <w:t>бұл нақты мақсатқа жету үшін қолданылатын тәсіл немесе жол.</w:t>
      </w:r>
    </w:p>
    <w:p w:rsidR="005C3401" w:rsidRPr="00F32CD8" w:rsidRDefault="005C3401" w:rsidP="004B52D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 xml:space="preserve">Кескінге негізделген классификация (Image-based Classification) </w:t>
      </w:r>
      <w:r w:rsidRPr="00F32CD8">
        <w:rPr>
          <w:rFonts w:ascii="Times New Roman" w:hAnsi="Times New Roman" w:cs="Times New Roman"/>
          <w:sz w:val="28"/>
          <w:szCs w:val="28"/>
        </w:rPr>
        <w:t>–құжаттар суретке (кескінге) айналдырылып, CNN немесе трансформер секілді модельдер арқылы сурет ретінде талданып, жіктеледі.</w:t>
      </w:r>
    </w:p>
    <w:p w:rsidR="00C83875" w:rsidRPr="00F32CD8" w:rsidRDefault="00C83875" w:rsidP="004B52DF">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rPr>
      </w:pPr>
      <w:r w:rsidRPr="00F32CD8">
        <w:rPr>
          <w:rFonts w:ascii="Times New Roman" w:hAnsi="Times New Roman" w:cs="Times New Roman"/>
          <w:b/>
          <w:bCs/>
          <w:sz w:val="28"/>
          <w:szCs w:val="28"/>
        </w:rPr>
        <w:t xml:space="preserve">Конволюциялық нейрондық желі (Convolutional Neural Network, CNN) – </w:t>
      </w:r>
      <w:r w:rsidRPr="00F32CD8">
        <w:rPr>
          <w:rFonts w:ascii="Times New Roman" w:hAnsi="Times New Roman" w:cs="Times New Roman"/>
          <w:sz w:val="28"/>
          <w:szCs w:val="28"/>
        </w:rPr>
        <w:t>кескіндер мен құрылымдалған деректерді өңдеуде жиі қолданылатын, локалды белгілерді анықтауға бағытталған терең оқыту архитектурасы</w:t>
      </w:r>
      <w:r w:rsidRPr="00F32CD8">
        <w:rPr>
          <w:rFonts w:ascii="Times New Roman" w:hAnsi="Times New Roman" w:cs="Times New Roman"/>
          <w:b/>
          <w:bCs/>
          <w:sz w:val="28"/>
          <w:szCs w:val="28"/>
        </w:rPr>
        <w:t>.</w:t>
      </w:r>
    </w:p>
    <w:p w:rsidR="003102F4" w:rsidRPr="00F32CD8" w:rsidRDefault="003102F4" w:rsidP="004B52D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Style w:val="aa"/>
          <w:rFonts w:ascii="Times New Roman" w:eastAsiaTheme="majorEastAsia" w:hAnsi="Times New Roman" w:cs="Times New Roman"/>
          <w:bCs w:val="0"/>
          <w:sz w:val="28"/>
          <w:szCs w:val="28"/>
        </w:rPr>
        <w:t>Рекурренттік нейрондық желілер</w:t>
      </w:r>
      <w:r w:rsidRPr="00F32CD8">
        <w:rPr>
          <w:rStyle w:val="aa"/>
          <w:rFonts w:ascii="Times New Roman" w:eastAsiaTheme="majorEastAsia" w:hAnsi="Times New Roman" w:cs="Times New Roman"/>
          <w:b w:val="0"/>
          <w:bCs w:val="0"/>
          <w:sz w:val="28"/>
          <w:szCs w:val="28"/>
        </w:rPr>
        <w:t xml:space="preserve"> </w:t>
      </w:r>
      <w:r w:rsidRPr="00F32CD8">
        <w:rPr>
          <w:rStyle w:val="aa"/>
          <w:rFonts w:ascii="Times New Roman" w:eastAsiaTheme="majorEastAsia" w:hAnsi="Times New Roman" w:cs="Times New Roman"/>
          <w:bCs w:val="0"/>
          <w:sz w:val="28"/>
          <w:szCs w:val="28"/>
        </w:rPr>
        <w:t>(RNN)</w:t>
      </w:r>
      <w:r w:rsidRPr="00F32CD8">
        <w:rPr>
          <w:rFonts w:ascii="Times New Roman" w:hAnsi="Times New Roman" w:cs="Times New Roman"/>
          <w:sz w:val="28"/>
          <w:szCs w:val="28"/>
        </w:rPr>
        <w:t xml:space="preserve"> – мәтіндік реттілікпен жұмыс істейтін желілер, көбінесе OCR арқылы алынған мәтінге негізделген классификацияда қолданылады.</w:t>
      </w:r>
    </w:p>
    <w:p w:rsidR="00392293" w:rsidRPr="00F32CD8" w:rsidRDefault="00392293" w:rsidP="004B52DF">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rPr>
      </w:pPr>
      <w:r w:rsidRPr="00F32CD8">
        <w:rPr>
          <w:rFonts w:ascii="Times New Roman" w:eastAsia="Times New Roman" w:hAnsi="Times New Roman" w:cs="Times New Roman"/>
          <w:b/>
          <w:sz w:val="28"/>
          <w:szCs w:val="28"/>
        </w:rPr>
        <w:t>AlexNet</w:t>
      </w:r>
      <w:r w:rsidRPr="00F32CD8">
        <w:rPr>
          <w:rFonts w:ascii="Times New Roman" w:eastAsia="Times New Roman" w:hAnsi="Times New Roman" w:cs="Times New Roman"/>
          <w:sz w:val="28"/>
          <w:szCs w:val="28"/>
        </w:rPr>
        <w:t xml:space="preserve"> </w:t>
      </w:r>
      <w:r w:rsidR="000D605D" w:rsidRPr="00F32CD8">
        <w:rPr>
          <w:rFonts w:ascii="Times New Roman" w:hAnsi="Times New Roman" w:cs="Times New Roman"/>
          <w:sz w:val="28"/>
          <w:lang w:eastAsia="en-US"/>
        </w:rPr>
        <w:t xml:space="preserve">– </w:t>
      </w:r>
      <w:r w:rsidRPr="00F32CD8">
        <w:rPr>
          <w:rFonts w:ascii="Times New Roman" w:eastAsia="Times New Roman" w:hAnsi="Times New Roman" w:cs="Times New Roman"/>
          <w:sz w:val="28"/>
          <w:szCs w:val="28"/>
        </w:rPr>
        <w:t>классификациялау тапсырмасын орындау үшін алғашқы қарапайым модельдердің бірі.</w:t>
      </w:r>
    </w:p>
    <w:p w:rsidR="005C3401" w:rsidRPr="00F32CD8"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Визуалды трансформер (ViT – Vision Transformer)</w:t>
      </w:r>
      <w:r w:rsidRPr="00F32CD8">
        <w:rPr>
          <w:rFonts w:ascii="Times New Roman" w:hAnsi="Times New Roman" w:cs="Times New Roman"/>
          <w:sz w:val="28"/>
          <w:szCs w:val="28"/>
        </w:rPr>
        <w:t xml:space="preserve"> – кескіндерді өңдеуде қолданылатын трансформерлік архитектура. Ол кескінді патчтарға бөліп, оларды тілдік модель сияқты өңдейді.</w:t>
      </w:r>
    </w:p>
    <w:p w:rsidR="005C3401" w:rsidRPr="00F32CD8"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EfficientNet</w:t>
      </w:r>
      <w:r w:rsidRPr="00F32CD8">
        <w:rPr>
          <w:rFonts w:ascii="Times New Roman" w:hAnsi="Times New Roman" w:cs="Times New Roman"/>
          <w:sz w:val="28"/>
          <w:szCs w:val="28"/>
        </w:rPr>
        <w:t xml:space="preserve"> </w:t>
      </w:r>
      <w:r w:rsidR="004E2343" w:rsidRPr="00F32CD8">
        <w:rPr>
          <w:rFonts w:ascii="Times New Roman" w:hAnsi="Times New Roman" w:cs="Times New Roman"/>
          <w:sz w:val="28"/>
          <w:szCs w:val="28"/>
        </w:rPr>
        <w:t>–</w:t>
      </w:r>
      <w:r w:rsidRPr="00F32CD8">
        <w:rPr>
          <w:rFonts w:ascii="Times New Roman" w:hAnsi="Times New Roman" w:cs="Times New Roman"/>
          <w:sz w:val="28"/>
          <w:szCs w:val="28"/>
        </w:rPr>
        <w:t xml:space="preserve"> терең нейрондық желілердің дәлдігі мен тиімділігін арттыруға арналған модель. Ол ені, тереңдігі және кескін өлшемін бір уақытта масштабтау арқылы жоғары нәтиже береді және ресурсты аз қолдана отырып, дәл классификация жасауға қабілетті.</w:t>
      </w:r>
    </w:p>
    <w:p w:rsidR="00810961" w:rsidRPr="00F32CD8" w:rsidRDefault="00AD46CA"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Гибридті модель (</w:t>
      </w:r>
      <w:r w:rsidR="005C3401" w:rsidRPr="00F32CD8">
        <w:rPr>
          <w:rFonts w:ascii="Times New Roman" w:hAnsi="Times New Roman" w:cs="Times New Roman"/>
          <w:b/>
          <w:bCs/>
          <w:sz w:val="28"/>
          <w:szCs w:val="28"/>
        </w:rPr>
        <w:t>HybridViT</w:t>
      </w:r>
      <w:r w:rsidRPr="00F32CD8">
        <w:rPr>
          <w:rFonts w:ascii="Times New Roman" w:hAnsi="Times New Roman" w:cs="Times New Roman"/>
          <w:b/>
          <w:bCs/>
          <w:sz w:val="28"/>
          <w:szCs w:val="28"/>
        </w:rPr>
        <w:t>)</w:t>
      </w:r>
      <w:r w:rsidR="001A29CB" w:rsidRPr="00F32CD8">
        <w:rPr>
          <w:rFonts w:ascii="Times New Roman" w:hAnsi="Times New Roman" w:cs="Times New Roman"/>
          <w:b/>
          <w:bCs/>
          <w:sz w:val="28"/>
          <w:szCs w:val="28"/>
        </w:rPr>
        <w:t xml:space="preserve"> </w:t>
      </w:r>
      <w:r w:rsidR="005C3401" w:rsidRPr="00F32CD8">
        <w:rPr>
          <w:rFonts w:ascii="Times New Roman" w:hAnsi="Times New Roman" w:cs="Times New Roman"/>
          <w:sz w:val="28"/>
          <w:szCs w:val="28"/>
        </w:rPr>
        <w:t>– гибридті терең оқыту моделі, ол трансформер (BERT немесе ViT) мен CNN қабаттарын біріктіру арқылы құжаттарды автоматты классификациялауға арналған.</w:t>
      </w:r>
    </w:p>
    <w:p w:rsidR="00B503C0" w:rsidRPr="00B503C0" w:rsidRDefault="00810961" w:rsidP="005C340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sz w:val="28"/>
          <w:szCs w:val="28"/>
        </w:rPr>
      </w:pPr>
      <w:r w:rsidRPr="00F32CD8">
        <w:rPr>
          <w:rFonts w:ascii="Times New Roman" w:hAnsi="Times New Roman" w:cs="Times New Roman"/>
          <w:b/>
          <w:sz w:val="28"/>
          <w:szCs w:val="28"/>
        </w:rPr>
        <w:t>Visual Geometry Group</w:t>
      </w:r>
      <w:r w:rsidRPr="00F32CD8">
        <w:rPr>
          <w:rFonts w:ascii="Times New Roman" w:eastAsia="Times New Roman" w:hAnsi="Times New Roman" w:cs="Times New Roman"/>
          <w:b/>
          <w:sz w:val="28"/>
          <w:szCs w:val="28"/>
        </w:rPr>
        <w:t xml:space="preserve"> (VGG)</w:t>
      </w:r>
      <w:r w:rsidRPr="00F32CD8">
        <w:rPr>
          <w:rFonts w:ascii="Times New Roman" w:eastAsia="Times New Roman" w:hAnsi="Times New Roman" w:cs="Times New Roman"/>
          <w:sz w:val="28"/>
          <w:szCs w:val="28"/>
        </w:rPr>
        <w:t xml:space="preserve"> модельдері </w:t>
      </w:r>
      <w:r w:rsidR="00DC4B2F" w:rsidRPr="00F32CD8">
        <w:rPr>
          <w:rFonts w:ascii="Times New Roman" w:hAnsi="Times New Roman" w:cs="Times New Roman"/>
          <w:sz w:val="28"/>
          <w:szCs w:val="28"/>
        </w:rPr>
        <w:t xml:space="preserve">– </w:t>
      </w:r>
      <w:r w:rsidRPr="00F32CD8">
        <w:rPr>
          <w:rFonts w:ascii="Times New Roman" w:eastAsia="Times New Roman" w:hAnsi="Times New Roman" w:cs="Times New Roman"/>
          <w:sz w:val="28"/>
          <w:szCs w:val="28"/>
        </w:rPr>
        <w:t>архив құжаттарын классификациялауда жиі қолданылатын терең конволюциялық нейрондық желілердің бірі.</w:t>
      </w:r>
    </w:p>
    <w:p w:rsidR="00B503C0" w:rsidRPr="00CF7D15" w:rsidRDefault="00392293" w:rsidP="005C3401">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b/>
          <w:sz w:val="28"/>
          <w:szCs w:val="28"/>
          <w:lang w:val="en-US"/>
        </w:rPr>
      </w:pPr>
      <w:r w:rsidRPr="00F32CD8">
        <w:rPr>
          <w:rFonts w:ascii="Times New Roman" w:eastAsia="Times New Roman" w:hAnsi="Times New Roman" w:cs="Times New Roman"/>
          <w:b/>
          <w:sz w:val="28"/>
          <w:szCs w:val="28"/>
        </w:rPr>
        <w:t xml:space="preserve">FLOP (Floating Point Operations) немесе FLOPS (Floating Point </w:t>
      </w:r>
    </w:p>
    <w:p w:rsidR="00392293" w:rsidRPr="00F32CD8" w:rsidRDefault="00392293"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eastAsia="Times New Roman" w:hAnsi="Times New Roman" w:cs="Times New Roman"/>
          <w:b/>
          <w:sz w:val="28"/>
          <w:szCs w:val="28"/>
        </w:rPr>
        <w:t>Operations Per Second)</w:t>
      </w:r>
      <w:r w:rsidRPr="00F32CD8">
        <w:rPr>
          <w:rFonts w:ascii="Times New Roman" w:eastAsia="Times New Roman" w:hAnsi="Times New Roman" w:cs="Times New Roman"/>
          <w:sz w:val="28"/>
          <w:szCs w:val="28"/>
        </w:rPr>
        <w:t xml:space="preserve"> көрсеткіші </w:t>
      </w:r>
      <w:r w:rsidR="00150389" w:rsidRPr="00F32CD8">
        <w:rPr>
          <w:rFonts w:ascii="Times New Roman" w:hAnsi="Times New Roman" w:cs="Times New Roman"/>
          <w:sz w:val="28"/>
          <w:szCs w:val="28"/>
        </w:rPr>
        <w:t xml:space="preserve">– </w:t>
      </w:r>
      <w:r w:rsidRPr="00F32CD8">
        <w:rPr>
          <w:rFonts w:ascii="Times New Roman" w:eastAsia="Times New Roman" w:hAnsi="Times New Roman" w:cs="Times New Roman"/>
          <w:sz w:val="28"/>
          <w:szCs w:val="28"/>
        </w:rPr>
        <w:t>нейрондық желілердің есептеу тиімділігін бағалау үшін маңызды метрика болып табылады.</w:t>
      </w:r>
    </w:p>
    <w:p w:rsidR="00AD46CA" w:rsidRPr="00F32CD8" w:rsidRDefault="00AD46CA"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Трансферлік оқыту (Transfer Learning)</w:t>
      </w:r>
      <w:r w:rsidRPr="00F32CD8">
        <w:rPr>
          <w:rFonts w:ascii="Times New Roman" w:hAnsi="Times New Roman" w:cs="Times New Roman"/>
          <w:sz w:val="28"/>
          <w:szCs w:val="28"/>
        </w:rPr>
        <w:t xml:space="preserve"> – алдын ала үйретілген модельдің білімін жаңа, бірақ ұқсас тапсырмаларда қайта қолдану тәсілі.</w:t>
      </w:r>
    </w:p>
    <w:p w:rsidR="00AD46CA" w:rsidRPr="00F32CD8" w:rsidRDefault="00AD46CA"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Алдын ала өңдеу (Preprocessing)</w:t>
      </w:r>
      <w:r w:rsidRPr="00F32CD8">
        <w:rPr>
          <w:rFonts w:ascii="Times New Roman" w:hAnsi="Times New Roman" w:cs="Times New Roman"/>
          <w:sz w:val="28"/>
          <w:szCs w:val="28"/>
        </w:rPr>
        <w:t xml:space="preserve"> – бастапқы деректерді нейрондық желіге енгізу үшін дайындау үдерісі (өлшемін өзгерту, сүзгілеу, нормализациялау және т.б.).</w:t>
      </w:r>
    </w:p>
    <w:p w:rsidR="00AD46CA" w:rsidRPr="00F32CD8" w:rsidRDefault="00AD46CA"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Назар аудару механизмі (Attention Mechanism)</w:t>
      </w:r>
      <w:r w:rsidRPr="00F32CD8">
        <w:rPr>
          <w:rFonts w:ascii="Times New Roman" w:hAnsi="Times New Roman" w:cs="Times New Roman"/>
          <w:sz w:val="28"/>
          <w:szCs w:val="28"/>
        </w:rPr>
        <w:t xml:space="preserve"> – модельге маңызды ақпаратқа көбірек мән беруге мүмкіндік беретін терең оқыту тәсілі.</w:t>
      </w:r>
    </w:p>
    <w:p w:rsidR="005C3401" w:rsidRPr="00F32CD8"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OCR (Optical Character Recognition)</w:t>
      </w:r>
      <w:r w:rsidR="001A29CB" w:rsidRPr="00F32CD8">
        <w:rPr>
          <w:rFonts w:ascii="Times New Roman" w:hAnsi="Times New Roman" w:cs="Times New Roman"/>
          <w:b/>
          <w:bCs/>
          <w:sz w:val="28"/>
          <w:szCs w:val="28"/>
        </w:rPr>
        <w:t xml:space="preserve"> </w:t>
      </w:r>
      <w:r w:rsidRPr="00F32CD8">
        <w:rPr>
          <w:rFonts w:ascii="Times New Roman" w:hAnsi="Times New Roman" w:cs="Times New Roman"/>
          <w:sz w:val="28"/>
          <w:szCs w:val="28"/>
        </w:rPr>
        <w:t>– бұл сканерленген құжаттардан, суреттерден немесе PDF файлдардан мәтінді автоматты түрде тану және оны цифрлық мәтінге түрлендіру технологиясы.</w:t>
      </w:r>
    </w:p>
    <w:p w:rsidR="002F6935" w:rsidRPr="00F32CD8" w:rsidRDefault="002F6935"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F32CD8">
        <w:rPr>
          <w:rFonts w:ascii="Times New Roman" w:hAnsi="Times New Roman" w:cs="Times New Roman"/>
          <w:b/>
          <w:bCs/>
          <w:sz w:val="28"/>
          <w:szCs w:val="28"/>
        </w:rPr>
        <w:t>Визуалды құжат (Visual Document)</w:t>
      </w:r>
      <w:r w:rsidRPr="00F32CD8">
        <w:rPr>
          <w:rFonts w:ascii="Times New Roman" w:hAnsi="Times New Roman" w:cs="Times New Roman"/>
          <w:sz w:val="28"/>
          <w:szCs w:val="28"/>
        </w:rPr>
        <w:t xml:space="preserve"> – графикалық немесе сканерленген түрде ұсынылған мәтіндік және графикалық ақпараттан тұратын, құрылымы әртүрлі құжаттардың сандық бейнесі.</w:t>
      </w:r>
    </w:p>
    <w:p w:rsidR="002F6935" w:rsidRPr="00F32CD8" w:rsidRDefault="002F6935" w:rsidP="002F6935">
      <w:pPr>
        <w:pStyle w:val="a9"/>
        <w:spacing w:before="0" w:beforeAutospacing="0" w:after="0" w:afterAutospacing="0"/>
        <w:ind w:firstLine="709"/>
        <w:jc w:val="both"/>
        <w:rPr>
          <w:sz w:val="28"/>
          <w:szCs w:val="28"/>
          <w:lang w:val="kk-KZ"/>
        </w:rPr>
      </w:pPr>
      <w:r w:rsidRPr="00F32CD8">
        <w:rPr>
          <w:b/>
          <w:bCs/>
          <w:sz w:val="28"/>
          <w:szCs w:val="28"/>
          <w:lang w:val="kk-KZ"/>
        </w:rPr>
        <w:t xml:space="preserve">Интерпретация (Interpretation) </w:t>
      </w:r>
      <w:r w:rsidRPr="00F32CD8">
        <w:rPr>
          <w:sz w:val="28"/>
          <w:szCs w:val="28"/>
          <w:lang w:val="kk-KZ"/>
        </w:rPr>
        <w:t>– модельдің неге дәл солай шешім қабылдағанын түсіндіру, визуализация немесе логикалық тұрғыда түсініктеме беру процесі.</w:t>
      </w:r>
    </w:p>
    <w:p w:rsidR="00392293" w:rsidRPr="00F32CD8" w:rsidRDefault="00392293" w:rsidP="002F6935">
      <w:pPr>
        <w:pStyle w:val="a9"/>
        <w:spacing w:before="0" w:beforeAutospacing="0" w:after="0" w:afterAutospacing="0"/>
        <w:ind w:firstLine="709"/>
        <w:jc w:val="both"/>
        <w:rPr>
          <w:sz w:val="28"/>
          <w:szCs w:val="28"/>
          <w:lang w:val="kk-KZ"/>
        </w:rPr>
      </w:pPr>
      <w:r w:rsidRPr="00F32CD8">
        <w:rPr>
          <w:b/>
          <w:sz w:val="28"/>
          <w:szCs w:val="28"/>
          <w:lang w:val="kk-KZ"/>
        </w:rPr>
        <w:t>DocuClassify</w:t>
      </w:r>
      <w:r w:rsidRPr="00F32CD8">
        <w:rPr>
          <w:i/>
          <w:sz w:val="28"/>
          <w:szCs w:val="28"/>
          <w:lang w:val="kk-KZ"/>
        </w:rPr>
        <w:t xml:space="preserve"> </w:t>
      </w:r>
      <w:r w:rsidRPr="00F32CD8">
        <w:rPr>
          <w:iCs/>
          <w:sz w:val="28"/>
          <w:szCs w:val="28"/>
          <w:lang w:val="kk-KZ"/>
        </w:rPr>
        <w:t>– бұл құжаттарды интеллектуалды түрде жүктеп, автоматты классификациядан өткізіп, оларды басқаруға мүмкіндік беретін веб-негізделген жүйе.</w:t>
      </w:r>
    </w:p>
    <w:p w:rsidR="002F6935" w:rsidRPr="00D96DD1" w:rsidRDefault="002F6935" w:rsidP="002F6935">
      <w:pPr>
        <w:pStyle w:val="a9"/>
        <w:spacing w:before="0" w:beforeAutospacing="0" w:after="0" w:afterAutospacing="0"/>
        <w:ind w:firstLine="709"/>
        <w:jc w:val="both"/>
        <w:rPr>
          <w:sz w:val="28"/>
          <w:szCs w:val="28"/>
          <w:lang w:val="kk-KZ"/>
        </w:rPr>
      </w:pPr>
    </w:p>
    <w:p w:rsidR="002F6935" w:rsidRPr="00D96DD1" w:rsidRDefault="002F6935" w:rsidP="00E42852">
      <w:pPr>
        <w:pStyle w:val="a9"/>
        <w:spacing w:before="0" w:beforeAutospacing="0" w:after="0" w:afterAutospacing="0"/>
        <w:ind w:firstLine="709"/>
        <w:jc w:val="both"/>
        <w:rPr>
          <w:sz w:val="28"/>
          <w:szCs w:val="28"/>
          <w:lang w:val="kk-KZ"/>
        </w:rPr>
      </w:pPr>
    </w:p>
    <w:p w:rsidR="00E42852" w:rsidRPr="00D96DD1" w:rsidRDefault="00E42852"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5C3401" w:rsidRPr="00D96DD1"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5C3401" w:rsidRPr="00CF7D15"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5C3401" w:rsidRPr="00D96DD1" w:rsidRDefault="005C3401" w:rsidP="005C3401">
      <w:pPr>
        <w:pBdr>
          <w:top w:val="nil"/>
          <w:left w:val="nil"/>
          <w:bottom w:val="nil"/>
          <w:right w:val="nil"/>
          <w:between w:val="nil"/>
        </w:pBdr>
        <w:spacing w:after="0" w:line="240" w:lineRule="auto"/>
        <w:ind w:firstLine="709"/>
        <w:contextualSpacing/>
        <w:jc w:val="center"/>
        <w:rPr>
          <w:rFonts w:ascii="Times New Roman" w:hAnsi="Times New Roman" w:cs="Times New Roman"/>
          <w:sz w:val="28"/>
          <w:szCs w:val="28"/>
        </w:rPr>
      </w:pPr>
    </w:p>
    <w:p w:rsidR="005C3401" w:rsidRPr="00D96DD1"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5C3401" w:rsidRPr="00D96DD1" w:rsidRDefault="005C3401"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2F6935" w:rsidRPr="00D96DD1" w:rsidRDefault="002F6935"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2F6935" w:rsidRPr="00D96DD1" w:rsidRDefault="002F6935"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2F6935" w:rsidRPr="00D96DD1" w:rsidRDefault="002F6935"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3D5450" w:rsidRPr="00D96DD1" w:rsidRDefault="003D5450"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3D5450" w:rsidRPr="00D96DD1" w:rsidRDefault="003D5450"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3D5450" w:rsidRPr="00D96DD1" w:rsidRDefault="003D5450"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2F6935" w:rsidRPr="00D96DD1" w:rsidRDefault="002F6935"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2F6935" w:rsidRDefault="002F6935"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D565B" w:rsidRDefault="00BD565B"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D565B" w:rsidRDefault="00BD565B"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D565B" w:rsidRDefault="00BD565B"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D565B" w:rsidRDefault="00BD565B"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D565B" w:rsidRDefault="00BD565B"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D565B" w:rsidRPr="00D96DD1" w:rsidRDefault="00BD565B" w:rsidP="005C340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p>
    <w:p w:rsidR="00B503C0" w:rsidRPr="00CF7D15" w:rsidRDefault="00B503C0" w:rsidP="005C3401">
      <w:pPr>
        <w:tabs>
          <w:tab w:val="left" w:pos="851"/>
        </w:tabs>
        <w:spacing w:after="0" w:line="240" w:lineRule="auto"/>
        <w:jc w:val="center"/>
        <w:rPr>
          <w:rFonts w:ascii="Times New Roman" w:eastAsia="Times New Roman" w:hAnsi="Times New Roman" w:cs="Times New Roman"/>
          <w:b/>
          <w:sz w:val="28"/>
          <w:szCs w:val="28"/>
        </w:rPr>
      </w:pPr>
    </w:p>
    <w:p w:rsidR="005C3401" w:rsidRPr="00D96DD1" w:rsidRDefault="005C3401" w:rsidP="005C3401">
      <w:pPr>
        <w:tabs>
          <w:tab w:val="left" w:pos="851"/>
        </w:tabs>
        <w:spacing w:after="0" w:line="240" w:lineRule="auto"/>
        <w:jc w:val="center"/>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БЕЛГІЛЕУЛЕР МЕН ҚЫСҚАРТУЛАР</w:t>
      </w:r>
    </w:p>
    <w:p w:rsidR="005C3401" w:rsidRPr="00D96DD1" w:rsidRDefault="005C3401" w:rsidP="004B52DF">
      <w:pPr>
        <w:tabs>
          <w:tab w:val="left" w:pos="851"/>
        </w:tabs>
        <w:spacing w:after="0" w:line="240" w:lineRule="auto"/>
        <w:rPr>
          <w:rFonts w:ascii="Times New Roman" w:eastAsia="Times New Roman" w:hAnsi="Times New Roman" w:cs="Times New Roman"/>
          <w:b/>
          <w:sz w:val="28"/>
          <w:szCs w:val="28"/>
        </w:rPr>
      </w:pPr>
    </w:p>
    <w:tbl>
      <w:tblPr>
        <w:tblStyle w:val="22"/>
        <w:tblW w:w="8891" w:type="dxa"/>
        <w:tblInd w:w="108" w:type="dxa"/>
        <w:tblLayout w:type="fixed"/>
        <w:tblLook w:val="0400" w:firstRow="0" w:lastRow="0" w:firstColumn="0" w:lastColumn="0" w:noHBand="0" w:noVBand="1"/>
      </w:tblPr>
      <w:tblGrid>
        <w:gridCol w:w="1418"/>
        <w:gridCol w:w="7473"/>
      </w:tblGrid>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AI</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Artificial intelligence, Жасанды интеллект</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ML</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Machine learning, Машиналық оқыту</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DL</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Deep learning, Терең оқыту</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CNN</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Convolutional Neural Networks, Конволюциялық нейрондық желілер</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lang w:val="en-US"/>
              </w:rPr>
            </w:pPr>
            <w:r w:rsidRPr="003C66FC">
              <w:rPr>
                <w:rFonts w:ascii="Times New Roman" w:eastAsia="Times New Roman" w:hAnsi="Times New Roman" w:cs="Times New Roman"/>
                <w:sz w:val="28"/>
                <w:szCs w:val="28"/>
                <w:lang w:val="en-US"/>
              </w:rPr>
              <w:t>DNN</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hAnsi="Times New Roman" w:cs="Times New Roman"/>
                <w:sz w:val="28"/>
                <w:szCs w:val="28"/>
              </w:rPr>
              <w:t xml:space="preserve">Deep </w:t>
            </w:r>
            <w:r w:rsidRPr="003C66FC">
              <w:rPr>
                <w:rFonts w:ascii="Times New Roman" w:hAnsi="Times New Roman" w:cs="Times New Roman"/>
                <w:sz w:val="28"/>
                <w:szCs w:val="28"/>
                <w:lang w:val="en-US"/>
              </w:rPr>
              <w:t>n</w:t>
            </w:r>
            <w:r w:rsidRPr="003C66FC">
              <w:rPr>
                <w:rFonts w:ascii="Times New Roman" w:hAnsi="Times New Roman" w:cs="Times New Roman"/>
                <w:sz w:val="28"/>
                <w:szCs w:val="28"/>
              </w:rPr>
              <w:t xml:space="preserve">eural </w:t>
            </w:r>
            <w:r w:rsidRPr="003C66FC">
              <w:rPr>
                <w:rFonts w:ascii="Times New Roman" w:hAnsi="Times New Roman" w:cs="Times New Roman"/>
                <w:sz w:val="28"/>
                <w:szCs w:val="28"/>
                <w:lang w:val="en-US"/>
              </w:rPr>
              <w:t>n</w:t>
            </w:r>
            <w:r w:rsidRPr="003C66FC">
              <w:rPr>
                <w:rFonts w:ascii="Times New Roman" w:hAnsi="Times New Roman" w:cs="Times New Roman"/>
                <w:sz w:val="28"/>
                <w:szCs w:val="28"/>
              </w:rPr>
              <w:t>etwork</w:t>
            </w:r>
            <w:r w:rsidRPr="003C66FC">
              <w:rPr>
                <w:rFonts w:ascii="Times New Roman" w:hAnsi="Times New Roman" w:cs="Times New Roman"/>
                <w:sz w:val="28"/>
                <w:szCs w:val="28"/>
                <w:lang w:val="en-US"/>
              </w:rPr>
              <w:t>,</w:t>
            </w:r>
            <w:r w:rsidRPr="003C66FC">
              <w:rPr>
                <w:rFonts w:ascii="Times New Roman" w:hAnsi="Times New Roman" w:cs="Times New Roman"/>
                <w:sz w:val="28"/>
                <w:szCs w:val="28"/>
              </w:rPr>
              <w:t xml:space="preserve"> Терең нейрондық желілер</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 xml:space="preserve">GNN </w:t>
            </w:r>
          </w:p>
        </w:tc>
        <w:tc>
          <w:tcPr>
            <w:tcW w:w="7473" w:type="dxa"/>
          </w:tcPr>
          <w:p w:rsidR="005C3401" w:rsidRPr="003C66FC" w:rsidRDefault="005C3401" w:rsidP="004B52DF">
            <w:pPr>
              <w:tabs>
                <w:tab w:val="left" w:pos="851"/>
              </w:tabs>
              <w:rPr>
                <w:rFonts w:ascii="Times New Roman" w:hAnsi="Times New Roman" w:cs="Times New Roman"/>
                <w:sz w:val="28"/>
                <w:szCs w:val="28"/>
              </w:rPr>
            </w:pPr>
            <w:r w:rsidRPr="003C66FC">
              <w:rPr>
                <w:rFonts w:ascii="Times New Roman" w:eastAsia="Times New Roman" w:hAnsi="Times New Roman" w:cs="Times New Roman"/>
                <w:sz w:val="28"/>
                <w:szCs w:val="28"/>
              </w:rPr>
              <w:t>Graph Neural Network, Графтық нейрондық желілер</w:t>
            </w:r>
          </w:p>
        </w:tc>
      </w:tr>
      <w:tr w:rsidR="005C3401" w:rsidRPr="003C66FC" w:rsidTr="00741C05">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RNN</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Қайталанатын нейрондық желілер</w:t>
            </w:r>
          </w:p>
        </w:tc>
      </w:tr>
      <w:tr w:rsidR="005C3401" w:rsidRPr="003C66FC" w:rsidTr="00741C05">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LSTM</w:t>
            </w:r>
          </w:p>
        </w:tc>
        <w:tc>
          <w:tcPr>
            <w:tcW w:w="7473" w:type="dxa"/>
          </w:tcPr>
          <w:p w:rsidR="005C3401" w:rsidRPr="003C66FC" w:rsidRDefault="005C3401" w:rsidP="00485C90">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 xml:space="preserve">Long short term memory, Ұзақ </w:t>
            </w:r>
            <w:r w:rsidR="00485C90" w:rsidRPr="003C66FC">
              <w:rPr>
                <w:rFonts w:ascii="Times New Roman" w:eastAsia="Times New Roman" w:hAnsi="Times New Roman" w:cs="Times New Roman"/>
                <w:sz w:val="28"/>
                <w:szCs w:val="28"/>
              </w:rPr>
              <w:t>және</w:t>
            </w:r>
            <w:r w:rsidRPr="003C66FC">
              <w:rPr>
                <w:rFonts w:ascii="Times New Roman" w:eastAsia="Times New Roman" w:hAnsi="Times New Roman" w:cs="Times New Roman"/>
                <w:sz w:val="28"/>
                <w:szCs w:val="28"/>
              </w:rPr>
              <w:t xml:space="preserve"> қысқа мерзімді жад</w:t>
            </w:r>
            <w:r w:rsidR="00741C05">
              <w:rPr>
                <w:rFonts w:ascii="Times New Roman" w:eastAsia="Times New Roman" w:hAnsi="Times New Roman" w:cs="Times New Roman"/>
                <w:sz w:val="28"/>
                <w:szCs w:val="28"/>
              </w:rPr>
              <w:t>ы</w:t>
            </w:r>
          </w:p>
        </w:tc>
      </w:tr>
      <w:tr w:rsidR="005C3401" w:rsidRPr="003C66FC" w:rsidTr="00F55410">
        <w:trPr>
          <w:trHeight w:val="418"/>
        </w:trPr>
        <w:tc>
          <w:tcPr>
            <w:tcW w:w="1418" w:type="dxa"/>
          </w:tcPr>
          <w:p w:rsidR="005C3401" w:rsidRPr="003C66FC" w:rsidRDefault="005C3401" w:rsidP="004B52DF">
            <w:pPr>
              <w:pBdr>
                <w:top w:val="nil"/>
                <w:left w:val="nil"/>
                <w:bottom w:val="nil"/>
                <w:right w:val="nil"/>
                <w:between w:val="nil"/>
              </w:pBdr>
              <w:spacing w:after="200"/>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SGD</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Stochastic gradient descent, Стохастикалық градиенттің түсуі</w:t>
            </w:r>
          </w:p>
        </w:tc>
      </w:tr>
      <w:tr w:rsidR="005C3401" w:rsidRPr="003C66FC" w:rsidTr="00741C05">
        <w:tc>
          <w:tcPr>
            <w:tcW w:w="1418" w:type="dxa"/>
          </w:tcPr>
          <w:p w:rsidR="005C3401" w:rsidRPr="003C66FC" w:rsidRDefault="005C3401" w:rsidP="004B52DF">
            <w:pPr>
              <w:tabs>
                <w:tab w:val="left" w:pos="851"/>
              </w:tabs>
              <w:rPr>
                <w:rFonts w:ascii="Times New Roman" w:eastAsia="Times New Roman" w:hAnsi="Times New Roman" w:cs="Times New Roman"/>
                <w:b/>
                <w:sz w:val="28"/>
                <w:szCs w:val="28"/>
              </w:rPr>
            </w:pPr>
            <w:r w:rsidRPr="003C66FC">
              <w:rPr>
                <w:rFonts w:ascii="Times New Roman" w:eastAsia="Times New Roman" w:hAnsi="Times New Roman" w:cs="Times New Roman"/>
                <w:sz w:val="28"/>
                <w:szCs w:val="28"/>
              </w:rPr>
              <w:t>ViT</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Vision Transformer, Көру трансформеры</w:t>
            </w:r>
          </w:p>
        </w:tc>
      </w:tr>
      <w:tr w:rsidR="005C3401" w:rsidRPr="003C66FC" w:rsidTr="00741C05">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TF-IDF</w:t>
            </w:r>
          </w:p>
        </w:tc>
        <w:tc>
          <w:tcPr>
            <w:tcW w:w="7473"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Term Frequency-Inverse Document Frequency,</w:t>
            </w:r>
            <w:r w:rsidRPr="003C66FC">
              <w:rPr>
                <w:rFonts w:ascii="Times New Roman" w:eastAsia="Times New Roman" w:hAnsi="Times New Roman" w:cs="Times New Roman"/>
                <w:sz w:val="42"/>
                <w:szCs w:val="42"/>
              </w:rPr>
              <w:t xml:space="preserve"> </w:t>
            </w:r>
            <w:r w:rsidRPr="003C66FC">
              <w:rPr>
                <w:rFonts w:ascii="Times New Roman" w:eastAsia="Times New Roman" w:hAnsi="Times New Roman" w:cs="Times New Roman"/>
                <w:sz w:val="28"/>
                <w:szCs w:val="28"/>
              </w:rPr>
              <w:t>Термин жиілігі-кері құжат жиілігі</w:t>
            </w:r>
          </w:p>
        </w:tc>
      </w:tr>
      <w:tr w:rsidR="005C3401" w:rsidRPr="003C66FC" w:rsidTr="00741C05">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OCR</w:t>
            </w:r>
          </w:p>
        </w:tc>
        <w:tc>
          <w:tcPr>
            <w:tcW w:w="7473" w:type="dxa"/>
          </w:tcPr>
          <w:p w:rsidR="005C3401" w:rsidRPr="003C66FC" w:rsidRDefault="005C3401" w:rsidP="004B52DF">
            <w:pPr>
              <w:tabs>
                <w:tab w:val="left" w:pos="851"/>
              </w:tabs>
              <w:rPr>
                <w:rFonts w:ascii="Times New Roman" w:eastAsia="Times New Roman" w:hAnsi="Times New Roman" w:cs="Times New Roman"/>
                <w:bCs/>
                <w:sz w:val="28"/>
                <w:szCs w:val="28"/>
              </w:rPr>
            </w:pPr>
            <w:r w:rsidRPr="003C66FC">
              <w:rPr>
                <w:rFonts w:ascii="Times New Roman" w:eastAsia="Times New Roman" w:hAnsi="Times New Roman" w:cs="Times New Roman"/>
                <w:bCs/>
                <w:sz w:val="28"/>
                <w:szCs w:val="28"/>
              </w:rPr>
              <w:t>Optical Character Recognition,</w:t>
            </w:r>
            <w:r w:rsidRPr="003C66FC">
              <w:rPr>
                <w:rFonts w:ascii="Times New Roman" w:eastAsia="Times New Roman" w:hAnsi="Times New Roman" w:cs="Times New Roman"/>
                <w:sz w:val="28"/>
                <w:szCs w:val="28"/>
              </w:rPr>
              <w:t xml:space="preserve"> </w:t>
            </w:r>
            <w:r w:rsidRPr="003C66FC">
              <w:rPr>
                <w:rFonts w:ascii="Times New Roman" w:eastAsia="Times New Roman" w:hAnsi="Times New Roman" w:cs="Times New Roman"/>
                <w:bCs/>
                <w:sz w:val="28"/>
                <w:szCs w:val="28"/>
              </w:rPr>
              <w:t>Таңбаларды оптикалық тану</w:t>
            </w:r>
          </w:p>
        </w:tc>
      </w:tr>
      <w:tr w:rsidR="005C3401" w:rsidRPr="003C66FC" w:rsidTr="00741C05">
        <w:tc>
          <w:tcPr>
            <w:tcW w:w="1418" w:type="dxa"/>
          </w:tcPr>
          <w:p w:rsidR="005C3401" w:rsidRPr="003C66FC" w:rsidRDefault="005C3401" w:rsidP="004B52DF">
            <w:pPr>
              <w:tabs>
                <w:tab w:val="left" w:pos="851"/>
              </w:tabs>
              <w:rPr>
                <w:rFonts w:ascii="Times New Roman" w:eastAsia="Times New Roman" w:hAnsi="Times New Roman" w:cs="Times New Roman"/>
                <w:sz w:val="28"/>
                <w:szCs w:val="28"/>
                <w:lang w:val="en-US"/>
              </w:rPr>
            </w:pPr>
            <w:r w:rsidRPr="003C66FC">
              <w:rPr>
                <w:rFonts w:ascii="Times New Roman" w:eastAsia="Times New Roman" w:hAnsi="Times New Roman" w:cs="Times New Roman"/>
                <w:sz w:val="28"/>
                <w:szCs w:val="28"/>
                <w:lang w:val="en-US"/>
              </w:rPr>
              <w:t>GRU</w:t>
            </w:r>
          </w:p>
        </w:tc>
        <w:tc>
          <w:tcPr>
            <w:tcW w:w="7473" w:type="dxa"/>
          </w:tcPr>
          <w:p w:rsidR="005C3401" w:rsidRPr="003C66FC" w:rsidRDefault="005C3401" w:rsidP="000271EE">
            <w:pPr>
              <w:tabs>
                <w:tab w:val="left" w:pos="851"/>
              </w:tabs>
              <w:rPr>
                <w:rFonts w:ascii="Times New Roman" w:eastAsia="Times New Roman" w:hAnsi="Times New Roman" w:cs="Times New Roman"/>
                <w:bCs/>
                <w:sz w:val="28"/>
                <w:szCs w:val="28"/>
              </w:rPr>
            </w:pPr>
            <w:r w:rsidRPr="003C66FC">
              <w:rPr>
                <w:rFonts w:ascii="Times New Roman" w:hAnsi="Times New Roman" w:cs="Times New Roman"/>
                <w:sz w:val="28"/>
                <w:szCs w:val="28"/>
              </w:rPr>
              <w:t xml:space="preserve">Gated </w:t>
            </w:r>
            <w:r w:rsidRPr="003C66FC">
              <w:rPr>
                <w:rFonts w:ascii="Times New Roman" w:hAnsi="Times New Roman" w:cs="Times New Roman"/>
                <w:sz w:val="28"/>
                <w:szCs w:val="28"/>
                <w:lang w:val="en-US"/>
              </w:rPr>
              <w:t>r</w:t>
            </w:r>
            <w:r w:rsidRPr="003C66FC">
              <w:rPr>
                <w:rFonts w:ascii="Times New Roman" w:hAnsi="Times New Roman" w:cs="Times New Roman"/>
                <w:sz w:val="28"/>
                <w:szCs w:val="28"/>
              </w:rPr>
              <w:t xml:space="preserve">ecurrent </w:t>
            </w:r>
            <w:r w:rsidRPr="003C66FC">
              <w:rPr>
                <w:rFonts w:ascii="Times New Roman" w:hAnsi="Times New Roman" w:cs="Times New Roman"/>
                <w:sz w:val="28"/>
                <w:szCs w:val="28"/>
                <w:lang w:val="en-US"/>
              </w:rPr>
              <w:t>u</w:t>
            </w:r>
            <w:r w:rsidRPr="003C66FC">
              <w:rPr>
                <w:rFonts w:ascii="Times New Roman" w:hAnsi="Times New Roman" w:cs="Times New Roman"/>
                <w:sz w:val="28"/>
                <w:szCs w:val="28"/>
              </w:rPr>
              <w:t>nit , Қақпал</w:t>
            </w:r>
            <w:r w:rsidR="000271EE" w:rsidRPr="003C66FC">
              <w:rPr>
                <w:rFonts w:ascii="Times New Roman" w:hAnsi="Times New Roman" w:cs="Times New Roman"/>
                <w:sz w:val="28"/>
                <w:szCs w:val="28"/>
              </w:rPr>
              <w:t>ы</w:t>
            </w:r>
            <w:r w:rsidRPr="003C66FC">
              <w:rPr>
                <w:rFonts w:ascii="Times New Roman" w:hAnsi="Times New Roman" w:cs="Times New Roman"/>
                <w:sz w:val="28"/>
                <w:szCs w:val="28"/>
              </w:rPr>
              <w:t xml:space="preserve"> қайталанатын блок</w:t>
            </w:r>
          </w:p>
        </w:tc>
      </w:tr>
      <w:tr w:rsidR="005C3401" w:rsidRPr="003C66FC" w:rsidTr="00AB32B1">
        <w:tc>
          <w:tcPr>
            <w:tcW w:w="1418" w:type="dxa"/>
          </w:tcPr>
          <w:p w:rsidR="005C3401" w:rsidRPr="003C66FC" w:rsidRDefault="000F3B17" w:rsidP="004B52DF">
            <w:pPr>
              <w:tabs>
                <w:tab w:val="left" w:pos="851"/>
              </w:tabs>
              <w:rPr>
                <w:rFonts w:ascii="Times New Roman" w:eastAsia="Times New Roman" w:hAnsi="Times New Roman" w:cs="Times New Roman"/>
                <w:sz w:val="28"/>
                <w:szCs w:val="28"/>
                <w:lang w:val="en-US"/>
              </w:rPr>
            </w:pPr>
            <w:r w:rsidRPr="003C66FC">
              <w:rPr>
                <w:rFonts w:ascii="Times New Roman" w:eastAsia="Times New Roman" w:hAnsi="Times New Roman" w:cs="Times New Roman"/>
                <w:sz w:val="28"/>
                <w:szCs w:val="28"/>
              </w:rPr>
              <w:t>BERT</w:t>
            </w:r>
          </w:p>
        </w:tc>
        <w:tc>
          <w:tcPr>
            <w:tcW w:w="7473" w:type="dxa"/>
          </w:tcPr>
          <w:p w:rsidR="005C3401" w:rsidRPr="003C66FC" w:rsidRDefault="005C3401" w:rsidP="004B52DF">
            <w:pPr>
              <w:tabs>
                <w:tab w:val="left" w:pos="851"/>
              </w:tabs>
              <w:rPr>
                <w:rFonts w:ascii="Times New Roman" w:eastAsia="Times New Roman" w:hAnsi="Times New Roman" w:cs="Times New Roman"/>
                <w:bCs/>
                <w:sz w:val="28"/>
                <w:szCs w:val="28"/>
              </w:rPr>
            </w:pPr>
            <w:r w:rsidRPr="003C66FC">
              <w:rPr>
                <w:rFonts w:ascii="Times New Roman" w:hAnsi="Times New Roman" w:cs="Times New Roman"/>
                <w:sz w:val="28"/>
                <w:szCs w:val="28"/>
              </w:rPr>
              <w:t>Bidirectional Encoder Representations from Transformers</w:t>
            </w:r>
            <w:r w:rsidRPr="003C66FC">
              <w:rPr>
                <w:rFonts w:ascii="Times New Roman" w:hAnsi="Times New Roman" w:cs="Times New Roman"/>
                <w:sz w:val="28"/>
                <w:szCs w:val="28"/>
                <w:lang w:val="en-US"/>
              </w:rPr>
              <w:t>,</w:t>
            </w:r>
            <w:r w:rsidRPr="003C66FC">
              <w:rPr>
                <w:rFonts w:ascii="Times New Roman" w:hAnsi="Times New Roman" w:cs="Times New Roman"/>
                <w:sz w:val="28"/>
                <w:szCs w:val="28"/>
              </w:rPr>
              <w:t xml:space="preserve"> Екі бағытты кодтау моделі</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eastAsia="Times New Roman" w:hAnsi="Times New Roman" w:cs="Times New Roman"/>
                <w:sz w:val="28"/>
                <w:szCs w:val="28"/>
              </w:rPr>
              <w:t>HDLTex</w:t>
            </w:r>
          </w:p>
        </w:tc>
        <w:tc>
          <w:tcPr>
            <w:tcW w:w="7473" w:type="dxa"/>
          </w:tcPr>
          <w:p w:rsidR="005C3401" w:rsidRPr="003C66FC" w:rsidRDefault="005C3401"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Hierarchical Deep Learning for Text classification,</w:t>
            </w:r>
            <w:r w:rsidRPr="003C66FC">
              <w:rPr>
                <w:rFonts w:ascii="Times New Roman" w:hAnsi="Times New Roman" w:cs="Times New Roman"/>
                <w:sz w:val="22"/>
                <w:szCs w:val="22"/>
              </w:rPr>
              <w:t xml:space="preserve"> </w:t>
            </w:r>
            <w:r w:rsidRPr="003C66FC">
              <w:rPr>
                <w:rFonts w:ascii="Times New Roman" w:hAnsi="Times New Roman" w:cs="Times New Roman"/>
                <w:sz w:val="28"/>
                <w:szCs w:val="28"/>
              </w:rPr>
              <w:t>Мәтіндерді иерархиялық терең оқыту арқылы классификациялау</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hAnsi="Times New Roman" w:cs="Times New Roman"/>
                <w:sz w:val="28"/>
                <w:szCs w:val="28"/>
              </w:rPr>
              <w:t>SIFT</w:t>
            </w:r>
          </w:p>
        </w:tc>
        <w:tc>
          <w:tcPr>
            <w:tcW w:w="7473" w:type="dxa"/>
          </w:tcPr>
          <w:p w:rsidR="005C3401" w:rsidRPr="003C66FC" w:rsidRDefault="005C3401"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Scale-Invariant Feature Transform, Масштабқа тәуелсіз ерекшеліктерді түрлендіру</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hAnsi="Times New Roman" w:cs="Times New Roman"/>
                <w:sz w:val="28"/>
                <w:szCs w:val="28"/>
              </w:rPr>
              <w:t>SURF</w:t>
            </w:r>
          </w:p>
        </w:tc>
        <w:tc>
          <w:tcPr>
            <w:tcW w:w="7473" w:type="dxa"/>
          </w:tcPr>
          <w:p w:rsidR="005C3401" w:rsidRPr="003C66FC" w:rsidRDefault="005C3401"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Speeded-Up Robust Features,</w:t>
            </w:r>
            <w:r w:rsidRPr="003C66FC">
              <w:rPr>
                <w:rFonts w:ascii="Times New Roman" w:hAnsi="Times New Roman" w:cs="Times New Roman"/>
                <w:sz w:val="22"/>
                <w:szCs w:val="22"/>
              </w:rPr>
              <w:t xml:space="preserve"> </w:t>
            </w:r>
            <w:r w:rsidRPr="003C66FC">
              <w:rPr>
                <w:rFonts w:ascii="Times New Roman" w:hAnsi="Times New Roman" w:cs="Times New Roman"/>
                <w:sz w:val="28"/>
                <w:szCs w:val="28"/>
              </w:rPr>
              <w:t>Жеделдетілген тұрақты ерекшеліктер әдісі</w:t>
            </w:r>
          </w:p>
        </w:tc>
      </w:tr>
      <w:tr w:rsidR="005C3401" w:rsidRPr="003C66FC" w:rsidTr="00AB32B1">
        <w:tc>
          <w:tcPr>
            <w:tcW w:w="1418" w:type="dxa"/>
          </w:tcPr>
          <w:p w:rsidR="005C3401" w:rsidRPr="003C66FC" w:rsidRDefault="005C3401" w:rsidP="004B52DF">
            <w:pPr>
              <w:tabs>
                <w:tab w:val="left" w:pos="851"/>
              </w:tabs>
              <w:rPr>
                <w:rFonts w:ascii="Times New Roman" w:eastAsia="Times New Roman" w:hAnsi="Times New Roman" w:cs="Times New Roman"/>
                <w:sz w:val="28"/>
                <w:szCs w:val="28"/>
              </w:rPr>
            </w:pPr>
            <w:r w:rsidRPr="003C66FC">
              <w:rPr>
                <w:rFonts w:ascii="Times New Roman" w:hAnsi="Times New Roman" w:cs="Times New Roman"/>
                <w:sz w:val="28"/>
                <w:szCs w:val="28"/>
              </w:rPr>
              <w:t>HOG</w:t>
            </w:r>
          </w:p>
        </w:tc>
        <w:tc>
          <w:tcPr>
            <w:tcW w:w="7473" w:type="dxa"/>
          </w:tcPr>
          <w:p w:rsidR="002768E0" w:rsidRPr="00CF7D15" w:rsidRDefault="005C3401"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Histogram of Oriented,</w:t>
            </w:r>
            <w:r w:rsidRPr="003C66FC">
              <w:rPr>
                <w:rFonts w:ascii="Times New Roman" w:hAnsi="Times New Roman" w:cs="Times New Roman"/>
                <w:sz w:val="22"/>
                <w:szCs w:val="22"/>
              </w:rPr>
              <w:t xml:space="preserve"> </w:t>
            </w:r>
            <w:r w:rsidRPr="003C66FC">
              <w:rPr>
                <w:rFonts w:ascii="Times New Roman" w:hAnsi="Times New Roman" w:cs="Times New Roman"/>
                <w:sz w:val="28"/>
                <w:szCs w:val="28"/>
              </w:rPr>
              <w:t>Бағытталған градиенттер гистограммасы</w:t>
            </w:r>
          </w:p>
        </w:tc>
      </w:tr>
      <w:tr w:rsidR="002768E0" w:rsidRPr="003C66FC" w:rsidTr="00AB32B1">
        <w:tc>
          <w:tcPr>
            <w:tcW w:w="1418" w:type="dxa"/>
          </w:tcPr>
          <w:p w:rsidR="002768E0" w:rsidRPr="003C66FC" w:rsidRDefault="002768E0"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 xml:space="preserve">АҚШ </w:t>
            </w:r>
          </w:p>
        </w:tc>
        <w:tc>
          <w:tcPr>
            <w:tcW w:w="7473" w:type="dxa"/>
          </w:tcPr>
          <w:p w:rsidR="002768E0" w:rsidRPr="003C66FC" w:rsidRDefault="002768E0"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Америка Құрама Штаттары</w:t>
            </w:r>
          </w:p>
        </w:tc>
      </w:tr>
      <w:tr w:rsidR="002768E0" w:rsidRPr="003C66FC" w:rsidTr="00AB32B1">
        <w:tc>
          <w:tcPr>
            <w:tcW w:w="1418" w:type="dxa"/>
          </w:tcPr>
          <w:p w:rsidR="002768E0" w:rsidRPr="003C66FC" w:rsidRDefault="002768E0"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PRISMA</w:t>
            </w:r>
          </w:p>
        </w:tc>
        <w:tc>
          <w:tcPr>
            <w:tcW w:w="7473" w:type="dxa"/>
          </w:tcPr>
          <w:p w:rsidR="002768E0" w:rsidRPr="003C66FC" w:rsidRDefault="002768E0"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Preferred Reporting Items for Systematic reviews and Meta-Analyses</w:t>
            </w:r>
          </w:p>
        </w:tc>
      </w:tr>
      <w:tr w:rsidR="00E4210E" w:rsidRPr="003C66FC" w:rsidTr="00AB32B1">
        <w:tc>
          <w:tcPr>
            <w:tcW w:w="1418" w:type="dxa"/>
          </w:tcPr>
          <w:p w:rsidR="00E4210E" w:rsidRPr="003C66FC" w:rsidRDefault="00E4210E" w:rsidP="00E4210E">
            <w:pPr>
              <w:tabs>
                <w:tab w:val="left" w:pos="851"/>
              </w:tabs>
              <w:rPr>
                <w:rFonts w:ascii="Times New Roman" w:hAnsi="Times New Roman" w:cs="Times New Roman"/>
                <w:sz w:val="28"/>
                <w:szCs w:val="28"/>
              </w:rPr>
            </w:pPr>
            <w:r w:rsidRPr="003C66FC">
              <w:rPr>
                <w:rFonts w:ascii="Times New Roman" w:hAnsi="Times New Roman" w:cs="Times New Roman"/>
                <w:sz w:val="28"/>
                <w:szCs w:val="28"/>
              </w:rPr>
              <w:t>SVM</w:t>
            </w:r>
            <w:r w:rsidRPr="003C66FC">
              <w:rPr>
                <w:rFonts w:ascii="Times New Roman" w:hAnsi="Times New Roman" w:cs="Times New Roman"/>
                <w:sz w:val="28"/>
                <w:szCs w:val="28"/>
              </w:rPr>
              <w:tab/>
            </w:r>
          </w:p>
        </w:tc>
        <w:tc>
          <w:tcPr>
            <w:tcW w:w="7473" w:type="dxa"/>
          </w:tcPr>
          <w:p w:rsidR="00E4210E" w:rsidRPr="003C66FC" w:rsidRDefault="00E4210E" w:rsidP="004B52DF">
            <w:pPr>
              <w:tabs>
                <w:tab w:val="left" w:pos="851"/>
              </w:tabs>
              <w:rPr>
                <w:rFonts w:ascii="Times New Roman" w:hAnsi="Times New Roman" w:cs="Times New Roman"/>
                <w:sz w:val="28"/>
                <w:szCs w:val="28"/>
              </w:rPr>
            </w:pPr>
            <w:r w:rsidRPr="003C66FC">
              <w:rPr>
                <w:rFonts w:ascii="Times New Roman" w:hAnsi="Times New Roman" w:cs="Times New Roman"/>
                <w:sz w:val="28"/>
                <w:szCs w:val="28"/>
              </w:rPr>
              <w:t>Support Vector Machines, Тірек векторлық машинасы</w:t>
            </w:r>
          </w:p>
        </w:tc>
      </w:tr>
      <w:tr w:rsidR="00C4154A" w:rsidRPr="003C66FC" w:rsidTr="00AB32B1">
        <w:tc>
          <w:tcPr>
            <w:tcW w:w="1418" w:type="dxa"/>
          </w:tcPr>
          <w:p w:rsidR="00C4154A" w:rsidRPr="003C66FC" w:rsidRDefault="00E43BB8" w:rsidP="00E43BB8">
            <w:pPr>
              <w:tabs>
                <w:tab w:val="left" w:pos="851"/>
              </w:tabs>
              <w:rPr>
                <w:rFonts w:ascii="Times New Roman" w:hAnsi="Times New Roman" w:cs="Times New Roman"/>
                <w:sz w:val="28"/>
                <w:szCs w:val="28"/>
              </w:rPr>
            </w:pPr>
            <w:r w:rsidRPr="003C66FC">
              <w:rPr>
                <w:rFonts w:ascii="Times New Roman" w:hAnsi="Times New Roman" w:cs="Times New Roman"/>
                <w:sz w:val="28"/>
                <w:szCs w:val="28"/>
              </w:rPr>
              <w:t>VGG</w:t>
            </w:r>
          </w:p>
        </w:tc>
        <w:tc>
          <w:tcPr>
            <w:tcW w:w="7473" w:type="dxa"/>
          </w:tcPr>
          <w:p w:rsidR="00C4154A" w:rsidRPr="003C66FC" w:rsidRDefault="00C4154A" w:rsidP="00E43BB8">
            <w:pPr>
              <w:tabs>
                <w:tab w:val="left" w:pos="851"/>
              </w:tabs>
              <w:rPr>
                <w:rFonts w:ascii="Times New Roman" w:hAnsi="Times New Roman" w:cs="Times New Roman"/>
                <w:sz w:val="28"/>
                <w:szCs w:val="28"/>
              </w:rPr>
            </w:pPr>
            <w:r w:rsidRPr="003C66FC">
              <w:rPr>
                <w:rFonts w:ascii="Times New Roman" w:hAnsi="Times New Roman" w:cs="Times New Roman"/>
                <w:sz w:val="28"/>
                <w:szCs w:val="28"/>
              </w:rPr>
              <w:t>Visual Geometry Group, Көрнекі геометрия тобының нейрондық желісі</w:t>
            </w:r>
          </w:p>
        </w:tc>
      </w:tr>
      <w:tr w:rsidR="00C4154A" w:rsidRPr="003C66FC" w:rsidTr="00AB32B1">
        <w:tc>
          <w:tcPr>
            <w:tcW w:w="1418" w:type="dxa"/>
          </w:tcPr>
          <w:p w:rsidR="00C4154A" w:rsidRPr="003C66FC" w:rsidRDefault="00C4154A" w:rsidP="00E4210E">
            <w:pPr>
              <w:tabs>
                <w:tab w:val="left" w:pos="851"/>
              </w:tabs>
              <w:rPr>
                <w:rFonts w:ascii="Times New Roman" w:hAnsi="Times New Roman" w:cs="Times New Roman"/>
                <w:sz w:val="28"/>
                <w:szCs w:val="28"/>
              </w:rPr>
            </w:pPr>
            <w:r w:rsidRPr="003C66FC">
              <w:rPr>
                <w:rFonts w:ascii="Times New Roman" w:hAnsi="Times New Roman" w:cs="Times New Roman"/>
                <w:sz w:val="28"/>
                <w:szCs w:val="28"/>
              </w:rPr>
              <w:t>ResNet</w:t>
            </w:r>
          </w:p>
        </w:tc>
        <w:tc>
          <w:tcPr>
            <w:tcW w:w="7473" w:type="dxa"/>
          </w:tcPr>
          <w:p w:rsidR="00C4154A" w:rsidRPr="003C66FC" w:rsidRDefault="00C4154A" w:rsidP="00C4154A">
            <w:pPr>
              <w:tabs>
                <w:tab w:val="left" w:pos="851"/>
              </w:tabs>
              <w:rPr>
                <w:rFonts w:ascii="Times New Roman" w:hAnsi="Times New Roman" w:cs="Times New Roman"/>
                <w:sz w:val="28"/>
                <w:szCs w:val="28"/>
              </w:rPr>
            </w:pPr>
            <w:r w:rsidRPr="003C66FC">
              <w:rPr>
                <w:rFonts w:ascii="Times New Roman" w:hAnsi="Times New Roman" w:cs="Times New Roman"/>
                <w:sz w:val="28"/>
                <w:szCs w:val="28"/>
              </w:rPr>
              <w:t>Residual Network, Қалдық нейрондық желі</w:t>
            </w:r>
          </w:p>
        </w:tc>
      </w:tr>
      <w:tr w:rsidR="00C4154A" w:rsidRPr="003C66FC" w:rsidTr="00AB32B1">
        <w:trPr>
          <w:trHeight w:val="765"/>
        </w:trPr>
        <w:tc>
          <w:tcPr>
            <w:tcW w:w="1418" w:type="dxa"/>
          </w:tcPr>
          <w:p w:rsidR="00C4154A" w:rsidRPr="003C66FC" w:rsidRDefault="00C4154A" w:rsidP="00E4210E">
            <w:pPr>
              <w:tabs>
                <w:tab w:val="left" w:pos="851"/>
              </w:tabs>
              <w:rPr>
                <w:rFonts w:ascii="Times New Roman" w:hAnsi="Times New Roman" w:cs="Times New Roman"/>
                <w:sz w:val="28"/>
                <w:szCs w:val="28"/>
              </w:rPr>
            </w:pPr>
            <w:r w:rsidRPr="003C66FC">
              <w:rPr>
                <w:rFonts w:ascii="Times New Roman" w:hAnsi="Times New Roman" w:cs="Times New Roman"/>
                <w:sz w:val="28"/>
                <w:szCs w:val="28"/>
              </w:rPr>
              <w:t>DenseNet</w:t>
            </w:r>
          </w:p>
        </w:tc>
        <w:tc>
          <w:tcPr>
            <w:tcW w:w="7473" w:type="dxa"/>
          </w:tcPr>
          <w:p w:rsidR="00C4154A" w:rsidRPr="003C66FC" w:rsidRDefault="00C4154A" w:rsidP="00C4154A">
            <w:pPr>
              <w:tabs>
                <w:tab w:val="left" w:pos="851"/>
              </w:tabs>
              <w:rPr>
                <w:rFonts w:ascii="Times New Roman" w:hAnsi="Times New Roman" w:cs="Times New Roman"/>
                <w:sz w:val="28"/>
                <w:szCs w:val="28"/>
              </w:rPr>
            </w:pPr>
            <w:r w:rsidRPr="003C66FC">
              <w:rPr>
                <w:rFonts w:ascii="Times New Roman" w:hAnsi="Times New Roman" w:cs="Times New Roman"/>
                <w:sz w:val="28"/>
                <w:szCs w:val="28"/>
              </w:rPr>
              <w:t>Densely Connected Convolutional Network, Тығыз байланысқан конволюциялық нейрондық желі</w:t>
            </w:r>
          </w:p>
        </w:tc>
      </w:tr>
      <w:tr w:rsidR="00C4154A" w:rsidRPr="003C66FC" w:rsidTr="00AB32B1">
        <w:tc>
          <w:tcPr>
            <w:tcW w:w="1418" w:type="dxa"/>
          </w:tcPr>
          <w:p w:rsidR="00C4154A" w:rsidRPr="003C66FC" w:rsidRDefault="00C4154A" w:rsidP="00E4210E">
            <w:pPr>
              <w:tabs>
                <w:tab w:val="left" w:pos="851"/>
              </w:tabs>
              <w:rPr>
                <w:rFonts w:ascii="Times New Roman" w:hAnsi="Times New Roman" w:cs="Times New Roman"/>
                <w:sz w:val="28"/>
                <w:szCs w:val="28"/>
              </w:rPr>
            </w:pPr>
            <w:r w:rsidRPr="003C66FC">
              <w:rPr>
                <w:rFonts w:ascii="Times New Roman" w:hAnsi="Times New Roman" w:cs="Times New Roman"/>
                <w:sz w:val="28"/>
                <w:szCs w:val="28"/>
              </w:rPr>
              <w:t>DeiT</w:t>
            </w:r>
          </w:p>
        </w:tc>
        <w:tc>
          <w:tcPr>
            <w:tcW w:w="7473" w:type="dxa"/>
          </w:tcPr>
          <w:p w:rsidR="00C4154A" w:rsidRPr="003C66FC" w:rsidRDefault="00C4154A" w:rsidP="00C4154A">
            <w:pPr>
              <w:tabs>
                <w:tab w:val="left" w:pos="851"/>
              </w:tabs>
              <w:rPr>
                <w:rFonts w:ascii="Times New Roman" w:hAnsi="Times New Roman" w:cs="Times New Roman"/>
                <w:sz w:val="28"/>
                <w:szCs w:val="28"/>
              </w:rPr>
            </w:pPr>
            <w:r w:rsidRPr="003C66FC">
              <w:rPr>
                <w:rFonts w:ascii="Times New Roman" w:hAnsi="Times New Roman" w:cs="Times New Roman"/>
                <w:sz w:val="28"/>
                <w:szCs w:val="28"/>
              </w:rPr>
              <w:t>Data-efficient Image Transformer, Деректерді тиімді пайдаланатын кескін трансформері</w:t>
            </w:r>
          </w:p>
        </w:tc>
      </w:tr>
      <w:tr w:rsidR="00E53C4B" w:rsidRPr="00D96DD1" w:rsidTr="00AB32B1">
        <w:tc>
          <w:tcPr>
            <w:tcW w:w="1418" w:type="dxa"/>
          </w:tcPr>
          <w:p w:rsidR="00E53C4B" w:rsidRPr="003C66FC" w:rsidRDefault="00E53C4B" w:rsidP="00E4210E">
            <w:pPr>
              <w:tabs>
                <w:tab w:val="left" w:pos="851"/>
              </w:tabs>
              <w:rPr>
                <w:rFonts w:ascii="Times New Roman" w:hAnsi="Times New Roman" w:cs="Times New Roman"/>
                <w:sz w:val="28"/>
                <w:szCs w:val="28"/>
              </w:rPr>
            </w:pPr>
            <w:r w:rsidRPr="003C66FC">
              <w:rPr>
                <w:rFonts w:ascii="Times New Roman" w:hAnsi="Times New Roman" w:cs="Times New Roman"/>
                <w:sz w:val="28"/>
                <w:szCs w:val="28"/>
              </w:rPr>
              <w:t>PIL</w:t>
            </w:r>
          </w:p>
        </w:tc>
        <w:tc>
          <w:tcPr>
            <w:tcW w:w="7473" w:type="dxa"/>
          </w:tcPr>
          <w:p w:rsidR="00E53C4B" w:rsidRPr="00C4154A" w:rsidRDefault="00E53C4B" w:rsidP="00E53C4B">
            <w:pPr>
              <w:tabs>
                <w:tab w:val="left" w:pos="851"/>
              </w:tabs>
              <w:rPr>
                <w:rFonts w:ascii="Times New Roman" w:hAnsi="Times New Roman" w:cs="Times New Roman"/>
                <w:sz w:val="28"/>
                <w:szCs w:val="28"/>
              </w:rPr>
            </w:pPr>
            <w:r w:rsidRPr="003C66FC">
              <w:rPr>
                <w:rFonts w:ascii="Times New Roman" w:hAnsi="Times New Roman" w:cs="Times New Roman"/>
                <w:sz w:val="28"/>
                <w:szCs w:val="28"/>
              </w:rPr>
              <w:t>Python Imaging Library, Python кескін өңдеу кітапханасы</w:t>
            </w:r>
          </w:p>
        </w:tc>
      </w:tr>
    </w:tbl>
    <w:p w:rsidR="005C3401" w:rsidRPr="00D96DD1" w:rsidRDefault="005C3401" w:rsidP="005C3401">
      <w:pPr>
        <w:pBdr>
          <w:top w:val="nil"/>
          <w:left w:val="nil"/>
          <w:bottom w:val="nil"/>
          <w:right w:val="nil"/>
          <w:between w:val="nil"/>
        </w:pBdr>
        <w:spacing w:after="0" w:line="240" w:lineRule="auto"/>
        <w:rPr>
          <w:rFonts w:ascii="Times New Roman" w:eastAsia="Times New Roman" w:hAnsi="Times New Roman" w:cs="Times New Roman"/>
        </w:rPr>
      </w:pPr>
    </w:p>
    <w:p w:rsidR="005C3401" w:rsidRPr="00D96DD1" w:rsidRDefault="005C3401" w:rsidP="005C3401">
      <w:pPr>
        <w:tabs>
          <w:tab w:val="left" w:pos="4185"/>
        </w:tabs>
        <w:spacing w:after="0" w:line="240" w:lineRule="auto"/>
        <w:jc w:val="center"/>
        <w:rPr>
          <w:rFonts w:ascii="Times New Roman" w:eastAsia="Times New Roman" w:hAnsi="Times New Roman" w:cs="Times New Roman"/>
          <w:sz w:val="28"/>
          <w:szCs w:val="28"/>
        </w:rPr>
      </w:pPr>
    </w:p>
    <w:p w:rsidR="005C3401" w:rsidRPr="00D96DD1" w:rsidRDefault="005C3401" w:rsidP="005C3401">
      <w:pPr>
        <w:spacing w:line="240" w:lineRule="auto"/>
        <w:rPr>
          <w:rFonts w:ascii="Times New Roman" w:hAnsi="Times New Roman" w:cs="Times New Roman"/>
        </w:rPr>
      </w:pPr>
    </w:p>
    <w:p w:rsidR="00F55410" w:rsidRDefault="00F55410" w:rsidP="008D138F">
      <w:pPr>
        <w:spacing w:after="0" w:line="240" w:lineRule="auto"/>
        <w:ind w:firstLine="709"/>
        <w:jc w:val="center"/>
        <w:rPr>
          <w:rFonts w:ascii="Times New Roman" w:hAnsi="Times New Roman" w:cs="Times New Roman"/>
          <w:b/>
          <w:sz w:val="28"/>
          <w:szCs w:val="28"/>
          <w:lang w:val="en-US"/>
        </w:rPr>
      </w:pPr>
    </w:p>
    <w:p w:rsidR="00543556" w:rsidRPr="00D96DD1" w:rsidRDefault="00543556" w:rsidP="008D138F">
      <w:pPr>
        <w:spacing w:after="0" w:line="240" w:lineRule="auto"/>
        <w:ind w:firstLine="709"/>
        <w:jc w:val="center"/>
        <w:rPr>
          <w:rFonts w:ascii="Times New Roman" w:hAnsi="Times New Roman" w:cs="Times New Roman"/>
          <w:b/>
          <w:sz w:val="28"/>
          <w:szCs w:val="28"/>
        </w:rPr>
      </w:pPr>
      <w:r w:rsidRPr="00D96DD1">
        <w:rPr>
          <w:rFonts w:ascii="Times New Roman" w:hAnsi="Times New Roman" w:cs="Times New Roman"/>
          <w:b/>
          <w:sz w:val="28"/>
          <w:szCs w:val="28"/>
        </w:rPr>
        <w:t>КІРІСПЕ</w:t>
      </w:r>
    </w:p>
    <w:p w:rsidR="008D138F" w:rsidRPr="00D96DD1" w:rsidRDefault="008D138F" w:rsidP="008D138F">
      <w:pPr>
        <w:spacing w:after="0" w:line="240" w:lineRule="auto"/>
        <w:ind w:firstLine="709"/>
        <w:jc w:val="center"/>
        <w:rPr>
          <w:rFonts w:ascii="Times New Roman" w:hAnsi="Times New Roman" w:cs="Times New Roman"/>
          <w:b/>
          <w:sz w:val="28"/>
          <w:szCs w:val="28"/>
        </w:rPr>
      </w:pPr>
    </w:p>
    <w:p w:rsidR="00CF194F" w:rsidRPr="00D96DD1" w:rsidRDefault="00FB7C1F" w:rsidP="008D138F">
      <w:pPr>
        <w:tabs>
          <w:tab w:val="left" w:pos="142"/>
        </w:tabs>
        <w:spacing w:after="0" w:line="240" w:lineRule="auto"/>
        <w:ind w:firstLine="709"/>
        <w:contextualSpacing/>
        <w:jc w:val="both"/>
        <w:rPr>
          <w:rFonts w:ascii="Times New Roman" w:hAnsi="Times New Roman" w:cs="Times New Roman"/>
          <w:b/>
          <w:bCs/>
          <w:sz w:val="28"/>
          <w:lang w:eastAsia="en-US"/>
        </w:rPr>
      </w:pPr>
      <w:r w:rsidRPr="00D96DD1">
        <w:rPr>
          <w:rFonts w:ascii="Times New Roman" w:hAnsi="Times New Roman" w:cs="Times New Roman"/>
          <w:b/>
          <w:bCs/>
          <w:sz w:val="28"/>
          <w:lang w:eastAsia="en-US"/>
        </w:rPr>
        <w:t>Зерттеу тақырыбының өзектілігі.</w:t>
      </w:r>
      <w:r w:rsidR="003D3D16" w:rsidRPr="00D96DD1">
        <w:rPr>
          <w:rFonts w:ascii="Times New Roman" w:hAnsi="Times New Roman" w:cs="Times New Roman"/>
          <w:b/>
          <w:bCs/>
          <w:sz w:val="28"/>
          <w:lang w:eastAsia="en-US"/>
        </w:rPr>
        <w:t xml:space="preserve"> </w:t>
      </w:r>
      <w:bookmarkStart w:id="2" w:name="_Hlk200532604"/>
      <w:r w:rsidR="00CF194F" w:rsidRPr="00D96DD1">
        <w:rPr>
          <w:rFonts w:ascii="Times New Roman" w:hAnsi="Times New Roman" w:cs="Times New Roman"/>
          <w:sz w:val="28"/>
          <w:lang w:eastAsia="en-US"/>
        </w:rPr>
        <w:t>Қазіргі цифрлық дәуірде ұйымдарда жинақталатын ақпарат пен деректердің көлемі айтарлықтай артып, құжаттарды басқару, талдау және классификациялау маңызды мәселелерге айналып отыр</w:t>
      </w:r>
      <w:r w:rsidR="00CF194F" w:rsidRPr="00D96DD1">
        <w:rPr>
          <w:rFonts w:ascii="Times New Roman" w:hAnsi="Times New Roman" w:cs="Times New Roman"/>
          <w:b/>
          <w:bCs/>
          <w:sz w:val="28"/>
          <w:lang w:eastAsia="en-US"/>
        </w:rPr>
        <w:t>.</w:t>
      </w:r>
    </w:p>
    <w:bookmarkEnd w:id="2"/>
    <w:p w:rsidR="00CF194F" w:rsidRPr="00D96DD1" w:rsidRDefault="00CF194F" w:rsidP="008D138F">
      <w:pPr>
        <w:tabs>
          <w:tab w:val="left" w:pos="142"/>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 xml:space="preserve">Құжаттарды классификациялау – құжат айналымын автоматтандырудың және тиімді білім іздеудің алғашқы кезеңі, бұл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lang w:eastAsia="en-US"/>
        </w:rPr>
        <w:t xml:space="preserve">те адамның қатысуы мүлде қажет болмауы немесе өте аз болуы мүмкін. Бүгінде жасанды интеллект </w:t>
      </w:r>
      <w:r w:rsidR="006A1CCD">
        <w:rPr>
          <w:rFonts w:ascii="Times New Roman" w:hAnsi="Times New Roman" w:cs="Times New Roman"/>
          <w:sz w:val="28"/>
          <w:lang w:eastAsia="en-US"/>
        </w:rPr>
        <w:t xml:space="preserve"> (</w:t>
      </w:r>
      <w:r w:rsidR="006A1CCD" w:rsidRPr="006A1CCD">
        <w:rPr>
          <w:rFonts w:ascii="Times New Roman" w:hAnsi="Times New Roman" w:cs="Times New Roman"/>
          <w:sz w:val="28"/>
          <w:lang w:eastAsia="en-US"/>
        </w:rPr>
        <w:t>AI</w:t>
      </w:r>
      <w:r w:rsidR="006A1CCD">
        <w:rPr>
          <w:rFonts w:ascii="Times New Roman" w:hAnsi="Times New Roman" w:cs="Times New Roman"/>
          <w:sz w:val="28"/>
          <w:lang w:eastAsia="en-US"/>
        </w:rPr>
        <w:t>)</w:t>
      </w:r>
      <w:r w:rsidR="006A1CCD" w:rsidRPr="006A1CCD">
        <w:rPr>
          <w:rFonts w:ascii="Times New Roman" w:hAnsi="Times New Roman" w:cs="Times New Roman"/>
          <w:sz w:val="28"/>
          <w:lang w:eastAsia="en-US"/>
        </w:rPr>
        <w:t xml:space="preserve"> </w:t>
      </w:r>
      <w:r w:rsidRPr="00D96DD1">
        <w:rPr>
          <w:rFonts w:ascii="Times New Roman" w:hAnsi="Times New Roman" w:cs="Times New Roman"/>
          <w:sz w:val="28"/>
          <w:lang w:eastAsia="en-US"/>
        </w:rPr>
        <w:t xml:space="preserve">әдістері, соның ішінде терең оқыту (DL), сегментациямен біріктіріліп, бұрынғы он жыл бұрын мүмкін болмаған қасиеттерді зерттеуге және түсіндіруге мүмкіндік береді. Терең оқыту енгізілген үлгілерді түсінуге көмектеседі, осылайша объектілердің кластарын болжауға мүмкіндік береді. Сегментация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lang w:eastAsia="en-US"/>
        </w:rPr>
        <w:t>і енгізілген кескінді жеке сегменттерге бөліп, оны тереңірек зерттеуге жол ашады.</w:t>
      </w:r>
    </w:p>
    <w:p w:rsidR="00741B68" w:rsidRDefault="009C0BC3" w:rsidP="008D138F">
      <w:pPr>
        <w:tabs>
          <w:tab w:val="left" w:pos="142"/>
        </w:tabs>
        <w:spacing w:after="0" w:line="240" w:lineRule="auto"/>
        <w:ind w:firstLine="709"/>
        <w:contextualSpacing/>
        <w:jc w:val="both"/>
        <w:rPr>
          <w:rFonts w:ascii="Times New Roman" w:hAnsi="Times New Roman" w:cs="Times New Roman"/>
          <w:sz w:val="28"/>
          <w:szCs w:val="28"/>
          <w:lang w:eastAsia="en-US"/>
        </w:rPr>
      </w:pPr>
      <w:r w:rsidRPr="00D96DD1">
        <w:rPr>
          <w:rFonts w:ascii="Times New Roman" w:hAnsi="Times New Roman" w:cs="Times New Roman"/>
          <w:sz w:val="28"/>
          <w:szCs w:val="28"/>
          <w:lang w:eastAsia="en-US"/>
        </w:rPr>
        <w:t xml:space="preserve">Қазіргі уақыттағы ұйымдар (мекемелер, кәсіпорындар) үлкен көлемді визуалды құжаттармен </w:t>
      </w:r>
      <w:r w:rsidR="00795229" w:rsidRPr="00D96DD1">
        <w:rPr>
          <w:rFonts w:ascii="Times New Roman" w:hAnsi="Times New Roman" w:cs="Times New Roman"/>
          <w:sz w:val="28"/>
          <w:lang w:eastAsia="en-US"/>
        </w:rPr>
        <w:t>–</w:t>
      </w:r>
      <w:r w:rsidRPr="00D96DD1">
        <w:rPr>
          <w:rFonts w:ascii="Times New Roman" w:hAnsi="Times New Roman" w:cs="Times New Roman"/>
          <w:sz w:val="28"/>
          <w:szCs w:val="28"/>
          <w:lang w:eastAsia="en-US"/>
        </w:rPr>
        <w:t xml:space="preserve"> сканерленген өтініштер, өкімдер, бұйрықтар, қосымшалар, анықтамалар, қызметтік хаттармен жұмыс істейді. </w:t>
      </w:r>
    </w:p>
    <w:p w:rsidR="009C0BC3" w:rsidRDefault="009C0BC3" w:rsidP="008D138F">
      <w:pPr>
        <w:tabs>
          <w:tab w:val="left" w:pos="142"/>
        </w:tabs>
        <w:spacing w:after="0" w:line="240" w:lineRule="auto"/>
        <w:ind w:firstLine="709"/>
        <w:contextualSpacing/>
        <w:jc w:val="both"/>
        <w:rPr>
          <w:rFonts w:ascii="Times New Roman" w:hAnsi="Times New Roman" w:cs="Times New Roman"/>
          <w:sz w:val="28"/>
          <w:szCs w:val="28"/>
          <w:lang w:eastAsia="en-US"/>
        </w:rPr>
      </w:pPr>
      <w:r w:rsidRPr="00D96DD1">
        <w:rPr>
          <w:rFonts w:ascii="Times New Roman" w:hAnsi="Times New Roman" w:cs="Times New Roman"/>
          <w:sz w:val="28"/>
          <w:szCs w:val="28"/>
          <w:lang w:eastAsia="en-US"/>
        </w:rPr>
        <w:t>Құжаттар архивтері жүз мыңдаған әртүрлі типтегі сканерленген құжаттардан тұрады. Барлық құжаттар метадеректерсіз кескіндер түрінде, көбінесе ішінара бұрмаланулары бар: сканерлеу сапасы төмен, қол қойылған, мөрлері бар құжаттар түрінде ұсынылады. Зерттеу өзектілігі құжат айналымының тиімділігін арттыру, қолмен өңдеуді қысқарту, қателіктерді азайту және интеллектуалды жүйелерді архивтік, құқықтық және ұйымдық процестерге енгізу қажеттілігімен айқындалады. Терең оқытуға негізделген заманауи әдістер бұрмаланған, сапасыз немесе толық емес кескіндерді өңдеуде жоғары дәлдікпен ерекшеленіп, құжаттарды тану және классификациялауда сенімді шешім ұсынуға мүмкіндік береді. Терең оқытудың ақпараттық жүйелері бұл мәселелерді автоматты түрде және жоғары дәлдікпен шешу</w:t>
      </w:r>
      <w:r w:rsidR="00795229" w:rsidRPr="00D96DD1">
        <w:rPr>
          <w:rFonts w:ascii="Times New Roman" w:hAnsi="Times New Roman" w:cs="Times New Roman"/>
          <w:sz w:val="28"/>
          <w:szCs w:val="28"/>
          <w:lang w:eastAsia="en-US"/>
        </w:rPr>
        <w:t xml:space="preserve"> мүмкіндігін қамтамасыз етеді.</w:t>
      </w:r>
    </w:p>
    <w:p w:rsidR="00CF194F" w:rsidRDefault="00CF194F" w:rsidP="008D138F">
      <w:pPr>
        <w:tabs>
          <w:tab w:val="left" w:pos="142"/>
        </w:tabs>
        <w:spacing w:after="0" w:line="240" w:lineRule="auto"/>
        <w:ind w:firstLine="709"/>
        <w:contextualSpacing/>
        <w:jc w:val="both"/>
        <w:rPr>
          <w:rFonts w:ascii="Times New Roman" w:hAnsi="Times New Roman" w:cs="Times New Roman"/>
          <w:sz w:val="28"/>
          <w:szCs w:val="28"/>
          <w:lang w:eastAsia="en-US"/>
        </w:rPr>
      </w:pPr>
      <w:r w:rsidRPr="00D96DD1">
        <w:rPr>
          <w:rFonts w:ascii="Times New Roman" w:hAnsi="Times New Roman" w:cs="Times New Roman"/>
          <w:sz w:val="28"/>
          <w:szCs w:val="28"/>
          <w:lang w:eastAsia="en-US"/>
        </w:rPr>
        <w:t>Құжаттар әртүрлі маңызды салаларда, соның ішінде ғылыми зерттеулер, тарихи мұраларды сақтау, заңдық құжаттарды басқару және әкімшілік жазбаларда кеңінен қолданылады. Осы құжаттарды дұрыс классификациялау мен өңдеу іздеу жүйелерінің жұмыс істеуін, деректерді жылдам және сенімді түрде қолжетімді етуін қамтамасыз етеді. Ақпараттық қауіпсіздік пен ақпаратқа жылдам қол жеткізу қажеттілігі қазіргі ақпараттық қоғамның басты мәселелерінің бірі болып отыр. Құжаттарды тиімді классификациялау үдерісі өте күрделі, себебі олар алуан түрлі форматтарда (мысалы, мәтіндік, графикалық, аралас) ұсынылады және олардың мазмұнына байланысты ерекше сипаттамалары бар. Дәстүрлі классификация әдістері архивтік құжаттардың күрделілігі мен үлкен көлемін жоғалтуы мүмкін, бұл өз кезегінде құжаттарды басқару және іздеу үдерістерін баяулатады. Сондықтан, жасанды интеллект пен терең оқыту әдістерін құжаттарды өңдеу және классификациялау саласында қолдану тақырыптың өзектілігін анық көрсетеді.</w:t>
      </w:r>
    </w:p>
    <w:p w:rsidR="00676669" w:rsidRPr="00953BF0" w:rsidRDefault="00676669" w:rsidP="00F74233">
      <w:pPr>
        <w:spacing w:after="0" w:line="240" w:lineRule="auto"/>
        <w:ind w:firstLine="709"/>
        <w:jc w:val="both"/>
        <w:rPr>
          <w:rFonts w:ascii="Times New Roman" w:hAnsi="Times New Roman" w:cs="Times New Roman"/>
          <w:sz w:val="28"/>
          <w:szCs w:val="28"/>
        </w:rPr>
      </w:pPr>
      <w:r w:rsidRPr="00953BF0">
        <w:rPr>
          <w:rFonts w:ascii="Times New Roman" w:hAnsi="Times New Roman" w:cs="Times New Roman"/>
          <w:sz w:val="28"/>
          <w:szCs w:val="28"/>
        </w:rPr>
        <w:t xml:space="preserve">Құжаттарды классификациялау процесінде терең оқытуды қолдану және оның тиімділігін зерттеу мәселелері бірқатар ғалымдардың ғылыми еңбектерінде қарастырылған. Атап айтқанда, осы бағытта M. Manna, </w:t>
      </w:r>
      <w:r w:rsidR="00C47CD2" w:rsidRPr="00953BF0">
        <w:rPr>
          <w:rFonts w:ascii="Times New Roman" w:hAnsi="Times New Roman" w:cs="Times New Roman"/>
          <w:color w:val="222222"/>
          <w:sz w:val="28"/>
          <w:szCs w:val="28"/>
          <w:shd w:val="clear" w:color="auto" w:fill="FFFFFF"/>
        </w:rPr>
        <w:t xml:space="preserve">P.Das, A. K. Das </w:t>
      </w:r>
      <w:r w:rsidRPr="00953BF0">
        <w:rPr>
          <w:rFonts w:ascii="Times New Roman" w:hAnsi="Times New Roman" w:cs="Times New Roman"/>
          <w:sz w:val="28"/>
          <w:szCs w:val="28"/>
        </w:rPr>
        <w:t xml:space="preserve">[1], </w:t>
      </w:r>
      <w:r w:rsidRPr="00953BF0">
        <w:rPr>
          <w:rFonts w:ascii="Times New Roman" w:eastAsia="Times New Roman" w:hAnsi="Times New Roman" w:cs="Times New Roman"/>
          <w:sz w:val="28"/>
          <w:szCs w:val="28"/>
        </w:rPr>
        <w:t>I.Goodfellow</w:t>
      </w:r>
      <w:r w:rsidR="00C47CD2" w:rsidRPr="00953BF0">
        <w:rPr>
          <w:rFonts w:ascii="Times New Roman" w:eastAsia="Times New Roman" w:hAnsi="Times New Roman" w:cs="Times New Roman"/>
          <w:sz w:val="28"/>
          <w:szCs w:val="28"/>
        </w:rPr>
        <w:t xml:space="preserve"> </w:t>
      </w:r>
      <w:r w:rsidRPr="00953BF0">
        <w:rPr>
          <w:rFonts w:ascii="Times New Roman" w:eastAsia="Times New Roman" w:hAnsi="Times New Roman" w:cs="Times New Roman"/>
          <w:sz w:val="28"/>
          <w:szCs w:val="28"/>
        </w:rPr>
        <w:t xml:space="preserve">[2], </w:t>
      </w:r>
      <w:r w:rsidRPr="00953BF0">
        <w:rPr>
          <w:rFonts w:ascii="Times New Roman" w:hAnsi="Times New Roman" w:cs="Times New Roman"/>
          <w:sz w:val="28"/>
          <w:szCs w:val="28"/>
        </w:rPr>
        <w:t xml:space="preserve">А. Р. Давлетов [3], </w:t>
      </w:r>
      <w:r w:rsidR="0067068E" w:rsidRPr="00953BF0">
        <w:rPr>
          <w:rFonts w:ascii="Times New Roman" w:hAnsi="Times New Roman" w:cs="Times New Roman"/>
          <w:color w:val="222222"/>
          <w:sz w:val="28"/>
          <w:szCs w:val="28"/>
          <w:shd w:val="clear" w:color="auto" w:fill="FFFFFF"/>
        </w:rPr>
        <w:t xml:space="preserve">Н. Г. Полетаева </w:t>
      </w:r>
      <w:r w:rsidRPr="00953BF0">
        <w:rPr>
          <w:rFonts w:ascii="Times New Roman" w:hAnsi="Times New Roman" w:cs="Times New Roman"/>
          <w:sz w:val="28"/>
          <w:szCs w:val="28"/>
        </w:rPr>
        <w:t xml:space="preserve">[4], М. Н. Краснянский [5] </w:t>
      </w:r>
      <w:r w:rsidR="0067068E" w:rsidRPr="00953BF0">
        <w:rPr>
          <w:rFonts w:ascii="Times New Roman" w:hAnsi="Times New Roman" w:cs="Times New Roman"/>
          <w:color w:val="222222"/>
          <w:sz w:val="28"/>
          <w:szCs w:val="28"/>
          <w:shd w:val="clear" w:color="auto" w:fill="FFFFFF"/>
        </w:rPr>
        <w:t>А. К.</w:t>
      </w:r>
      <w:r w:rsidR="0067068E" w:rsidRPr="00953BF0">
        <w:rPr>
          <w:rFonts w:ascii="Times New Roman" w:eastAsia="Times New Roman" w:hAnsi="Times New Roman" w:cs="Times New Roman"/>
          <w:sz w:val="28"/>
          <w:szCs w:val="28"/>
        </w:rPr>
        <w:t xml:space="preserve"> </w:t>
      </w:r>
      <w:r w:rsidR="0067068E" w:rsidRPr="00953BF0">
        <w:rPr>
          <w:rFonts w:ascii="Times New Roman" w:hAnsi="Times New Roman" w:cs="Times New Roman"/>
          <w:color w:val="222222"/>
          <w:sz w:val="28"/>
          <w:szCs w:val="28"/>
          <w:shd w:val="clear" w:color="auto" w:fill="FFFFFF"/>
        </w:rPr>
        <w:t xml:space="preserve">Марков </w:t>
      </w:r>
      <w:r w:rsidRPr="00953BF0">
        <w:rPr>
          <w:rFonts w:ascii="Times New Roman" w:eastAsia="Times New Roman" w:hAnsi="Times New Roman" w:cs="Times New Roman"/>
          <w:sz w:val="28"/>
          <w:szCs w:val="28"/>
        </w:rPr>
        <w:t xml:space="preserve">[6], </w:t>
      </w:r>
      <w:r w:rsidRPr="00953BF0">
        <w:rPr>
          <w:rFonts w:ascii="Times New Roman" w:hAnsi="Times New Roman" w:cs="Times New Roman"/>
          <w:sz w:val="28"/>
          <w:szCs w:val="28"/>
        </w:rPr>
        <w:t xml:space="preserve">А. Шаушенова [7] </w:t>
      </w:r>
      <w:r w:rsidR="00206BBF" w:rsidRPr="00953BF0">
        <w:rPr>
          <w:rFonts w:ascii="Times New Roman" w:hAnsi="Times New Roman" w:cs="Times New Roman"/>
          <w:sz w:val="28"/>
          <w:szCs w:val="28"/>
        </w:rPr>
        <w:t xml:space="preserve">т.б. </w:t>
      </w:r>
      <w:r w:rsidRPr="00953BF0">
        <w:rPr>
          <w:rFonts w:ascii="Times New Roman" w:hAnsi="Times New Roman" w:cs="Times New Roman"/>
          <w:sz w:val="28"/>
          <w:szCs w:val="28"/>
        </w:rPr>
        <w:t>зерттеушілер өз еңбектерінде терең оқыту модельдерінің мүмкіндіктері мен артықшылықтарын жан-жақты талдаған.</w:t>
      </w:r>
    </w:p>
    <w:p w:rsidR="00676669" w:rsidRPr="00953BF0" w:rsidRDefault="00676669" w:rsidP="00F74233">
      <w:pPr>
        <w:tabs>
          <w:tab w:val="left" w:pos="2679"/>
        </w:tabs>
        <w:spacing w:after="0" w:line="240" w:lineRule="auto"/>
        <w:ind w:firstLine="709"/>
        <w:jc w:val="both"/>
        <w:rPr>
          <w:rFonts w:ascii="Times New Roman" w:eastAsia="Times New Roman" w:hAnsi="Times New Roman" w:cs="Times New Roman"/>
          <w:bCs/>
          <w:sz w:val="28"/>
          <w:szCs w:val="28"/>
        </w:rPr>
      </w:pPr>
      <w:r w:rsidRPr="00953BF0">
        <w:rPr>
          <w:rFonts w:ascii="Times New Roman" w:hAnsi="Times New Roman" w:cs="Times New Roman"/>
          <w:sz w:val="28"/>
          <w:szCs w:val="28"/>
        </w:rPr>
        <w:t xml:space="preserve">Құжаттарды автоматты түрде классификациялау мәселелері қазіргі таңда бірқатар отандық және шетелдік ғалымдардың зерттеулерінде кеңінен қарастырылуда. Бұл бағытта </w:t>
      </w:r>
      <w:r w:rsidR="00A71A5F" w:rsidRPr="00953BF0">
        <w:rPr>
          <w:rFonts w:ascii="Times New Roman" w:hAnsi="Times New Roman" w:cs="Times New Roman"/>
          <w:color w:val="222222"/>
          <w:sz w:val="28"/>
          <w:szCs w:val="28"/>
          <w:shd w:val="clear" w:color="auto" w:fill="FFFFFF"/>
        </w:rPr>
        <w:t xml:space="preserve">S.Jiang </w:t>
      </w:r>
      <w:r w:rsidRPr="00953BF0">
        <w:rPr>
          <w:rFonts w:ascii="Times New Roman" w:hAnsi="Times New Roman" w:cs="Times New Roman"/>
          <w:sz w:val="28"/>
          <w:szCs w:val="28"/>
        </w:rPr>
        <w:t>[8], S. Minaee</w:t>
      </w:r>
      <w:r w:rsidR="00A71A5F" w:rsidRPr="00953BF0">
        <w:rPr>
          <w:rFonts w:ascii="Times New Roman" w:hAnsi="Times New Roman" w:cs="Times New Roman"/>
          <w:sz w:val="28"/>
          <w:szCs w:val="28"/>
        </w:rPr>
        <w:t xml:space="preserve"> </w:t>
      </w:r>
      <w:r w:rsidRPr="00953BF0">
        <w:rPr>
          <w:rFonts w:ascii="Times New Roman" w:hAnsi="Times New Roman" w:cs="Times New Roman"/>
          <w:sz w:val="28"/>
          <w:szCs w:val="28"/>
        </w:rPr>
        <w:t>[9]</w:t>
      </w:r>
      <w:r w:rsidR="0066792C" w:rsidRPr="00953BF0">
        <w:rPr>
          <w:rFonts w:ascii="Times New Roman" w:hAnsi="Times New Roman" w:cs="Times New Roman"/>
          <w:sz w:val="28"/>
          <w:szCs w:val="28"/>
        </w:rPr>
        <w:t>, M.</w:t>
      </w:r>
      <w:r w:rsidR="00A71A5F" w:rsidRPr="00953BF0">
        <w:rPr>
          <w:rFonts w:ascii="Times New Roman" w:hAnsi="Times New Roman" w:cs="Times New Roman"/>
          <w:sz w:val="28"/>
          <w:szCs w:val="28"/>
        </w:rPr>
        <w:t>N.</w:t>
      </w:r>
      <w:r w:rsidR="0066792C" w:rsidRPr="00953BF0">
        <w:rPr>
          <w:rFonts w:ascii="Times New Roman" w:hAnsi="Times New Roman" w:cs="Times New Roman"/>
          <w:sz w:val="28"/>
          <w:szCs w:val="28"/>
        </w:rPr>
        <w:t xml:space="preserve"> Asim </w:t>
      </w:r>
      <w:r w:rsidRPr="00953BF0">
        <w:rPr>
          <w:rFonts w:ascii="Times New Roman" w:hAnsi="Times New Roman" w:cs="Times New Roman"/>
          <w:sz w:val="28"/>
          <w:szCs w:val="28"/>
        </w:rPr>
        <w:t>[10], М. А. Самбетбаева [11], А. Баегизова [12] және басқа да зерттеушілердің еңбектері ерекше назар аударарлық. Аталған ғылыми жұмыстарда терең оқыту әдістерін қолданудың тиімділігі, құжаттарды классификациялау тәсілдері, дәстүрлі және заманауи терең оқыту алгоритмдерінің салыстырмалы талдауы, сондай-ақ терең оқыту арқылы құжат кескінінің сапасын арттыру, құжаттарды басқару үдерісін оңтайландыру, сақтау, қолжетімділікті жеңілдету және автоматты классификациялау мәселелері жан-жақты әрі жүйелі түрде зерттелген.</w:t>
      </w:r>
    </w:p>
    <w:p w:rsidR="009E56C0" w:rsidRPr="009E56C0" w:rsidRDefault="009E56C0" w:rsidP="00F74233">
      <w:pPr>
        <w:tabs>
          <w:tab w:val="left" w:pos="142"/>
          <w:tab w:val="left" w:pos="709"/>
        </w:tabs>
        <w:spacing w:after="0" w:line="240" w:lineRule="auto"/>
        <w:ind w:firstLine="709"/>
        <w:contextualSpacing/>
        <w:jc w:val="both"/>
        <w:rPr>
          <w:rFonts w:ascii="Times New Roman" w:hAnsi="Times New Roman" w:cs="Times New Roman"/>
          <w:sz w:val="28"/>
          <w:szCs w:val="28"/>
        </w:rPr>
      </w:pPr>
      <w:r w:rsidRPr="00953BF0">
        <w:rPr>
          <w:rFonts w:ascii="Times New Roman" w:hAnsi="Times New Roman" w:cs="Times New Roman"/>
          <w:sz w:val="28"/>
          <w:szCs w:val="28"/>
        </w:rPr>
        <w:t xml:space="preserve">Жоғарыда келтірілген соңғы зерттеулер біздің зерттеу тақырыбымызды нақты айқындауға және зерттеу бағытымызды жүйелеуге негіз болды. Атап айтқанда, құжаттарды автоматты түрде классификациялау, оларды өңдеуде машиналық оқыту мен терең оқытудың тиімді әдістерін қолдану мәселелері қазіргі таңда өзекті ғылыми-тәжірибелік сұранысқа ие болып отыр. Нәтижесінде, зерттеуімізде құжаттарды автоматты түрде классификациялаудың тиімділігін арттыру мақсатында терең оқытуға негізделген </w:t>
      </w:r>
      <w:r w:rsidR="00F96BAB" w:rsidRPr="00953BF0">
        <w:rPr>
          <w:rFonts w:ascii="Times New Roman" w:hAnsi="Times New Roman" w:cs="Times New Roman"/>
          <w:sz w:val="28"/>
          <w:szCs w:val="28"/>
        </w:rPr>
        <w:t>әдістерді</w:t>
      </w:r>
      <w:r w:rsidRPr="00953BF0">
        <w:rPr>
          <w:rFonts w:ascii="Times New Roman" w:hAnsi="Times New Roman" w:cs="Times New Roman"/>
          <w:sz w:val="28"/>
          <w:szCs w:val="28"/>
        </w:rPr>
        <w:t xml:space="preserve"> қолдануды мақсат еттік.</w:t>
      </w:r>
    </w:p>
    <w:p w:rsidR="00CF194F" w:rsidRPr="00D96DD1" w:rsidRDefault="00CF194F" w:rsidP="008D138F">
      <w:pPr>
        <w:tabs>
          <w:tab w:val="left" w:pos="142"/>
          <w:tab w:val="left" w:pos="709"/>
        </w:tabs>
        <w:spacing w:after="0" w:line="240" w:lineRule="auto"/>
        <w:ind w:firstLine="709"/>
        <w:contextualSpacing/>
        <w:jc w:val="both"/>
        <w:rPr>
          <w:rFonts w:ascii="Times New Roman" w:hAnsi="Times New Roman" w:cs="Times New Roman"/>
          <w:sz w:val="28"/>
          <w:szCs w:val="28"/>
          <w:lang w:eastAsia="en-US"/>
        </w:rPr>
      </w:pPr>
      <w:r w:rsidRPr="00D96DD1">
        <w:rPr>
          <w:rFonts w:ascii="Times New Roman" w:hAnsi="Times New Roman" w:cs="Times New Roman"/>
          <w:sz w:val="28"/>
          <w:szCs w:val="28"/>
          <w:lang w:eastAsia="en-US"/>
        </w:rPr>
        <w:t>Құжаттардың үлкен көлемде жинақталуы және оларды цифрлық форматқа көшіру қажеттілігі жүйелерді жаңа деңгейде басқаруды талап етеді. Сонымен қатар, құжаттардың цифрлық форматқа көшірілуі олардың өңделуін жеңілдетіп, уақытты үнемдеуге мүмкіндік береді. Жаңа технологиялар мен жасанды интеллект әдістерінің дамуы архивтік құжаттарды басқаруға мүмкіндік береді, бұл олардың құрылымдық ерекшеліктерін ескере отырып, жылдам және дәл классификация жасауға жол ашады. Дұрыс және жылдам классификациялау құжаттарды ұйымдастыру мен сақтау үдерістерін оңтайландырады, ақпараттық жүйелердің өнімділігін арттырады.</w:t>
      </w:r>
    </w:p>
    <w:p w:rsidR="000B3B4C" w:rsidRPr="00022C02" w:rsidRDefault="00CF194F" w:rsidP="008D138F">
      <w:pPr>
        <w:tabs>
          <w:tab w:val="left" w:pos="142"/>
        </w:tabs>
        <w:spacing w:after="0" w:line="240" w:lineRule="auto"/>
        <w:ind w:firstLine="709"/>
        <w:contextualSpacing/>
        <w:jc w:val="both"/>
        <w:rPr>
          <w:rFonts w:ascii="Times New Roman" w:hAnsi="Times New Roman" w:cs="Times New Roman"/>
          <w:sz w:val="28"/>
          <w:szCs w:val="28"/>
          <w:lang w:eastAsia="en-US"/>
        </w:rPr>
      </w:pPr>
      <w:r w:rsidRPr="00D96DD1">
        <w:rPr>
          <w:rFonts w:ascii="Times New Roman" w:hAnsi="Times New Roman" w:cs="Times New Roman"/>
          <w:sz w:val="28"/>
          <w:szCs w:val="28"/>
          <w:lang w:eastAsia="en-US"/>
        </w:rPr>
        <w:t xml:space="preserve">Осы зерттеуде ұсынылған HybridViT моделі құжаттарды дәл әрі тиімді түрде классификациялау үшін әзірленді. Бұл модель Vision Transformer (ViT) және EfficientNet архитектураларын біріктіру арқылы құжаттарды оңай әрі саралауға бағытталған. Зерттеу барысында әртүрлі архитектуралар мен олардың классификациялаудағы ерекшеліктері жан-жақты қарастырылып, ең тиімді әдістер таңдалды. HybridViT моделінің артықшылығы </w:t>
      </w:r>
      <w:r w:rsidR="00795229" w:rsidRPr="00D96DD1">
        <w:rPr>
          <w:rFonts w:ascii="Times New Roman" w:hAnsi="Times New Roman" w:cs="Times New Roman"/>
          <w:sz w:val="28"/>
          <w:lang w:eastAsia="en-US"/>
        </w:rPr>
        <w:t>–</w:t>
      </w:r>
      <w:r w:rsidRPr="00D96DD1">
        <w:rPr>
          <w:rFonts w:ascii="Times New Roman" w:hAnsi="Times New Roman" w:cs="Times New Roman"/>
          <w:sz w:val="28"/>
          <w:szCs w:val="28"/>
          <w:lang w:eastAsia="en-US"/>
        </w:rPr>
        <w:t xml:space="preserve"> архивтік құжаттардың күрделі құрылымдары мен көпқырлы ерекшеліктерін тануға және олардың классификациясын дәлірек жасауға мүмкіндік береді. Осы модельді қолдану құжаттардың мазмұны мен құрылымына байланысты сипаттамаларды есепке ала отырып, олардың жылдам және сенімді классификациясын </w:t>
      </w:r>
    </w:p>
    <w:p w:rsidR="00CF194F" w:rsidRPr="00D96DD1" w:rsidRDefault="00CF194F" w:rsidP="000B3B4C">
      <w:pPr>
        <w:tabs>
          <w:tab w:val="left" w:pos="142"/>
        </w:tabs>
        <w:spacing w:after="0" w:line="240" w:lineRule="auto"/>
        <w:contextualSpacing/>
        <w:jc w:val="both"/>
        <w:rPr>
          <w:rFonts w:ascii="Times New Roman" w:hAnsi="Times New Roman" w:cs="Times New Roman"/>
          <w:sz w:val="28"/>
          <w:szCs w:val="28"/>
          <w:lang w:eastAsia="en-US"/>
        </w:rPr>
      </w:pPr>
      <w:r w:rsidRPr="00D96DD1">
        <w:rPr>
          <w:rFonts w:ascii="Times New Roman" w:hAnsi="Times New Roman" w:cs="Times New Roman"/>
          <w:sz w:val="28"/>
          <w:szCs w:val="28"/>
          <w:lang w:eastAsia="en-US"/>
        </w:rPr>
        <w:t xml:space="preserve">қамтамасыз етеді. </w:t>
      </w:r>
    </w:p>
    <w:p w:rsidR="00BC0552" w:rsidRDefault="001F40C5" w:rsidP="006B47E2">
      <w:pPr>
        <w:tabs>
          <w:tab w:val="left" w:pos="142"/>
          <w:tab w:val="left" w:pos="4962"/>
        </w:tabs>
        <w:spacing w:after="0" w:line="240" w:lineRule="auto"/>
        <w:ind w:firstLine="709"/>
        <w:contextualSpacing/>
        <w:jc w:val="both"/>
        <w:rPr>
          <w:rFonts w:ascii="Times New Roman" w:hAnsi="Times New Roman" w:cs="Times New Roman"/>
          <w:bCs/>
          <w:sz w:val="28"/>
          <w:szCs w:val="28"/>
        </w:rPr>
      </w:pPr>
      <w:bookmarkStart w:id="3" w:name="_Hlk190959901"/>
      <w:r w:rsidRPr="00BC0552">
        <w:rPr>
          <w:rFonts w:ascii="Times New Roman" w:hAnsi="Times New Roman" w:cs="Times New Roman"/>
          <w:b/>
          <w:sz w:val="28"/>
          <w:szCs w:val="28"/>
        </w:rPr>
        <w:t xml:space="preserve">Зерттеудің мақсаты </w:t>
      </w:r>
      <w:r w:rsidRPr="00BC0552">
        <w:rPr>
          <w:rFonts w:ascii="Times New Roman" w:hAnsi="Times New Roman" w:cs="Times New Roman"/>
          <w:sz w:val="28"/>
          <w:szCs w:val="28"/>
        </w:rPr>
        <w:t xml:space="preserve">– </w:t>
      </w:r>
      <w:r w:rsidR="00BC0552" w:rsidRPr="00BC0552">
        <w:rPr>
          <w:rFonts w:ascii="Times New Roman" w:hAnsi="Times New Roman" w:cs="Times New Roman"/>
          <w:bCs/>
          <w:sz w:val="28"/>
          <w:szCs w:val="28"/>
        </w:rPr>
        <w:t>Құжаттарды алдын ала өңдеу, талдау және классификациялау үшін терең оқыту әдістерін қолданатын ақпараттық жүйе әзірлеу.</w:t>
      </w:r>
    </w:p>
    <w:p w:rsidR="00204F83" w:rsidRPr="00D96DD1" w:rsidRDefault="00204F83" w:rsidP="008D138F">
      <w:pPr>
        <w:tabs>
          <w:tab w:val="left" w:pos="142"/>
          <w:tab w:val="left" w:pos="4962"/>
        </w:tabs>
        <w:spacing w:after="0" w:line="240" w:lineRule="auto"/>
        <w:ind w:firstLine="709"/>
        <w:contextualSpacing/>
        <w:jc w:val="both"/>
        <w:rPr>
          <w:rFonts w:ascii="Times New Roman" w:hAnsi="Times New Roman" w:cs="Times New Roman"/>
          <w:b/>
          <w:sz w:val="28"/>
          <w:szCs w:val="28"/>
        </w:rPr>
      </w:pPr>
      <w:r w:rsidRPr="00D96DD1">
        <w:rPr>
          <w:rFonts w:ascii="Times New Roman" w:hAnsi="Times New Roman" w:cs="Times New Roman"/>
          <w:b/>
          <w:sz w:val="28"/>
          <w:szCs w:val="28"/>
        </w:rPr>
        <w:t>Қойылған мақсаттарға сәйкес диссертациялық жұмыста келесі міндеттер орындалуы керек:</w:t>
      </w:r>
    </w:p>
    <w:p w:rsidR="00805DFD" w:rsidRPr="00D96DD1" w:rsidRDefault="00E63485" w:rsidP="008D138F">
      <w:pPr>
        <w:tabs>
          <w:tab w:val="left" w:pos="851"/>
          <w:tab w:val="left" w:pos="993"/>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1.</w:t>
      </w:r>
      <w:r w:rsidR="00805DFD" w:rsidRPr="00D96DD1">
        <w:rPr>
          <w:rFonts w:ascii="Times New Roman" w:hAnsi="Times New Roman" w:cs="Times New Roman"/>
          <w:sz w:val="28"/>
          <w:lang w:eastAsia="en-US"/>
        </w:rPr>
        <w:t>Құжаттарды классификациялау бойынша заманауи әдістерін, соның ішінде дәстүрлі машиналық оқыту мен терең оқыту тәсілдерін талдап, олардың артықшылықтары мен шектеулерін анықтау.</w:t>
      </w:r>
    </w:p>
    <w:p w:rsidR="00E63485" w:rsidRPr="00D96DD1" w:rsidRDefault="00E63485" w:rsidP="008D138F">
      <w:pPr>
        <w:tabs>
          <w:tab w:val="left" w:pos="851"/>
          <w:tab w:val="left" w:pos="993"/>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2.Сканерленген</w:t>
      </w:r>
      <w:r w:rsidR="00805DFD" w:rsidRPr="00D96DD1">
        <w:rPr>
          <w:rFonts w:ascii="Times New Roman" w:hAnsi="Times New Roman" w:cs="Times New Roman"/>
          <w:sz w:val="28"/>
          <w:lang w:eastAsia="en-US"/>
        </w:rPr>
        <w:t xml:space="preserve"> және </w:t>
      </w:r>
      <w:r w:rsidRPr="00D96DD1">
        <w:rPr>
          <w:rFonts w:ascii="Times New Roman" w:hAnsi="Times New Roman" w:cs="Times New Roman"/>
          <w:sz w:val="28"/>
          <w:lang w:eastAsia="en-US"/>
        </w:rPr>
        <w:t>құрылымдық белгілі формасы бар құжаттарды алдын ала өңдеу және бейімдеу әдістерін әзірлеу.</w:t>
      </w:r>
    </w:p>
    <w:p w:rsidR="00805DFD" w:rsidRPr="00D96DD1" w:rsidRDefault="00805DFD" w:rsidP="008D138F">
      <w:pPr>
        <w:tabs>
          <w:tab w:val="left" w:pos="851"/>
          <w:tab w:val="left" w:pos="993"/>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3.Құжат кескіндері негізінде түрлерін ажырата алатын классификациялау моделін құрастыру және оның тиімділігін негізгі метрикалар арқылы бағалау.</w:t>
      </w:r>
    </w:p>
    <w:p w:rsidR="00805DFD" w:rsidRPr="00D96DD1" w:rsidRDefault="00805DFD" w:rsidP="005865DF">
      <w:pPr>
        <w:tabs>
          <w:tab w:val="left" w:pos="851"/>
          <w:tab w:val="left" w:pos="993"/>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4. Қолданушының құжаттармен жұмысын автоматтанды</w:t>
      </w:r>
      <w:r w:rsidR="00795229" w:rsidRPr="00D96DD1">
        <w:rPr>
          <w:rFonts w:ascii="Times New Roman" w:hAnsi="Times New Roman" w:cs="Times New Roman"/>
          <w:sz w:val="28"/>
          <w:lang w:eastAsia="en-US"/>
        </w:rPr>
        <w:t>руға арналған ақпараттық жүйені</w:t>
      </w:r>
      <w:r w:rsidRPr="00D96DD1">
        <w:rPr>
          <w:rFonts w:ascii="Times New Roman" w:hAnsi="Times New Roman" w:cs="Times New Roman"/>
          <w:sz w:val="28"/>
          <w:lang w:eastAsia="en-US"/>
        </w:rPr>
        <w:t xml:space="preserve"> әзірлеу.</w:t>
      </w:r>
    </w:p>
    <w:p w:rsidR="001F40C5" w:rsidRPr="00D96DD1" w:rsidRDefault="001F40C5" w:rsidP="008D138F">
      <w:pPr>
        <w:spacing w:after="0" w:line="240" w:lineRule="auto"/>
        <w:ind w:firstLine="709"/>
        <w:jc w:val="both"/>
        <w:rPr>
          <w:rFonts w:ascii="Times New Roman" w:hAnsi="Times New Roman" w:cs="Times New Roman"/>
          <w:b/>
          <w:sz w:val="28"/>
          <w:szCs w:val="28"/>
        </w:rPr>
      </w:pPr>
      <w:r w:rsidRPr="00D96DD1">
        <w:rPr>
          <w:rFonts w:ascii="Times New Roman" w:hAnsi="Times New Roman" w:cs="Times New Roman"/>
          <w:b/>
          <w:sz w:val="28"/>
          <w:szCs w:val="28"/>
        </w:rPr>
        <w:t>Қорғауға шығарылатын негізгі нәтижелер:</w:t>
      </w:r>
    </w:p>
    <w:p w:rsidR="001F40C5" w:rsidRPr="00D96DD1" w:rsidRDefault="001F40C5" w:rsidP="008D138F">
      <w:pPr>
        <w:tabs>
          <w:tab w:val="left" w:pos="993"/>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1.Құжат айналымының сканерленген және әртүрлі құрылымдалған түрлерін қамтитын өңделген құжаттардан тұратын бір</w:t>
      </w:r>
      <w:r w:rsidR="00CE763C" w:rsidRPr="00D96DD1">
        <w:rPr>
          <w:rFonts w:ascii="Times New Roman" w:hAnsi="Times New Roman" w:cs="Times New Roman"/>
          <w:sz w:val="28"/>
          <w:lang w:eastAsia="en-US"/>
        </w:rPr>
        <w:t>егей деректер жиынтығы жасалды;</w:t>
      </w:r>
    </w:p>
    <w:p w:rsidR="00F85D3A" w:rsidRPr="00D96DD1" w:rsidRDefault="001F40C5" w:rsidP="008D138F">
      <w:pPr>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2.</w:t>
      </w:r>
      <w:r w:rsidR="00F85D3A" w:rsidRPr="00D96DD1">
        <w:rPr>
          <w:rFonts w:ascii="Times New Roman" w:hAnsi="Times New Roman" w:cs="Times New Roman"/>
          <w:sz w:val="28"/>
          <w:lang w:eastAsia="en-US"/>
        </w:rPr>
        <w:t>ViT және EfficientNet негізінде ауқымдық және жергілікті белгілерді біріктіретін жаңа гибридтік модель архитектурасы әзірленді;</w:t>
      </w:r>
    </w:p>
    <w:p w:rsidR="001F40C5" w:rsidRPr="00D96DD1" w:rsidRDefault="00F85D3A" w:rsidP="00803FB2">
      <w:pPr>
        <w:tabs>
          <w:tab w:val="left" w:pos="709"/>
          <w:tab w:val="left" w:pos="993"/>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3</w:t>
      </w:r>
      <w:r w:rsidR="001F40C5" w:rsidRPr="00D96DD1">
        <w:rPr>
          <w:rFonts w:ascii="Times New Roman" w:hAnsi="Times New Roman" w:cs="Times New Roman"/>
          <w:sz w:val="28"/>
          <w:lang w:eastAsia="en-US"/>
        </w:rPr>
        <w:t>.</w:t>
      </w:r>
      <w:r w:rsidRPr="00D96DD1">
        <w:rPr>
          <w:rFonts w:ascii="Times New Roman" w:hAnsi="Times New Roman" w:cs="Times New Roman"/>
          <w:sz w:val="28"/>
          <w:lang w:eastAsia="en-US"/>
        </w:rPr>
        <w:t>Құжаттарды автоматты түрде классификациялайтын ақпараттық жүйенің бастапқы нұсқасы әзірленіп, оның тиімділігі салыстырмалы зерттеулермен дәлелденді және модель шешімдерінің интерпретациясы назар аудару мен активация карталары арқылы көрсетілді.</w:t>
      </w:r>
    </w:p>
    <w:p w:rsidR="001F40C5" w:rsidRPr="00D96DD1" w:rsidRDefault="001F40C5" w:rsidP="008D138F">
      <w:pPr>
        <w:spacing w:after="0" w:line="240" w:lineRule="auto"/>
        <w:ind w:firstLine="709"/>
        <w:jc w:val="both"/>
        <w:rPr>
          <w:rFonts w:ascii="Times New Roman" w:hAnsi="Times New Roman" w:cs="Times New Roman"/>
          <w:b/>
          <w:sz w:val="28"/>
          <w:szCs w:val="28"/>
        </w:rPr>
      </w:pPr>
      <w:r w:rsidRPr="00D96DD1">
        <w:rPr>
          <w:rFonts w:ascii="Times New Roman" w:hAnsi="Times New Roman" w:cs="Times New Roman"/>
          <w:b/>
          <w:sz w:val="28"/>
          <w:szCs w:val="28"/>
        </w:rPr>
        <w:t xml:space="preserve">Жұмыстың ғылыми жаңалығы: </w:t>
      </w:r>
    </w:p>
    <w:p w:rsidR="00536AEC" w:rsidRPr="00D96DD1" w:rsidRDefault="0065069F" w:rsidP="008D138F">
      <w:pPr>
        <w:spacing w:after="0" w:line="240" w:lineRule="auto"/>
        <w:ind w:firstLine="709"/>
        <w:contextualSpacing/>
        <w:jc w:val="both"/>
        <w:rPr>
          <w:rFonts w:ascii="Times New Roman" w:hAnsi="Times New Roman" w:cs="Times New Roman"/>
          <w:bCs/>
          <w:sz w:val="28"/>
          <w:lang w:eastAsia="en-US"/>
        </w:rPr>
      </w:pPr>
      <w:r w:rsidRPr="00D96DD1">
        <w:rPr>
          <w:rFonts w:ascii="Times New Roman" w:hAnsi="Times New Roman" w:cs="Times New Roman"/>
          <w:bCs/>
          <w:sz w:val="28"/>
          <w:lang w:eastAsia="en-US"/>
        </w:rPr>
        <w:t>1.</w:t>
      </w:r>
      <w:r w:rsidR="00536AEC" w:rsidRPr="00D96DD1">
        <w:rPr>
          <w:rFonts w:ascii="Times New Roman" w:eastAsia="Times New Roman" w:hAnsi="Times New Roman" w:cs="Times New Roman"/>
          <w:bCs/>
          <w:sz w:val="24"/>
          <w:szCs w:val="24"/>
        </w:rPr>
        <w:t xml:space="preserve"> </w:t>
      </w:r>
      <w:r w:rsidR="00536AEC" w:rsidRPr="00D96DD1">
        <w:rPr>
          <w:rFonts w:ascii="Times New Roman" w:hAnsi="Times New Roman" w:cs="Times New Roman"/>
          <w:bCs/>
          <w:sz w:val="28"/>
          <w:lang w:eastAsia="en-US"/>
        </w:rPr>
        <w:t xml:space="preserve">ViT және EfficientNet негізінде құжаттарды </w:t>
      </w:r>
      <w:r w:rsidR="00D92824" w:rsidRPr="00D96DD1">
        <w:rPr>
          <w:rFonts w:ascii="Times New Roman" w:hAnsi="Times New Roman" w:cs="Times New Roman"/>
          <w:bCs/>
          <w:sz w:val="28"/>
          <w:lang w:eastAsia="en-US"/>
        </w:rPr>
        <w:t xml:space="preserve">ауқымдық </w:t>
      </w:r>
      <w:r w:rsidR="00536AEC" w:rsidRPr="00D96DD1">
        <w:rPr>
          <w:rFonts w:ascii="Times New Roman" w:hAnsi="Times New Roman" w:cs="Times New Roman"/>
          <w:bCs/>
          <w:sz w:val="28"/>
          <w:lang w:eastAsia="en-US"/>
        </w:rPr>
        <w:t>және локалды деңгейде өңдейтін гибридті терең трансферлік оқыту моделі ұсынылып, соның негізінде ақпараттық жүйе прототипі әзірленді.</w:t>
      </w:r>
    </w:p>
    <w:p w:rsidR="00536AEC" w:rsidRPr="00D96DD1" w:rsidRDefault="00536AEC" w:rsidP="008D138F">
      <w:pPr>
        <w:spacing w:after="0" w:line="240" w:lineRule="auto"/>
        <w:ind w:firstLine="709"/>
        <w:contextualSpacing/>
        <w:jc w:val="both"/>
        <w:rPr>
          <w:rFonts w:ascii="Times New Roman" w:hAnsi="Times New Roman" w:cs="Times New Roman"/>
          <w:bCs/>
          <w:sz w:val="28"/>
          <w:lang w:eastAsia="en-US"/>
        </w:rPr>
      </w:pPr>
      <w:r w:rsidRPr="00D96DD1">
        <w:rPr>
          <w:rFonts w:ascii="Times New Roman" w:hAnsi="Times New Roman" w:cs="Times New Roman"/>
          <w:bCs/>
          <w:sz w:val="28"/>
          <w:lang w:eastAsia="en-US"/>
        </w:rPr>
        <w:t>2. Құжат кескіндерін терең модельге енгізу үшін алдын ала өңдеу әдістері мен ViT шығысын EfficientNet кірісіне бейімдейтін байланыстыру модулі жасалды. Модель архитектурасы тиімді оқыту үшін параметрлерді қатырып оқыту әдісімен іске асырылды.</w:t>
      </w:r>
    </w:p>
    <w:p w:rsidR="00536AEC" w:rsidRPr="00D96DD1" w:rsidRDefault="00536AEC" w:rsidP="008D138F">
      <w:pPr>
        <w:spacing w:after="0" w:line="240" w:lineRule="auto"/>
        <w:ind w:firstLine="709"/>
        <w:contextualSpacing/>
        <w:jc w:val="both"/>
        <w:rPr>
          <w:rFonts w:ascii="Times New Roman" w:hAnsi="Times New Roman" w:cs="Times New Roman"/>
          <w:bCs/>
          <w:sz w:val="28"/>
          <w:lang w:eastAsia="en-US"/>
        </w:rPr>
      </w:pPr>
      <w:r w:rsidRPr="00D96DD1">
        <w:rPr>
          <w:rFonts w:ascii="Times New Roman" w:hAnsi="Times New Roman" w:cs="Times New Roman"/>
          <w:bCs/>
          <w:sz w:val="28"/>
          <w:lang w:eastAsia="en-US"/>
        </w:rPr>
        <w:t>3. Назар аудару механизмін визуализациялау арқылы ViT-тегі жаһандық белгілердің классификация дәлдігіне және модельдің бұрмалануға төзімділігіне оң әсері дәлелденді.</w:t>
      </w:r>
    </w:p>
    <w:p w:rsidR="009C0BC3" w:rsidRPr="00D96DD1" w:rsidRDefault="00322124" w:rsidP="008D138F">
      <w:pPr>
        <w:spacing w:after="0" w:line="240" w:lineRule="auto"/>
        <w:ind w:firstLine="709"/>
        <w:contextualSpacing/>
        <w:jc w:val="both"/>
        <w:rPr>
          <w:rFonts w:ascii="Times New Roman" w:hAnsi="Times New Roman" w:cs="Times New Roman"/>
          <w:sz w:val="28"/>
          <w:lang w:eastAsia="en-US"/>
        </w:rPr>
      </w:pPr>
      <w:r>
        <w:rPr>
          <w:rFonts w:ascii="Times New Roman" w:hAnsi="Times New Roman" w:cs="Times New Roman"/>
          <w:b/>
          <w:bCs/>
          <w:sz w:val="28"/>
          <w:lang w:eastAsia="en-US"/>
        </w:rPr>
        <w:t>Зерттеу</w:t>
      </w:r>
      <w:r w:rsidR="001F40C5" w:rsidRPr="00D96DD1">
        <w:rPr>
          <w:rFonts w:ascii="Times New Roman" w:hAnsi="Times New Roman" w:cs="Times New Roman"/>
          <w:b/>
          <w:bCs/>
          <w:sz w:val="28"/>
          <w:lang w:eastAsia="en-US"/>
        </w:rPr>
        <w:t xml:space="preserve"> объектісі</w:t>
      </w:r>
      <w:r w:rsidR="001F40C5" w:rsidRPr="00D96DD1">
        <w:rPr>
          <w:rFonts w:ascii="Times New Roman" w:hAnsi="Times New Roman" w:cs="Times New Roman"/>
          <w:sz w:val="28"/>
          <w:lang w:eastAsia="en-US"/>
        </w:rPr>
        <w:t xml:space="preserve"> - </w:t>
      </w:r>
      <w:r w:rsidR="009C0BC3" w:rsidRPr="00D96DD1">
        <w:rPr>
          <w:rFonts w:ascii="Times New Roman" w:hAnsi="Times New Roman" w:cs="Times New Roman"/>
          <w:sz w:val="28"/>
          <w:lang w:eastAsia="en-US"/>
        </w:rPr>
        <w:t xml:space="preserve">автоматтандырылған құжат өңдеу жүйелеріндегі визуалды құжаттар, соның ішінде сканерленген, қолжазба және құрылымдалған формадағы құжаттық кескіндер. </w:t>
      </w:r>
    </w:p>
    <w:p w:rsidR="009C0BC3" w:rsidRPr="00D96DD1" w:rsidRDefault="001F40C5" w:rsidP="008D138F">
      <w:pPr>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b/>
          <w:sz w:val="28"/>
          <w:lang w:eastAsia="en-US"/>
        </w:rPr>
        <w:t xml:space="preserve">Зерттеу пәні </w:t>
      </w:r>
      <w:r w:rsidRPr="00D96DD1">
        <w:rPr>
          <w:rFonts w:ascii="Times New Roman" w:hAnsi="Times New Roman" w:cs="Times New Roman"/>
          <w:sz w:val="28"/>
          <w:lang w:eastAsia="en-US"/>
        </w:rPr>
        <w:t xml:space="preserve">- </w:t>
      </w:r>
      <w:r w:rsidR="009C0BC3" w:rsidRPr="00D96DD1">
        <w:rPr>
          <w:rFonts w:ascii="Times New Roman" w:hAnsi="Times New Roman" w:cs="Times New Roman"/>
          <w:sz w:val="28"/>
          <w:lang w:eastAsia="en-US"/>
        </w:rPr>
        <w:t xml:space="preserve">визуалды құжаттарды терең оқыту әдістері негізінде автоматты түрде классификациялау процестері мен модельдері. </w:t>
      </w:r>
    </w:p>
    <w:p w:rsidR="001F40C5" w:rsidRPr="00D96DD1" w:rsidRDefault="001F40C5" w:rsidP="008D138F">
      <w:pPr>
        <w:spacing w:after="0" w:line="240" w:lineRule="auto"/>
        <w:ind w:firstLine="709"/>
        <w:contextualSpacing/>
        <w:jc w:val="both"/>
        <w:rPr>
          <w:rFonts w:ascii="Times New Roman" w:hAnsi="Times New Roman" w:cs="Times New Roman"/>
          <w:sz w:val="28"/>
          <w:szCs w:val="28"/>
        </w:rPr>
      </w:pPr>
      <w:r w:rsidRPr="00D96DD1">
        <w:rPr>
          <w:rFonts w:ascii="Times New Roman" w:hAnsi="Times New Roman" w:cs="Times New Roman"/>
          <w:b/>
          <w:bCs/>
          <w:sz w:val="28"/>
          <w:szCs w:val="28"/>
        </w:rPr>
        <w:t>Зерттеу әдістемесі</w:t>
      </w:r>
      <w:r w:rsidRPr="00D96DD1">
        <w:rPr>
          <w:rFonts w:ascii="Times New Roman" w:hAnsi="Times New Roman" w:cs="Times New Roman"/>
          <w:sz w:val="28"/>
          <w:szCs w:val="28"/>
        </w:rPr>
        <w:t>. Берілген тапсырмаларды шешу кезінде алгебралық формулалар, компьютерлік көру және модельдеу, машиналық оқыту және деректе</w:t>
      </w:r>
      <w:r w:rsidR="00E64AA8" w:rsidRPr="00D96DD1">
        <w:rPr>
          <w:rFonts w:ascii="Times New Roman" w:hAnsi="Times New Roman" w:cs="Times New Roman"/>
          <w:sz w:val="28"/>
          <w:szCs w:val="28"/>
        </w:rPr>
        <w:t>рді талдау әдістері қолданылды.</w:t>
      </w:r>
    </w:p>
    <w:p w:rsidR="001F40C5" w:rsidRPr="00D96DD1" w:rsidRDefault="001F40C5" w:rsidP="008D138F">
      <w:pPr>
        <w:tabs>
          <w:tab w:val="left" w:pos="3544"/>
        </w:tabs>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b/>
          <w:sz w:val="28"/>
          <w:szCs w:val="28"/>
          <w:lang w:eastAsia="en-US"/>
        </w:rPr>
        <w:t>Зерттеу әдістері.</w:t>
      </w:r>
      <w:r w:rsidRPr="00D96DD1">
        <w:rPr>
          <w:rFonts w:ascii="Times New Roman" w:hAnsi="Times New Roman" w:cs="Times New Roman"/>
          <w:sz w:val="28"/>
          <w:szCs w:val="28"/>
          <w:lang w:eastAsia="en-US"/>
        </w:rPr>
        <w:t xml:space="preserve"> Зерттеу барысында құжаттарды классификациялау үшін</w:t>
      </w:r>
      <w:r w:rsidRPr="00D96DD1">
        <w:rPr>
          <w:rFonts w:ascii="Times New Roman" w:hAnsi="Times New Roman" w:cs="Times New Roman"/>
          <w:sz w:val="28"/>
          <w:lang w:eastAsia="en-US"/>
        </w:rPr>
        <w:t xml:space="preserve"> нейрондық желілердің әртүрлі архитектураларын қолдану әдістері қолданылды. Құжаттардың әртүрлі сипаттамаларын тануға және оларды дұрыс классификациялауға мүмкіндік беретін терең оқыту модельдері зерттелді. Эксперименттер жүргізу үшін архивтік құжаттар жиынтығы дайындалып, алдын ала өңдеу әдістері қолданылды, сонымен қатар алынған нәтижелерді салыстыру мақсатында әртүрлі архитектуралар арасындағы айырмашылықтар мен тиімділіктер талданды.</w:t>
      </w:r>
    </w:p>
    <w:p w:rsidR="001F40C5" w:rsidRPr="005678E9" w:rsidRDefault="001F40C5" w:rsidP="008D138F">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b/>
          <w:sz w:val="28"/>
          <w:szCs w:val="28"/>
        </w:rPr>
        <w:t>Программалық құралдар.</w:t>
      </w:r>
      <w:r w:rsidRPr="00D96DD1">
        <w:rPr>
          <w:rFonts w:ascii="Times New Roman" w:hAnsi="Times New Roman" w:cs="Times New Roman"/>
          <w:sz w:val="28"/>
          <w:szCs w:val="28"/>
        </w:rPr>
        <w:t xml:space="preserve"> Алгоритмдерді және программалық құралдарды </w:t>
      </w:r>
      <w:r w:rsidRPr="005678E9">
        <w:rPr>
          <w:rFonts w:ascii="Times New Roman" w:hAnsi="Times New Roman" w:cs="Times New Roman"/>
          <w:sz w:val="28"/>
          <w:szCs w:val="28"/>
        </w:rPr>
        <w:t>құрудың әдістемелік негізін Python, PostgreSQL, Doker</w:t>
      </w:r>
      <w:r w:rsidRPr="005678E9">
        <w:rPr>
          <w:rFonts w:ascii="Times New Roman" w:hAnsi="Times New Roman" w:cs="Times New Roman"/>
          <w:i/>
          <w:iCs/>
          <w:sz w:val="28"/>
          <w:szCs w:val="28"/>
        </w:rPr>
        <w:t xml:space="preserve"> </w:t>
      </w:r>
      <w:r w:rsidRPr="005678E9">
        <w:rPr>
          <w:rFonts w:ascii="Times New Roman" w:hAnsi="Times New Roman" w:cs="Times New Roman"/>
          <w:sz w:val="28"/>
          <w:szCs w:val="28"/>
        </w:rPr>
        <w:t>бағдарламалық құра</w:t>
      </w:r>
      <w:r w:rsidR="00AB07AC" w:rsidRPr="005678E9">
        <w:rPr>
          <w:rFonts w:ascii="Times New Roman" w:hAnsi="Times New Roman" w:cs="Times New Roman"/>
          <w:sz w:val="28"/>
          <w:szCs w:val="28"/>
        </w:rPr>
        <w:t>лдары арқылы қамтамасыз етілді.</w:t>
      </w:r>
    </w:p>
    <w:p w:rsidR="00AB07AC" w:rsidRPr="005678E9" w:rsidRDefault="00AB07AC" w:rsidP="005678E9">
      <w:pPr>
        <w:spacing w:after="0" w:line="240" w:lineRule="auto"/>
        <w:ind w:firstLine="709"/>
        <w:jc w:val="both"/>
        <w:rPr>
          <w:rFonts w:ascii="Times New Roman" w:hAnsi="Times New Roman" w:cs="Times New Roman"/>
          <w:b/>
          <w:sz w:val="28"/>
          <w:szCs w:val="28"/>
        </w:rPr>
      </w:pPr>
      <w:r w:rsidRPr="005678E9">
        <w:rPr>
          <w:rFonts w:ascii="Times New Roman" w:hAnsi="Times New Roman" w:cs="Times New Roman"/>
          <w:b/>
          <w:sz w:val="28"/>
          <w:szCs w:val="28"/>
        </w:rPr>
        <w:t>Зерттеудің теориялық маңыздылығы.</w:t>
      </w:r>
    </w:p>
    <w:p w:rsidR="005678E9" w:rsidRPr="005678E9" w:rsidRDefault="005678E9" w:rsidP="005678E9">
      <w:pPr>
        <w:spacing w:after="0" w:line="240" w:lineRule="auto"/>
        <w:ind w:firstLine="709"/>
        <w:jc w:val="both"/>
        <w:rPr>
          <w:rFonts w:ascii="Times New Roman" w:hAnsi="Times New Roman" w:cs="Times New Roman"/>
          <w:b/>
          <w:sz w:val="28"/>
          <w:szCs w:val="28"/>
        </w:rPr>
      </w:pPr>
      <w:r w:rsidRPr="005678E9">
        <w:rPr>
          <w:rFonts w:ascii="Times New Roman" w:hAnsi="Times New Roman" w:cs="Times New Roman"/>
          <w:bCs/>
          <w:sz w:val="28"/>
          <w:szCs w:val="28"/>
        </w:rPr>
        <w:t xml:space="preserve">Зерттеу құжаттарды терең оқыту әдістері негізінде автоматты түрде классификациялау саласындағы теориялық негіздерді кеңейтеді. CNN және Transformer сияқты нейрондық желілерді құжат кескіндеріне бейімдеу, олардың архитектуралық ерекшеліктерін талдау және визуалды белгілерді тиімді өңдеу мәселелері қарастырылады. </w:t>
      </w:r>
    </w:p>
    <w:p w:rsidR="004B48F4" w:rsidRPr="00D96DD1" w:rsidRDefault="004B48F4" w:rsidP="008D138F">
      <w:pPr>
        <w:spacing w:after="0" w:line="240" w:lineRule="auto"/>
        <w:ind w:firstLine="709"/>
        <w:jc w:val="both"/>
        <w:rPr>
          <w:rFonts w:ascii="Times New Roman" w:hAnsi="Times New Roman" w:cs="Times New Roman"/>
          <w:b/>
          <w:sz w:val="28"/>
          <w:szCs w:val="28"/>
        </w:rPr>
      </w:pPr>
      <w:r w:rsidRPr="00D96DD1">
        <w:rPr>
          <w:rFonts w:ascii="Times New Roman" w:hAnsi="Times New Roman" w:cs="Times New Roman"/>
          <w:b/>
          <w:sz w:val="28"/>
          <w:szCs w:val="28"/>
        </w:rPr>
        <w:t>Зерттеудің практикалық маңыздылығы.</w:t>
      </w:r>
    </w:p>
    <w:p w:rsidR="00FB7C1F" w:rsidRPr="00D96DD1" w:rsidRDefault="00FB7C1F" w:rsidP="008D138F">
      <w:pPr>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 xml:space="preserve">Зерттеу нәтижелері құжаттарды автоматты түрде классификациялаудың тиімділігін арттыруда маңызды практикалық мәнге ие. HybridViT моделін архивтік жүйелерде пайдалану архивтік құжаттарды жылдам әрі дұрыс классификациялауға көмектеседі, бұл өз кезегінде құжаттардың жүйелі түрде топтастырылуын қамтамасыз етеді және олардың қолжетімділігін арттырады. Құжаттардың құрылымы мен мазмұнына сәйкес автоматты түрде </w:t>
      </w:r>
      <w:r w:rsidR="0004065B" w:rsidRPr="00D96DD1">
        <w:rPr>
          <w:rFonts w:ascii="Times New Roman" w:hAnsi="Times New Roman" w:cs="Times New Roman"/>
          <w:sz w:val="28"/>
          <w:lang w:eastAsia="en-US"/>
        </w:rPr>
        <w:t>кластар</w:t>
      </w:r>
      <w:r w:rsidRPr="00D96DD1">
        <w:rPr>
          <w:rFonts w:ascii="Times New Roman" w:hAnsi="Times New Roman" w:cs="Times New Roman"/>
          <w:sz w:val="28"/>
          <w:lang w:eastAsia="en-US"/>
        </w:rPr>
        <w:t xml:space="preserve">ға бөлінуі деректерді басқару мен іздеу үдерісін едәуір жеңілдетеді. Бұл зерттеу нәтижелерін </w:t>
      </w:r>
      <w:r w:rsidR="00DF1CC7" w:rsidRPr="00D96DD1">
        <w:rPr>
          <w:rFonts w:ascii="Times New Roman" w:hAnsi="Times New Roman" w:cs="Times New Roman"/>
          <w:sz w:val="28"/>
          <w:lang w:eastAsia="en-US"/>
        </w:rPr>
        <w:t>архив</w:t>
      </w:r>
      <w:r w:rsidRPr="00D96DD1">
        <w:rPr>
          <w:rFonts w:ascii="Times New Roman" w:hAnsi="Times New Roman" w:cs="Times New Roman"/>
          <w:sz w:val="28"/>
          <w:lang w:eastAsia="en-US"/>
        </w:rPr>
        <w:t>, мемлекеттік мекемелер және ғылыми-зерттеу орталықтары сияқты ұйымдарда құжаттарды басқару мен іздеуді автоматтандыру үшін қолдануға болады.</w:t>
      </w:r>
    </w:p>
    <w:p w:rsidR="00FB7C1F" w:rsidRPr="00D96DD1" w:rsidRDefault="00FB7C1F" w:rsidP="008D138F">
      <w:pPr>
        <w:spacing w:after="0" w:line="240" w:lineRule="auto"/>
        <w:ind w:firstLine="709"/>
        <w:contextualSpacing/>
        <w:jc w:val="both"/>
        <w:rPr>
          <w:rFonts w:ascii="Times New Roman" w:hAnsi="Times New Roman" w:cs="Times New Roman"/>
          <w:sz w:val="28"/>
          <w:lang w:eastAsia="en-US"/>
        </w:rPr>
      </w:pPr>
      <w:r w:rsidRPr="00D96DD1">
        <w:rPr>
          <w:rFonts w:ascii="Times New Roman" w:hAnsi="Times New Roman" w:cs="Times New Roman"/>
          <w:sz w:val="28"/>
          <w:lang w:eastAsia="en-US"/>
        </w:rPr>
        <w:t xml:space="preserve">HybridViT моделінің басты артықшылығы </w:t>
      </w:r>
      <w:r w:rsidR="001A0D65" w:rsidRPr="00D96DD1">
        <w:rPr>
          <w:rFonts w:ascii="Times New Roman" w:hAnsi="Times New Roman" w:cs="Times New Roman"/>
          <w:sz w:val="28"/>
          <w:lang w:eastAsia="en-US"/>
        </w:rPr>
        <w:t>-</w:t>
      </w:r>
      <w:r w:rsidRPr="00D96DD1">
        <w:rPr>
          <w:rFonts w:ascii="Times New Roman" w:hAnsi="Times New Roman" w:cs="Times New Roman"/>
          <w:sz w:val="28"/>
          <w:lang w:eastAsia="en-US"/>
        </w:rPr>
        <w:t xml:space="preserve"> оның архивтік құжаттардың күрделі құрылымы мен мазмұнын дәл анықтау мүмкіндігі. Бұл модель құжаттардың сан алуан мазмұндық ерекшеліктерін түсінуге бейімделген, сол себепті әртүрлі пішіндерде ұсынылған құжаттарды классификациялауға мүмкіндік береді. Осылайша, құжаттарды сақтау және сұрыптау үдерістері айтарлықтай жеңілдеп, оларды өңдеу мен іздеу жұмыстарын жеделдетеді. HybridViT-тің жүйелерде қолданысы үлкен көлемді және әртүрлі форматтағы құжаттарды басқару тиімділігін арттырумен қатар, ақпаратқа қолжетімділікті жылдамдатып, деректер қауіпсіздігін нығайтуға көмектеседі.</w:t>
      </w:r>
    </w:p>
    <w:p w:rsidR="009453EF" w:rsidRPr="00D96DD1" w:rsidRDefault="004B48F4" w:rsidP="008D138F">
      <w:pPr>
        <w:spacing w:after="0" w:line="240" w:lineRule="auto"/>
        <w:ind w:firstLine="709"/>
        <w:jc w:val="both"/>
        <w:rPr>
          <w:rFonts w:ascii="Times New Roman" w:hAnsi="Times New Roman" w:cs="Times New Roman"/>
          <w:b/>
        </w:rPr>
      </w:pPr>
      <w:r w:rsidRPr="00D96DD1">
        <w:rPr>
          <w:rFonts w:ascii="Times New Roman" w:hAnsi="Times New Roman" w:cs="Times New Roman"/>
          <w:b/>
          <w:sz w:val="28"/>
          <w:szCs w:val="28"/>
        </w:rPr>
        <w:t xml:space="preserve">Докторанттың жеке қосқан үлесі: </w:t>
      </w:r>
      <w:r w:rsidR="009453EF" w:rsidRPr="00D96DD1">
        <w:rPr>
          <w:rFonts w:ascii="Times New Roman" w:eastAsia="Times New Roman" w:hAnsi="Times New Roman" w:cs="Times New Roman"/>
          <w:sz w:val="28"/>
          <w:szCs w:val="28"/>
        </w:rPr>
        <w:t xml:space="preserve">Диссертацияда көрсетілген нәтижелерді зерттеуді ізденуші ғылыми қызмет </w:t>
      </w:r>
      <w:r w:rsidR="009453EF" w:rsidRPr="00D96DD1">
        <w:rPr>
          <w:rFonts w:ascii="Times New Roman" w:hAnsi="Times New Roman" w:cs="Times New Roman"/>
          <w:sz w:val="28"/>
          <w:szCs w:val="28"/>
          <w:lang w:eastAsia="en-US"/>
        </w:rPr>
        <w:t>үдері</w:t>
      </w:r>
      <w:r w:rsidR="009453EF" w:rsidRPr="00D96DD1">
        <w:rPr>
          <w:rFonts w:ascii="Times New Roman" w:eastAsia="Times New Roman" w:hAnsi="Times New Roman" w:cs="Times New Roman"/>
          <w:sz w:val="28"/>
          <w:szCs w:val="28"/>
        </w:rPr>
        <w:t xml:space="preserve">сінде жеке өзі жүргізді. Ізденуші алгоритмдерді және ұсынылған талдау әдістерін жүзеге асыратын программалық жасақтаманы дербес әзірледі; эксперименттік және теориялық нәтижелер алынып, қорғауға ұсынылды. Диссертация авторының бірлескен авторлық жұмысқа қосқан жеке үлесі </w:t>
      </w:r>
      <w:r w:rsidR="005D5EF1" w:rsidRPr="00D96DD1">
        <w:rPr>
          <w:rFonts w:ascii="Times New Roman" w:hAnsi="Times New Roman" w:cs="Times New Roman"/>
          <w:sz w:val="28"/>
          <w:lang w:eastAsia="en-US"/>
        </w:rPr>
        <w:t>–</w:t>
      </w:r>
      <w:r w:rsidR="009453EF" w:rsidRPr="00D96DD1">
        <w:rPr>
          <w:rFonts w:ascii="Times New Roman" w:eastAsia="Times New Roman" w:hAnsi="Times New Roman" w:cs="Times New Roman"/>
          <w:sz w:val="28"/>
          <w:szCs w:val="28"/>
        </w:rPr>
        <w:t xml:space="preserve"> әдістер мен алгоритмдерді әзірлеу, сондай-ақ зерттеу нәтижелерін жариялауға ұсыну.</w:t>
      </w:r>
    </w:p>
    <w:p w:rsidR="00AB7B6F" w:rsidRPr="00D96DD1" w:rsidRDefault="00AB7B6F" w:rsidP="008D138F">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b/>
          <w:sz w:val="28"/>
          <w:szCs w:val="28"/>
        </w:rPr>
        <w:t xml:space="preserve">Зерттеу қорытындылары мен нәтижелерінің анықтығы, сенімділігі және негізділігі </w:t>
      </w:r>
      <w:r w:rsidRPr="00D96DD1">
        <w:rPr>
          <w:rFonts w:ascii="Times New Roman" w:hAnsi="Times New Roman" w:cs="Times New Roman"/>
          <w:sz w:val="28"/>
          <w:szCs w:val="28"/>
        </w:rPr>
        <w:t>халықаралық ғылыми және ғылыми-практикалық конференцияларда апробациямен; зерттеу нәтижелерін Ѕсорuѕ және Web of Science (ClarivateAnalytics) халықаралық ғылымиметриялық базаларында индекстелетін ғылыми журналдарда жариялаумен, енгізудің актілерін (Қосымша</w:t>
      </w:r>
      <w:r w:rsidR="008E7623" w:rsidRPr="00D96DD1">
        <w:rPr>
          <w:rFonts w:ascii="Times New Roman" w:hAnsi="Times New Roman" w:cs="Times New Roman"/>
          <w:sz w:val="28"/>
          <w:szCs w:val="28"/>
        </w:rPr>
        <w:t xml:space="preserve"> </w:t>
      </w:r>
      <w:r w:rsidRPr="00D96DD1">
        <w:rPr>
          <w:rFonts w:ascii="Times New Roman" w:hAnsi="Times New Roman" w:cs="Times New Roman"/>
          <w:sz w:val="28"/>
          <w:szCs w:val="28"/>
        </w:rPr>
        <w:t>А) және авторлық куәлікті (Қосымша Ә)</w:t>
      </w:r>
      <w:r w:rsidR="008E7623" w:rsidRPr="00D96DD1">
        <w:rPr>
          <w:rFonts w:ascii="Times New Roman" w:hAnsi="Times New Roman" w:cs="Times New Roman"/>
          <w:sz w:val="28"/>
          <w:szCs w:val="28"/>
        </w:rPr>
        <w:t xml:space="preserve"> алумен қамтамасыз етілген.</w:t>
      </w:r>
    </w:p>
    <w:p w:rsidR="00AB7B6F" w:rsidRPr="00D96DD1" w:rsidRDefault="00C40240" w:rsidP="008D138F">
      <w:pPr>
        <w:pStyle w:val="af"/>
        <w:ind w:left="0" w:firstLine="709"/>
        <w:jc w:val="both"/>
      </w:pPr>
      <w:r w:rsidRPr="00D96DD1">
        <w:rPr>
          <w:b/>
        </w:rPr>
        <w:t>Нәтижелерді ендіру.</w:t>
      </w:r>
      <w:r w:rsidR="001564AC" w:rsidRPr="001564AC">
        <w:rPr>
          <w:b/>
        </w:rPr>
        <w:t xml:space="preserve"> </w:t>
      </w:r>
      <w:r w:rsidR="00AB7B6F" w:rsidRPr="00D96DD1">
        <w:t>Диссертациялық жұмыстың зерттеу нәтижесін «Deep Learning алгоритмін қолдану арқылы құжаттарды классификациялау» атты ЭЕМ-ге арналған программа</w:t>
      </w:r>
      <w:r w:rsidR="0069467C">
        <w:t>ның</w:t>
      </w:r>
      <w:r w:rsidR="00AB7B6F" w:rsidRPr="00D96DD1">
        <w:t xml:space="preserve"> авторлық куәлігі растайды.</w:t>
      </w:r>
    </w:p>
    <w:p w:rsidR="00AB7B6F" w:rsidRPr="00D96DD1" w:rsidRDefault="00AB7B6F" w:rsidP="008D138F">
      <w:pPr>
        <w:spacing w:after="0" w:line="240" w:lineRule="auto"/>
        <w:ind w:firstLine="709"/>
        <w:jc w:val="both"/>
        <w:rPr>
          <w:rFonts w:ascii="Times New Roman" w:hAnsi="Times New Roman" w:cs="Times New Roman"/>
          <w:b/>
          <w:sz w:val="28"/>
          <w:szCs w:val="28"/>
        </w:rPr>
      </w:pPr>
      <w:r w:rsidRPr="00D96DD1">
        <w:rPr>
          <w:rFonts w:ascii="Times New Roman" w:hAnsi="Times New Roman" w:cs="Times New Roman"/>
          <w:b/>
          <w:sz w:val="28"/>
          <w:szCs w:val="28"/>
        </w:rPr>
        <w:t>Диссертация нәтижелерінің апробациядан өтуі.</w:t>
      </w:r>
    </w:p>
    <w:p w:rsidR="00AB7B6F" w:rsidRPr="00D96DD1" w:rsidRDefault="00AB7B6F" w:rsidP="008D138F">
      <w:pPr>
        <w:spacing w:after="0" w:line="240" w:lineRule="auto"/>
        <w:ind w:firstLine="709"/>
        <w:contextualSpacing/>
        <w:jc w:val="both"/>
        <w:rPr>
          <w:rFonts w:ascii="Times New Roman" w:hAnsi="Times New Roman" w:cs="Times New Roman"/>
          <w:sz w:val="28"/>
          <w:szCs w:val="28"/>
        </w:rPr>
      </w:pPr>
      <w:r w:rsidRPr="00D96DD1">
        <w:rPr>
          <w:rFonts w:ascii="Times New Roman" w:hAnsi="Times New Roman" w:cs="Times New Roman"/>
          <w:sz w:val="28"/>
          <w:szCs w:val="28"/>
        </w:rPr>
        <w:t>Диссертациялық жұмыстың негізгі нәтижелері Қожа Ахмет Ясауи атындағы Халықаралық қазақ-түрік университеті семинарларында, халықаралық конференцияларда баяндалды (Ресей, Бельгия):</w:t>
      </w:r>
    </w:p>
    <w:p w:rsidR="00AB7B6F" w:rsidRPr="00D96DD1" w:rsidRDefault="00AB7B6F" w:rsidP="001564AC">
      <w:pPr>
        <w:pStyle w:val="a7"/>
        <w:tabs>
          <w:tab w:val="left" w:pos="851"/>
          <w:tab w:val="left" w:pos="993"/>
        </w:tabs>
        <w:spacing w:after="0" w:line="240" w:lineRule="auto"/>
        <w:ind w:left="0" w:firstLine="709"/>
        <w:jc w:val="both"/>
        <w:rPr>
          <w:rFonts w:ascii="Times New Roman" w:hAnsi="Times New Roman" w:cs="Times New Roman"/>
          <w:sz w:val="28"/>
          <w:szCs w:val="28"/>
        </w:rPr>
      </w:pPr>
      <w:r w:rsidRPr="00D96DD1">
        <w:rPr>
          <w:rFonts w:ascii="Times New Roman" w:hAnsi="Times New Roman" w:cs="Times New Roman"/>
          <w:sz w:val="28"/>
          <w:szCs w:val="28"/>
          <w:lang w:val="ru-RU"/>
        </w:rPr>
        <w:t>1.</w:t>
      </w:r>
      <w:r w:rsidR="001564AC">
        <w:rPr>
          <w:rFonts w:ascii="Times New Roman" w:hAnsi="Times New Roman" w:cs="Times New Roman"/>
          <w:sz w:val="28"/>
          <w:szCs w:val="28"/>
          <w:lang w:val="ru-RU"/>
        </w:rPr>
        <w:t xml:space="preserve"> </w:t>
      </w:r>
      <w:r w:rsidRPr="00D96DD1">
        <w:rPr>
          <w:rFonts w:ascii="Times New Roman" w:hAnsi="Times New Roman" w:cs="Times New Roman"/>
          <w:sz w:val="28"/>
          <w:szCs w:val="28"/>
        </w:rPr>
        <w:t>«Компьютерлік инженерия» кафедрасының докторанттарының семинарлары (Кентау, 2021-2023жж).</w:t>
      </w:r>
    </w:p>
    <w:p w:rsidR="00AB7B6F" w:rsidRPr="00D96DD1" w:rsidRDefault="00AB7B6F" w:rsidP="008D138F">
      <w:pPr>
        <w:pStyle w:val="a7"/>
        <w:tabs>
          <w:tab w:val="left" w:pos="993"/>
        </w:tabs>
        <w:spacing w:after="0" w:line="240" w:lineRule="auto"/>
        <w:ind w:left="0" w:firstLine="709"/>
        <w:rPr>
          <w:rFonts w:ascii="Times New Roman" w:hAnsi="Times New Roman" w:cs="Times New Roman"/>
          <w:sz w:val="28"/>
          <w:szCs w:val="28"/>
          <w:lang w:val="en-US"/>
        </w:rPr>
      </w:pPr>
      <w:r w:rsidRPr="00D96DD1">
        <w:rPr>
          <w:rFonts w:ascii="Times New Roman" w:hAnsi="Times New Roman" w:cs="Times New Roman"/>
          <w:sz w:val="28"/>
          <w:szCs w:val="28"/>
        </w:rPr>
        <w:t xml:space="preserve">2. </w:t>
      </w:r>
      <w:r w:rsidRPr="00D96DD1">
        <w:rPr>
          <w:rFonts w:ascii="Times New Roman" w:hAnsi="Times New Roman" w:cs="Times New Roman"/>
          <w:sz w:val="28"/>
          <w:szCs w:val="28"/>
          <w:lang w:val="en-US"/>
        </w:rPr>
        <w:t>Analysis of the state of digital document flow in educational organizations</w:t>
      </w:r>
      <w:r w:rsidRPr="00D96DD1">
        <w:rPr>
          <w:rFonts w:ascii="Times New Roman" w:hAnsi="Times New Roman" w:cs="Times New Roman"/>
          <w:sz w:val="28"/>
          <w:szCs w:val="28"/>
        </w:rPr>
        <w:t xml:space="preserve"> «</w:t>
      </w:r>
      <w:r w:rsidRPr="00D96DD1">
        <w:rPr>
          <w:rFonts w:ascii="Times New Roman" w:hAnsi="Times New Roman" w:cs="Times New Roman"/>
          <w:sz w:val="28"/>
          <w:szCs w:val="28"/>
          <w:lang w:val="en-US"/>
        </w:rPr>
        <w:t>Progress in Sceice</w:t>
      </w:r>
      <w:r w:rsidRPr="00D96DD1">
        <w:rPr>
          <w:rFonts w:ascii="Times New Roman" w:hAnsi="Times New Roman" w:cs="Times New Roman"/>
          <w:sz w:val="28"/>
          <w:szCs w:val="28"/>
        </w:rPr>
        <w:t xml:space="preserve">» </w:t>
      </w:r>
      <w:r w:rsidRPr="00D96DD1">
        <w:rPr>
          <w:rFonts w:ascii="Times New Roman" w:hAnsi="Times New Roman" w:cs="Times New Roman"/>
          <w:sz w:val="28"/>
          <w:szCs w:val="28"/>
          <w:lang w:val="en-US"/>
        </w:rPr>
        <w:t>Proceedings of the 1st International Scientific Conference</w:t>
      </w:r>
      <w:r w:rsidRPr="00D96DD1">
        <w:rPr>
          <w:rFonts w:ascii="Times New Roman" w:hAnsi="Times New Roman" w:cs="Times New Roman"/>
          <w:sz w:val="28"/>
          <w:szCs w:val="28"/>
        </w:rPr>
        <w:t xml:space="preserve">. </w:t>
      </w:r>
    </w:p>
    <w:p w:rsidR="00AB7B6F" w:rsidRPr="00D96DD1" w:rsidRDefault="00AB7B6F" w:rsidP="008D138F">
      <w:pPr>
        <w:pStyle w:val="af"/>
        <w:ind w:left="0" w:firstLine="709"/>
        <w:rPr>
          <w:sz w:val="24"/>
          <w:szCs w:val="24"/>
        </w:rPr>
      </w:pPr>
      <w:r w:rsidRPr="00D96DD1">
        <w:rPr>
          <w:lang w:val="en-US"/>
        </w:rPr>
        <w:t>-Brussels, Belgium</w:t>
      </w:r>
      <w:r w:rsidRPr="00D96DD1">
        <w:t xml:space="preserve"> </w:t>
      </w:r>
      <w:r w:rsidRPr="00D96DD1">
        <w:rPr>
          <w:lang w:val="en-US"/>
        </w:rPr>
        <w:t>15-1</w:t>
      </w:r>
      <w:r w:rsidRPr="00D96DD1">
        <w:t>6</w:t>
      </w:r>
      <w:r w:rsidRPr="00D96DD1">
        <w:rPr>
          <w:lang w:val="en-US"/>
        </w:rPr>
        <w:t xml:space="preserve">.12.2022. </w:t>
      </w:r>
      <w:r w:rsidRPr="00D96DD1">
        <w:t>–Р.12-15</w:t>
      </w:r>
    </w:p>
    <w:p w:rsidR="00D765B0" w:rsidRPr="00D96DD1" w:rsidRDefault="00DD265C" w:rsidP="008D138F">
      <w:pPr>
        <w:pStyle w:val="af"/>
        <w:ind w:left="0" w:firstLine="709"/>
        <w:jc w:val="both"/>
      </w:pPr>
      <w:bookmarkStart w:id="4" w:name="_Hlk155806105"/>
      <w:r w:rsidRPr="00D96DD1">
        <w:rPr>
          <w:b/>
        </w:rPr>
        <w:t>Диссертацияның негізгі ережелері келесі ғылыми жұмыстарда жарияланған.</w:t>
      </w:r>
      <w:r w:rsidRPr="00D96DD1">
        <w:t xml:space="preserve"> </w:t>
      </w:r>
      <w:r w:rsidR="00FB7C1F" w:rsidRPr="00D96DD1">
        <w:t xml:space="preserve">Зерттеу тақырыбы бойынша </w:t>
      </w:r>
      <w:r w:rsidR="00942599" w:rsidRPr="00D96DD1">
        <w:t>10</w:t>
      </w:r>
      <w:r w:rsidR="00FB7C1F" w:rsidRPr="00D96DD1">
        <w:t xml:space="preserve"> ғылыми еңбек жарық көрді, олардың біреуі Scopus деректер базасында индекстелді, 4</w:t>
      </w:r>
      <w:r w:rsidR="00D32D0B" w:rsidRPr="00D96DD1">
        <w:t xml:space="preserve"> </w:t>
      </w:r>
      <w:r w:rsidR="00FB7C1F" w:rsidRPr="00D96DD1">
        <w:t xml:space="preserve">- ҚР БҒМ БҒССҚК ұсынған ғылыми журналдарда, </w:t>
      </w:r>
      <w:r w:rsidR="00942599" w:rsidRPr="00D96DD1">
        <w:t>5</w:t>
      </w:r>
      <w:r w:rsidR="00FB7C1F" w:rsidRPr="00D96DD1">
        <w:t>-халықаралық және жергілікті конференциялар жинақтарында ғылыми мақала, диссертация нәтиже</w:t>
      </w:r>
      <w:r w:rsidR="00E63E20" w:rsidRPr="00D96DD1">
        <w:t xml:space="preserve">сінде </w:t>
      </w:r>
      <w:r w:rsidR="00FB7C1F" w:rsidRPr="00D96DD1">
        <w:t>авторлық құқық объектісіне мемлекеттік тіркеу туралы куәлік бар.</w:t>
      </w:r>
    </w:p>
    <w:bookmarkEnd w:id="3"/>
    <w:p w:rsidR="006C45A8" w:rsidRPr="00D2074A" w:rsidRDefault="006C45A8" w:rsidP="006C45A8">
      <w:pPr>
        <w:spacing w:after="0" w:line="240" w:lineRule="auto"/>
        <w:ind w:firstLine="709"/>
        <w:jc w:val="both"/>
        <w:rPr>
          <w:rFonts w:ascii="Times New Roman" w:hAnsi="Times New Roman"/>
          <w:sz w:val="28"/>
          <w:szCs w:val="28"/>
        </w:rPr>
      </w:pPr>
      <w:r w:rsidRPr="00D2074A">
        <w:rPr>
          <w:rFonts w:ascii="Times New Roman" w:hAnsi="Times New Roman"/>
          <w:b/>
          <w:sz w:val="28"/>
          <w:szCs w:val="28"/>
        </w:rPr>
        <w:t xml:space="preserve">Диссертацияның құрылымы мен көлемі. </w:t>
      </w:r>
      <w:r w:rsidRPr="00D2074A">
        <w:rPr>
          <w:rFonts w:ascii="Times New Roman" w:hAnsi="Times New Roman"/>
          <w:sz w:val="28"/>
          <w:szCs w:val="28"/>
        </w:rPr>
        <w:t xml:space="preserve">Диссертациялық жұмыс қазақ тілінде жазылған, кіріспеден, бөлімшелерге бөлінген өзара байланысты </w:t>
      </w:r>
      <w:r>
        <w:rPr>
          <w:rFonts w:ascii="Times New Roman" w:hAnsi="Times New Roman"/>
          <w:sz w:val="28"/>
          <w:szCs w:val="28"/>
        </w:rPr>
        <w:t>төрт</w:t>
      </w:r>
      <w:r w:rsidRPr="00D2074A">
        <w:rPr>
          <w:rFonts w:ascii="Times New Roman" w:hAnsi="Times New Roman"/>
          <w:sz w:val="28"/>
          <w:szCs w:val="28"/>
        </w:rPr>
        <w:t xml:space="preserve"> бөлімнен, қорытындыдан және пайдаланылған әдебиеттер тізімінен тұрады. Жұмыс </w:t>
      </w:r>
      <w:r w:rsidRPr="00814757">
        <w:rPr>
          <w:rFonts w:ascii="Times New Roman" w:hAnsi="Times New Roman"/>
          <w:sz w:val="28"/>
          <w:szCs w:val="28"/>
        </w:rPr>
        <w:t>1</w:t>
      </w:r>
      <w:r w:rsidR="00DA0516" w:rsidRPr="00556A75">
        <w:rPr>
          <w:rFonts w:ascii="Times New Roman" w:hAnsi="Times New Roman"/>
          <w:sz w:val="28"/>
          <w:szCs w:val="28"/>
        </w:rPr>
        <w:t>1</w:t>
      </w:r>
      <w:r w:rsidR="00AF7F51" w:rsidRPr="0082063A">
        <w:rPr>
          <w:rFonts w:ascii="Times New Roman" w:hAnsi="Times New Roman"/>
          <w:sz w:val="28"/>
          <w:szCs w:val="28"/>
        </w:rPr>
        <w:t>2</w:t>
      </w:r>
      <w:r w:rsidRPr="00814757">
        <w:rPr>
          <w:rFonts w:ascii="Times New Roman" w:hAnsi="Times New Roman"/>
          <w:sz w:val="28"/>
          <w:szCs w:val="28"/>
        </w:rPr>
        <w:t xml:space="preserve"> бетте көрсетілген, </w:t>
      </w:r>
      <w:r w:rsidRPr="00556A75">
        <w:rPr>
          <w:rFonts w:ascii="Times New Roman" w:hAnsi="Times New Roman"/>
          <w:sz w:val="28"/>
          <w:szCs w:val="28"/>
        </w:rPr>
        <w:t>7</w:t>
      </w:r>
      <w:r w:rsidR="00556A75" w:rsidRPr="00CF7D15">
        <w:rPr>
          <w:rFonts w:ascii="Times New Roman" w:hAnsi="Times New Roman"/>
          <w:sz w:val="28"/>
          <w:szCs w:val="28"/>
        </w:rPr>
        <w:t>0</w:t>
      </w:r>
      <w:r w:rsidRPr="00814757">
        <w:rPr>
          <w:rFonts w:ascii="Times New Roman" w:hAnsi="Times New Roman"/>
          <w:sz w:val="28"/>
          <w:szCs w:val="28"/>
        </w:rPr>
        <w:t xml:space="preserve"> сурет, 5</w:t>
      </w:r>
      <w:r w:rsidRPr="00D2074A">
        <w:rPr>
          <w:rFonts w:ascii="Times New Roman" w:hAnsi="Times New Roman"/>
          <w:sz w:val="28"/>
          <w:szCs w:val="28"/>
        </w:rPr>
        <w:t xml:space="preserve"> кесте бар. Пайдаланылған дереккөздердің тізімі </w:t>
      </w:r>
      <w:r>
        <w:rPr>
          <w:rFonts w:ascii="Times New Roman" w:hAnsi="Times New Roman"/>
          <w:sz w:val="28"/>
          <w:szCs w:val="28"/>
        </w:rPr>
        <w:t>1</w:t>
      </w:r>
      <w:r w:rsidR="00DA0516" w:rsidRPr="00556A75">
        <w:rPr>
          <w:rFonts w:ascii="Times New Roman" w:hAnsi="Times New Roman"/>
          <w:sz w:val="28"/>
          <w:szCs w:val="28"/>
        </w:rPr>
        <w:t xml:space="preserve">24 </w:t>
      </w:r>
      <w:r w:rsidRPr="00D2074A">
        <w:rPr>
          <w:rFonts w:ascii="Times New Roman" w:hAnsi="Times New Roman"/>
          <w:sz w:val="28"/>
          <w:szCs w:val="28"/>
        </w:rPr>
        <w:t>атаулардан тұрады.</w:t>
      </w:r>
    </w:p>
    <w:p w:rsidR="00FB7C1F" w:rsidRPr="00D96DD1" w:rsidRDefault="006C45A8" w:rsidP="006C45A8">
      <w:pPr>
        <w:shd w:val="clear" w:color="auto" w:fill="FFFFFF"/>
        <w:tabs>
          <w:tab w:val="left" w:pos="1134"/>
        </w:tabs>
        <w:spacing w:after="0" w:line="240" w:lineRule="auto"/>
        <w:jc w:val="both"/>
        <w:rPr>
          <w:rFonts w:ascii="Times New Roman" w:hAnsi="Times New Roman" w:cs="Times New Roman"/>
          <w:sz w:val="28"/>
          <w:szCs w:val="28"/>
        </w:rPr>
      </w:pPr>
      <w:r w:rsidRPr="006C45A8">
        <w:rPr>
          <w:rFonts w:ascii="Times New Roman" w:hAnsi="Times New Roman"/>
          <w:b/>
          <w:sz w:val="28"/>
          <w:szCs w:val="28"/>
        </w:rPr>
        <w:t xml:space="preserve">          </w:t>
      </w:r>
      <w:r w:rsidR="00FB7C1F" w:rsidRPr="00D96DD1">
        <w:rPr>
          <w:rFonts w:ascii="Times New Roman" w:hAnsi="Times New Roman" w:cs="Times New Roman"/>
          <w:b/>
          <w:sz w:val="28"/>
          <w:szCs w:val="28"/>
        </w:rPr>
        <w:t>Кіріспеде</w:t>
      </w:r>
      <w:r w:rsidR="00FB7C1F" w:rsidRPr="00D96DD1">
        <w:rPr>
          <w:rFonts w:ascii="Times New Roman" w:hAnsi="Times New Roman" w:cs="Times New Roman"/>
          <w:sz w:val="28"/>
          <w:szCs w:val="28"/>
        </w:rPr>
        <w:t xml:space="preserve"> таңдалған диссертация тақырыбының өзектілігі негізделеді, зерттеудің мақсаттары мен негізгі міндеттерін тұжырымдайды, жұмыстың жаңалығы мен практикалық маңыздылығы, таңдалған тақырып бойынша, динамикалық бойынша әдебиеттік шолу жүргізілді.</w:t>
      </w:r>
    </w:p>
    <w:p w:rsidR="008926AD" w:rsidRPr="00D96DD1" w:rsidRDefault="008926AD" w:rsidP="008D138F">
      <w:pPr>
        <w:spacing w:after="0" w:line="240" w:lineRule="auto"/>
        <w:ind w:firstLine="709"/>
        <w:contextualSpacing/>
        <w:jc w:val="both"/>
        <w:rPr>
          <w:rFonts w:ascii="Times New Roman" w:hAnsi="Times New Roman" w:cs="Times New Roman"/>
          <w:bCs/>
          <w:sz w:val="28"/>
          <w:szCs w:val="28"/>
        </w:rPr>
      </w:pPr>
      <w:r w:rsidRPr="00D96DD1">
        <w:rPr>
          <w:rFonts w:ascii="Times New Roman" w:hAnsi="Times New Roman" w:cs="Times New Roman"/>
          <w:b/>
          <w:sz w:val="28"/>
          <w:szCs w:val="28"/>
        </w:rPr>
        <w:t xml:space="preserve">Бірінші </w:t>
      </w:r>
      <w:r w:rsidR="00561F10" w:rsidRPr="00D96DD1">
        <w:rPr>
          <w:rFonts w:ascii="Times New Roman" w:hAnsi="Times New Roman" w:cs="Times New Roman"/>
          <w:b/>
          <w:sz w:val="28"/>
          <w:szCs w:val="28"/>
        </w:rPr>
        <w:t xml:space="preserve">бөлімде </w:t>
      </w:r>
      <w:r w:rsidRPr="00D96DD1">
        <w:rPr>
          <w:rFonts w:ascii="Times New Roman" w:hAnsi="Times New Roman" w:cs="Times New Roman"/>
          <w:bCs/>
          <w:sz w:val="28"/>
          <w:szCs w:val="28"/>
        </w:rPr>
        <w:t xml:space="preserve">құжаттарды классификациялау </w:t>
      </w:r>
      <w:r w:rsidR="00A91837" w:rsidRPr="00D96DD1">
        <w:rPr>
          <w:rFonts w:ascii="Times New Roman" w:hAnsi="Times New Roman" w:cs="Times New Roman"/>
          <w:bCs/>
          <w:sz w:val="28"/>
          <w:szCs w:val="28"/>
        </w:rPr>
        <w:t>үдерісінің</w:t>
      </w:r>
      <w:r w:rsidRPr="00D96DD1">
        <w:rPr>
          <w:rFonts w:ascii="Times New Roman" w:hAnsi="Times New Roman" w:cs="Times New Roman"/>
          <w:bCs/>
          <w:sz w:val="28"/>
          <w:szCs w:val="28"/>
        </w:rPr>
        <w:t xml:space="preserve"> теориялық және әдістемелік негіздері қарастырылды. Автоматты классификацияның рөлі мен маңыздылығы әртүрлі салаларда талданды. Құжаттарды классификациялау үшін қолданылатын дәстүрлі және терең оқытуға негізделген алгоритмдерге шолу жасалып, олардың салыстырмалы талдауы ұсынылды.</w:t>
      </w:r>
    </w:p>
    <w:p w:rsidR="008926AD" w:rsidRPr="00D96DD1" w:rsidRDefault="008926AD" w:rsidP="008D138F">
      <w:pPr>
        <w:spacing w:after="0" w:line="240" w:lineRule="auto"/>
        <w:ind w:firstLine="709"/>
        <w:contextualSpacing/>
        <w:jc w:val="both"/>
        <w:rPr>
          <w:rFonts w:ascii="Times New Roman" w:hAnsi="Times New Roman" w:cs="Times New Roman"/>
          <w:bCs/>
          <w:sz w:val="28"/>
          <w:szCs w:val="28"/>
        </w:rPr>
      </w:pPr>
      <w:r w:rsidRPr="00D96DD1">
        <w:rPr>
          <w:rFonts w:ascii="Times New Roman" w:hAnsi="Times New Roman" w:cs="Times New Roman"/>
          <w:b/>
          <w:sz w:val="28"/>
          <w:szCs w:val="28"/>
        </w:rPr>
        <w:t xml:space="preserve">Екінші </w:t>
      </w:r>
      <w:r w:rsidR="00561F10" w:rsidRPr="00D96DD1">
        <w:rPr>
          <w:rFonts w:ascii="Times New Roman" w:hAnsi="Times New Roman" w:cs="Times New Roman"/>
          <w:b/>
          <w:sz w:val="28"/>
          <w:szCs w:val="28"/>
        </w:rPr>
        <w:t>бөлімде</w:t>
      </w:r>
      <w:r w:rsidRPr="00D96DD1">
        <w:rPr>
          <w:rFonts w:ascii="Times New Roman" w:hAnsi="Times New Roman" w:cs="Times New Roman"/>
          <w:bCs/>
          <w:sz w:val="28"/>
          <w:szCs w:val="28"/>
        </w:rPr>
        <w:t xml:space="preserve"> архив құжаттармен жұмыс істеуде қолданылатын терең оқыту тәсілдері қарастырылды. Архивтік деректердің құрылымы сипатталып, нейрожелі модельдерді оқытуға қажетті алдын ала өңдеу кезеңдері сипатталды. Сонымен қатар, классификация үдерісінде CNN, RNN, Vision Transformer архитектуралары және гибридті модельдер (HybridViT, ViT</w:t>
      </w:r>
      <w:r w:rsidR="00CE0CB9" w:rsidRPr="00D96DD1">
        <w:rPr>
          <w:rFonts w:ascii="Times New Roman" w:hAnsi="Times New Roman" w:cs="Times New Roman"/>
          <w:bCs/>
          <w:sz w:val="28"/>
          <w:szCs w:val="28"/>
        </w:rPr>
        <w:t>, EfficientNet</w:t>
      </w:r>
      <w:r w:rsidRPr="00D96DD1">
        <w:rPr>
          <w:rFonts w:ascii="Times New Roman" w:hAnsi="Times New Roman" w:cs="Times New Roman"/>
          <w:bCs/>
          <w:sz w:val="28"/>
          <w:szCs w:val="28"/>
        </w:rPr>
        <w:t>) қолдану мүмкіндіктері мен артықшылықтары зерттелді.</w:t>
      </w:r>
    </w:p>
    <w:p w:rsidR="008926AD" w:rsidRPr="00D96DD1" w:rsidRDefault="008926AD" w:rsidP="008D138F">
      <w:pPr>
        <w:spacing w:after="0" w:line="240" w:lineRule="auto"/>
        <w:ind w:firstLine="709"/>
        <w:contextualSpacing/>
        <w:jc w:val="both"/>
        <w:rPr>
          <w:rFonts w:ascii="Times New Roman" w:hAnsi="Times New Roman" w:cs="Times New Roman"/>
          <w:bCs/>
          <w:sz w:val="28"/>
          <w:szCs w:val="28"/>
        </w:rPr>
      </w:pPr>
      <w:r w:rsidRPr="00D96DD1">
        <w:rPr>
          <w:rFonts w:ascii="Times New Roman" w:hAnsi="Times New Roman" w:cs="Times New Roman"/>
          <w:b/>
          <w:sz w:val="28"/>
          <w:szCs w:val="28"/>
        </w:rPr>
        <w:t xml:space="preserve">Үшінші </w:t>
      </w:r>
      <w:r w:rsidR="00561F10" w:rsidRPr="00D96DD1">
        <w:rPr>
          <w:rFonts w:ascii="Times New Roman" w:hAnsi="Times New Roman" w:cs="Times New Roman"/>
          <w:b/>
          <w:sz w:val="28"/>
          <w:szCs w:val="28"/>
        </w:rPr>
        <w:t>бөлімде</w:t>
      </w:r>
      <w:r w:rsidRPr="00D96DD1">
        <w:rPr>
          <w:rFonts w:ascii="Times New Roman" w:hAnsi="Times New Roman" w:cs="Times New Roman"/>
          <w:bCs/>
          <w:sz w:val="28"/>
          <w:szCs w:val="28"/>
        </w:rPr>
        <w:t xml:space="preserve"> әзірленген модельдердің тиімділігіне арналған эксперименттік-салыстырмалы зерттеулерге бағытталған. Бұл бөлімде эксперименттік зерттеу жоспары мен деректерді бөлу әдістемесі, әртүрлі терең оқыту архитектураларының нәтижелері мен оқыту параметрлерінің ықпалы қарастырылды. Сонымен бірге, HybridViT моделі бойынша жүргізілген тестілеу нәтижелері және оның классификациялаудағы артықшылықтары сипатталды.</w:t>
      </w:r>
    </w:p>
    <w:p w:rsidR="008926AD" w:rsidRPr="00D96DD1" w:rsidRDefault="008926AD" w:rsidP="008D138F">
      <w:pPr>
        <w:spacing w:after="0" w:line="240" w:lineRule="auto"/>
        <w:ind w:firstLine="709"/>
        <w:contextualSpacing/>
        <w:jc w:val="both"/>
        <w:rPr>
          <w:rFonts w:ascii="Times New Roman" w:hAnsi="Times New Roman" w:cs="Times New Roman"/>
          <w:bCs/>
          <w:sz w:val="28"/>
          <w:szCs w:val="28"/>
        </w:rPr>
      </w:pPr>
      <w:r w:rsidRPr="00D96DD1">
        <w:rPr>
          <w:rFonts w:ascii="Times New Roman" w:hAnsi="Times New Roman" w:cs="Times New Roman"/>
          <w:b/>
          <w:sz w:val="28"/>
          <w:szCs w:val="28"/>
        </w:rPr>
        <w:t xml:space="preserve">Төртінші </w:t>
      </w:r>
      <w:r w:rsidR="00561F10" w:rsidRPr="00D96DD1">
        <w:rPr>
          <w:rFonts w:ascii="Times New Roman" w:hAnsi="Times New Roman" w:cs="Times New Roman"/>
          <w:b/>
          <w:sz w:val="28"/>
          <w:szCs w:val="28"/>
        </w:rPr>
        <w:t>бөлімде</w:t>
      </w:r>
      <w:r w:rsidRPr="00D96DD1">
        <w:rPr>
          <w:rFonts w:ascii="Times New Roman" w:hAnsi="Times New Roman" w:cs="Times New Roman"/>
          <w:bCs/>
          <w:sz w:val="28"/>
          <w:szCs w:val="28"/>
        </w:rPr>
        <w:t xml:space="preserve"> зерттеу нәтижелерін практикалық іске асыру мәселесі қарастырылды. Архивтік құжаттарды басқаруға арналған ақпараттық жүйе жобаланып, оның логикалық құрылымы мен пайдаланушы интерфейсі ұсынылды. Жүйенің негізгі функциялары мен оларды іске асыру тетіктері сипатталып, жасалған </w:t>
      </w:r>
      <w:r w:rsidR="00A32BC0" w:rsidRPr="00D96DD1">
        <w:rPr>
          <w:rFonts w:ascii="Times New Roman" w:hAnsi="Times New Roman" w:cs="Times New Roman"/>
          <w:bCs/>
          <w:sz w:val="28"/>
          <w:szCs w:val="28"/>
        </w:rPr>
        <w:t xml:space="preserve">программалық </w:t>
      </w:r>
      <w:r w:rsidRPr="00D96DD1">
        <w:rPr>
          <w:rFonts w:ascii="Times New Roman" w:hAnsi="Times New Roman" w:cs="Times New Roman"/>
          <w:bCs/>
          <w:sz w:val="28"/>
          <w:szCs w:val="28"/>
        </w:rPr>
        <w:t>жасақтаманың тиімділігі мен болашақ даму бағыттары айқындалды.</w:t>
      </w:r>
    </w:p>
    <w:p w:rsidR="008926AD" w:rsidRPr="00D96DD1" w:rsidRDefault="008926AD" w:rsidP="008D138F">
      <w:pPr>
        <w:spacing w:after="0" w:line="240" w:lineRule="auto"/>
        <w:ind w:firstLine="709"/>
        <w:contextualSpacing/>
        <w:jc w:val="both"/>
        <w:rPr>
          <w:rFonts w:ascii="Times New Roman" w:hAnsi="Times New Roman" w:cs="Times New Roman"/>
          <w:bCs/>
          <w:sz w:val="28"/>
          <w:szCs w:val="28"/>
        </w:rPr>
      </w:pPr>
      <w:r w:rsidRPr="00D96DD1">
        <w:rPr>
          <w:rFonts w:ascii="Times New Roman" w:hAnsi="Times New Roman" w:cs="Times New Roman"/>
          <w:b/>
          <w:sz w:val="28"/>
          <w:szCs w:val="28"/>
        </w:rPr>
        <w:t xml:space="preserve">Қорытындыда </w:t>
      </w:r>
      <w:r w:rsidRPr="00D96DD1">
        <w:rPr>
          <w:rFonts w:ascii="Times New Roman" w:hAnsi="Times New Roman" w:cs="Times New Roman"/>
          <w:bCs/>
          <w:sz w:val="28"/>
          <w:szCs w:val="28"/>
        </w:rPr>
        <w:t>бүкіл диссертациялық зерттеу бойынша негізгі ғылыми тұжырымдар жасалып, қорғауға ұсынылатын ережелер тұжырымдалды.</w:t>
      </w:r>
    </w:p>
    <w:p w:rsidR="00DD265C" w:rsidRPr="00D96DD1" w:rsidRDefault="00DD265C" w:rsidP="008D138F">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b/>
          <w:sz w:val="28"/>
          <w:szCs w:val="28"/>
        </w:rPr>
        <w:t>Алғыс</w:t>
      </w:r>
    </w:p>
    <w:p w:rsidR="00A32BC0" w:rsidRPr="00D96DD1" w:rsidRDefault="00A32BC0" w:rsidP="008D138F">
      <w:pPr>
        <w:spacing w:after="0" w:line="240" w:lineRule="auto"/>
        <w:ind w:firstLine="709"/>
        <w:contextualSpacing/>
        <w:jc w:val="both"/>
        <w:rPr>
          <w:rFonts w:ascii="Times New Roman" w:hAnsi="Times New Roman" w:cs="Times New Roman"/>
          <w:sz w:val="28"/>
          <w:szCs w:val="28"/>
        </w:rPr>
      </w:pPr>
      <w:r w:rsidRPr="00D96DD1">
        <w:rPr>
          <w:rFonts w:ascii="Times New Roman" w:hAnsi="Times New Roman" w:cs="Times New Roman"/>
          <w:sz w:val="28"/>
          <w:szCs w:val="28"/>
        </w:rPr>
        <w:t>Автор ғылыми кеңесшілері, техника ғылымдарының кандидаты</w:t>
      </w:r>
      <w:r w:rsidRPr="00D96DD1">
        <w:rPr>
          <w:rFonts w:ascii="Times New Roman" w:hAnsi="Times New Roman" w:cs="Times New Roman"/>
          <w:bCs/>
          <w:sz w:val="28"/>
          <w:szCs w:val="28"/>
        </w:rPr>
        <w:t>,</w:t>
      </w:r>
      <w:r w:rsidR="009E29EC" w:rsidRPr="00D96DD1">
        <w:rPr>
          <w:rFonts w:ascii="Times New Roman" w:hAnsi="Times New Roman" w:cs="Times New Roman"/>
          <w:bCs/>
          <w:sz w:val="28"/>
          <w:szCs w:val="28"/>
        </w:rPr>
        <w:t xml:space="preserve"> </w:t>
      </w:r>
      <w:r w:rsidRPr="00D96DD1">
        <w:rPr>
          <w:rFonts w:ascii="Times New Roman" w:hAnsi="Times New Roman" w:cs="Times New Roman"/>
          <w:bCs/>
          <w:sz w:val="28"/>
          <w:szCs w:val="28"/>
        </w:rPr>
        <w:t xml:space="preserve">қауымдастырылған профессор </w:t>
      </w:r>
      <w:r w:rsidRPr="00D96DD1">
        <w:rPr>
          <w:rFonts w:ascii="Times New Roman" w:hAnsi="Times New Roman" w:cs="Times New Roman"/>
          <w:sz w:val="28"/>
          <w:szCs w:val="28"/>
        </w:rPr>
        <w:t xml:space="preserve">Жумадиллаева Айнур Канадиловнаға және Түркия Республикасы, Стамбул университетінің профессоры, </w:t>
      </w:r>
      <w:r w:rsidRPr="00D96DD1">
        <w:rPr>
          <w:rFonts w:ascii="Times New Roman" w:eastAsia="Times New Roman" w:hAnsi="Times New Roman" w:cs="Times New Roman"/>
          <w:sz w:val="28"/>
          <w:szCs w:val="28"/>
        </w:rPr>
        <w:t xml:space="preserve">PhD Ешреф Адалыға </w:t>
      </w:r>
      <w:r w:rsidRPr="00D96DD1">
        <w:rPr>
          <w:rFonts w:ascii="Times New Roman" w:hAnsi="Times New Roman" w:cs="Times New Roman"/>
          <w:sz w:val="28"/>
          <w:szCs w:val="28"/>
        </w:rPr>
        <w:t>зерттеу барысында берген кеңестері үшін алғыс білдіреді.</w:t>
      </w:r>
    </w:p>
    <w:p w:rsidR="008926AD" w:rsidRPr="00D96DD1" w:rsidRDefault="008926AD" w:rsidP="008D138F">
      <w:pPr>
        <w:spacing w:after="0" w:line="240" w:lineRule="auto"/>
        <w:ind w:firstLine="709"/>
        <w:contextualSpacing/>
        <w:jc w:val="both"/>
        <w:rPr>
          <w:rFonts w:ascii="Times New Roman" w:hAnsi="Times New Roman" w:cs="Times New Roman"/>
          <w:b/>
          <w:sz w:val="28"/>
          <w:szCs w:val="28"/>
        </w:rPr>
      </w:pPr>
    </w:p>
    <w:bookmarkEnd w:id="4"/>
    <w:p w:rsidR="00FB7C1F" w:rsidRPr="00D96DD1" w:rsidRDefault="00FB7C1F" w:rsidP="008D138F">
      <w:pPr>
        <w:spacing w:after="0" w:line="240" w:lineRule="auto"/>
        <w:ind w:firstLine="709"/>
        <w:contextualSpacing/>
        <w:jc w:val="both"/>
        <w:rPr>
          <w:rFonts w:ascii="Times New Roman" w:hAnsi="Times New Roman" w:cs="Times New Roman"/>
          <w:sz w:val="28"/>
          <w:szCs w:val="28"/>
        </w:rPr>
      </w:pPr>
      <w:r w:rsidRPr="00D96DD1">
        <w:rPr>
          <w:rFonts w:ascii="Times New Roman" w:hAnsi="Times New Roman" w:cs="Times New Roman"/>
          <w:sz w:val="28"/>
          <w:szCs w:val="28"/>
        </w:rPr>
        <w:br w:type="page"/>
      </w:r>
    </w:p>
    <w:p w:rsidR="00453C92" w:rsidRPr="00D96DD1" w:rsidRDefault="00E05210" w:rsidP="00317132">
      <w:pPr>
        <w:tabs>
          <w:tab w:val="left" w:pos="426"/>
        </w:tabs>
        <w:spacing w:after="0" w:line="240" w:lineRule="auto"/>
        <w:ind w:firstLine="709"/>
        <w:jc w:val="both"/>
        <w:rPr>
          <w:rFonts w:ascii="Times New Roman" w:hAnsi="Times New Roman" w:cs="Times New Roman"/>
          <w:b/>
          <w:sz w:val="28"/>
          <w:szCs w:val="28"/>
        </w:rPr>
      </w:pPr>
      <w:r w:rsidRPr="00D96DD1">
        <w:rPr>
          <w:rFonts w:ascii="Times New Roman" w:hAnsi="Times New Roman" w:cs="Times New Roman"/>
          <w:b/>
          <w:bCs/>
          <w:sz w:val="28"/>
          <w:szCs w:val="28"/>
        </w:rPr>
        <w:t>1</w:t>
      </w:r>
      <w:r w:rsidRPr="00D96DD1">
        <w:rPr>
          <w:rFonts w:ascii="Times New Roman" w:hAnsi="Times New Roman" w:cs="Times New Roman"/>
          <w:bCs/>
          <w:sz w:val="28"/>
          <w:szCs w:val="28"/>
        </w:rPr>
        <w:t xml:space="preserve"> </w:t>
      </w:r>
      <w:r w:rsidRPr="00D96DD1">
        <w:rPr>
          <w:rFonts w:ascii="Times New Roman" w:hAnsi="Times New Roman" w:cs="Times New Roman"/>
          <w:b/>
          <w:sz w:val="28"/>
          <w:szCs w:val="28"/>
        </w:rPr>
        <w:t>ТЕРЕҢ ОҚЫТУ ӘДІСТЕРІНЕ НЕГІЗДЕЛГЕН ҚҰЖАТТАРДЫ КЛАССИФИКАЦИЯЛАУДЫҢ ТЕОРИЯЛЫҚ ЖӘНЕ ӘДІСТЕМЕЛІК НЕГІЗДЕРІ</w:t>
      </w:r>
      <w:r w:rsidR="006A3A62" w:rsidRPr="00D96DD1">
        <w:rPr>
          <w:rFonts w:ascii="Times New Roman" w:hAnsi="Times New Roman" w:cs="Times New Roman"/>
          <w:b/>
          <w:sz w:val="28"/>
          <w:szCs w:val="28"/>
        </w:rPr>
        <w:t xml:space="preserve"> </w:t>
      </w:r>
    </w:p>
    <w:p w:rsidR="00E05210" w:rsidRPr="00D96DD1" w:rsidRDefault="00E05210" w:rsidP="00317132">
      <w:pPr>
        <w:tabs>
          <w:tab w:val="left" w:pos="426"/>
        </w:tabs>
        <w:spacing w:after="0" w:line="240" w:lineRule="auto"/>
        <w:ind w:firstLine="709"/>
        <w:jc w:val="both"/>
        <w:rPr>
          <w:rFonts w:ascii="Times New Roman" w:eastAsia="Times New Roman" w:hAnsi="Times New Roman" w:cs="Times New Roman"/>
          <w:sz w:val="28"/>
          <w:szCs w:val="28"/>
        </w:rPr>
      </w:pPr>
    </w:p>
    <w:p w:rsidR="00453C92" w:rsidRPr="00D96DD1" w:rsidRDefault="0061606F" w:rsidP="00317132">
      <w:pPr>
        <w:pStyle w:val="a7"/>
        <w:spacing w:after="0" w:line="240" w:lineRule="auto"/>
        <w:ind w:left="0" w:firstLine="709"/>
        <w:jc w:val="both"/>
        <w:rPr>
          <w:rFonts w:ascii="Times New Roman" w:eastAsia="Times New Roman" w:hAnsi="Times New Roman" w:cs="Times New Roman"/>
          <w:b/>
          <w:sz w:val="28"/>
          <w:szCs w:val="28"/>
          <w:lang w:val="ru-RU"/>
        </w:rPr>
      </w:pPr>
      <w:r w:rsidRPr="00D96DD1">
        <w:rPr>
          <w:rFonts w:ascii="Times New Roman" w:eastAsia="Times New Roman" w:hAnsi="Times New Roman" w:cs="Times New Roman"/>
          <w:b/>
          <w:sz w:val="28"/>
          <w:szCs w:val="28"/>
        </w:rPr>
        <w:t>1.1</w:t>
      </w:r>
      <w:r w:rsidR="00C70A21" w:rsidRPr="00D96DD1">
        <w:rPr>
          <w:rFonts w:ascii="Times New Roman" w:eastAsia="Times New Roman" w:hAnsi="Times New Roman" w:cs="Times New Roman"/>
          <w:b/>
          <w:sz w:val="28"/>
          <w:szCs w:val="28"/>
        </w:rPr>
        <w:t xml:space="preserve"> </w:t>
      </w:r>
      <w:r w:rsidR="00E05210" w:rsidRPr="00D96DD1">
        <w:rPr>
          <w:rFonts w:ascii="Times New Roman" w:eastAsia="Times New Roman" w:hAnsi="Times New Roman" w:cs="Times New Roman"/>
          <w:b/>
          <w:sz w:val="28"/>
          <w:szCs w:val="28"/>
          <w:lang w:val="ru-RU"/>
        </w:rPr>
        <w:t>Құжаттарды автоматты түрде классификациялау рөлі мен маңыздылығы</w:t>
      </w:r>
      <w:r w:rsidR="00E05210" w:rsidRPr="00D96DD1">
        <w:rPr>
          <w:rFonts w:ascii="Times New Roman" w:eastAsia="Times New Roman" w:hAnsi="Times New Roman" w:cs="Times New Roman"/>
          <w:bCs/>
          <w:sz w:val="28"/>
          <w:szCs w:val="28"/>
          <w:lang w:val="ru-RU"/>
        </w:rPr>
        <w:t xml:space="preserve"> </w:t>
      </w:r>
    </w:p>
    <w:p w:rsidR="00A011DE" w:rsidRPr="00D96DD1" w:rsidRDefault="00A011DE" w:rsidP="00317132">
      <w:pPr>
        <w:pStyle w:val="a9"/>
        <w:spacing w:before="0" w:beforeAutospacing="0" w:after="0" w:afterAutospacing="0"/>
        <w:ind w:firstLine="709"/>
        <w:jc w:val="both"/>
        <w:rPr>
          <w:sz w:val="28"/>
          <w:szCs w:val="28"/>
        </w:rPr>
      </w:pPr>
      <w:r w:rsidRPr="00D96DD1">
        <w:rPr>
          <w:sz w:val="28"/>
          <w:szCs w:val="28"/>
        </w:rPr>
        <w:t xml:space="preserve">Қазіргі таңда құжаттарды автоматты түрде классификациялау жүйелері белсенді түрде дамып келе жатқанына қарамастан, бірқатар өзекті мәселелер шешімін таппай отыр. Атап айтқанда, архивтік құжаттардың көпформатты, құрылымсыз әрі ескі күйде болуы оларды классификациялау </w:t>
      </w:r>
      <w:r w:rsidR="00F41237" w:rsidRPr="00D96DD1">
        <w:rPr>
          <w:sz w:val="28"/>
          <w:szCs w:val="28"/>
          <w:lang w:eastAsia="en-US"/>
        </w:rPr>
        <w:t>үдері</w:t>
      </w:r>
      <w:r w:rsidRPr="00D96DD1">
        <w:rPr>
          <w:sz w:val="28"/>
          <w:szCs w:val="28"/>
        </w:rPr>
        <w:t>сін күрделендіреді. Сонымен қатар, дәстүрлі әдістердің дәлдігі қазіргі заманғы талаптарға сай келмейді және олар үлкен көлемдегі құжаттармен жұмыс істегенде тиімділігін жоғалтады.</w:t>
      </w:r>
    </w:p>
    <w:p w:rsidR="00A011DE" w:rsidRPr="00D96DD1" w:rsidRDefault="00A011DE" w:rsidP="00317132">
      <w:pPr>
        <w:pStyle w:val="a9"/>
        <w:spacing w:before="0" w:beforeAutospacing="0" w:after="0" w:afterAutospacing="0"/>
        <w:ind w:firstLine="709"/>
        <w:jc w:val="both"/>
        <w:rPr>
          <w:sz w:val="28"/>
          <w:szCs w:val="28"/>
        </w:rPr>
      </w:pPr>
      <w:r w:rsidRPr="00D96DD1">
        <w:rPr>
          <w:sz w:val="28"/>
          <w:szCs w:val="28"/>
        </w:rPr>
        <w:t>Соңғы жылдары терең оқыту әдістері кеңінен қолданылып келе жатса да, олардың классификация дәлдігі көбінесе дайын деректерге байланысты болады және түрлі салаларға бейімделмеген жағдайда нәтижесі төмендеуі мүмкін. Бұл мәселе архивтік құжаттарды классификациялау кезінде айқын көрінеді, себебі мұндай құжаттар құрылымдық, графикалық және мазмұндық тұрғыдан күрделі.</w:t>
      </w:r>
    </w:p>
    <w:p w:rsidR="00A011DE" w:rsidRPr="00D96DD1" w:rsidRDefault="00A011DE" w:rsidP="00317132">
      <w:pPr>
        <w:pStyle w:val="a9"/>
        <w:spacing w:before="0" w:beforeAutospacing="0" w:after="0" w:afterAutospacing="0"/>
        <w:ind w:firstLine="709"/>
        <w:jc w:val="both"/>
        <w:rPr>
          <w:sz w:val="28"/>
          <w:szCs w:val="28"/>
        </w:rPr>
      </w:pPr>
      <w:r w:rsidRPr="00D96DD1">
        <w:rPr>
          <w:sz w:val="28"/>
          <w:szCs w:val="28"/>
        </w:rPr>
        <w:t>Осыған байланысты құжаттарды терең оқыту негізінде классификациялау әдістерін бейімдеп жетілдіру қажеттілігі туындап отыр. Бұл зерттеу осы мәселені шешуге бағытталған</w:t>
      </w:r>
      <w:r w:rsidR="002A2AE6" w:rsidRPr="00D96DD1">
        <w:rPr>
          <w:sz w:val="28"/>
          <w:szCs w:val="28"/>
        </w:rPr>
        <w:t>.</w:t>
      </w:r>
    </w:p>
    <w:p w:rsidR="002D06EA" w:rsidRPr="001A3FE1" w:rsidRDefault="002D06EA" w:rsidP="002D06EA">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Құжаттарды классификациялау</w:t>
      </w:r>
      <w:r w:rsidRPr="001A3FE1">
        <w:rPr>
          <w:rFonts w:ascii="Times New Roman" w:hAnsi="Times New Roman" w:cs="Times New Roman"/>
          <w:b/>
          <w:bCs/>
          <w:sz w:val="28"/>
          <w:szCs w:val="28"/>
        </w:rPr>
        <w:t xml:space="preserve"> </w:t>
      </w:r>
      <w:r w:rsidRPr="001A3FE1">
        <w:rPr>
          <w:rFonts w:ascii="Times New Roman" w:hAnsi="Times New Roman" w:cs="Times New Roman"/>
          <w:sz w:val="28"/>
          <w:szCs w:val="28"/>
        </w:rPr>
        <w:t xml:space="preserve">– құжаттың мазмұнына, құрылымына немесе пішіміне қарай оны белгілі бір категорияға немесе класқа автоматты түрде жатқызу процесі. </w:t>
      </w:r>
    </w:p>
    <w:p w:rsidR="002D06EA" w:rsidRDefault="00A011DE" w:rsidP="00317132">
      <w:pPr>
        <w:spacing w:after="0" w:line="240" w:lineRule="auto"/>
        <w:ind w:firstLine="709"/>
        <w:jc w:val="both"/>
        <w:rPr>
          <w:rFonts w:ascii="Times New Roman" w:hAnsi="Times New Roman" w:cs="Times New Roman"/>
          <w:sz w:val="28"/>
          <w:szCs w:val="28"/>
        </w:rPr>
      </w:pPr>
      <w:r w:rsidRPr="003102F4">
        <w:rPr>
          <w:rFonts w:ascii="Times New Roman" w:hAnsi="Times New Roman" w:cs="Times New Roman"/>
          <w:sz w:val="28"/>
          <w:szCs w:val="28"/>
        </w:rPr>
        <w:t>Құжаттарды классификациялау</w:t>
      </w:r>
      <w:r w:rsidR="00301AAF" w:rsidRPr="003102F4">
        <w:rPr>
          <w:rFonts w:ascii="Times New Roman" w:hAnsi="Times New Roman" w:cs="Times New Roman"/>
          <w:sz w:val="28"/>
          <w:szCs w:val="28"/>
        </w:rPr>
        <w:t xml:space="preserve"> </w:t>
      </w:r>
      <w:r w:rsidRPr="003102F4">
        <w:rPr>
          <w:rFonts w:ascii="Times New Roman" w:hAnsi="Times New Roman" w:cs="Times New Roman"/>
          <w:sz w:val="28"/>
          <w:szCs w:val="28"/>
        </w:rPr>
        <w:t xml:space="preserve">ақпаратты басқару және оны жүйелеу </w:t>
      </w:r>
      <w:r w:rsidR="00F41237" w:rsidRPr="003102F4">
        <w:rPr>
          <w:rFonts w:ascii="Times New Roman" w:hAnsi="Times New Roman" w:cs="Times New Roman"/>
          <w:sz w:val="28"/>
          <w:szCs w:val="28"/>
          <w:lang w:eastAsia="en-US"/>
        </w:rPr>
        <w:t>үдері</w:t>
      </w:r>
      <w:r w:rsidR="00F41237" w:rsidRPr="003102F4">
        <w:rPr>
          <w:rFonts w:ascii="Times New Roman" w:eastAsia="Times New Roman" w:hAnsi="Times New Roman" w:cs="Times New Roman"/>
          <w:sz w:val="28"/>
          <w:szCs w:val="28"/>
        </w:rPr>
        <w:t>с</w:t>
      </w:r>
      <w:r w:rsidRPr="003102F4">
        <w:rPr>
          <w:rFonts w:ascii="Times New Roman" w:hAnsi="Times New Roman" w:cs="Times New Roman"/>
          <w:sz w:val="28"/>
          <w:szCs w:val="28"/>
        </w:rPr>
        <w:t>інің маңызды бөлігі</w:t>
      </w:r>
      <w:r w:rsidR="00301AAF" w:rsidRPr="003102F4">
        <w:rPr>
          <w:rFonts w:ascii="Times New Roman" w:hAnsi="Times New Roman" w:cs="Times New Roman"/>
          <w:sz w:val="28"/>
          <w:szCs w:val="28"/>
        </w:rPr>
        <w:t xml:space="preserve"> болып табылады.</w:t>
      </w:r>
      <w:r w:rsidRPr="003102F4">
        <w:rPr>
          <w:rFonts w:ascii="Times New Roman" w:hAnsi="Times New Roman" w:cs="Times New Roman"/>
          <w:sz w:val="28"/>
          <w:szCs w:val="28"/>
        </w:rPr>
        <w:t xml:space="preserve"> Бұл </w:t>
      </w:r>
      <w:r w:rsidR="00F41237" w:rsidRPr="003102F4">
        <w:rPr>
          <w:rFonts w:ascii="Times New Roman" w:hAnsi="Times New Roman" w:cs="Times New Roman"/>
          <w:sz w:val="28"/>
          <w:szCs w:val="28"/>
          <w:lang w:eastAsia="en-US"/>
        </w:rPr>
        <w:t>үдері</w:t>
      </w:r>
      <w:r w:rsidR="00F41237" w:rsidRPr="003102F4">
        <w:rPr>
          <w:rFonts w:ascii="Times New Roman" w:eastAsia="Times New Roman" w:hAnsi="Times New Roman" w:cs="Times New Roman"/>
          <w:sz w:val="28"/>
          <w:szCs w:val="28"/>
        </w:rPr>
        <w:t>с</w:t>
      </w:r>
      <w:r w:rsidRPr="003102F4">
        <w:rPr>
          <w:rFonts w:ascii="Times New Roman" w:hAnsi="Times New Roman" w:cs="Times New Roman"/>
          <w:sz w:val="28"/>
          <w:szCs w:val="28"/>
        </w:rPr>
        <w:t xml:space="preserve"> құжаттарды белгілі бір </w:t>
      </w:r>
      <w:r w:rsidR="0004065B" w:rsidRPr="003102F4">
        <w:rPr>
          <w:rFonts w:ascii="Times New Roman" w:hAnsi="Times New Roman" w:cs="Times New Roman"/>
          <w:sz w:val="28"/>
          <w:lang w:eastAsia="en-US"/>
        </w:rPr>
        <w:t>кластар</w:t>
      </w:r>
      <w:r w:rsidRPr="003102F4">
        <w:rPr>
          <w:rFonts w:ascii="Times New Roman" w:hAnsi="Times New Roman" w:cs="Times New Roman"/>
          <w:sz w:val="28"/>
          <w:szCs w:val="28"/>
        </w:rPr>
        <w:t>ға немесе топтарға бөлу арқылы жүзеге асырылады.</w:t>
      </w:r>
      <w:r w:rsidRPr="00D96DD1">
        <w:rPr>
          <w:rFonts w:ascii="Times New Roman" w:hAnsi="Times New Roman" w:cs="Times New Roman"/>
          <w:sz w:val="28"/>
          <w:szCs w:val="28"/>
        </w:rPr>
        <w:t xml:space="preserve"> </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Құжаттарды классификациялаудың мақсаты </w:t>
      </w:r>
      <w:r w:rsidR="007C6166"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құжаттарды ұйымдастыру, сақтау және оларды қажет болғанда жылдам табу мүмкіндігін қамтамасыз ету. Қазіргі заманда бұл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 xml:space="preserve"> автоматтандырылған жүйелер мен әдістер арқылы жүзеге асырылады.</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Құжаттарды классификациялау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 xml:space="preserve">ін түсіну үшін оның негізгі түсініктерін анықтау қажет. Олардың ішінде класс, кластер және атрибут маңызды рөл </w:t>
      </w:r>
      <w:r w:rsidRPr="001A3FE1">
        <w:rPr>
          <w:rFonts w:ascii="Times New Roman" w:hAnsi="Times New Roman" w:cs="Times New Roman"/>
          <w:sz w:val="28"/>
          <w:szCs w:val="28"/>
        </w:rPr>
        <w:t xml:space="preserve">атқарады. Класс </w:t>
      </w:r>
      <w:r w:rsidR="007C6166" w:rsidRPr="001A3FE1">
        <w:rPr>
          <w:rFonts w:ascii="Times New Roman" w:hAnsi="Times New Roman" w:cs="Times New Roman"/>
          <w:sz w:val="28"/>
          <w:lang w:eastAsia="en-US"/>
        </w:rPr>
        <w:t>–</w:t>
      </w:r>
      <w:r w:rsidRPr="001A3FE1">
        <w:rPr>
          <w:rFonts w:ascii="Times New Roman" w:hAnsi="Times New Roman" w:cs="Times New Roman"/>
          <w:sz w:val="28"/>
          <w:szCs w:val="28"/>
        </w:rPr>
        <w:t xml:space="preserve"> құжаттарды ортақ белгілеріне қарай бөлетін топ. </w:t>
      </w:r>
      <w:r w:rsidR="0004065B" w:rsidRPr="001A3FE1">
        <w:rPr>
          <w:rFonts w:ascii="Times New Roman" w:hAnsi="Times New Roman" w:cs="Times New Roman"/>
          <w:sz w:val="28"/>
          <w:lang w:eastAsia="en-US"/>
        </w:rPr>
        <w:t>Кластар</w:t>
      </w:r>
      <w:r w:rsidRPr="001A3FE1">
        <w:rPr>
          <w:rFonts w:ascii="Times New Roman" w:hAnsi="Times New Roman" w:cs="Times New Roman"/>
          <w:sz w:val="28"/>
          <w:szCs w:val="28"/>
        </w:rPr>
        <w:t xml:space="preserve"> құжаттарды бір-бірімен байланыстыратын белгілер бойынша анықталады. Мысалы, бизнес құжаттары, медициналық құжаттар, заң құжаттары және т.б. Кластер </w:t>
      </w:r>
      <w:r w:rsidR="008D177B" w:rsidRPr="001A3FE1">
        <w:rPr>
          <w:rFonts w:ascii="Times New Roman" w:hAnsi="Times New Roman" w:cs="Times New Roman"/>
          <w:sz w:val="28"/>
          <w:lang w:eastAsia="en-US"/>
        </w:rPr>
        <w:t xml:space="preserve">– </w:t>
      </w:r>
      <w:r w:rsidRPr="001A3FE1">
        <w:rPr>
          <w:rFonts w:ascii="Times New Roman" w:hAnsi="Times New Roman" w:cs="Times New Roman"/>
          <w:sz w:val="28"/>
          <w:szCs w:val="28"/>
        </w:rPr>
        <w:t xml:space="preserve">бір-біріне ұқсас құжаттар тобы. Кластерлер құжаттарды автоматты түрде топтастыру үшін қолданылады. Бұл тәсіл әсіресе үлкен көлемдегі деректерді өңдеу кезінде тиімді. Атрибут </w:t>
      </w:r>
      <w:r w:rsidR="008D177B" w:rsidRPr="001A3FE1">
        <w:rPr>
          <w:rFonts w:ascii="Times New Roman" w:hAnsi="Times New Roman" w:cs="Times New Roman"/>
          <w:sz w:val="28"/>
          <w:lang w:eastAsia="en-US"/>
        </w:rPr>
        <w:t>–</w:t>
      </w:r>
      <w:r w:rsidRPr="001A3FE1">
        <w:rPr>
          <w:rFonts w:ascii="Times New Roman" w:hAnsi="Times New Roman" w:cs="Times New Roman"/>
          <w:sz w:val="28"/>
          <w:szCs w:val="28"/>
        </w:rPr>
        <w:t xml:space="preserve"> құжаттың сипаттамасы немесе қасиеті. Атрибуттар құжатты сипаттайтын параметрлерді білдіреді, мысалы, автор, дата, тақырып, мазмұн және т.б.</w:t>
      </w:r>
    </w:p>
    <w:p w:rsidR="00A011DE" w:rsidRPr="00D96DD1" w:rsidRDefault="00A011DE" w:rsidP="00317132">
      <w:pPr>
        <w:spacing w:after="0" w:line="240" w:lineRule="auto"/>
        <w:ind w:firstLine="709"/>
        <w:jc w:val="both"/>
        <w:rPr>
          <w:rFonts w:ascii="Times New Roman" w:eastAsia="Times New Roman" w:hAnsi="Times New Roman" w:cs="Times New Roman"/>
          <w:b/>
          <w:sz w:val="28"/>
          <w:szCs w:val="28"/>
        </w:rPr>
      </w:pPr>
      <w:r w:rsidRPr="00D96DD1">
        <w:rPr>
          <w:rFonts w:ascii="Times New Roman" w:hAnsi="Times New Roman" w:cs="Times New Roman"/>
          <w:sz w:val="28"/>
          <w:szCs w:val="28"/>
        </w:rPr>
        <w:t xml:space="preserve">Құжаттарды классификациялау тарихы бірнеше ондаған жылдарға созылады. Алғашқы әдістер қолмен жүргізілсе, қазіргі заманғы әдістер ақпараттық технологиялардың дамуына байланысты автоматтандырылған жүйелерге негізделген. Құжаттарды автоматты түрде классификациялау әдістері мен модельдері заманауи құжаттарды басқару жүйелерінің ажырамас бөлігіне айналды. Еуропа мен </w:t>
      </w:r>
      <w:r w:rsidR="002768E0">
        <w:rPr>
          <w:rFonts w:ascii="Times New Roman" w:hAnsi="Times New Roman" w:cs="Times New Roman"/>
          <w:sz w:val="28"/>
          <w:szCs w:val="28"/>
        </w:rPr>
        <w:t>Америка Құрама Штаттары</w:t>
      </w:r>
      <w:r w:rsidR="002768E0" w:rsidRPr="00D96DD1">
        <w:rPr>
          <w:rFonts w:ascii="Times New Roman" w:hAnsi="Times New Roman" w:cs="Times New Roman"/>
          <w:sz w:val="28"/>
          <w:szCs w:val="28"/>
        </w:rPr>
        <w:t xml:space="preserve"> </w:t>
      </w:r>
      <w:r w:rsidR="002768E0">
        <w:rPr>
          <w:rFonts w:ascii="Times New Roman" w:hAnsi="Times New Roman" w:cs="Times New Roman"/>
          <w:sz w:val="28"/>
          <w:szCs w:val="28"/>
        </w:rPr>
        <w:t>(</w:t>
      </w:r>
      <w:r w:rsidRPr="00D96DD1">
        <w:rPr>
          <w:rFonts w:ascii="Times New Roman" w:hAnsi="Times New Roman" w:cs="Times New Roman"/>
          <w:sz w:val="28"/>
          <w:szCs w:val="28"/>
        </w:rPr>
        <w:t>АҚШ</w:t>
      </w:r>
      <w:r w:rsidR="002768E0">
        <w:rPr>
          <w:rFonts w:ascii="Times New Roman" w:hAnsi="Times New Roman" w:cs="Times New Roman"/>
          <w:sz w:val="28"/>
          <w:szCs w:val="28"/>
        </w:rPr>
        <w:t>)</w:t>
      </w:r>
      <w:r w:rsidRPr="00D96DD1">
        <w:rPr>
          <w:rFonts w:ascii="Times New Roman" w:hAnsi="Times New Roman" w:cs="Times New Roman"/>
          <w:sz w:val="28"/>
          <w:szCs w:val="28"/>
        </w:rPr>
        <w:t xml:space="preserve"> елдерінде құжаттарды автоматты түрде өңдеу саласындағы зерттеулер мен әзірлемелер жоғары деңгейдегі мемлекеттік және құжат айналымдарымен жұмыс жасайтын ұйымдардың назарын аударды</w:t>
      </w:r>
      <w:r w:rsidR="00C33BF5" w:rsidRPr="00C33BF5">
        <w:rPr>
          <w:rFonts w:ascii="Times New Roman" w:hAnsi="Times New Roman" w:cs="Times New Roman"/>
          <w:sz w:val="28"/>
          <w:szCs w:val="28"/>
        </w:rPr>
        <w:t xml:space="preserve"> [13]</w:t>
      </w:r>
      <w:r w:rsidRPr="00D96DD1">
        <w:rPr>
          <w:rFonts w:ascii="Times New Roman" w:hAnsi="Times New Roman" w:cs="Times New Roman"/>
          <w:sz w:val="28"/>
          <w:szCs w:val="28"/>
        </w:rPr>
        <w:t>.</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Қазақстан Республикасында да бұл бағыт бойынша зерттеулер әртүрлі ғылыми мекемелерде белсенді дамуда.</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Құжаттарды классификациялау әртүрлі тәсілдерді қамтиды, олардың әрқайсысы өз ерекшеліктері мен артықшылықтарына ие. Бұл тәсілдерді талқылау арқылы біз құжаттарды тиімдірек басқару үшін қандай әдістердің қолайлы екенін анықтай аламыз. Қолмен классификациялау жоғары дәлдікке ие болғанымен, көп уақыт пен еңбекті қажет етеді. Автоматты классификация үлкен деректерді жылдам өңдеу мүмкіндігін береді, бірақ дұрыс дайындалмаған модельдер дәлдігі төмен болуы мүмкін. Жартылай автоматты классификация осы екі әдістің артықшылықтарын біріктіреді, бірақ әлі де адам</w:t>
      </w:r>
      <w:r w:rsidR="00A7213D" w:rsidRPr="00D96DD1">
        <w:rPr>
          <w:rFonts w:ascii="Times New Roman" w:hAnsi="Times New Roman" w:cs="Times New Roman"/>
          <w:sz w:val="28"/>
          <w:szCs w:val="28"/>
        </w:rPr>
        <w:t>ның</w:t>
      </w:r>
      <w:r w:rsidRPr="00D96DD1">
        <w:rPr>
          <w:rFonts w:ascii="Times New Roman" w:hAnsi="Times New Roman" w:cs="Times New Roman"/>
          <w:sz w:val="28"/>
          <w:szCs w:val="28"/>
        </w:rPr>
        <w:t xml:space="preserve"> араласу</w:t>
      </w:r>
      <w:r w:rsidR="00A7213D" w:rsidRPr="00D96DD1">
        <w:rPr>
          <w:rFonts w:ascii="Times New Roman" w:hAnsi="Times New Roman" w:cs="Times New Roman"/>
          <w:sz w:val="28"/>
          <w:szCs w:val="28"/>
        </w:rPr>
        <w:t>ын</w:t>
      </w:r>
      <w:r w:rsidRPr="00D96DD1">
        <w:rPr>
          <w:rFonts w:ascii="Times New Roman" w:hAnsi="Times New Roman" w:cs="Times New Roman"/>
          <w:sz w:val="28"/>
          <w:szCs w:val="28"/>
        </w:rPr>
        <w:t xml:space="preserve"> қажет етеді. Осы әдістердің әрқайсысы құжаттарды тиімді басқару және іздеу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інде өз орнына ие.</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Құжаттарды автоматты түрде классификациялау ақпаратты басқару мен іздеу үдерістерін айтарлықтай жеңілдетеді. Құжаттарды классификациялау саласындағы технологиялар мен әдістер үнемі даму үстінде. Терең оқыту және жасанды интеллект </w:t>
      </w:r>
      <w:r w:rsidR="006A1CCD">
        <w:rPr>
          <w:rFonts w:ascii="Times New Roman" w:hAnsi="Times New Roman" w:cs="Times New Roman"/>
          <w:sz w:val="28"/>
          <w:szCs w:val="28"/>
        </w:rPr>
        <w:t>(</w:t>
      </w:r>
      <w:r w:rsidR="006A1CCD" w:rsidRPr="006A1CCD">
        <w:rPr>
          <w:rFonts w:ascii="Times New Roman" w:hAnsi="Times New Roman" w:cs="Times New Roman"/>
          <w:sz w:val="28"/>
          <w:szCs w:val="28"/>
        </w:rPr>
        <w:t>AI</w:t>
      </w:r>
      <w:r w:rsidR="006A1CCD">
        <w:rPr>
          <w:rFonts w:ascii="Times New Roman" w:hAnsi="Times New Roman" w:cs="Times New Roman"/>
          <w:sz w:val="28"/>
          <w:szCs w:val="28"/>
        </w:rPr>
        <w:t xml:space="preserve">) </w:t>
      </w:r>
      <w:r w:rsidRPr="00D96DD1">
        <w:rPr>
          <w:rFonts w:ascii="Times New Roman" w:hAnsi="Times New Roman" w:cs="Times New Roman"/>
          <w:sz w:val="28"/>
          <w:szCs w:val="28"/>
        </w:rPr>
        <w:t>саласындағы жетістіктер автоматты классификациялау модельдерінің дәлдігін арттырып, қолдану аясын кеңейтуде</w:t>
      </w:r>
      <w:r w:rsidR="00C33BF5" w:rsidRPr="00C33BF5">
        <w:rPr>
          <w:rFonts w:ascii="Times New Roman" w:hAnsi="Times New Roman" w:cs="Times New Roman"/>
          <w:sz w:val="28"/>
          <w:szCs w:val="28"/>
        </w:rPr>
        <w:t xml:space="preserve"> [14]</w:t>
      </w:r>
      <w:r w:rsidRPr="00D96DD1">
        <w:rPr>
          <w:rFonts w:ascii="Times New Roman" w:hAnsi="Times New Roman" w:cs="Times New Roman"/>
          <w:sz w:val="28"/>
          <w:szCs w:val="28"/>
        </w:rPr>
        <w:t>. Атап айтқанда, нейрондық желілер, соның ішінде конволюциялық нейрондық желілер (CNN) және қайталанатын нейрондық желілер (RNN), құжаттарды классификациялауда жоғары нәтижелер көрсетуде. Бұл модельдер күрделі үлгілерді және құжаттардың мәтіндік мазмұнынан маңызды белгілерді автоматты түрде анықтауға қабілетті.</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Сонымен қатар, Vision Transformer (ViT) сияқты жаңа әдістер құжаттарды классификациялауда үлкен потенциалға ие. Бұл әдістер кескіндерді өңдеу және олардан ақпарат алу қабілетін жақсартады, бұл әсіресе сканерленген құжаттар мен қолжазбаларды классификациялау үшін маңызды.</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Жасанды интеллектінің дамуы құжаттарды классификациялаудың тиімділігін арттыруға ықпал етеді. Алдағы уақытта автоматты классификациялау жүйелерінің интеграциясы және олардың әртүрлі салаларда қолданылуы күтілуде. Мысалы, денсаулық сақтау, заң, білім беру және архив салаларында құжаттарды автоматты классификациялау олардың басқару және іздеу үдерістерін жеңілдетеді.</w:t>
      </w:r>
    </w:p>
    <w:p w:rsidR="00A011DE" w:rsidRPr="00D96DD1"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Құжаттарды классификациялау саласындағы зерттеулер мен инновациялар жаңа мүмкіндіктерді ашып, ақпараттық технологиялар саласындағы жетістіктерге жол ашады. Сонымен қатар, жаңа технологиялар мен әдістердің енгізілуі құжаттарды классификациялаудың дәлдігін және тиімділігін арттырады.</w:t>
      </w:r>
    </w:p>
    <w:p w:rsidR="004D5540" w:rsidRPr="0082063A" w:rsidRDefault="00A011D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Құжаттарды классификациялаудың болашағы жарқын және кеңінен </w:t>
      </w:r>
    </w:p>
    <w:p w:rsidR="00A011DE" w:rsidRPr="00D96DD1" w:rsidRDefault="00A011DE" w:rsidP="004D5540">
      <w:pPr>
        <w:spacing w:after="0" w:line="240" w:lineRule="auto"/>
        <w:jc w:val="both"/>
        <w:rPr>
          <w:rFonts w:ascii="Times New Roman" w:hAnsi="Times New Roman" w:cs="Times New Roman"/>
          <w:sz w:val="28"/>
          <w:szCs w:val="28"/>
        </w:rPr>
      </w:pPr>
      <w:r w:rsidRPr="00D96DD1">
        <w:rPr>
          <w:rFonts w:ascii="Times New Roman" w:hAnsi="Times New Roman" w:cs="Times New Roman"/>
          <w:sz w:val="28"/>
          <w:szCs w:val="28"/>
        </w:rPr>
        <w:t>зерттелуде. Қазіргі таңда бұл салада көптеген жетістіктер мен жаңа бағыттар пайда болуда. Сондықтан құжаттарды автоматты түрде классификациялау саласындағы қазіргі жағдайды және болашағын анықтау мақсатында әдебиеттерге шолу жұмысы жүргізілді.</w:t>
      </w:r>
    </w:p>
    <w:p w:rsidR="00563EF7" w:rsidRPr="00D96DD1" w:rsidRDefault="00563EF7" w:rsidP="00317132">
      <w:pPr>
        <w:spacing w:after="0" w:line="240" w:lineRule="auto"/>
        <w:ind w:firstLine="709"/>
        <w:jc w:val="both"/>
        <w:rPr>
          <w:rFonts w:ascii="Times New Roman" w:hAnsi="Times New Roman" w:cs="Times New Roman"/>
          <w:i/>
          <w:sz w:val="28"/>
          <w:szCs w:val="28"/>
          <w:lang w:val="en-US"/>
        </w:rPr>
      </w:pPr>
      <w:r w:rsidRPr="00D96DD1">
        <w:rPr>
          <w:rFonts w:ascii="Times New Roman" w:hAnsi="Times New Roman" w:cs="Times New Roman"/>
          <w:sz w:val="28"/>
          <w:szCs w:val="28"/>
        </w:rPr>
        <w:t xml:space="preserve">Әдебиеттерді шолу барысында Scopus және Google Scholar мәліметтер базаларынан 2015 жылдан бері жарияланған мақалалар қарастырылды және келесі іздеу жолдары қолданылды: </w:t>
      </w:r>
      <w:r w:rsidRPr="00D96DD1">
        <w:rPr>
          <w:rFonts w:ascii="Times New Roman" w:hAnsi="Times New Roman" w:cs="Times New Roman"/>
          <w:i/>
          <w:sz w:val="28"/>
          <w:szCs w:val="28"/>
        </w:rPr>
        <w:t>(«neural networks» OR «deep learning» OR «convolutional neural networks» OR «recurrent neural networks» OR «machine learning») AND («document classification» OR «text classification» OR «document categorization» OR «text categorization») AND (methods</w:t>
      </w:r>
      <w:r w:rsidR="00776B79" w:rsidRPr="00D96DD1">
        <w:rPr>
          <w:rFonts w:ascii="Times New Roman" w:hAnsi="Times New Roman" w:cs="Times New Roman"/>
          <w:i/>
          <w:sz w:val="28"/>
          <w:szCs w:val="28"/>
        </w:rPr>
        <w:t xml:space="preserve"> OR techniques OR development).</w:t>
      </w:r>
    </w:p>
    <w:p w:rsidR="00563EF7" w:rsidRPr="00D96DD1"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Іріктеу критерийлері ретінде тек ағылшын тіліндегі соңғы 10 жыл аралығында жарияланған мақалалар енгізілді. Зерттеуге құжаттарды классификациялаудың заманауи әдістерін сипаттайтын және терең оқыту алгоритмдерін қолдануды зерттейтін мақалалар енгізілді. Жүйелі шолу PRISMA (Preferred Reporting Items for Systematic reviews and Meta-Analyses) әдісі негізінде жүргізілді. Бұл әдіс 27 тармақтан тұратын бақылау тізіміне сүйене отырып ақпарат ағыны диаграммасын жасауға мүмкіндік береді. Ағын диаграммасын толтыру әдістер бөлімінде қандай элементтерді хабарлау керектігін, сондай-ақ зерттеу жұмысының қалған бөлігін қамтитын ақпаратты қалай ұсыну керектігін анықтауға мүмкіндік береді. Мақалалар Scopus және Google Scholar деректер базасынан қарастырылды. Зерттеу нәтижесінде таңдалынған деректер базасынан іріктеу критерийлеріне сәйкес келетін 23499 мақала табылды. Екі деректер қорында қайталанып да кездесетін және іріктеу критерийлеріне сәйкес келмейтін мақалалар сапалық зерттеуге қосылмады. Сатылы </w:t>
      </w:r>
      <w:r w:rsidRPr="001A3FE1">
        <w:rPr>
          <w:rFonts w:ascii="Times New Roman" w:hAnsi="Times New Roman" w:cs="Times New Roman"/>
          <w:sz w:val="28"/>
          <w:szCs w:val="28"/>
        </w:rPr>
        <w:t>түрде мақалалардың аңдатпасы және толық мәтіні бағаланып, барлық критерийлерге сәйкес келетін мақала</w:t>
      </w:r>
      <w:r w:rsidR="00753A55" w:rsidRPr="001A3FE1">
        <w:rPr>
          <w:rFonts w:ascii="Times New Roman" w:hAnsi="Times New Roman" w:cs="Times New Roman"/>
          <w:sz w:val="28"/>
          <w:szCs w:val="28"/>
        </w:rPr>
        <w:t>лар</w:t>
      </w:r>
      <w:r w:rsidRPr="001A3FE1">
        <w:rPr>
          <w:rFonts w:ascii="Times New Roman" w:hAnsi="Times New Roman" w:cs="Times New Roman"/>
          <w:sz w:val="28"/>
          <w:szCs w:val="28"/>
        </w:rPr>
        <w:t xml:space="preserve"> толық талданды.</w:t>
      </w:r>
      <w:r w:rsidRPr="00D96DD1">
        <w:rPr>
          <w:rFonts w:ascii="Times New Roman" w:hAnsi="Times New Roman" w:cs="Times New Roman"/>
          <w:sz w:val="28"/>
          <w:szCs w:val="28"/>
        </w:rPr>
        <w:t xml:space="preserve"> Әдебиеттерге шолу нәтижесі ағын диаграммасында </w:t>
      </w:r>
      <w:r w:rsidR="006B47E2" w:rsidRPr="00D96DD1">
        <w:rPr>
          <w:rFonts w:ascii="Times New Roman" w:hAnsi="Times New Roman" w:cs="Times New Roman"/>
          <w:sz w:val="28"/>
          <w:szCs w:val="28"/>
        </w:rPr>
        <w:t>1-</w:t>
      </w:r>
      <w:r w:rsidR="00E76708" w:rsidRPr="00D96DD1">
        <w:rPr>
          <w:rFonts w:ascii="Times New Roman" w:hAnsi="Times New Roman" w:cs="Times New Roman"/>
          <w:sz w:val="28"/>
          <w:szCs w:val="28"/>
        </w:rPr>
        <w:t>суретте</w:t>
      </w:r>
      <w:r w:rsidR="006B47E2" w:rsidRPr="00D96DD1">
        <w:rPr>
          <w:rFonts w:ascii="Times New Roman" w:hAnsi="Times New Roman" w:cs="Times New Roman"/>
          <w:sz w:val="28"/>
          <w:szCs w:val="28"/>
        </w:rPr>
        <w:t xml:space="preserve"> </w:t>
      </w:r>
      <w:r w:rsidRPr="00D96DD1">
        <w:rPr>
          <w:rFonts w:ascii="Times New Roman" w:hAnsi="Times New Roman" w:cs="Times New Roman"/>
          <w:sz w:val="28"/>
          <w:szCs w:val="28"/>
        </w:rPr>
        <w:t xml:space="preserve">көрсетілген. </w:t>
      </w:r>
    </w:p>
    <w:p w:rsidR="00563EF7" w:rsidRPr="00D96DD1"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Бұл талдау соңғы он жыл аралығанда жарияланған мақалаларды зерттей отырып, құжаттарды классификациялаудағы терең оқыту алгоритмдерінің тиімділігін зерттейді. Құжатты классификациялау мәтіндік деректердің үлкен көлемін тиімді ұйымдастыру және басқару үшін өте маңызды. Терең оқыту модельдері дәстүрлі әдістермен салыстырғанда автоматтандыру және классификациялау дәлдігін жақсарту арқылы осы тақырыптағы зерттеулерді жаңа сатыға көтерді.</w:t>
      </w:r>
    </w:p>
    <w:p w:rsidR="00563EF7" w:rsidRPr="00D96DD1"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Құжаттарды классификациялауды автоматтандырудың алғашқы қадамы ол автоматты түрде ерекшелік белгілерді шығару (feature extraction) болып табылады. Осы бағыттағы жүргізілген жұмыстар нәтижесінде жасалынған </w:t>
      </w:r>
      <w:r w:rsidR="000F3B17">
        <w:rPr>
          <w:rFonts w:ascii="Times New Roman" w:hAnsi="Times New Roman" w:cs="Times New Roman"/>
          <w:sz w:val="28"/>
          <w:szCs w:val="28"/>
        </w:rPr>
        <w:t>е</w:t>
      </w:r>
      <w:r w:rsidR="000F3B17" w:rsidRPr="00D96DD1">
        <w:rPr>
          <w:rFonts w:ascii="Times New Roman" w:hAnsi="Times New Roman" w:cs="Times New Roman"/>
          <w:sz w:val="28"/>
          <w:szCs w:val="28"/>
        </w:rPr>
        <w:t xml:space="preserve">кі бағытты кодтау моделі </w:t>
      </w:r>
      <w:r w:rsidR="000F3B17">
        <w:rPr>
          <w:rFonts w:ascii="Times New Roman" w:hAnsi="Times New Roman" w:cs="Times New Roman"/>
          <w:sz w:val="28"/>
          <w:szCs w:val="28"/>
        </w:rPr>
        <w:t>(</w:t>
      </w:r>
      <w:r w:rsidRPr="00D96DD1">
        <w:rPr>
          <w:rFonts w:ascii="Times New Roman" w:hAnsi="Times New Roman" w:cs="Times New Roman"/>
          <w:sz w:val="28"/>
          <w:szCs w:val="28"/>
        </w:rPr>
        <w:t>BERT</w:t>
      </w:r>
      <w:r w:rsidR="000F3B17">
        <w:rPr>
          <w:rFonts w:ascii="Times New Roman" w:hAnsi="Times New Roman" w:cs="Times New Roman"/>
          <w:sz w:val="28"/>
          <w:szCs w:val="28"/>
        </w:rPr>
        <w:t>)</w:t>
      </w:r>
      <w:r w:rsidRPr="00D96DD1">
        <w:rPr>
          <w:rFonts w:ascii="Times New Roman" w:hAnsi="Times New Roman" w:cs="Times New Roman"/>
          <w:sz w:val="28"/>
          <w:szCs w:val="28"/>
        </w:rPr>
        <w:t xml:space="preserve"> және RoBERTa секілді терең оқыту модельдері ерекшелік белгілерін шығару жұмыстарын автоматтандырып, қолмен жасалған ерекшелік белгілерді таңдаудың қажеттілігін жояды және жоғары классификациялау дәлдігіне қол жеткізді (98.9%)</w:t>
      </w:r>
      <w:r w:rsidR="002E18DA">
        <w:rPr>
          <w:rFonts w:ascii="Times New Roman" w:hAnsi="Times New Roman" w:cs="Times New Roman"/>
          <w:sz w:val="28"/>
          <w:szCs w:val="28"/>
        </w:rPr>
        <w:t xml:space="preserve"> </w:t>
      </w:r>
      <w:r w:rsidR="002E18DA" w:rsidRPr="002E18DA">
        <w:rPr>
          <w:rFonts w:ascii="Times New Roman" w:hAnsi="Times New Roman" w:cs="Times New Roman"/>
          <w:sz w:val="28"/>
          <w:szCs w:val="28"/>
        </w:rPr>
        <w:t>[15]</w:t>
      </w:r>
      <w:r w:rsidRPr="00D96DD1">
        <w:rPr>
          <w:rFonts w:ascii="Times New Roman" w:hAnsi="Times New Roman" w:cs="Times New Roman"/>
          <w:sz w:val="28"/>
          <w:szCs w:val="28"/>
        </w:rPr>
        <w:t>.</w:t>
      </w:r>
    </w:p>
    <w:p w:rsidR="0053066F" w:rsidRDefault="008271A5" w:rsidP="005369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Қ</w:t>
      </w:r>
      <w:r w:rsidR="00563EF7" w:rsidRPr="00D96DD1">
        <w:rPr>
          <w:rFonts w:ascii="Times New Roman" w:hAnsi="Times New Roman" w:cs="Times New Roman"/>
          <w:sz w:val="28"/>
          <w:szCs w:val="28"/>
        </w:rPr>
        <w:t xml:space="preserve">ұжаттарды классификациялау үшін CNN, RNN </w:t>
      </w:r>
      <w:r w:rsidR="00563EF7" w:rsidRPr="00A4365A">
        <w:rPr>
          <w:rFonts w:ascii="Times New Roman" w:hAnsi="Times New Roman" w:cs="Times New Roman"/>
          <w:sz w:val="28"/>
          <w:szCs w:val="28"/>
        </w:rPr>
        <w:t xml:space="preserve">және </w:t>
      </w:r>
      <w:r w:rsidR="00D93976" w:rsidRPr="00A4365A">
        <w:rPr>
          <w:rFonts w:ascii="Times New Roman" w:hAnsi="Times New Roman" w:cs="Times New Roman"/>
          <w:sz w:val="28"/>
          <w:szCs w:val="28"/>
        </w:rPr>
        <w:t>г</w:t>
      </w:r>
      <w:r w:rsidR="00D93976" w:rsidRPr="00A4365A">
        <w:rPr>
          <w:rFonts w:ascii="Times New Roman" w:eastAsia="Times New Roman" w:hAnsi="Times New Roman" w:cs="Times New Roman"/>
          <w:sz w:val="28"/>
          <w:szCs w:val="28"/>
        </w:rPr>
        <w:t>рафтық нейрондық желілерді</w:t>
      </w:r>
      <w:r w:rsidR="00D93976">
        <w:rPr>
          <w:rFonts w:ascii="Times New Roman" w:hAnsi="Times New Roman" w:cs="Times New Roman"/>
          <w:sz w:val="28"/>
          <w:szCs w:val="28"/>
        </w:rPr>
        <w:t xml:space="preserve"> (</w:t>
      </w:r>
      <w:r w:rsidR="00563EF7" w:rsidRPr="00D96DD1">
        <w:rPr>
          <w:rFonts w:ascii="Times New Roman" w:hAnsi="Times New Roman" w:cs="Times New Roman"/>
          <w:sz w:val="28"/>
          <w:szCs w:val="28"/>
        </w:rPr>
        <w:t>GNN</w:t>
      </w:r>
      <w:r w:rsidR="00D93976">
        <w:rPr>
          <w:rFonts w:ascii="Times New Roman" w:hAnsi="Times New Roman" w:cs="Times New Roman"/>
          <w:sz w:val="28"/>
          <w:szCs w:val="28"/>
        </w:rPr>
        <w:t>)</w:t>
      </w:r>
      <w:r w:rsidR="00563EF7" w:rsidRPr="00D96DD1">
        <w:rPr>
          <w:rFonts w:ascii="Times New Roman" w:hAnsi="Times New Roman" w:cs="Times New Roman"/>
          <w:sz w:val="28"/>
          <w:szCs w:val="28"/>
        </w:rPr>
        <w:t xml:space="preserve"> біріктіретін мультимодальді TechDoc әдісін ұсынды. Авторлар бұл әдіс бірнеше деректер түрлерін пайдалану арқылы бір модальді әдістерден асып түсетіндігін </w:t>
      </w:r>
      <w:r w:rsidR="00563EF7" w:rsidRPr="00C33BF5">
        <w:rPr>
          <w:rFonts w:ascii="Times New Roman" w:hAnsi="Times New Roman" w:cs="Times New Roman"/>
          <w:sz w:val="28"/>
          <w:szCs w:val="28"/>
        </w:rPr>
        <w:t>хабарлады</w:t>
      </w:r>
      <w:r w:rsidR="0016084F" w:rsidRPr="00C33BF5">
        <w:rPr>
          <w:rFonts w:ascii="Times New Roman" w:hAnsi="Times New Roman" w:cs="Times New Roman"/>
          <w:sz w:val="28"/>
          <w:szCs w:val="28"/>
        </w:rPr>
        <w:t xml:space="preserve"> [16]</w:t>
      </w:r>
      <w:r w:rsidR="00563EF7" w:rsidRPr="00C33BF5">
        <w:rPr>
          <w:rFonts w:ascii="Times New Roman" w:hAnsi="Times New Roman" w:cs="Times New Roman"/>
          <w:sz w:val="28"/>
          <w:szCs w:val="28"/>
        </w:rPr>
        <w:t>.</w:t>
      </w:r>
    </w:p>
    <w:p w:rsidR="00B85F48" w:rsidRPr="00B12A42" w:rsidRDefault="00B85F48" w:rsidP="0053696C">
      <w:pPr>
        <w:spacing w:after="0" w:line="240" w:lineRule="auto"/>
        <w:ind w:firstLine="709"/>
        <w:jc w:val="both"/>
        <w:rPr>
          <w:rFonts w:ascii="Times New Roman" w:hAnsi="Times New Roman" w:cs="Times New Roman"/>
          <w:sz w:val="28"/>
          <w:szCs w:val="28"/>
        </w:rPr>
      </w:pPr>
    </w:p>
    <w:p w:rsidR="0053696C" w:rsidRPr="00B12A42" w:rsidRDefault="0053696C" w:rsidP="0053696C">
      <w:pPr>
        <w:spacing w:after="0" w:line="240" w:lineRule="auto"/>
        <w:ind w:firstLine="709"/>
        <w:jc w:val="both"/>
        <w:rPr>
          <w:rFonts w:ascii="Times New Roman" w:hAnsi="Times New Roman" w:cs="Times New Roman"/>
          <w:sz w:val="28"/>
          <w:szCs w:val="28"/>
        </w:rPr>
      </w:pPr>
    </w:p>
    <w:p w:rsidR="00A011DE" w:rsidRPr="00D96DD1"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r w:rsidRPr="00D96DD1">
        <w:rPr>
          <w:rFonts w:ascii="Times New Roman" w:hAnsi="Times New Roman" w:cs="Times New Roman"/>
          <w:noProof/>
          <w:lang w:val="ru-RU"/>
        </w:rPr>
        <mc:AlternateContent>
          <mc:Choice Requires="wpg">
            <w:drawing>
              <wp:anchor distT="0" distB="0" distL="114300" distR="114300" simplePos="0" relativeHeight="252291072" behindDoc="0" locked="0" layoutInCell="1" hidden="0" allowOverlap="1" wp14:anchorId="6B8B37A6" wp14:editId="56E2CA1F">
                <wp:simplePos x="0" y="0"/>
                <wp:positionH relativeFrom="margin">
                  <wp:posOffset>-275694</wp:posOffset>
                </wp:positionH>
                <wp:positionV relativeFrom="paragraph">
                  <wp:posOffset>-202292</wp:posOffset>
                </wp:positionV>
                <wp:extent cx="5903088" cy="4161099"/>
                <wp:effectExtent l="0" t="0" r="21590" b="11430"/>
                <wp:wrapNone/>
                <wp:docPr id="1" name="Группа 1"/>
                <wp:cNvGraphicFramePr/>
                <a:graphic xmlns:a="http://schemas.openxmlformats.org/drawingml/2006/main">
                  <a:graphicData uri="http://schemas.microsoft.com/office/word/2010/wordprocessingGroup">
                    <wpg:wgp>
                      <wpg:cNvGrpSpPr/>
                      <wpg:grpSpPr>
                        <a:xfrm>
                          <a:off x="0" y="0"/>
                          <a:ext cx="5903088" cy="4161099"/>
                          <a:chOff x="2214474" y="884400"/>
                          <a:chExt cx="6061413" cy="5786432"/>
                        </a:xfrm>
                      </wpg:grpSpPr>
                      <wpg:grpSp>
                        <wpg:cNvPr id="2" name="Группа 2"/>
                        <wpg:cNvGrpSpPr/>
                        <wpg:grpSpPr>
                          <a:xfrm>
                            <a:off x="2214474" y="884400"/>
                            <a:ext cx="6061413" cy="5786432"/>
                            <a:chOff x="2209359" y="879625"/>
                            <a:chExt cx="6071312" cy="5795975"/>
                          </a:xfrm>
                        </wpg:grpSpPr>
                        <wps:wsp>
                          <wps:cNvPr id="3" name="Прямоугольник 3"/>
                          <wps:cNvSpPr/>
                          <wps:spPr>
                            <a:xfrm>
                              <a:off x="2411321" y="879625"/>
                              <a:ext cx="5869350" cy="4789075"/>
                            </a:xfrm>
                            <a:prstGeom prst="rect">
                              <a:avLst/>
                            </a:prstGeom>
                            <a:noFill/>
                            <a:ln>
                              <a:noFill/>
                            </a:ln>
                          </wps:spPr>
                          <wps:txbx>
                            <w:txbxContent>
                              <w:p w:rsidR="00904DFB" w:rsidRDefault="00904DFB" w:rsidP="00563EF7">
                                <w:pPr>
                                  <w:textDirection w:val="btLr"/>
                                </w:pPr>
                              </w:p>
                            </w:txbxContent>
                          </wps:txbx>
                          <wps:bodyPr spcFirstLastPara="1" wrap="square" lIns="91425" tIns="91425" rIns="91425" bIns="91425" anchor="ctr" anchorCtr="0">
                            <a:noAutofit/>
                          </wps:bodyPr>
                        </wps:wsp>
                        <wpg:grpSp>
                          <wpg:cNvPr id="4" name="Группа 4"/>
                          <wpg:cNvGrpSpPr/>
                          <wpg:grpSpPr>
                            <a:xfrm>
                              <a:off x="2209359" y="908545"/>
                              <a:ext cx="6066531" cy="5767055"/>
                              <a:chOff x="-206751" y="24145"/>
                              <a:chExt cx="6066531" cy="5767055"/>
                            </a:xfrm>
                          </wpg:grpSpPr>
                          <wps:wsp>
                            <wps:cNvPr id="5" name="Прямоугольник 5"/>
                            <wps:cNvSpPr/>
                            <wps:spPr>
                              <a:xfrm>
                                <a:off x="-206751" y="24145"/>
                                <a:ext cx="6029937" cy="4144478"/>
                              </a:xfrm>
                              <a:prstGeom prst="rect">
                                <a:avLst/>
                              </a:prstGeom>
                              <a:noFill/>
                              <a:ln>
                                <a:noFill/>
                              </a:ln>
                            </wps:spPr>
                            <wps:txbx>
                              <w:txbxContent>
                                <w:p w:rsidR="00904DFB" w:rsidRDefault="00904DFB" w:rsidP="00563EF7">
                                  <w:pPr>
                                    <w:textDirection w:val="btLr"/>
                                  </w:pPr>
                                </w:p>
                                <w:p w:rsidR="00904DFB" w:rsidRPr="003738D9" w:rsidRDefault="00904DFB">
                                  <w:pPr>
                                    <w:rPr>
                                      <w:lang w:val="en-US"/>
                                    </w:rPr>
                                  </w:pPr>
                                </w:p>
                              </w:txbxContent>
                            </wps:txbx>
                            <wps:bodyPr spcFirstLastPara="1" wrap="square" lIns="91425" tIns="91425" rIns="91425" bIns="91425" anchor="ctr" anchorCtr="0">
                              <a:noAutofit/>
                            </wps:bodyPr>
                          </wps:wsp>
                          <wps:wsp>
                            <wps:cNvPr id="6" name="Прямоугольник 6"/>
                            <wps:cNvSpPr/>
                            <wps:spPr>
                              <a:xfrm>
                                <a:off x="148638" y="61133"/>
                                <a:ext cx="2377440" cy="640222"/>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1B18C7">
                                  <w:pPr>
                                    <w:spacing w:after="0"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Дерекқорды (Scopus) іздеу арқылы анықталған жазбалар</w:t>
                                  </w:r>
                                </w:p>
                                <w:p w:rsidR="00904DFB" w:rsidRPr="00B8090B" w:rsidRDefault="00904DFB" w:rsidP="001B18C7">
                                  <w:pPr>
                                    <w:spacing w:after="0" w:line="275" w:lineRule="auto"/>
                                    <w:jc w:val="center"/>
                                    <w:textDirection w:val="btLr"/>
                                    <w:rPr>
                                      <w:sz w:val="20"/>
                                      <w:szCs w:val="20"/>
                                    </w:rPr>
                                  </w:pPr>
                                  <w:r w:rsidRPr="00B8090B">
                                    <w:rPr>
                                      <w:color w:val="000000"/>
                                      <w:sz w:val="20"/>
                                      <w:szCs w:val="20"/>
                                    </w:rPr>
                                    <w:t>(n=6299)</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7" name="Прямоугольник 7"/>
                            <wps:cNvSpPr/>
                            <wps:spPr>
                              <a:xfrm>
                                <a:off x="2804058" y="61133"/>
                                <a:ext cx="2377440" cy="662735"/>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1B18C7">
                                  <w:pPr>
                                    <w:spacing w:after="0"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Дерекқорды (Google Scholar) іздеу арқылы анықталған жазбалар</w:t>
                                  </w:r>
                                </w:p>
                                <w:p w:rsidR="00904DFB" w:rsidRPr="00B8090B" w:rsidRDefault="00904DFB" w:rsidP="001B18C7">
                                  <w:pPr>
                                    <w:spacing w:after="0" w:line="275" w:lineRule="auto"/>
                                    <w:jc w:val="center"/>
                                    <w:textDirection w:val="btLr"/>
                                    <w:rPr>
                                      <w:sz w:val="20"/>
                                      <w:szCs w:val="20"/>
                                    </w:rPr>
                                  </w:pPr>
                                  <w:r w:rsidRPr="00B8090B">
                                    <w:rPr>
                                      <w:color w:val="000000"/>
                                      <w:sz w:val="20"/>
                                      <w:szCs w:val="20"/>
                                    </w:rPr>
                                    <w:t xml:space="preserve"> (n=17200)</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8" name="Прямоугольник 8"/>
                            <wps:cNvSpPr/>
                            <wps:spPr>
                              <a:xfrm>
                                <a:off x="1821180" y="1203960"/>
                                <a:ext cx="1516380" cy="716280"/>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Жалпы анықталған жазбалар (n=23499)</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9" name="Прямая со стрелкой 9"/>
                            <wps:cNvCnPr/>
                            <wps:spPr>
                              <a:xfrm>
                                <a:off x="2278380" y="723900"/>
                                <a:ext cx="0" cy="472440"/>
                              </a:xfrm>
                              <a:prstGeom prst="straightConnector1">
                                <a:avLst/>
                              </a:prstGeom>
                              <a:noFill/>
                              <a:ln w="9525" cap="flat" cmpd="sng">
                                <a:solidFill>
                                  <a:schemeClr val="dk1"/>
                                </a:solidFill>
                                <a:prstDash val="solid"/>
                                <a:round/>
                                <a:headEnd type="none" w="sm" len="sm"/>
                                <a:tailEnd type="stealth" w="med" len="med"/>
                              </a:ln>
                            </wps:spPr>
                            <wps:bodyPr/>
                          </wps:wsp>
                          <wps:wsp>
                            <wps:cNvPr id="10" name="Прямая со стрелкой 10"/>
                            <wps:cNvCnPr/>
                            <wps:spPr>
                              <a:xfrm>
                                <a:off x="2865120" y="723900"/>
                                <a:ext cx="0" cy="472440"/>
                              </a:xfrm>
                              <a:prstGeom prst="straightConnector1">
                                <a:avLst/>
                              </a:prstGeom>
                              <a:noFill/>
                              <a:ln w="9525" cap="flat" cmpd="sng">
                                <a:solidFill>
                                  <a:schemeClr val="dk1"/>
                                </a:solidFill>
                                <a:prstDash val="solid"/>
                                <a:round/>
                                <a:headEnd type="none" w="sm" len="sm"/>
                                <a:tailEnd type="stealth" w="med" len="med"/>
                              </a:ln>
                            </wps:spPr>
                            <wps:bodyPr/>
                          </wps:wsp>
                          <wps:wsp>
                            <wps:cNvPr id="11" name="Прямая со стрелкой 11"/>
                            <wps:cNvCnPr/>
                            <wps:spPr>
                              <a:xfrm>
                                <a:off x="3337560" y="1562100"/>
                                <a:ext cx="471170" cy="0"/>
                              </a:xfrm>
                              <a:prstGeom prst="straightConnector1">
                                <a:avLst/>
                              </a:prstGeom>
                              <a:noFill/>
                              <a:ln w="9525" cap="flat" cmpd="sng">
                                <a:solidFill>
                                  <a:schemeClr val="dk1"/>
                                </a:solidFill>
                                <a:prstDash val="solid"/>
                                <a:round/>
                                <a:headEnd type="none" w="sm" len="sm"/>
                                <a:tailEnd type="stealth" w="med" len="med"/>
                              </a:ln>
                            </wps:spPr>
                            <wps:bodyPr/>
                          </wps:wsp>
                          <wps:wsp>
                            <wps:cNvPr id="12" name="Прямоугольник 12"/>
                            <wps:cNvSpPr/>
                            <wps:spPr>
                              <a:xfrm>
                                <a:off x="3810000" y="1203960"/>
                                <a:ext cx="2049780" cy="716280"/>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Қайталанған жазбалар жойылды (n=4453)</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13" name="Прямоугольник 13"/>
                            <wps:cNvSpPr/>
                            <wps:spPr>
                              <a:xfrm>
                                <a:off x="1836420" y="2400300"/>
                                <a:ext cx="1516380" cy="716280"/>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Тексерілген жазбалар (n=19046)</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14" name="Прямая со стрелкой 14"/>
                            <wps:cNvCnPr/>
                            <wps:spPr>
                              <a:xfrm>
                                <a:off x="2583180" y="1920240"/>
                                <a:ext cx="0" cy="472440"/>
                              </a:xfrm>
                              <a:prstGeom prst="straightConnector1">
                                <a:avLst/>
                              </a:prstGeom>
                              <a:noFill/>
                              <a:ln w="9525" cap="flat" cmpd="sng">
                                <a:solidFill>
                                  <a:schemeClr val="dk1"/>
                                </a:solidFill>
                                <a:prstDash val="solid"/>
                                <a:round/>
                                <a:headEnd type="none" w="sm" len="sm"/>
                                <a:tailEnd type="stealth" w="med" len="med"/>
                              </a:ln>
                            </wps:spPr>
                            <wps:bodyPr/>
                          </wps:wsp>
                          <wps:wsp>
                            <wps:cNvPr id="15" name="Прямоугольник 15"/>
                            <wps:cNvSpPr/>
                            <wps:spPr>
                              <a:xfrm>
                                <a:off x="3832237" y="2041989"/>
                                <a:ext cx="2026920" cy="1661990"/>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7B1309">
                                  <w:pPr>
                                    <w:spacing w:after="0" w:line="240" w:lineRule="auto"/>
                                    <w:jc w:val="both"/>
                                    <w:textDirection w:val="btLr"/>
                                    <w:rPr>
                                      <w:rFonts w:ascii="Times New Roman" w:hAnsi="Times New Roman" w:cs="Times New Roman"/>
                                      <w:bCs/>
                                      <w:sz w:val="20"/>
                                      <w:szCs w:val="20"/>
                                    </w:rPr>
                                  </w:pPr>
                                  <w:r w:rsidRPr="007B1309">
                                    <w:rPr>
                                      <w:rFonts w:ascii="Times New Roman" w:hAnsi="Times New Roman" w:cs="Times New Roman"/>
                                      <w:bCs/>
                                      <w:color w:val="000000"/>
                                      <w:sz w:val="20"/>
                                      <w:szCs w:val="20"/>
                                    </w:rPr>
                                    <w:t xml:space="preserve">Алынып тасталған жазбалар: </w:t>
                                  </w:r>
                                </w:p>
                                <w:p w:rsidR="00904DFB" w:rsidRPr="007B1309" w:rsidRDefault="00904DFB" w:rsidP="007B1309">
                                  <w:pPr>
                                    <w:spacing w:after="0" w:line="240" w:lineRule="auto"/>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Тақырып сәйкес емес (n=3016)</w:t>
                                  </w:r>
                                </w:p>
                                <w:p w:rsidR="00904DFB" w:rsidRPr="007B1309" w:rsidRDefault="00904DFB" w:rsidP="007B1309">
                                  <w:pPr>
                                    <w:spacing w:after="0" w:line="240" w:lineRule="auto"/>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Аңдатпа сәйкес емес (n=2694)</w:t>
                                  </w:r>
                                </w:p>
                                <w:p w:rsidR="00904DFB" w:rsidRPr="007B1309" w:rsidRDefault="00904DFB" w:rsidP="007B1309">
                                  <w:pPr>
                                    <w:spacing w:after="0" w:line="240" w:lineRule="auto"/>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DL әдістері негізгі зерттеу емес (n=10209)</w:t>
                                  </w:r>
                                </w:p>
                                <w:p w:rsidR="00904DFB" w:rsidRPr="007B1309" w:rsidRDefault="00904DFB" w:rsidP="007B1309">
                                  <w:pPr>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Құжатты классификациялау негізгі зерттеу емес (n=2884)</w:t>
                                  </w:r>
                                </w:p>
                                <w:p w:rsidR="00904DFB" w:rsidRDefault="00904DFB" w:rsidP="00563EF7">
                                  <w:pPr>
                                    <w:jc w:val="center"/>
                                    <w:textDirection w:val="btLr"/>
                                  </w:pP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16" name="Прямая со стрелкой 16"/>
                            <wps:cNvCnPr/>
                            <wps:spPr>
                              <a:xfrm>
                                <a:off x="3352800" y="2758440"/>
                                <a:ext cx="471170" cy="0"/>
                              </a:xfrm>
                              <a:prstGeom prst="straightConnector1">
                                <a:avLst/>
                              </a:prstGeom>
                              <a:noFill/>
                              <a:ln w="9525" cap="flat" cmpd="sng">
                                <a:solidFill>
                                  <a:schemeClr val="dk1"/>
                                </a:solidFill>
                                <a:prstDash val="solid"/>
                                <a:round/>
                                <a:headEnd type="none" w="sm" len="sm"/>
                                <a:tailEnd type="stealth" w="med" len="med"/>
                              </a:ln>
                            </wps:spPr>
                            <wps:bodyPr/>
                          </wps:wsp>
                          <wps:wsp>
                            <wps:cNvPr id="17" name="Прямоугольник 17"/>
                            <wps:cNvSpPr/>
                            <wps:spPr>
                              <a:xfrm>
                                <a:off x="1828800" y="3604260"/>
                                <a:ext cx="1516380" cy="853440"/>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Толық мәтіндері сәйкестікке бағаланған мақалалар (n=243)</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18" name="Прямая со стрелкой 18"/>
                            <wps:cNvCnPr/>
                            <wps:spPr>
                              <a:xfrm>
                                <a:off x="2575560" y="3124200"/>
                                <a:ext cx="0" cy="472440"/>
                              </a:xfrm>
                              <a:prstGeom prst="straightConnector1">
                                <a:avLst/>
                              </a:prstGeom>
                              <a:noFill/>
                              <a:ln w="9525" cap="flat" cmpd="sng">
                                <a:solidFill>
                                  <a:schemeClr val="dk1"/>
                                </a:solidFill>
                                <a:prstDash val="solid"/>
                                <a:round/>
                                <a:headEnd type="none" w="sm" len="sm"/>
                                <a:tailEnd type="stealth" w="med" len="med"/>
                              </a:ln>
                            </wps:spPr>
                            <wps:bodyPr/>
                          </wps:wsp>
                          <wps:wsp>
                            <wps:cNvPr id="19" name="Прямая со стрелкой 19"/>
                            <wps:cNvCnPr/>
                            <wps:spPr>
                              <a:xfrm>
                                <a:off x="3345180" y="4038600"/>
                                <a:ext cx="471170" cy="0"/>
                              </a:xfrm>
                              <a:prstGeom prst="straightConnector1">
                                <a:avLst/>
                              </a:prstGeom>
                              <a:noFill/>
                              <a:ln w="9525" cap="flat" cmpd="sng">
                                <a:solidFill>
                                  <a:schemeClr val="dk1"/>
                                </a:solidFill>
                                <a:prstDash val="solid"/>
                                <a:round/>
                                <a:headEnd type="none" w="sm" len="sm"/>
                                <a:tailEnd type="stealth" w="med" len="med"/>
                              </a:ln>
                            </wps:spPr>
                            <wps:bodyPr/>
                          </wps:wsp>
                          <wps:wsp>
                            <wps:cNvPr id="20" name="Прямоугольник 20"/>
                            <wps:cNvSpPr/>
                            <wps:spPr>
                              <a:xfrm>
                                <a:off x="3823493" y="3978385"/>
                                <a:ext cx="2026920" cy="1037383"/>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7B1309">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DL әдістерін пайдалану арқылы құжаттарды автоматты классификациялауға бағытталмаған зерттеулер (n=211)</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21" name="Прямоугольник 21"/>
                            <wps:cNvSpPr/>
                            <wps:spPr>
                              <a:xfrm>
                                <a:off x="1836420" y="4937760"/>
                                <a:ext cx="1516380" cy="853440"/>
                              </a:xfrm>
                              <a:prstGeom prst="rect">
                                <a:avLst/>
                              </a:prstGeom>
                              <a:solidFill>
                                <a:schemeClr val="lt1"/>
                              </a:solidFill>
                              <a:ln w="9525" cap="flat" cmpd="sng">
                                <a:solidFill>
                                  <a:srgbClr val="000000"/>
                                </a:solidFill>
                                <a:prstDash val="solid"/>
                                <a:round/>
                                <a:headEnd type="none" w="sm" len="sm"/>
                                <a:tailEnd type="none" w="sm" len="sm"/>
                              </a:ln>
                            </wps:spPr>
                            <wps:txbx>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Сапалық зерттеуге еңгізілген мақалалар (n=24)</w:t>
                                  </w:r>
                                </w:p>
                                <w:p w:rsidR="00904DFB" w:rsidRDefault="00904DFB" w:rsidP="00563EF7">
                                  <w:pPr>
                                    <w:spacing w:line="275" w:lineRule="auto"/>
                                    <w:textDirection w:val="btLr"/>
                                  </w:pPr>
                                </w:p>
                              </w:txbxContent>
                            </wps:txbx>
                            <wps:bodyPr spcFirstLastPara="1" wrap="square" lIns="91425" tIns="45700" rIns="91425" bIns="45700" anchor="t" anchorCtr="0">
                              <a:noAutofit/>
                            </wps:bodyPr>
                          </wps:wsp>
                          <wps:wsp>
                            <wps:cNvPr id="22" name="Прямая со стрелкой 22"/>
                            <wps:cNvCnPr/>
                            <wps:spPr>
                              <a:xfrm>
                                <a:off x="2583180" y="4457700"/>
                                <a:ext cx="0" cy="472440"/>
                              </a:xfrm>
                              <a:prstGeom prst="straightConnector1">
                                <a:avLst/>
                              </a:prstGeom>
                              <a:noFill/>
                              <a:ln w="9525" cap="flat" cmpd="sng">
                                <a:solidFill>
                                  <a:schemeClr val="dk1"/>
                                </a:solidFill>
                                <a:prstDash val="solid"/>
                                <a:round/>
                                <a:headEnd type="none" w="sm" len="sm"/>
                                <a:tailEnd type="stealth" w="med" len="med"/>
                              </a:ln>
                            </wps:spPr>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B37A6" id="Группа 1" o:spid="_x0000_s1026" style="position:absolute;left:0;text-align:left;margin-left:-21.7pt;margin-top:-15.95pt;width:464.8pt;height:327.65pt;z-index:252291072;mso-position-horizontal-relative:margin;mso-width-relative:margin;mso-height-relative:margin" coordorigin="22144,8844" coordsize="60614,5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">
                <v:group id="Группа 2" o:spid="_x0000_s1027" style="position:absolute;left:22144;top:8844;width:60614;height:57864" coordorigin="22093,8796" coordsize="60713,57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Прямоугольник 3" o:spid="_x0000_s1028" style="position:absolute;left:24113;top:8796;width:58693;height:4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904DFB" w:rsidRDefault="00904DFB" w:rsidP="00563EF7">
                          <w:pPr>
                            <w:textDirection w:val="btLr"/>
                          </w:pPr>
                        </w:p>
                      </w:txbxContent>
                    </v:textbox>
                  </v:rect>
                  <v:group id="Группа 4" o:spid="_x0000_s1029" style="position:absolute;left:22093;top:9085;width:60665;height:57671" coordorigin="-2067,241" coordsize="60665,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Прямоугольник 5" o:spid="_x0000_s1030" style="position:absolute;left:-2067;top:241;width:60298;height:41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904DFB" w:rsidRDefault="00904DFB" w:rsidP="00563EF7">
                            <w:pPr>
                              <w:textDirection w:val="btLr"/>
                            </w:pPr>
                          </w:p>
                          <w:p w:rsidR="00904DFB" w:rsidRPr="003738D9" w:rsidRDefault="00904DFB">
                            <w:pPr>
                              <w:rPr>
                                <w:lang w:val="en-US"/>
                              </w:rPr>
                            </w:pPr>
                          </w:p>
                        </w:txbxContent>
                      </v:textbox>
                    </v:rect>
                    <v:rect id="Прямоугольник 6" o:spid="_x0000_s1031" style="position:absolute;left:1486;top:611;width:23774;height:6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" fillcolor="white [3201]">
                      <v:stroke startarrowwidth="narrow" startarrowlength="short" endarrowwidth="narrow" endarrowlength="short" joinstyle="round"/>
                      <v:textbox inset="2.53958mm,1.2694mm,2.53958mm,1.2694mm">
                        <w:txbxContent>
                          <w:p w:rsidR="00904DFB" w:rsidRPr="007B1309" w:rsidRDefault="00904DFB" w:rsidP="001B18C7">
                            <w:pPr>
                              <w:spacing w:after="0"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Дерекқорды (Scopus) іздеу арқылы анықталған жазбалар</w:t>
                            </w:r>
                          </w:p>
                          <w:p w:rsidR="00904DFB" w:rsidRPr="00B8090B" w:rsidRDefault="00904DFB" w:rsidP="001B18C7">
                            <w:pPr>
                              <w:spacing w:after="0" w:line="275" w:lineRule="auto"/>
                              <w:jc w:val="center"/>
                              <w:textDirection w:val="btLr"/>
                              <w:rPr>
                                <w:sz w:val="20"/>
                                <w:szCs w:val="20"/>
                              </w:rPr>
                            </w:pPr>
                            <w:r w:rsidRPr="00B8090B">
                              <w:rPr>
                                <w:color w:val="000000"/>
                                <w:sz w:val="20"/>
                                <w:szCs w:val="20"/>
                              </w:rPr>
                              <w:t>(n=6299)</w:t>
                            </w:r>
                          </w:p>
                          <w:p w:rsidR="00904DFB" w:rsidRDefault="00904DFB" w:rsidP="00563EF7">
                            <w:pPr>
                              <w:spacing w:line="275" w:lineRule="auto"/>
                              <w:textDirection w:val="btLr"/>
                            </w:pPr>
                          </w:p>
                        </w:txbxContent>
                      </v:textbox>
                    </v:rect>
                    <v:rect id="Прямоугольник 7" o:spid="_x0000_s1032" style="position:absolute;left:28040;top:611;width:23774;height: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" fillcolor="white [3201]">
                      <v:stroke startarrowwidth="narrow" startarrowlength="short" endarrowwidth="narrow" endarrowlength="short" joinstyle="round"/>
                      <v:textbox inset="2.53958mm,1.2694mm,2.53958mm,1.2694mm">
                        <w:txbxContent>
                          <w:p w:rsidR="00904DFB" w:rsidRPr="007B1309" w:rsidRDefault="00904DFB" w:rsidP="001B18C7">
                            <w:pPr>
                              <w:spacing w:after="0"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Дерекқорды (Google Scholar) іздеу арқылы анықталған жазбалар</w:t>
                            </w:r>
                          </w:p>
                          <w:p w:rsidR="00904DFB" w:rsidRPr="00B8090B" w:rsidRDefault="00904DFB" w:rsidP="001B18C7">
                            <w:pPr>
                              <w:spacing w:after="0" w:line="275" w:lineRule="auto"/>
                              <w:jc w:val="center"/>
                              <w:textDirection w:val="btLr"/>
                              <w:rPr>
                                <w:sz w:val="20"/>
                                <w:szCs w:val="20"/>
                              </w:rPr>
                            </w:pPr>
                            <w:r w:rsidRPr="00B8090B">
                              <w:rPr>
                                <w:color w:val="000000"/>
                                <w:sz w:val="20"/>
                                <w:szCs w:val="20"/>
                              </w:rPr>
                              <w:t xml:space="preserve"> (n=17200)</w:t>
                            </w:r>
                          </w:p>
                          <w:p w:rsidR="00904DFB" w:rsidRDefault="00904DFB" w:rsidP="00563EF7">
                            <w:pPr>
                              <w:spacing w:line="275" w:lineRule="auto"/>
                              <w:textDirection w:val="btLr"/>
                            </w:pPr>
                          </w:p>
                        </w:txbxContent>
                      </v:textbox>
                    </v:rect>
                    <v:rect id="Прямоугольник 8" o:spid="_x0000_s1033" style="position:absolute;left:18211;top:12039;width:15164;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" fillcolor="white [3201]">
                      <v:stroke startarrowwidth="narrow" startarrowlength="short" endarrowwidth="narrow" endarrowlength="short" joinstyle="round"/>
                      <v:textbox inset="2.53958mm,1.2694mm,2.53958mm,1.2694mm">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Жалпы анықталған жазбалар (n=23499)</w:t>
                            </w:r>
                          </w:p>
                          <w:p w:rsidR="00904DFB" w:rsidRDefault="00904DFB" w:rsidP="00563EF7">
                            <w:pPr>
                              <w:spacing w:line="275" w:lineRule="auto"/>
                              <w:textDirection w:val="btLr"/>
                            </w:pPr>
                          </w:p>
                        </w:txbxContent>
                      </v:textbox>
                    </v:rect>
                    <v:shapetype id="_x0000_t32" coordsize="21600,21600" o:spt="32" o:oned="t" path="m,l21600,21600e" filled="f">
                      <v:path arrowok="t" fillok="f" o:connecttype="none"/>
                      <o:lock v:ext="edit" shapetype="t"/>
                    </v:shapetype>
                    <v:shape id="Прямая со стрелкой 9" o:spid="_x0000_s1034" type="#_x0000_t32" style="position:absolute;left:22783;top:7239;width:0;height:4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" strokecolor="black [3200]">
                      <v:stroke startarrowwidth="narrow" startarrowlength="short" endarrow="classic"/>
                    </v:shape>
                    <v:shape id="Прямая со стрелкой 10" o:spid="_x0000_s1035" type="#_x0000_t32" style="position:absolute;left:28651;top:7239;width:0;height:4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" strokecolor="black [3200]">
                      <v:stroke startarrowwidth="narrow" startarrowlength="short" endarrow="classic"/>
                    </v:shape>
                    <v:shape id="Прямая со стрелкой 11" o:spid="_x0000_s1036" type="#_x0000_t32" style="position:absolute;left:33375;top:15621;width:4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" strokecolor="black [3200]">
                      <v:stroke startarrowwidth="narrow" startarrowlength="short" endarrow="classic"/>
                    </v:shape>
                    <v:rect id="Прямоугольник 12" o:spid="_x0000_s1037" style="position:absolute;left:38100;top:12039;width:20497;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Қайталанған жазбалар жойылды (n=4453)</w:t>
                            </w:r>
                          </w:p>
                          <w:p w:rsidR="00904DFB" w:rsidRDefault="00904DFB" w:rsidP="00563EF7">
                            <w:pPr>
                              <w:spacing w:line="275" w:lineRule="auto"/>
                              <w:textDirection w:val="btLr"/>
                            </w:pPr>
                          </w:p>
                        </w:txbxContent>
                      </v:textbox>
                    </v:rect>
                    <v:rect id="Прямоугольник 13" o:spid="_x0000_s1038" style="position:absolute;left:18364;top:24003;width:15164;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BXwgAAANsAAAAPAAAAZHJzL2Rvd25yZXYueG1sRE/fa8Iw&#10;EH4f+D+EE3ybqRuM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DE4yBX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Тексерілген жазбалар (n=19046)</w:t>
                            </w:r>
                          </w:p>
                          <w:p w:rsidR="00904DFB" w:rsidRDefault="00904DFB" w:rsidP="00563EF7">
                            <w:pPr>
                              <w:spacing w:line="275" w:lineRule="auto"/>
                              <w:textDirection w:val="btLr"/>
                            </w:pPr>
                          </w:p>
                        </w:txbxContent>
                      </v:textbox>
                    </v:rect>
                    <v:shape id="Прямая со стрелкой 14" o:spid="_x0000_s1039" type="#_x0000_t32" style="position:absolute;left:25831;top:19202;width:0;height:4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" strokecolor="black [3200]">
                      <v:stroke startarrowwidth="narrow" startarrowlength="short" endarrow="classic"/>
                    </v:shape>
                    <v:rect id="Прямоугольник 15" o:spid="_x0000_s1040" style="position:absolute;left:38322;top:20419;width:20269;height:16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904DFB" w:rsidRPr="007B1309" w:rsidRDefault="00904DFB" w:rsidP="007B1309">
                            <w:pPr>
                              <w:spacing w:after="0" w:line="240" w:lineRule="auto"/>
                              <w:jc w:val="both"/>
                              <w:textDirection w:val="btLr"/>
                              <w:rPr>
                                <w:rFonts w:ascii="Times New Roman" w:hAnsi="Times New Roman" w:cs="Times New Roman"/>
                                <w:bCs/>
                                <w:sz w:val="20"/>
                                <w:szCs w:val="20"/>
                              </w:rPr>
                            </w:pPr>
                            <w:r w:rsidRPr="007B1309">
                              <w:rPr>
                                <w:rFonts w:ascii="Times New Roman" w:hAnsi="Times New Roman" w:cs="Times New Roman"/>
                                <w:bCs/>
                                <w:color w:val="000000"/>
                                <w:sz w:val="20"/>
                                <w:szCs w:val="20"/>
                              </w:rPr>
                              <w:t xml:space="preserve">Алынып тасталған жазбалар: </w:t>
                            </w:r>
                          </w:p>
                          <w:p w:rsidR="00904DFB" w:rsidRPr="007B1309" w:rsidRDefault="00904DFB" w:rsidP="007B1309">
                            <w:pPr>
                              <w:spacing w:after="0" w:line="240" w:lineRule="auto"/>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Тақырып сәйкес емес (n=3016)</w:t>
                            </w:r>
                          </w:p>
                          <w:p w:rsidR="00904DFB" w:rsidRPr="007B1309" w:rsidRDefault="00904DFB" w:rsidP="007B1309">
                            <w:pPr>
                              <w:spacing w:after="0" w:line="240" w:lineRule="auto"/>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Аңдатпа сәйкес емес (n=2694)</w:t>
                            </w:r>
                          </w:p>
                          <w:p w:rsidR="00904DFB" w:rsidRPr="007B1309" w:rsidRDefault="00904DFB" w:rsidP="007B1309">
                            <w:pPr>
                              <w:spacing w:after="0" w:line="240" w:lineRule="auto"/>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DL әдістері негізгі зерттеу емес (n=10209)</w:t>
                            </w:r>
                          </w:p>
                          <w:p w:rsidR="00904DFB" w:rsidRPr="007B1309" w:rsidRDefault="00904DFB" w:rsidP="007B1309">
                            <w:pPr>
                              <w:jc w:val="both"/>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Құжатты классификациялау негізгі зерттеу емес (n=2884)</w:t>
                            </w:r>
                          </w:p>
                          <w:p w:rsidR="00904DFB" w:rsidRDefault="00904DFB" w:rsidP="00563EF7">
                            <w:pPr>
                              <w:jc w:val="center"/>
                              <w:textDirection w:val="btLr"/>
                            </w:pPr>
                          </w:p>
                          <w:p w:rsidR="00904DFB" w:rsidRDefault="00904DFB" w:rsidP="00563EF7">
                            <w:pPr>
                              <w:spacing w:line="275" w:lineRule="auto"/>
                              <w:textDirection w:val="btLr"/>
                            </w:pPr>
                          </w:p>
                        </w:txbxContent>
                      </v:textbox>
                    </v:rect>
                    <v:shape id="Прямая со стрелкой 16" o:spid="_x0000_s1041" type="#_x0000_t32" style="position:absolute;left:33528;top:27584;width:4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" strokecolor="black [3200]">
                      <v:stroke startarrowwidth="narrow" startarrowlength="short" endarrow="classic"/>
                    </v:shape>
                    <v:rect id="Прямоугольник 17" o:spid="_x0000_s1042" style="position:absolute;left:18288;top:36042;width:15163;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" fillcolor="white [3201]">
                      <v:stroke startarrowwidth="narrow" startarrowlength="short" endarrowwidth="narrow" endarrowlength="short" joinstyle="round"/>
                      <v:textbox inset="2.53958mm,1.2694mm,2.53958mm,1.2694mm">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Толық мәтіндері сәйкестікке бағаланған мақалалар (n=243)</w:t>
                            </w:r>
                          </w:p>
                          <w:p w:rsidR="00904DFB" w:rsidRDefault="00904DFB" w:rsidP="00563EF7">
                            <w:pPr>
                              <w:spacing w:line="275" w:lineRule="auto"/>
                              <w:textDirection w:val="btLr"/>
                            </w:pPr>
                          </w:p>
                        </w:txbxContent>
                      </v:textbox>
                    </v:rect>
                    <v:shape id="Прямая со стрелкой 18" o:spid="_x0000_s1043" type="#_x0000_t32" style="position:absolute;left:25755;top:31242;width:0;height:4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" strokecolor="black [3200]">
                      <v:stroke startarrowwidth="narrow" startarrowlength="short" endarrow="classic"/>
                    </v:shape>
                    <v:shape id="Прямая со стрелкой 19" o:spid="_x0000_s1044" type="#_x0000_t32" style="position:absolute;left:33451;top:40386;width:4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" strokecolor="black [3200]">
                      <v:stroke startarrowwidth="narrow" startarrowlength="short" endarrow="classic"/>
                    </v:shape>
                    <v:rect id="Прямоугольник 20" o:spid="_x0000_s1045" style="position:absolute;left:38234;top:39783;width:20270;height:10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904DFB" w:rsidRPr="007B1309" w:rsidRDefault="00904DFB" w:rsidP="007B1309">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DL әдістерін пайдалану арқылы құжаттарды автоматты классификациялауға бағытталмаған зерттеулер (n=211)</w:t>
                            </w:r>
                          </w:p>
                          <w:p w:rsidR="00904DFB" w:rsidRDefault="00904DFB" w:rsidP="00563EF7">
                            <w:pPr>
                              <w:spacing w:line="275" w:lineRule="auto"/>
                              <w:textDirection w:val="btLr"/>
                            </w:pPr>
                          </w:p>
                        </w:txbxContent>
                      </v:textbox>
                    </v:rect>
                    <v:rect id="Прямоугольник 21" o:spid="_x0000_s1046" style="position:absolute;left:18364;top:49377;width:15164;height:8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904DFB" w:rsidRPr="007B1309" w:rsidRDefault="00904DFB" w:rsidP="00563EF7">
                            <w:pPr>
                              <w:spacing w:line="275" w:lineRule="auto"/>
                              <w:jc w:val="center"/>
                              <w:textDirection w:val="btLr"/>
                              <w:rPr>
                                <w:rFonts w:ascii="Times New Roman" w:hAnsi="Times New Roman" w:cs="Times New Roman"/>
                                <w:sz w:val="20"/>
                                <w:szCs w:val="20"/>
                              </w:rPr>
                            </w:pPr>
                            <w:r w:rsidRPr="007B1309">
                              <w:rPr>
                                <w:rFonts w:ascii="Times New Roman" w:hAnsi="Times New Roman" w:cs="Times New Roman"/>
                                <w:color w:val="000000"/>
                                <w:sz w:val="20"/>
                                <w:szCs w:val="20"/>
                              </w:rPr>
                              <w:t>Сапалық зерттеуге еңгізілген мақалалар (n=24)</w:t>
                            </w:r>
                          </w:p>
                          <w:p w:rsidR="00904DFB" w:rsidRDefault="00904DFB" w:rsidP="00563EF7">
                            <w:pPr>
                              <w:spacing w:line="275" w:lineRule="auto"/>
                              <w:textDirection w:val="btLr"/>
                            </w:pPr>
                          </w:p>
                        </w:txbxContent>
                      </v:textbox>
                    </v:rect>
                    <v:shape id="Прямая со стрелкой 22" o:spid="_x0000_s1047" type="#_x0000_t32" style="position:absolute;left:25831;top:44577;width:0;height:4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" strokecolor="black [3200]">
                      <v:stroke startarrowwidth="narrow" startarrowlength="short" endarrow="classic"/>
                    </v:shape>
                  </v:group>
                </v:group>
                <w10:wrap anchorx="margin"/>
              </v:group>
            </w:pict>
          </mc:Fallback>
        </mc:AlternateContent>
      </w: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A011DE" w:rsidRPr="00D96DD1" w:rsidRDefault="00A011DE"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53066F" w:rsidRPr="00D96DD1" w:rsidRDefault="0053066F" w:rsidP="00DD6B55">
      <w:pPr>
        <w:spacing w:after="0" w:line="240" w:lineRule="auto"/>
        <w:ind w:firstLine="709"/>
        <w:jc w:val="center"/>
        <w:rPr>
          <w:rFonts w:ascii="Times New Roman" w:eastAsia="Times New Roman" w:hAnsi="Times New Roman" w:cs="Times New Roman"/>
          <w:b/>
          <w:sz w:val="28"/>
          <w:szCs w:val="28"/>
        </w:rPr>
      </w:pPr>
      <w:bookmarkStart w:id="5" w:name="_Hlk195486109"/>
    </w:p>
    <w:p w:rsidR="0053066F" w:rsidRPr="00D96DD1" w:rsidRDefault="0053066F" w:rsidP="00DD6B55">
      <w:pPr>
        <w:spacing w:after="0" w:line="240" w:lineRule="auto"/>
        <w:ind w:firstLine="709"/>
        <w:jc w:val="center"/>
        <w:rPr>
          <w:rFonts w:ascii="Times New Roman" w:eastAsia="Times New Roman" w:hAnsi="Times New Roman" w:cs="Times New Roman"/>
          <w:b/>
          <w:sz w:val="28"/>
          <w:szCs w:val="28"/>
        </w:rPr>
      </w:pPr>
    </w:p>
    <w:p w:rsidR="00563EF7" w:rsidRPr="00D96DD1" w:rsidRDefault="00563EF7" w:rsidP="008D177B">
      <w:pPr>
        <w:spacing w:after="0" w:line="240" w:lineRule="auto"/>
        <w:ind w:left="1429"/>
        <w:jc w:val="center"/>
        <w:rPr>
          <w:rFonts w:ascii="Times New Roman" w:hAnsi="Times New Roman" w:cs="Times New Roman"/>
          <w:sz w:val="28"/>
          <w:szCs w:val="28"/>
        </w:rPr>
      </w:pPr>
      <w:r w:rsidRPr="00D96DD1">
        <w:rPr>
          <w:rFonts w:ascii="Times New Roman" w:hAnsi="Times New Roman" w:cs="Times New Roman"/>
          <w:sz w:val="28"/>
          <w:szCs w:val="28"/>
        </w:rPr>
        <w:t>Сурет 1</w:t>
      </w:r>
      <w:r w:rsidR="00021C91" w:rsidRPr="00D96DD1">
        <w:rPr>
          <w:rFonts w:ascii="Times New Roman" w:hAnsi="Times New Roman" w:cs="Times New Roman"/>
          <w:sz w:val="28"/>
          <w:szCs w:val="28"/>
        </w:rPr>
        <w:t xml:space="preserve"> </w:t>
      </w:r>
      <w:r w:rsidR="00021C91"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Әдебиеттерге шолу нәтижесі</w:t>
      </w:r>
    </w:p>
    <w:p w:rsidR="00563EF7" w:rsidRPr="00D96DD1" w:rsidRDefault="00563EF7" w:rsidP="00A9171E">
      <w:pPr>
        <w:spacing w:after="0" w:line="240" w:lineRule="auto"/>
        <w:jc w:val="both"/>
        <w:rPr>
          <w:rFonts w:ascii="Times New Roman" w:hAnsi="Times New Roman" w:cs="Times New Roman"/>
          <w:sz w:val="28"/>
          <w:szCs w:val="28"/>
        </w:rPr>
      </w:pPr>
    </w:p>
    <w:p w:rsidR="00563EF7" w:rsidRPr="0097453E"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Сонымен қатар, </w:t>
      </w:r>
      <w:r w:rsidR="00597E54" w:rsidRPr="00597E54">
        <w:rPr>
          <w:rFonts w:ascii="Times New Roman" w:hAnsi="Times New Roman" w:cs="Times New Roman"/>
          <w:sz w:val="28"/>
          <w:szCs w:val="28"/>
        </w:rPr>
        <w:t>Lin S., Frasincar F., Klinkhamer J</w:t>
      </w:r>
      <w:r w:rsidR="00CD13B3" w:rsidRPr="00D96DD1">
        <w:rPr>
          <w:rFonts w:ascii="Times New Roman" w:hAnsi="Times New Roman" w:cs="Times New Roman"/>
          <w:sz w:val="28"/>
          <w:szCs w:val="28"/>
        </w:rPr>
        <w:t xml:space="preserve">., </w:t>
      </w:r>
      <w:r w:rsidRPr="00D96DD1">
        <w:rPr>
          <w:rFonts w:ascii="Times New Roman" w:hAnsi="Times New Roman" w:cs="Times New Roman"/>
          <w:sz w:val="28"/>
          <w:szCs w:val="28"/>
        </w:rPr>
        <w:t xml:space="preserve">үлкен құжаттар жинағын тиімді </w:t>
      </w:r>
      <w:r w:rsidRPr="0097453E">
        <w:rPr>
          <w:rFonts w:ascii="Times New Roman" w:hAnsi="Times New Roman" w:cs="Times New Roman"/>
          <w:sz w:val="28"/>
          <w:szCs w:val="28"/>
        </w:rPr>
        <w:t xml:space="preserve">басқару үшін </w:t>
      </w:r>
      <w:r w:rsidR="00B85F48" w:rsidRPr="0097453E">
        <w:rPr>
          <w:rFonts w:ascii="Times New Roman" w:hAnsi="Times New Roman" w:cs="Times New Roman"/>
          <w:sz w:val="28"/>
          <w:szCs w:val="28"/>
        </w:rPr>
        <w:t xml:space="preserve">мәтіндерді </w:t>
      </w:r>
      <w:r w:rsidRPr="0097453E">
        <w:rPr>
          <w:rFonts w:ascii="Times New Roman" w:hAnsi="Times New Roman" w:cs="Times New Roman"/>
          <w:sz w:val="28"/>
          <w:szCs w:val="28"/>
        </w:rPr>
        <w:t>иерархиялық терең оқ</w:t>
      </w:r>
      <w:r w:rsidR="00B97092" w:rsidRPr="0097453E">
        <w:rPr>
          <w:rFonts w:ascii="Times New Roman" w:hAnsi="Times New Roman" w:cs="Times New Roman"/>
          <w:sz w:val="28"/>
          <w:szCs w:val="28"/>
        </w:rPr>
        <w:t>ыт</w:t>
      </w:r>
      <w:r w:rsidRPr="0097453E">
        <w:rPr>
          <w:rFonts w:ascii="Times New Roman" w:hAnsi="Times New Roman" w:cs="Times New Roman"/>
          <w:sz w:val="28"/>
          <w:szCs w:val="28"/>
        </w:rPr>
        <w:t xml:space="preserve">у моделін </w:t>
      </w:r>
      <w:r w:rsidR="00B85F48" w:rsidRPr="0097453E">
        <w:rPr>
          <w:rFonts w:ascii="Times New Roman" w:hAnsi="Times New Roman" w:cs="Times New Roman"/>
          <w:sz w:val="28"/>
          <w:szCs w:val="28"/>
        </w:rPr>
        <w:t>(</w:t>
      </w:r>
      <w:r w:rsidRPr="0097453E">
        <w:rPr>
          <w:rFonts w:ascii="Times New Roman" w:hAnsi="Times New Roman" w:cs="Times New Roman"/>
          <w:sz w:val="28"/>
          <w:szCs w:val="28"/>
        </w:rPr>
        <w:t>HDLTex</w:t>
      </w:r>
      <w:r w:rsidR="00B85F48" w:rsidRPr="0097453E">
        <w:rPr>
          <w:rFonts w:ascii="Times New Roman" w:hAnsi="Times New Roman" w:cs="Times New Roman"/>
          <w:sz w:val="28"/>
          <w:szCs w:val="28"/>
        </w:rPr>
        <w:t>)</w:t>
      </w:r>
      <w:r w:rsidRPr="0097453E">
        <w:rPr>
          <w:rFonts w:ascii="Times New Roman" w:hAnsi="Times New Roman" w:cs="Times New Roman"/>
          <w:sz w:val="28"/>
          <w:szCs w:val="28"/>
        </w:rPr>
        <w:t xml:space="preserve"> әзірледі және бұл классификациялау дәлдігін арттыра</w:t>
      </w:r>
      <w:r w:rsidR="00CC4909" w:rsidRPr="0097453E">
        <w:rPr>
          <w:rFonts w:ascii="Times New Roman" w:hAnsi="Times New Roman" w:cs="Times New Roman"/>
          <w:sz w:val="28"/>
          <w:szCs w:val="28"/>
        </w:rPr>
        <w:t>ды</w:t>
      </w:r>
      <w:bookmarkEnd w:id="5"/>
      <w:r w:rsidR="006D2A3E" w:rsidRPr="0097453E">
        <w:rPr>
          <w:rFonts w:ascii="Times New Roman" w:hAnsi="Times New Roman" w:cs="Times New Roman"/>
          <w:sz w:val="28"/>
          <w:szCs w:val="28"/>
        </w:rPr>
        <w:t xml:space="preserve"> </w:t>
      </w:r>
      <w:r w:rsidR="006D2A3E" w:rsidRPr="0097453E">
        <w:rPr>
          <w:rFonts w:ascii="Times New Roman" w:hAnsi="Times New Roman" w:cs="Times New Roman"/>
          <w:sz w:val="28"/>
          <w:szCs w:val="28"/>
        </w:rPr>
        <w:fldChar w:fldCharType="begin"/>
      </w:r>
      <w:r w:rsidR="005E49C4" w:rsidRPr="0097453E">
        <w:rPr>
          <w:rFonts w:ascii="Times New Roman" w:hAnsi="Times New Roman" w:cs="Times New Roman"/>
          <w:sz w:val="28"/>
          <w:szCs w:val="28"/>
        </w:rPr>
        <w:instrText xml:space="preserve"> ADDIN ZOTERO_ITEM CSL_CITATION {"citationID":"p93ZOPy5","properties":{"formattedCitation":"[5]","plainCitation":"[5]","noteIndex":0},"citationItems":[{"id":16,"uris":["http://zotero.org/users/16094630/items/H2KRYDPN"],"itemData":{"id":16,"type":"paper-conference","abstract":"The continually increasing number of documents produced each year necessitates ever improving information processing methods for searching, retrieving, and organizing text. Central to these information processing methods is document classification, which has become an important application for supervised learning. Recently the performance of these traditional classifiers has degraded as the number of documents has increased. This is because along with this growth in the number of documents has come an increase in the number of categories. This paper approaches this problem differently from current document classification methods that view the problem as multi-class classification. Instead we perform hierarchical classification using an approach we call Hierarchical Deep Learning for Text classification (HDLTex). HDLTex employs stacks of deep learning architectures to provide specialized understanding at each level of the document hierarchy.","container-title":"2017 16th IEEE International Conference on Machine Learning and Applications (ICMLA)","DOI":"10.1109/ICMLA.2017.0-134","note":"arXiv:1709.08267 [cs]","page":"364-371","source":"arXiv.org","title":"HDLTex: Hierarchical Deep Learning for Text Classification","title-short":"HDLTex","URL":"http://arxiv.org/abs/1709.08267","author":[{"family":"Kowsari","given":"Kamran"},{"family":"Brown","given":"Donald E."},{"family":"Heidarysafa","given":"Mojtaba"},{"family":"Meimandi","given":"Kiana Jafari"},{"family":"Gerber","given":"Matthew S."},{"family":"Barnes","given":"Laura E."}],"accessed":{"date-parts":[["2025",1,4]]},"issued":{"date-parts":[["2017",12]]}}}],"schema":"https://github.com/citation-style-language/schema/raw/master/csl-citation.json"} </w:instrText>
      </w:r>
      <w:r w:rsidR="006D2A3E" w:rsidRPr="0097453E">
        <w:rPr>
          <w:rFonts w:ascii="Times New Roman" w:hAnsi="Times New Roman" w:cs="Times New Roman"/>
          <w:sz w:val="28"/>
          <w:szCs w:val="28"/>
        </w:rPr>
        <w:fldChar w:fldCharType="separate"/>
      </w:r>
      <w:r w:rsidR="005E49C4" w:rsidRPr="0097453E">
        <w:rPr>
          <w:rFonts w:ascii="Times New Roman" w:hAnsi="Times New Roman" w:cs="Times New Roman"/>
          <w:sz w:val="28"/>
        </w:rPr>
        <w:t>[</w:t>
      </w:r>
      <w:r w:rsidR="00CD7187" w:rsidRPr="0097453E">
        <w:rPr>
          <w:rFonts w:ascii="Times New Roman" w:hAnsi="Times New Roman" w:cs="Times New Roman"/>
          <w:sz w:val="28"/>
        </w:rPr>
        <w:t>17</w:t>
      </w:r>
      <w:r w:rsidR="005E49C4" w:rsidRPr="0097453E">
        <w:rPr>
          <w:rFonts w:ascii="Times New Roman" w:hAnsi="Times New Roman" w:cs="Times New Roman"/>
          <w:sz w:val="28"/>
        </w:rPr>
        <w:t>]</w:t>
      </w:r>
      <w:r w:rsidR="006D2A3E" w:rsidRPr="0097453E">
        <w:rPr>
          <w:rFonts w:ascii="Times New Roman" w:hAnsi="Times New Roman" w:cs="Times New Roman"/>
          <w:sz w:val="28"/>
          <w:szCs w:val="28"/>
        </w:rPr>
        <w:fldChar w:fldCharType="end"/>
      </w:r>
      <w:r w:rsidRPr="0097453E">
        <w:rPr>
          <w:rFonts w:ascii="Times New Roman" w:hAnsi="Times New Roman" w:cs="Times New Roman"/>
          <w:sz w:val="28"/>
          <w:szCs w:val="28"/>
        </w:rPr>
        <w:t>.</w:t>
      </w:r>
    </w:p>
    <w:p w:rsidR="00563EF7" w:rsidRPr="0097453E" w:rsidRDefault="002A034A" w:rsidP="00317132">
      <w:pPr>
        <w:spacing w:after="0" w:line="240" w:lineRule="auto"/>
        <w:ind w:firstLine="709"/>
        <w:jc w:val="both"/>
        <w:rPr>
          <w:rFonts w:ascii="Times New Roman" w:hAnsi="Times New Roman" w:cs="Times New Roman"/>
          <w:sz w:val="28"/>
          <w:szCs w:val="28"/>
        </w:rPr>
      </w:pPr>
      <w:bookmarkStart w:id="6" w:name="_Hlk195486131"/>
      <w:r w:rsidRPr="0097453E">
        <w:rPr>
          <w:rFonts w:ascii="Times New Roman" w:hAnsi="Times New Roman" w:cs="Times New Roman"/>
          <w:sz w:val="28"/>
          <w:szCs w:val="28"/>
        </w:rPr>
        <w:t xml:space="preserve">Zhang J. </w:t>
      </w:r>
      <w:r w:rsidR="00CD13B3" w:rsidRPr="0097453E">
        <w:rPr>
          <w:rFonts w:ascii="Times New Roman" w:hAnsi="Times New Roman" w:cs="Times New Roman"/>
          <w:sz w:val="28"/>
          <w:szCs w:val="28"/>
        </w:rPr>
        <w:t xml:space="preserve">et al., </w:t>
      </w:r>
      <w:r w:rsidR="00563EF7" w:rsidRPr="0097453E">
        <w:rPr>
          <w:rFonts w:ascii="Times New Roman" w:hAnsi="Times New Roman" w:cs="Times New Roman"/>
          <w:sz w:val="28"/>
          <w:szCs w:val="28"/>
        </w:rPr>
        <w:t xml:space="preserve">құжаттарды классификациялау үшін CNN, </w:t>
      </w:r>
      <w:r w:rsidR="00485C90" w:rsidRPr="0097453E">
        <w:rPr>
          <w:rFonts w:ascii="Times New Roman" w:hAnsi="Times New Roman" w:cs="Times New Roman"/>
          <w:sz w:val="28"/>
          <w:szCs w:val="28"/>
        </w:rPr>
        <w:t>ұ</w:t>
      </w:r>
      <w:r w:rsidR="00485C90" w:rsidRPr="0097453E">
        <w:rPr>
          <w:rFonts w:ascii="Times New Roman" w:eastAsia="Times New Roman" w:hAnsi="Times New Roman" w:cs="Times New Roman"/>
          <w:sz w:val="28"/>
          <w:szCs w:val="28"/>
        </w:rPr>
        <w:t>зақ және қысқа мерзімді жад</w:t>
      </w:r>
      <w:r w:rsidR="00485C90" w:rsidRPr="0097453E">
        <w:rPr>
          <w:rFonts w:ascii="Times New Roman" w:hAnsi="Times New Roman" w:cs="Times New Roman"/>
          <w:sz w:val="28"/>
          <w:szCs w:val="28"/>
        </w:rPr>
        <w:t xml:space="preserve"> (</w:t>
      </w:r>
      <w:r w:rsidR="00563EF7" w:rsidRPr="0097453E">
        <w:rPr>
          <w:rFonts w:ascii="Times New Roman" w:hAnsi="Times New Roman" w:cs="Times New Roman"/>
          <w:sz w:val="28"/>
          <w:szCs w:val="28"/>
        </w:rPr>
        <w:t>LSTM</w:t>
      </w:r>
      <w:r w:rsidR="00485C90" w:rsidRPr="0097453E">
        <w:rPr>
          <w:rFonts w:ascii="Times New Roman" w:hAnsi="Times New Roman" w:cs="Times New Roman"/>
          <w:sz w:val="28"/>
          <w:szCs w:val="28"/>
        </w:rPr>
        <w:t>)</w:t>
      </w:r>
      <w:r w:rsidR="00563EF7" w:rsidRPr="0097453E">
        <w:rPr>
          <w:rFonts w:ascii="Times New Roman" w:hAnsi="Times New Roman" w:cs="Times New Roman"/>
          <w:sz w:val="28"/>
          <w:szCs w:val="28"/>
        </w:rPr>
        <w:t xml:space="preserve"> және дәстүрлі машиналық оқыту </w:t>
      </w:r>
      <w:r w:rsidR="002E6990" w:rsidRPr="0097453E">
        <w:rPr>
          <w:rFonts w:ascii="Times New Roman" w:hAnsi="Times New Roman" w:cs="Times New Roman"/>
          <w:sz w:val="28"/>
          <w:szCs w:val="28"/>
        </w:rPr>
        <w:t xml:space="preserve">(ML) </w:t>
      </w:r>
      <w:r w:rsidR="00563EF7" w:rsidRPr="0097453E">
        <w:rPr>
          <w:rFonts w:ascii="Times New Roman" w:hAnsi="Times New Roman" w:cs="Times New Roman"/>
          <w:sz w:val="28"/>
          <w:szCs w:val="28"/>
        </w:rPr>
        <w:t xml:space="preserve">әдістерін салыстырып, CNN 85%-дан асқан дәлдікпен дәстүрлі әдістерден </w:t>
      </w:r>
      <w:r w:rsidR="000F3403" w:rsidRPr="0097453E">
        <w:rPr>
          <w:rFonts w:ascii="Times New Roman" w:hAnsi="Times New Roman" w:cs="Times New Roman"/>
          <w:sz w:val="28"/>
          <w:szCs w:val="28"/>
        </w:rPr>
        <w:t>артық</w:t>
      </w:r>
      <w:r w:rsidR="00563EF7" w:rsidRPr="0097453E">
        <w:rPr>
          <w:rFonts w:ascii="Times New Roman" w:hAnsi="Times New Roman" w:cs="Times New Roman"/>
          <w:sz w:val="28"/>
          <w:szCs w:val="28"/>
        </w:rPr>
        <w:t xml:space="preserve"> </w:t>
      </w:r>
      <w:r w:rsidR="00396A18" w:rsidRPr="0097453E">
        <w:rPr>
          <w:rFonts w:ascii="Times New Roman" w:hAnsi="Times New Roman" w:cs="Times New Roman"/>
          <w:sz w:val="28"/>
          <w:szCs w:val="28"/>
        </w:rPr>
        <w:t>екендігін</w:t>
      </w:r>
      <w:r w:rsidR="00563EF7" w:rsidRPr="0097453E">
        <w:rPr>
          <w:rFonts w:ascii="Times New Roman" w:hAnsi="Times New Roman" w:cs="Times New Roman"/>
          <w:sz w:val="28"/>
          <w:szCs w:val="28"/>
        </w:rPr>
        <w:t xml:space="preserve"> анықтады</w:t>
      </w:r>
      <w:bookmarkEnd w:id="6"/>
      <w:r w:rsidR="00DE3134" w:rsidRPr="0097453E">
        <w:rPr>
          <w:rFonts w:ascii="Times New Roman" w:hAnsi="Times New Roman" w:cs="Times New Roman"/>
          <w:sz w:val="28"/>
          <w:szCs w:val="28"/>
        </w:rPr>
        <w:t xml:space="preserve"> </w:t>
      </w:r>
      <w:r w:rsidR="006D2A3E" w:rsidRPr="0097453E">
        <w:rPr>
          <w:rFonts w:ascii="Times New Roman" w:hAnsi="Times New Roman" w:cs="Times New Roman"/>
          <w:sz w:val="28"/>
          <w:szCs w:val="28"/>
        </w:rPr>
        <w:fldChar w:fldCharType="begin"/>
      </w:r>
      <w:r w:rsidR="005E49C4" w:rsidRPr="0097453E">
        <w:rPr>
          <w:rFonts w:ascii="Times New Roman" w:hAnsi="Times New Roman" w:cs="Times New Roman"/>
          <w:sz w:val="28"/>
          <w:szCs w:val="28"/>
        </w:rPr>
        <w:instrText xml:space="preserve"> ADDIN ZOTERO_ITEM CSL_CITATION {"citationID":"nw8GSZzB","properties":{"formattedCitation":"[6]","plainCitation":"[6]","noteIndex":0},"citationItems":[{"id":313,"uris":["http://zotero.org/users/16094630/items/CSLQG3AU"],"itemData":{"id":313,"type":"article-journal","abstract":"The rapid growth of electronic documents are causing problems like unstructured data that need more time and effort to search a relevant document. Text Document Classification (TDC) has a great significance in information processing and retrieval where unstructured documents are organized into pre-defined classes. Urdu is the most favorite research language in South Asian languages because of its complex morphology, unique features, and lack of linguistic resources like standard datasets. As compared to short text, like sentiment analysis, long text classification needs more time and effort because of large vocabulary, more noise, and redundant information. Machine Learning (ML) and Deep Learning (DL) models have been widely used in text processing. Despite the major limitations of ML models, like learn directed features, these are the favorite methods for Urdu TDC. To the best of our knowledge, it is the first study of Urdu TDC using DL model. In this paper, we design a large multi-purpose and multi-format dataset that contain more than ten thousand documents organize into six classes. We use Single-layer Multisize Filters Convolutional Neural Network (SMFCNN) for classification and compare its performance with sixteen ML baseline models on three imbalanced datasets of various sizes. Further, we analyze the effects of preprocessing methods on SMFCNN performance. SMFCNN outperformed the baseline classifiers and achieved 95.4%, 91.8%, and 93.3% scores of accuracy on medium, large and small size dataset respectively. The designed dataset would be publically and freely available in different formats for future research in Urdu text processing.","container-title":"IEEE Access","DOI":"10.1109/ACCESS.2020.2976744","ISSN":"2169-3536","note":"event-title: IEEE Access","page":"42689-42707","source":"IEEE Xplore","title":"Document-Level Text Classification Using Single-Layer Multisize Filters Convolutional Neural Network","volume":"8","author":[{"family":"Akhter","given":"Muhammad Pervez"},{"family":"Jiangbin","given":"Zheng"},{"family":"Naqvi","given":"Irfan Raza"},{"family":"Abdelmajeed","given":"Mohammed"},{"family":"Mehmood","given":"Atif"},{"family":"Sadiq","given":"Muhammad Tariq"}],"issued":{"date-parts":[["2020"]]}}}],"schema":"https://github.com/citation-style-language/schema/raw/master/csl-citation.json"} </w:instrText>
      </w:r>
      <w:r w:rsidR="006D2A3E" w:rsidRPr="0097453E">
        <w:rPr>
          <w:rFonts w:ascii="Times New Roman" w:hAnsi="Times New Roman" w:cs="Times New Roman"/>
          <w:sz w:val="28"/>
          <w:szCs w:val="28"/>
        </w:rPr>
        <w:fldChar w:fldCharType="separate"/>
      </w:r>
      <w:r w:rsidR="005E49C4" w:rsidRPr="0097453E">
        <w:rPr>
          <w:rFonts w:ascii="Times New Roman" w:hAnsi="Times New Roman" w:cs="Times New Roman"/>
          <w:sz w:val="28"/>
        </w:rPr>
        <w:t>[</w:t>
      </w:r>
      <w:r w:rsidR="00CD7187" w:rsidRPr="0097453E">
        <w:rPr>
          <w:rFonts w:ascii="Times New Roman" w:hAnsi="Times New Roman" w:cs="Times New Roman"/>
          <w:sz w:val="28"/>
        </w:rPr>
        <w:t>18</w:t>
      </w:r>
      <w:r w:rsidR="005E49C4" w:rsidRPr="0097453E">
        <w:rPr>
          <w:rFonts w:ascii="Times New Roman" w:hAnsi="Times New Roman" w:cs="Times New Roman"/>
          <w:sz w:val="28"/>
        </w:rPr>
        <w:t>]</w:t>
      </w:r>
      <w:r w:rsidR="006D2A3E" w:rsidRPr="0097453E">
        <w:rPr>
          <w:rFonts w:ascii="Times New Roman" w:hAnsi="Times New Roman" w:cs="Times New Roman"/>
          <w:sz w:val="28"/>
          <w:szCs w:val="28"/>
        </w:rPr>
        <w:fldChar w:fldCharType="end"/>
      </w:r>
      <w:r w:rsidR="00563EF7" w:rsidRPr="0097453E">
        <w:rPr>
          <w:rFonts w:ascii="Times New Roman" w:hAnsi="Times New Roman" w:cs="Times New Roman"/>
          <w:sz w:val="28"/>
          <w:szCs w:val="28"/>
        </w:rPr>
        <w:t>.</w:t>
      </w:r>
    </w:p>
    <w:p w:rsidR="00563EF7" w:rsidRPr="0097453E" w:rsidRDefault="002A034A" w:rsidP="00317132">
      <w:pPr>
        <w:spacing w:after="0" w:line="240" w:lineRule="auto"/>
        <w:ind w:firstLine="709"/>
        <w:jc w:val="both"/>
        <w:rPr>
          <w:rFonts w:ascii="Times New Roman" w:hAnsi="Times New Roman" w:cs="Times New Roman"/>
          <w:sz w:val="28"/>
          <w:szCs w:val="28"/>
        </w:rPr>
      </w:pPr>
      <w:bookmarkStart w:id="7" w:name="_Hlk195486146"/>
      <w:r w:rsidRPr="0097453E">
        <w:rPr>
          <w:rFonts w:ascii="Times New Roman" w:hAnsi="Times New Roman" w:cs="Times New Roman"/>
          <w:sz w:val="28"/>
          <w:szCs w:val="28"/>
        </w:rPr>
        <w:t xml:space="preserve">Zhou H. </w:t>
      </w:r>
      <w:r w:rsidR="00563EF7" w:rsidRPr="0097453E">
        <w:rPr>
          <w:rFonts w:ascii="Times New Roman" w:hAnsi="Times New Roman" w:cs="Times New Roman"/>
          <w:sz w:val="28"/>
          <w:szCs w:val="28"/>
        </w:rPr>
        <w:t>зерттегендей, CNN-ді LSTM-мен біріктіру классификациялау дәлдігін арттырып, екі архитектураның күшті жақтарын пайдаланады. Бұл гибридтік тәсіл құжаттардағы дәйекті тәуелділіктер мен кеңістіктік ерекшеліктерді анықтауда тиімді екендігі анықталды</w:t>
      </w:r>
      <w:bookmarkEnd w:id="7"/>
      <w:r w:rsidR="00DE3134" w:rsidRPr="0097453E">
        <w:rPr>
          <w:rFonts w:ascii="Times New Roman" w:hAnsi="Times New Roman" w:cs="Times New Roman"/>
          <w:sz w:val="28"/>
          <w:szCs w:val="28"/>
        </w:rPr>
        <w:t xml:space="preserve"> </w:t>
      </w:r>
      <w:r w:rsidR="008B6277" w:rsidRPr="0097453E">
        <w:rPr>
          <w:rFonts w:ascii="Times New Roman" w:hAnsi="Times New Roman" w:cs="Times New Roman"/>
          <w:sz w:val="28"/>
          <w:szCs w:val="28"/>
        </w:rPr>
        <w:fldChar w:fldCharType="begin"/>
      </w:r>
      <w:r w:rsidR="005E49C4" w:rsidRPr="0097453E">
        <w:rPr>
          <w:rFonts w:ascii="Times New Roman" w:hAnsi="Times New Roman" w:cs="Times New Roman"/>
          <w:sz w:val="28"/>
          <w:szCs w:val="28"/>
        </w:rPr>
        <w:instrText xml:space="preserve"> ADDIN ZOTERO_ITEM CSL_CITATION {"citationID":"u8ShdSVN","properties":{"formattedCitation":"[7]","plainCitation":"[7]","noteIndex":0},"citationItems":[{"id":22,"uris":["http://zotero.org/users/16094630/items/SN5IGSY2"],"itemData":{"id":22,"type":"paper-conference","abstract":"Text Classification is a hot topic in natural language processing. In view of the strong correlation the structure of natural language, direct translation the text into vector will lead to too high dimension. In addition, traditional word vector usually maps words with a single vector, which cannot represent the polyseme of words and affect the accuracy of the final classification. In this paper, we propose a novel DCNN-BiGRU (Deep Convolutional Neural Network Bidirection Gated Recurrent) text classification model based on BERT(Bidirectional Encoder Representations from Transformer) embedding. The model adopts the BERT to train the language model of word semantic representation. The semantic vector is generated dynamically according to the context of the word, and then it is put into the DCNN-BiGRU hybrid model. By doing so, the semantic vector not only contains the local features of text but also the context features of text. Experiments on CCERT Chinese email sample set and movie comment data set verify the validity of this model.","container-title":"2019 IEEE International Conferences on Ubiquitous Computing &amp; Communications (IUCC) and Data Science and Computational Intelligence (DSCI) and Smart Computing, Networking and Services (SmartCNS)","DOI":"10.1109/IUCC/DSCI/SmartCNS.2019.00132","event-title":"2019 IEEE International Conferences on Ubiquitous Computing &amp; Communications (IUCC) and Data Science and Computational Intelligence (DSCI) and Smart Computing, Networking and Services (SmartCNS)","page":"632-637","source":"IEEE Xplore","title":"DCNN-BiGRU Text Classification Model Based on BERT Embedding","URL":"https://ieeexplore.ieee.org/abstract/document/8982640","author":[{"family":"Huang","given":"He"},{"family":"Jing","given":"Xiao-Yuan"},{"family":"Wu","given":"Fei"},{"family":"Yao","given":"Yong-Fang"},{"family":"Zhang","given":"Xin-Yu"},{"family":"Dong","given":"Xi-Wei"}],"accessed":{"date-parts":[["2025",1,4]]},"issued":{"date-parts":[["2019",10]]}}}],"schema":"https://github.com/citation-style-language/schema/raw/master/csl-citation.json"} </w:instrText>
      </w:r>
      <w:r w:rsidR="008B6277" w:rsidRPr="0097453E">
        <w:rPr>
          <w:rFonts w:ascii="Times New Roman" w:hAnsi="Times New Roman" w:cs="Times New Roman"/>
          <w:sz w:val="28"/>
          <w:szCs w:val="28"/>
        </w:rPr>
        <w:fldChar w:fldCharType="separate"/>
      </w:r>
      <w:r w:rsidR="005E49C4" w:rsidRPr="0097453E">
        <w:rPr>
          <w:rFonts w:ascii="Times New Roman" w:hAnsi="Times New Roman" w:cs="Times New Roman"/>
          <w:sz w:val="28"/>
        </w:rPr>
        <w:t>[</w:t>
      </w:r>
      <w:r w:rsidR="00CD7187" w:rsidRPr="0097453E">
        <w:rPr>
          <w:rFonts w:ascii="Times New Roman" w:hAnsi="Times New Roman" w:cs="Times New Roman"/>
          <w:sz w:val="28"/>
        </w:rPr>
        <w:t>19</w:t>
      </w:r>
      <w:r w:rsidR="005E49C4" w:rsidRPr="0097453E">
        <w:rPr>
          <w:rFonts w:ascii="Times New Roman" w:hAnsi="Times New Roman" w:cs="Times New Roman"/>
          <w:sz w:val="28"/>
        </w:rPr>
        <w:t>]</w:t>
      </w:r>
      <w:r w:rsidR="008B6277" w:rsidRPr="0097453E">
        <w:rPr>
          <w:rFonts w:ascii="Times New Roman" w:hAnsi="Times New Roman" w:cs="Times New Roman"/>
          <w:sz w:val="28"/>
          <w:szCs w:val="28"/>
        </w:rPr>
        <w:fldChar w:fldCharType="end"/>
      </w:r>
      <w:r w:rsidR="00563EF7" w:rsidRPr="0097453E">
        <w:rPr>
          <w:rFonts w:ascii="Times New Roman" w:hAnsi="Times New Roman" w:cs="Times New Roman"/>
          <w:sz w:val="28"/>
          <w:szCs w:val="28"/>
        </w:rPr>
        <w:t>.</w:t>
      </w:r>
    </w:p>
    <w:p w:rsidR="004D5540" w:rsidRPr="0082063A" w:rsidRDefault="002F2022" w:rsidP="00317132">
      <w:pPr>
        <w:spacing w:after="0" w:line="240" w:lineRule="auto"/>
        <w:ind w:firstLine="709"/>
        <w:jc w:val="both"/>
        <w:rPr>
          <w:rFonts w:ascii="Times New Roman" w:hAnsi="Times New Roman" w:cs="Times New Roman"/>
          <w:sz w:val="28"/>
          <w:szCs w:val="28"/>
        </w:rPr>
      </w:pPr>
      <w:bookmarkStart w:id="8" w:name="_Hlk195486157"/>
      <w:r w:rsidRPr="0097453E">
        <w:rPr>
          <w:rFonts w:ascii="Times New Roman" w:hAnsi="Times New Roman" w:cs="Times New Roman"/>
          <w:sz w:val="28"/>
          <w:szCs w:val="28"/>
        </w:rPr>
        <w:t xml:space="preserve">Rios A., Kavuluru R. </w:t>
      </w:r>
      <w:r w:rsidR="00CD13B3" w:rsidRPr="0097453E">
        <w:rPr>
          <w:rFonts w:ascii="Times New Roman" w:hAnsi="Times New Roman" w:cs="Times New Roman"/>
          <w:sz w:val="28"/>
          <w:szCs w:val="28"/>
        </w:rPr>
        <w:t>зерттеулерінде</w:t>
      </w:r>
      <w:r w:rsidR="00563EF7" w:rsidRPr="0097453E">
        <w:rPr>
          <w:rFonts w:ascii="Times New Roman" w:hAnsi="Times New Roman" w:cs="Times New Roman"/>
          <w:sz w:val="28"/>
          <w:szCs w:val="28"/>
        </w:rPr>
        <w:t xml:space="preserve"> биомедициналық және қаржылық құжаттарды классификациялауда терең оқу модельдерінің тиімділігін көрсетті</w:t>
      </w:r>
      <w:bookmarkEnd w:id="8"/>
      <w:r w:rsidR="00C33BF5" w:rsidRPr="0097453E">
        <w:rPr>
          <w:rFonts w:ascii="Times New Roman" w:hAnsi="Times New Roman" w:cs="Times New Roman"/>
          <w:sz w:val="28"/>
          <w:szCs w:val="28"/>
        </w:rPr>
        <w:t xml:space="preserve"> [20]</w:t>
      </w:r>
      <w:r w:rsidR="00563EF7" w:rsidRPr="0097453E">
        <w:rPr>
          <w:rFonts w:ascii="Times New Roman" w:hAnsi="Times New Roman" w:cs="Times New Roman"/>
          <w:sz w:val="28"/>
          <w:szCs w:val="28"/>
        </w:rPr>
        <w:t xml:space="preserve">. </w:t>
      </w:r>
      <w:bookmarkStart w:id="9" w:name="_Hlk195486172"/>
      <w:r w:rsidR="00563EF7" w:rsidRPr="0097453E">
        <w:rPr>
          <w:rFonts w:ascii="Times New Roman" w:hAnsi="Times New Roman" w:cs="Times New Roman"/>
          <w:sz w:val="28"/>
          <w:szCs w:val="28"/>
        </w:rPr>
        <w:t>Бұл зерттеулер модельдерді белгілі бір домендерге бейімдеудің дәлдікті және өзектілікті арттырудағы маңыздылығын атап көрсетеді</w:t>
      </w:r>
      <w:r w:rsidR="00563EF7" w:rsidRPr="00D96DD1">
        <w:rPr>
          <w:rFonts w:ascii="Times New Roman" w:hAnsi="Times New Roman" w:cs="Times New Roman"/>
          <w:sz w:val="28"/>
          <w:szCs w:val="28"/>
        </w:rPr>
        <w:t>. Бұл, мысалы, терең оқыту модельін ЖОО-дағы архив құжаттарын классификациялауға бейімдеп оқытатын болсақ, онда ол модель осы саладағы құжаттарды классификациялау барысында жоғары дәлділік көрсетед</w:t>
      </w:r>
      <w:r w:rsidR="00D60571" w:rsidRPr="00D96DD1">
        <w:rPr>
          <w:rFonts w:ascii="Times New Roman" w:hAnsi="Times New Roman" w:cs="Times New Roman"/>
          <w:sz w:val="28"/>
          <w:szCs w:val="28"/>
        </w:rPr>
        <w:t xml:space="preserve">і деген гипотезаға алып </w:t>
      </w:r>
    </w:p>
    <w:p w:rsidR="00563EF7" w:rsidRPr="00D96DD1" w:rsidRDefault="00D60571" w:rsidP="004D5540">
      <w:pPr>
        <w:spacing w:after="0" w:line="240" w:lineRule="auto"/>
        <w:jc w:val="both"/>
        <w:rPr>
          <w:rFonts w:ascii="Times New Roman" w:hAnsi="Times New Roman" w:cs="Times New Roman"/>
          <w:sz w:val="28"/>
          <w:szCs w:val="28"/>
        </w:rPr>
      </w:pPr>
      <w:r w:rsidRPr="00D96DD1">
        <w:rPr>
          <w:rFonts w:ascii="Times New Roman" w:hAnsi="Times New Roman" w:cs="Times New Roman"/>
          <w:sz w:val="28"/>
          <w:szCs w:val="28"/>
        </w:rPr>
        <w:t>келеді.</w:t>
      </w:r>
    </w:p>
    <w:p w:rsidR="00563EF7" w:rsidRPr="006301CE"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Жалпы жүйелі зерттеу барысында толық талдауға іріктелініп алынған мақалалардың зерттеуге қосқан үлестері мен негізгі тұжырымдамалары </w:t>
      </w:r>
      <w:r w:rsidR="004753C2" w:rsidRPr="00D96DD1">
        <w:rPr>
          <w:rFonts w:ascii="Times New Roman" w:hAnsi="Times New Roman" w:cs="Times New Roman"/>
          <w:sz w:val="28"/>
          <w:szCs w:val="28"/>
        </w:rPr>
        <w:t>1-к</w:t>
      </w:r>
      <w:r w:rsidRPr="00D96DD1">
        <w:rPr>
          <w:rFonts w:ascii="Times New Roman" w:hAnsi="Times New Roman" w:cs="Times New Roman"/>
          <w:sz w:val="28"/>
          <w:szCs w:val="28"/>
        </w:rPr>
        <w:t>есте</w:t>
      </w:r>
      <w:r w:rsidR="004753C2" w:rsidRPr="00D96DD1">
        <w:rPr>
          <w:rFonts w:ascii="Times New Roman" w:hAnsi="Times New Roman" w:cs="Times New Roman"/>
          <w:sz w:val="28"/>
          <w:szCs w:val="28"/>
        </w:rPr>
        <w:t xml:space="preserve">де </w:t>
      </w:r>
      <w:r w:rsidR="00926797">
        <w:rPr>
          <w:rFonts w:ascii="Times New Roman" w:hAnsi="Times New Roman" w:cs="Times New Roman"/>
          <w:sz w:val="28"/>
          <w:szCs w:val="28"/>
        </w:rPr>
        <w:t>көрсетілген.</w:t>
      </w:r>
    </w:p>
    <w:p w:rsidR="00953BF0" w:rsidRPr="006301CE" w:rsidRDefault="00953BF0" w:rsidP="00317132">
      <w:pPr>
        <w:spacing w:after="0" w:line="240" w:lineRule="auto"/>
        <w:ind w:firstLine="709"/>
        <w:jc w:val="both"/>
        <w:rPr>
          <w:rFonts w:ascii="Times New Roman" w:hAnsi="Times New Roman" w:cs="Times New Roman"/>
          <w:sz w:val="28"/>
          <w:szCs w:val="28"/>
        </w:rPr>
      </w:pPr>
    </w:p>
    <w:p w:rsidR="00563EF7" w:rsidRDefault="00563EF7" w:rsidP="00A9171E">
      <w:pPr>
        <w:spacing w:after="0" w:line="240" w:lineRule="auto"/>
        <w:jc w:val="both"/>
        <w:rPr>
          <w:rFonts w:ascii="Times New Roman" w:hAnsi="Times New Roman" w:cs="Times New Roman"/>
          <w:sz w:val="28"/>
          <w:szCs w:val="28"/>
          <w:lang w:val="ru-RU"/>
        </w:rPr>
      </w:pPr>
      <w:r w:rsidRPr="00D96DD1">
        <w:rPr>
          <w:rFonts w:ascii="Times New Roman" w:hAnsi="Times New Roman" w:cs="Times New Roman"/>
          <w:sz w:val="28"/>
          <w:szCs w:val="28"/>
        </w:rPr>
        <w:t xml:space="preserve">Кесте 1 </w:t>
      </w:r>
      <w:r w:rsidR="004753C2" w:rsidRPr="00D96DD1">
        <w:rPr>
          <w:rFonts w:ascii="Times New Roman" w:hAnsi="Times New Roman" w:cs="Times New Roman"/>
          <w:sz w:val="28"/>
          <w:lang w:eastAsia="en-US"/>
        </w:rPr>
        <w:t>–</w:t>
      </w:r>
      <w:r w:rsidR="00D60571" w:rsidRPr="00D96DD1">
        <w:rPr>
          <w:rFonts w:ascii="Times New Roman" w:hAnsi="Times New Roman" w:cs="Times New Roman"/>
          <w:sz w:val="28"/>
          <w:szCs w:val="28"/>
        </w:rPr>
        <w:t xml:space="preserve"> Мақалалар мен олардың үлестері</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2429"/>
        <w:gridCol w:w="1825"/>
        <w:gridCol w:w="1984"/>
        <w:gridCol w:w="1277"/>
      </w:tblGrid>
      <w:tr w:rsidR="00563EF7" w:rsidRPr="00953BF0" w:rsidTr="000B025B">
        <w:tc>
          <w:tcPr>
            <w:tcW w:w="1983" w:type="dxa"/>
          </w:tcPr>
          <w:p w:rsidR="00563EF7" w:rsidRPr="00953BF0" w:rsidRDefault="00563EF7" w:rsidP="00C52CB9">
            <w:pPr>
              <w:spacing w:after="0" w:line="240" w:lineRule="auto"/>
              <w:jc w:val="both"/>
              <w:rPr>
                <w:rFonts w:ascii="Times New Roman" w:hAnsi="Times New Roman" w:cs="Times New Roman"/>
                <w:b/>
                <w:sz w:val="24"/>
                <w:szCs w:val="24"/>
              </w:rPr>
            </w:pPr>
            <w:bookmarkStart w:id="10" w:name="_Hlk195486182"/>
            <w:bookmarkEnd w:id="9"/>
            <w:r w:rsidRPr="00953BF0">
              <w:rPr>
                <w:rFonts w:ascii="Times New Roman" w:hAnsi="Times New Roman" w:cs="Times New Roman"/>
                <w:b/>
                <w:sz w:val="24"/>
                <w:szCs w:val="24"/>
              </w:rPr>
              <w:t>Мақала</w:t>
            </w:r>
          </w:p>
        </w:tc>
        <w:tc>
          <w:tcPr>
            <w:tcW w:w="2429" w:type="dxa"/>
          </w:tcPr>
          <w:p w:rsidR="00563EF7" w:rsidRPr="00953BF0" w:rsidRDefault="00563EF7" w:rsidP="00C52CB9">
            <w:pPr>
              <w:spacing w:after="0" w:line="240" w:lineRule="auto"/>
              <w:jc w:val="both"/>
              <w:rPr>
                <w:rFonts w:ascii="Times New Roman" w:hAnsi="Times New Roman" w:cs="Times New Roman"/>
                <w:b/>
                <w:sz w:val="24"/>
                <w:szCs w:val="24"/>
              </w:rPr>
            </w:pPr>
            <w:r w:rsidRPr="00953BF0">
              <w:rPr>
                <w:rFonts w:ascii="Times New Roman" w:hAnsi="Times New Roman" w:cs="Times New Roman"/>
                <w:b/>
                <w:sz w:val="24"/>
                <w:szCs w:val="24"/>
              </w:rPr>
              <w:t>Негізгі үлестері</w:t>
            </w:r>
          </w:p>
        </w:tc>
        <w:tc>
          <w:tcPr>
            <w:tcW w:w="1825" w:type="dxa"/>
          </w:tcPr>
          <w:p w:rsidR="00563EF7" w:rsidRPr="00953BF0" w:rsidRDefault="00563EF7" w:rsidP="00053BFD">
            <w:pPr>
              <w:spacing w:after="0" w:line="240" w:lineRule="auto"/>
              <w:ind w:right="-139"/>
              <w:jc w:val="both"/>
              <w:rPr>
                <w:rFonts w:ascii="Times New Roman" w:hAnsi="Times New Roman" w:cs="Times New Roman"/>
                <w:b/>
                <w:sz w:val="24"/>
                <w:szCs w:val="24"/>
              </w:rPr>
            </w:pPr>
            <w:r w:rsidRPr="00953BF0">
              <w:rPr>
                <w:rFonts w:ascii="Times New Roman" w:hAnsi="Times New Roman" w:cs="Times New Roman"/>
                <w:b/>
                <w:sz w:val="24"/>
                <w:szCs w:val="24"/>
              </w:rPr>
              <w:t>Қолданылған модельдер</w:t>
            </w:r>
          </w:p>
        </w:tc>
        <w:tc>
          <w:tcPr>
            <w:tcW w:w="1984" w:type="dxa"/>
          </w:tcPr>
          <w:p w:rsidR="00563EF7" w:rsidRPr="00953BF0" w:rsidRDefault="00563EF7" w:rsidP="00C52CB9">
            <w:pPr>
              <w:spacing w:after="0" w:line="240" w:lineRule="auto"/>
              <w:jc w:val="both"/>
              <w:rPr>
                <w:rFonts w:ascii="Times New Roman" w:hAnsi="Times New Roman" w:cs="Times New Roman"/>
                <w:b/>
                <w:sz w:val="24"/>
                <w:szCs w:val="24"/>
              </w:rPr>
            </w:pPr>
            <w:r w:rsidRPr="00953BF0">
              <w:rPr>
                <w:rFonts w:ascii="Times New Roman" w:hAnsi="Times New Roman" w:cs="Times New Roman"/>
                <w:b/>
                <w:sz w:val="24"/>
                <w:szCs w:val="24"/>
              </w:rPr>
              <w:t>Дәлділік</w:t>
            </w:r>
          </w:p>
        </w:tc>
        <w:tc>
          <w:tcPr>
            <w:tcW w:w="1277" w:type="dxa"/>
          </w:tcPr>
          <w:p w:rsidR="00563EF7" w:rsidRPr="00953BF0" w:rsidRDefault="00563EF7" w:rsidP="00053BFD">
            <w:pPr>
              <w:spacing w:after="0" w:line="240" w:lineRule="auto"/>
              <w:ind w:left="-46"/>
              <w:jc w:val="both"/>
              <w:rPr>
                <w:rFonts w:ascii="Times New Roman" w:hAnsi="Times New Roman" w:cs="Times New Roman"/>
                <w:b/>
                <w:sz w:val="24"/>
                <w:szCs w:val="24"/>
              </w:rPr>
            </w:pPr>
            <w:r w:rsidRPr="00953BF0">
              <w:rPr>
                <w:rFonts w:ascii="Times New Roman" w:hAnsi="Times New Roman" w:cs="Times New Roman"/>
                <w:b/>
                <w:sz w:val="24"/>
                <w:szCs w:val="24"/>
              </w:rPr>
              <w:t>Қолдану саласы</w:t>
            </w:r>
          </w:p>
        </w:tc>
      </w:tr>
      <w:tr w:rsidR="00563EF7" w:rsidRPr="00953BF0" w:rsidTr="000B025B">
        <w:tc>
          <w:tcPr>
            <w:tcW w:w="1983" w:type="dxa"/>
          </w:tcPr>
          <w:p w:rsidR="00563EF7" w:rsidRPr="00960455" w:rsidRDefault="00563EF7" w:rsidP="00293F5D">
            <w:pPr>
              <w:spacing w:after="0" w:line="240" w:lineRule="auto"/>
              <w:ind w:right="-105"/>
              <w:jc w:val="both"/>
              <w:rPr>
                <w:rFonts w:ascii="Times New Roman" w:hAnsi="Times New Roman" w:cs="Times New Roman"/>
                <w:sz w:val="24"/>
                <w:szCs w:val="24"/>
                <w:lang w:val="en-US"/>
              </w:rPr>
            </w:pPr>
            <w:r w:rsidRPr="00953BF0">
              <w:rPr>
                <w:rFonts w:ascii="Times New Roman" w:hAnsi="Times New Roman" w:cs="Times New Roman"/>
                <w:sz w:val="24"/>
                <w:szCs w:val="24"/>
              </w:rPr>
              <w:t>Rehman et al., 2022</w:t>
            </w:r>
            <w:r w:rsidR="00753502" w:rsidRPr="00953BF0">
              <w:rPr>
                <w:rFonts w:ascii="Times New Roman" w:hAnsi="Times New Roman" w:cs="Times New Roman"/>
                <w:sz w:val="24"/>
                <w:szCs w:val="24"/>
                <w:lang w:val="en-US"/>
              </w:rPr>
              <w:t xml:space="preserve"> </w:t>
            </w:r>
            <w:r w:rsidR="00960455">
              <w:rPr>
                <w:rFonts w:ascii="Times New Roman" w:hAnsi="Times New Roman" w:cs="Times New Roman"/>
                <w:sz w:val="24"/>
                <w:szCs w:val="24"/>
                <w:lang w:val="en-US"/>
              </w:rPr>
              <w:t>[</w:t>
            </w:r>
            <w:r w:rsidR="002F2022">
              <w:rPr>
                <w:rFonts w:ascii="Times New Roman" w:hAnsi="Times New Roman" w:cs="Times New Roman"/>
                <w:sz w:val="24"/>
                <w:szCs w:val="24"/>
                <w:lang w:val="en-US"/>
              </w:rPr>
              <w:t>21</w:t>
            </w:r>
            <w:r w:rsidR="00960455">
              <w:rPr>
                <w:rFonts w:ascii="Times New Roman" w:hAnsi="Times New Roman" w:cs="Times New Roman"/>
                <w:sz w:val="24"/>
                <w:szCs w:val="24"/>
                <w:lang w:val="en-US"/>
              </w:rPr>
              <w:t>]</w:t>
            </w:r>
          </w:p>
        </w:tc>
        <w:tc>
          <w:tcPr>
            <w:tcW w:w="2429" w:type="dxa"/>
          </w:tcPr>
          <w:p w:rsidR="00563EF7" w:rsidRPr="00953BF0" w:rsidRDefault="00563EF7" w:rsidP="0032377E">
            <w:pPr>
              <w:spacing w:after="0" w:line="240" w:lineRule="auto"/>
              <w:ind w:left="-73"/>
              <w:jc w:val="both"/>
              <w:rPr>
                <w:rFonts w:ascii="Times New Roman" w:hAnsi="Times New Roman" w:cs="Times New Roman"/>
                <w:sz w:val="24"/>
                <w:szCs w:val="24"/>
              </w:rPr>
            </w:pPr>
            <w:r w:rsidRPr="00953BF0">
              <w:rPr>
                <w:rFonts w:ascii="Times New Roman" w:hAnsi="Times New Roman" w:cs="Times New Roman"/>
                <w:sz w:val="24"/>
                <w:szCs w:val="24"/>
              </w:rPr>
              <w:t>Автоматты құжат классификациясы</w:t>
            </w:r>
          </w:p>
        </w:tc>
        <w:tc>
          <w:tcPr>
            <w:tcW w:w="1825" w:type="dxa"/>
          </w:tcPr>
          <w:p w:rsidR="00563EF7" w:rsidRPr="00953BF0" w:rsidRDefault="00563EF7" w:rsidP="0032377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BERT, RoBERTa</w:t>
            </w:r>
          </w:p>
        </w:tc>
        <w:tc>
          <w:tcPr>
            <w:tcW w:w="1984" w:type="dxa"/>
          </w:tcPr>
          <w:p w:rsidR="00563EF7" w:rsidRPr="00953BF0" w:rsidRDefault="00563EF7" w:rsidP="0032377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lang w:val="ru-RU"/>
              </w:rPr>
              <w:t>Д</w:t>
            </w:r>
            <w:r w:rsidRPr="00953BF0">
              <w:rPr>
                <w:rFonts w:ascii="Times New Roman" w:hAnsi="Times New Roman" w:cs="Times New Roman"/>
                <w:sz w:val="24"/>
                <w:szCs w:val="24"/>
              </w:rPr>
              <w:t>әстүрлі әдістерден жоғары</w:t>
            </w:r>
          </w:p>
        </w:tc>
        <w:tc>
          <w:tcPr>
            <w:tcW w:w="1277" w:type="dxa"/>
          </w:tcPr>
          <w:p w:rsidR="00563EF7" w:rsidRPr="00953BF0" w:rsidRDefault="00563EF7" w:rsidP="00053BFD">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bookmarkEnd w:id="10"/>
      <w:tr w:rsidR="002F2022" w:rsidRPr="00953BF0" w:rsidTr="000B025B">
        <w:tc>
          <w:tcPr>
            <w:tcW w:w="1983" w:type="dxa"/>
          </w:tcPr>
          <w:p w:rsidR="002F2022" w:rsidRPr="002F2022" w:rsidRDefault="002F2022" w:rsidP="002F2022">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color w:val="222222"/>
                <w:sz w:val="24"/>
                <w:szCs w:val="24"/>
                <w:shd w:val="clear" w:color="auto" w:fill="FFFFFF"/>
              </w:rPr>
              <w:t xml:space="preserve">Audebert N. </w:t>
            </w:r>
            <w:r w:rsidRPr="00953BF0">
              <w:rPr>
                <w:rFonts w:ascii="Times New Roman" w:hAnsi="Times New Roman" w:cs="Times New Roman"/>
                <w:sz w:val="24"/>
                <w:szCs w:val="24"/>
              </w:rPr>
              <w:t xml:space="preserve"> et al., 20</w:t>
            </w:r>
            <w:r w:rsidRPr="00953BF0">
              <w:rPr>
                <w:rFonts w:ascii="Times New Roman" w:hAnsi="Times New Roman" w:cs="Times New Roman"/>
                <w:sz w:val="24"/>
                <w:szCs w:val="24"/>
                <w:lang w:val="en-US"/>
              </w:rPr>
              <w:t xml:space="preserve">19 </w:t>
            </w:r>
            <w:r>
              <w:rPr>
                <w:rFonts w:ascii="Times New Roman" w:hAnsi="Times New Roman" w:cs="Times New Roman"/>
                <w:sz w:val="24"/>
                <w:szCs w:val="24"/>
                <w:lang w:val="en-US"/>
              </w:rPr>
              <w:t>[22]</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Мультимодальді терең оқу тәсілі</w:t>
            </w:r>
          </w:p>
        </w:tc>
        <w:tc>
          <w:tcPr>
            <w:tcW w:w="1825" w:type="dxa"/>
          </w:tcPr>
          <w:p w:rsidR="002F2022" w:rsidRPr="00953BF0" w:rsidRDefault="002F2022" w:rsidP="002F2022">
            <w:pPr>
              <w:spacing w:after="0" w:line="240" w:lineRule="auto"/>
              <w:ind w:right="-77"/>
              <w:jc w:val="both"/>
              <w:rPr>
                <w:rFonts w:ascii="Times New Roman" w:hAnsi="Times New Roman" w:cs="Times New Roman"/>
                <w:sz w:val="24"/>
                <w:szCs w:val="24"/>
              </w:rPr>
            </w:pPr>
            <w:r w:rsidRPr="00953BF0">
              <w:rPr>
                <w:rFonts w:ascii="Times New Roman" w:hAnsi="Times New Roman" w:cs="Times New Roman"/>
                <w:sz w:val="24"/>
                <w:szCs w:val="24"/>
              </w:rPr>
              <w:t>TechDoc (CNN, RNN, GNN)</w:t>
            </w:r>
          </w:p>
        </w:tc>
        <w:tc>
          <w:tcPr>
            <w:tcW w:w="1984" w:type="dxa"/>
          </w:tcPr>
          <w:p w:rsidR="002F2022" w:rsidRPr="00953BF0" w:rsidRDefault="002F2022" w:rsidP="002F2022">
            <w:pPr>
              <w:spacing w:after="0" w:line="240" w:lineRule="auto"/>
              <w:ind w:right="-112"/>
              <w:jc w:val="both"/>
              <w:rPr>
                <w:rFonts w:ascii="Times New Roman" w:hAnsi="Times New Roman" w:cs="Times New Roman"/>
                <w:sz w:val="24"/>
                <w:szCs w:val="24"/>
              </w:rPr>
            </w:pPr>
            <w:r w:rsidRPr="00953BF0">
              <w:rPr>
                <w:rFonts w:ascii="Times New Roman" w:hAnsi="Times New Roman" w:cs="Times New Roman"/>
                <w:sz w:val="24"/>
                <w:szCs w:val="24"/>
              </w:rPr>
              <w:t>Бір қатынасулы әдістерден жоғары</w:t>
            </w:r>
          </w:p>
        </w:tc>
        <w:tc>
          <w:tcPr>
            <w:tcW w:w="1277" w:type="dxa"/>
          </w:tcPr>
          <w:p w:rsidR="002F2022" w:rsidRPr="00953BF0" w:rsidRDefault="002F2022" w:rsidP="002F2022">
            <w:pPr>
              <w:spacing w:after="0" w:line="240" w:lineRule="auto"/>
              <w:ind w:left="-46" w:right="-60"/>
              <w:jc w:val="both"/>
              <w:rPr>
                <w:rFonts w:ascii="Times New Roman" w:hAnsi="Times New Roman" w:cs="Times New Roman"/>
                <w:sz w:val="24"/>
                <w:szCs w:val="24"/>
              </w:rPr>
            </w:pPr>
            <w:r w:rsidRPr="00953BF0">
              <w:rPr>
                <w:rFonts w:ascii="Times New Roman" w:hAnsi="Times New Roman" w:cs="Times New Roman"/>
                <w:sz w:val="24"/>
                <w:szCs w:val="24"/>
              </w:rPr>
              <w:t>Техникалық құжаттар</w:t>
            </w:r>
          </w:p>
        </w:tc>
      </w:tr>
      <w:tr w:rsidR="002F2022" w:rsidRPr="00953BF0" w:rsidTr="000B025B">
        <w:tc>
          <w:tcPr>
            <w:tcW w:w="1983"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Kowsari et al., 2017</w:t>
            </w:r>
            <w:r w:rsidRPr="00953BF0">
              <w:rPr>
                <w:rFonts w:ascii="Times New Roman" w:hAnsi="Times New Roman" w:cs="Times New Roman"/>
                <w:sz w:val="24"/>
                <w:szCs w:val="24"/>
                <w:lang w:val="en-US"/>
              </w:rPr>
              <w:t xml:space="preserve"> </w:t>
            </w:r>
            <w:r>
              <w:rPr>
                <w:rFonts w:ascii="Times New Roman" w:hAnsi="Times New Roman" w:cs="Times New Roman"/>
                <w:sz w:val="24"/>
                <w:szCs w:val="24"/>
                <w:lang w:val="en-US"/>
              </w:rPr>
              <w:t>[23]</w:t>
            </w:r>
          </w:p>
        </w:tc>
        <w:tc>
          <w:tcPr>
            <w:tcW w:w="2429" w:type="dxa"/>
          </w:tcPr>
          <w:p w:rsidR="002F2022" w:rsidRPr="00953BF0" w:rsidRDefault="002F2022" w:rsidP="002F2022">
            <w:pPr>
              <w:spacing w:after="0" w:line="240" w:lineRule="auto"/>
              <w:ind w:right="-85"/>
              <w:jc w:val="both"/>
              <w:rPr>
                <w:rFonts w:ascii="Times New Roman" w:hAnsi="Times New Roman" w:cs="Times New Roman"/>
                <w:sz w:val="24"/>
                <w:szCs w:val="24"/>
              </w:rPr>
            </w:pPr>
            <w:r w:rsidRPr="00953BF0">
              <w:rPr>
                <w:rFonts w:ascii="Times New Roman" w:hAnsi="Times New Roman" w:cs="Times New Roman"/>
                <w:sz w:val="24"/>
                <w:szCs w:val="24"/>
              </w:rPr>
              <w:t>Иерархиялық терең оқу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HDLTex</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Дәстүрлі әдістерден жоғары</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2F2022" w:rsidRPr="00953BF0" w:rsidTr="000B025B">
        <w:tc>
          <w:tcPr>
            <w:tcW w:w="1983" w:type="dxa"/>
          </w:tcPr>
          <w:p w:rsidR="002F2022" w:rsidRPr="00953BF0" w:rsidRDefault="002F2022" w:rsidP="002F2022">
            <w:pPr>
              <w:spacing w:after="0" w:line="240" w:lineRule="auto"/>
              <w:jc w:val="both"/>
              <w:rPr>
                <w:rFonts w:ascii="Times New Roman" w:hAnsi="Times New Roman" w:cs="Times New Roman"/>
                <w:sz w:val="24"/>
                <w:szCs w:val="24"/>
                <w:lang w:val="en-US"/>
              </w:rPr>
            </w:pPr>
            <w:r w:rsidRPr="002F2022">
              <w:rPr>
                <w:rFonts w:ascii="Times New Roman" w:hAnsi="Times New Roman" w:cs="Times New Roman"/>
                <w:sz w:val="24"/>
                <w:szCs w:val="24"/>
              </w:rPr>
              <w:t>Muhammad</w:t>
            </w:r>
            <w:r w:rsidRPr="002F2022">
              <w:rPr>
                <w:rFonts w:ascii="Times New Roman" w:hAnsi="Times New Roman" w:cs="Times New Roman"/>
                <w:sz w:val="24"/>
                <w:szCs w:val="24"/>
                <w:lang w:val="en-US"/>
              </w:rPr>
              <w:t xml:space="preserve"> Akhter</w:t>
            </w:r>
            <w:r w:rsidRPr="002F2022">
              <w:rPr>
                <w:rFonts w:ascii="Times New Roman" w:hAnsi="Times New Roman" w:cs="Times New Roman"/>
                <w:sz w:val="24"/>
                <w:szCs w:val="24"/>
              </w:rPr>
              <w:t xml:space="preserve"> et al., 2020 </w:t>
            </w:r>
            <w:r w:rsidR="00CF6F6D">
              <w:rPr>
                <w:rFonts w:ascii="Times New Roman" w:hAnsi="Times New Roman" w:cs="Times New Roman"/>
                <w:sz w:val="24"/>
                <w:szCs w:val="24"/>
                <w:lang w:val="en-US"/>
              </w:rPr>
              <w:t>[24]</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Модельдердің өнімділігін салыстыру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CNN, LSTM</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85%+</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2F2022" w:rsidRPr="00953BF0" w:rsidTr="000B025B">
        <w:tc>
          <w:tcPr>
            <w:tcW w:w="1983" w:type="dxa"/>
          </w:tcPr>
          <w:p w:rsidR="002F2022" w:rsidRPr="00953BF0" w:rsidRDefault="002F2022" w:rsidP="002F2022">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sz w:val="24"/>
                <w:szCs w:val="24"/>
              </w:rPr>
              <w:t>Hu</w:t>
            </w:r>
            <w:r w:rsidRPr="00953BF0">
              <w:rPr>
                <w:rFonts w:ascii="Times New Roman" w:hAnsi="Times New Roman" w:cs="Times New Roman"/>
                <w:sz w:val="24"/>
                <w:szCs w:val="24"/>
                <w:lang w:val="en-US"/>
              </w:rPr>
              <w:t>a</w:t>
            </w:r>
            <w:r w:rsidRPr="00953BF0">
              <w:rPr>
                <w:rFonts w:ascii="Times New Roman" w:hAnsi="Times New Roman" w:cs="Times New Roman"/>
                <w:sz w:val="24"/>
                <w:szCs w:val="24"/>
              </w:rPr>
              <w:t xml:space="preserve">ng, 2019 </w:t>
            </w:r>
            <w:r w:rsidR="00CF6F6D">
              <w:rPr>
                <w:rFonts w:ascii="Times New Roman" w:hAnsi="Times New Roman" w:cs="Times New Roman"/>
                <w:sz w:val="24"/>
                <w:szCs w:val="24"/>
                <w:lang w:val="en-US"/>
              </w:rPr>
              <w:t>[25]</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Гибридтік тәсілдер</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CNN-LSTM, LSTM-CNN</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дәлдік</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2F2022" w:rsidRPr="00953BF0" w:rsidTr="000B025B">
        <w:tc>
          <w:tcPr>
            <w:tcW w:w="1983"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 xml:space="preserve">N.Katamesh, O.Abu-Elnasr, S.Elmougy </w:t>
            </w:r>
            <w:r w:rsidRPr="00953BF0">
              <w:rPr>
                <w:rFonts w:ascii="Times New Roman" w:hAnsi="Times New Roman" w:cs="Times New Roman"/>
                <w:sz w:val="24"/>
                <w:szCs w:val="24"/>
                <w:lang w:val="en-US"/>
              </w:rPr>
              <w:t>[</w:t>
            </w:r>
            <w:r w:rsidRPr="00953BF0">
              <w:rPr>
                <w:rFonts w:ascii="Times New Roman" w:hAnsi="Times New Roman" w:cs="Times New Roman"/>
                <w:sz w:val="24"/>
                <w:szCs w:val="24"/>
              </w:rPr>
              <w:t>2</w:t>
            </w:r>
            <w:r>
              <w:rPr>
                <w:rFonts w:ascii="Times New Roman" w:hAnsi="Times New Roman" w:cs="Times New Roman"/>
                <w:sz w:val="24"/>
                <w:szCs w:val="24"/>
                <w:lang w:val="en-US"/>
              </w:rPr>
              <w:t>6</w:t>
            </w:r>
            <w:r w:rsidRPr="00953BF0">
              <w:rPr>
                <w:rFonts w:ascii="Times New Roman" w:hAnsi="Times New Roman" w:cs="Times New Roman"/>
                <w:sz w:val="24"/>
                <w:szCs w:val="24"/>
                <w:lang w:val="en-US"/>
              </w:rPr>
              <w:t>]</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Классификациялауда терең оқу модельдері</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дәлдік</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2F2022" w:rsidRPr="00953BF0" w:rsidTr="000B025B">
        <w:tc>
          <w:tcPr>
            <w:tcW w:w="1983" w:type="dxa"/>
          </w:tcPr>
          <w:p w:rsidR="002F2022" w:rsidRPr="002F2022"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 xml:space="preserve">Ö. Köksal және Özlem Akgül, 2022 </w:t>
            </w:r>
            <w:r w:rsidRPr="002F2022">
              <w:rPr>
                <w:rFonts w:ascii="Times New Roman" w:hAnsi="Times New Roman" w:cs="Times New Roman"/>
                <w:sz w:val="24"/>
                <w:szCs w:val="24"/>
              </w:rPr>
              <w:t>[27]</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Терең оқу әдістерінің өнімділігін салыстыру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DNN, CNN, LSTM, GRU</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дәлдік</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2F2022" w:rsidRPr="00953BF0" w:rsidTr="000B025B">
        <w:tc>
          <w:tcPr>
            <w:tcW w:w="1983" w:type="dxa"/>
          </w:tcPr>
          <w:p w:rsidR="002F2022" w:rsidRPr="00953BF0" w:rsidRDefault="002F2022" w:rsidP="002F2022">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sz w:val="24"/>
                <w:szCs w:val="24"/>
              </w:rPr>
              <w:t xml:space="preserve">Kastrati et al., 2019 </w:t>
            </w:r>
            <w:r>
              <w:rPr>
                <w:rFonts w:ascii="Times New Roman" w:hAnsi="Times New Roman" w:cs="Times New Roman"/>
                <w:sz w:val="24"/>
                <w:szCs w:val="24"/>
                <w:lang w:val="en-US"/>
              </w:rPr>
              <w:t>[28]</w:t>
            </w:r>
            <w:r w:rsidRPr="00953BF0">
              <w:rPr>
                <w:rFonts w:ascii="Times New Roman" w:hAnsi="Times New Roman" w:cs="Times New Roman"/>
                <w:sz w:val="24"/>
                <w:szCs w:val="24"/>
                <w:lang w:val="en-US"/>
              </w:rPr>
              <w:fldChar w:fldCharType="begin"/>
            </w:r>
            <w:r w:rsidRPr="00953BF0">
              <w:rPr>
                <w:rFonts w:ascii="Times New Roman" w:hAnsi="Times New Roman" w:cs="Times New Roman"/>
                <w:sz w:val="24"/>
                <w:szCs w:val="24"/>
                <w:lang w:val="en-US"/>
              </w:rPr>
              <w:instrText xml:space="preserve"> ADDIN ZOTERO_ITEM CSL_CITATION {"citationID":"9pMiJdVR","properties":{"formattedCitation":"[10]","plainCitation":"[10]","noteIndex":0},"citationItems":[{"id":322,"uris":["http://zotero.org/users/16094630/items/389DLBJM"],"itemData":{"id":322,"type":"article-journal","abstract":"This paper presents a semantically rich document representation model for automatically classifying financial documents into predefined categories utilizing deep learning. The model architecture consists of two main modules including document representation and document classification. In the first module, a document is enriched with semantics using background knowledge provided by an ontology and through the acquisition of its relevant terminology. Acquisition of terminology integrated to the ontology extends the capabilities of semantically rich document representations with an in depth-coverage of concepts, thereby capturing the whole conceptualization involved in documents. Semantically rich representations obtained from the first module will serve as input to the document classification module which aims at finding the most appropriate category for that document through deep learning. Three different deep learning networks each belonging to a different category of machine learning techniques for ontological document classification using a real-life ontology are used. Multiple simulations are carried out with various deep neural networks configurations, and our findings reveal that a three hidden layer feedforward network with 1024 neurons obtain the highest document classification performance on the INFUSE dataset. The performance in terms of F1 score is further increased by almost five percentage points to 78.10% for the same network configuration when the relevant terminology integrated to the ontology is applied to enrich document representation. Furthermore, we conducted a comparative performance evaluation using various state-of-the-art document representation approaches and classification techniques including shallow and conventional machine learning classifiers.","container-title":"Information Processing &amp; Management","DOI":"10.1016/j.ipm.2019.05.003","ISSN":"0306-4573","issue":"5","journalAbbreviation":"Information Processing &amp; Management","page":"1618-1632","source":"ScienceDirect","title":"The impact of deep learning on document classification using semantically rich representations","volume":"56","author":[{"family":"Kastrati","given":"Zenun"},{"family":"Imran","given":"Ali Shariq"},{"family":"Yayilgan","given":"Sule Yildirim"}],"issued":{"date-parts":[["2019",9,1]]}}}],"schema":"https://github.com/citation-style-language/schema/raw/master/csl-citation.json"} </w:instrText>
            </w:r>
            <w:r w:rsidRPr="00953BF0">
              <w:rPr>
                <w:rFonts w:ascii="Times New Roman" w:hAnsi="Times New Roman" w:cs="Times New Roman"/>
                <w:sz w:val="24"/>
                <w:szCs w:val="24"/>
                <w:lang w:val="en-US"/>
              </w:rPr>
              <w:fldChar w:fldCharType="end"/>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Қаржылық құжаттарды классификациялау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DNN, CNN</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78.10%</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Қаржылық құжаттар</w:t>
            </w:r>
          </w:p>
        </w:tc>
      </w:tr>
      <w:tr w:rsidR="002F2022" w:rsidRPr="00953BF0" w:rsidTr="000B025B">
        <w:tc>
          <w:tcPr>
            <w:tcW w:w="1983" w:type="dxa"/>
          </w:tcPr>
          <w:p w:rsidR="002F2022" w:rsidRPr="00CB4364"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 xml:space="preserve">H.Almuzaini және Aqil M. Azmi, 2020 </w:t>
            </w:r>
            <w:r w:rsidR="00CB4364" w:rsidRPr="00CB4364">
              <w:rPr>
                <w:rFonts w:ascii="Times New Roman" w:hAnsi="Times New Roman" w:cs="Times New Roman"/>
                <w:sz w:val="24"/>
                <w:szCs w:val="24"/>
              </w:rPr>
              <w:t>[29]</w:t>
            </w:r>
            <w:r w:rsidRPr="00953BF0">
              <w:rPr>
                <w:rFonts w:ascii="Times New Roman" w:hAnsi="Times New Roman" w:cs="Times New Roman"/>
                <w:sz w:val="24"/>
                <w:szCs w:val="24"/>
              </w:rPr>
              <w:fldChar w:fldCharType="begin"/>
            </w:r>
            <w:r w:rsidRPr="00953BF0">
              <w:rPr>
                <w:rFonts w:ascii="Times New Roman" w:hAnsi="Times New Roman" w:cs="Times New Roman"/>
                <w:sz w:val="24"/>
                <w:szCs w:val="24"/>
              </w:rPr>
              <w:instrText xml:space="preserve"> ADDIN ZOTERO_ITEM CSL_CITATION {"citationID":"VlepFyBr","properties":{"formattedCitation":"[11]","plainCitation":"[11]","noteIndex":0},"citationItems":[{"id":43,"uris":["http://zotero.org/users/16094630/items/EAIJKAL8"],"itemData":{"id":43,"type":"article-journal","abstract":"Document classification is a classical problem in information retrieval, and plays an important role in a variety of applications. Automatic document classification can be defined as content-based assignment of one or more predefined categories to documents. Many algorithms have been proposed and implemented to solve this problem in general, however, classifying Arabic documents is lagging behind similar works in other languages. In this paper, we present seven deep learning-based algorithms to classify the Arabic documents. These are: Convolutional Neural Network (CNN), CNN-LSTM (LSTM = Long Short-Term Memory), CNN-GRU (GRU = Gated Recurrent Units), BiLSTM (Bidirectional LSTM), BiGRU, Att-LSTM (Attention-based LSTM), and Att-GRU. And for word representation, we applied the word embedding technique (Word2Vec). We tested our approach on two large datasets-with six and eight categories-using ten-fold cross-validation. Our objective was to study how the classification is affected by the stemming strategies and word embedding. First, we looked into the effects of different stemming algorithms on the document classification with different deep learning models. We experimented with eleven different stemming algorithms, broadly falling into: root-based and stem-based, and no stemming. We performed ANOVA test on the classification results using the different stemmers, which helps assure if the results are significant. The results of our study indicate that stem-based algorithms perform slightly better compared to root-based algorithms. Among the deep learning models, the Attention mechanism and the Bidirectional learning gave outstanding performance with Arabic text categorization. Our best performance is F-score = 97.96%, achieved using the Att-GRU model with stem-based algorithm. Next, we looked into different controlling parameters for word embedding. For Word2Vec, both skip-gram and bag-of-words (CBOW) perform well with either stemming strategies. However, when using a stem-based algorithm, skip-gram achieves good results with a vector of smaller dimension, while CBOW requires a larger dimension vector to achieve a similar performance.","container-title":"IEEE Access","DOI":"10.1109/ACCESS.2020.3009217","ISSN":"2169-3536","note":"event-title: IEEE Access","page":"127913-127928","source":"IEEE Xplore","title":"Impact of Stemming and Word Embedding on Deep Learning-Based Arabic Text Categorization","volume":"8","author":[{"family":"Almuzaini","given":"Huda Abdulrahman"},{"family":"Azmi","given":"Aqil M."}],"issued":{"date-parts":[["2020"]]}}}],"schema":"https://github.com/citation-style-language/schema/raw/master/csl-citation.json"} </w:instrText>
            </w:r>
            <w:r w:rsidRPr="00953BF0">
              <w:rPr>
                <w:rFonts w:ascii="Times New Roman" w:hAnsi="Times New Roman" w:cs="Times New Roman"/>
                <w:sz w:val="24"/>
                <w:szCs w:val="24"/>
              </w:rPr>
              <w:fldChar w:fldCharType="end"/>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Араб мәтіндерін классификациялау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Word2Vec, Attention</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Елеулі жақсарту</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Араб мәтіні</w:t>
            </w:r>
          </w:p>
        </w:tc>
      </w:tr>
      <w:tr w:rsidR="002F2022" w:rsidRPr="00953BF0" w:rsidTr="000B025B">
        <w:tc>
          <w:tcPr>
            <w:tcW w:w="1983" w:type="dxa"/>
          </w:tcPr>
          <w:p w:rsidR="002F2022" w:rsidRPr="00CB4364" w:rsidRDefault="002F2022" w:rsidP="002F2022">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sz w:val="24"/>
                <w:szCs w:val="24"/>
              </w:rPr>
              <w:t>Lei X., Pan H., Huang X.</w:t>
            </w:r>
            <w:r w:rsidR="00CB4364">
              <w:rPr>
                <w:rFonts w:ascii="Times New Roman" w:hAnsi="Times New Roman" w:cs="Times New Roman"/>
                <w:sz w:val="24"/>
                <w:szCs w:val="24"/>
                <w:lang w:val="en-US"/>
              </w:rPr>
              <w:t xml:space="preserve"> [30]</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Бір класты классификациялау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CNN</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Елеулі жақсарту</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Аномалияны анықтау</w:t>
            </w:r>
          </w:p>
        </w:tc>
      </w:tr>
      <w:tr w:rsidR="002F2022" w:rsidRPr="00953BF0" w:rsidTr="000B025B">
        <w:tc>
          <w:tcPr>
            <w:tcW w:w="1983" w:type="dxa"/>
          </w:tcPr>
          <w:p w:rsidR="002F2022" w:rsidRPr="00CB4364"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color w:val="222222"/>
                <w:sz w:val="24"/>
                <w:szCs w:val="24"/>
                <w:shd w:val="clear" w:color="auto" w:fill="FFFFFF"/>
              </w:rPr>
              <w:t xml:space="preserve">Obaid K. B. </w:t>
            </w:r>
            <w:r w:rsidRPr="00953BF0">
              <w:rPr>
                <w:rFonts w:ascii="Times New Roman" w:hAnsi="Times New Roman" w:cs="Times New Roman"/>
                <w:sz w:val="24"/>
                <w:szCs w:val="24"/>
              </w:rPr>
              <w:t>және басқалар, 2020</w:t>
            </w:r>
            <w:r w:rsidR="00CB4364" w:rsidRPr="00CB4364">
              <w:rPr>
                <w:rFonts w:ascii="Times New Roman" w:hAnsi="Times New Roman" w:cs="Times New Roman"/>
                <w:sz w:val="24"/>
                <w:szCs w:val="24"/>
              </w:rPr>
              <w:t xml:space="preserve"> [31]</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Терең оқу әдістерінің шолу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150+ модельдер</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өнімділік</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2F2022" w:rsidRPr="00953BF0" w:rsidTr="000B025B">
        <w:tc>
          <w:tcPr>
            <w:tcW w:w="1983" w:type="dxa"/>
          </w:tcPr>
          <w:p w:rsidR="002F2022" w:rsidRPr="00CB4364" w:rsidRDefault="002F2022" w:rsidP="002F2022">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sz w:val="24"/>
                <w:szCs w:val="24"/>
              </w:rPr>
              <w:t>Mohammad Munzir Ahanger және M. Wani, 2021</w:t>
            </w:r>
            <w:r w:rsidR="00CF6F6D">
              <w:rPr>
                <w:rFonts w:ascii="Times New Roman" w:hAnsi="Times New Roman" w:cs="Times New Roman"/>
                <w:sz w:val="24"/>
                <w:szCs w:val="24"/>
                <w:lang w:val="en-US"/>
              </w:rPr>
              <w:t xml:space="preserve"> </w:t>
            </w:r>
            <w:r w:rsidR="00CB4364">
              <w:rPr>
                <w:rFonts w:ascii="Times New Roman" w:hAnsi="Times New Roman" w:cs="Times New Roman"/>
                <w:sz w:val="24"/>
                <w:szCs w:val="24"/>
                <w:lang w:val="en-US"/>
              </w:rPr>
              <w:t>[32]</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Ғылыми әдебиеттерді классификациялау</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DNN, CNN, LSTM</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дәлдік</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Ғылыми әдебиеттер</w:t>
            </w:r>
          </w:p>
        </w:tc>
      </w:tr>
      <w:tr w:rsidR="002F2022" w:rsidRPr="00953BF0" w:rsidTr="000B025B">
        <w:tc>
          <w:tcPr>
            <w:tcW w:w="1983" w:type="dxa"/>
          </w:tcPr>
          <w:p w:rsidR="002F2022" w:rsidRPr="00CB4364" w:rsidRDefault="002F2022" w:rsidP="002F2022">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color w:val="222222"/>
                <w:sz w:val="24"/>
                <w:szCs w:val="24"/>
                <w:shd w:val="clear" w:color="auto" w:fill="FFFFFF"/>
              </w:rPr>
              <w:t>Hung B</w:t>
            </w:r>
            <w:r w:rsidRPr="00953BF0">
              <w:rPr>
                <w:rFonts w:ascii="Times New Roman" w:hAnsi="Times New Roman" w:cs="Times New Roman"/>
                <w:sz w:val="24"/>
                <w:szCs w:val="24"/>
                <w:lang w:val="en-US"/>
              </w:rPr>
              <w:t xml:space="preserve">. </w:t>
            </w:r>
            <w:r w:rsidRPr="00953BF0">
              <w:rPr>
                <w:rFonts w:ascii="Times New Roman" w:hAnsi="Times New Roman" w:cs="Times New Roman"/>
                <w:sz w:val="24"/>
                <w:szCs w:val="24"/>
              </w:rPr>
              <w:t xml:space="preserve">2019 </w:t>
            </w:r>
            <w:r w:rsidR="00CB4364">
              <w:rPr>
                <w:rFonts w:ascii="Times New Roman" w:hAnsi="Times New Roman" w:cs="Times New Roman"/>
                <w:sz w:val="24"/>
                <w:szCs w:val="24"/>
                <w:lang w:val="en-US"/>
              </w:rPr>
              <w:t>[33]</w:t>
            </w:r>
          </w:p>
        </w:tc>
        <w:tc>
          <w:tcPr>
            <w:tcW w:w="2429"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Құжаттарды классификациялау үшін екі сатылы тәсіл</w:t>
            </w:r>
          </w:p>
        </w:tc>
        <w:tc>
          <w:tcPr>
            <w:tcW w:w="1825"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CNN, LSTM</w:t>
            </w:r>
          </w:p>
        </w:tc>
        <w:tc>
          <w:tcPr>
            <w:tcW w:w="1984" w:type="dxa"/>
          </w:tcPr>
          <w:p w:rsidR="002F2022" w:rsidRPr="00953BF0" w:rsidRDefault="002F2022" w:rsidP="002F2022">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Елеулі жақсарту</w:t>
            </w:r>
          </w:p>
        </w:tc>
        <w:tc>
          <w:tcPr>
            <w:tcW w:w="1277" w:type="dxa"/>
          </w:tcPr>
          <w:p w:rsidR="002F2022" w:rsidRPr="00953BF0" w:rsidRDefault="002F2022" w:rsidP="002F2022">
            <w:pPr>
              <w:spacing w:after="0" w:line="240" w:lineRule="auto"/>
              <w:ind w:left="-46"/>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bl>
    <w:p w:rsidR="0082063A" w:rsidRDefault="0082063A" w:rsidP="0097453E">
      <w:pPr>
        <w:tabs>
          <w:tab w:val="left" w:pos="1134"/>
          <w:tab w:val="left" w:pos="1276"/>
        </w:tabs>
        <w:spacing w:after="0" w:line="240" w:lineRule="auto"/>
        <w:jc w:val="both"/>
        <w:rPr>
          <w:rFonts w:ascii="Times New Roman" w:eastAsia="Times New Roman" w:hAnsi="Times New Roman" w:cs="Times New Roman"/>
          <w:bCs/>
          <w:sz w:val="28"/>
          <w:szCs w:val="28"/>
          <w:lang w:val="ru-RU"/>
        </w:rPr>
      </w:pPr>
    </w:p>
    <w:p w:rsidR="0082063A" w:rsidRDefault="0082063A" w:rsidP="0097453E">
      <w:pPr>
        <w:tabs>
          <w:tab w:val="left" w:pos="1134"/>
          <w:tab w:val="left" w:pos="1276"/>
        </w:tabs>
        <w:spacing w:after="0" w:line="240" w:lineRule="auto"/>
        <w:jc w:val="both"/>
        <w:rPr>
          <w:rFonts w:ascii="Times New Roman" w:eastAsia="Times New Roman" w:hAnsi="Times New Roman" w:cs="Times New Roman"/>
          <w:bCs/>
          <w:sz w:val="28"/>
          <w:szCs w:val="28"/>
          <w:lang w:val="ru-RU"/>
        </w:rPr>
      </w:pPr>
    </w:p>
    <w:p w:rsidR="0082063A" w:rsidRDefault="0082063A" w:rsidP="0097453E">
      <w:pPr>
        <w:tabs>
          <w:tab w:val="left" w:pos="1134"/>
          <w:tab w:val="left" w:pos="1276"/>
        </w:tabs>
        <w:spacing w:after="0" w:line="240" w:lineRule="auto"/>
        <w:jc w:val="both"/>
        <w:rPr>
          <w:rFonts w:ascii="Times New Roman" w:eastAsia="Times New Roman" w:hAnsi="Times New Roman" w:cs="Times New Roman"/>
          <w:bCs/>
          <w:sz w:val="28"/>
          <w:szCs w:val="28"/>
          <w:lang w:val="ru-RU"/>
        </w:rPr>
      </w:pPr>
    </w:p>
    <w:p w:rsidR="00BD45A5" w:rsidRPr="0097453E" w:rsidRDefault="0097453E" w:rsidP="0097453E">
      <w:pPr>
        <w:tabs>
          <w:tab w:val="left" w:pos="1134"/>
          <w:tab w:val="left" w:pos="1276"/>
        </w:tabs>
        <w:spacing w:after="0" w:line="240" w:lineRule="auto"/>
        <w:jc w:val="both"/>
        <w:rPr>
          <w:rFonts w:ascii="Times New Roman" w:eastAsia="Times New Roman" w:hAnsi="Times New Roman" w:cs="Times New Roman"/>
          <w:bCs/>
          <w:sz w:val="28"/>
          <w:szCs w:val="28"/>
        </w:rPr>
      </w:pPr>
      <w:r w:rsidRPr="0097453E">
        <w:rPr>
          <w:rFonts w:ascii="Times New Roman" w:eastAsia="Times New Roman" w:hAnsi="Times New Roman" w:cs="Times New Roman"/>
          <w:bCs/>
          <w:sz w:val="28"/>
          <w:szCs w:val="28"/>
          <w:lang w:val="en-US"/>
        </w:rPr>
        <w:t>1.1-</w:t>
      </w:r>
      <w:r w:rsidRPr="0097453E">
        <w:rPr>
          <w:rFonts w:ascii="Times New Roman" w:eastAsia="Times New Roman" w:hAnsi="Times New Roman" w:cs="Times New Roman"/>
          <w:bCs/>
          <w:sz w:val="28"/>
          <w:szCs w:val="28"/>
        </w:rPr>
        <w:t>кестенің жалғасы</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2410"/>
        <w:gridCol w:w="19"/>
        <w:gridCol w:w="1825"/>
        <w:gridCol w:w="1984"/>
        <w:gridCol w:w="1277"/>
      </w:tblGrid>
      <w:tr w:rsidR="0097453E" w:rsidRPr="00953BF0" w:rsidTr="0072198E">
        <w:tc>
          <w:tcPr>
            <w:tcW w:w="1983" w:type="dxa"/>
          </w:tcPr>
          <w:p w:rsidR="0097453E" w:rsidRPr="00953BF0" w:rsidRDefault="0097453E" w:rsidP="0072198E">
            <w:pPr>
              <w:spacing w:after="0" w:line="240" w:lineRule="auto"/>
              <w:jc w:val="both"/>
              <w:rPr>
                <w:rFonts w:ascii="Times New Roman" w:hAnsi="Times New Roman" w:cs="Times New Roman"/>
                <w:sz w:val="24"/>
                <w:szCs w:val="24"/>
              </w:rPr>
            </w:pPr>
            <w:bookmarkStart w:id="11" w:name="_Hlk195486190"/>
            <w:r w:rsidRPr="00953BF0">
              <w:rPr>
                <w:rFonts w:ascii="Times New Roman" w:hAnsi="Times New Roman" w:cs="Times New Roman"/>
                <w:color w:val="222222"/>
                <w:sz w:val="24"/>
                <w:szCs w:val="24"/>
                <w:shd w:val="clear" w:color="auto" w:fill="FFFFFF"/>
              </w:rPr>
              <w:t xml:space="preserve">Aalaa Abdulwahab H. A. </w:t>
            </w:r>
            <w:r w:rsidRPr="00953BF0">
              <w:rPr>
                <w:rFonts w:ascii="Times New Roman" w:hAnsi="Times New Roman" w:cs="Times New Roman"/>
                <w:sz w:val="24"/>
                <w:szCs w:val="24"/>
              </w:rPr>
              <w:t>және басқалар, 2019</w:t>
            </w:r>
          </w:p>
          <w:p w:rsidR="0097453E" w:rsidRPr="00CF6F6D" w:rsidRDefault="0097453E" w:rsidP="0072198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2429" w:type="dxa"/>
            <w:gridSpan w:val="2"/>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Құжаттарды классификациялауда терең оқуды қолдану</w:t>
            </w:r>
          </w:p>
        </w:tc>
        <w:tc>
          <w:tcPr>
            <w:tcW w:w="1825" w:type="dxa"/>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DNN, CNN, LSTM</w:t>
            </w:r>
          </w:p>
        </w:tc>
        <w:tc>
          <w:tcPr>
            <w:tcW w:w="1984" w:type="dxa"/>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өнімділік</w:t>
            </w:r>
          </w:p>
        </w:tc>
        <w:tc>
          <w:tcPr>
            <w:tcW w:w="1277" w:type="dxa"/>
          </w:tcPr>
          <w:p w:rsidR="0097453E" w:rsidRPr="00953BF0" w:rsidRDefault="0097453E" w:rsidP="0072198E">
            <w:pPr>
              <w:spacing w:after="0" w:line="240" w:lineRule="auto"/>
              <w:ind w:left="-46" w:right="-59"/>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tr w:rsidR="0097453E" w:rsidRPr="00953BF0" w:rsidTr="0072198E">
        <w:tc>
          <w:tcPr>
            <w:tcW w:w="1983"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D. Hládek және басқалар, 2022</w:t>
            </w:r>
          </w:p>
          <w:p w:rsidR="0097453E" w:rsidRPr="00CF6F6D" w:rsidRDefault="0097453E" w:rsidP="0072198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2429" w:type="dxa"/>
            <w:gridSpan w:val="2"/>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Словак құжаттарын классификациялау</w:t>
            </w:r>
          </w:p>
        </w:tc>
        <w:tc>
          <w:tcPr>
            <w:tcW w:w="1825"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CNN, LSTM</w:t>
            </w:r>
          </w:p>
        </w:tc>
        <w:tc>
          <w:tcPr>
            <w:tcW w:w="1984"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Дәстүрлі әдістерден жоғары</w:t>
            </w:r>
          </w:p>
        </w:tc>
        <w:tc>
          <w:tcPr>
            <w:tcW w:w="1277"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ind w:left="-46" w:right="-59"/>
              <w:jc w:val="both"/>
              <w:rPr>
                <w:rFonts w:ascii="Times New Roman" w:hAnsi="Times New Roman" w:cs="Times New Roman"/>
                <w:sz w:val="24"/>
                <w:szCs w:val="24"/>
              </w:rPr>
            </w:pPr>
            <w:r w:rsidRPr="00953BF0">
              <w:rPr>
                <w:rFonts w:ascii="Times New Roman" w:hAnsi="Times New Roman" w:cs="Times New Roman"/>
                <w:sz w:val="24"/>
                <w:szCs w:val="24"/>
              </w:rPr>
              <w:t>Словак мәтіні</w:t>
            </w:r>
          </w:p>
        </w:tc>
      </w:tr>
      <w:tr w:rsidR="0097453E" w:rsidRPr="00953BF0" w:rsidTr="0072198E">
        <w:tc>
          <w:tcPr>
            <w:tcW w:w="1983" w:type="dxa"/>
            <w:tcBorders>
              <w:top w:val="single" w:sz="4" w:space="0" w:color="000000"/>
              <w:left w:val="single" w:sz="4" w:space="0" w:color="000000"/>
              <w:bottom w:val="single" w:sz="4" w:space="0" w:color="000000"/>
              <w:right w:val="single" w:sz="4" w:space="0" w:color="000000"/>
            </w:tcBorders>
          </w:tcPr>
          <w:p w:rsidR="0097453E" w:rsidRPr="00CF6F6D" w:rsidRDefault="0097453E" w:rsidP="0072198E">
            <w:pPr>
              <w:spacing w:after="0" w:line="240" w:lineRule="auto"/>
              <w:jc w:val="both"/>
              <w:rPr>
                <w:rFonts w:ascii="Times New Roman" w:hAnsi="Times New Roman" w:cs="Times New Roman"/>
                <w:sz w:val="24"/>
                <w:szCs w:val="24"/>
                <w:lang w:val="en-US"/>
              </w:rPr>
            </w:pPr>
            <w:r w:rsidRPr="00953BF0">
              <w:rPr>
                <w:rFonts w:ascii="Times New Roman" w:hAnsi="Times New Roman" w:cs="Times New Roman"/>
                <w:sz w:val="24"/>
                <w:szCs w:val="24"/>
              </w:rPr>
              <w:t>Y</w:t>
            </w:r>
            <w:r w:rsidRPr="00953BF0">
              <w:rPr>
                <w:rFonts w:ascii="Times New Roman" w:hAnsi="Times New Roman" w:cs="Times New Roman"/>
                <w:sz w:val="24"/>
                <w:szCs w:val="24"/>
                <w:lang w:val="en-US"/>
              </w:rPr>
              <w:t>.</w:t>
            </w:r>
            <w:r w:rsidRPr="00953BF0">
              <w:rPr>
                <w:rFonts w:ascii="Times New Roman" w:hAnsi="Times New Roman" w:cs="Times New Roman"/>
                <w:sz w:val="24"/>
                <w:szCs w:val="24"/>
              </w:rPr>
              <w:t xml:space="preserve">Huang және басқалар, 2021 </w:t>
            </w:r>
            <w:r>
              <w:rPr>
                <w:rFonts w:ascii="Times New Roman" w:hAnsi="Times New Roman" w:cs="Times New Roman"/>
                <w:sz w:val="24"/>
                <w:szCs w:val="24"/>
                <w:lang w:val="en-US"/>
              </w:rPr>
              <w:t>[36]</w:t>
            </w:r>
          </w:p>
        </w:tc>
        <w:tc>
          <w:tcPr>
            <w:tcW w:w="2429" w:type="dxa"/>
            <w:gridSpan w:val="2"/>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Көп назарлы иерархиялық желілер</w:t>
            </w:r>
          </w:p>
        </w:tc>
        <w:tc>
          <w:tcPr>
            <w:tcW w:w="1825"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CNN, RNN</w:t>
            </w:r>
          </w:p>
        </w:tc>
        <w:tc>
          <w:tcPr>
            <w:tcW w:w="1984"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jc w:val="both"/>
              <w:rPr>
                <w:rFonts w:ascii="Times New Roman" w:hAnsi="Times New Roman" w:cs="Times New Roman"/>
                <w:sz w:val="24"/>
                <w:szCs w:val="24"/>
              </w:rPr>
            </w:pPr>
            <w:r w:rsidRPr="00953BF0">
              <w:rPr>
                <w:rFonts w:ascii="Times New Roman" w:hAnsi="Times New Roman" w:cs="Times New Roman"/>
                <w:sz w:val="24"/>
                <w:szCs w:val="24"/>
              </w:rPr>
              <w:t>Жақсартылған дәлдік</w:t>
            </w:r>
          </w:p>
        </w:tc>
        <w:tc>
          <w:tcPr>
            <w:tcW w:w="1277" w:type="dxa"/>
            <w:tcBorders>
              <w:top w:val="single" w:sz="4" w:space="0" w:color="000000"/>
              <w:left w:val="single" w:sz="4" w:space="0" w:color="000000"/>
              <w:bottom w:val="single" w:sz="4" w:space="0" w:color="000000"/>
              <w:right w:val="single" w:sz="4" w:space="0" w:color="000000"/>
            </w:tcBorders>
          </w:tcPr>
          <w:p w:rsidR="0097453E" w:rsidRPr="00953BF0" w:rsidRDefault="0097453E" w:rsidP="0072198E">
            <w:pPr>
              <w:spacing w:after="0" w:line="240" w:lineRule="auto"/>
              <w:ind w:left="-46" w:right="-59"/>
              <w:jc w:val="both"/>
              <w:rPr>
                <w:rFonts w:ascii="Times New Roman" w:hAnsi="Times New Roman" w:cs="Times New Roman"/>
                <w:sz w:val="24"/>
                <w:szCs w:val="24"/>
              </w:rPr>
            </w:pPr>
            <w:r w:rsidRPr="00953BF0">
              <w:rPr>
                <w:rFonts w:ascii="Times New Roman" w:hAnsi="Times New Roman" w:cs="Times New Roman"/>
                <w:sz w:val="24"/>
                <w:szCs w:val="24"/>
              </w:rPr>
              <w:t>Жалпы мәтін</w:t>
            </w:r>
          </w:p>
        </w:tc>
      </w:tr>
      <w:bookmarkEnd w:id="11"/>
      <w:tr w:rsidR="0097453E" w:rsidRPr="00D96DD1" w:rsidTr="0072198E">
        <w:tc>
          <w:tcPr>
            <w:tcW w:w="1983"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lang w:val="en-US"/>
              </w:rPr>
            </w:pPr>
            <w:r w:rsidRPr="00D96DD1">
              <w:rPr>
                <w:rFonts w:ascii="Times New Roman" w:hAnsi="Times New Roman" w:cs="Times New Roman"/>
                <w:sz w:val="24"/>
                <w:szCs w:val="24"/>
              </w:rPr>
              <w:t>Sreekumar A., Reshma R., Athira B.</w:t>
            </w:r>
            <w:r w:rsidRPr="00D96DD1">
              <w:rPr>
                <w:rFonts w:ascii="Times New Roman" w:hAnsi="Times New Roman" w:cs="Times New Roman"/>
                <w:sz w:val="24"/>
                <w:szCs w:val="24"/>
                <w:lang w:val="en-US"/>
              </w:rPr>
              <w:t xml:space="preserve"> </w:t>
            </w:r>
            <w:r>
              <w:rPr>
                <w:rFonts w:ascii="Times New Roman" w:hAnsi="Times New Roman" w:cs="Times New Roman"/>
                <w:sz w:val="24"/>
                <w:szCs w:val="24"/>
                <w:lang w:val="en-US"/>
              </w:rPr>
              <w:t>[37]</w:t>
            </w:r>
          </w:p>
        </w:tc>
        <w:tc>
          <w:tcPr>
            <w:tcW w:w="2410"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Салыстырмалы талдау</w:t>
            </w:r>
          </w:p>
        </w:tc>
        <w:tc>
          <w:tcPr>
            <w:tcW w:w="1844" w:type="dxa"/>
            <w:gridSpan w:val="2"/>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LSTM, Bi-LSTM, CNN</w:t>
            </w:r>
          </w:p>
        </w:tc>
        <w:tc>
          <w:tcPr>
            <w:tcW w:w="1984"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ind w:left="-105"/>
              <w:jc w:val="both"/>
              <w:rPr>
                <w:rFonts w:ascii="Times New Roman" w:hAnsi="Times New Roman" w:cs="Times New Roman"/>
                <w:sz w:val="24"/>
                <w:szCs w:val="24"/>
              </w:rPr>
            </w:pPr>
            <w:r w:rsidRPr="00D96DD1">
              <w:rPr>
                <w:rFonts w:ascii="Times New Roman" w:hAnsi="Times New Roman" w:cs="Times New Roman"/>
                <w:sz w:val="24"/>
                <w:szCs w:val="24"/>
              </w:rPr>
              <w:t>CNN және Word2vec комбинациясы 94% ең үлкен F1 ұпай нәтижелерін көрсетті.</w:t>
            </w:r>
          </w:p>
        </w:tc>
        <w:tc>
          <w:tcPr>
            <w:tcW w:w="1277"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ind w:left="-108" w:right="-106"/>
              <w:jc w:val="both"/>
              <w:rPr>
                <w:rFonts w:ascii="Times New Roman" w:hAnsi="Times New Roman" w:cs="Times New Roman"/>
                <w:sz w:val="24"/>
                <w:szCs w:val="24"/>
              </w:rPr>
            </w:pPr>
            <w:r w:rsidRPr="00D96DD1">
              <w:rPr>
                <w:rFonts w:ascii="Times New Roman" w:hAnsi="Times New Roman" w:cs="Times New Roman"/>
                <w:sz w:val="24"/>
                <w:szCs w:val="24"/>
              </w:rPr>
              <w:t>Құжаттарды автоматты классификациялау</w:t>
            </w:r>
          </w:p>
        </w:tc>
      </w:tr>
      <w:tr w:rsidR="0097453E" w:rsidRPr="00D96DD1" w:rsidTr="0072198E">
        <w:trPr>
          <w:trHeight w:val="1483"/>
        </w:trPr>
        <w:tc>
          <w:tcPr>
            <w:tcW w:w="1983"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lang w:val="en-US"/>
              </w:rPr>
            </w:pPr>
            <w:r w:rsidRPr="00D96DD1">
              <w:rPr>
                <w:rFonts w:ascii="Times New Roman" w:hAnsi="Times New Roman" w:cs="Times New Roman"/>
                <w:sz w:val="24"/>
                <w:szCs w:val="24"/>
              </w:rPr>
              <w:t>Geddam G. et al.</w:t>
            </w:r>
            <w:r w:rsidRPr="00D96DD1">
              <w:rPr>
                <w:rFonts w:ascii="Times New Roman" w:hAnsi="Times New Roman" w:cs="Times New Roman"/>
                <w:sz w:val="24"/>
                <w:szCs w:val="24"/>
                <w:lang w:val="en-US"/>
              </w:rPr>
              <w:t xml:space="preserve"> 2024</w:t>
            </w:r>
          </w:p>
          <w:p w:rsidR="0097453E" w:rsidRPr="00CF6F6D" w:rsidRDefault="0097453E" w:rsidP="0072198E">
            <w:pPr>
              <w:spacing w:after="0" w:line="240" w:lineRule="auto"/>
              <w:jc w:val="both"/>
              <w:rPr>
                <w:rFonts w:ascii="Times New Roman" w:hAnsi="Times New Roman" w:cs="Times New Roman"/>
                <w:sz w:val="24"/>
                <w:szCs w:val="24"/>
                <w:lang w:val="en-US"/>
              </w:rPr>
            </w:pPr>
            <w:r w:rsidRPr="00D96DD1">
              <w:rPr>
                <w:rFonts w:ascii="Times New Roman" w:hAnsi="Times New Roman" w:cs="Times New Roman"/>
                <w:sz w:val="24"/>
                <w:szCs w:val="24"/>
              </w:rPr>
              <w:t xml:space="preserve">Geddam G. et al. </w:t>
            </w:r>
            <w:r>
              <w:rPr>
                <w:rFonts w:ascii="Times New Roman" w:hAnsi="Times New Roman" w:cs="Times New Roman"/>
                <w:sz w:val="24"/>
                <w:szCs w:val="24"/>
                <w:lang w:val="en-US"/>
              </w:rPr>
              <w:t>[38]</w:t>
            </w:r>
          </w:p>
        </w:tc>
        <w:tc>
          <w:tcPr>
            <w:tcW w:w="2410"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lang w:val="ru-RU"/>
              </w:rPr>
              <w:t>С</w:t>
            </w:r>
            <w:r w:rsidRPr="00D96DD1">
              <w:rPr>
                <w:rFonts w:ascii="Times New Roman" w:hAnsi="Times New Roman" w:cs="Times New Roman"/>
                <w:sz w:val="24"/>
                <w:szCs w:val="24"/>
              </w:rPr>
              <w:t>алыстырмалы түрде бағалау; Әртүрлі архитектуралардың тиімділігін көрсету.</w:t>
            </w:r>
          </w:p>
        </w:tc>
        <w:tc>
          <w:tcPr>
            <w:tcW w:w="1844" w:type="dxa"/>
            <w:gridSpan w:val="2"/>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CNN, RNN, Transformer</w:t>
            </w:r>
          </w:p>
        </w:tc>
        <w:tc>
          <w:tcPr>
            <w:tcW w:w="1984"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 xml:space="preserve">~88–93 %  </w:t>
            </w:r>
          </w:p>
        </w:tc>
        <w:tc>
          <w:tcPr>
            <w:tcW w:w="1277"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ind w:left="-46" w:right="-59"/>
              <w:jc w:val="both"/>
              <w:rPr>
                <w:rFonts w:ascii="Times New Roman" w:hAnsi="Times New Roman" w:cs="Times New Roman"/>
                <w:sz w:val="24"/>
                <w:szCs w:val="24"/>
              </w:rPr>
            </w:pPr>
            <w:r w:rsidRPr="00D96DD1">
              <w:rPr>
                <w:rFonts w:ascii="Times New Roman" w:hAnsi="Times New Roman" w:cs="Times New Roman"/>
                <w:sz w:val="24"/>
                <w:szCs w:val="24"/>
              </w:rPr>
              <w:t xml:space="preserve">Мәтінін автоматты түрде </w:t>
            </w:r>
            <w:r w:rsidRPr="00D96DD1">
              <w:rPr>
                <w:rFonts w:ascii="Times New Roman" w:hAnsi="Times New Roman" w:cs="Times New Roman"/>
                <w:sz w:val="24"/>
                <w:szCs w:val="24"/>
                <w:lang w:val="ru-RU"/>
              </w:rPr>
              <w:t>классификациялау</w:t>
            </w:r>
          </w:p>
        </w:tc>
      </w:tr>
      <w:tr w:rsidR="0097453E" w:rsidRPr="00D96DD1" w:rsidTr="0072198E">
        <w:trPr>
          <w:trHeight w:val="1604"/>
        </w:trPr>
        <w:tc>
          <w:tcPr>
            <w:tcW w:w="1983"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lang w:val="en-US"/>
              </w:rPr>
            </w:pPr>
            <w:r w:rsidRPr="00D96DD1">
              <w:rPr>
                <w:rFonts w:ascii="Times New Roman" w:hAnsi="Times New Roman" w:cs="Times New Roman"/>
                <w:sz w:val="24"/>
                <w:szCs w:val="24"/>
              </w:rPr>
              <w:t>Sonata I., Heryadi Y. (2023)</w:t>
            </w:r>
            <w:r w:rsidRPr="00D96DD1">
              <w:rPr>
                <w:rFonts w:ascii="Times New Roman" w:hAnsi="Times New Roman" w:cs="Times New Roman"/>
                <w:sz w:val="24"/>
                <w:szCs w:val="24"/>
                <w:lang w:val="en-US"/>
              </w:rPr>
              <w:t xml:space="preserve"> </w:t>
            </w:r>
            <w:r>
              <w:rPr>
                <w:rFonts w:ascii="Times New Roman" w:hAnsi="Times New Roman" w:cs="Times New Roman"/>
                <w:sz w:val="24"/>
                <w:szCs w:val="24"/>
                <w:lang w:val="en-US"/>
              </w:rPr>
              <w:t>[39]</w:t>
            </w:r>
          </w:p>
          <w:p w:rsidR="0097453E" w:rsidRPr="00D96DD1" w:rsidRDefault="0097453E" w:rsidP="0072198E">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CNN мен Transformer модельдерін уақыттық қатарларда классификацияда салыстырмалы бағалау</w:t>
            </w:r>
          </w:p>
        </w:tc>
        <w:tc>
          <w:tcPr>
            <w:tcW w:w="1844" w:type="dxa"/>
            <w:gridSpan w:val="2"/>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CNN, Transformer</w:t>
            </w:r>
          </w:p>
        </w:tc>
        <w:tc>
          <w:tcPr>
            <w:tcW w:w="1984"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~85–92%</w:t>
            </w:r>
          </w:p>
        </w:tc>
        <w:tc>
          <w:tcPr>
            <w:tcW w:w="1277"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ind w:left="-46" w:right="-59"/>
              <w:jc w:val="both"/>
              <w:rPr>
                <w:rFonts w:ascii="Times New Roman" w:hAnsi="Times New Roman" w:cs="Times New Roman"/>
                <w:sz w:val="24"/>
                <w:szCs w:val="24"/>
              </w:rPr>
            </w:pPr>
            <w:r w:rsidRPr="00D96DD1">
              <w:rPr>
                <w:rFonts w:ascii="Times New Roman" w:hAnsi="Times New Roman" w:cs="Times New Roman"/>
                <w:sz w:val="24"/>
                <w:szCs w:val="24"/>
              </w:rPr>
              <w:t>Уақыттық қатар деректерін классификациялау</w:t>
            </w:r>
          </w:p>
        </w:tc>
      </w:tr>
      <w:tr w:rsidR="0097453E" w:rsidRPr="00D96DD1" w:rsidTr="0072198E">
        <w:tc>
          <w:tcPr>
            <w:tcW w:w="1983" w:type="dxa"/>
            <w:tcBorders>
              <w:top w:val="single" w:sz="4" w:space="0" w:color="000000"/>
              <w:left w:val="single" w:sz="4" w:space="0" w:color="000000"/>
              <w:bottom w:val="single" w:sz="4" w:space="0" w:color="000000"/>
              <w:right w:val="single" w:sz="4" w:space="0" w:color="000000"/>
            </w:tcBorders>
          </w:tcPr>
          <w:p w:rsidR="0097453E" w:rsidRPr="00CF6F6D" w:rsidRDefault="0097453E" w:rsidP="0072198E">
            <w:pPr>
              <w:spacing w:after="0" w:line="240" w:lineRule="auto"/>
              <w:jc w:val="both"/>
              <w:rPr>
                <w:rFonts w:ascii="Times New Roman" w:hAnsi="Times New Roman" w:cs="Times New Roman"/>
                <w:sz w:val="24"/>
                <w:szCs w:val="24"/>
                <w:lang w:val="en-US"/>
              </w:rPr>
            </w:pPr>
            <w:r w:rsidRPr="00D96DD1">
              <w:rPr>
                <w:rFonts w:ascii="Times New Roman" w:hAnsi="Times New Roman" w:cs="Times New Roman"/>
                <w:sz w:val="24"/>
                <w:szCs w:val="24"/>
              </w:rPr>
              <w:t>Viel F. et al. (2023)</w:t>
            </w:r>
            <w:r w:rsidRPr="00D96DD1">
              <w:rPr>
                <w:rFonts w:ascii="Times New Roman" w:hAnsi="Times New Roman" w:cs="Times New Roman"/>
                <w:sz w:val="24"/>
                <w:szCs w:val="24"/>
                <w:lang w:val="en-US"/>
              </w:rPr>
              <w:t xml:space="preserve"> </w:t>
            </w:r>
            <w:r>
              <w:rPr>
                <w:rFonts w:ascii="Times New Roman" w:hAnsi="Times New Roman" w:cs="Times New Roman"/>
                <w:sz w:val="24"/>
                <w:szCs w:val="24"/>
                <w:lang w:val="en-US"/>
              </w:rPr>
              <w:t>[40]</w:t>
            </w:r>
          </w:p>
          <w:p w:rsidR="0097453E" w:rsidRPr="00D96DD1" w:rsidRDefault="0097453E" w:rsidP="0072198E">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салыстырмалы талдау</w:t>
            </w:r>
          </w:p>
        </w:tc>
        <w:tc>
          <w:tcPr>
            <w:tcW w:w="1844" w:type="dxa"/>
            <w:gridSpan w:val="2"/>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CNN, LSTM және Transformer</w:t>
            </w:r>
          </w:p>
        </w:tc>
        <w:tc>
          <w:tcPr>
            <w:tcW w:w="1984"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Жақсартылған дәлдік</w:t>
            </w:r>
          </w:p>
        </w:tc>
        <w:tc>
          <w:tcPr>
            <w:tcW w:w="1277"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ind w:left="-46" w:right="-59"/>
              <w:jc w:val="both"/>
              <w:rPr>
                <w:rFonts w:ascii="Times New Roman" w:hAnsi="Times New Roman" w:cs="Times New Roman"/>
                <w:sz w:val="24"/>
                <w:szCs w:val="24"/>
              </w:rPr>
            </w:pPr>
            <w:r w:rsidRPr="00D96DD1">
              <w:rPr>
                <w:rFonts w:ascii="Times New Roman" w:hAnsi="Times New Roman" w:cs="Times New Roman"/>
                <w:sz w:val="24"/>
                <w:szCs w:val="24"/>
                <w:lang w:val="ru-RU"/>
              </w:rPr>
              <w:t>Г</w:t>
            </w:r>
            <w:r w:rsidRPr="00D96DD1">
              <w:rPr>
                <w:rFonts w:ascii="Times New Roman" w:hAnsi="Times New Roman" w:cs="Times New Roman"/>
                <w:sz w:val="24"/>
                <w:szCs w:val="24"/>
              </w:rPr>
              <w:t>иперспектралды кескіндерді классификациялау</w:t>
            </w:r>
          </w:p>
        </w:tc>
      </w:tr>
      <w:tr w:rsidR="0097453E" w:rsidRPr="00D96DD1" w:rsidTr="0072198E">
        <w:tc>
          <w:tcPr>
            <w:tcW w:w="1983" w:type="dxa"/>
            <w:tcBorders>
              <w:top w:val="single" w:sz="4" w:space="0" w:color="000000"/>
              <w:left w:val="single" w:sz="4" w:space="0" w:color="000000"/>
              <w:bottom w:val="single" w:sz="4" w:space="0" w:color="000000"/>
              <w:right w:val="single" w:sz="4" w:space="0" w:color="000000"/>
            </w:tcBorders>
          </w:tcPr>
          <w:p w:rsidR="0097453E" w:rsidRPr="00CF6F6D" w:rsidRDefault="0097453E" w:rsidP="0072198E">
            <w:pPr>
              <w:spacing w:after="0" w:line="240" w:lineRule="auto"/>
              <w:jc w:val="both"/>
              <w:rPr>
                <w:rFonts w:ascii="Times New Roman" w:hAnsi="Times New Roman" w:cs="Times New Roman"/>
                <w:sz w:val="24"/>
                <w:szCs w:val="24"/>
                <w:lang w:val="en-US"/>
              </w:rPr>
            </w:pPr>
            <w:r w:rsidRPr="008B3CF9">
              <w:rPr>
                <w:rFonts w:ascii="Times New Roman" w:hAnsi="Times New Roman" w:cs="Times New Roman"/>
                <w:sz w:val="24"/>
                <w:szCs w:val="24"/>
              </w:rPr>
              <w:t xml:space="preserve">Li Q. et al. </w:t>
            </w:r>
            <w:r w:rsidRPr="008B3CF9">
              <w:rPr>
                <w:rFonts w:ascii="Times New Roman" w:hAnsi="Times New Roman" w:cs="Times New Roman"/>
                <w:sz w:val="24"/>
                <w:szCs w:val="24"/>
                <w:lang w:val="en-US"/>
              </w:rPr>
              <w:t xml:space="preserve">(2022) </w:t>
            </w:r>
            <w:r>
              <w:rPr>
                <w:rFonts w:ascii="Times New Roman" w:hAnsi="Times New Roman" w:cs="Times New Roman"/>
                <w:sz w:val="24"/>
                <w:szCs w:val="24"/>
                <w:lang w:val="en-US"/>
              </w:rPr>
              <w:t>[41]</w:t>
            </w:r>
          </w:p>
        </w:tc>
        <w:tc>
          <w:tcPr>
            <w:tcW w:w="2410" w:type="dxa"/>
            <w:tcBorders>
              <w:top w:val="single" w:sz="4" w:space="0" w:color="000000"/>
              <w:left w:val="single" w:sz="4" w:space="0" w:color="000000"/>
              <w:bottom w:val="single" w:sz="4" w:space="0" w:color="000000"/>
              <w:right w:val="single" w:sz="4" w:space="0" w:color="000000"/>
            </w:tcBorders>
          </w:tcPr>
          <w:p w:rsidR="0097453E" w:rsidRPr="00CF6F6D" w:rsidRDefault="0097453E" w:rsidP="0072198E">
            <w:pPr>
              <w:spacing w:after="0" w:line="240" w:lineRule="auto"/>
              <w:jc w:val="both"/>
              <w:rPr>
                <w:rFonts w:ascii="Times New Roman" w:hAnsi="Times New Roman" w:cs="Times New Roman"/>
                <w:sz w:val="24"/>
                <w:szCs w:val="24"/>
                <w:lang w:val="en-US"/>
              </w:rPr>
            </w:pPr>
            <w:r w:rsidRPr="008B3CF9">
              <w:rPr>
                <w:rFonts w:ascii="Times New Roman" w:hAnsi="Times New Roman" w:cs="Times New Roman"/>
                <w:sz w:val="24"/>
                <w:szCs w:val="24"/>
              </w:rPr>
              <w:t>Дәстүрлі және терең оқыту әдістерін кең түрде шолу және салыстырмалы талдау</w:t>
            </w:r>
          </w:p>
        </w:tc>
        <w:tc>
          <w:tcPr>
            <w:tcW w:w="1844" w:type="dxa"/>
            <w:gridSpan w:val="2"/>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Naïve Bayes, KNN, SVM (traditional); SIFT, SURF және HOG</w:t>
            </w:r>
          </w:p>
        </w:tc>
        <w:tc>
          <w:tcPr>
            <w:tcW w:w="1984"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Жақсартылған дәлдік</w:t>
            </w:r>
          </w:p>
        </w:tc>
        <w:tc>
          <w:tcPr>
            <w:tcW w:w="1277"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ind w:left="-46" w:right="-59"/>
              <w:jc w:val="both"/>
              <w:rPr>
                <w:rFonts w:ascii="Times New Roman" w:hAnsi="Times New Roman" w:cs="Times New Roman"/>
                <w:sz w:val="24"/>
                <w:szCs w:val="24"/>
              </w:rPr>
            </w:pPr>
            <w:r w:rsidRPr="00D96DD1">
              <w:rPr>
                <w:rFonts w:ascii="Times New Roman" w:hAnsi="Times New Roman" w:cs="Times New Roman"/>
                <w:sz w:val="24"/>
                <w:szCs w:val="24"/>
              </w:rPr>
              <w:t xml:space="preserve">Жалпы мәтінді </w:t>
            </w:r>
            <w:r w:rsidR="004C4C1A" w:rsidRPr="00D96DD1">
              <w:rPr>
                <w:rFonts w:ascii="Times New Roman" w:hAnsi="Times New Roman" w:cs="Times New Roman"/>
                <w:sz w:val="24"/>
                <w:szCs w:val="24"/>
              </w:rPr>
              <w:t>классификациялау</w:t>
            </w:r>
          </w:p>
        </w:tc>
      </w:tr>
      <w:tr w:rsidR="0097453E" w:rsidRPr="00D96DD1" w:rsidTr="0072198E">
        <w:tc>
          <w:tcPr>
            <w:tcW w:w="1983" w:type="dxa"/>
            <w:tcBorders>
              <w:top w:val="single" w:sz="4" w:space="0" w:color="000000"/>
              <w:left w:val="single" w:sz="4" w:space="0" w:color="000000"/>
              <w:bottom w:val="single" w:sz="4" w:space="0" w:color="000000"/>
              <w:right w:val="single" w:sz="4" w:space="0" w:color="000000"/>
            </w:tcBorders>
          </w:tcPr>
          <w:p w:rsidR="0097453E" w:rsidRPr="008B3CF9" w:rsidRDefault="0097453E" w:rsidP="0072198E">
            <w:pPr>
              <w:spacing w:after="0" w:line="240" w:lineRule="auto"/>
              <w:jc w:val="both"/>
              <w:rPr>
                <w:rFonts w:ascii="Times New Roman" w:hAnsi="Times New Roman" w:cs="Times New Roman"/>
                <w:sz w:val="24"/>
                <w:szCs w:val="24"/>
                <w:lang w:val="en-US"/>
              </w:rPr>
            </w:pPr>
            <w:r w:rsidRPr="008B3CF9">
              <w:rPr>
                <w:rFonts w:ascii="Times New Roman" w:hAnsi="Times New Roman" w:cs="Times New Roman"/>
                <w:sz w:val="24"/>
                <w:szCs w:val="24"/>
              </w:rPr>
              <w:t xml:space="preserve">Aggarwal D., Sharma A. </w:t>
            </w:r>
            <w:r w:rsidRPr="008B3CF9">
              <w:rPr>
                <w:rFonts w:ascii="Times New Roman" w:hAnsi="Times New Roman" w:cs="Times New Roman"/>
                <w:sz w:val="24"/>
                <w:szCs w:val="24"/>
                <w:lang w:val="en-US"/>
              </w:rPr>
              <w:t xml:space="preserve">(2022) </w:t>
            </w:r>
            <w:r>
              <w:rPr>
                <w:rFonts w:ascii="Times New Roman" w:hAnsi="Times New Roman" w:cs="Times New Roman"/>
                <w:sz w:val="24"/>
                <w:szCs w:val="24"/>
                <w:lang w:val="en-US"/>
              </w:rPr>
              <w:t>[42]</w:t>
            </w:r>
          </w:p>
          <w:p w:rsidR="0097453E" w:rsidRPr="008B3CF9" w:rsidRDefault="0097453E" w:rsidP="0072198E">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97453E" w:rsidRPr="008B3CF9" w:rsidRDefault="0097453E" w:rsidP="0072198E">
            <w:pPr>
              <w:spacing w:after="0" w:line="240" w:lineRule="auto"/>
              <w:jc w:val="both"/>
              <w:rPr>
                <w:rFonts w:ascii="Times New Roman" w:hAnsi="Times New Roman" w:cs="Times New Roman"/>
                <w:sz w:val="24"/>
                <w:szCs w:val="24"/>
              </w:rPr>
            </w:pPr>
            <w:r w:rsidRPr="008B3CF9">
              <w:rPr>
                <w:rFonts w:ascii="Times New Roman" w:hAnsi="Times New Roman" w:cs="Times New Roman"/>
                <w:sz w:val="24"/>
                <w:szCs w:val="24"/>
              </w:rPr>
              <w:t xml:space="preserve">Құжаттарды </w:t>
            </w:r>
            <w:r w:rsidR="004C4C1A" w:rsidRPr="00D96DD1">
              <w:rPr>
                <w:rFonts w:ascii="Times New Roman" w:hAnsi="Times New Roman" w:cs="Times New Roman"/>
                <w:sz w:val="24"/>
                <w:szCs w:val="24"/>
              </w:rPr>
              <w:t>классификациялау</w:t>
            </w:r>
            <w:r w:rsidR="004C4C1A">
              <w:rPr>
                <w:rFonts w:ascii="Times New Roman" w:hAnsi="Times New Roman" w:cs="Times New Roman"/>
                <w:sz w:val="24"/>
                <w:szCs w:val="24"/>
              </w:rPr>
              <w:t>ға</w:t>
            </w:r>
            <w:r w:rsidRPr="008B3CF9">
              <w:rPr>
                <w:rFonts w:ascii="Times New Roman" w:hAnsi="Times New Roman" w:cs="Times New Roman"/>
                <w:sz w:val="24"/>
                <w:szCs w:val="24"/>
              </w:rPr>
              <w:t xml:space="preserve"> арналған терең оқыту әдістерін салыстырмалы талдау</w:t>
            </w:r>
          </w:p>
        </w:tc>
        <w:tc>
          <w:tcPr>
            <w:tcW w:w="1844" w:type="dxa"/>
            <w:gridSpan w:val="2"/>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CNN, SIFT, SURF және HOG дәстүрлі ML әдістерімен салыстыру</w:t>
            </w:r>
          </w:p>
        </w:tc>
        <w:tc>
          <w:tcPr>
            <w:tcW w:w="1984"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jc w:val="both"/>
              <w:rPr>
                <w:rFonts w:ascii="Times New Roman" w:hAnsi="Times New Roman" w:cs="Times New Roman"/>
                <w:sz w:val="24"/>
                <w:szCs w:val="24"/>
              </w:rPr>
            </w:pPr>
            <w:r w:rsidRPr="00D96DD1">
              <w:rPr>
                <w:rFonts w:ascii="Times New Roman" w:hAnsi="Times New Roman" w:cs="Times New Roman"/>
                <w:sz w:val="24"/>
                <w:szCs w:val="24"/>
              </w:rPr>
              <w:t>Жақсартылған дәлдік</w:t>
            </w:r>
          </w:p>
        </w:tc>
        <w:tc>
          <w:tcPr>
            <w:tcW w:w="1277" w:type="dxa"/>
            <w:tcBorders>
              <w:top w:val="single" w:sz="4" w:space="0" w:color="000000"/>
              <w:left w:val="single" w:sz="4" w:space="0" w:color="000000"/>
              <w:bottom w:val="single" w:sz="4" w:space="0" w:color="000000"/>
              <w:right w:val="single" w:sz="4" w:space="0" w:color="000000"/>
            </w:tcBorders>
          </w:tcPr>
          <w:p w:rsidR="0097453E" w:rsidRPr="00D96DD1" w:rsidRDefault="0097453E" w:rsidP="0072198E">
            <w:pPr>
              <w:spacing w:after="0" w:line="240" w:lineRule="auto"/>
              <w:ind w:left="-46" w:right="-59"/>
              <w:jc w:val="both"/>
              <w:rPr>
                <w:rFonts w:ascii="Times New Roman" w:hAnsi="Times New Roman" w:cs="Times New Roman"/>
                <w:sz w:val="24"/>
                <w:szCs w:val="24"/>
              </w:rPr>
            </w:pPr>
            <w:r w:rsidRPr="00D96DD1">
              <w:rPr>
                <w:rFonts w:ascii="Times New Roman" w:hAnsi="Times New Roman" w:cs="Times New Roman"/>
                <w:sz w:val="24"/>
                <w:szCs w:val="24"/>
              </w:rPr>
              <w:t xml:space="preserve">Құжаттарды автоматты түрде тану, сұрыптау </w:t>
            </w:r>
          </w:p>
        </w:tc>
      </w:tr>
    </w:tbl>
    <w:p w:rsidR="004B5DF8" w:rsidRDefault="004B5DF8" w:rsidP="00317132">
      <w:pPr>
        <w:spacing w:after="0" w:line="240" w:lineRule="auto"/>
        <w:ind w:firstLine="709"/>
        <w:jc w:val="both"/>
        <w:rPr>
          <w:rFonts w:ascii="Times New Roman" w:hAnsi="Times New Roman" w:cs="Times New Roman"/>
          <w:sz w:val="28"/>
          <w:szCs w:val="28"/>
        </w:rPr>
      </w:pPr>
    </w:p>
    <w:p w:rsidR="004B5DF8"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Бұл синтез құжаттарды классификациялау үшін терең оқу</w:t>
      </w:r>
    </w:p>
    <w:p w:rsidR="00563EF7" w:rsidRDefault="00563EF7" w:rsidP="004D5540">
      <w:pPr>
        <w:spacing w:after="0" w:line="240" w:lineRule="auto"/>
        <w:jc w:val="both"/>
        <w:rPr>
          <w:rFonts w:ascii="Times New Roman" w:hAnsi="Times New Roman" w:cs="Times New Roman"/>
          <w:sz w:val="28"/>
          <w:szCs w:val="28"/>
        </w:rPr>
      </w:pPr>
      <w:r w:rsidRPr="00D96DD1">
        <w:rPr>
          <w:rFonts w:ascii="Times New Roman" w:hAnsi="Times New Roman" w:cs="Times New Roman"/>
          <w:sz w:val="28"/>
          <w:szCs w:val="28"/>
        </w:rPr>
        <w:t xml:space="preserve"> алгоритмдерінің автоматты ерекшеліктерді шығару, мультимодальді интеграция, өнімділікті арттыру және доменге арналған бейімделу арқылы маңызды әсерін көрсетеді. Күрделі нейрондық желі архитектураларын пайдалану және әртүрлі деректер көздерін біріктіру арқылы терең оқу модельдері құжаттарды классификациялау жүйелерінің тиімділігі мен дәлдігін едәуір арттырады.</w:t>
      </w:r>
    </w:p>
    <w:p w:rsidR="00926797" w:rsidRPr="00D96DD1" w:rsidRDefault="00926797" w:rsidP="00317132">
      <w:pPr>
        <w:spacing w:after="0" w:line="240" w:lineRule="auto"/>
        <w:ind w:firstLine="709"/>
        <w:jc w:val="both"/>
        <w:rPr>
          <w:rFonts w:ascii="Times New Roman" w:hAnsi="Times New Roman" w:cs="Times New Roman"/>
          <w:sz w:val="28"/>
          <w:szCs w:val="28"/>
        </w:rPr>
      </w:pPr>
    </w:p>
    <w:p w:rsidR="000B4334" w:rsidRPr="00D96DD1" w:rsidRDefault="00317132" w:rsidP="00317132">
      <w:pPr>
        <w:pStyle w:val="a7"/>
        <w:tabs>
          <w:tab w:val="left" w:pos="1183"/>
        </w:tabs>
        <w:spacing w:after="0" w:line="240" w:lineRule="auto"/>
        <w:ind w:left="0" w:firstLine="709"/>
        <w:rPr>
          <w:rFonts w:ascii="Times New Roman" w:hAnsi="Times New Roman" w:cs="Times New Roman"/>
          <w:b/>
          <w:sz w:val="28"/>
          <w:szCs w:val="28"/>
        </w:rPr>
      </w:pPr>
      <w:r w:rsidRPr="00D96DD1">
        <w:rPr>
          <w:rFonts w:ascii="Times New Roman" w:hAnsi="Times New Roman" w:cs="Times New Roman"/>
          <w:b/>
          <w:sz w:val="28"/>
          <w:szCs w:val="28"/>
        </w:rPr>
        <w:t xml:space="preserve">1.2 </w:t>
      </w:r>
      <w:r w:rsidR="00563EF7" w:rsidRPr="00D96DD1">
        <w:rPr>
          <w:rFonts w:ascii="Times New Roman" w:hAnsi="Times New Roman" w:cs="Times New Roman"/>
          <w:b/>
          <w:sz w:val="28"/>
          <w:szCs w:val="28"/>
        </w:rPr>
        <w:t>Құжат классификациясындағы алгоритмдік тәсілдер: дәстүрлі әдістерден терең оқыту тәсілдеріне шолу</w:t>
      </w:r>
    </w:p>
    <w:p w:rsidR="00F342BB" w:rsidRPr="001A3FE1" w:rsidRDefault="00563EF7" w:rsidP="00F342BB">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rPr>
      </w:pPr>
      <w:r w:rsidRPr="00D96DD1">
        <w:rPr>
          <w:rFonts w:ascii="Times New Roman" w:hAnsi="Times New Roman" w:cs="Times New Roman"/>
          <w:color w:val="000000" w:themeColor="text1"/>
          <w:sz w:val="28"/>
          <w:szCs w:val="28"/>
        </w:rPr>
        <w:t xml:space="preserve">Құжаттарды автоматты түрде классификациялау саласы уақыт өте келе үлкен өзгерістерге ұшырады. Алғашқы кезеңдерде қолданылған дәстүрлі алгоритмдер мен қазіргі заманғы терең </w:t>
      </w:r>
      <w:r w:rsidRPr="001A3FE1">
        <w:rPr>
          <w:rFonts w:ascii="Times New Roman" w:hAnsi="Times New Roman" w:cs="Times New Roman"/>
          <w:color w:val="000000" w:themeColor="text1"/>
          <w:sz w:val="28"/>
          <w:szCs w:val="28"/>
        </w:rPr>
        <w:t xml:space="preserve">оқыту әдістері арасында тәсілдер мен мүмкіндіктер тұрғысынан елеулі айырмашылықтар бар. </w:t>
      </w:r>
      <w:r w:rsidR="000F00CF" w:rsidRPr="001A3FE1">
        <w:rPr>
          <w:rFonts w:ascii="Times New Roman" w:hAnsi="Times New Roman" w:cs="Times New Roman"/>
          <w:bCs/>
          <w:sz w:val="28"/>
          <w:szCs w:val="28"/>
        </w:rPr>
        <w:t>Әдіс</w:t>
      </w:r>
      <w:r w:rsidR="000F00CF" w:rsidRPr="001A3FE1">
        <w:rPr>
          <w:rFonts w:ascii="Times New Roman" w:hAnsi="Times New Roman" w:cs="Times New Roman"/>
          <w:b/>
          <w:bCs/>
          <w:sz w:val="28"/>
          <w:szCs w:val="28"/>
        </w:rPr>
        <w:t xml:space="preserve"> </w:t>
      </w:r>
      <w:r w:rsidR="000D605D" w:rsidRPr="001A3FE1">
        <w:rPr>
          <w:rFonts w:ascii="Times New Roman" w:hAnsi="Times New Roman" w:cs="Times New Roman"/>
          <w:sz w:val="28"/>
          <w:lang w:eastAsia="en-US"/>
        </w:rPr>
        <w:t>–</w:t>
      </w:r>
      <w:r w:rsidR="000F00CF" w:rsidRPr="001A3FE1">
        <w:rPr>
          <w:rFonts w:ascii="Times New Roman" w:hAnsi="Times New Roman" w:cs="Times New Roman"/>
          <w:b/>
          <w:bCs/>
          <w:sz w:val="28"/>
          <w:szCs w:val="28"/>
        </w:rPr>
        <w:t xml:space="preserve"> </w:t>
      </w:r>
      <w:r w:rsidR="000F00CF" w:rsidRPr="001A3FE1">
        <w:rPr>
          <w:rFonts w:ascii="Times New Roman" w:hAnsi="Times New Roman" w:cs="Times New Roman"/>
          <w:sz w:val="28"/>
          <w:szCs w:val="28"/>
        </w:rPr>
        <w:t xml:space="preserve">бұл нақты мақсатқа жету үшін қолданылатын тәсіл немесе жол. </w:t>
      </w:r>
      <w:r w:rsidRPr="001A3FE1">
        <w:rPr>
          <w:rFonts w:ascii="Times New Roman" w:hAnsi="Times New Roman" w:cs="Times New Roman"/>
          <w:color w:val="000000" w:themeColor="text1"/>
          <w:sz w:val="28"/>
          <w:szCs w:val="28"/>
        </w:rPr>
        <w:t>Бұл бөлімде осы екі бағыттың теориялық негіздері мен даму динамикасы, қолдану жағдайлары мен тиімділік аспектілері кеңінен қарастырылады.</w:t>
      </w:r>
      <w:r w:rsidR="00F342BB" w:rsidRPr="001A3FE1">
        <w:rPr>
          <w:rFonts w:ascii="Times New Roman" w:hAnsi="Times New Roman" w:cs="Times New Roman"/>
          <w:bCs/>
          <w:sz w:val="28"/>
          <w:szCs w:val="28"/>
        </w:rPr>
        <w:t xml:space="preserve"> </w:t>
      </w:r>
    </w:p>
    <w:p w:rsidR="00563EF7" w:rsidRPr="001A3FE1" w:rsidRDefault="00563EF7" w:rsidP="000F00CF">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sz w:val="28"/>
          <w:szCs w:val="28"/>
        </w:rPr>
        <w:t>Құжаттарды классификациялау алғашында мәтіндік белгілерге негізделді. Сканерленген құжаттардан мәтінді шығарып алу үшін</w:t>
      </w:r>
      <w:r w:rsidR="000271EE" w:rsidRPr="001A3FE1">
        <w:rPr>
          <w:rFonts w:ascii="Times New Roman" w:hAnsi="Times New Roman" w:cs="Times New Roman"/>
          <w:sz w:val="28"/>
          <w:szCs w:val="28"/>
        </w:rPr>
        <w:t xml:space="preserve"> т</w:t>
      </w:r>
      <w:r w:rsidR="000271EE" w:rsidRPr="001A3FE1">
        <w:rPr>
          <w:rFonts w:ascii="Times New Roman" w:eastAsia="Times New Roman" w:hAnsi="Times New Roman" w:cs="Times New Roman"/>
          <w:bCs/>
          <w:sz w:val="28"/>
          <w:szCs w:val="28"/>
        </w:rPr>
        <w:t>аңбаларды оптикалық тану</w:t>
      </w:r>
      <w:r w:rsidRPr="001A3FE1">
        <w:rPr>
          <w:rFonts w:ascii="Times New Roman" w:hAnsi="Times New Roman" w:cs="Times New Roman"/>
          <w:sz w:val="28"/>
          <w:szCs w:val="28"/>
        </w:rPr>
        <w:t xml:space="preserve"> </w:t>
      </w:r>
      <w:r w:rsidR="000271EE" w:rsidRPr="001A3FE1">
        <w:rPr>
          <w:rFonts w:ascii="Times New Roman" w:hAnsi="Times New Roman" w:cs="Times New Roman"/>
          <w:sz w:val="28"/>
          <w:szCs w:val="28"/>
        </w:rPr>
        <w:t>(OCR</w:t>
      </w:r>
      <w:r w:rsidRPr="001A3FE1">
        <w:rPr>
          <w:rFonts w:ascii="Times New Roman" w:hAnsi="Times New Roman" w:cs="Times New Roman"/>
          <w:sz w:val="28"/>
          <w:szCs w:val="28"/>
        </w:rPr>
        <w:t>) технологиялары қолданылып, алынған мәтін Naive Bayes, Support Vector Machines (SVM), k-ближайший сосед (k-NN) сияқты классикалық машиналық оқыту алгоритмдері</w:t>
      </w:r>
      <w:r w:rsidR="00BB0629" w:rsidRPr="001A3FE1">
        <w:rPr>
          <w:rFonts w:ascii="Times New Roman" w:hAnsi="Times New Roman" w:cs="Times New Roman"/>
          <w:sz w:val="28"/>
          <w:szCs w:val="28"/>
        </w:rPr>
        <w:t xml:space="preserve"> </w:t>
      </w:r>
      <w:r w:rsidRPr="001A3FE1">
        <w:rPr>
          <w:rFonts w:ascii="Times New Roman" w:hAnsi="Times New Roman" w:cs="Times New Roman"/>
          <w:sz w:val="28"/>
          <w:szCs w:val="28"/>
        </w:rPr>
        <w:t xml:space="preserve">арқылы өңделді. </w:t>
      </w:r>
      <w:r w:rsidR="000F00CF" w:rsidRPr="001A3FE1">
        <w:rPr>
          <w:rFonts w:ascii="Times New Roman" w:hAnsi="Times New Roman" w:cs="Times New Roman"/>
          <w:bCs/>
          <w:sz w:val="28"/>
          <w:szCs w:val="28"/>
        </w:rPr>
        <w:t>Алгоритм</w:t>
      </w:r>
      <w:r w:rsidR="000F00CF" w:rsidRPr="001A3FE1">
        <w:rPr>
          <w:rFonts w:ascii="Times New Roman" w:hAnsi="Times New Roman" w:cs="Times New Roman"/>
          <w:b/>
          <w:bCs/>
          <w:sz w:val="28"/>
          <w:szCs w:val="28"/>
        </w:rPr>
        <w:t xml:space="preserve"> </w:t>
      </w:r>
      <w:r w:rsidR="000D605D" w:rsidRPr="001A3FE1">
        <w:rPr>
          <w:rFonts w:ascii="Times New Roman" w:hAnsi="Times New Roman" w:cs="Times New Roman"/>
          <w:sz w:val="28"/>
          <w:lang w:eastAsia="en-US"/>
        </w:rPr>
        <w:t xml:space="preserve">– </w:t>
      </w:r>
      <w:r w:rsidR="000F00CF" w:rsidRPr="001A3FE1">
        <w:rPr>
          <w:rFonts w:ascii="Times New Roman" w:hAnsi="Times New Roman" w:cs="Times New Roman"/>
          <w:sz w:val="28"/>
          <w:szCs w:val="28"/>
        </w:rPr>
        <w:t xml:space="preserve">бұл қандай да бір мәселені шешу үшін орындалатын нақты, реттелген қадамдар тізбегі. </w:t>
      </w:r>
      <w:r w:rsidRPr="001A3FE1">
        <w:rPr>
          <w:rFonts w:ascii="Times New Roman" w:hAnsi="Times New Roman" w:cs="Times New Roman"/>
          <w:sz w:val="28"/>
          <w:szCs w:val="28"/>
        </w:rPr>
        <w:t>Бұл әдістер құжаттағы терминдер жиілігіне (TF), теріс жиілік (IDF) мәндеріне немесе n-граммдық құрылымдарға сүйенеді.</w:t>
      </w:r>
    </w:p>
    <w:p w:rsidR="00563EF7" w:rsidRPr="004B5DF8" w:rsidRDefault="00563EF7" w:rsidP="00317132">
      <w:pPr>
        <w:spacing w:after="0" w:line="240" w:lineRule="auto"/>
        <w:ind w:firstLine="709"/>
        <w:jc w:val="both"/>
        <w:rPr>
          <w:rFonts w:ascii="Times New Roman" w:hAnsi="Times New Roman" w:cs="Times New Roman"/>
          <w:sz w:val="28"/>
          <w:szCs w:val="28"/>
        </w:rPr>
      </w:pPr>
      <w:r w:rsidRPr="001A3FE1">
        <w:rPr>
          <w:rFonts w:ascii="Times New Roman" w:hAnsi="Times New Roman" w:cs="Times New Roman"/>
          <w:sz w:val="28"/>
          <w:szCs w:val="28"/>
        </w:rPr>
        <w:t>Алайда</w:t>
      </w:r>
      <w:r w:rsidR="0038423A" w:rsidRPr="001A3FE1">
        <w:rPr>
          <w:rFonts w:ascii="Times New Roman" w:hAnsi="Times New Roman" w:cs="Times New Roman"/>
          <w:sz w:val="28"/>
          <w:szCs w:val="28"/>
        </w:rPr>
        <w:t>,</w:t>
      </w:r>
      <w:r w:rsidRPr="001A3FE1">
        <w:rPr>
          <w:rFonts w:ascii="Times New Roman" w:hAnsi="Times New Roman" w:cs="Times New Roman"/>
          <w:sz w:val="28"/>
          <w:szCs w:val="28"/>
        </w:rPr>
        <w:t xml:space="preserve"> OCR жүйесінің сапасы </w:t>
      </w:r>
      <w:r w:rsidRPr="004B5DF8">
        <w:rPr>
          <w:rFonts w:ascii="Times New Roman" w:hAnsi="Times New Roman" w:cs="Times New Roman"/>
          <w:sz w:val="28"/>
          <w:szCs w:val="28"/>
        </w:rPr>
        <w:t xml:space="preserve">нашар болған жағдайда (мысалы, құжат сапасы төмен болса, қолжазба элементтері бар болса), алынған мәтін дұрыс танылмай, классификация нәтижесінің сапасы төмендейді </w:t>
      </w:r>
      <w:r w:rsidR="00824E97" w:rsidRPr="004B5DF8">
        <w:rPr>
          <w:rFonts w:ascii="Times New Roman" w:hAnsi="Times New Roman" w:cs="Times New Roman"/>
          <w:sz w:val="28"/>
          <w:szCs w:val="28"/>
        </w:rPr>
        <w:t>[</w:t>
      </w:r>
      <w:r w:rsidR="00685813" w:rsidRPr="004B5DF8">
        <w:rPr>
          <w:rFonts w:ascii="Times New Roman" w:hAnsi="Times New Roman" w:cs="Times New Roman"/>
          <w:sz w:val="28"/>
          <w:szCs w:val="28"/>
        </w:rPr>
        <w:t>43</w:t>
      </w:r>
      <w:r w:rsidR="00824E97" w:rsidRPr="004B5DF8">
        <w:rPr>
          <w:rFonts w:ascii="Times New Roman" w:hAnsi="Times New Roman" w:cs="Times New Roman"/>
          <w:sz w:val="28"/>
          <w:szCs w:val="28"/>
        </w:rPr>
        <w:t>]</w:t>
      </w:r>
      <w:r w:rsidRPr="004B5DF8">
        <w:rPr>
          <w:rFonts w:ascii="Times New Roman" w:hAnsi="Times New Roman" w:cs="Times New Roman"/>
          <w:sz w:val="28"/>
          <w:szCs w:val="28"/>
        </w:rPr>
        <w:t>.</w:t>
      </w:r>
      <w:r w:rsidR="00A52361" w:rsidRPr="004B5DF8">
        <w:rPr>
          <w:rFonts w:ascii="Times New Roman" w:hAnsi="Times New Roman" w:cs="Times New Roman"/>
          <w:sz w:val="28"/>
          <w:szCs w:val="28"/>
        </w:rPr>
        <w:t xml:space="preserve"> </w:t>
      </w:r>
    </w:p>
    <w:p w:rsidR="00741B68" w:rsidRPr="004B5DF8" w:rsidRDefault="00563EF7" w:rsidP="00317132">
      <w:pPr>
        <w:spacing w:after="0" w:line="240" w:lineRule="auto"/>
        <w:ind w:firstLine="709"/>
        <w:jc w:val="both"/>
        <w:rPr>
          <w:rFonts w:ascii="Times New Roman" w:hAnsi="Times New Roman" w:cs="Times New Roman"/>
          <w:sz w:val="28"/>
          <w:szCs w:val="28"/>
        </w:rPr>
      </w:pPr>
      <w:r w:rsidRPr="004B5DF8">
        <w:rPr>
          <w:rFonts w:ascii="Times New Roman" w:hAnsi="Times New Roman" w:cs="Times New Roman"/>
          <w:sz w:val="28"/>
          <w:szCs w:val="28"/>
        </w:rPr>
        <w:t>Сонымен қатар, визуалды белгілерді қолданатын кескіндік классификация тәсілдері де кеңінен дамыды</w:t>
      </w:r>
      <w:r w:rsidR="00824E97" w:rsidRPr="004B5DF8">
        <w:rPr>
          <w:rFonts w:ascii="Times New Roman" w:hAnsi="Times New Roman" w:cs="Times New Roman"/>
          <w:sz w:val="28"/>
          <w:szCs w:val="28"/>
        </w:rPr>
        <w:t xml:space="preserve"> [</w:t>
      </w:r>
      <w:r w:rsidR="00685813" w:rsidRPr="004B5DF8">
        <w:rPr>
          <w:rFonts w:ascii="Times New Roman" w:hAnsi="Times New Roman" w:cs="Times New Roman"/>
          <w:sz w:val="28"/>
          <w:szCs w:val="28"/>
        </w:rPr>
        <w:t>44</w:t>
      </w:r>
      <w:r w:rsidR="00824E97" w:rsidRPr="004B5DF8">
        <w:rPr>
          <w:rFonts w:ascii="Times New Roman" w:hAnsi="Times New Roman" w:cs="Times New Roman"/>
          <w:sz w:val="28"/>
          <w:szCs w:val="28"/>
        </w:rPr>
        <w:t>]</w:t>
      </w:r>
      <w:r w:rsidRPr="004B5DF8">
        <w:rPr>
          <w:rFonts w:ascii="Times New Roman" w:hAnsi="Times New Roman" w:cs="Times New Roman"/>
          <w:sz w:val="28"/>
          <w:szCs w:val="28"/>
        </w:rPr>
        <w:t>. Бұл жерде құжаттар кескін ретінде қарастырылып, SIFT (Scale-Invariant Feature Transform), SURF (Speeded-Up Robust Features), HOG (Histogram of Oriented Gradients) сынды дескрипторлар арқылы құжаттың визуалды ерекшеліктері анықталады</w:t>
      </w:r>
      <w:r w:rsidR="00824E97" w:rsidRPr="004B5DF8">
        <w:rPr>
          <w:rFonts w:ascii="Times New Roman" w:hAnsi="Times New Roman" w:cs="Times New Roman"/>
          <w:sz w:val="28"/>
          <w:szCs w:val="28"/>
        </w:rPr>
        <w:t xml:space="preserve"> [</w:t>
      </w:r>
      <w:r w:rsidR="00685813" w:rsidRPr="004B5DF8">
        <w:rPr>
          <w:rFonts w:ascii="Times New Roman" w:hAnsi="Times New Roman" w:cs="Times New Roman"/>
          <w:sz w:val="28"/>
          <w:szCs w:val="28"/>
        </w:rPr>
        <w:t>45</w:t>
      </w:r>
      <w:r w:rsidR="00824E97" w:rsidRPr="004B5DF8">
        <w:rPr>
          <w:rFonts w:ascii="Times New Roman" w:hAnsi="Times New Roman" w:cs="Times New Roman"/>
          <w:sz w:val="28"/>
          <w:szCs w:val="28"/>
        </w:rPr>
        <w:t>]</w:t>
      </w:r>
      <w:r w:rsidRPr="004B5DF8">
        <w:rPr>
          <w:rFonts w:ascii="Times New Roman" w:hAnsi="Times New Roman" w:cs="Times New Roman"/>
          <w:sz w:val="28"/>
          <w:szCs w:val="28"/>
        </w:rPr>
        <w:t xml:space="preserve">. </w:t>
      </w:r>
    </w:p>
    <w:p w:rsidR="00563EF7" w:rsidRPr="00D96DD1" w:rsidRDefault="00741B68" w:rsidP="00741B68">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4B5DF8">
        <w:rPr>
          <w:rFonts w:ascii="Times New Roman" w:hAnsi="Times New Roman" w:cs="Times New Roman"/>
          <w:bCs/>
          <w:sz w:val="28"/>
          <w:szCs w:val="28"/>
        </w:rPr>
        <w:t>Визуалды құжат (Visual Document)</w:t>
      </w:r>
      <w:r w:rsidRPr="004B5DF8">
        <w:rPr>
          <w:rFonts w:ascii="Times New Roman" w:hAnsi="Times New Roman" w:cs="Times New Roman"/>
          <w:sz w:val="28"/>
          <w:szCs w:val="28"/>
        </w:rPr>
        <w:t xml:space="preserve"> – графикалық немесе сканерленген түрде ұсынылған мәтіндік және графикалық ақпараттан тұратын, құрылымы әртүрлі құжаттардың сандық бейнесі. </w:t>
      </w:r>
      <w:r w:rsidR="00563EF7" w:rsidRPr="004B5DF8">
        <w:rPr>
          <w:rFonts w:ascii="Times New Roman" w:hAnsi="Times New Roman" w:cs="Times New Roman"/>
          <w:sz w:val="28"/>
          <w:szCs w:val="28"/>
        </w:rPr>
        <w:t>Бұл әдістер масштабқа, бұрышқа немесе жарық өзгерістеріне төзімді болғандықтан, белгілі бір жағдайларда</w:t>
      </w:r>
      <w:r w:rsidR="00563EF7" w:rsidRPr="00D96DD1">
        <w:rPr>
          <w:rFonts w:ascii="Times New Roman" w:hAnsi="Times New Roman" w:cs="Times New Roman"/>
          <w:sz w:val="28"/>
          <w:szCs w:val="28"/>
        </w:rPr>
        <w:t xml:space="preserve"> өте пайдалы болды. Дегенмен, олар жоғары есептеу ресурстарын талап етті және бейімделу шектеулі болды.</w:t>
      </w:r>
    </w:p>
    <w:p w:rsidR="00563EF7"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2012 жылдан бастап терең оқыту архитектураларының дамуы компьютерлік көру мен табиғи тілді өңдеу салаларында серпіліс жасады</w:t>
      </w:r>
      <w:r w:rsidR="00101426" w:rsidRPr="00101426">
        <w:rPr>
          <w:rFonts w:ascii="Times New Roman" w:hAnsi="Times New Roman" w:cs="Times New Roman"/>
          <w:sz w:val="28"/>
          <w:szCs w:val="28"/>
        </w:rPr>
        <w:t xml:space="preserve"> [4</w:t>
      </w:r>
      <w:r w:rsidR="00685813" w:rsidRPr="00685813">
        <w:rPr>
          <w:rFonts w:ascii="Times New Roman" w:hAnsi="Times New Roman" w:cs="Times New Roman"/>
          <w:sz w:val="28"/>
          <w:szCs w:val="28"/>
        </w:rPr>
        <w:t>6</w:t>
      </w:r>
      <w:r w:rsidR="00101426" w:rsidRPr="00101426">
        <w:rPr>
          <w:rFonts w:ascii="Times New Roman" w:hAnsi="Times New Roman" w:cs="Times New Roman"/>
          <w:sz w:val="28"/>
          <w:szCs w:val="28"/>
        </w:rPr>
        <w:t>]</w:t>
      </w:r>
      <w:r w:rsidR="00A2005A" w:rsidRPr="00D96DD1">
        <w:rPr>
          <w:rFonts w:ascii="Times New Roman" w:hAnsi="Times New Roman" w:cs="Times New Roman"/>
          <w:sz w:val="28"/>
          <w:szCs w:val="28"/>
        </w:rPr>
        <w:fldChar w:fldCharType="begin"/>
      </w:r>
      <w:r w:rsidR="00130038" w:rsidRPr="00D96DD1">
        <w:rPr>
          <w:rFonts w:ascii="Times New Roman" w:hAnsi="Times New Roman" w:cs="Times New Roman"/>
          <w:sz w:val="28"/>
          <w:szCs w:val="28"/>
        </w:rPr>
        <w:instrText xml:space="preserve"> ADDIN ZOTERO_ITEM CSL_CITATION {"citationID":"hRWuLYoE","properties":{"formattedCitation":"[29]","plainCitation":"[29]","noteIndex":0},"citationItems":[{"id":138,"uris":["http://zotero.org/users/16094630/items/IAWITYGL"],"itemData":{"id":138,"type":"article-journal","abstract":"Deep learning methods employ multiple processing layers to learn hierarchical representations of data, and have produced state-of-the-art results in many domains. Recently, a variety of model designs and methods have blossomed in the context of natural language processing (NLP). In this paper, we review significant deep learning related models and methods that have been employed for numerous NLP tasks and provide a walk-through of their evolution. We also summarize, compare and contrast the various models and put forward a detailed understanding of the past, present and future of deep learning in NLP.","container-title":"IEEE Computational Intelligence Magazine","DOI":"10.1109/MCI.2018.2840738","ISSN":"1556-6048","issue":"3","note":"event-title: IEEE Computational Intelligence Magazine","page":"55-75","source":"IEEE Xplore","title":"Recent Trends in Deep Learning Based Natural Language Processing [Review Article]","volume":"13","author":[{"family":"Young","given":"Tom"},{"family":"Hazarika","given":"Devamanyu"},{"family":"Poria","given":"Soujanya"},{"family":"Cambria","given":"Erik"}],"issued":{"date-parts":[["2018",8]]}}}],"schema":"https://github.com/citation-style-language/schema/raw/master/csl-citation.json"} </w:instrText>
      </w:r>
      <w:r w:rsidR="00A2005A" w:rsidRPr="00D96DD1">
        <w:rPr>
          <w:rFonts w:ascii="Times New Roman" w:hAnsi="Times New Roman" w:cs="Times New Roman"/>
          <w:sz w:val="28"/>
          <w:szCs w:val="28"/>
        </w:rPr>
        <w:fldChar w:fldCharType="end"/>
      </w:r>
      <w:r w:rsidRPr="00D96DD1">
        <w:rPr>
          <w:rFonts w:ascii="Times New Roman" w:hAnsi="Times New Roman" w:cs="Times New Roman"/>
          <w:sz w:val="28"/>
          <w:szCs w:val="28"/>
        </w:rPr>
        <w:t xml:space="preserve">. Бұл тәсілдер құжат классификациясында жаңа кезеңнің басталуына себеп болды. Ең кең таралған модельдердің бірі – </w:t>
      </w:r>
      <w:r w:rsidRPr="00D96DD1">
        <w:rPr>
          <w:rStyle w:val="aa"/>
          <w:rFonts w:ascii="Times New Roman" w:eastAsiaTheme="majorEastAsia" w:hAnsi="Times New Roman" w:cs="Times New Roman"/>
          <w:b w:val="0"/>
          <w:bCs w:val="0"/>
          <w:sz w:val="28"/>
          <w:szCs w:val="28"/>
        </w:rPr>
        <w:t>конволюциялық нейрондық желілер (CNN)</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олар кескіннен белгілерді автоматты түрде шығарып, құрылымдық элементтерді бірнеше қабат бойы үйренеді.</w:t>
      </w:r>
      <w:r w:rsidR="007B3070" w:rsidRPr="00D96DD1">
        <w:rPr>
          <w:rFonts w:ascii="Times New Roman" w:hAnsi="Times New Roman" w:cs="Times New Roman"/>
          <w:sz w:val="28"/>
          <w:szCs w:val="28"/>
        </w:rPr>
        <w:t xml:space="preserve"> </w:t>
      </w:r>
      <w:r w:rsidRPr="00D96DD1">
        <w:rPr>
          <w:rFonts w:ascii="Times New Roman" w:hAnsi="Times New Roman" w:cs="Times New Roman"/>
          <w:sz w:val="28"/>
          <w:szCs w:val="28"/>
        </w:rPr>
        <w:t>CNN желілері мөрлер, логотиптер, мәтін сызықтары сияқты графикалық элементтерді тануда жоғары тиімділік көрсе</w:t>
      </w:r>
      <w:r w:rsidRPr="00685813">
        <w:rPr>
          <w:rFonts w:ascii="Times New Roman" w:hAnsi="Times New Roman" w:cs="Times New Roman"/>
          <w:sz w:val="28"/>
          <w:szCs w:val="28"/>
        </w:rPr>
        <w:t>тті</w:t>
      </w:r>
      <w:r w:rsidR="00C713B6" w:rsidRPr="00685813">
        <w:rPr>
          <w:rFonts w:ascii="Times New Roman" w:hAnsi="Times New Roman" w:cs="Times New Roman"/>
          <w:sz w:val="28"/>
          <w:szCs w:val="28"/>
        </w:rPr>
        <w:t xml:space="preserve"> [4</w:t>
      </w:r>
      <w:r w:rsidR="00685813" w:rsidRPr="00685813">
        <w:rPr>
          <w:rFonts w:ascii="Times New Roman" w:hAnsi="Times New Roman" w:cs="Times New Roman"/>
          <w:sz w:val="28"/>
          <w:szCs w:val="28"/>
        </w:rPr>
        <w:t>7</w:t>
      </w:r>
      <w:r w:rsidR="00C713B6" w:rsidRPr="00685813">
        <w:rPr>
          <w:rFonts w:ascii="Times New Roman" w:hAnsi="Times New Roman" w:cs="Times New Roman"/>
          <w:sz w:val="28"/>
          <w:szCs w:val="28"/>
        </w:rPr>
        <w:t>]</w:t>
      </w:r>
      <w:r w:rsidRPr="00685813">
        <w:rPr>
          <w:rFonts w:ascii="Times New Roman" w:hAnsi="Times New Roman" w:cs="Times New Roman"/>
          <w:sz w:val="28"/>
          <w:szCs w:val="28"/>
        </w:rPr>
        <w:t>.</w:t>
      </w:r>
    </w:p>
    <w:p w:rsidR="006A757C" w:rsidRPr="001A3FE1" w:rsidRDefault="006A757C" w:rsidP="006A757C">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rPr>
      </w:pPr>
      <w:r w:rsidRPr="001A3FE1">
        <w:rPr>
          <w:rFonts w:ascii="Times New Roman" w:hAnsi="Times New Roman" w:cs="Times New Roman"/>
          <w:bCs/>
          <w:sz w:val="28"/>
          <w:szCs w:val="28"/>
        </w:rPr>
        <w:t>Конволюциялық нейрондық желі (Convolutional Neural Network, CNN)</w:t>
      </w:r>
      <w:r w:rsidRPr="001A3FE1">
        <w:rPr>
          <w:rFonts w:ascii="Times New Roman" w:hAnsi="Times New Roman" w:cs="Times New Roman"/>
          <w:b/>
          <w:bCs/>
          <w:sz w:val="28"/>
          <w:szCs w:val="28"/>
        </w:rPr>
        <w:t xml:space="preserve"> – </w:t>
      </w:r>
      <w:r w:rsidRPr="001A3FE1">
        <w:rPr>
          <w:rFonts w:ascii="Times New Roman" w:hAnsi="Times New Roman" w:cs="Times New Roman"/>
          <w:sz w:val="28"/>
          <w:szCs w:val="28"/>
        </w:rPr>
        <w:t>кескіндер мен құрылымдалған деректерді өңдеуде жиі қолданылатын, локалды белгілерді анықтауға бағытталған терең оқыту архитектурасы</w:t>
      </w:r>
      <w:r w:rsidRPr="001A3FE1">
        <w:rPr>
          <w:rFonts w:ascii="Times New Roman" w:hAnsi="Times New Roman" w:cs="Times New Roman"/>
          <w:b/>
          <w:bCs/>
          <w:sz w:val="28"/>
          <w:szCs w:val="28"/>
        </w:rPr>
        <w:t>.</w:t>
      </w:r>
    </w:p>
    <w:p w:rsidR="006A757C" w:rsidRPr="001A3FE1" w:rsidRDefault="006A757C" w:rsidP="006A757C">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Кескінге негізделген классификация (Image-based Classification)</w:t>
      </w:r>
      <w:r w:rsidRPr="001A3FE1">
        <w:rPr>
          <w:rFonts w:ascii="Times New Roman" w:hAnsi="Times New Roman" w:cs="Times New Roman"/>
          <w:b/>
          <w:bCs/>
          <w:sz w:val="28"/>
          <w:szCs w:val="28"/>
        </w:rPr>
        <w:t xml:space="preserve"> </w:t>
      </w:r>
      <w:r w:rsidRPr="001A3FE1">
        <w:rPr>
          <w:rFonts w:ascii="Times New Roman" w:hAnsi="Times New Roman" w:cs="Times New Roman"/>
          <w:sz w:val="28"/>
          <w:szCs w:val="28"/>
        </w:rPr>
        <w:t>–құжаттар суретке (кескінге) айналдырылып, CNN немесе трансформер секілді модельдер арқылы сурет ретінде талданып, жіктеледі.</w:t>
      </w:r>
    </w:p>
    <w:p w:rsidR="00563EF7" w:rsidRPr="00D96DD1" w:rsidRDefault="00563EF7" w:rsidP="00317132">
      <w:pPr>
        <w:spacing w:after="0" w:line="240" w:lineRule="auto"/>
        <w:ind w:firstLine="709"/>
        <w:jc w:val="both"/>
        <w:rPr>
          <w:rFonts w:ascii="Times New Roman" w:hAnsi="Times New Roman" w:cs="Times New Roman"/>
          <w:sz w:val="28"/>
          <w:szCs w:val="28"/>
        </w:rPr>
      </w:pPr>
      <w:r w:rsidRPr="001A3FE1">
        <w:rPr>
          <w:rStyle w:val="aa"/>
          <w:rFonts w:ascii="Times New Roman" w:eastAsiaTheme="majorEastAsia" w:hAnsi="Times New Roman" w:cs="Times New Roman"/>
          <w:b w:val="0"/>
          <w:bCs w:val="0"/>
          <w:sz w:val="28"/>
          <w:szCs w:val="28"/>
        </w:rPr>
        <w:t>Рекурренттік нейрондық желілер (RNN)</w:t>
      </w:r>
      <w:r w:rsidRPr="001A3FE1">
        <w:rPr>
          <w:rFonts w:ascii="Times New Roman" w:hAnsi="Times New Roman" w:cs="Times New Roman"/>
          <w:sz w:val="28"/>
          <w:szCs w:val="28"/>
        </w:rPr>
        <w:t xml:space="preserve"> – мәтіндік реттілікпен жұмыс істейтін желілер, көбінесе OCR арқылы алынған мәтінге негізделген классификацияда қолданылады. Олардың LSTM және GRU нұсқалары мәтін ішіндегі логикалық тәуелділіктерді</w:t>
      </w:r>
      <w:r w:rsidRPr="00D96DD1">
        <w:rPr>
          <w:rFonts w:ascii="Times New Roman" w:hAnsi="Times New Roman" w:cs="Times New Roman"/>
          <w:sz w:val="28"/>
          <w:szCs w:val="28"/>
        </w:rPr>
        <w:t xml:space="preserve"> анықтауда жақсы нәтиже көрсетеді, әсіресе құжат бірнеше бөлімнен немесе беттен тұ</w:t>
      </w:r>
      <w:r w:rsidRPr="00685813">
        <w:rPr>
          <w:rFonts w:ascii="Times New Roman" w:hAnsi="Times New Roman" w:cs="Times New Roman"/>
          <w:sz w:val="28"/>
          <w:szCs w:val="28"/>
        </w:rPr>
        <w:t>рса</w:t>
      </w:r>
      <w:r w:rsidR="00272B79" w:rsidRPr="00685813">
        <w:rPr>
          <w:rFonts w:ascii="Times New Roman" w:hAnsi="Times New Roman" w:cs="Times New Roman"/>
          <w:sz w:val="28"/>
          <w:szCs w:val="28"/>
        </w:rPr>
        <w:t xml:space="preserve"> [4</w:t>
      </w:r>
      <w:r w:rsidR="00685813" w:rsidRPr="00685813">
        <w:rPr>
          <w:rFonts w:ascii="Times New Roman" w:hAnsi="Times New Roman" w:cs="Times New Roman"/>
          <w:sz w:val="28"/>
          <w:szCs w:val="28"/>
        </w:rPr>
        <w:t>8</w:t>
      </w:r>
      <w:r w:rsidR="00272B79" w:rsidRPr="00685813">
        <w:rPr>
          <w:rFonts w:ascii="Times New Roman" w:hAnsi="Times New Roman" w:cs="Times New Roman"/>
          <w:sz w:val="28"/>
          <w:szCs w:val="28"/>
        </w:rPr>
        <w:t>]</w:t>
      </w:r>
      <w:r w:rsidRPr="00685813">
        <w:rPr>
          <w:rFonts w:ascii="Times New Roman" w:hAnsi="Times New Roman" w:cs="Times New Roman"/>
          <w:sz w:val="28"/>
          <w:szCs w:val="28"/>
        </w:rPr>
        <w:t>.</w:t>
      </w:r>
    </w:p>
    <w:p w:rsidR="00ED2634" w:rsidRDefault="00563EF7" w:rsidP="00317132">
      <w:pPr>
        <w:tabs>
          <w:tab w:val="left" w:pos="1134"/>
          <w:tab w:val="left" w:pos="1276"/>
        </w:tabs>
        <w:spacing w:after="0" w:line="240" w:lineRule="auto"/>
        <w:ind w:firstLine="709"/>
        <w:jc w:val="both"/>
        <w:rPr>
          <w:rFonts w:ascii="Times New Roman" w:hAnsi="Times New Roman" w:cs="Times New Roman"/>
          <w:sz w:val="28"/>
          <w:szCs w:val="28"/>
        </w:rPr>
      </w:pPr>
      <w:r w:rsidRPr="00D96DD1">
        <w:rPr>
          <w:rStyle w:val="aa"/>
          <w:rFonts w:ascii="Times New Roman" w:eastAsiaTheme="majorEastAsia" w:hAnsi="Times New Roman" w:cs="Times New Roman"/>
          <w:b w:val="0"/>
          <w:bCs w:val="0"/>
          <w:sz w:val="28"/>
          <w:szCs w:val="28"/>
        </w:rPr>
        <w:t>Трансформерлер (Transformer)</w:t>
      </w:r>
      <w:r w:rsidRPr="00D96DD1">
        <w:rPr>
          <w:rFonts w:ascii="Times New Roman" w:hAnsi="Times New Roman" w:cs="Times New Roman"/>
          <w:sz w:val="28"/>
          <w:szCs w:val="28"/>
        </w:rPr>
        <w:t xml:space="preserve"> архитектурасы өзін-өзі назар аудару (self-attention) механизмін пайдаланады және 2020 жылдан бастап кескіндерді өңдеуде де кеңінен қолданыла бастады. </w:t>
      </w:r>
    </w:p>
    <w:p w:rsidR="00ED2634" w:rsidRDefault="00ED2634" w:rsidP="00317132">
      <w:pPr>
        <w:tabs>
          <w:tab w:val="left" w:pos="1134"/>
          <w:tab w:val="left" w:pos="1276"/>
        </w:tabs>
        <w:spacing w:after="0" w:line="240" w:lineRule="auto"/>
        <w:ind w:firstLine="709"/>
        <w:jc w:val="both"/>
        <w:rPr>
          <w:rFonts w:ascii="Times New Roman" w:hAnsi="Times New Roman" w:cs="Times New Roman"/>
          <w:sz w:val="28"/>
          <w:szCs w:val="28"/>
        </w:rPr>
      </w:pPr>
      <w:r w:rsidRPr="001A3FE1">
        <w:rPr>
          <w:rFonts w:ascii="Times New Roman" w:hAnsi="Times New Roman" w:cs="Times New Roman"/>
          <w:bCs/>
          <w:sz w:val="28"/>
          <w:szCs w:val="28"/>
        </w:rPr>
        <w:t>Назар аудару механизмі (Attention Mechanism)</w:t>
      </w:r>
      <w:r w:rsidRPr="001A3FE1">
        <w:rPr>
          <w:rFonts w:ascii="Times New Roman" w:hAnsi="Times New Roman" w:cs="Times New Roman"/>
          <w:sz w:val="28"/>
          <w:szCs w:val="28"/>
        </w:rPr>
        <w:t xml:space="preserve"> – модельге маңызды ақпаратқа көбірек мән беруге мүмкіндік беретін терең оқыту тәсілі.</w:t>
      </w:r>
    </w:p>
    <w:p w:rsidR="00563EF7" w:rsidRDefault="00563EF7" w:rsidP="00317132">
      <w:pPr>
        <w:tabs>
          <w:tab w:val="left" w:pos="1134"/>
          <w:tab w:val="left" w:pos="1276"/>
        </w:tabs>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Vision Transformer (ViT) секілді модельдер кескінді патчтарға бөліп, оларды сөз сияқты өңдеп, контексті жақсы </w:t>
      </w:r>
      <w:r w:rsidRPr="00685813">
        <w:rPr>
          <w:rFonts w:ascii="Times New Roman" w:hAnsi="Times New Roman" w:cs="Times New Roman"/>
          <w:sz w:val="28"/>
          <w:szCs w:val="28"/>
        </w:rPr>
        <w:t>түсінеді</w:t>
      </w:r>
      <w:r w:rsidR="00272B79" w:rsidRPr="00685813">
        <w:rPr>
          <w:rFonts w:ascii="Times New Roman" w:hAnsi="Times New Roman" w:cs="Times New Roman"/>
          <w:sz w:val="28"/>
          <w:szCs w:val="28"/>
        </w:rPr>
        <w:t xml:space="preserve"> [4</w:t>
      </w:r>
      <w:r w:rsidR="00685813" w:rsidRPr="00685813">
        <w:rPr>
          <w:rFonts w:ascii="Times New Roman" w:hAnsi="Times New Roman" w:cs="Times New Roman"/>
          <w:sz w:val="28"/>
          <w:szCs w:val="28"/>
        </w:rPr>
        <w:t>9</w:t>
      </w:r>
      <w:r w:rsidR="00272B79" w:rsidRPr="00685813">
        <w:rPr>
          <w:rFonts w:ascii="Times New Roman" w:hAnsi="Times New Roman" w:cs="Times New Roman"/>
          <w:sz w:val="28"/>
          <w:szCs w:val="28"/>
        </w:rPr>
        <w:t>]</w:t>
      </w:r>
      <w:r w:rsidRPr="00685813">
        <w:rPr>
          <w:rFonts w:ascii="Times New Roman" w:hAnsi="Times New Roman" w:cs="Times New Roman"/>
          <w:sz w:val="28"/>
          <w:szCs w:val="28"/>
        </w:rPr>
        <w:t>.</w:t>
      </w:r>
    </w:p>
    <w:p w:rsidR="006A757C" w:rsidRPr="001A3FE1" w:rsidRDefault="006A757C" w:rsidP="006A757C">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Визуалды трансформер (ViT – Vision Transformer)</w:t>
      </w:r>
      <w:r w:rsidRPr="001A3FE1">
        <w:rPr>
          <w:rFonts w:ascii="Times New Roman" w:hAnsi="Times New Roman" w:cs="Times New Roman"/>
          <w:sz w:val="28"/>
          <w:szCs w:val="28"/>
        </w:rPr>
        <w:t xml:space="preserve"> – кескіндерді өңдеуде қолданылатын трансформерлік архитектура. Ол кескінді патчтарға бөліп, оларды тілдік модель сияқты өңдейді.</w:t>
      </w:r>
    </w:p>
    <w:p w:rsidR="00563EF7" w:rsidRPr="00D96DD1" w:rsidRDefault="00563EF7" w:rsidP="00317132">
      <w:pPr>
        <w:spacing w:after="0" w:line="240" w:lineRule="auto"/>
        <w:ind w:firstLine="709"/>
        <w:jc w:val="both"/>
        <w:rPr>
          <w:rFonts w:ascii="Times New Roman" w:hAnsi="Times New Roman" w:cs="Times New Roman"/>
          <w:sz w:val="28"/>
          <w:szCs w:val="28"/>
        </w:rPr>
      </w:pPr>
      <w:r w:rsidRPr="001A3FE1">
        <w:rPr>
          <w:rFonts w:ascii="Times New Roman" w:hAnsi="Times New Roman" w:cs="Times New Roman"/>
          <w:sz w:val="28"/>
          <w:szCs w:val="28"/>
        </w:rPr>
        <w:t>Зерттеулер ViT модельдерінің жеткілікті дерек болғанда CNN-нен де жоғары нәтижеге жете алатынын көрсетті</w:t>
      </w:r>
      <w:r w:rsidRPr="00D96DD1">
        <w:rPr>
          <w:rFonts w:ascii="Times New Roman" w:hAnsi="Times New Roman" w:cs="Times New Roman"/>
          <w:sz w:val="28"/>
          <w:szCs w:val="28"/>
        </w:rPr>
        <w:t>.</w:t>
      </w:r>
    </w:p>
    <w:p w:rsidR="002C6418" w:rsidRPr="0067426D" w:rsidRDefault="00563EF7" w:rsidP="002C6418">
      <w:pPr>
        <w:pStyle w:val="a9"/>
        <w:spacing w:before="0" w:beforeAutospacing="0" w:after="0" w:afterAutospacing="0"/>
        <w:ind w:firstLine="709"/>
        <w:jc w:val="both"/>
        <w:rPr>
          <w:sz w:val="28"/>
          <w:szCs w:val="28"/>
          <w:highlight w:val="green"/>
          <w:lang w:val="kk-KZ"/>
        </w:rPr>
      </w:pPr>
      <w:r w:rsidRPr="000D605D">
        <w:rPr>
          <w:sz w:val="28"/>
          <w:szCs w:val="28"/>
          <w:lang w:val="kk-KZ"/>
        </w:rPr>
        <w:t>Құжаттарды классификациялау тек визуалды немесе мәтіндік ақпаратпен шектелмейді. Қазіргі таңда</w:t>
      </w:r>
      <w:r w:rsidRPr="000D605D">
        <w:rPr>
          <w:b/>
          <w:bCs/>
          <w:sz w:val="28"/>
          <w:szCs w:val="28"/>
          <w:lang w:val="kk-KZ"/>
        </w:rPr>
        <w:t xml:space="preserve"> </w:t>
      </w:r>
      <w:r w:rsidRPr="000D605D">
        <w:rPr>
          <w:rStyle w:val="aa"/>
          <w:rFonts w:eastAsiaTheme="majorEastAsia"/>
          <w:b w:val="0"/>
          <w:bCs w:val="0"/>
          <w:sz w:val="28"/>
          <w:szCs w:val="28"/>
          <w:lang w:val="kk-KZ"/>
        </w:rPr>
        <w:t>көпмодальді тәсілдер</w:t>
      </w:r>
      <w:r w:rsidRPr="000D605D">
        <w:rPr>
          <w:sz w:val="28"/>
          <w:szCs w:val="28"/>
          <w:lang w:val="kk-KZ"/>
        </w:rPr>
        <w:t>, яғни мәтін мен кескінді бір жүйеде біріктіріп өңдейтін модельдер белсенді дамуда</w:t>
      </w:r>
      <w:r w:rsidR="00272B79" w:rsidRPr="000D605D">
        <w:rPr>
          <w:sz w:val="28"/>
          <w:szCs w:val="28"/>
          <w:lang w:val="kk-KZ"/>
        </w:rPr>
        <w:t xml:space="preserve"> [</w:t>
      </w:r>
      <w:r w:rsidR="00685813">
        <w:rPr>
          <w:sz w:val="28"/>
          <w:szCs w:val="28"/>
          <w:lang w:val="kk-KZ"/>
        </w:rPr>
        <w:t>50</w:t>
      </w:r>
      <w:r w:rsidR="00272B79" w:rsidRPr="000D605D">
        <w:rPr>
          <w:sz w:val="28"/>
          <w:szCs w:val="28"/>
          <w:lang w:val="kk-KZ"/>
        </w:rPr>
        <w:t>]</w:t>
      </w:r>
      <w:r w:rsidR="00685813">
        <w:rPr>
          <w:sz w:val="28"/>
          <w:szCs w:val="28"/>
          <w:lang w:val="kk-KZ"/>
        </w:rPr>
        <w:t>.</w:t>
      </w:r>
      <w:r w:rsidRPr="000D605D">
        <w:rPr>
          <w:sz w:val="28"/>
          <w:szCs w:val="28"/>
          <w:lang w:val="kk-KZ"/>
        </w:rPr>
        <w:t xml:space="preserve"> Мысалы, LayoutLM және DocumentNet сынды нейрондық архитектуралар құжат құрылымы, мәтін орналасуы және мазмұны негізінде классификация </w:t>
      </w:r>
      <w:r w:rsidRPr="001A3FE1">
        <w:rPr>
          <w:sz w:val="28"/>
          <w:szCs w:val="28"/>
          <w:lang w:val="kk-KZ"/>
        </w:rPr>
        <w:t>жүргізеді.</w:t>
      </w:r>
      <w:r w:rsidR="002C6418" w:rsidRPr="001A3FE1">
        <w:rPr>
          <w:b/>
          <w:bCs/>
          <w:sz w:val="28"/>
          <w:szCs w:val="28"/>
          <w:lang w:val="kk-KZ"/>
        </w:rPr>
        <w:t xml:space="preserve"> </w:t>
      </w:r>
      <w:r w:rsidR="002C6418" w:rsidRPr="001A3FE1">
        <w:rPr>
          <w:bCs/>
          <w:sz w:val="28"/>
          <w:szCs w:val="28"/>
          <w:lang w:val="kk-KZ"/>
        </w:rPr>
        <w:t>Интерпретация (Interpretation)</w:t>
      </w:r>
      <w:r w:rsidR="002C6418" w:rsidRPr="001A3FE1">
        <w:rPr>
          <w:b/>
          <w:bCs/>
          <w:sz w:val="28"/>
          <w:szCs w:val="28"/>
          <w:lang w:val="kk-KZ"/>
        </w:rPr>
        <w:t xml:space="preserve"> </w:t>
      </w:r>
      <w:r w:rsidR="002C6418" w:rsidRPr="001A3FE1">
        <w:rPr>
          <w:sz w:val="28"/>
          <w:szCs w:val="28"/>
          <w:lang w:val="kk-KZ"/>
        </w:rPr>
        <w:t>– модельдің неге дәл солай шешім қабылдағанын түсіндіру, визуализация немесе логикалық тұрғыда түсініктеме беру процесі.</w:t>
      </w:r>
    </w:p>
    <w:p w:rsidR="00563EF7" w:rsidRPr="00D96DD1"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Сондай-ақ, трансформерлерге негізделген DocFormer және Donut модельдері визуалды және мәтіндік контекстті бір уақытта өңдеуге мүмкіндік береді. Бұл тәсілдер әсіресе күрделі құрылымды құжаттар мен әртүрлі салалардағы кәсіби құжаттарды (медицина, заң, қаржы) классификациялау кезінде тиімді</w:t>
      </w:r>
      <w:r w:rsidR="00272B79" w:rsidRPr="00272B79">
        <w:rPr>
          <w:rFonts w:ascii="Times New Roman" w:hAnsi="Times New Roman" w:cs="Times New Roman"/>
          <w:sz w:val="28"/>
          <w:szCs w:val="28"/>
        </w:rPr>
        <w:t xml:space="preserve"> [</w:t>
      </w:r>
      <w:r w:rsidR="00685813" w:rsidRPr="00685813">
        <w:rPr>
          <w:rFonts w:ascii="Times New Roman" w:hAnsi="Times New Roman" w:cs="Times New Roman"/>
          <w:sz w:val="28"/>
          <w:szCs w:val="28"/>
        </w:rPr>
        <w:t>51</w:t>
      </w:r>
      <w:r w:rsidR="00272B79" w:rsidRPr="00685813">
        <w:rPr>
          <w:rFonts w:ascii="Times New Roman" w:hAnsi="Times New Roman" w:cs="Times New Roman"/>
          <w:sz w:val="28"/>
          <w:szCs w:val="28"/>
        </w:rPr>
        <w:t>]</w:t>
      </w:r>
      <w:r w:rsidRPr="00685813">
        <w:rPr>
          <w:rFonts w:ascii="Times New Roman" w:hAnsi="Times New Roman" w:cs="Times New Roman"/>
          <w:sz w:val="28"/>
          <w:szCs w:val="28"/>
        </w:rPr>
        <w:t>.</w:t>
      </w:r>
    </w:p>
    <w:p w:rsidR="00904DFB" w:rsidRDefault="00563EF7"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Дәстүрлі және терең оқыту әдістері бір-бірін толықтырып отырады. Дәстүрлі әдістер қарапайым және аз дерекпен де жұмыс істей алатын артықшылықтарға ие болса, терең оқыту әдістері күрделі құрылымды автоматты үйренуге және жоғары дәлдікке қол жеткізуге мүмкіндік береді.</w:t>
      </w:r>
    </w:p>
    <w:p w:rsidR="0082063A" w:rsidRPr="00521614" w:rsidRDefault="00904DFB" w:rsidP="00904DF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Терең оқыту</w:t>
      </w:r>
      <w:r w:rsidRPr="001A3FE1">
        <w:rPr>
          <w:rFonts w:ascii="Times New Roman" w:hAnsi="Times New Roman" w:cs="Times New Roman"/>
          <w:sz w:val="28"/>
          <w:szCs w:val="28"/>
          <w:shd w:val="clear" w:color="auto" w:fill="FFFFFF"/>
        </w:rPr>
        <w:t xml:space="preserve"> </w:t>
      </w:r>
      <w:r w:rsidR="00040011" w:rsidRPr="001A3FE1">
        <w:rPr>
          <w:rFonts w:ascii="Times New Roman" w:hAnsi="Times New Roman" w:cs="Times New Roman"/>
          <w:bCs/>
          <w:sz w:val="28"/>
          <w:szCs w:val="28"/>
        </w:rPr>
        <w:t>(Deep Learning)</w:t>
      </w:r>
      <w:r w:rsidR="00040011" w:rsidRPr="001A3FE1">
        <w:rPr>
          <w:rFonts w:ascii="Times New Roman" w:hAnsi="Times New Roman" w:cs="Times New Roman"/>
          <w:sz w:val="28"/>
          <w:szCs w:val="28"/>
          <w:shd w:val="clear" w:color="auto" w:fill="FFFFFF"/>
        </w:rPr>
        <w:t xml:space="preserve"> </w:t>
      </w:r>
      <w:r w:rsidRPr="001A3FE1">
        <w:rPr>
          <w:rFonts w:ascii="Times New Roman" w:hAnsi="Times New Roman" w:cs="Times New Roman"/>
          <w:sz w:val="28"/>
          <w:szCs w:val="28"/>
        </w:rPr>
        <w:t xml:space="preserve">– үлкен деректер көлемі негізінде көпқабатты нейрондық желілер арқылы автоматты түрде ерекшеліктерді үйренуге және шешім қабылдауға мүмкіндік беретін машиналық оқытудың бір </w:t>
      </w:r>
    </w:p>
    <w:p w:rsidR="00904DFB" w:rsidRPr="001A3FE1" w:rsidRDefault="00904DFB" w:rsidP="0082063A">
      <w:pPr>
        <w:pBdr>
          <w:top w:val="nil"/>
          <w:left w:val="nil"/>
          <w:bottom w:val="nil"/>
          <w:right w:val="nil"/>
          <w:between w:val="nil"/>
        </w:pBdr>
        <w:spacing w:after="0" w:line="240" w:lineRule="auto"/>
        <w:contextualSpacing/>
        <w:jc w:val="both"/>
        <w:rPr>
          <w:rFonts w:ascii="Times New Roman" w:hAnsi="Times New Roman" w:cs="Times New Roman"/>
          <w:sz w:val="28"/>
          <w:szCs w:val="28"/>
        </w:rPr>
      </w:pPr>
      <w:r w:rsidRPr="001A3FE1">
        <w:rPr>
          <w:rFonts w:ascii="Times New Roman" w:hAnsi="Times New Roman" w:cs="Times New Roman"/>
          <w:sz w:val="28"/>
          <w:szCs w:val="28"/>
        </w:rPr>
        <w:t>бағыты.</w:t>
      </w:r>
    </w:p>
    <w:p w:rsidR="004D5540" w:rsidRPr="0082063A" w:rsidRDefault="00563EF7" w:rsidP="00317132">
      <w:pPr>
        <w:spacing w:after="0" w:line="240" w:lineRule="auto"/>
        <w:ind w:firstLine="709"/>
        <w:jc w:val="both"/>
        <w:rPr>
          <w:rFonts w:ascii="Times New Roman" w:hAnsi="Times New Roman" w:cs="Times New Roman"/>
          <w:sz w:val="28"/>
          <w:szCs w:val="28"/>
        </w:rPr>
      </w:pPr>
      <w:r w:rsidRPr="001A3FE1">
        <w:rPr>
          <w:rFonts w:ascii="Times New Roman" w:hAnsi="Times New Roman" w:cs="Times New Roman"/>
          <w:sz w:val="28"/>
          <w:szCs w:val="28"/>
        </w:rPr>
        <w:t>Осы</w:t>
      </w:r>
      <w:r w:rsidRPr="00D96DD1">
        <w:rPr>
          <w:rFonts w:ascii="Times New Roman" w:hAnsi="Times New Roman" w:cs="Times New Roman"/>
          <w:sz w:val="28"/>
          <w:szCs w:val="28"/>
        </w:rPr>
        <w:t xml:space="preserve"> орайда, кейбір жүйелер гибридтік тәсілді қолданады – мысалы, </w:t>
      </w:r>
    </w:p>
    <w:p w:rsidR="00563EF7" w:rsidRPr="00D96DD1" w:rsidRDefault="00563EF7" w:rsidP="0082063A">
      <w:pPr>
        <w:spacing w:after="0" w:line="240" w:lineRule="auto"/>
        <w:jc w:val="both"/>
        <w:rPr>
          <w:rFonts w:ascii="Times New Roman" w:hAnsi="Times New Roman" w:cs="Times New Roman"/>
          <w:sz w:val="28"/>
          <w:szCs w:val="28"/>
        </w:rPr>
      </w:pPr>
      <w:r w:rsidRPr="00D96DD1">
        <w:rPr>
          <w:rFonts w:ascii="Times New Roman" w:hAnsi="Times New Roman" w:cs="Times New Roman"/>
          <w:sz w:val="28"/>
          <w:szCs w:val="28"/>
        </w:rPr>
        <w:t>алдын ала белгіленген визуалды дескрипторлармен бірге CNN немесе ViT моделін қолдану арқылы.</w:t>
      </w:r>
    </w:p>
    <w:p w:rsidR="00563EF7" w:rsidRPr="00D96DD1" w:rsidRDefault="00563EF7" w:rsidP="00317132">
      <w:pPr>
        <w:spacing w:after="0" w:line="240" w:lineRule="auto"/>
        <w:ind w:firstLine="709"/>
        <w:jc w:val="both"/>
        <w:rPr>
          <w:rFonts w:ascii="Times New Roman" w:hAnsi="Times New Roman" w:cs="Times New Roman"/>
          <w:sz w:val="28"/>
          <w:szCs w:val="28"/>
        </w:rPr>
      </w:pPr>
    </w:p>
    <w:p w:rsidR="00A011DE" w:rsidRPr="00D96DD1" w:rsidRDefault="00A9171E" w:rsidP="00317132">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 xml:space="preserve">1.3 </w:t>
      </w:r>
      <w:r w:rsidRPr="00D96DD1">
        <w:rPr>
          <w:rFonts w:ascii="Times New Roman" w:hAnsi="Times New Roman" w:cs="Times New Roman"/>
          <w:b/>
          <w:sz w:val="28"/>
          <w:szCs w:val="28"/>
        </w:rPr>
        <w:t>Дәстүрлі және нейрожелі тәсілдердің салыстырмалы талдауы</w:t>
      </w:r>
    </w:p>
    <w:p w:rsidR="001D3621" w:rsidRPr="0067426D" w:rsidRDefault="00A9171E" w:rsidP="001D3621">
      <w:pPr>
        <w:pBdr>
          <w:top w:val="nil"/>
          <w:left w:val="nil"/>
          <w:bottom w:val="nil"/>
          <w:right w:val="nil"/>
          <w:between w:val="nil"/>
        </w:pBdr>
        <w:spacing w:after="0" w:line="240" w:lineRule="auto"/>
        <w:ind w:firstLine="709"/>
        <w:contextualSpacing/>
        <w:jc w:val="both"/>
        <w:rPr>
          <w:rFonts w:ascii="Times New Roman" w:hAnsi="Times New Roman" w:cs="Times New Roman"/>
          <w:b/>
          <w:bCs/>
          <w:sz w:val="28"/>
          <w:szCs w:val="28"/>
          <w:highlight w:val="green"/>
        </w:rPr>
      </w:pPr>
      <w:r w:rsidRPr="00D96DD1">
        <w:rPr>
          <w:rFonts w:ascii="Times New Roman" w:hAnsi="Times New Roman" w:cs="Times New Roman"/>
          <w:sz w:val="28"/>
          <w:szCs w:val="28"/>
        </w:rPr>
        <w:t xml:space="preserve">Құжаттарды автоматты түрде классификациялау саласында қолданылатын әдістерді екі үлкен топқа бөлуге болады: </w:t>
      </w:r>
      <w:r w:rsidRPr="00D96DD1">
        <w:rPr>
          <w:rStyle w:val="aa"/>
          <w:rFonts w:ascii="Times New Roman" w:eastAsiaTheme="majorEastAsia" w:hAnsi="Times New Roman" w:cs="Times New Roman"/>
          <w:b w:val="0"/>
          <w:bCs w:val="0"/>
          <w:sz w:val="28"/>
          <w:szCs w:val="28"/>
        </w:rPr>
        <w:t>дәстүрлі (классикалық)</w:t>
      </w:r>
      <w:r w:rsidRPr="00D96DD1">
        <w:rPr>
          <w:rFonts w:ascii="Times New Roman" w:hAnsi="Times New Roman" w:cs="Times New Roman"/>
          <w:sz w:val="28"/>
          <w:szCs w:val="28"/>
        </w:rPr>
        <w:t xml:space="preserve"> әдістер және </w:t>
      </w:r>
      <w:r w:rsidRPr="00D96DD1">
        <w:rPr>
          <w:rStyle w:val="aa"/>
          <w:rFonts w:ascii="Times New Roman" w:eastAsiaTheme="majorEastAsia" w:hAnsi="Times New Roman" w:cs="Times New Roman"/>
          <w:b w:val="0"/>
          <w:bCs w:val="0"/>
          <w:sz w:val="28"/>
          <w:szCs w:val="28"/>
        </w:rPr>
        <w:t>терең оқытуға негізделген</w:t>
      </w:r>
      <w:r w:rsidRPr="00D96DD1">
        <w:rPr>
          <w:rFonts w:ascii="Times New Roman" w:hAnsi="Times New Roman" w:cs="Times New Roman"/>
          <w:sz w:val="28"/>
          <w:szCs w:val="28"/>
        </w:rPr>
        <w:t xml:space="preserve"> әдістер. Бұл екі тәсілдің өзіндік артықшылықтары мен кемшіліктері бар және нақты міндетке байланысты таңдалады.</w:t>
      </w:r>
      <w:r w:rsidR="001D3621" w:rsidRPr="001D3621">
        <w:rPr>
          <w:rFonts w:ascii="Times New Roman" w:hAnsi="Times New Roman" w:cs="Times New Roman"/>
          <w:bCs/>
          <w:sz w:val="28"/>
          <w:szCs w:val="28"/>
          <w:highlight w:val="green"/>
        </w:rPr>
        <w:t xml:space="preserve"> </w:t>
      </w:r>
    </w:p>
    <w:p w:rsidR="00A9171E" w:rsidRPr="00685813" w:rsidRDefault="00A9171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Дәстүрлі әдістерде құжат кескінінен </w:t>
      </w:r>
      <w:r w:rsidRPr="00D96DD1">
        <w:rPr>
          <w:rStyle w:val="aa"/>
          <w:rFonts w:ascii="Times New Roman" w:eastAsiaTheme="majorEastAsia" w:hAnsi="Times New Roman" w:cs="Times New Roman"/>
          <w:b w:val="0"/>
          <w:bCs w:val="0"/>
          <w:sz w:val="28"/>
          <w:szCs w:val="28"/>
        </w:rPr>
        <w:t>ерекшелік белгілерді қолмен</w:t>
      </w:r>
      <w:r w:rsidRPr="00D96DD1">
        <w:rPr>
          <w:rFonts w:ascii="Times New Roman" w:hAnsi="Times New Roman" w:cs="Times New Roman"/>
          <w:sz w:val="28"/>
          <w:szCs w:val="28"/>
        </w:rPr>
        <w:t xml:space="preserve"> (feature descriptors) шығару тәсілі қолданылады. Кең тараған дескрипторлар </w:t>
      </w:r>
      <w:r w:rsidR="0038423A"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w:t>
      </w:r>
      <w:r w:rsidRPr="00D96DD1">
        <w:rPr>
          <w:rStyle w:val="aa"/>
          <w:rFonts w:ascii="Times New Roman" w:eastAsiaTheme="majorEastAsia" w:hAnsi="Times New Roman" w:cs="Times New Roman"/>
          <w:b w:val="0"/>
          <w:bCs w:val="0"/>
          <w:sz w:val="28"/>
          <w:szCs w:val="28"/>
        </w:rPr>
        <w:t>SIFT</w:t>
      </w:r>
      <w:r w:rsidRPr="00D96DD1">
        <w:rPr>
          <w:rFonts w:ascii="Times New Roman" w:hAnsi="Times New Roman" w:cs="Times New Roman"/>
          <w:b/>
          <w:bCs/>
          <w:sz w:val="28"/>
          <w:szCs w:val="28"/>
        </w:rPr>
        <w:t>,</w:t>
      </w:r>
      <w:r w:rsidRPr="00D96DD1">
        <w:rPr>
          <w:rFonts w:ascii="Times New Roman" w:hAnsi="Times New Roman" w:cs="Times New Roman"/>
          <w:sz w:val="28"/>
          <w:szCs w:val="28"/>
        </w:rPr>
        <w:t xml:space="preserve"> </w:t>
      </w:r>
      <w:r w:rsidRPr="00D96DD1">
        <w:rPr>
          <w:rStyle w:val="aa"/>
          <w:rFonts w:ascii="Times New Roman" w:eastAsiaTheme="majorEastAsia" w:hAnsi="Times New Roman" w:cs="Times New Roman"/>
          <w:b w:val="0"/>
          <w:bCs w:val="0"/>
          <w:sz w:val="28"/>
          <w:szCs w:val="28"/>
        </w:rPr>
        <w:t>SURF</w:t>
      </w:r>
      <w:r w:rsidRPr="00D96DD1">
        <w:rPr>
          <w:rFonts w:ascii="Times New Roman" w:hAnsi="Times New Roman" w:cs="Times New Roman"/>
          <w:b/>
          <w:bCs/>
          <w:sz w:val="28"/>
          <w:szCs w:val="28"/>
        </w:rPr>
        <w:t xml:space="preserve">, </w:t>
      </w:r>
      <w:r w:rsidRPr="00D96DD1">
        <w:rPr>
          <w:rStyle w:val="aa"/>
          <w:rFonts w:ascii="Times New Roman" w:eastAsiaTheme="majorEastAsia" w:hAnsi="Times New Roman" w:cs="Times New Roman"/>
          <w:b w:val="0"/>
          <w:bCs w:val="0"/>
          <w:sz w:val="28"/>
          <w:szCs w:val="28"/>
        </w:rPr>
        <w:t>HOG</w:t>
      </w:r>
      <w:r w:rsidR="00272B79" w:rsidRPr="00272B79">
        <w:rPr>
          <w:rStyle w:val="aa"/>
          <w:rFonts w:ascii="Times New Roman" w:eastAsiaTheme="majorEastAsia" w:hAnsi="Times New Roman" w:cs="Times New Roman"/>
          <w:b w:val="0"/>
          <w:bCs w:val="0"/>
          <w:sz w:val="28"/>
          <w:szCs w:val="28"/>
        </w:rPr>
        <w:t xml:space="preserve"> [</w:t>
      </w:r>
      <w:r w:rsidR="00685813" w:rsidRPr="00685813">
        <w:rPr>
          <w:rStyle w:val="aa"/>
          <w:rFonts w:ascii="Times New Roman" w:eastAsiaTheme="majorEastAsia" w:hAnsi="Times New Roman" w:cs="Times New Roman"/>
          <w:b w:val="0"/>
          <w:bCs w:val="0"/>
          <w:sz w:val="28"/>
          <w:szCs w:val="28"/>
        </w:rPr>
        <w:t>52</w:t>
      </w:r>
      <w:r w:rsidR="00272B79" w:rsidRPr="00272B79">
        <w:rPr>
          <w:rStyle w:val="aa"/>
          <w:rFonts w:ascii="Times New Roman" w:eastAsiaTheme="majorEastAsia" w:hAnsi="Times New Roman" w:cs="Times New Roman"/>
          <w:b w:val="0"/>
          <w:bCs w:val="0"/>
          <w:sz w:val="28"/>
          <w:szCs w:val="28"/>
        </w:rPr>
        <w:t>]</w:t>
      </w:r>
      <w:r w:rsidR="00685813" w:rsidRPr="00685813">
        <w:rPr>
          <w:rFonts w:ascii="Times New Roman" w:hAnsi="Times New Roman" w:cs="Times New Roman"/>
          <w:sz w:val="28"/>
          <w:szCs w:val="28"/>
        </w:rPr>
        <w:t>.</w:t>
      </w:r>
      <w:r w:rsidRPr="00D96DD1">
        <w:rPr>
          <w:rFonts w:ascii="Times New Roman" w:hAnsi="Times New Roman" w:cs="Times New Roman"/>
          <w:sz w:val="28"/>
          <w:szCs w:val="28"/>
        </w:rPr>
        <w:t xml:space="preserve"> Бұл әдістерде классификация кезеңі бөлек орындалады: белгілер алынғаннан кейін оларды </w:t>
      </w:r>
      <w:r w:rsidRPr="00D96DD1">
        <w:rPr>
          <w:rStyle w:val="aa"/>
          <w:rFonts w:ascii="Times New Roman" w:eastAsiaTheme="majorEastAsia" w:hAnsi="Times New Roman" w:cs="Times New Roman"/>
          <w:b w:val="0"/>
          <w:bCs w:val="0"/>
          <w:sz w:val="28"/>
          <w:szCs w:val="28"/>
        </w:rPr>
        <w:t>SVM</w:t>
      </w:r>
      <w:r w:rsidRPr="00D96DD1">
        <w:rPr>
          <w:rFonts w:ascii="Times New Roman" w:hAnsi="Times New Roman" w:cs="Times New Roman"/>
          <w:b/>
          <w:bCs/>
          <w:sz w:val="28"/>
          <w:szCs w:val="28"/>
        </w:rPr>
        <w:t xml:space="preserve">, </w:t>
      </w:r>
      <w:r w:rsidRPr="00D96DD1">
        <w:rPr>
          <w:rStyle w:val="aa"/>
          <w:rFonts w:ascii="Times New Roman" w:eastAsiaTheme="majorEastAsia" w:hAnsi="Times New Roman" w:cs="Times New Roman"/>
          <w:b w:val="0"/>
          <w:bCs w:val="0"/>
          <w:sz w:val="28"/>
          <w:szCs w:val="28"/>
        </w:rPr>
        <w:t>k-NN</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 xml:space="preserve">немесе </w:t>
      </w:r>
      <w:r w:rsidRPr="00D96DD1">
        <w:rPr>
          <w:rStyle w:val="aa"/>
          <w:rFonts w:ascii="Times New Roman" w:eastAsiaTheme="majorEastAsia" w:hAnsi="Times New Roman" w:cs="Times New Roman"/>
          <w:b w:val="0"/>
          <w:bCs w:val="0"/>
          <w:sz w:val="28"/>
          <w:szCs w:val="28"/>
        </w:rPr>
        <w:t>Decision Tree</w:t>
      </w:r>
      <w:r w:rsidRPr="00D96DD1">
        <w:rPr>
          <w:rFonts w:ascii="Times New Roman" w:hAnsi="Times New Roman" w:cs="Times New Roman"/>
          <w:sz w:val="28"/>
          <w:szCs w:val="28"/>
        </w:rPr>
        <w:t xml:space="preserve"> секілді алгоритмдер арқылы </w:t>
      </w:r>
      <w:r w:rsidR="00934C18" w:rsidRPr="00D96DD1">
        <w:rPr>
          <w:rFonts w:ascii="Times New Roman" w:hAnsi="Times New Roman" w:cs="Times New Roman"/>
          <w:sz w:val="28"/>
          <w:szCs w:val="28"/>
        </w:rPr>
        <w:t>классификациялау</w:t>
      </w:r>
      <w:r w:rsidRPr="00D96DD1">
        <w:rPr>
          <w:rFonts w:ascii="Times New Roman" w:hAnsi="Times New Roman" w:cs="Times New Roman"/>
          <w:sz w:val="28"/>
          <w:szCs w:val="28"/>
        </w:rPr>
        <w:t xml:space="preserve"> жүзеге асады</w:t>
      </w:r>
      <w:r w:rsidR="00272B79" w:rsidRPr="00272B79">
        <w:rPr>
          <w:rFonts w:ascii="Times New Roman" w:hAnsi="Times New Roman" w:cs="Times New Roman"/>
          <w:sz w:val="28"/>
          <w:szCs w:val="28"/>
        </w:rPr>
        <w:t xml:space="preserve"> [</w:t>
      </w:r>
      <w:r w:rsidR="00685813" w:rsidRPr="00685813">
        <w:rPr>
          <w:rFonts w:ascii="Times New Roman" w:hAnsi="Times New Roman" w:cs="Times New Roman"/>
          <w:sz w:val="28"/>
          <w:szCs w:val="28"/>
        </w:rPr>
        <w:t>53</w:t>
      </w:r>
      <w:r w:rsidR="00272B79" w:rsidRPr="00272B79">
        <w:rPr>
          <w:rFonts w:ascii="Times New Roman" w:hAnsi="Times New Roman" w:cs="Times New Roman"/>
          <w:sz w:val="28"/>
          <w:szCs w:val="28"/>
        </w:rPr>
        <w:t>]</w:t>
      </w:r>
      <w:r w:rsidR="00685813" w:rsidRPr="00685813">
        <w:rPr>
          <w:rFonts w:ascii="Times New Roman" w:hAnsi="Times New Roman" w:cs="Times New Roman"/>
          <w:sz w:val="28"/>
          <w:szCs w:val="28"/>
        </w:rPr>
        <w:t>.</w:t>
      </w:r>
    </w:p>
    <w:p w:rsidR="00A9171E" w:rsidRPr="00685813" w:rsidRDefault="00A9171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Мысалы,</w:t>
      </w:r>
      <w:r w:rsidRPr="00D96DD1">
        <w:rPr>
          <w:rFonts w:ascii="Times New Roman" w:hAnsi="Times New Roman" w:cs="Times New Roman"/>
          <w:b/>
          <w:bCs/>
          <w:sz w:val="28"/>
          <w:szCs w:val="28"/>
        </w:rPr>
        <w:t xml:space="preserve"> </w:t>
      </w:r>
      <w:r w:rsidRPr="00D96DD1">
        <w:rPr>
          <w:rStyle w:val="aa"/>
          <w:rFonts w:ascii="Times New Roman" w:eastAsiaTheme="majorEastAsia" w:hAnsi="Times New Roman" w:cs="Times New Roman"/>
          <w:b w:val="0"/>
          <w:bCs w:val="0"/>
          <w:sz w:val="28"/>
          <w:szCs w:val="28"/>
        </w:rPr>
        <w:t>SIFT</w:t>
      </w:r>
      <w:r w:rsidRPr="00D96DD1">
        <w:rPr>
          <w:rFonts w:ascii="Times New Roman" w:hAnsi="Times New Roman" w:cs="Times New Roman"/>
          <w:sz w:val="28"/>
          <w:szCs w:val="28"/>
        </w:rPr>
        <w:t xml:space="preserve"> (Scale-Invariant Feature Transform) масштаб пен бұрылуға тұрақты ерекшеліктерді анықтауға мүмкіндік береді, бірақ есептеу жағынан ауыр. Бұл мәселеге жауап ретінде </w:t>
      </w:r>
      <w:r w:rsidRPr="00D96DD1">
        <w:rPr>
          <w:rStyle w:val="aa"/>
          <w:rFonts w:ascii="Times New Roman" w:eastAsiaTheme="majorEastAsia" w:hAnsi="Times New Roman" w:cs="Times New Roman"/>
          <w:b w:val="0"/>
          <w:bCs w:val="0"/>
          <w:sz w:val="28"/>
          <w:szCs w:val="28"/>
        </w:rPr>
        <w:t>SURF</w:t>
      </w:r>
      <w:r w:rsidRPr="00D96DD1">
        <w:rPr>
          <w:rFonts w:ascii="Times New Roman" w:hAnsi="Times New Roman" w:cs="Times New Roman"/>
          <w:sz w:val="28"/>
          <w:szCs w:val="28"/>
        </w:rPr>
        <w:t xml:space="preserve"> (Speeded-Up Robust Features) алгоритмі ұсынылған </w:t>
      </w:r>
      <w:r w:rsidR="0038423A"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ол жылдамырақ жұмыс істейді, бірақ дәлдігі кейде SIFT-тен төмен болуы мүмкін. Ал </w:t>
      </w:r>
      <w:r w:rsidRPr="00D96DD1">
        <w:rPr>
          <w:rStyle w:val="aa"/>
          <w:rFonts w:ascii="Times New Roman" w:eastAsiaTheme="majorEastAsia" w:hAnsi="Times New Roman" w:cs="Times New Roman"/>
          <w:b w:val="0"/>
          <w:bCs w:val="0"/>
          <w:sz w:val="28"/>
          <w:szCs w:val="28"/>
        </w:rPr>
        <w:t>HOG</w:t>
      </w:r>
      <w:r w:rsidRPr="00D96DD1">
        <w:rPr>
          <w:rFonts w:ascii="Times New Roman" w:hAnsi="Times New Roman" w:cs="Times New Roman"/>
          <w:sz w:val="28"/>
          <w:szCs w:val="28"/>
        </w:rPr>
        <w:t xml:space="preserve"> (Histogram of Oriented Gradients) дескрипторы объектілердің жиек және бұрыш құрылымын талдайды, әсіресе мәтін жолдарының құрылымын тануда тиімді</w:t>
      </w:r>
      <w:r w:rsidR="00272B79" w:rsidRPr="00272B79">
        <w:rPr>
          <w:rFonts w:ascii="Times New Roman" w:hAnsi="Times New Roman" w:cs="Times New Roman"/>
          <w:sz w:val="28"/>
          <w:szCs w:val="28"/>
        </w:rPr>
        <w:t xml:space="preserve"> [</w:t>
      </w:r>
      <w:r w:rsidR="00685813" w:rsidRPr="00685813">
        <w:rPr>
          <w:rFonts w:ascii="Times New Roman" w:hAnsi="Times New Roman" w:cs="Times New Roman"/>
          <w:sz w:val="28"/>
          <w:szCs w:val="28"/>
        </w:rPr>
        <w:t>54</w:t>
      </w:r>
      <w:r w:rsidR="00272B79" w:rsidRPr="00272B79">
        <w:rPr>
          <w:rFonts w:ascii="Times New Roman" w:hAnsi="Times New Roman" w:cs="Times New Roman"/>
          <w:sz w:val="28"/>
          <w:szCs w:val="28"/>
        </w:rPr>
        <w:t>]</w:t>
      </w:r>
      <w:r w:rsidR="00685813" w:rsidRPr="00685813">
        <w:rPr>
          <w:rFonts w:ascii="Times New Roman" w:hAnsi="Times New Roman" w:cs="Times New Roman"/>
          <w:sz w:val="28"/>
          <w:szCs w:val="28"/>
        </w:rPr>
        <w:t>.</w:t>
      </w:r>
    </w:p>
    <w:p w:rsidR="00A9171E" w:rsidRPr="00D96DD1" w:rsidRDefault="00A9171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Терең оқыту әдістері адам тарапынан белгі алу қадамын жояды. Олар «соңы-на дейін» (end-to-end) үйренуге негізделеді. </w:t>
      </w:r>
      <w:r w:rsidRPr="00D96DD1">
        <w:rPr>
          <w:rStyle w:val="aa"/>
          <w:rFonts w:ascii="Times New Roman" w:eastAsiaTheme="majorEastAsia" w:hAnsi="Times New Roman" w:cs="Times New Roman"/>
          <w:b w:val="0"/>
          <w:bCs w:val="0"/>
          <w:sz w:val="28"/>
          <w:szCs w:val="28"/>
        </w:rPr>
        <w:t>Конволюциялық нейрондық желілер</w:t>
      </w:r>
      <w:r w:rsidRPr="00D96DD1">
        <w:rPr>
          <w:rFonts w:ascii="Times New Roman" w:hAnsi="Times New Roman" w:cs="Times New Roman"/>
          <w:sz w:val="28"/>
          <w:szCs w:val="28"/>
        </w:rPr>
        <w:t xml:space="preserve"> (CNN), </w:t>
      </w:r>
      <w:r w:rsidRPr="00D96DD1">
        <w:rPr>
          <w:rStyle w:val="aa"/>
          <w:rFonts w:ascii="Times New Roman" w:eastAsiaTheme="majorEastAsia" w:hAnsi="Times New Roman" w:cs="Times New Roman"/>
          <w:b w:val="0"/>
          <w:bCs w:val="0"/>
          <w:sz w:val="28"/>
          <w:szCs w:val="28"/>
        </w:rPr>
        <w:t>Рекурренттік нейрондық желілер</w:t>
      </w:r>
      <w:r w:rsidRPr="00D96DD1">
        <w:rPr>
          <w:rFonts w:ascii="Times New Roman" w:hAnsi="Times New Roman" w:cs="Times New Roman"/>
          <w:sz w:val="28"/>
          <w:szCs w:val="28"/>
        </w:rPr>
        <w:t xml:space="preserve"> (RNN) және </w:t>
      </w:r>
      <w:r w:rsidRPr="00D96DD1">
        <w:rPr>
          <w:rStyle w:val="aa"/>
          <w:rFonts w:ascii="Times New Roman" w:eastAsiaTheme="majorEastAsia" w:hAnsi="Times New Roman" w:cs="Times New Roman"/>
          <w:b w:val="0"/>
          <w:bCs w:val="0"/>
          <w:sz w:val="28"/>
          <w:szCs w:val="28"/>
        </w:rPr>
        <w:t>Transformer</w:t>
      </w:r>
      <w:r w:rsidRPr="00D96DD1">
        <w:rPr>
          <w:rFonts w:ascii="Times New Roman" w:hAnsi="Times New Roman" w:cs="Times New Roman"/>
          <w:sz w:val="28"/>
          <w:szCs w:val="28"/>
        </w:rPr>
        <w:t xml:space="preserve"> архитектуралары құжаттарды классификациялауда кең қолданылады.</w:t>
      </w:r>
    </w:p>
    <w:p w:rsidR="00A9171E" w:rsidRPr="00D96DD1" w:rsidRDefault="00A9171E" w:rsidP="00317132">
      <w:pPr>
        <w:spacing w:after="0" w:line="240" w:lineRule="auto"/>
        <w:ind w:firstLine="709"/>
        <w:jc w:val="both"/>
        <w:rPr>
          <w:rFonts w:ascii="Times New Roman" w:hAnsi="Times New Roman" w:cs="Times New Roman"/>
          <w:sz w:val="28"/>
          <w:szCs w:val="28"/>
        </w:rPr>
      </w:pPr>
      <w:r w:rsidRPr="00D96DD1">
        <w:rPr>
          <w:rStyle w:val="aa"/>
          <w:rFonts w:ascii="Times New Roman" w:eastAsiaTheme="majorEastAsia" w:hAnsi="Times New Roman" w:cs="Times New Roman"/>
          <w:b w:val="0"/>
          <w:bCs w:val="0"/>
          <w:sz w:val="28"/>
          <w:szCs w:val="28"/>
        </w:rPr>
        <w:t>CNN</w:t>
      </w:r>
      <w:r w:rsidRPr="00D96DD1">
        <w:rPr>
          <w:rFonts w:ascii="Times New Roman" w:hAnsi="Times New Roman" w:cs="Times New Roman"/>
          <w:sz w:val="28"/>
          <w:szCs w:val="28"/>
        </w:rPr>
        <w:t xml:space="preserve"> кескінді қабат-қабат өңдеп, әртүрлі деңгейдегі ерекшеліктерді автоматты түрде үйренеді. Бұл әдіс визуалды белгілерді тануда өте тиімді. </w:t>
      </w:r>
      <w:r w:rsidRPr="00D96DD1">
        <w:rPr>
          <w:rStyle w:val="aa"/>
          <w:rFonts w:ascii="Times New Roman" w:eastAsiaTheme="majorEastAsia" w:hAnsi="Times New Roman" w:cs="Times New Roman"/>
          <w:b w:val="0"/>
          <w:bCs w:val="0"/>
          <w:sz w:val="28"/>
          <w:szCs w:val="28"/>
        </w:rPr>
        <w:t>RNN</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тізбектелген мәліметтерді, мысалы, көпбеттік құжаттар мен мәтін жолдарын талдауда қолданылады</w:t>
      </w:r>
      <w:r w:rsidR="00272B79" w:rsidRPr="00272B79">
        <w:rPr>
          <w:rFonts w:ascii="Times New Roman" w:hAnsi="Times New Roman" w:cs="Times New Roman"/>
          <w:sz w:val="28"/>
          <w:szCs w:val="28"/>
        </w:rPr>
        <w:t xml:space="preserve"> [</w:t>
      </w:r>
      <w:r w:rsidR="00685813" w:rsidRPr="00685813">
        <w:rPr>
          <w:rFonts w:ascii="Times New Roman" w:hAnsi="Times New Roman" w:cs="Times New Roman"/>
          <w:sz w:val="28"/>
          <w:szCs w:val="28"/>
        </w:rPr>
        <w:t>55</w:t>
      </w:r>
      <w:r w:rsidR="00272B79" w:rsidRPr="00272B79">
        <w:rPr>
          <w:rFonts w:ascii="Times New Roman" w:hAnsi="Times New Roman" w:cs="Times New Roman"/>
          <w:sz w:val="28"/>
          <w:szCs w:val="28"/>
        </w:rPr>
        <w:t>]</w:t>
      </w:r>
      <w:r w:rsidRPr="00685813">
        <w:rPr>
          <w:rFonts w:ascii="Times New Roman" w:hAnsi="Times New Roman" w:cs="Times New Roman"/>
          <w:sz w:val="28"/>
          <w:szCs w:val="28"/>
        </w:rPr>
        <w:t>.</w:t>
      </w:r>
      <w:r w:rsidRPr="00D96DD1">
        <w:rPr>
          <w:rFonts w:ascii="Times New Roman" w:hAnsi="Times New Roman" w:cs="Times New Roman"/>
          <w:sz w:val="28"/>
          <w:szCs w:val="28"/>
        </w:rPr>
        <w:t xml:space="preserve"> Оның </w:t>
      </w:r>
      <w:r w:rsidRPr="00D96DD1">
        <w:rPr>
          <w:rStyle w:val="aa"/>
          <w:rFonts w:ascii="Times New Roman" w:eastAsiaTheme="majorEastAsia" w:hAnsi="Times New Roman" w:cs="Times New Roman"/>
          <w:b w:val="0"/>
          <w:bCs w:val="0"/>
          <w:sz w:val="28"/>
          <w:szCs w:val="28"/>
        </w:rPr>
        <w:t>LSTM</w:t>
      </w:r>
      <w:r w:rsidRPr="00D96DD1">
        <w:rPr>
          <w:rFonts w:ascii="Times New Roman" w:hAnsi="Times New Roman" w:cs="Times New Roman"/>
          <w:sz w:val="28"/>
          <w:szCs w:val="28"/>
        </w:rPr>
        <w:t xml:space="preserve"> және </w:t>
      </w:r>
      <w:r w:rsidRPr="00D96DD1">
        <w:rPr>
          <w:rStyle w:val="aa"/>
          <w:rFonts w:ascii="Times New Roman" w:eastAsiaTheme="majorEastAsia" w:hAnsi="Times New Roman" w:cs="Times New Roman"/>
          <w:b w:val="0"/>
          <w:bCs w:val="0"/>
          <w:sz w:val="28"/>
          <w:szCs w:val="28"/>
        </w:rPr>
        <w:t>GRU</w:t>
      </w:r>
      <w:r w:rsidRPr="00D96DD1">
        <w:rPr>
          <w:rFonts w:ascii="Times New Roman" w:hAnsi="Times New Roman" w:cs="Times New Roman"/>
          <w:sz w:val="28"/>
          <w:szCs w:val="28"/>
        </w:rPr>
        <w:t xml:space="preserve"> сияқты түрлері OCR нәтижесіндегі мәтінді классификациялау үшін тиімді.</w:t>
      </w:r>
    </w:p>
    <w:p w:rsidR="00A9171E" w:rsidRPr="00D96DD1" w:rsidRDefault="00A9171E" w:rsidP="00317132">
      <w:pPr>
        <w:tabs>
          <w:tab w:val="left" w:pos="602"/>
        </w:tabs>
        <w:spacing w:after="0" w:line="240" w:lineRule="auto"/>
        <w:ind w:firstLine="709"/>
        <w:jc w:val="both"/>
        <w:rPr>
          <w:rFonts w:ascii="Times New Roman" w:hAnsi="Times New Roman" w:cs="Times New Roman"/>
          <w:sz w:val="28"/>
          <w:szCs w:val="28"/>
        </w:rPr>
      </w:pPr>
      <w:r w:rsidRPr="00D96DD1">
        <w:rPr>
          <w:rStyle w:val="aa"/>
          <w:rFonts w:ascii="Times New Roman" w:eastAsiaTheme="majorEastAsia" w:hAnsi="Times New Roman" w:cs="Times New Roman"/>
          <w:b w:val="0"/>
          <w:bCs w:val="0"/>
          <w:sz w:val="28"/>
          <w:szCs w:val="28"/>
        </w:rPr>
        <w:t>Transformer</w:t>
      </w:r>
      <w:r w:rsidRPr="00D96DD1">
        <w:rPr>
          <w:rFonts w:ascii="Times New Roman" w:hAnsi="Times New Roman" w:cs="Times New Roman"/>
          <w:sz w:val="28"/>
          <w:szCs w:val="28"/>
        </w:rPr>
        <w:t xml:space="preserve"> негізіндегі модельдер, мысалы </w:t>
      </w:r>
      <w:r w:rsidRPr="00D96DD1">
        <w:rPr>
          <w:rStyle w:val="aa"/>
          <w:rFonts w:ascii="Times New Roman" w:eastAsiaTheme="majorEastAsia" w:hAnsi="Times New Roman" w:cs="Times New Roman"/>
          <w:b w:val="0"/>
          <w:bCs w:val="0"/>
          <w:sz w:val="28"/>
          <w:szCs w:val="28"/>
        </w:rPr>
        <w:t>Vision Transformer (ViT)</w:t>
      </w:r>
      <w:r w:rsidRPr="00D96DD1">
        <w:rPr>
          <w:rFonts w:ascii="Times New Roman" w:hAnsi="Times New Roman" w:cs="Times New Roman"/>
          <w:b/>
          <w:bCs/>
          <w:sz w:val="28"/>
          <w:szCs w:val="28"/>
        </w:rPr>
        <w:t>,</w:t>
      </w:r>
      <w:r w:rsidRPr="00D96DD1">
        <w:rPr>
          <w:rFonts w:ascii="Times New Roman" w:hAnsi="Times New Roman" w:cs="Times New Roman"/>
          <w:sz w:val="28"/>
          <w:szCs w:val="28"/>
        </w:rPr>
        <w:t xml:space="preserve"> кескінді патчтарға бөліп, әр патчты сөз ретінде қарастырып, өзіндік назар (self-attention) механизмін қолданады</w:t>
      </w:r>
      <w:r w:rsidR="00616402" w:rsidRPr="00616402">
        <w:rPr>
          <w:rFonts w:ascii="Times New Roman" w:hAnsi="Times New Roman" w:cs="Times New Roman"/>
          <w:sz w:val="28"/>
          <w:szCs w:val="28"/>
        </w:rPr>
        <w:t xml:space="preserve"> [5</w:t>
      </w:r>
      <w:r w:rsidR="00685813" w:rsidRPr="00685813">
        <w:rPr>
          <w:rFonts w:ascii="Times New Roman" w:hAnsi="Times New Roman" w:cs="Times New Roman"/>
          <w:sz w:val="28"/>
          <w:szCs w:val="28"/>
        </w:rPr>
        <w:t>6</w:t>
      </w:r>
      <w:r w:rsidR="00616402" w:rsidRPr="00616402">
        <w:rPr>
          <w:rFonts w:ascii="Times New Roman" w:hAnsi="Times New Roman" w:cs="Times New Roman"/>
          <w:sz w:val="28"/>
          <w:szCs w:val="28"/>
        </w:rPr>
        <w:t>]</w:t>
      </w:r>
      <w:r w:rsidRPr="00D96DD1">
        <w:rPr>
          <w:rFonts w:ascii="Times New Roman" w:hAnsi="Times New Roman" w:cs="Times New Roman"/>
          <w:sz w:val="28"/>
          <w:szCs w:val="28"/>
        </w:rPr>
        <w:t xml:space="preserve">. Бұл тәсіл соңғы жылдары өте жоғары дәлдікке қол жеткізіп жүр. Сонымен қатар, </w:t>
      </w:r>
      <w:r w:rsidRPr="00D96DD1">
        <w:rPr>
          <w:rStyle w:val="aa"/>
          <w:rFonts w:ascii="Times New Roman" w:eastAsiaTheme="majorEastAsia" w:hAnsi="Times New Roman" w:cs="Times New Roman"/>
          <w:b w:val="0"/>
          <w:bCs w:val="0"/>
          <w:sz w:val="28"/>
          <w:szCs w:val="28"/>
        </w:rPr>
        <w:t>LayoutLM</w:t>
      </w:r>
      <w:r w:rsidRPr="00D96DD1">
        <w:rPr>
          <w:rFonts w:ascii="Times New Roman" w:hAnsi="Times New Roman" w:cs="Times New Roman"/>
          <w:sz w:val="28"/>
          <w:szCs w:val="28"/>
        </w:rPr>
        <w:t xml:space="preserve"> сияқты мультимодальді модельдер құжат кескінін және оның мәтіндік мазмұнын біріктіріп талдау арқылы тиімді нәтиже береді.</w:t>
      </w:r>
      <w:r w:rsidR="00956BE5" w:rsidRPr="00D96DD1">
        <w:rPr>
          <w:rFonts w:ascii="Times New Roman" w:hAnsi="Times New Roman" w:cs="Times New Roman"/>
          <w:sz w:val="28"/>
          <w:szCs w:val="28"/>
        </w:rPr>
        <w:t xml:space="preserve"> </w:t>
      </w:r>
      <w:r w:rsidR="00221F18" w:rsidRPr="00D96DD1">
        <w:rPr>
          <w:rFonts w:ascii="Times New Roman" w:hAnsi="Times New Roman" w:cs="Times New Roman"/>
          <w:sz w:val="28"/>
          <w:szCs w:val="28"/>
        </w:rPr>
        <w:t>Д</w:t>
      </w:r>
      <w:r w:rsidRPr="00D96DD1">
        <w:rPr>
          <w:rFonts w:ascii="Times New Roman" w:hAnsi="Times New Roman" w:cs="Times New Roman"/>
          <w:sz w:val="28"/>
          <w:szCs w:val="28"/>
        </w:rPr>
        <w:t xml:space="preserve">әстүрлі және терең оқытуға негізделген </w:t>
      </w:r>
      <w:r w:rsidR="001D5EAE" w:rsidRPr="00D96DD1">
        <w:rPr>
          <w:rFonts w:ascii="Times New Roman" w:hAnsi="Times New Roman" w:cs="Times New Roman"/>
          <w:sz w:val="28"/>
          <w:szCs w:val="28"/>
        </w:rPr>
        <w:t>әдістерінің</w:t>
      </w:r>
      <w:r w:rsidRPr="00D96DD1">
        <w:rPr>
          <w:rFonts w:ascii="Times New Roman" w:hAnsi="Times New Roman" w:cs="Times New Roman"/>
          <w:sz w:val="28"/>
          <w:szCs w:val="28"/>
        </w:rPr>
        <w:t xml:space="preserve"> салыстырмалы </w:t>
      </w:r>
      <w:r w:rsidR="001D5EAE" w:rsidRPr="00D96DD1">
        <w:rPr>
          <w:rFonts w:ascii="Times New Roman" w:hAnsi="Times New Roman" w:cs="Times New Roman"/>
          <w:sz w:val="28"/>
          <w:szCs w:val="28"/>
        </w:rPr>
        <w:t>талдауы</w:t>
      </w:r>
      <w:r w:rsidR="00361F82" w:rsidRPr="00D96DD1">
        <w:rPr>
          <w:rFonts w:ascii="Times New Roman" w:hAnsi="Times New Roman" w:cs="Times New Roman"/>
          <w:sz w:val="28"/>
          <w:szCs w:val="28"/>
        </w:rPr>
        <w:t xml:space="preserve"> </w:t>
      </w:r>
      <w:r w:rsidR="00221F18" w:rsidRPr="00D96DD1">
        <w:rPr>
          <w:rFonts w:ascii="Times New Roman" w:hAnsi="Times New Roman" w:cs="Times New Roman"/>
          <w:sz w:val="28"/>
          <w:szCs w:val="28"/>
        </w:rPr>
        <w:t xml:space="preserve">2-кестеде </w:t>
      </w:r>
      <w:r w:rsidR="00361F82" w:rsidRPr="00D96DD1">
        <w:rPr>
          <w:rFonts w:ascii="Times New Roman" w:hAnsi="Times New Roman" w:cs="Times New Roman"/>
          <w:sz w:val="28"/>
          <w:szCs w:val="28"/>
        </w:rPr>
        <w:t>көрсетілген.</w:t>
      </w:r>
    </w:p>
    <w:p w:rsidR="0038423A" w:rsidRPr="00D96DD1" w:rsidRDefault="0038423A" w:rsidP="00317132">
      <w:pPr>
        <w:pStyle w:val="4"/>
        <w:spacing w:before="0" w:line="240" w:lineRule="auto"/>
        <w:ind w:firstLine="709"/>
        <w:jc w:val="both"/>
        <w:rPr>
          <w:rFonts w:ascii="Times New Roman" w:eastAsia="Calibri" w:hAnsi="Times New Roman" w:cs="Times New Roman"/>
          <w:b w:val="0"/>
          <w:i w:val="0"/>
          <w:color w:val="auto"/>
          <w:sz w:val="28"/>
          <w:szCs w:val="28"/>
          <w:lang w:val="kk-KZ"/>
        </w:rPr>
      </w:pPr>
    </w:p>
    <w:p w:rsidR="00A9171E" w:rsidRPr="00D96DD1" w:rsidRDefault="00A9171E" w:rsidP="00A9171E">
      <w:pPr>
        <w:pStyle w:val="4"/>
        <w:spacing w:before="0" w:line="240" w:lineRule="auto"/>
        <w:jc w:val="both"/>
        <w:rPr>
          <w:rFonts w:ascii="Times New Roman" w:hAnsi="Times New Roman" w:cs="Times New Roman"/>
          <w:b w:val="0"/>
          <w:i w:val="0"/>
          <w:color w:val="auto"/>
          <w:sz w:val="28"/>
          <w:szCs w:val="28"/>
          <w:lang w:val="kk-KZ"/>
        </w:rPr>
      </w:pPr>
      <w:r w:rsidRPr="00D96DD1">
        <w:rPr>
          <w:rFonts w:ascii="Times New Roman" w:hAnsi="Times New Roman" w:cs="Times New Roman"/>
          <w:b w:val="0"/>
          <w:i w:val="0"/>
          <w:color w:val="auto"/>
          <w:sz w:val="28"/>
          <w:szCs w:val="28"/>
          <w:lang w:val="kk-KZ"/>
        </w:rPr>
        <w:t xml:space="preserve">Кесте </w:t>
      </w:r>
      <w:r w:rsidR="00DE404D" w:rsidRPr="00D96DD1">
        <w:rPr>
          <w:rFonts w:ascii="Times New Roman" w:hAnsi="Times New Roman" w:cs="Times New Roman"/>
          <w:b w:val="0"/>
          <w:i w:val="0"/>
          <w:color w:val="auto"/>
          <w:sz w:val="28"/>
          <w:szCs w:val="28"/>
          <w:lang w:val="kk-KZ"/>
        </w:rPr>
        <w:t>2</w:t>
      </w:r>
      <w:r w:rsidRPr="00D96DD1">
        <w:rPr>
          <w:rFonts w:ascii="Times New Roman" w:hAnsi="Times New Roman" w:cs="Times New Roman"/>
          <w:b w:val="0"/>
          <w:i w:val="0"/>
          <w:color w:val="auto"/>
          <w:sz w:val="28"/>
          <w:szCs w:val="28"/>
          <w:lang w:val="kk-KZ"/>
        </w:rPr>
        <w:t xml:space="preserve"> – Дәстүрлі және терең оқыту әдістерінің салыстырмалы талдауы</w:t>
      </w:r>
    </w:p>
    <w:tbl>
      <w:tblPr>
        <w:tblStyle w:val="af1"/>
        <w:tblW w:w="0" w:type="auto"/>
        <w:jc w:val="center"/>
        <w:tblLook w:val="04A0" w:firstRow="1" w:lastRow="0" w:firstColumn="1" w:lastColumn="0" w:noHBand="0" w:noVBand="1"/>
      </w:tblPr>
      <w:tblGrid>
        <w:gridCol w:w="2544"/>
        <w:gridCol w:w="3545"/>
        <w:gridCol w:w="3399"/>
      </w:tblGrid>
      <w:tr w:rsidR="002452E0" w:rsidRPr="00D96DD1" w:rsidTr="007439B8">
        <w:trPr>
          <w:jc w:val="center"/>
        </w:trPr>
        <w:tc>
          <w:tcPr>
            <w:tcW w:w="2544" w:type="dxa"/>
            <w:vAlign w:val="center"/>
          </w:tcPr>
          <w:p w:rsidR="002452E0" w:rsidRPr="00D96DD1" w:rsidRDefault="002452E0" w:rsidP="005D5EF1">
            <w:pPr>
              <w:rPr>
                <w:rFonts w:ascii="Times New Roman" w:hAnsi="Times New Roman" w:cs="Times New Roman"/>
                <w:sz w:val="24"/>
                <w:szCs w:val="24"/>
              </w:rPr>
            </w:pPr>
            <w:bookmarkStart w:id="12" w:name="_Hlk195650317"/>
            <w:r w:rsidRPr="00D96DD1">
              <w:rPr>
                <w:rStyle w:val="aa"/>
                <w:rFonts w:ascii="Times New Roman" w:eastAsiaTheme="majorEastAsia" w:hAnsi="Times New Roman" w:cs="Times New Roman"/>
                <w:sz w:val="24"/>
                <w:szCs w:val="24"/>
              </w:rPr>
              <w:t>Аспект</w:t>
            </w:r>
          </w:p>
        </w:tc>
        <w:tc>
          <w:tcPr>
            <w:tcW w:w="3545" w:type="dxa"/>
            <w:vAlign w:val="center"/>
          </w:tcPr>
          <w:p w:rsidR="002452E0" w:rsidRPr="00D96DD1" w:rsidRDefault="002452E0" w:rsidP="006632DC">
            <w:pPr>
              <w:jc w:val="center"/>
              <w:rPr>
                <w:rFonts w:ascii="Times New Roman" w:hAnsi="Times New Roman" w:cs="Times New Roman"/>
                <w:sz w:val="24"/>
                <w:szCs w:val="24"/>
              </w:rPr>
            </w:pPr>
            <w:r w:rsidRPr="00D96DD1">
              <w:rPr>
                <w:rStyle w:val="aa"/>
                <w:rFonts w:ascii="Times New Roman" w:eastAsiaTheme="majorEastAsia" w:hAnsi="Times New Roman" w:cs="Times New Roman"/>
                <w:sz w:val="24"/>
                <w:szCs w:val="24"/>
              </w:rPr>
              <w:t>Дәстүрлі әдістер</w:t>
            </w:r>
            <w:r w:rsidRPr="00D96DD1">
              <w:rPr>
                <w:rFonts w:ascii="Times New Roman" w:hAnsi="Times New Roman" w:cs="Times New Roman"/>
                <w:b/>
                <w:bCs/>
                <w:sz w:val="24"/>
                <w:szCs w:val="24"/>
              </w:rPr>
              <w:t xml:space="preserve"> (SIFT, SURF, HOG)</w:t>
            </w:r>
          </w:p>
        </w:tc>
        <w:tc>
          <w:tcPr>
            <w:tcW w:w="3399" w:type="dxa"/>
            <w:vAlign w:val="center"/>
          </w:tcPr>
          <w:p w:rsidR="002452E0" w:rsidRPr="00D96DD1" w:rsidRDefault="002452E0" w:rsidP="006632DC">
            <w:pPr>
              <w:jc w:val="center"/>
              <w:rPr>
                <w:rFonts w:ascii="Times New Roman" w:hAnsi="Times New Roman" w:cs="Times New Roman"/>
                <w:b/>
                <w:bCs/>
                <w:sz w:val="24"/>
                <w:szCs w:val="24"/>
              </w:rPr>
            </w:pPr>
            <w:r w:rsidRPr="00D96DD1">
              <w:rPr>
                <w:rStyle w:val="aa"/>
                <w:rFonts w:ascii="Times New Roman" w:eastAsiaTheme="majorEastAsia" w:hAnsi="Times New Roman" w:cs="Times New Roman"/>
                <w:sz w:val="24"/>
                <w:szCs w:val="24"/>
              </w:rPr>
              <w:t>Терең оқыту әдістері</w:t>
            </w:r>
          </w:p>
          <w:p w:rsidR="002452E0" w:rsidRPr="00D96DD1" w:rsidRDefault="002452E0" w:rsidP="006632DC">
            <w:pPr>
              <w:jc w:val="center"/>
              <w:rPr>
                <w:rFonts w:ascii="Times New Roman" w:hAnsi="Times New Roman" w:cs="Times New Roman"/>
                <w:sz w:val="24"/>
                <w:szCs w:val="24"/>
              </w:rPr>
            </w:pPr>
            <w:r w:rsidRPr="00D96DD1">
              <w:rPr>
                <w:rFonts w:ascii="Times New Roman" w:hAnsi="Times New Roman" w:cs="Times New Roman"/>
                <w:b/>
                <w:bCs/>
                <w:sz w:val="24"/>
                <w:szCs w:val="24"/>
              </w:rPr>
              <w:t>(CNN, RNN, Transformer)</w:t>
            </w:r>
          </w:p>
        </w:tc>
      </w:tr>
      <w:bookmarkEnd w:id="12"/>
    </w:tbl>
    <w:p w:rsidR="00BD5F1A" w:rsidRDefault="00BD5F1A" w:rsidP="00317132">
      <w:pPr>
        <w:spacing w:after="0" w:line="240" w:lineRule="auto"/>
        <w:ind w:firstLine="709"/>
        <w:jc w:val="both"/>
        <w:rPr>
          <w:rFonts w:ascii="Times New Roman" w:hAnsi="Times New Roman" w:cs="Times New Roman"/>
          <w:sz w:val="28"/>
          <w:szCs w:val="28"/>
        </w:rPr>
      </w:pPr>
    </w:p>
    <w:p w:rsidR="00BD5F1A" w:rsidRDefault="00BD5F1A" w:rsidP="00317132">
      <w:pPr>
        <w:spacing w:after="0" w:line="240" w:lineRule="auto"/>
        <w:ind w:firstLine="709"/>
        <w:jc w:val="both"/>
        <w:rPr>
          <w:rFonts w:ascii="Times New Roman" w:hAnsi="Times New Roman" w:cs="Times New Roman"/>
          <w:sz w:val="28"/>
          <w:szCs w:val="28"/>
        </w:rPr>
      </w:pPr>
    </w:p>
    <w:p w:rsidR="007439B8" w:rsidRDefault="00BD5F1A" w:rsidP="00BD5F1A">
      <w:pPr>
        <w:spacing w:after="0" w:line="240" w:lineRule="auto"/>
        <w:jc w:val="both"/>
        <w:rPr>
          <w:rFonts w:ascii="Times New Roman" w:hAnsi="Times New Roman" w:cs="Times New Roman"/>
          <w:sz w:val="28"/>
          <w:szCs w:val="28"/>
        </w:rPr>
      </w:pPr>
      <w:r w:rsidRPr="004B5DF8">
        <w:rPr>
          <w:rFonts w:ascii="Times New Roman" w:hAnsi="Times New Roman" w:cs="Times New Roman"/>
          <w:sz w:val="28"/>
          <w:szCs w:val="28"/>
        </w:rPr>
        <w:t>2.</w:t>
      </w:r>
      <w:r w:rsidRPr="007439B8">
        <w:rPr>
          <w:rFonts w:ascii="Times New Roman" w:hAnsi="Times New Roman" w:cs="Times New Roman"/>
          <w:sz w:val="28"/>
          <w:szCs w:val="28"/>
        </w:rPr>
        <w:t>1 - кестенің жалғасы</w:t>
      </w:r>
    </w:p>
    <w:tbl>
      <w:tblPr>
        <w:tblStyle w:val="af1"/>
        <w:tblW w:w="0" w:type="auto"/>
        <w:jc w:val="center"/>
        <w:tblLook w:val="04A0" w:firstRow="1" w:lastRow="0" w:firstColumn="1" w:lastColumn="0" w:noHBand="0" w:noVBand="1"/>
      </w:tblPr>
      <w:tblGrid>
        <w:gridCol w:w="2544"/>
        <w:gridCol w:w="3545"/>
        <w:gridCol w:w="3399"/>
      </w:tblGrid>
      <w:tr w:rsidR="00BD5F1A" w:rsidRPr="00D96DD1" w:rsidTr="00E95150">
        <w:trPr>
          <w:jc w:val="center"/>
        </w:trPr>
        <w:tc>
          <w:tcPr>
            <w:tcW w:w="2544" w:type="dxa"/>
            <w:vAlign w:val="center"/>
          </w:tcPr>
          <w:p w:rsidR="00BD5F1A" w:rsidRPr="00D96DD1" w:rsidRDefault="00BD5F1A" w:rsidP="00E95150">
            <w:pPr>
              <w:rPr>
                <w:rFonts w:ascii="Times New Roman" w:hAnsi="Times New Roman" w:cs="Times New Roman"/>
                <w:sz w:val="24"/>
                <w:szCs w:val="24"/>
              </w:rPr>
            </w:pPr>
            <w:r w:rsidRPr="00D96DD1">
              <w:rPr>
                <w:rStyle w:val="aa"/>
                <w:rFonts w:ascii="Times New Roman" w:eastAsiaTheme="majorEastAsia" w:hAnsi="Times New Roman" w:cs="Times New Roman"/>
                <w:sz w:val="24"/>
                <w:szCs w:val="24"/>
              </w:rPr>
              <w:t>Белгілерді алу</w:t>
            </w:r>
          </w:p>
        </w:tc>
        <w:tc>
          <w:tcPr>
            <w:tcW w:w="3545" w:type="dxa"/>
            <w:vAlign w:val="center"/>
          </w:tcPr>
          <w:p w:rsidR="00BD5F1A" w:rsidRPr="0053696C" w:rsidRDefault="00BD5F1A" w:rsidP="00E95150">
            <w:pPr>
              <w:rPr>
                <w:rFonts w:ascii="Times New Roman" w:hAnsi="Times New Roman" w:cs="Times New Roman"/>
                <w:sz w:val="24"/>
                <w:szCs w:val="24"/>
              </w:rPr>
            </w:pPr>
            <w:r w:rsidRPr="00D96DD1">
              <w:rPr>
                <w:rFonts w:ascii="Times New Roman" w:hAnsi="Times New Roman" w:cs="Times New Roman"/>
                <w:sz w:val="24"/>
                <w:szCs w:val="24"/>
              </w:rPr>
              <w:t xml:space="preserve">Қолмен белгілеу қажет. Алдын ала дайындалған дескрипторлар қолданылады </w:t>
            </w:r>
          </w:p>
        </w:tc>
        <w:tc>
          <w:tcPr>
            <w:tcW w:w="3399" w:type="dxa"/>
            <w:vAlign w:val="center"/>
          </w:tcPr>
          <w:p w:rsidR="00BD5F1A" w:rsidRPr="006B4A5C" w:rsidRDefault="00BD5F1A" w:rsidP="00E95150">
            <w:pPr>
              <w:rPr>
                <w:rFonts w:ascii="Times New Roman" w:hAnsi="Times New Roman" w:cs="Times New Roman"/>
                <w:sz w:val="24"/>
                <w:szCs w:val="24"/>
                <w:lang w:val="en-US"/>
              </w:rPr>
            </w:pPr>
            <w:r w:rsidRPr="00D96DD1">
              <w:rPr>
                <w:rFonts w:ascii="Times New Roman" w:hAnsi="Times New Roman" w:cs="Times New Roman"/>
                <w:sz w:val="24"/>
                <w:szCs w:val="24"/>
              </w:rPr>
              <w:t>Ерекшеліктерді автоматты түрде үйренеді</w:t>
            </w:r>
            <w:r w:rsidRPr="00D96DD1">
              <w:rPr>
                <w:rFonts w:ascii="Times New Roman" w:hAnsi="Times New Roman" w:cs="Times New Roman"/>
                <w:sz w:val="24"/>
                <w:szCs w:val="24"/>
                <w:lang w:val="en-US"/>
              </w:rPr>
              <w:t xml:space="preserve"> </w:t>
            </w:r>
          </w:p>
        </w:tc>
      </w:tr>
      <w:tr w:rsidR="00BD5F1A" w:rsidRPr="00D96DD1" w:rsidTr="00E95150">
        <w:trPr>
          <w:jc w:val="center"/>
        </w:trPr>
        <w:tc>
          <w:tcPr>
            <w:tcW w:w="2544" w:type="dxa"/>
            <w:vAlign w:val="center"/>
          </w:tcPr>
          <w:p w:rsidR="00BD5F1A" w:rsidRPr="00D96DD1" w:rsidRDefault="00BD5F1A" w:rsidP="00E95150">
            <w:pPr>
              <w:rPr>
                <w:rFonts w:ascii="Times New Roman" w:hAnsi="Times New Roman" w:cs="Times New Roman"/>
                <w:sz w:val="24"/>
                <w:szCs w:val="24"/>
              </w:rPr>
            </w:pPr>
            <w:r w:rsidRPr="00D96DD1">
              <w:rPr>
                <w:rStyle w:val="aa"/>
                <w:rFonts w:ascii="Times New Roman" w:eastAsiaTheme="majorEastAsia" w:hAnsi="Times New Roman" w:cs="Times New Roman"/>
                <w:sz w:val="24"/>
                <w:szCs w:val="24"/>
              </w:rPr>
              <w:t>Оқу деректеріне қажеттілік</w:t>
            </w:r>
          </w:p>
        </w:tc>
        <w:tc>
          <w:tcPr>
            <w:tcW w:w="3545" w:type="dxa"/>
            <w:vAlign w:val="center"/>
          </w:tcPr>
          <w:p w:rsidR="00BD5F1A" w:rsidRPr="0053696C" w:rsidRDefault="00BD5F1A" w:rsidP="00E95150">
            <w:pPr>
              <w:rPr>
                <w:rFonts w:ascii="Times New Roman" w:hAnsi="Times New Roman" w:cs="Times New Roman"/>
                <w:sz w:val="24"/>
                <w:szCs w:val="24"/>
                <w:lang w:val="ru-RU"/>
              </w:rPr>
            </w:pPr>
            <w:r w:rsidRPr="00D96DD1">
              <w:rPr>
                <w:rFonts w:ascii="Times New Roman" w:hAnsi="Times New Roman" w:cs="Times New Roman"/>
                <w:sz w:val="24"/>
                <w:szCs w:val="24"/>
              </w:rPr>
              <w:t>Аз көлемдегі деректермен жұмыс істей алады</w:t>
            </w:r>
            <w:r w:rsidRPr="00D96DD1">
              <w:rPr>
                <w:rFonts w:ascii="Times New Roman" w:hAnsi="Times New Roman" w:cs="Times New Roman"/>
                <w:sz w:val="24"/>
                <w:szCs w:val="24"/>
                <w:lang w:val="ru-RU"/>
              </w:rPr>
              <w:t xml:space="preserve"> </w:t>
            </w:r>
          </w:p>
        </w:tc>
        <w:tc>
          <w:tcPr>
            <w:tcW w:w="3399" w:type="dxa"/>
            <w:vAlign w:val="center"/>
          </w:tcPr>
          <w:p w:rsidR="00BD5F1A" w:rsidRPr="006B4A5C" w:rsidRDefault="00BD5F1A" w:rsidP="00E95150">
            <w:pPr>
              <w:rPr>
                <w:rFonts w:ascii="Times New Roman" w:hAnsi="Times New Roman" w:cs="Times New Roman"/>
                <w:sz w:val="24"/>
                <w:szCs w:val="24"/>
                <w:lang w:val="ru-RU"/>
              </w:rPr>
            </w:pPr>
            <w:r w:rsidRPr="00D96DD1">
              <w:rPr>
                <w:rFonts w:ascii="Times New Roman" w:hAnsi="Times New Roman" w:cs="Times New Roman"/>
                <w:sz w:val="24"/>
                <w:szCs w:val="24"/>
              </w:rPr>
              <w:t>Көп мөлшерде таңбаланған деректер қажет</w:t>
            </w:r>
            <w:r w:rsidRPr="00D96DD1">
              <w:rPr>
                <w:rFonts w:ascii="Times New Roman" w:hAnsi="Times New Roman" w:cs="Times New Roman"/>
                <w:sz w:val="24"/>
                <w:szCs w:val="24"/>
                <w:lang w:val="ru-RU"/>
              </w:rPr>
              <w:t xml:space="preserve"> </w:t>
            </w:r>
          </w:p>
        </w:tc>
      </w:tr>
      <w:tr w:rsidR="00BD5F1A" w:rsidRPr="00D96DD1" w:rsidTr="00E95150">
        <w:trPr>
          <w:jc w:val="center"/>
        </w:trPr>
        <w:tc>
          <w:tcPr>
            <w:tcW w:w="2544" w:type="dxa"/>
            <w:vAlign w:val="center"/>
          </w:tcPr>
          <w:p w:rsidR="00BD5F1A" w:rsidRPr="00D96DD1" w:rsidRDefault="00BD5F1A" w:rsidP="00E95150">
            <w:pPr>
              <w:rPr>
                <w:rFonts w:ascii="Times New Roman" w:hAnsi="Times New Roman" w:cs="Times New Roman"/>
                <w:sz w:val="24"/>
                <w:szCs w:val="24"/>
              </w:rPr>
            </w:pPr>
            <w:r w:rsidRPr="00D96DD1">
              <w:rPr>
                <w:rStyle w:val="aa"/>
                <w:rFonts w:ascii="Times New Roman" w:eastAsiaTheme="majorEastAsia" w:hAnsi="Times New Roman" w:cs="Times New Roman"/>
                <w:sz w:val="24"/>
                <w:szCs w:val="24"/>
              </w:rPr>
              <w:t>Интерпретация</w:t>
            </w:r>
          </w:p>
        </w:tc>
        <w:tc>
          <w:tcPr>
            <w:tcW w:w="3545" w:type="dxa"/>
            <w:vAlign w:val="center"/>
          </w:tcPr>
          <w:p w:rsidR="00BD5F1A" w:rsidRPr="006B4A5C" w:rsidRDefault="00BD5F1A" w:rsidP="00E95150">
            <w:pPr>
              <w:rPr>
                <w:rFonts w:ascii="Times New Roman" w:hAnsi="Times New Roman" w:cs="Times New Roman"/>
                <w:sz w:val="24"/>
                <w:szCs w:val="24"/>
                <w:lang w:val="en-US"/>
              </w:rPr>
            </w:pPr>
            <w:r w:rsidRPr="00D96DD1">
              <w:rPr>
                <w:rFonts w:ascii="Times New Roman" w:hAnsi="Times New Roman" w:cs="Times New Roman"/>
                <w:sz w:val="24"/>
                <w:szCs w:val="24"/>
              </w:rPr>
              <w:t>Шешім түсіндіруге жеңіл</w:t>
            </w:r>
            <w:r w:rsidRPr="00D96DD1">
              <w:rPr>
                <w:rFonts w:ascii="Times New Roman" w:hAnsi="Times New Roman" w:cs="Times New Roman"/>
                <w:sz w:val="24"/>
                <w:szCs w:val="24"/>
                <w:lang w:val="en-US"/>
              </w:rPr>
              <w:t xml:space="preserve"> </w:t>
            </w:r>
          </w:p>
        </w:tc>
        <w:tc>
          <w:tcPr>
            <w:tcW w:w="3399" w:type="dxa"/>
            <w:vAlign w:val="center"/>
          </w:tcPr>
          <w:p w:rsidR="00BD5F1A" w:rsidRPr="00164A17" w:rsidRDefault="00BD5F1A" w:rsidP="00E95150">
            <w:pPr>
              <w:rPr>
                <w:rFonts w:ascii="Times New Roman" w:hAnsi="Times New Roman" w:cs="Times New Roman"/>
                <w:sz w:val="24"/>
                <w:szCs w:val="24"/>
                <w:lang w:val="en-US"/>
              </w:rPr>
            </w:pPr>
            <w:r w:rsidRPr="00D96DD1">
              <w:rPr>
                <w:rFonts w:ascii="Times New Roman" w:hAnsi="Times New Roman" w:cs="Times New Roman"/>
                <w:sz w:val="24"/>
                <w:szCs w:val="24"/>
              </w:rPr>
              <w:t xml:space="preserve">«Қара жәшік» — шешімді түсіндіру қиындау </w:t>
            </w:r>
          </w:p>
        </w:tc>
      </w:tr>
      <w:tr w:rsidR="00BD5F1A" w:rsidRPr="00D96DD1" w:rsidTr="00E95150">
        <w:trPr>
          <w:jc w:val="center"/>
        </w:trPr>
        <w:tc>
          <w:tcPr>
            <w:tcW w:w="2544" w:type="dxa"/>
            <w:vAlign w:val="center"/>
          </w:tcPr>
          <w:p w:rsidR="00BD5F1A" w:rsidRPr="00D96DD1" w:rsidRDefault="00BD5F1A" w:rsidP="00E95150">
            <w:pPr>
              <w:rPr>
                <w:rStyle w:val="aa"/>
                <w:rFonts w:ascii="Times New Roman" w:hAnsi="Times New Roman" w:cs="Times New Roman"/>
                <w:sz w:val="24"/>
                <w:szCs w:val="24"/>
              </w:rPr>
            </w:pPr>
            <w:r w:rsidRPr="00D96DD1">
              <w:rPr>
                <w:rStyle w:val="aa"/>
                <w:rFonts w:ascii="Times New Roman" w:eastAsiaTheme="majorEastAsia" w:hAnsi="Times New Roman" w:cs="Times New Roman"/>
                <w:sz w:val="24"/>
                <w:szCs w:val="24"/>
              </w:rPr>
              <w:t>Өнімділік</w:t>
            </w:r>
          </w:p>
        </w:tc>
        <w:tc>
          <w:tcPr>
            <w:tcW w:w="3545" w:type="dxa"/>
            <w:vAlign w:val="center"/>
          </w:tcPr>
          <w:p w:rsidR="00BD5F1A" w:rsidRPr="00616402" w:rsidRDefault="00BD5F1A" w:rsidP="00E95150">
            <w:pPr>
              <w:rPr>
                <w:rFonts w:ascii="Times New Roman" w:hAnsi="Times New Roman" w:cs="Times New Roman"/>
                <w:sz w:val="24"/>
                <w:szCs w:val="24"/>
                <w:lang w:val="en-US"/>
              </w:rPr>
            </w:pPr>
            <w:r w:rsidRPr="00D96DD1">
              <w:rPr>
                <w:rFonts w:ascii="Times New Roman" w:hAnsi="Times New Roman" w:cs="Times New Roman"/>
                <w:sz w:val="24"/>
                <w:szCs w:val="24"/>
              </w:rPr>
              <w:t>Қарапайым құрылымдарда тиімді</w:t>
            </w:r>
            <w:r w:rsidRPr="00D96DD1">
              <w:rPr>
                <w:rFonts w:ascii="Times New Roman" w:hAnsi="Times New Roman" w:cs="Times New Roman"/>
                <w:sz w:val="24"/>
                <w:szCs w:val="24"/>
                <w:lang w:val="en-US"/>
              </w:rPr>
              <w:t xml:space="preserve"> </w:t>
            </w:r>
          </w:p>
        </w:tc>
        <w:tc>
          <w:tcPr>
            <w:tcW w:w="3399" w:type="dxa"/>
            <w:vAlign w:val="center"/>
          </w:tcPr>
          <w:p w:rsidR="00BD5F1A" w:rsidRPr="00164A17" w:rsidRDefault="00BD5F1A" w:rsidP="00E95150">
            <w:pPr>
              <w:rPr>
                <w:rFonts w:ascii="Times New Roman" w:hAnsi="Times New Roman" w:cs="Times New Roman"/>
                <w:sz w:val="24"/>
                <w:szCs w:val="24"/>
                <w:lang w:val="en-US"/>
              </w:rPr>
            </w:pPr>
            <w:r w:rsidRPr="00D96DD1">
              <w:rPr>
                <w:rFonts w:ascii="Times New Roman" w:hAnsi="Times New Roman" w:cs="Times New Roman"/>
                <w:sz w:val="24"/>
                <w:szCs w:val="24"/>
              </w:rPr>
              <w:t>Күрделі құрылымдарды дәл таниды</w:t>
            </w:r>
          </w:p>
        </w:tc>
      </w:tr>
      <w:tr w:rsidR="00BD5F1A" w:rsidRPr="00D96DD1" w:rsidTr="00E95150">
        <w:trPr>
          <w:jc w:val="center"/>
        </w:trPr>
        <w:tc>
          <w:tcPr>
            <w:tcW w:w="2544" w:type="dxa"/>
            <w:vAlign w:val="center"/>
          </w:tcPr>
          <w:p w:rsidR="00BD5F1A" w:rsidRPr="00D96DD1" w:rsidRDefault="00BD5F1A" w:rsidP="00E95150">
            <w:pPr>
              <w:rPr>
                <w:rStyle w:val="aa"/>
                <w:rFonts w:ascii="Times New Roman" w:hAnsi="Times New Roman" w:cs="Times New Roman"/>
                <w:sz w:val="24"/>
                <w:szCs w:val="24"/>
              </w:rPr>
            </w:pPr>
            <w:r w:rsidRPr="00D96DD1">
              <w:rPr>
                <w:rStyle w:val="aa"/>
                <w:rFonts w:ascii="Times New Roman" w:eastAsiaTheme="majorEastAsia" w:hAnsi="Times New Roman" w:cs="Times New Roman"/>
                <w:sz w:val="24"/>
                <w:szCs w:val="24"/>
              </w:rPr>
              <w:t>Есептеу қиындығы</w:t>
            </w:r>
          </w:p>
        </w:tc>
        <w:tc>
          <w:tcPr>
            <w:tcW w:w="3545" w:type="dxa"/>
            <w:vAlign w:val="center"/>
          </w:tcPr>
          <w:p w:rsidR="00BD5F1A" w:rsidRPr="0053696C" w:rsidRDefault="00BD5F1A" w:rsidP="00E95150">
            <w:pPr>
              <w:rPr>
                <w:rFonts w:ascii="Times New Roman" w:hAnsi="Times New Roman" w:cs="Times New Roman"/>
                <w:sz w:val="24"/>
                <w:szCs w:val="24"/>
                <w:lang w:val="ru-RU"/>
              </w:rPr>
            </w:pPr>
            <w:r w:rsidRPr="00D96DD1">
              <w:rPr>
                <w:rFonts w:ascii="Times New Roman" w:hAnsi="Times New Roman" w:cs="Times New Roman"/>
                <w:sz w:val="24"/>
                <w:szCs w:val="24"/>
              </w:rPr>
              <w:t>Жеңіл, жылдам, ресурсты аз талап етеді</w:t>
            </w:r>
            <w:r w:rsidRPr="00D96DD1">
              <w:rPr>
                <w:rFonts w:ascii="Times New Roman" w:hAnsi="Times New Roman" w:cs="Times New Roman"/>
                <w:sz w:val="24"/>
                <w:szCs w:val="24"/>
                <w:lang w:val="ru-RU"/>
              </w:rPr>
              <w:t xml:space="preserve"> </w:t>
            </w:r>
          </w:p>
        </w:tc>
        <w:tc>
          <w:tcPr>
            <w:tcW w:w="3399" w:type="dxa"/>
            <w:vAlign w:val="center"/>
          </w:tcPr>
          <w:p w:rsidR="00BD5F1A" w:rsidRPr="0053696C" w:rsidRDefault="00BD5F1A" w:rsidP="00E95150">
            <w:pPr>
              <w:rPr>
                <w:rFonts w:ascii="Times New Roman" w:hAnsi="Times New Roman" w:cs="Times New Roman"/>
                <w:sz w:val="24"/>
                <w:szCs w:val="24"/>
                <w:lang w:val="ru-RU"/>
              </w:rPr>
            </w:pPr>
            <w:r w:rsidRPr="00D96DD1">
              <w:rPr>
                <w:rFonts w:ascii="Times New Roman" w:hAnsi="Times New Roman" w:cs="Times New Roman"/>
                <w:sz w:val="24"/>
                <w:szCs w:val="24"/>
              </w:rPr>
              <w:t xml:space="preserve">GPU/TPU қажет, жоғары ресурстар жұмсайды </w:t>
            </w:r>
          </w:p>
        </w:tc>
      </w:tr>
      <w:tr w:rsidR="00BD5F1A" w:rsidRPr="00D96DD1" w:rsidTr="00E95150">
        <w:trPr>
          <w:jc w:val="center"/>
        </w:trPr>
        <w:tc>
          <w:tcPr>
            <w:tcW w:w="2544" w:type="dxa"/>
            <w:vAlign w:val="center"/>
          </w:tcPr>
          <w:p w:rsidR="00BD5F1A" w:rsidRPr="00D96DD1" w:rsidRDefault="00BD5F1A" w:rsidP="00E95150">
            <w:pPr>
              <w:rPr>
                <w:rStyle w:val="aa"/>
                <w:rFonts w:ascii="Times New Roman" w:hAnsi="Times New Roman" w:cs="Times New Roman"/>
                <w:sz w:val="24"/>
                <w:szCs w:val="24"/>
              </w:rPr>
            </w:pPr>
            <w:r w:rsidRPr="00D96DD1">
              <w:rPr>
                <w:rStyle w:val="aa"/>
                <w:rFonts w:ascii="Times New Roman" w:eastAsiaTheme="majorEastAsia" w:hAnsi="Times New Roman" w:cs="Times New Roman"/>
                <w:sz w:val="24"/>
                <w:szCs w:val="24"/>
              </w:rPr>
              <w:t>Бейімделу мүмкіндігі</w:t>
            </w:r>
          </w:p>
        </w:tc>
        <w:tc>
          <w:tcPr>
            <w:tcW w:w="3545" w:type="dxa"/>
            <w:vAlign w:val="center"/>
          </w:tcPr>
          <w:p w:rsidR="00BD5F1A" w:rsidRPr="0053696C" w:rsidRDefault="00BD5F1A" w:rsidP="00E95150">
            <w:pPr>
              <w:rPr>
                <w:rFonts w:ascii="Times New Roman" w:hAnsi="Times New Roman" w:cs="Times New Roman"/>
                <w:sz w:val="24"/>
                <w:szCs w:val="24"/>
              </w:rPr>
            </w:pPr>
            <w:r w:rsidRPr="00D96DD1">
              <w:rPr>
                <w:rFonts w:ascii="Times New Roman" w:hAnsi="Times New Roman" w:cs="Times New Roman"/>
                <w:sz w:val="24"/>
                <w:szCs w:val="24"/>
              </w:rPr>
              <w:t>Қолмен қайта реттеуді қажет етеді</w:t>
            </w:r>
          </w:p>
        </w:tc>
        <w:tc>
          <w:tcPr>
            <w:tcW w:w="3399" w:type="dxa"/>
            <w:vAlign w:val="center"/>
          </w:tcPr>
          <w:p w:rsidR="00BD5F1A" w:rsidRPr="00164A17" w:rsidRDefault="00BD5F1A" w:rsidP="00E95150">
            <w:pPr>
              <w:rPr>
                <w:rFonts w:ascii="Times New Roman" w:hAnsi="Times New Roman" w:cs="Times New Roman"/>
                <w:sz w:val="24"/>
                <w:szCs w:val="24"/>
                <w:lang w:val="en-US"/>
              </w:rPr>
            </w:pPr>
            <w:r w:rsidRPr="00D96DD1">
              <w:rPr>
                <w:rFonts w:ascii="Times New Roman" w:hAnsi="Times New Roman" w:cs="Times New Roman"/>
                <w:sz w:val="24"/>
                <w:szCs w:val="24"/>
              </w:rPr>
              <w:t>Жаңа мәліметке жақсы бейімделеді</w:t>
            </w:r>
            <w:r w:rsidRPr="00D96DD1">
              <w:rPr>
                <w:rFonts w:ascii="Times New Roman" w:hAnsi="Times New Roman" w:cs="Times New Roman"/>
                <w:sz w:val="24"/>
                <w:szCs w:val="24"/>
                <w:lang w:val="en-US"/>
              </w:rPr>
              <w:t xml:space="preserve"> </w:t>
            </w:r>
          </w:p>
        </w:tc>
      </w:tr>
      <w:tr w:rsidR="00BD5F1A" w:rsidRPr="00D96DD1" w:rsidTr="00E95150">
        <w:trPr>
          <w:jc w:val="center"/>
        </w:trPr>
        <w:tc>
          <w:tcPr>
            <w:tcW w:w="2544" w:type="dxa"/>
            <w:vAlign w:val="center"/>
          </w:tcPr>
          <w:p w:rsidR="00BD5F1A" w:rsidRPr="00D96DD1" w:rsidRDefault="00BD5F1A" w:rsidP="00E95150">
            <w:pPr>
              <w:rPr>
                <w:rStyle w:val="aa"/>
                <w:rFonts w:ascii="Times New Roman" w:hAnsi="Times New Roman" w:cs="Times New Roman"/>
                <w:sz w:val="24"/>
                <w:szCs w:val="24"/>
              </w:rPr>
            </w:pPr>
            <w:r w:rsidRPr="00D96DD1">
              <w:rPr>
                <w:rStyle w:val="aa"/>
                <w:rFonts w:ascii="Times New Roman" w:eastAsiaTheme="majorEastAsia" w:hAnsi="Times New Roman" w:cs="Times New Roman"/>
                <w:sz w:val="24"/>
                <w:szCs w:val="24"/>
              </w:rPr>
              <w:t>Мультимодальді қолдау</w:t>
            </w:r>
          </w:p>
        </w:tc>
        <w:tc>
          <w:tcPr>
            <w:tcW w:w="3545" w:type="dxa"/>
            <w:vAlign w:val="center"/>
          </w:tcPr>
          <w:p w:rsidR="00BD5F1A" w:rsidRPr="0053696C" w:rsidRDefault="00BD5F1A" w:rsidP="00E95150">
            <w:pPr>
              <w:rPr>
                <w:rFonts w:ascii="Times New Roman" w:hAnsi="Times New Roman" w:cs="Times New Roman"/>
                <w:sz w:val="24"/>
                <w:szCs w:val="24"/>
              </w:rPr>
            </w:pPr>
            <w:r w:rsidRPr="00D96DD1">
              <w:rPr>
                <w:rFonts w:ascii="Times New Roman" w:hAnsi="Times New Roman" w:cs="Times New Roman"/>
                <w:sz w:val="24"/>
                <w:szCs w:val="24"/>
              </w:rPr>
              <w:t>Шектеулі. Мәтін мен кескін бөлек өңделеді</w:t>
            </w:r>
          </w:p>
        </w:tc>
        <w:tc>
          <w:tcPr>
            <w:tcW w:w="3399" w:type="dxa"/>
            <w:vAlign w:val="center"/>
          </w:tcPr>
          <w:p w:rsidR="00BD5F1A" w:rsidRPr="0053696C" w:rsidRDefault="00BD5F1A" w:rsidP="00E95150">
            <w:pPr>
              <w:rPr>
                <w:rFonts w:ascii="Times New Roman" w:hAnsi="Times New Roman" w:cs="Times New Roman"/>
                <w:sz w:val="24"/>
                <w:szCs w:val="24"/>
              </w:rPr>
            </w:pPr>
            <w:r w:rsidRPr="00D96DD1">
              <w:rPr>
                <w:rFonts w:ascii="Times New Roman" w:hAnsi="Times New Roman" w:cs="Times New Roman"/>
                <w:sz w:val="24"/>
                <w:szCs w:val="24"/>
              </w:rPr>
              <w:t>Мәтін мен кескінді бірге өңдей алады</w:t>
            </w:r>
          </w:p>
        </w:tc>
      </w:tr>
    </w:tbl>
    <w:p w:rsidR="00BD5F1A" w:rsidRPr="007439B8" w:rsidRDefault="00BD5F1A" w:rsidP="00317132">
      <w:pPr>
        <w:spacing w:after="0" w:line="240" w:lineRule="auto"/>
        <w:ind w:firstLine="709"/>
        <w:jc w:val="both"/>
        <w:rPr>
          <w:rFonts w:ascii="Times New Roman" w:hAnsi="Times New Roman" w:cs="Times New Roman"/>
          <w:sz w:val="28"/>
          <w:szCs w:val="28"/>
        </w:rPr>
      </w:pPr>
    </w:p>
    <w:p w:rsidR="00A9171E" w:rsidRPr="00D96DD1" w:rsidRDefault="00A9171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Дәстүрлі әдістердің артықшылығы – түсіндірмелігі, есептеудің жылдамдығы және шағын деректермен жұмыс істеу мүмкіндігі. Бірақ олар күрделі құрылымдар мен әртүрлі құжат пішімдері үшін шектеулі.</w:t>
      </w:r>
    </w:p>
    <w:p w:rsidR="00A9171E" w:rsidRPr="00D96DD1" w:rsidRDefault="00A9171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Терең оқыту әдістері </w:t>
      </w:r>
      <w:r w:rsidR="0038423A"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әсіресе CNN және Transformer негізіндегі </w:t>
      </w:r>
      <w:r w:rsidR="0038423A"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күрделі заңдылықтарды үйренуде мейлінше қуатты</w:t>
      </w:r>
      <w:r w:rsidR="00616402" w:rsidRPr="00616402">
        <w:rPr>
          <w:rFonts w:ascii="Times New Roman" w:hAnsi="Times New Roman" w:cs="Times New Roman"/>
          <w:sz w:val="28"/>
          <w:szCs w:val="28"/>
        </w:rPr>
        <w:t xml:space="preserve"> [5</w:t>
      </w:r>
      <w:r w:rsidR="00685813" w:rsidRPr="00685813">
        <w:rPr>
          <w:rFonts w:ascii="Times New Roman" w:hAnsi="Times New Roman" w:cs="Times New Roman"/>
          <w:sz w:val="28"/>
          <w:szCs w:val="28"/>
        </w:rPr>
        <w:t>7</w:t>
      </w:r>
      <w:r w:rsidR="00616402" w:rsidRPr="00616402">
        <w:rPr>
          <w:rFonts w:ascii="Times New Roman" w:hAnsi="Times New Roman" w:cs="Times New Roman"/>
          <w:sz w:val="28"/>
          <w:szCs w:val="28"/>
        </w:rPr>
        <w:t>]</w:t>
      </w:r>
      <w:r w:rsidRPr="00D96DD1">
        <w:rPr>
          <w:rFonts w:ascii="Times New Roman" w:hAnsi="Times New Roman" w:cs="Times New Roman"/>
          <w:sz w:val="28"/>
          <w:szCs w:val="28"/>
        </w:rPr>
        <w:t>. Олар үлкен көлемдегі құжаттарды жоғары дәлдікпен классификациялауға мүмкіндік береді, бірақ үлкен ресурстық жүктемені қажет етеді және интерпретациялауда қиындық тудыруы мүмкін</w:t>
      </w:r>
      <w:r w:rsidR="00616402" w:rsidRPr="00616402">
        <w:rPr>
          <w:rFonts w:ascii="Times New Roman" w:hAnsi="Times New Roman" w:cs="Times New Roman"/>
          <w:sz w:val="28"/>
          <w:szCs w:val="28"/>
        </w:rPr>
        <w:t xml:space="preserve"> [5</w:t>
      </w:r>
      <w:r w:rsidR="00685813" w:rsidRPr="00685813">
        <w:rPr>
          <w:rFonts w:ascii="Times New Roman" w:hAnsi="Times New Roman" w:cs="Times New Roman"/>
          <w:sz w:val="28"/>
          <w:szCs w:val="28"/>
        </w:rPr>
        <w:t>8</w:t>
      </w:r>
      <w:r w:rsidR="00616402" w:rsidRPr="00685813">
        <w:rPr>
          <w:rFonts w:ascii="Times New Roman" w:hAnsi="Times New Roman" w:cs="Times New Roman"/>
          <w:sz w:val="28"/>
          <w:szCs w:val="28"/>
        </w:rPr>
        <w:t>]</w:t>
      </w:r>
      <w:r w:rsidRPr="00685813">
        <w:rPr>
          <w:rFonts w:ascii="Times New Roman" w:hAnsi="Times New Roman" w:cs="Times New Roman"/>
          <w:sz w:val="28"/>
          <w:szCs w:val="28"/>
        </w:rPr>
        <w:t>.</w:t>
      </w:r>
    </w:p>
    <w:p w:rsidR="00A9171E" w:rsidRPr="00D96DD1" w:rsidRDefault="00A9171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Көп жағдайда, тәжірибеде осы екі тәсілдің </w:t>
      </w:r>
      <w:r w:rsidRPr="00D96DD1">
        <w:rPr>
          <w:rStyle w:val="aa"/>
          <w:rFonts w:ascii="Times New Roman" w:eastAsiaTheme="majorEastAsia" w:hAnsi="Times New Roman" w:cs="Times New Roman"/>
          <w:b w:val="0"/>
          <w:bCs w:val="0"/>
          <w:sz w:val="28"/>
          <w:szCs w:val="28"/>
        </w:rPr>
        <w:t>гибридтік үйлесімі</w:t>
      </w:r>
      <w:r w:rsidRPr="00D96DD1">
        <w:rPr>
          <w:rFonts w:ascii="Times New Roman" w:hAnsi="Times New Roman" w:cs="Times New Roman"/>
          <w:sz w:val="28"/>
          <w:szCs w:val="28"/>
        </w:rPr>
        <w:t xml:space="preserve"> ең тиімді шешім ретінде қарастырылады.</w:t>
      </w:r>
    </w:p>
    <w:p w:rsidR="007D5EB3" w:rsidRPr="00D96DD1" w:rsidRDefault="007D5EB3" w:rsidP="00317132">
      <w:pPr>
        <w:spacing w:after="0" w:line="240" w:lineRule="auto"/>
        <w:ind w:firstLine="709"/>
        <w:jc w:val="both"/>
        <w:rPr>
          <w:rFonts w:ascii="Times New Roman" w:hAnsi="Times New Roman" w:cs="Times New Roman"/>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8A34AF" w:rsidRDefault="008A34A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0F00CF" w:rsidRDefault="000F00CF" w:rsidP="00317132">
      <w:pPr>
        <w:tabs>
          <w:tab w:val="left" w:pos="1134"/>
          <w:tab w:val="left" w:pos="1276"/>
        </w:tabs>
        <w:spacing w:after="0" w:line="240" w:lineRule="auto"/>
        <w:ind w:firstLine="709"/>
        <w:jc w:val="both"/>
        <w:rPr>
          <w:rFonts w:ascii="Times New Roman" w:hAnsi="Times New Roman" w:cs="Times New Roman"/>
          <w:b/>
          <w:sz w:val="28"/>
          <w:szCs w:val="28"/>
        </w:rPr>
      </w:pPr>
    </w:p>
    <w:p w:rsidR="00BD5F1A" w:rsidRDefault="00BD5F1A" w:rsidP="00317132">
      <w:pPr>
        <w:tabs>
          <w:tab w:val="left" w:pos="1134"/>
          <w:tab w:val="left" w:pos="1276"/>
        </w:tabs>
        <w:spacing w:after="0" w:line="240" w:lineRule="auto"/>
        <w:ind w:firstLine="709"/>
        <w:jc w:val="both"/>
        <w:rPr>
          <w:rFonts w:ascii="Times New Roman" w:hAnsi="Times New Roman" w:cs="Times New Roman"/>
          <w:b/>
          <w:sz w:val="28"/>
          <w:szCs w:val="28"/>
        </w:rPr>
      </w:pPr>
    </w:p>
    <w:p w:rsidR="00A011DE" w:rsidRPr="00D96DD1" w:rsidRDefault="00A9171E" w:rsidP="00317132">
      <w:pPr>
        <w:tabs>
          <w:tab w:val="left" w:pos="1134"/>
          <w:tab w:val="left" w:pos="1276"/>
        </w:tabs>
        <w:spacing w:after="0" w:line="240" w:lineRule="auto"/>
        <w:ind w:firstLine="709"/>
        <w:jc w:val="both"/>
        <w:rPr>
          <w:rFonts w:ascii="Times New Roman" w:eastAsia="Times New Roman" w:hAnsi="Times New Roman" w:cs="Times New Roman"/>
          <w:b/>
          <w:sz w:val="28"/>
          <w:szCs w:val="28"/>
        </w:rPr>
      </w:pPr>
      <w:r w:rsidRPr="00D96DD1">
        <w:rPr>
          <w:rFonts w:ascii="Times New Roman" w:hAnsi="Times New Roman" w:cs="Times New Roman"/>
          <w:b/>
          <w:sz w:val="28"/>
          <w:szCs w:val="28"/>
        </w:rPr>
        <w:t xml:space="preserve">Бірінші </w:t>
      </w:r>
      <w:r w:rsidR="00B17B4D" w:rsidRPr="00D96DD1">
        <w:rPr>
          <w:rFonts w:ascii="Times New Roman" w:hAnsi="Times New Roman" w:cs="Times New Roman"/>
          <w:b/>
          <w:sz w:val="28"/>
          <w:szCs w:val="28"/>
        </w:rPr>
        <w:t>бөлім</w:t>
      </w:r>
      <w:r w:rsidRPr="00D96DD1">
        <w:rPr>
          <w:rFonts w:ascii="Times New Roman" w:hAnsi="Times New Roman" w:cs="Times New Roman"/>
          <w:b/>
          <w:sz w:val="28"/>
          <w:szCs w:val="28"/>
        </w:rPr>
        <w:t xml:space="preserve"> бойынша қорытынды</w:t>
      </w:r>
    </w:p>
    <w:p w:rsidR="00A9171E" w:rsidRDefault="008F69C7" w:rsidP="00317132">
      <w:pPr>
        <w:pStyle w:val="a9"/>
        <w:spacing w:before="0" w:beforeAutospacing="0" w:after="0" w:afterAutospacing="0"/>
        <w:ind w:firstLine="709"/>
        <w:jc w:val="both"/>
        <w:rPr>
          <w:sz w:val="28"/>
          <w:szCs w:val="28"/>
          <w:lang w:val="kk-KZ"/>
        </w:rPr>
      </w:pPr>
      <w:r>
        <w:rPr>
          <w:sz w:val="28"/>
          <w:szCs w:val="28"/>
          <w:lang w:val="kk-KZ"/>
        </w:rPr>
        <w:t>Бірінші бөлімде</w:t>
      </w:r>
      <w:r w:rsidR="00A9171E" w:rsidRPr="00D96DD1">
        <w:rPr>
          <w:sz w:val="28"/>
          <w:szCs w:val="28"/>
          <w:lang w:val="kk-KZ"/>
        </w:rPr>
        <w:t xml:space="preserve"> құжаттарды терең оқыту әдістері арқылы классификациялаудың теориялық және әдістемелік негіздері жан-жақты қарастырылды. Бірінші кезе</w:t>
      </w:r>
      <w:r w:rsidR="00602F71">
        <w:rPr>
          <w:sz w:val="28"/>
          <w:szCs w:val="28"/>
          <w:lang w:val="kk-KZ"/>
        </w:rPr>
        <w:t>ңд</w:t>
      </w:r>
      <w:r w:rsidR="00A9171E" w:rsidRPr="00D96DD1">
        <w:rPr>
          <w:sz w:val="28"/>
          <w:szCs w:val="28"/>
          <w:lang w:val="kk-KZ"/>
        </w:rPr>
        <w:t>е, құжаттарды автоматты түрде классификациялау ұғымының мәні мен маңыздылығы ашылып, оның түрлі ерекшеліктері мен қажеттілігі сипатталды. Қазіргі заманғы ақпараттық ағынның күрделенуі мен көлемінің артуы құжаттарды жүйелі басқаруды автоматтандыру қажеттілігін арттыруда, бұл мәселені шешуде терең оқыту алгоритмдері үлкен мүмкіндік ұсынып отыр.</w:t>
      </w:r>
    </w:p>
    <w:p w:rsidR="00A9171E" w:rsidRPr="00D96DD1" w:rsidRDefault="00A9171E" w:rsidP="00317132">
      <w:pPr>
        <w:pStyle w:val="a9"/>
        <w:spacing w:before="0" w:beforeAutospacing="0" w:after="0" w:afterAutospacing="0"/>
        <w:ind w:firstLine="709"/>
        <w:jc w:val="both"/>
        <w:rPr>
          <w:sz w:val="28"/>
          <w:szCs w:val="28"/>
          <w:lang w:val="kk-KZ"/>
        </w:rPr>
      </w:pPr>
      <w:r w:rsidRPr="00D96DD1">
        <w:rPr>
          <w:sz w:val="28"/>
          <w:szCs w:val="28"/>
          <w:lang w:val="kk-KZ"/>
        </w:rPr>
        <w:t>Одан кейін, дәстүрлі классификация әдістерінен бастап терең оқытуға негізделген тәсілдерге дейінгі алгоритмдік эволюция талданды. Алғашқы OCR-негізделген мәтіндік әдістер мен қолмен ерекшелік алуға негізделген классикалық компьютерлік көру алгоритмдерінің (SIFT, SURF, HOG) мүмкіндіктері мен шектеулері анықталды. Сонымен қатар, соңғы онжылдықта кеңінен таралған терең оқыту әдістері – CNN, RNN, Transformer (мысалы, ViT, LayoutLM) архитектуралары — автоматты түрде ерекшеліктерді шығару, үлкен деректермен жұмыс істеу, және көпмодальді мазмұнды талдау қабілеттері арқылы классификация дәлдігін арттыратыны көрсетілді.</w:t>
      </w:r>
    </w:p>
    <w:p w:rsidR="00A9171E" w:rsidRPr="00D96DD1" w:rsidRDefault="001224F8" w:rsidP="00317132">
      <w:pPr>
        <w:pStyle w:val="a9"/>
        <w:spacing w:before="0" w:beforeAutospacing="0" w:after="0" w:afterAutospacing="0"/>
        <w:ind w:firstLine="709"/>
        <w:jc w:val="both"/>
        <w:rPr>
          <w:sz w:val="28"/>
          <w:szCs w:val="28"/>
          <w:lang w:val="kk-KZ"/>
        </w:rPr>
      </w:pPr>
      <w:r>
        <w:rPr>
          <w:sz w:val="28"/>
          <w:szCs w:val="28"/>
          <w:lang w:val="kk-KZ"/>
        </w:rPr>
        <w:t>Д</w:t>
      </w:r>
      <w:r w:rsidR="00A9171E" w:rsidRPr="00D96DD1">
        <w:rPr>
          <w:sz w:val="28"/>
          <w:szCs w:val="28"/>
          <w:lang w:val="kk-KZ"/>
        </w:rPr>
        <w:t>әстүрлі және нейрожелі әдістер арасындағы салыстырмалы талдау жүргізіліп, олардың артықшылықтары мен кемшіліктері кесте түрінде жүйеленді. Бұл салыстыру классификациялау міндетінің сипатына қарай сәйкес әдісті таңдауға мүмкіндік береді. Мысалы, дерегі аз, түсіндірмелігі маңызды жүйелер үшін дәстүрлі әдістер қолайлы болса, ал масштабталатын, дәлдігі жоғары жүйелер үшін терең оқыту әдістері тиімді болып табылады.</w:t>
      </w:r>
    </w:p>
    <w:p w:rsidR="00A9171E" w:rsidRPr="00D96DD1" w:rsidRDefault="00A9171E" w:rsidP="00317132">
      <w:pPr>
        <w:pStyle w:val="a9"/>
        <w:spacing w:before="0" w:beforeAutospacing="0" w:after="0" w:afterAutospacing="0"/>
        <w:ind w:firstLine="709"/>
        <w:jc w:val="both"/>
        <w:rPr>
          <w:sz w:val="28"/>
          <w:szCs w:val="28"/>
          <w:lang w:val="kk-KZ"/>
        </w:rPr>
      </w:pPr>
      <w:r w:rsidRPr="00D96DD1">
        <w:rPr>
          <w:sz w:val="28"/>
          <w:szCs w:val="28"/>
          <w:lang w:val="kk-KZ"/>
        </w:rPr>
        <w:t>Жалпы алғанда, құжаттарды классификациялау жүйелерінің табысты жұмыс істеуі үшін деректерді дайындау, ерекшелік белгілерді дұрыс өңдеу және классификация алгоритмін нақты таңдау шешуші фактор болып табылады. Алдағы тарауларда осы бөлімде сипатталған әдістерді нақты деректерге қолдану арқылы олардың тиімділігі практикалық мысалдарда қарастырылады.</w:t>
      </w:r>
    </w:p>
    <w:p w:rsidR="00A9171E" w:rsidRPr="00D96DD1" w:rsidRDefault="00A9171E" w:rsidP="00317132">
      <w:pPr>
        <w:spacing w:after="0" w:line="240" w:lineRule="auto"/>
        <w:ind w:firstLine="709"/>
        <w:contextualSpacing/>
        <w:jc w:val="both"/>
        <w:rPr>
          <w:rFonts w:ascii="Times New Roman" w:hAnsi="Times New Roman" w:cs="Times New Roman"/>
          <w:b/>
          <w:sz w:val="28"/>
          <w:szCs w:val="28"/>
        </w:rPr>
      </w:pPr>
    </w:p>
    <w:p w:rsidR="00A9171E" w:rsidRPr="00D96DD1" w:rsidRDefault="00A9171E" w:rsidP="00317132">
      <w:pPr>
        <w:spacing w:after="0" w:line="240" w:lineRule="auto"/>
        <w:ind w:firstLine="709"/>
        <w:jc w:val="both"/>
        <w:rPr>
          <w:rFonts w:ascii="Times New Roman" w:hAnsi="Times New Roman" w:cs="Times New Roman"/>
          <w:sz w:val="28"/>
          <w:szCs w:val="28"/>
        </w:rPr>
      </w:pPr>
    </w:p>
    <w:p w:rsidR="0055774B" w:rsidRPr="00D96DD1" w:rsidRDefault="0055774B" w:rsidP="00317132">
      <w:pPr>
        <w:spacing w:after="0" w:line="240" w:lineRule="auto"/>
        <w:ind w:firstLine="709"/>
        <w:jc w:val="both"/>
        <w:rPr>
          <w:rFonts w:ascii="Times New Roman" w:hAnsi="Times New Roman" w:cs="Times New Roman"/>
          <w:sz w:val="28"/>
          <w:szCs w:val="28"/>
        </w:rPr>
      </w:pPr>
    </w:p>
    <w:p w:rsidR="00400564" w:rsidRPr="00D96DD1" w:rsidRDefault="00400564" w:rsidP="00317132">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D96DD1" w:rsidRDefault="00400564" w:rsidP="00317132">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D96DD1"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D96DD1"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D96DD1"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D96DD1"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D96DD1"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400564" w:rsidRPr="00B12A42" w:rsidRDefault="00400564"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53696C" w:rsidRPr="00B12A42" w:rsidRDefault="0053696C"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53696C" w:rsidRPr="00B12A42" w:rsidRDefault="0053696C"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53696C" w:rsidRPr="00B12A42" w:rsidRDefault="0053696C" w:rsidP="00C95147">
      <w:pPr>
        <w:tabs>
          <w:tab w:val="left" w:pos="1134"/>
          <w:tab w:val="left" w:pos="1276"/>
        </w:tabs>
        <w:spacing w:after="0" w:line="240" w:lineRule="auto"/>
        <w:ind w:firstLine="709"/>
        <w:jc w:val="both"/>
        <w:rPr>
          <w:rFonts w:ascii="Times New Roman" w:eastAsia="Times New Roman" w:hAnsi="Times New Roman" w:cs="Times New Roman"/>
          <w:b/>
          <w:sz w:val="28"/>
          <w:szCs w:val="28"/>
        </w:rPr>
      </w:pPr>
    </w:p>
    <w:p w:rsidR="00321FB4" w:rsidRPr="00D96DD1" w:rsidRDefault="00453C92" w:rsidP="00317132">
      <w:pPr>
        <w:tabs>
          <w:tab w:val="left" w:pos="1134"/>
          <w:tab w:val="left" w:pos="1276"/>
        </w:tabs>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b/>
          <w:sz w:val="28"/>
          <w:szCs w:val="28"/>
        </w:rPr>
        <w:t xml:space="preserve">2 </w:t>
      </w:r>
      <w:r w:rsidR="00D91367" w:rsidRPr="00D96DD1">
        <w:rPr>
          <w:rFonts w:ascii="Times New Roman" w:eastAsia="Times New Roman" w:hAnsi="Times New Roman" w:cs="Times New Roman"/>
          <w:b/>
          <w:sz w:val="28"/>
          <w:szCs w:val="28"/>
        </w:rPr>
        <w:t>АРХИВТІК ҚҰЖАТТАРДЫ ӨҢДЕУДЕГІ ТЕРЕҢ ОҚЫТУ ТӘСІЛДЕРІ МЕН ҚҰРАЛДАРЫ</w:t>
      </w:r>
    </w:p>
    <w:p w:rsidR="00D927D8" w:rsidRPr="00D96DD1" w:rsidRDefault="00D927D8" w:rsidP="00317132">
      <w:pPr>
        <w:spacing w:after="0" w:line="240" w:lineRule="auto"/>
        <w:ind w:firstLine="709"/>
        <w:jc w:val="both"/>
        <w:rPr>
          <w:rFonts w:ascii="Times New Roman" w:eastAsia="Times New Roman" w:hAnsi="Times New Roman" w:cs="Times New Roman"/>
          <w:b/>
          <w:sz w:val="28"/>
          <w:szCs w:val="28"/>
        </w:rPr>
      </w:pPr>
    </w:p>
    <w:p w:rsidR="00DB4B2E" w:rsidRPr="00D96DD1" w:rsidRDefault="00453C92" w:rsidP="00317132">
      <w:pPr>
        <w:tabs>
          <w:tab w:val="left" w:pos="709"/>
        </w:tabs>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 xml:space="preserve">2.1 </w:t>
      </w:r>
      <w:r w:rsidR="00D91367" w:rsidRPr="00D96DD1">
        <w:rPr>
          <w:rFonts w:ascii="Times New Roman" w:eastAsia="Times New Roman" w:hAnsi="Times New Roman" w:cs="Times New Roman"/>
          <w:b/>
          <w:sz w:val="28"/>
          <w:szCs w:val="28"/>
        </w:rPr>
        <w:t>Архивтік деректердің сипаттамасы және оларды құрылымдау</w:t>
      </w:r>
    </w:p>
    <w:p w:rsidR="00DB4B2E" w:rsidRPr="00D96DD1" w:rsidRDefault="00453C92" w:rsidP="00317132">
      <w:pPr>
        <w:tabs>
          <w:tab w:val="left" w:pos="709"/>
        </w:tabs>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Қазіргі ақпараттық ғасырда архивтік ақпараттың үлкен көлемі үнемі қалыптасып, оларды басқарудың күрделілігі артып келеді. Архивтік құжаттарды дәл классификациялау үшін әртүрлі әдістерді қолдануға болады. Дегенмен, көп өлшемді атрибуттары бар файлдарды ағымдағы классификаторларда дұрыс классификациялауға қол жеткізу қиын. Бұл мәселе архивтік құжаттарды тиімді басқарудың өзекті қажеттілігін көрсетеді. Осыған байланысты архив құжаттарын классификациялаудың ерекшеліктері мен қиындықтарын түсіну маңызды рөл атқарады.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 әртүрлі форматта және мазмұнда болуы мүмкін, олардың ішінде мәтіндік, </w:t>
      </w:r>
      <w:r w:rsidR="00267015" w:rsidRPr="00D96DD1">
        <w:rPr>
          <w:rFonts w:ascii="Times New Roman" w:eastAsia="Times New Roman" w:hAnsi="Times New Roman" w:cs="Times New Roman"/>
          <w:sz w:val="28"/>
          <w:szCs w:val="28"/>
        </w:rPr>
        <w:t>кескінді</w:t>
      </w:r>
      <w:r w:rsidRPr="00D96DD1">
        <w:rPr>
          <w:rFonts w:ascii="Times New Roman" w:eastAsia="Times New Roman" w:hAnsi="Times New Roman" w:cs="Times New Roman"/>
          <w:sz w:val="28"/>
          <w:szCs w:val="28"/>
        </w:rPr>
        <w:t xml:space="preserve"> және кестелік құжаттар ерекше орын алады</w:t>
      </w:r>
      <w:r w:rsidR="00616402" w:rsidRPr="00616402">
        <w:rPr>
          <w:rFonts w:ascii="Times New Roman" w:eastAsia="Times New Roman" w:hAnsi="Times New Roman" w:cs="Times New Roman"/>
          <w:sz w:val="28"/>
          <w:szCs w:val="28"/>
        </w:rPr>
        <w:t xml:space="preserve"> [5</w:t>
      </w:r>
      <w:r w:rsidR="00685813" w:rsidRPr="00685813">
        <w:rPr>
          <w:rFonts w:ascii="Times New Roman" w:eastAsia="Times New Roman" w:hAnsi="Times New Roman" w:cs="Times New Roman"/>
          <w:sz w:val="28"/>
          <w:szCs w:val="28"/>
        </w:rPr>
        <w:t>9</w:t>
      </w:r>
      <w:r w:rsidR="00616402" w:rsidRPr="00685813">
        <w:rPr>
          <w:rFonts w:ascii="Times New Roman" w:eastAsia="Times New Roman" w:hAnsi="Times New Roman" w:cs="Times New Roman"/>
          <w:sz w:val="28"/>
          <w:szCs w:val="28"/>
        </w:rPr>
        <w:t>]</w:t>
      </w:r>
      <w:r w:rsidRPr="00685813">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Мәтіндік құжаттар тарихи, ғылыми, заңдық немесе әкімшілік жазбалардан тұрады және үлкен көлемді ақпаратты қамтиды. </w:t>
      </w:r>
      <w:r w:rsidR="00267015" w:rsidRPr="00D96DD1">
        <w:rPr>
          <w:rFonts w:ascii="Times New Roman" w:eastAsia="Times New Roman" w:hAnsi="Times New Roman" w:cs="Times New Roman"/>
          <w:sz w:val="28"/>
          <w:szCs w:val="28"/>
        </w:rPr>
        <w:t>Кескінді</w:t>
      </w:r>
      <w:r w:rsidRPr="00D96DD1">
        <w:rPr>
          <w:rFonts w:ascii="Times New Roman" w:eastAsia="Times New Roman" w:hAnsi="Times New Roman" w:cs="Times New Roman"/>
          <w:sz w:val="28"/>
          <w:szCs w:val="28"/>
        </w:rPr>
        <w:t xml:space="preserve"> құжаттар сканерленген құжаттар, фотосуреттер, сызбалар және карталар сияқты визуалды ақпаратты қамтиды. Кестелік құжаттар кестелер, есептер және статистикалық мәліметтер сияқты құрылымдық деректерді қамтиды. Әр құжат түрінің өз ерекшеліктері бар: мәтіндік құжаттар мәтіндердің көптігімен, </w:t>
      </w:r>
      <w:r w:rsidR="00267015" w:rsidRPr="00D96DD1">
        <w:rPr>
          <w:rFonts w:ascii="Times New Roman" w:eastAsia="Times New Roman" w:hAnsi="Times New Roman" w:cs="Times New Roman"/>
          <w:sz w:val="28"/>
          <w:szCs w:val="28"/>
        </w:rPr>
        <w:t>кескінді</w:t>
      </w:r>
      <w:r w:rsidRPr="00D96DD1">
        <w:rPr>
          <w:rFonts w:ascii="Times New Roman" w:eastAsia="Times New Roman" w:hAnsi="Times New Roman" w:cs="Times New Roman"/>
          <w:sz w:val="28"/>
          <w:szCs w:val="28"/>
        </w:rPr>
        <w:t xml:space="preserve"> құжаттар визуалды мазмұнмен, ал кестелік құжаттар деректердің құрылымдылығымен ерекшеленеді</w:t>
      </w:r>
      <w:r w:rsidR="00616402" w:rsidRPr="00616402">
        <w:rPr>
          <w:rFonts w:ascii="Times New Roman" w:eastAsia="Times New Roman" w:hAnsi="Times New Roman" w:cs="Times New Roman"/>
          <w:sz w:val="28"/>
          <w:szCs w:val="28"/>
        </w:rPr>
        <w:t xml:space="preserve"> [</w:t>
      </w:r>
      <w:r w:rsidR="00685813" w:rsidRPr="00685813">
        <w:rPr>
          <w:rFonts w:ascii="Times New Roman" w:eastAsia="Times New Roman" w:hAnsi="Times New Roman" w:cs="Times New Roman"/>
          <w:sz w:val="28"/>
          <w:szCs w:val="28"/>
        </w:rPr>
        <w:t>60</w:t>
      </w:r>
      <w:r w:rsidR="00616402" w:rsidRPr="00685813">
        <w:rPr>
          <w:rFonts w:ascii="Times New Roman" w:eastAsia="Times New Roman" w:hAnsi="Times New Roman" w:cs="Times New Roman"/>
          <w:sz w:val="28"/>
          <w:szCs w:val="28"/>
        </w:rPr>
        <w:t>]</w:t>
      </w:r>
      <w:r w:rsidR="002D2774" w:rsidRPr="00685813">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классификациялау барысында бірнеше негізгі қиындықтар туындайды. Біріншіден, архив құжаттарының әртүрлі пішімдері мен құрылымдары оларды біртұтас жүйеде классификациялауды қиындатады. Бұл құжаттардың сан түрлілігі олардың мазмұнын тиімді түрде талдау мен </w:t>
      </w:r>
      <w:r w:rsidR="00EB1668" w:rsidRPr="00D96DD1">
        <w:rPr>
          <w:rFonts w:ascii="Times New Roman" w:eastAsia="Times New Roman" w:hAnsi="Times New Roman" w:cs="Times New Roman"/>
          <w:sz w:val="28"/>
          <w:szCs w:val="28"/>
        </w:rPr>
        <w:t>классификациялауды</w:t>
      </w:r>
      <w:r w:rsidRPr="00D96DD1">
        <w:rPr>
          <w:rFonts w:ascii="Times New Roman" w:eastAsia="Times New Roman" w:hAnsi="Times New Roman" w:cs="Times New Roman"/>
          <w:sz w:val="28"/>
          <w:szCs w:val="28"/>
        </w:rPr>
        <w:t xml:space="preserve"> талап етеді, сондықтан бір ғана классификатордың көмегімен бұл міндетті орындау күрделі</w:t>
      </w:r>
      <w:r w:rsidR="00DE3134"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Екіншіден, архив құжаттары әртүрлі тілдерде болуы мүмкін, бұл классификациялау үдерісін күрделендіреді. Көптілді құжаттар үшін арнайы көптілді модельдер қажет болуы мүмкін, себебі тілдік барьерлер құжаттарды өңдеу және талдауда қиындық туғызады. Үшіншіден, архив құжаттары жиі үлкен көлемді ақпаратты қамтиды, бұл оларды өңдеу және классификациялауды қиындатады. Үлкен деректерді өңдеу барысында жүйелік ресурстарға жүктеме артады, бұл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eastAsia="Times New Roman" w:hAnsi="Times New Roman" w:cs="Times New Roman"/>
          <w:sz w:val="28"/>
          <w:szCs w:val="28"/>
        </w:rPr>
        <w:t>ті баяулатып, дәлдікке әсер етуі мүмкін. Төртіншіден, кейбір құжаттар уақыт өте келе зақымдалуы мүмкін, бұл олардың оқылуын және классификациялауын қиындатады. Мұндай құжаттарды цифрландыру барысында сапаны жоғалту, бұлыңғырлық және тозу сияқты мәселелер туындайды, бұл олардың цифрлық өңдеуге жарамдылығын шектейді.</w:t>
      </w:r>
    </w:p>
    <w:p w:rsidR="00A916AC" w:rsidRPr="00D96DD1" w:rsidRDefault="00A916AC" w:rsidP="00A916AC">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цифрландыру олардың сақталуын және қолжетімділігін қамтамасыз ету үшін маңызды болып табылады. Автоматтандыру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 xml:space="preserve">сі құжаттардың </w:t>
      </w:r>
      <w:r w:rsidRPr="00D96DD1">
        <w:rPr>
          <w:rFonts w:ascii="Times New Roman" w:hAnsi="Times New Roman" w:cs="Times New Roman"/>
          <w:sz w:val="28"/>
          <w:szCs w:val="28"/>
          <w:lang w:eastAsia="en-US"/>
        </w:rPr>
        <w:t>цифрлық</w:t>
      </w:r>
      <w:r w:rsidRPr="00D96DD1">
        <w:rPr>
          <w:rFonts w:ascii="Times New Roman" w:eastAsia="Times New Roman" w:hAnsi="Times New Roman" w:cs="Times New Roman"/>
          <w:sz w:val="28"/>
          <w:szCs w:val="28"/>
        </w:rPr>
        <w:t xml:space="preserve"> нұсқаларын жасауды, оларды сандық форматқа көшіруді және </w:t>
      </w:r>
      <w:r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ға бөлуді қамтиды. Архив құжаттарын цифрландырудың негізгі қадамдарын </w:t>
      </w:r>
      <w:r w:rsidRPr="0084557B">
        <w:rPr>
          <w:rFonts w:ascii="Times New Roman" w:eastAsia="Times New Roman" w:hAnsi="Times New Roman" w:cs="Times New Roman"/>
          <w:sz w:val="28"/>
          <w:szCs w:val="28"/>
        </w:rPr>
        <w:t>2 - суреттен</w:t>
      </w:r>
      <w:r w:rsidRPr="00D96DD1">
        <w:rPr>
          <w:rFonts w:ascii="Times New Roman" w:eastAsia="Times New Roman" w:hAnsi="Times New Roman" w:cs="Times New Roman"/>
          <w:sz w:val="28"/>
          <w:szCs w:val="28"/>
        </w:rPr>
        <w:t xml:space="preserve"> көруге болады. </w:t>
      </w:r>
    </w:p>
    <w:p w:rsidR="00453C92" w:rsidRPr="00D96DD1" w:rsidRDefault="00453C92" w:rsidP="0038389A">
      <w:pPr>
        <w:spacing w:after="0" w:line="240" w:lineRule="auto"/>
        <w:ind w:firstLine="567"/>
        <w:jc w:val="both"/>
        <w:rPr>
          <w:rFonts w:ascii="Times New Roman" w:eastAsia="Times New Roman" w:hAnsi="Times New Roman" w:cs="Times New Roman"/>
          <w:sz w:val="28"/>
          <w:szCs w:val="28"/>
        </w:rPr>
      </w:pPr>
    </w:p>
    <w:p w:rsidR="00453C92" w:rsidRPr="00D96DD1" w:rsidRDefault="00453C92" w:rsidP="0038389A">
      <w:pPr>
        <w:spacing w:after="0" w:line="240" w:lineRule="auto"/>
        <w:ind w:firstLine="567"/>
        <w:jc w:val="both"/>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mc:AlternateContent>
          <mc:Choice Requires="wpg">
            <w:drawing>
              <wp:inline distT="0" distB="0" distL="0" distR="0" wp14:anchorId="5570F9FA" wp14:editId="6A32C92E">
                <wp:extent cx="5486400" cy="4189344"/>
                <wp:effectExtent l="0" t="0" r="0" b="1905"/>
                <wp:docPr id="23" name="Группа 23"/>
                <wp:cNvGraphicFramePr/>
                <a:graphic xmlns:a="http://schemas.openxmlformats.org/drawingml/2006/main">
                  <a:graphicData uri="http://schemas.microsoft.com/office/word/2010/wordprocessingGroup">
                    <wpg:wgp>
                      <wpg:cNvGrpSpPr/>
                      <wpg:grpSpPr>
                        <a:xfrm>
                          <a:off x="0" y="0"/>
                          <a:ext cx="5486400" cy="4189344"/>
                          <a:chOff x="0" y="0"/>
                          <a:chExt cx="5499125" cy="4787650"/>
                        </a:xfrm>
                      </wpg:grpSpPr>
                      <wpg:grpSp>
                        <wpg:cNvPr id="24" name="Группа 24"/>
                        <wpg:cNvGrpSpPr/>
                        <wpg:grpSpPr>
                          <a:xfrm>
                            <a:off x="0" y="0"/>
                            <a:ext cx="5486400" cy="4777725"/>
                            <a:chOff x="0" y="0"/>
                            <a:chExt cx="5486400" cy="4777725"/>
                          </a:xfrm>
                        </wpg:grpSpPr>
                        <wps:wsp>
                          <wps:cNvPr id="25" name="Прямоугольник 25"/>
                          <wps:cNvSpPr/>
                          <wps:spPr>
                            <a:xfrm>
                              <a:off x="0" y="0"/>
                              <a:ext cx="5486400" cy="4777725"/>
                            </a:xfrm>
                            <a:prstGeom prst="rect">
                              <a:avLst/>
                            </a:prstGeom>
                            <a:noFill/>
                            <a:ln>
                              <a:noFill/>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26" name="Скругленный прямоугольник 26"/>
                          <wps:cNvSpPr/>
                          <wps:spPr>
                            <a:xfrm>
                              <a:off x="0" y="0"/>
                              <a:ext cx="5486400" cy="1110451"/>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27" name="Поле 27"/>
                          <wps:cNvSpPr txBox="1"/>
                          <wps:spPr>
                            <a:xfrm>
                              <a:off x="1208325" y="0"/>
                              <a:ext cx="4278074" cy="1110451"/>
                            </a:xfrm>
                            <a:prstGeom prst="rect">
                              <a:avLst/>
                            </a:prstGeom>
                            <a:noFill/>
                            <a:ln>
                              <a:noFill/>
                            </a:ln>
                          </wps:spPr>
                          <wps:txbx>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Сканерлеу</w:t>
                                </w:r>
                              </w:p>
                              <w:p w:rsidR="00904DFB" w:rsidRDefault="00904DFB" w:rsidP="00114D68">
                                <w:pPr>
                                  <w:spacing w:before="83" w:after="0" w:line="215" w:lineRule="auto"/>
                                  <w:ind w:left="142"/>
                                  <w:jc w:val="both"/>
                                  <w:textDirection w:val="btLr"/>
                                </w:pPr>
                                <w:r>
                                  <w:rPr>
                                    <w:rFonts w:ascii="Times New Roman" w:eastAsia="Times New Roman" w:hAnsi="Times New Roman" w:cs="Times New Roman"/>
                                    <w:color w:val="000000"/>
                                    <w:sz w:val="24"/>
                                  </w:rPr>
                                  <w:t>Құжаттардың физикалық жағдайын сақтауға және оларды оңай басқаруға мүмкіндік береді.</w:t>
                                </w:r>
                              </w:p>
                              <w:p w:rsidR="00904DFB" w:rsidRPr="00F160DC" w:rsidRDefault="00904DFB" w:rsidP="00114D68">
                                <w:pPr>
                                  <w:spacing w:before="36" w:after="0" w:line="215" w:lineRule="auto"/>
                                  <w:ind w:left="142"/>
                                  <w:jc w:val="both"/>
                                  <w:textDirection w:val="btLr"/>
                                </w:pPr>
                                <w:r>
                                  <w:rPr>
                                    <w:rFonts w:ascii="Times New Roman" w:eastAsia="Times New Roman" w:hAnsi="Times New Roman" w:cs="Times New Roman"/>
                                    <w:color w:val="000000"/>
                                    <w:sz w:val="24"/>
                                  </w:rPr>
                                  <w:t>Сканерлеу параметрлері құжаттардың мазмұны мен форматына сәйкес реттеледі</w:t>
                                </w:r>
                                <w:r w:rsidRPr="00F160DC">
                                  <w:rPr>
                                    <w:rFonts w:ascii="Times New Roman" w:eastAsia="Times New Roman" w:hAnsi="Times New Roman" w:cs="Times New Roman"/>
                                    <w:color w:val="000000"/>
                                    <w:sz w:val="24"/>
                                  </w:rPr>
                                  <w:t>.</w:t>
                                </w:r>
                              </w:p>
                            </w:txbxContent>
                          </wps:txbx>
                          <wps:bodyPr spcFirstLastPara="1" wrap="square" lIns="45700" tIns="45700" rIns="45700" bIns="45700" anchor="t" anchorCtr="0">
                            <a:noAutofit/>
                          </wps:bodyPr>
                        </wps:wsp>
                        <wps:wsp>
                          <wps:cNvPr id="28" name="Скругленный прямоугольник 28"/>
                          <wps:cNvSpPr/>
                          <wps:spPr>
                            <a:xfrm>
                              <a:off x="111045" y="111045"/>
                              <a:ext cx="1097280" cy="888361"/>
                            </a:xfrm>
                            <a:prstGeom prst="roundRect">
                              <a:avLst>
                                <a:gd name="adj" fmla="val 10000"/>
                              </a:avLst>
                            </a:prstGeom>
                            <a:blipFill rotWithShape="1">
                              <a:blip r:embed="rId8">
                                <a:alphaModFix/>
                              </a:blip>
                              <a:stretch>
                                <a:fillRect t="-18999" b="-18999"/>
                              </a:stretch>
                            </a:blip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29" name="Скругленный прямоугольник 29"/>
                          <wps:cNvSpPr/>
                          <wps:spPr>
                            <a:xfrm>
                              <a:off x="0" y="1221496"/>
                              <a:ext cx="5486400" cy="1110451"/>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30" name="Поле 30"/>
                          <wps:cNvSpPr txBox="1"/>
                          <wps:spPr>
                            <a:xfrm>
                              <a:off x="1208325" y="1221496"/>
                              <a:ext cx="4278074" cy="1110451"/>
                            </a:xfrm>
                            <a:prstGeom prst="rect">
                              <a:avLst/>
                            </a:prstGeom>
                            <a:noFill/>
                            <a:ln>
                              <a:noFill/>
                            </a:ln>
                          </wps:spPr>
                          <wps:txbx>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 xml:space="preserve">OCR (Optical Character Recognition) </w:t>
                                </w:r>
                              </w:p>
                              <w:p w:rsidR="00904DFB" w:rsidRPr="00F160DC" w:rsidRDefault="00904DFB" w:rsidP="00114D68">
                                <w:pPr>
                                  <w:spacing w:before="83" w:after="0" w:line="215" w:lineRule="auto"/>
                                  <w:ind w:left="142"/>
                                  <w:jc w:val="both"/>
                                  <w:textDirection w:val="btLr"/>
                                  <w:rPr>
                                    <w:lang w:val="ru-RU"/>
                                  </w:rPr>
                                </w:pPr>
                                <w:r>
                                  <w:rPr>
                                    <w:rFonts w:ascii="Times New Roman" w:eastAsia="Times New Roman" w:hAnsi="Times New Roman" w:cs="Times New Roman"/>
                                    <w:color w:val="000000"/>
                                    <w:sz w:val="24"/>
                                  </w:rPr>
                                  <w:t>Мәтіндік ақпараттарды автоматты түрде тану және цифрлық форматқа көшіру үшін қолданылады</w:t>
                                </w:r>
                                <w:r>
                                  <w:rPr>
                                    <w:rFonts w:ascii="Times New Roman" w:eastAsia="Times New Roman" w:hAnsi="Times New Roman" w:cs="Times New Roman"/>
                                    <w:color w:val="000000"/>
                                    <w:sz w:val="24"/>
                                    <w:lang w:val="ru-RU"/>
                                  </w:rPr>
                                  <w:t>.</w:t>
                                </w:r>
                              </w:p>
                              <w:p w:rsidR="00904DFB" w:rsidRPr="00F160DC" w:rsidRDefault="00904DFB" w:rsidP="00114D68">
                                <w:pPr>
                                  <w:spacing w:before="36" w:after="0" w:line="215" w:lineRule="auto"/>
                                  <w:ind w:left="142"/>
                                  <w:jc w:val="both"/>
                                  <w:textDirection w:val="btLr"/>
                                  <w:rPr>
                                    <w:lang w:val="ru-RU"/>
                                  </w:rPr>
                                </w:pPr>
                                <w:r>
                                  <w:rPr>
                                    <w:rFonts w:ascii="Times New Roman" w:eastAsia="Times New Roman" w:hAnsi="Times New Roman" w:cs="Times New Roman"/>
                                    <w:color w:val="000000"/>
                                    <w:sz w:val="24"/>
                                  </w:rPr>
                                  <w:t xml:space="preserve">OCR жүйелері мәтіндерді кескіндерден ажыратуға және оларды құрылымдалған мәтіндік форматқа айналдыруға мүмкіндік </w:t>
                                </w:r>
                                <w:r w:rsidRPr="004F1C12">
                                  <w:rPr>
                                    <w:rFonts w:ascii="Times New Roman" w:hAnsi="Times New Roman" w:cs="Times New Roman"/>
                                    <w:color w:val="000000"/>
                                    <w:sz w:val="24"/>
                                  </w:rPr>
                                  <w:t>береді</w:t>
                                </w:r>
                                <w:r>
                                  <w:rPr>
                                    <w:rFonts w:ascii="Times New Roman" w:hAnsi="Times New Roman" w:cs="Times New Roman"/>
                                    <w:color w:val="000000"/>
                                    <w:sz w:val="24"/>
                                    <w:lang w:val="ru-RU"/>
                                  </w:rPr>
                                  <w:t>.</w:t>
                                </w:r>
                              </w:p>
                            </w:txbxContent>
                          </wps:txbx>
                          <wps:bodyPr spcFirstLastPara="1" wrap="square" lIns="45700" tIns="45700" rIns="45700" bIns="45700" anchor="t" anchorCtr="0">
                            <a:noAutofit/>
                          </wps:bodyPr>
                        </wps:wsp>
                        <wps:wsp>
                          <wps:cNvPr id="31" name="Скругленный прямоугольник 31"/>
                          <wps:cNvSpPr/>
                          <wps:spPr>
                            <a:xfrm>
                              <a:off x="111045" y="1332541"/>
                              <a:ext cx="1097280" cy="888361"/>
                            </a:xfrm>
                            <a:prstGeom prst="roundRect">
                              <a:avLst>
                                <a:gd name="adj" fmla="val 10000"/>
                              </a:avLst>
                            </a:prstGeom>
                            <a:blipFill rotWithShape="1">
                              <a:blip r:embed="rId9">
                                <a:alphaModFix/>
                              </a:blip>
                              <a:stretch>
                                <a:fillRect t="-3999" b="-3999"/>
                              </a:stretch>
                            </a:blip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32" name="Скругленный прямоугольник 32"/>
                          <wps:cNvSpPr/>
                          <wps:spPr>
                            <a:xfrm>
                              <a:off x="0" y="2442992"/>
                              <a:ext cx="5486400" cy="1110451"/>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33" name="Поле 33"/>
                          <wps:cNvSpPr txBox="1"/>
                          <wps:spPr>
                            <a:xfrm>
                              <a:off x="1208325" y="2442992"/>
                              <a:ext cx="4278074" cy="1110451"/>
                            </a:xfrm>
                            <a:prstGeom prst="rect">
                              <a:avLst/>
                            </a:prstGeom>
                            <a:noFill/>
                            <a:ln>
                              <a:noFill/>
                            </a:ln>
                          </wps:spPr>
                          <wps:txbx>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Метадеректерді енгізу</w:t>
                                </w:r>
                              </w:p>
                              <w:p w:rsidR="00904DFB" w:rsidRPr="00F160DC" w:rsidRDefault="00904DFB" w:rsidP="00114D68">
                                <w:pPr>
                                  <w:spacing w:before="83" w:after="0" w:line="215" w:lineRule="auto"/>
                                  <w:ind w:left="142"/>
                                  <w:jc w:val="both"/>
                                  <w:textDirection w:val="btLr"/>
                                  <w:rPr>
                                    <w:lang w:val="ru-RU"/>
                                  </w:rPr>
                                </w:pPr>
                                <w:r>
                                  <w:rPr>
                                    <w:rFonts w:ascii="Times New Roman" w:eastAsia="Times New Roman" w:hAnsi="Times New Roman" w:cs="Times New Roman"/>
                                    <w:color w:val="000000"/>
                                    <w:sz w:val="24"/>
                                  </w:rPr>
                                  <w:t>Құжаттардың метадеректерін (мысалы, автор, дата, тақырып) енгізу арқылы олардың ұйымдастырылуын жақсарту мүмкіндігі туындайды</w:t>
                                </w:r>
                                <w:r>
                                  <w:rPr>
                                    <w:rFonts w:ascii="Times New Roman" w:eastAsia="Times New Roman" w:hAnsi="Times New Roman" w:cs="Times New Roman"/>
                                    <w:color w:val="000000"/>
                                    <w:sz w:val="24"/>
                                    <w:lang w:val="ru-RU"/>
                                  </w:rPr>
                                  <w:t>.</w:t>
                                </w:r>
                              </w:p>
                              <w:p w:rsidR="00904DFB" w:rsidRDefault="00904DFB" w:rsidP="00114D68">
                                <w:pPr>
                                  <w:spacing w:before="36" w:after="0" w:line="215" w:lineRule="auto"/>
                                  <w:ind w:left="142"/>
                                  <w:textDirection w:val="btLr"/>
                                </w:pPr>
                                <w:r>
                                  <w:rPr>
                                    <w:rFonts w:ascii="Times New Roman" w:eastAsia="Times New Roman" w:hAnsi="Times New Roman" w:cs="Times New Roman"/>
                                    <w:color w:val="000000"/>
                                    <w:sz w:val="24"/>
                                  </w:rPr>
                                  <w:t xml:space="preserve">Метадеректер құжаттардың </w:t>
                                </w:r>
                                <w:r w:rsidRPr="00EC0FAC">
                                  <w:rPr>
                                    <w:rFonts w:ascii="Times New Roman" w:hAnsi="Times New Roman" w:cs="Times New Roman"/>
                                    <w:sz w:val="24"/>
                                    <w:szCs w:val="24"/>
                                    <w:lang w:eastAsia="en-US"/>
                                  </w:rPr>
                                  <w:t>цифрлық</w:t>
                                </w:r>
                                <w:r>
                                  <w:rPr>
                                    <w:rFonts w:ascii="Times New Roman" w:eastAsia="Times New Roman" w:hAnsi="Times New Roman" w:cs="Times New Roman"/>
                                    <w:color w:val="000000"/>
                                    <w:sz w:val="24"/>
                                  </w:rPr>
                                  <w:t xml:space="preserve"> кітапханаларда дұрыс құрылымдалуын және индексациялануын қамтамасыз етеді</w:t>
                                </w:r>
                                <w:r>
                                  <w:rPr>
                                    <w:rFonts w:ascii="Times New Roman" w:eastAsia="Times New Roman" w:hAnsi="Times New Roman" w:cs="Times New Roman"/>
                                    <w:color w:val="000000"/>
                                    <w:sz w:val="24"/>
                                    <w:lang w:val="ru-RU"/>
                                  </w:rPr>
                                  <w:t>.</w:t>
                                </w:r>
                                <w:r>
                                  <w:rPr>
                                    <w:rFonts w:ascii="Times New Roman" w:eastAsia="Times New Roman" w:hAnsi="Times New Roman" w:cs="Times New Roman"/>
                                    <w:color w:val="000000"/>
                                    <w:sz w:val="24"/>
                                  </w:rPr>
                                  <w:t xml:space="preserve"> </w:t>
                                </w:r>
                              </w:p>
                            </w:txbxContent>
                          </wps:txbx>
                          <wps:bodyPr spcFirstLastPara="1" wrap="square" lIns="45700" tIns="45700" rIns="45700" bIns="45700" anchor="t" anchorCtr="0">
                            <a:noAutofit/>
                          </wps:bodyPr>
                        </wps:wsp>
                        <wps:wsp>
                          <wps:cNvPr id="34" name="Скругленный прямоугольник 34"/>
                          <wps:cNvSpPr/>
                          <wps:spPr>
                            <a:xfrm>
                              <a:off x="111045" y="2554037"/>
                              <a:ext cx="1097280" cy="888361"/>
                            </a:xfrm>
                            <a:prstGeom prst="roundRect">
                              <a:avLst>
                                <a:gd name="adj" fmla="val 10000"/>
                              </a:avLst>
                            </a:prstGeom>
                            <a:blipFill rotWithShape="1">
                              <a:blip r:embed="rId10">
                                <a:alphaModFix/>
                              </a:blip>
                              <a:stretch>
                                <a:fillRect l="-8999" r="-8998"/>
                              </a:stretch>
                            </a:blip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35" name="Скругленный прямоугольник 35"/>
                          <wps:cNvSpPr/>
                          <wps:spPr>
                            <a:xfrm>
                              <a:off x="0" y="3664489"/>
                              <a:ext cx="5486400" cy="1110451"/>
                            </a:xfrm>
                            <a:prstGeom prst="roundRect">
                              <a:avLst>
                                <a:gd name="adj" fmla="val 10000"/>
                              </a:avLst>
                            </a:prstGeom>
                            <a:solidFill>
                              <a:schemeClr val="lt1"/>
                            </a:solid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s:wsp>
                          <wps:cNvPr id="36" name="Поле 36"/>
                          <wps:cNvSpPr txBox="1"/>
                          <wps:spPr>
                            <a:xfrm>
                              <a:off x="1234756" y="3664489"/>
                              <a:ext cx="4251642" cy="1110451"/>
                            </a:xfrm>
                            <a:prstGeom prst="rect">
                              <a:avLst/>
                            </a:prstGeom>
                            <a:noFill/>
                            <a:ln>
                              <a:noFill/>
                            </a:ln>
                          </wps:spPr>
                          <wps:txbx>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 xml:space="preserve">Құпия деректерді анықтау </w:t>
                                </w:r>
                              </w:p>
                              <w:p w:rsidR="00904DFB" w:rsidRDefault="00904DFB" w:rsidP="00114D68">
                                <w:pPr>
                                  <w:spacing w:before="83" w:after="0" w:line="215" w:lineRule="auto"/>
                                  <w:ind w:left="142"/>
                                  <w:jc w:val="both"/>
                                  <w:textDirection w:val="btLr"/>
                                </w:pPr>
                                <w:r>
                                  <w:rPr>
                                    <w:rFonts w:ascii="Times New Roman" w:eastAsia="Times New Roman" w:hAnsi="Times New Roman" w:cs="Times New Roman"/>
                                    <w:color w:val="000000"/>
                                    <w:sz w:val="24"/>
                                  </w:rPr>
                                  <w:t>Құпия мәліметтердің бар-жоғын анықтау және оларды жою немесе жасырындыру құжаттардың құқықтық талаптарға сәйкестігін қамтамасыз етеді және құжаттардың қауіпсіздігін арттырады</w:t>
                                </w:r>
                                <w:r>
                                  <w:rPr>
                                    <w:rFonts w:ascii="Times New Roman" w:eastAsia="Times New Roman" w:hAnsi="Times New Roman" w:cs="Times New Roman"/>
                                    <w:color w:val="000000"/>
                                    <w:sz w:val="24"/>
                                    <w:lang w:val="ru-RU"/>
                                  </w:rPr>
                                  <w:t>.</w:t>
                                </w:r>
                                <w:r>
                                  <w:rPr>
                                    <w:rFonts w:ascii="Times New Roman" w:eastAsia="Times New Roman" w:hAnsi="Times New Roman" w:cs="Times New Roman"/>
                                    <w:color w:val="000000"/>
                                    <w:sz w:val="24"/>
                                  </w:rPr>
                                  <w:t xml:space="preserve"> </w:t>
                                </w:r>
                              </w:p>
                            </w:txbxContent>
                          </wps:txbx>
                          <wps:bodyPr spcFirstLastPara="1" wrap="square" lIns="45700" tIns="45700" rIns="45700" bIns="45700" anchor="t" anchorCtr="0">
                            <a:noAutofit/>
                          </wps:bodyPr>
                        </wps:wsp>
                        <wps:wsp>
                          <wps:cNvPr id="37" name="Скругленный прямоугольник 37"/>
                          <wps:cNvSpPr/>
                          <wps:spPr>
                            <a:xfrm>
                              <a:off x="111045" y="3775534"/>
                              <a:ext cx="1097280" cy="888361"/>
                            </a:xfrm>
                            <a:prstGeom prst="roundRect">
                              <a:avLst>
                                <a:gd name="adj" fmla="val 10000"/>
                              </a:avLst>
                            </a:prstGeom>
                            <a:blipFill rotWithShape="1">
                              <a:blip r:embed="rId11">
                                <a:alphaModFix/>
                              </a:blip>
                              <a:stretch>
                                <a:fillRect l="-999" r="-999"/>
                              </a:stretch>
                            </a:blipFill>
                            <a:ln w="25400" cap="flat" cmpd="sng">
                              <a:solidFill>
                                <a:srgbClr val="4674AA"/>
                              </a:solidFill>
                              <a:prstDash val="solid"/>
                              <a:round/>
                              <a:headEnd type="none" w="sm" len="sm"/>
                              <a:tailEnd type="none" w="sm" len="sm"/>
                            </a:ln>
                          </wps:spPr>
                          <wps:txbx>
                            <w:txbxContent>
                              <w:p w:rsidR="00904DFB" w:rsidRDefault="00904DFB" w:rsidP="00453C92">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0F9FA" id="Группа 23" o:spid="_x0000_s1048" style="width:6in;height:329.85pt;mso-position-horizontal-relative:char;mso-position-vertical-relative:line" coordsize="54991,478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&#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">
                <v:group id="Группа 24" o:spid="_x0000_s1049" style="position:absolute;width:54864;height:47777" coordsize="54864,4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Прямоугольник 25" o:spid="_x0000_s1050" style="position:absolute;width:54864;height:47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904DFB" w:rsidRDefault="00904DFB" w:rsidP="00453C92">
                          <w:pPr>
                            <w:spacing w:after="0" w:line="240" w:lineRule="auto"/>
                            <w:textDirection w:val="btLr"/>
                          </w:pPr>
                        </w:p>
                      </w:txbxContent>
                    </v:textbox>
                  </v:rect>
                  <v:roundrect id="Скругленный прямоугольник 26" o:spid="_x0000_s1051" style="position:absolute;width:54864;height:111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" fillcolor="white [3201]" strokecolor="#4674aa" strokeweight="2pt">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shapetype id="_x0000_t202" coordsize="21600,21600" o:spt="202" path="m,l,21600r21600,l21600,xe">
                    <v:stroke joinstyle="miter"/>
                    <v:path gradientshapeok="t" o:connecttype="rect"/>
                  </v:shapetype>
                  <v:shape id="Поле 27" o:spid="_x0000_s1052" type="#_x0000_t202" style="position:absolute;left:12083;width:42780;height:1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" filled="f" stroked="f">
                    <v:textbox inset="1.2694mm,1.2694mm,1.2694mm,1.2694mm">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Сканерлеу</w:t>
                          </w:r>
                        </w:p>
                        <w:p w:rsidR="00904DFB" w:rsidRDefault="00904DFB" w:rsidP="00114D68">
                          <w:pPr>
                            <w:spacing w:before="83" w:after="0" w:line="215" w:lineRule="auto"/>
                            <w:ind w:left="142"/>
                            <w:jc w:val="both"/>
                            <w:textDirection w:val="btLr"/>
                          </w:pPr>
                          <w:r>
                            <w:rPr>
                              <w:rFonts w:ascii="Times New Roman" w:eastAsia="Times New Roman" w:hAnsi="Times New Roman" w:cs="Times New Roman"/>
                              <w:color w:val="000000"/>
                              <w:sz w:val="24"/>
                            </w:rPr>
                            <w:t>Құжаттардың физикалық жағдайын сақтауға және оларды оңай басқаруға мүмкіндік береді.</w:t>
                          </w:r>
                        </w:p>
                        <w:p w:rsidR="00904DFB" w:rsidRPr="00F160DC" w:rsidRDefault="00904DFB" w:rsidP="00114D68">
                          <w:pPr>
                            <w:spacing w:before="36" w:after="0" w:line="215" w:lineRule="auto"/>
                            <w:ind w:left="142"/>
                            <w:jc w:val="both"/>
                            <w:textDirection w:val="btLr"/>
                          </w:pPr>
                          <w:r>
                            <w:rPr>
                              <w:rFonts w:ascii="Times New Roman" w:eastAsia="Times New Roman" w:hAnsi="Times New Roman" w:cs="Times New Roman"/>
                              <w:color w:val="000000"/>
                              <w:sz w:val="24"/>
                            </w:rPr>
                            <w:t>Сканерлеу параметрлері құжаттардың мазмұны мен форматына сәйкес реттеледі</w:t>
                          </w:r>
                          <w:r w:rsidRPr="00F160DC">
                            <w:rPr>
                              <w:rFonts w:ascii="Times New Roman" w:eastAsia="Times New Roman" w:hAnsi="Times New Roman" w:cs="Times New Roman"/>
                              <w:color w:val="000000"/>
                              <w:sz w:val="24"/>
                            </w:rPr>
                            <w:t>.</w:t>
                          </w:r>
                        </w:p>
                      </w:txbxContent>
                    </v:textbox>
                  </v:shape>
                  <v:roundrect id="Скругленный прямоугольник 28" o:spid="_x0000_s1053" style="position:absolute;left:1110;top:1110;width:10973;height:88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" strokecolor="#4674aa" strokeweight="2pt">
                    <v:fill r:id="rId12" o:title="" recolor="t" rotate="t" type="frame"/>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roundrect id="Скругленный прямоугольник 29" o:spid="_x0000_s1054" style="position:absolute;top:12214;width:54864;height:1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shape id="Поле 30" o:spid="_x0000_s1055" type="#_x0000_t202" style="position:absolute;left:12083;top:12214;width:42780;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" filled="f" stroked="f">
                    <v:textbox inset="1.2694mm,1.2694mm,1.2694mm,1.2694mm">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 xml:space="preserve">OCR (Optical Character Recognition) </w:t>
                          </w:r>
                        </w:p>
                        <w:p w:rsidR="00904DFB" w:rsidRPr="00F160DC" w:rsidRDefault="00904DFB" w:rsidP="00114D68">
                          <w:pPr>
                            <w:spacing w:before="83" w:after="0" w:line="215" w:lineRule="auto"/>
                            <w:ind w:left="142"/>
                            <w:jc w:val="both"/>
                            <w:textDirection w:val="btLr"/>
                            <w:rPr>
                              <w:lang w:val="ru-RU"/>
                            </w:rPr>
                          </w:pPr>
                          <w:r>
                            <w:rPr>
                              <w:rFonts w:ascii="Times New Roman" w:eastAsia="Times New Roman" w:hAnsi="Times New Roman" w:cs="Times New Roman"/>
                              <w:color w:val="000000"/>
                              <w:sz w:val="24"/>
                            </w:rPr>
                            <w:t>Мәтіндік ақпараттарды автоматты түрде тану және цифрлық форматқа көшіру үшін қолданылады</w:t>
                          </w:r>
                          <w:r>
                            <w:rPr>
                              <w:rFonts w:ascii="Times New Roman" w:eastAsia="Times New Roman" w:hAnsi="Times New Roman" w:cs="Times New Roman"/>
                              <w:color w:val="000000"/>
                              <w:sz w:val="24"/>
                              <w:lang w:val="ru-RU"/>
                            </w:rPr>
                            <w:t>.</w:t>
                          </w:r>
                        </w:p>
                        <w:p w:rsidR="00904DFB" w:rsidRPr="00F160DC" w:rsidRDefault="00904DFB" w:rsidP="00114D68">
                          <w:pPr>
                            <w:spacing w:before="36" w:after="0" w:line="215" w:lineRule="auto"/>
                            <w:ind w:left="142"/>
                            <w:jc w:val="both"/>
                            <w:textDirection w:val="btLr"/>
                            <w:rPr>
                              <w:lang w:val="ru-RU"/>
                            </w:rPr>
                          </w:pPr>
                          <w:r>
                            <w:rPr>
                              <w:rFonts w:ascii="Times New Roman" w:eastAsia="Times New Roman" w:hAnsi="Times New Roman" w:cs="Times New Roman"/>
                              <w:color w:val="000000"/>
                              <w:sz w:val="24"/>
                            </w:rPr>
                            <w:t xml:space="preserve">OCR жүйелері мәтіндерді кескіндерден ажыратуға және оларды құрылымдалған мәтіндік форматқа айналдыруға мүмкіндік </w:t>
                          </w:r>
                          <w:r w:rsidRPr="004F1C12">
                            <w:rPr>
                              <w:rFonts w:ascii="Times New Roman" w:hAnsi="Times New Roman" w:cs="Times New Roman"/>
                              <w:color w:val="000000"/>
                              <w:sz w:val="24"/>
                            </w:rPr>
                            <w:t>береді</w:t>
                          </w:r>
                          <w:r>
                            <w:rPr>
                              <w:rFonts w:ascii="Times New Roman" w:hAnsi="Times New Roman" w:cs="Times New Roman"/>
                              <w:color w:val="000000"/>
                              <w:sz w:val="24"/>
                              <w:lang w:val="ru-RU"/>
                            </w:rPr>
                            <w:t>.</w:t>
                          </w:r>
                        </w:p>
                      </w:txbxContent>
                    </v:textbox>
                  </v:shape>
                  <v:roundrect id="Скругленный прямоугольник 31" o:spid="_x0000_s1056" style="position:absolute;left:1110;top:13325;width:10973;height:888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" strokecolor="#4674aa" strokeweight="2pt">
                    <v:fill r:id="rId13" o:title="" recolor="t" rotate="t" type="frame"/>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roundrect id="Скругленный прямоугольник 32" o:spid="_x0000_s1057" style="position:absolute;top:24429;width:54864;height:1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shape id="Поле 33" o:spid="_x0000_s1058" type="#_x0000_t202" style="position:absolute;left:12083;top:24429;width:42780;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" filled="f" stroked="f">
                    <v:textbox inset="1.2694mm,1.2694mm,1.2694mm,1.2694mm">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Метадеректерді енгізу</w:t>
                          </w:r>
                        </w:p>
                        <w:p w:rsidR="00904DFB" w:rsidRPr="00F160DC" w:rsidRDefault="00904DFB" w:rsidP="00114D68">
                          <w:pPr>
                            <w:spacing w:before="83" w:after="0" w:line="215" w:lineRule="auto"/>
                            <w:ind w:left="142"/>
                            <w:jc w:val="both"/>
                            <w:textDirection w:val="btLr"/>
                            <w:rPr>
                              <w:lang w:val="ru-RU"/>
                            </w:rPr>
                          </w:pPr>
                          <w:r>
                            <w:rPr>
                              <w:rFonts w:ascii="Times New Roman" w:eastAsia="Times New Roman" w:hAnsi="Times New Roman" w:cs="Times New Roman"/>
                              <w:color w:val="000000"/>
                              <w:sz w:val="24"/>
                            </w:rPr>
                            <w:t>Құжаттардың метадеректерін (мысалы, автор, дата, тақырып) енгізу арқылы олардың ұйымдастырылуын жақсарту мүмкіндігі туындайды</w:t>
                          </w:r>
                          <w:r>
                            <w:rPr>
                              <w:rFonts w:ascii="Times New Roman" w:eastAsia="Times New Roman" w:hAnsi="Times New Roman" w:cs="Times New Roman"/>
                              <w:color w:val="000000"/>
                              <w:sz w:val="24"/>
                              <w:lang w:val="ru-RU"/>
                            </w:rPr>
                            <w:t>.</w:t>
                          </w:r>
                        </w:p>
                        <w:p w:rsidR="00904DFB" w:rsidRDefault="00904DFB" w:rsidP="00114D68">
                          <w:pPr>
                            <w:spacing w:before="36" w:after="0" w:line="215" w:lineRule="auto"/>
                            <w:ind w:left="142"/>
                            <w:textDirection w:val="btLr"/>
                          </w:pPr>
                          <w:r>
                            <w:rPr>
                              <w:rFonts w:ascii="Times New Roman" w:eastAsia="Times New Roman" w:hAnsi="Times New Roman" w:cs="Times New Roman"/>
                              <w:color w:val="000000"/>
                              <w:sz w:val="24"/>
                            </w:rPr>
                            <w:t xml:space="preserve">Метадеректер құжаттардың </w:t>
                          </w:r>
                          <w:r w:rsidRPr="00EC0FAC">
                            <w:rPr>
                              <w:rFonts w:ascii="Times New Roman" w:hAnsi="Times New Roman" w:cs="Times New Roman"/>
                              <w:sz w:val="24"/>
                              <w:szCs w:val="24"/>
                              <w:lang w:eastAsia="en-US"/>
                            </w:rPr>
                            <w:t>цифрлық</w:t>
                          </w:r>
                          <w:r>
                            <w:rPr>
                              <w:rFonts w:ascii="Times New Roman" w:eastAsia="Times New Roman" w:hAnsi="Times New Roman" w:cs="Times New Roman"/>
                              <w:color w:val="000000"/>
                              <w:sz w:val="24"/>
                            </w:rPr>
                            <w:t xml:space="preserve"> кітапханаларда дұрыс құрылымдалуын және индексациялануын қамтамасыз етеді</w:t>
                          </w:r>
                          <w:r>
                            <w:rPr>
                              <w:rFonts w:ascii="Times New Roman" w:eastAsia="Times New Roman" w:hAnsi="Times New Roman" w:cs="Times New Roman"/>
                              <w:color w:val="000000"/>
                              <w:sz w:val="24"/>
                              <w:lang w:val="ru-RU"/>
                            </w:rPr>
                            <w:t>.</w:t>
                          </w:r>
                          <w:r>
                            <w:rPr>
                              <w:rFonts w:ascii="Times New Roman" w:eastAsia="Times New Roman" w:hAnsi="Times New Roman" w:cs="Times New Roman"/>
                              <w:color w:val="000000"/>
                              <w:sz w:val="24"/>
                            </w:rPr>
                            <w:t xml:space="preserve"> </w:t>
                          </w:r>
                        </w:p>
                      </w:txbxContent>
                    </v:textbox>
                  </v:shape>
                  <v:roundrect id="Скругленный прямоугольник 34" o:spid="_x0000_s1059" style="position:absolute;left:1110;top:25540;width:10973;height:888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" strokecolor="#4674aa" strokeweight="2pt">
                    <v:fill r:id="rId14" o:title="" recolor="t" rotate="t" type="frame"/>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roundrect id="Скругленный прямоугольник 35" o:spid="_x0000_s1060" style="position:absolute;top:36644;width:54864;height:111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" fillcolor="white [3201]" strokecolor="#4674aa" strokeweight="2pt">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shape id="Поле 36" o:spid="_x0000_s1061" type="#_x0000_t202" style="position:absolute;left:12347;top:36644;width:42516;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" filled="f" stroked="f">
                    <v:textbox inset="1.2694mm,1.2694mm,1.2694mm,1.2694mm">
                      <w:txbxContent>
                        <w:p w:rsidR="00904DFB" w:rsidRDefault="00904DFB" w:rsidP="00453C92">
                          <w:pPr>
                            <w:spacing w:after="0" w:line="215" w:lineRule="auto"/>
                            <w:textDirection w:val="btLr"/>
                          </w:pPr>
                          <w:r>
                            <w:rPr>
                              <w:rFonts w:ascii="Times New Roman" w:eastAsia="Times New Roman" w:hAnsi="Times New Roman" w:cs="Times New Roman"/>
                              <w:b/>
                              <w:color w:val="000000"/>
                              <w:sz w:val="24"/>
                            </w:rPr>
                            <w:t xml:space="preserve">Құпия деректерді анықтау </w:t>
                          </w:r>
                        </w:p>
                        <w:p w:rsidR="00904DFB" w:rsidRDefault="00904DFB" w:rsidP="00114D68">
                          <w:pPr>
                            <w:spacing w:before="83" w:after="0" w:line="215" w:lineRule="auto"/>
                            <w:ind w:left="142"/>
                            <w:jc w:val="both"/>
                            <w:textDirection w:val="btLr"/>
                          </w:pPr>
                          <w:r>
                            <w:rPr>
                              <w:rFonts w:ascii="Times New Roman" w:eastAsia="Times New Roman" w:hAnsi="Times New Roman" w:cs="Times New Roman"/>
                              <w:color w:val="000000"/>
                              <w:sz w:val="24"/>
                            </w:rPr>
                            <w:t>Құпия мәліметтердің бар-жоғын анықтау және оларды жою немесе жасырындыру құжаттардың құқықтық талаптарға сәйкестігін қамтамасыз етеді және құжаттардың қауіпсіздігін арттырады</w:t>
                          </w:r>
                          <w:r>
                            <w:rPr>
                              <w:rFonts w:ascii="Times New Roman" w:eastAsia="Times New Roman" w:hAnsi="Times New Roman" w:cs="Times New Roman"/>
                              <w:color w:val="000000"/>
                              <w:sz w:val="24"/>
                              <w:lang w:val="ru-RU"/>
                            </w:rPr>
                            <w:t>.</w:t>
                          </w:r>
                          <w:r>
                            <w:rPr>
                              <w:rFonts w:ascii="Times New Roman" w:eastAsia="Times New Roman" w:hAnsi="Times New Roman" w:cs="Times New Roman"/>
                              <w:color w:val="000000"/>
                              <w:sz w:val="24"/>
                            </w:rPr>
                            <w:t xml:space="preserve"> </w:t>
                          </w:r>
                        </w:p>
                      </w:txbxContent>
                    </v:textbox>
                  </v:shape>
                  <v:roundrect id="Скругленный прямоугольник 37" o:spid="_x0000_s1062" style="position:absolute;left:1110;top:37755;width:10973;height:888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" strokecolor="#4674aa" strokeweight="2pt">
                    <v:fill r:id="rId15" o:title="" recolor="t" rotate="t" type="frame"/>
                    <v:stroke startarrowwidth="narrow" startarrowlength="short" endarrowwidth="narrow" endarrowlength="short"/>
                    <v:textbox inset="2.53958mm,2.53958mm,2.53958mm,2.53958mm">
                      <w:txbxContent>
                        <w:p w:rsidR="00904DFB" w:rsidRDefault="00904DFB" w:rsidP="00453C92">
                          <w:pPr>
                            <w:spacing w:after="0" w:line="240" w:lineRule="auto"/>
                            <w:textDirection w:val="btLr"/>
                          </w:pPr>
                        </w:p>
                      </w:txbxContent>
                    </v:textbox>
                  </v:roundrect>
                </v:group>
                <w10:anchorlock/>
              </v:group>
            </w:pict>
          </mc:Fallback>
        </mc:AlternateContent>
      </w:r>
    </w:p>
    <w:p w:rsidR="008D4CB4" w:rsidRDefault="008D4CB4" w:rsidP="0038389A">
      <w:pPr>
        <w:spacing w:after="0" w:line="240" w:lineRule="auto"/>
        <w:ind w:firstLine="567"/>
        <w:jc w:val="center"/>
        <w:rPr>
          <w:rFonts w:ascii="Times New Roman" w:hAnsi="Times New Roman" w:cs="Times New Roman"/>
          <w:sz w:val="28"/>
          <w:szCs w:val="28"/>
        </w:rPr>
      </w:pPr>
    </w:p>
    <w:p w:rsidR="007F4CFF" w:rsidRPr="00E93E35" w:rsidRDefault="00926797" w:rsidP="0038389A">
      <w:pPr>
        <w:spacing w:after="0" w:line="240" w:lineRule="auto"/>
        <w:ind w:firstLine="567"/>
        <w:jc w:val="center"/>
        <w:rPr>
          <w:rFonts w:ascii="Times New Roman" w:eastAsia="Times New Roman" w:hAnsi="Times New Roman" w:cs="Times New Roman"/>
          <w:sz w:val="28"/>
          <w:szCs w:val="28"/>
        </w:rPr>
      </w:pPr>
      <w:r w:rsidRPr="00D96DD1">
        <w:rPr>
          <w:rFonts w:ascii="Times New Roman" w:hAnsi="Times New Roman" w:cs="Times New Roman"/>
          <w:sz w:val="28"/>
          <w:szCs w:val="28"/>
        </w:rPr>
        <w:t xml:space="preserve">Сурет </w:t>
      </w:r>
      <w:r>
        <w:rPr>
          <w:rFonts w:ascii="Times New Roman" w:hAnsi="Times New Roman" w:cs="Times New Roman"/>
          <w:sz w:val="28"/>
          <w:szCs w:val="28"/>
        </w:rPr>
        <w:t>2</w:t>
      </w:r>
      <w:r w:rsidRPr="00D96DD1">
        <w:rPr>
          <w:rFonts w:ascii="Times New Roman" w:hAnsi="Times New Roman" w:cs="Times New Roman"/>
          <w:sz w:val="28"/>
          <w:szCs w:val="28"/>
        </w:rPr>
        <w:t xml:space="preserve"> </w:t>
      </w:r>
      <w:r w:rsidRPr="00D96DD1">
        <w:rPr>
          <w:rFonts w:ascii="Times New Roman" w:hAnsi="Times New Roman" w:cs="Times New Roman"/>
          <w:sz w:val="28"/>
          <w:lang w:eastAsia="en-US"/>
        </w:rPr>
        <w:t>–</w:t>
      </w:r>
      <w:r w:rsidRPr="00D96DD1">
        <w:rPr>
          <w:rFonts w:ascii="Times New Roman" w:hAnsi="Times New Roman" w:cs="Times New Roman"/>
          <w:sz w:val="28"/>
          <w:szCs w:val="28"/>
        </w:rPr>
        <w:t xml:space="preserve"> </w:t>
      </w:r>
      <w:r w:rsidR="00453C92" w:rsidRPr="00D96DD1">
        <w:rPr>
          <w:rFonts w:ascii="Times New Roman" w:eastAsia="Times New Roman" w:hAnsi="Times New Roman" w:cs="Times New Roman"/>
          <w:sz w:val="28"/>
          <w:szCs w:val="28"/>
        </w:rPr>
        <w:t>Архив құжаттарын цифрландырудың негізгі қадамдары</w:t>
      </w:r>
      <w:r w:rsidR="00F26D6E" w:rsidRPr="00D96DD1">
        <w:rPr>
          <w:rFonts w:ascii="Times New Roman" w:eastAsia="Times New Roman" w:hAnsi="Times New Roman" w:cs="Times New Roman"/>
          <w:sz w:val="28"/>
          <w:szCs w:val="28"/>
        </w:rPr>
        <w:t xml:space="preserve"> </w:t>
      </w:r>
    </w:p>
    <w:p w:rsidR="0071240F" w:rsidRPr="00D96DD1" w:rsidRDefault="0071240F" w:rsidP="0038389A">
      <w:pPr>
        <w:spacing w:after="0" w:line="240" w:lineRule="auto"/>
        <w:ind w:firstLine="567"/>
        <w:jc w:val="center"/>
        <w:rPr>
          <w:rFonts w:ascii="Times New Roman" w:eastAsia="Times New Roman" w:hAnsi="Times New Roman" w:cs="Times New Roman"/>
          <w:sz w:val="28"/>
          <w:szCs w:val="28"/>
        </w:rPr>
      </w:pP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w:t>
      </w:r>
      <w:r w:rsidR="00042AF6" w:rsidRPr="00D96DD1">
        <w:rPr>
          <w:rFonts w:ascii="Times New Roman" w:eastAsia="Times New Roman" w:hAnsi="Times New Roman" w:cs="Times New Roman"/>
          <w:sz w:val="28"/>
          <w:szCs w:val="28"/>
        </w:rPr>
        <w:t xml:space="preserve">сканерлеу </w:t>
      </w:r>
      <w:r w:rsidRPr="00D96DD1">
        <w:rPr>
          <w:rFonts w:ascii="Times New Roman" w:eastAsia="Times New Roman" w:hAnsi="Times New Roman" w:cs="Times New Roman"/>
          <w:sz w:val="28"/>
          <w:szCs w:val="28"/>
        </w:rPr>
        <w:t>цифрландырудағы алғашқы қадам</w:t>
      </w:r>
      <w:r w:rsidR="00042AF6" w:rsidRPr="00D96DD1">
        <w:rPr>
          <w:rFonts w:ascii="Times New Roman" w:eastAsia="Times New Roman" w:hAnsi="Times New Roman" w:cs="Times New Roman"/>
          <w:sz w:val="28"/>
          <w:szCs w:val="28"/>
        </w:rPr>
        <w:t xml:space="preserve"> болып есептеледі.</w:t>
      </w:r>
      <w:r w:rsidR="00AC01C2"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Мысалы, архив құжаттарын</w:t>
      </w:r>
      <w:r w:rsidR="00893249" w:rsidRPr="00D96DD1">
        <w:rPr>
          <w:rFonts w:ascii="Times New Roman" w:eastAsia="Times New Roman" w:hAnsi="Times New Roman" w:cs="Times New Roman"/>
          <w:sz w:val="28"/>
          <w:szCs w:val="28"/>
        </w:rPr>
        <w:t xml:space="preserve"> сканерлеу барысында олардың </w:t>
      </w:r>
      <w:r w:rsidRPr="00D96DD1">
        <w:rPr>
          <w:rFonts w:ascii="Times New Roman" w:eastAsia="Times New Roman" w:hAnsi="Times New Roman" w:cs="Times New Roman"/>
          <w:sz w:val="28"/>
          <w:szCs w:val="28"/>
        </w:rPr>
        <w:t>ажыратымдылы</w:t>
      </w:r>
      <w:r w:rsidR="00893249" w:rsidRPr="00D96DD1">
        <w:rPr>
          <w:rFonts w:ascii="Times New Roman" w:eastAsia="Times New Roman" w:hAnsi="Times New Roman" w:cs="Times New Roman"/>
          <w:sz w:val="28"/>
          <w:szCs w:val="28"/>
        </w:rPr>
        <w:t xml:space="preserve">ғы 600 </w:t>
      </w:r>
      <w:r w:rsidR="005F524B" w:rsidRPr="00D96DD1">
        <w:rPr>
          <w:rFonts w:ascii="Times New Roman" w:eastAsia="Times New Roman" w:hAnsi="Times New Roman" w:cs="Times New Roman"/>
          <w:sz w:val="28"/>
          <w:szCs w:val="28"/>
        </w:rPr>
        <w:t>dpi</w:t>
      </w:r>
      <w:r w:rsidR="00893249" w:rsidRPr="00D96DD1">
        <w:rPr>
          <w:rFonts w:ascii="Times New Roman" w:eastAsia="Times New Roman" w:hAnsi="Times New Roman" w:cs="Times New Roman"/>
          <w:sz w:val="28"/>
          <w:szCs w:val="28"/>
        </w:rPr>
        <w:t xml:space="preserve"> (нүкте/дюйм)</w:t>
      </w:r>
      <w:r w:rsidRPr="00D96DD1">
        <w:rPr>
          <w:rFonts w:ascii="Times New Roman" w:eastAsia="Times New Roman" w:hAnsi="Times New Roman" w:cs="Times New Roman"/>
          <w:sz w:val="28"/>
          <w:szCs w:val="28"/>
        </w:rPr>
        <w:t xml:space="preserve"> сканерлеу олардың сапасын айтарлықтай арттырып, OCR нәтижелерінің дәлдігін 20%-ға дейін жақсартатыны анықталған</w:t>
      </w:r>
      <w:r w:rsidR="00D26A5A" w:rsidRPr="00D26A5A">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61</w:t>
      </w:r>
      <w:r w:rsidR="00D26A5A" w:rsidRPr="00763FFE">
        <w:rPr>
          <w:rFonts w:ascii="Times New Roman" w:eastAsia="Times New Roman" w:hAnsi="Times New Roman" w:cs="Times New Roman"/>
          <w:sz w:val="28"/>
          <w:szCs w:val="28"/>
        </w:rPr>
        <w:t>]</w:t>
      </w:r>
      <w:r w:rsidRPr="00763FFE">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қадам құжаттардың физикалық жағдайын сақтап, оларды сандық түрде сақтау үшін маңызды. Басқа зерттеулерде сканерлеу барысында </w:t>
      </w:r>
      <w:r w:rsidR="00267015" w:rsidRPr="00D96DD1">
        <w:rPr>
          <w:rFonts w:ascii="Times New Roman" w:eastAsia="Times New Roman" w:hAnsi="Times New Roman" w:cs="Times New Roman"/>
          <w:sz w:val="28"/>
          <w:szCs w:val="28"/>
        </w:rPr>
        <w:t>кескіндердің</w:t>
      </w:r>
      <w:r w:rsidRPr="00D96DD1">
        <w:rPr>
          <w:rFonts w:ascii="Times New Roman" w:eastAsia="Times New Roman" w:hAnsi="Times New Roman" w:cs="Times New Roman"/>
          <w:sz w:val="28"/>
          <w:szCs w:val="28"/>
        </w:rPr>
        <w:t xml:space="preserve"> бұрмалануы, жарықтықтың теңгерімсіздігі және көлеңкелер сияқты факторлардың OCR дәлдігіне теріс әсер ететіні айтылған, сондықтан алдын ала өңдеу әдістерін</w:t>
      </w:r>
      <w:r w:rsidR="002D2774" w:rsidRPr="00D96DD1">
        <w:rPr>
          <w:rFonts w:ascii="Times New Roman" w:eastAsia="Times New Roman" w:hAnsi="Times New Roman" w:cs="Times New Roman"/>
          <w:sz w:val="28"/>
          <w:szCs w:val="28"/>
        </w:rPr>
        <w:t xml:space="preserve"> қолдану қажет</w:t>
      </w:r>
      <w:r w:rsidR="00783167" w:rsidRPr="00783167">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62</w:t>
      </w:r>
      <w:r w:rsidR="00783167" w:rsidRPr="00763FFE">
        <w:rPr>
          <w:rFonts w:ascii="Times New Roman" w:eastAsia="Times New Roman" w:hAnsi="Times New Roman" w:cs="Times New Roman"/>
          <w:sz w:val="28"/>
          <w:szCs w:val="28"/>
        </w:rPr>
        <w:t>]</w:t>
      </w:r>
      <w:r w:rsidRPr="00763FFE">
        <w:rPr>
          <w:rFonts w:ascii="Times New Roman" w:eastAsia="Times New Roman" w:hAnsi="Times New Roman" w:cs="Times New Roman"/>
          <w:sz w:val="28"/>
          <w:szCs w:val="28"/>
        </w:rPr>
        <w:t>.</w:t>
      </w:r>
    </w:p>
    <w:p w:rsidR="00117AEB" w:rsidRDefault="00CF27BE"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С</w:t>
      </w:r>
      <w:r w:rsidR="00453C92" w:rsidRPr="00D96DD1">
        <w:rPr>
          <w:rFonts w:ascii="Times New Roman" w:eastAsia="Times New Roman" w:hAnsi="Times New Roman" w:cs="Times New Roman"/>
          <w:sz w:val="28"/>
          <w:szCs w:val="28"/>
        </w:rPr>
        <w:t>канерленген құжаттардағы мәтіндік ақпаратты автоматты түрде тану және оны сандық мәтінге айналдыру үшін OCR технологиясы қолданылады</w:t>
      </w:r>
      <w:r w:rsidR="005F7E5E" w:rsidRPr="005F7E5E">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63</w:t>
      </w:r>
      <w:r w:rsidR="005F7E5E" w:rsidRPr="00763FFE">
        <w:rPr>
          <w:rFonts w:ascii="Times New Roman" w:eastAsia="Times New Roman" w:hAnsi="Times New Roman" w:cs="Times New Roman"/>
          <w:sz w:val="28"/>
          <w:szCs w:val="28"/>
        </w:rPr>
        <w:t>]</w:t>
      </w:r>
      <w:r w:rsidR="00453C92" w:rsidRPr="00763FFE">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xml:space="preserve"> OCR құжаттарды өңдеу және іздеу мүмкіндігін арттырады. </w:t>
      </w:r>
    </w:p>
    <w:p w:rsidR="00117AEB" w:rsidRPr="001A3FE1" w:rsidRDefault="00117AEB" w:rsidP="00117AEB">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OCR (Optical Character Recognition)</w:t>
      </w:r>
      <w:r w:rsidRPr="001A3FE1">
        <w:rPr>
          <w:rFonts w:ascii="Times New Roman" w:hAnsi="Times New Roman" w:cs="Times New Roman"/>
          <w:b/>
          <w:bCs/>
          <w:sz w:val="28"/>
          <w:szCs w:val="28"/>
        </w:rPr>
        <w:t xml:space="preserve"> </w:t>
      </w:r>
      <w:r w:rsidRPr="001A3FE1">
        <w:rPr>
          <w:rFonts w:ascii="Times New Roman" w:hAnsi="Times New Roman" w:cs="Times New Roman"/>
          <w:sz w:val="28"/>
          <w:szCs w:val="28"/>
        </w:rPr>
        <w:t>– бұл сканерленген құжаттардан, суреттерден немесе PDF файлдардан мәтінді автоматты түрде тану және оны цифрлық мәтінге түрлендіру технологиясы.</w:t>
      </w:r>
    </w:p>
    <w:p w:rsidR="00453C92" w:rsidRPr="00D96DD1" w:rsidRDefault="00C014D0" w:rsidP="00611A22">
      <w:pPr>
        <w:spacing w:after="0" w:line="240" w:lineRule="auto"/>
        <w:ind w:firstLine="709"/>
        <w:jc w:val="both"/>
        <w:rPr>
          <w:rFonts w:ascii="Times New Roman" w:eastAsia="Times New Roman" w:hAnsi="Times New Roman" w:cs="Times New Roman"/>
          <w:sz w:val="28"/>
          <w:szCs w:val="28"/>
        </w:rPr>
      </w:pPr>
      <w:r w:rsidRPr="001A3FE1">
        <w:rPr>
          <w:rFonts w:ascii="Times New Roman" w:hAnsi="Times New Roman" w:cs="Times New Roman"/>
          <w:bCs/>
          <w:sz w:val="28"/>
          <w:szCs w:val="28"/>
        </w:rPr>
        <w:t>Wang Z</w:t>
      </w:r>
      <w:r w:rsidR="000F4424" w:rsidRPr="001A3FE1">
        <w:rPr>
          <w:rFonts w:ascii="Times New Roman" w:eastAsia="Times New Roman" w:hAnsi="Times New Roman" w:cs="Times New Roman"/>
          <w:sz w:val="28"/>
          <w:szCs w:val="28"/>
        </w:rPr>
        <w:t xml:space="preserve"> </w:t>
      </w:r>
      <w:r w:rsidR="00453C92" w:rsidRPr="001A3FE1">
        <w:rPr>
          <w:rFonts w:ascii="Times New Roman" w:eastAsia="Times New Roman" w:hAnsi="Times New Roman" w:cs="Times New Roman"/>
          <w:sz w:val="28"/>
          <w:szCs w:val="28"/>
        </w:rPr>
        <w:t>(202</w:t>
      </w:r>
      <w:r w:rsidRPr="001A3FE1">
        <w:rPr>
          <w:rFonts w:ascii="Times New Roman" w:eastAsia="Times New Roman" w:hAnsi="Times New Roman" w:cs="Times New Roman"/>
          <w:sz w:val="28"/>
          <w:szCs w:val="28"/>
        </w:rPr>
        <w:t>4</w:t>
      </w:r>
      <w:r w:rsidR="00453C92" w:rsidRPr="001A3FE1">
        <w:rPr>
          <w:rFonts w:ascii="Times New Roman" w:eastAsia="Times New Roman" w:hAnsi="Times New Roman" w:cs="Times New Roman"/>
          <w:sz w:val="28"/>
          <w:szCs w:val="28"/>
        </w:rPr>
        <w:t>) зерттеулерінде OCR</w:t>
      </w:r>
      <w:r w:rsidR="00453C92" w:rsidRPr="00D96DD1">
        <w:rPr>
          <w:rFonts w:ascii="Times New Roman" w:eastAsia="Times New Roman" w:hAnsi="Times New Roman" w:cs="Times New Roman"/>
          <w:sz w:val="28"/>
          <w:szCs w:val="28"/>
        </w:rPr>
        <w:t xml:space="preserve"> технологиясының сапасы құжаттардың сканерлеу сапасына, мәтіннің анықтылығына және құжаттың бастапқы жағдайына тікелей байланысты екендігі анықталған. OCR технологиясы арқылы құжаттардың мәтінін автоматты түрде тану 90%-дан астам дәлдікпен орындалуы мүмкін, бірақ бұл көрсеткіш құжаттың сапасына байланысты өзгеріп отырады</w:t>
      </w:r>
      <w:r w:rsidR="005F7E5E" w:rsidRPr="005F7E5E">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64</w:t>
      </w:r>
      <w:r w:rsidR="005F7E5E" w:rsidRPr="005F7E5E">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Соңғы зерттеулерде машиналық оқыту негізіндегі OCR жүйелерінің көптілді құжаттар үшін тиімділігі жоғары екендігі көрсетілген. Мысалы, көптілді OCR модельдері стандартты OCR жүйелерімен салыстырғанда 30%-ға дейін жоғары дәлдік көрсеткен</w:t>
      </w:r>
      <w:r w:rsidR="00B17C7A" w:rsidRPr="00B17C7A">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65</w:t>
      </w:r>
      <w:r w:rsidR="00B17C7A" w:rsidRPr="00763FFE">
        <w:rPr>
          <w:rFonts w:ascii="Times New Roman" w:eastAsia="Times New Roman" w:hAnsi="Times New Roman" w:cs="Times New Roman"/>
          <w:sz w:val="28"/>
          <w:szCs w:val="28"/>
        </w:rPr>
        <w:t>]</w:t>
      </w:r>
      <w:r w:rsidR="002D2774" w:rsidRPr="00763FFE">
        <w:rPr>
          <w:rFonts w:ascii="Times New Roman" w:eastAsia="Times New Roman" w:hAnsi="Times New Roman" w:cs="Times New Roman"/>
          <w:sz w:val="28"/>
          <w:szCs w:val="28"/>
        </w:rPr>
        <w:t>.</w:t>
      </w:r>
    </w:p>
    <w:p w:rsidR="00453C92" w:rsidRPr="00D96DD1" w:rsidRDefault="00453C92" w:rsidP="00611A2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Цифрландырылған құжаттарды оңай іздеу және басқару үшін олардың метадеректерін енгізу қажет. Метадеректер құжаттың авторы, жасалған күні, тақырыбы сияқты маңызды ақпаратты қамтиды және құжаттардың дұрыс индексациялануын қамтамасыз етеді</w:t>
      </w:r>
      <w:r w:rsidR="00B17C7A" w:rsidRPr="00B17C7A">
        <w:rPr>
          <w:rFonts w:ascii="Times New Roman" w:eastAsia="Times New Roman" w:hAnsi="Times New Roman" w:cs="Times New Roman"/>
          <w:sz w:val="28"/>
          <w:szCs w:val="28"/>
        </w:rPr>
        <w:t xml:space="preserve"> [6</w:t>
      </w:r>
      <w:r w:rsidR="00763FFE" w:rsidRPr="00763FFE">
        <w:rPr>
          <w:rFonts w:ascii="Times New Roman" w:eastAsia="Times New Roman" w:hAnsi="Times New Roman" w:cs="Times New Roman"/>
          <w:sz w:val="28"/>
          <w:szCs w:val="28"/>
        </w:rPr>
        <w:t>6</w:t>
      </w:r>
      <w:r w:rsidR="00B17C7A" w:rsidRPr="00763FFE">
        <w:rPr>
          <w:rFonts w:ascii="Times New Roman" w:eastAsia="Times New Roman" w:hAnsi="Times New Roman" w:cs="Times New Roman"/>
          <w:sz w:val="28"/>
          <w:szCs w:val="28"/>
        </w:rPr>
        <w:t>]</w:t>
      </w:r>
      <w:r w:rsidRPr="00763FFE">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Chen және оның әріптестері архив құжаттарындағы метадеректердің құжаттарды ұйымдастыру және іздеу жүйелерінің тиімділігін арттырудағы маңызды рөлін атап өткен</w:t>
      </w:r>
      <w:r w:rsidR="00B17C7A" w:rsidRPr="00B17C7A">
        <w:rPr>
          <w:rFonts w:ascii="Times New Roman" w:eastAsia="Times New Roman" w:hAnsi="Times New Roman" w:cs="Times New Roman"/>
          <w:sz w:val="28"/>
          <w:szCs w:val="28"/>
        </w:rPr>
        <w:t xml:space="preserve"> [6</w:t>
      </w:r>
      <w:r w:rsidR="00763FFE" w:rsidRPr="00763FFE">
        <w:rPr>
          <w:rFonts w:ascii="Times New Roman" w:eastAsia="Times New Roman" w:hAnsi="Times New Roman" w:cs="Times New Roman"/>
          <w:sz w:val="28"/>
          <w:szCs w:val="28"/>
        </w:rPr>
        <w:t>7</w:t>
      </w:r>
      <w:r w:rsidR="00B17C7A" w:rsidRPr="00763FFE">
        <w:rPr>
          <w:rFonts w:ascii="Times New Roman" w:eastAsia="Times New Roman" w:hAnsi="Times New Roman" w:cs="Times New Roman"/>
          <w:sz w:val="28"/>
          <w:szCs w:val="28"/>
        </w:rPr>
        <w:t>]</w:t>
      </w:r>
      <w:r w:rsidRPr="00763FFE">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Метадеректерді енгізу арқылы құжаттардың индексациялау тиімділігі 40%-ға дейін артуы мүмкін</w:t>
      </w:r>
      <w:r w:rsidR="00B23CCE" w:rsidRPr="00B23CCE">
        <w:rPr>
          <w:rFonts w:ascii="Times New Roman" w:eastAsia="Times New Roman" w:hAnsi="Times New Roman" w:cs="Times New Roman"/>
          <w:sz w:val="28"/>
          <w:szCs w:val="28"/>
        </w:rPr>
        <w:t xml:space="preserve"> [</w:t>
      </w:r>
      <w:r w:rsidR="00B23CCE" w:rsidRPr="00763FFE">
        <w:rPr>
          <w:rFonts w:ascii="Times New Roman" w:eastAsia="Times New Roman" w:hAnsi="Times New Roman" w:cs="Times New Roman"/>
          <w:sz w:val="28"/>
          <w:szCs w:val="28"/>
        </w:rPr>
        <w:t>6</w:t>
      </w:r>
      <w:r w:rsidR="00763FFE" w:rsidRPr="00763FFE">
        <w:rPr>
          <w:rFonts w:ascii="Times New Roman" w:eastAsia="Times New Roman" w:hAnsi="Times New Roman" w:cs="Times New Roman"/>
          <w:sz w:val="28"/>
          <w:szCs w:val="28"/>
        </w:rPr>
        <w:t>8</w:t>
      </w:r>
      <w:r w:rsidR="00B23CCE" w:rsidRPr="00763FFE">
        <w:rPr>
          <w:rFonts w:ascii="Times New Roman" w:eastAsia="Times New Roman" w:hAnsi="Times New Roman" w:cs="Times New Roman"/>
          <w:sz w:val="28"/>
          <w:szCs w:val="28"/>
        </w:rPr>
        <w:t>]</w:t>
      </w:r>
      <w:r w:rsidR="002D2774" w:rsidRPr="00763FFE">
        <w:rPr>
          <w:rFonts w:ascii="Times New Roman" w:eastAsia="Times New Roman" w:hAnsi="Times New Roman" w:cs="Times New Roman"/>
          <w:sz w:val="28"/>
          <w:szCs w:val="28"/>
        </w:rPr>
        <w:t>.</w:t>
      </w:r>
    </w:p>
    <w:p w:rsidR="00453C92" w:rsidRPr="00D96DD1" w:rsidRDefault="00453C92" w:rsidP="00611A2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Цифрландырылған құжаттарда құпия деректер болуы мүмкін, сондықтан оларды қорғау үшін арнайы қадамдар қажет. </w:t>
      </w:r>
      <w:r w:rsidR="00F332D8" w:rsidRPr="00D96DD1">
        <w:rPr>
          <w:rFonts w:ascii="Times New Roman" w:hAnsi="Times New Roman" w:cs="Times New Roman"/>
          <w:bCs/>
          <w:sz w:val="28"/>
          <w:szCs w:val="28"/>
        </w:rPr>
        <w:t>Boros</w:t>
      </w:r>
      <w:r w:rsidRPr="00D96DD1">
        <w:rPr>
          <w:rFonts w:ascii="Times New Roman" w:eastAsia="Times New Roman" w:hAnsi="Times New Roman" w:cs="Times New Roman"/>
          <w:sz w:val="28"/>
          <w:szCs w:val="28"/>
        </w:rPr>
        <w:t xml:space="preserve"> және оның әріптестері (2022) GDPR сияқты стандарттарға сәйкес құжаттардағы құпия деректерді анықтау және қажет болса, оларды жою немесе жасырындыру қажеттігін атап өткен</w:t>
      </w:r>
      <w:r w:rsidR="00EF4538" w:rsidRPr="00EF4538">
        <w:rPr>
          <w:rFonts w:ascii="Times New Roman" w:eastAsia="Times New Roman" w:hAnsi="Times New Roman" w:cs="Times New Roman"/>
          <w:sz w:val="28"/>
          <w:szCs w:val="28"/>
        </w:rPr>
        <w:t xml:space="preserve"> [6</w:t>
      </w:r>
      <w:r w:rsidR="00763FFE" w:rsidRPr="00763FFE">
        <w:rPr>
          <w:rFonts w:ascii="Times New Roman" w:eastAsia="Times New Roman" w:hAnsi="Times New Roman" w:cs="Times New Roman"/>
          <w:sz w:val="28"/>
          <w:szCs w:val="28"/>
        </w:rPr>
        <w:t>9</w:t>
      </w:r>
      <w:r w:rsidR="00EF4538" w:rsidRPr="00EF4538">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Деректерді қорғау шараларының ішінде құжаттардың криптографиялық қорғалуы мен рұқсатсыз қолжетімділікті шектеу тәсілдері де бар. Бұл қадамдардың маңыздылығы тек құқықтық талаптарды сақтау үшін ғана емес, сондай-ақ деректердің қауіпсіздігін қамтамасыз ету үшін де маңызды</w:t>
      </w:r>
      <w:r w:rsidR="00EF4538" w:rsidRPr="00EF4538">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70</w:t>
      </w:r>
      <w:r w:rsidR="00EF4538" w:rsidRPr="00763FFE">
        <w:rPr>
          <w:rFonts w:ascii="Times New Roman" w:eastAsia="Times New Roman" w:hAnsi="Times New Roman" w:cs="Times New Roman"/>
          <w:sz w:val="28"/>
          <w:szCs w:val="28"/>
        </w:rPr>
        <w:t>]</w:t>
      </w:r>
      <w:r w:rsidRPr="00763FFE">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Мысалы, құпия деректерді автоматты түрде анықтау жүйелері арқылы құжаттардағы деректердің қауіпсіздігі 50%-ға дейін жақсарған.</w:t>
      </w:r>
    </w:p>
    <w:p w:rsidR="00453C92" w:rsidRPr="00D96DD1" w:rsidRDefault="00453C92" w:rsidP="00611A2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w:t>
      </w:r>
      <w:r w:rsidR="00F95BFF" w:rsidRPr="00D96DD1">
        <w:rPr>
          <w:rFonts w:ascii="Times New Roman" w:eastAsia="Times New Roman" w:hAnsi="Times New Roman" w:cs="Times New Roman"/>
          <w:sz w:val="28"/>
          <w:szCs w:val="28"/>
        </w:rPr>
        <w:t>басқарудың басты мақсаты</w:t>
      </w:r>
      <w:r w:rsidRPr="00D96DD1">
        <w:rPr>
          <w:rFonts w:ascii="Times New Roman" w:eastAsia="Times New Roman" w:hAnsi="Times New Roman" w:cs="Times New Roman"/>
          <w:sz w:val="28"/>
          <w:szCs w:val="28"/>
        </w:rPr>
        <w:t xml:space="preserve"> </w:t>
      </w:r>
      <w:r w:rsidR="006979C6" w:rsidRPr="00D96DD1">
        <w:rPr>
          <w:rFonts w:ascii="Times New Roman" w:hAnsi="Times New Roman" w:cs="Times New Roman"/>
          <w:sz w:val="28"/>
          <w:lang w:eastAsia="en-US"/>
        </w:rPr>
        <w:t>–</w:t>
      </w:r>
      <w:r w:rsidRPr="00D96DD1">
        <w:rPr>
          <w:rFonts w:ascii="Times New Roman" w:eastAsia="Times New Roman" w:hAnsi="Times New Roman" w:cs="Times New Roman"/>
          <w:sz w:val="28"/>
          <w:szCs w:val="28"/>
        </w:rPr>
        <w:t xml:space="preserve"> </w:t>
      </w:r>
      <w:r w:rsidR="004D6606" w:rsidRPr="00D96DD1">
        <w:rPr>
          <w:rFonts w:ascii="Times New Roman" w:eastAsia="Times New Roman" w:hAnsi="Times New Roman" w:cs="Times New Roman"/>
          <w:sz w:val="28"/>
          <w:szCs w:val="28"/>
        </w:rPr>
        <w:t>ақпаратты тиімді сақтау және</w:t>
      </w:r>
      <w:r w:rsidRPr="00D96DD1">
        <w:rPr>
          <w:rFonts w:ascii="Times New Roman" w:eastAsia="Times New Roman" w:hAnsi="Times New Roman" w:cs="Times New Roman"/>
          <w:sz w:val="28"/>
          <w:szCs w:val="28"/>
        </w:rPr>
        <w:t xml:space="preserve"> </w:t>
      </w:r>
      <w:r w:rsidR="004D6606" w:rsidRPr="00D96DD1">
        <w:rPr>
          <w:rFonts w:ascii="Times New Roman" w:eastAsia="Times New Roman" w:hAnsi="Times New Roman" w:cs="Times New Roman"/>
          <w:sz w:val="28"/>
          <w:szCs w:val="28"/>
        </w:rPr>
        <w:t>құжаттардың тиісті уақытында қолжетімділігі жоғары</w:t>
      </w:r>
      <w:r w:rsidRPr="00D96DD1">
        <w:rPr>
          <w:rFonts w:ascii="Times New Roman" w:eastAsia="Times New Roman" w:hAnsi="Times New Roman" w:cs="Times New Roman"/>
          <w:sz w:val="28"/>
          <w:szCs w:val="28"/>
        </w:rPr>
        <w:t xml:space="preserve">. </w:t>
      </w:r>
      <w:r w:rsidR="00D50591" w:rsidRPr="00D96DD1">
        <w:rPr>
          <w:rFonts w:ascii="Times New Roman" w:eastAsia="Times New Roman" w:hAnsi="Times New Roman" w:cs="Times New Roman"/>
          <w:sz w:val="28"/>
          <w:szCs w:val="28"/>
        </w:rPr>
        <w:t>А</w:t>
      </w:r>
      <w:r w:rsidRPr="00D96DD1">
        <w:rPr>
          <w:rFonts w:ascii="Times New Roman" w:eastAsia="Times New Roman" w:hAnsi="Times New Roman" w:cs="Times New Roman"/>
          <w:sz w:val="28"/>
          <w:szCs w:val="28"/>
        </w:rPr>
        <w:t>қпаратты сақтау және қолжетімділікті арттыру, құжаттардың мазмұнын талдау және құжаттарды басқару үдерістерін оңтайландыру</w:t>
      </w:r>
      <w:r w:rsidR="001156D6" w:rsidRPr="00D96DD1">
        <w:rPr>
          <w:rFonts w:ascii="Times New Roman" w:eastAsia="Times New Roman" w:hAnsi="Times New Roman" w:cs="Times New Roman"/>
          <w:sz w:val="28"/>
          <w:szCs w:val="28"/>
        </w:rPr>
        <w:t>дың</w:t>
      </w:r>
      <w:r w:rsidR="00B372F5" w:rsidRPr="00D96DD1">
        <w:rPr>
          <w:rFonts w:ascii="Times New Roman" w:eastAsia="Times New Roman" w:hAnsi="Times New Roman" w:cs="Times New Roman"/>
          <w:sz w:val="28"/>
          <w:szCs w:val="28"/>
        </w:rPr>
        <w:t xml:space="preserve"> бірнеше нақты мақсаттарын негіздейді</w:t>
      </w:r>
      <w:r w:rsidRPr="00D96DD1">
        <w:rPr>
          <w:rFonts w:ascii="Times New Roman" w:eastAsia="Times New Roman" w:hAnsi="Times New Roman" w:cs="Times New Roman"/>
          <w:sz w:val="28"/>
          <w:szCs w:val="28"/>
        </w:rPr>
        <w:t>. Цифрландырылған құжаттарды оңай сақтау және іздеу олардың уақыт өте келе жоғалту немесе зақымдалу ықтималдығын азайтады, осылайша құжаттардың ұзақ мерзімді сақталуын қамтамасыз етеді</w:t>
      </w:r>
      <w:r w:rsidR="00EF4538" w:rsidRPr="00EF4538">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71</w:t>
      </w:r>
      <w:r w:rsidR="00EF4538" w:rsidRPr="00763FFE">
        <w:rPr>
          <w:rFonts w:ascii="Times New Roman" w:eastAsia="Times New Roman" w:hAnsi="Times New Roman" w:cs="Times New Roman"/>
          <w:sz w:val="28"/>
          <w:szCs w:val="28"/>
        </w:rPr>
        <w:t>]</w:t>
      </w:r>
      <w:r w:rsidR="004300BA" w:rsidRPr="00763FFE">
        <w:rPr>
          <w:rFonts w:ascii="Times New Roman" w:eastAsia="Times New Roman" w:hAnsi="Times New Roman" w:cs="Times New Roman"/>
          <w:sz w:val="28"/>
          <w:szCs w:val="28"/>
        </w:rPr>
        <w:t>.</w:t>
      </w:r>
    </w:p>
    <w:p w:rsidR="00453C92" w:rsidRPr="00D96DD1" w:rsidRDefault="00453C92" w:rsidP="00611A2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Автоматты классификациялау арқылы құжаттардың мазмұнын тиімді талдау құжаттардың мазмұнын тез және дәл анықтауға мүмкіндік береді. Бұл әсіресе архивтік құжаттардағы тарихи және мәдени маңызды ақпаратты сақтауда үлкен маңызға ие</w:t>
      </w:r>
      <w:r w:rsidR="00EF4538" w:rsidRPr="00EF4538">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72</w:t>
      </w:r>
      <w:r w:rsidR="00EF4538" w:rsidRPr="00763FFE">
        <w:rPr>
          <w:rFonts w:ascii="Times New Roman" w:eastAsia="Times New Roman" w:hAnsi="Times New Roman" w:cs="Times New Roman"/>
          <w:sz w:val="28"/>
          <w:szCs w:val="28"/>
        </w:rPr>
        <w:t>]</w:t>
      </w:r>
      <w:r w:rsidRPr="00763FFE">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Құжаттарды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ға бөлу оларды басқару үдерістерін оңтайландыруға, яғни құжаттарды ұйымдастыру және басқару үдерісін жеңілдетуге мүмкіндік береді. Осылайша, архив құжаттарын басқару және классификациялау тек қана ақпаратты сақтау емес, сонымен қатар оны ти</w:t>
      </w:r>
      <w:r w:rsidR="004300BA" w:rsidRPr="00D96DD1">
        <w:rPr>
          <w:rFonts w:ascii="Times New Roman" w:eastAsia="Times New Roman" w:hAnsi="Times New Roman" w:cs="Times New Roman"/>
          <w:sz w:val="28"/>
          <w:szCs w:val="28"/>
        </w:rPr>
        <w:t>імді пайдалану үшін де маңызды</w:t>
      </w:r>
      <w:r w:rsidR="00EF4538" w:rsidRPr="00EF4538">
        <w:rPr>
          <w:rFonts w:ascii="Times New Roman" w:eastAsia="Times New Roman" w:hAnsi="Times New Roman" w:cs="Times New Roman"/>
          <w:sz w:val="28"/>
          <w:szCs w:val="28"/>
        </w:rPr>
        <w:t xml:space="preserve"> [</w:t>
      </w:r>
      <w:r w:rsidR="00763FFE" w:rsidRPr="00763FFE">
        <w:rPr>
          <w:rFonts w:ascii="Times New Roman" w:eastAsia="Times New Roman" w:hAnsi="Times New Roman" w:cs="Times New Roman"/>
          <w:sz w:val="28"/>
          <w:szCs w:val="28"/>
        </w:rPr>
        <w:t>73</w:t>
      </w:r>
      <w:r w:rsidR="00EF4538" w:rsidRPr="00763FFE">
        <w:rPr>
          <w:rFonts w:ascii="Times New Roman" w:eastAsia="Times New Roman" w:hAnsi="Times New Roman" w:cs="Times New Roman"/>
          <w:sz w:val="28"/>
          <w:szCs w:val="28"/>
        </w:rPr>
        <w:t>]</w:t>
      </w:r>
      <w:r w:rsidRPr="00763FFE">
        <w:rPr>
          <w:rFonts w:ascii="Times New Roman" w:eastAsia="Times New Roman" w:hAnsi="Times New Roman" w:cs="Times New Roman"/>
          <w:color w:val="000000" w:themeColor="text1"/>
          <w:sz w:val="28"/>
          <w:szCs w:val="28"/>
        </w:rPr>
        <w:t>.</w:t>
      </w:r>
    </w:p>
    <w:p w:rsidR="002221C7" w:rsidRPr="00D96DD1" w:rsidRDefault="002221C7" w:rsidP="00317132">
      <w:pPr>
        <w:spacing w:after="0" w:line="240" w:lineRule="auto"/>
        <w:ind w:firstLine="709"/>
        <w:jc w:val="both"/>
        <w:rPr>
          <w:rFonts w:ascii="Times New Roman" w:eastAsia="Times New Roman" w:hAnsi="Times New Roman" w:cs="Times New Roman"/>
          <w:sz w:val="28"/>
          <w:szCs w:val="28"/>
        </w:rPr>
      </w:pPr>
    </w:p>
    <w:p w:rsidR="008011AE" w:rsidRPr="00D96DD1" w:rsidRDefault="002221C7" w:rsidP="00317132">
      <w:pPr>
        <w:spacing w:after="0" w:line="240" w:lineRule="auto"/>
        <w:ind w:firstLine="709"/>
        <w:jc w:val="both"/>
        <w:rPr>
          <w:rFonts w:ascii="Times New Roman" w:hAnsi="Times New Roman" w:cs="Times New Roman"/>
          <w:b/>
          <w:bCs/>
          <w:sz w:val="28"/>
          <w:szCs w:val="28"/>
        </w:rPr>
      </w:pPr>
      <w:r w:rsidRPr="00D96DD1">
        <w:rPr>
          <w:rFonts w:ascii="Times New Roman" w:eastAsia="Times New Roman" w:hAnsi="Times New Roman" w:cs="Times New Roman"/>
          <w:b/>
          <w:bCs/>
          <w:sz w:val="28"/>
          <w:szCs w:val="28"/>
        </w:rPr>
        <w:t xml:space="preserve">2.2 </w:t>
      </w:r>
      <w:r w:rsidRPr="00D96DD1">
        <w:rPr>
          <w:rFonts w:ascii="Times New Roman" w:hAnsi="Times New Roman" w:cs="Times New Roman"/>
          <w:b/>
          <w:bCs/>
          <w:sz w:val="28"/>
          <w:szCs w:val="28"/>
        </w:rPr>
        <w:t xml:space="preserve">Нейрожелі модельдерге оқытуға арналған деректерді алдын ала өңдеу </w:t>
      </w:r>
    </w:p>
    <w:p w:rsidR="003C3DDC" w:rsidRDefault="0062184E"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Құжаттарды классификациялау міндетін шешу үшін бастапқы деректерді сапалы түрде даярлау аса маңызды кезең болып табылады. Бұл бөлімде құжаттардың бастапқы форматынан бастап оларды нейрондық желіге енгізуге дейінгі барлық алдын ала өңдеу кезеңдері сипатталады. </w:t>
      </w:r>
    </w:p>
    <w:p w:rsidR="003C3DDC" w:rsidRPr="001A3FE1" w:rsidRDefault="003C3DDC" w:rsidP="003C3DDC">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Алдын ала өңдеу (Preprocessing)</w:t>
      </w:r>
      <w:r w:rsidRPr="001A3FE1">
        <w:rPr>
          <w:rFonts w:ascii="Times New Roman" w:hAnsi="Times New Roman" w:cs="Times New Roman"/>
          <w:sz w:val="28"/>
          <w:szCs w:val="28"/>
        </w:rPr>
        <w:t xml:space="preserve"> – бастапқы деректерді нейрондық желіге енгізу үшін дайындау үдерісі (өлшемін өзгерту, сүзгілеу, нормализациялау және т.б.).</w:t>
      </w:r>
    </w:p>
    <w:p w:rsidR="0062184E" w:rsidRPr="00D96DD1" w:rsidRDefault="0062184E" w:rsidP="00317132">
      <w:pPr>
        <w:spacing w:after="0" w:line="240" w:lineRule="auto"/>
        <w:ind w:firstLine="709"/>
        <w:jc w:val="both"/>
        <w:rPr>
          <w:rFonts w:ascii="Times New Roman" w:hAnsi="Times New Roman" w:cs="Times New Roman"/>
          <w:sz w:val="28"/>
          <w:szCs w:val="28"/>
        </w:rPr>
      </w:pPr>
      <w:r w:rsidRPr="001A3FE1">
        <w:rPr>
          <w:rFonts w:ascii="Times New Roman" w:hAnsi="Times New Roman" w:cs="Times New Roman"/>
          <w:sz w:val="28"/>
          <w:szCs w:val="28"/>
        </w:rPr>
        <w:t>Құжаттар PDF форматында</w:t>
      </w:r>
      <w:r w:rsidRPr="00D96DD1">
        <w:rPr>
          <w:rFonts w:ascii="Times New Roman" w:hAnsi="Times New Roman" w:cs="Times New Roman"/>
          <w:sz w:val="28"/>
          <w:szCs w:val="28"/>
        </w:rPr>
        <w:t xml:space="preserve"> немесе бейнефайл түрінде (мысалы, JPEG, PNG) ұсынылуы мүмкін. Сондықтан жүйе </w:t>
      </w:r>
      <w:r w:rsidR="00F3264D">
        <w:rPr>
          <w:rFonts w:ascii="Times New Roman" w:hAnsi="Times New Roman" w:cs="Times New Roman"/>
          <w:sz w:val="28"/>
          <w:szCs w:val="28"/>
        </w:rPr>
        <w:t>құжаттарды</w:t>
      </w:r>
      <w:r w:rsidRPr="00D96DD1">
        <w:rPr>
          <w:rFonts w:ascii="Times New Roman" w:hAnsi="Times New Roman" w:cs="Times New Roman"/>
          <w:sz w:val="28"/>
          <w:szCs w:val="28"/>
        </w:rPr>
        <w:t xml:space="preserve"> біртұтас </w:t>
      </w:r>
      <w:r w:rsidR="00E93E35">
        <w:rPr>
          <w:rFonts w:ascii="Times New Roman" w:hAnsi="Times New Roman" w:cs="Times New Roman"/>
          <w:sz w:val="28"/>
          <w:szCs w:val="28"/>
        </w:rPr>
        <w:t xml:space="preserve">алдын ала </w:t>
      </w:r>
      <w:r w:rsidRPr="00D96DD1">
        <w:rPr>
          <w:rFonts w:ascii="Times New Roman" w:hAnsi="Times New Roman" w:cs="Times New Roman"/>
          <w:sz w:val="28"/>
          <w:szCs w:val="28"/>
        </w:rPr>
        <w:t xml:space="preserve">өңдеу тізбегіне келтіруі </w:t>
      </w:r>
      <w:r w:rsidRPr="0084557B">
        <w:rPr>
          <w:rFonts w:ascii="Times New Roman" w:hAnsi="Times New Roman" w:cs="Times New Roman"/>
          <w:sz w:val="28"/>
          <w:szCs w:val="28"/>
        </w:rPr>
        <w:t>тиіс</w:t>
      </w:r>
      <w:r w:rsidR="006979C6" w:rsidRPr="0084557B">
        <w:rPr>
          <w:rFonts w:ascii="Times New Roman" w:hAnsi="Times New Roman" w:cs="Times New Roman"/>
          <w:sz w:val="28"/>
          <w:szCs w:val="28"/>
        </w:rPr>
        <w:t xml:space="preserve"> (</w:t>
      </w:r>
      <w:r w:rsidR="00E93E35" w:rsidRPr="0084557B">
        <w:rPr>
          <w:rFonts w:ascii="Times New Roman" w:hAnsi="Times New Roman" w:cs="Times New Roman"/>
          <w:sz w:val="28"/>
          <w:szCs w:val="28"/>
        </w:rPr>
        <w:t>3-с</w:t>
      </w:r>
      <w:r w:rsidR="006979C6" w:rsidRPr="0084557B">
        <w:rPr>
          <w:rFonts w:ascii="Times New Roman" w:hAnsi="Times New Roman" w:cs="Times New Roman"/>
          <w:sz w:val="28"/>
          <w:szCs w:val="28"/>
        </w:rPr>
        <w:t>урет)</w:t>
      </w:r>
      <w:r w:rsidRPr="0084557B">
        <w:rPr>
          <w:rFonts w:ascii="Times New Roman" w:hAnsi="Times New Roman" w:cs="Times New Roman"/>
          <w:sz w:val="28"/>
          <w:szCs w:val="28"/>
        </w:rPr>
        <w:t>.</w:t>
      </w:r>
    </w:p>
    <w:p w:rsidR="0062184E" w:rsidRPr="00D96DD1" w:rsidRDefault="0062184E" w:rsidP="00ED0D84">
      <w:pPr>
        <w:spacing w:after="0" w:line="240" w:lineRule="auto"/>
        <w:ind w:firstLine="708"/>
        <w:jc w:val="center"/>
        <w:rPr>
          <w:rFonts w:ascii="Times New Roman" w:hAnsi="Times New Roman" w:cs="Times New Roman"/>
          <w:b/>
          <w:bCs/>
          <w:sz w:val="28"/>
          <w:szCs w:val="28"/>
        </w:rPr>
      </w:pPr>
    </w:p>
    <w:p w:rsidR="00ED0D84" w:rsidRPr="00D96DD1" w:rsidRDefault="00B37011" w:rsidP="00A25E58">
      <w:pPr>
        <w:spacing w:after="0" w:line="240" w:lineRule="auto"/>
        <w:ind w:firstLine="708"/>
        <w:jc w:val="center"/>
        <w:rPr>
          <w:rFonts w:ascii="Times New Roman" w:hAnsi="Times New Roman" w:cs="Times New Roman"/>
          <w:b/>
          <w:bCs/>
          <w:noProof/>
          <w:sz w:val="28"/>
          <w:szCs w:val="28"/>
        </w:rPr>
      </w:pPr>
      <w:r w:rsidRPr="00D96DD1">
        <w:rPr>
          <w:rFonts w:ascii="Times New Roman" w:hAnsi="Times New Roman" w:cs="Times New Roman"/>
          <w:b/>
          <w:bCs/>
          <w:noProof/>
          <w:sz w:val="28"/>
          <w:szCs w:val="28"/>
          <w:lang w:val="ru-RU"/>
        </w:rPr>
        <mc:AlternateContent>
          <mc:Choice Requires="wpg">
            <w:drawing>
              <wp:anchor distT="0" distB="0" distL="114300" distR="114300" simplePos="0" relativeHeight="252293120" behindDoc="0" locked="0" layoutInCell="1" allowOverlap="1" wp14:anchorId="395CCFFD" wp14:editId="38A3F46D">
                <wp:simplePos x="0" y="0"/>
                <wp:positionH relativeFrom="margin">
                  <wp:align>left</wp:align>
                </wp:positionH>
                <wp:positionV relativeFrom="paragraph">
                  <wp:posOffset>8280</wp:posOffset>
                </wp:positionV>
                <wp:extent cx="5873750" cy="1812290"/>
                <wp:effectExtent l="0" t="0" r="12700" b="0"/>
                <wp:wrapNone/>
                <wp:docPr id="853197990" name="Group 15"/>
                <wp:cNvGraphicFramePr/>
                <a:graphic xmlns:a="http://schemas.openxmlformats.org/drawingml/2006/main">
                  <a:graphicData uri="http://schemas.microsoft.com/office/word/2010/wordprocessingGroup">
                    <wpg:wgp>
                      <wpg:cNvGrpSpPr/>
                      <wpg:grpSpPr>
                        <a:xfrm>
                          <a:off x="0" y="0"/>
                          <a:ext cx="5873750" cy="1812290"/>
                          <a:chOff x="0" y="0"/>
                          <a:chExt cx="10380379" cy="3246128"/>
                        </a:xfrm>
                      </wpg:grpSpPr>
                      <pic:pic xmlns:pic="http://schemas.openxmlformats.org/drawingml/2006/picture">
                        <pic:nvPicPr>
                          <pic:cNvPr id="1689726857"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5773" y="0"/>
                            <a:ext cx="1321471" cy="1321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461170" name="Picture 4" descr="Photo gallery - Free nature ic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484568"/>
                            <a:ext cx="1761560" cy="1761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2515290" name="Picture 8" descr="Mastering Image Overlays with Python's Pillow Library and Unveiling  Creative Projects with ChatGPT | by Dr. Tânia Frazão, M.C.S., D.V.M. | The  ABCs of GenAI | Med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27018" y="610529"/>
                            <a:ext cx="1550005" cy="19883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841393" name="Picture 10" descr="Полный размер – Бесплатные иконки: стрел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572914" y="893406"/>
                            <a:ext cx="979123" cy="979124"/>
                          </a:xfrm>
                          <a:prstGeom prst="rect">
                            <a:avLst/>
                          </a:prstGeom>
                          <a:noFill/>
                          <a:extLst>
                            <a:ext uri="{909E8E84-426E-40DD-AFC4-6F175D3DCCD1}">
                              <a14:hiddenFill xmlns:a14="http://schemas.microsoft.com/office/drawing/2010/main">
                                <a:solidFill>
                                  <a:srgbClr val="FFFFFF"/>
                                </a:solidFill>
                              </a14:hiddenFill>
                            </a:ext>
                          </a:extLst>
                        </pic:spPr>
                      </pic:pic>
                      <wps:wsp>
                        <wps:cNvPr id="1747433236" name="Rectangle: Rounded Corners 6"/>
                        <wps:cNvSpPr/>
                        <wps:spPr>
                          <a:xfrm rot="16200000">
                            <a:off x="929429" y="1145854"/>
                            <a:ext cx="2431665" cy="596252"/>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904DFB" w:rsidRPr="00BD5F1A" w:rsidRDefault="00904DFB" w:rsidP="00B37011">
                              <w:pPr>
                                <w:jc w:val="center"/>
                                <w:rPr>
                                  <w:rFonts w:ascii="Times New Roman" w:hAnsi="Times New Roman" w:cs="Times New Roman"/>
                                  <w:b/>
                                  <w:bCs/>
                                  <w:color w:val="4F81BD" w:themeColor="accent1"/>
                                  <w:kern w:val="24"/>
                                  <w:sz w:val="18"/>
                                  <w:szCs w:val="18"/>
                                </w:rPr>
                              </w:pPr>
                              <w:r w:rsidRPr="00BD5F1A">
                                <w:rPr>
                                  <w:rFonts w:ascii="Times New Roman" w:hAnsi="Times New Roman" w:cs="Times New Roman"/>
                                  <w:b/>
                                  <w:bCs/>
                                  <w:color w:val="4F81BD" w:themeColor="accent1"/>
                                  <w:kern w:val="24"/>
                                  <w:sz w:val="18"/>
                                  <w:szCs w:val="18"/>
                                </w:rPr>
                                <w:t>Суретке түрлендіру</w:t>
                              </w:r>
                            </w:p>
                          </w:txbxContent>
                        </wps:txbx>
                        <wps:bodyPr rtlCol="0" anchor="ctr"/>
                      </wps:wsp>
                      <wps:wsp>
                        <wps:cNvPr id="2097669191" name="Rectangle: Rounded Corners 7"/>
                        <wps:cNvSpPr/>
                        <wps:spPr>
                          <a:xfrm rot="16200000">
                            <a:off x="3372660" y="1153532"/>
                            <a:ext cx="2423087" cy="57231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904DFB" w:rsidRPr="00BD5F1A" w:rsidRDefault="00904DFB" w:rsidP="00B37011">
                              <w:pPr>
                                <w:jc w:val="center"/>
                                <w:rPr>
                                  <w:rFonts w:ascii="Times New Roman" w:hAnsi="Times New Roman" w:cs="Times New Roman"/>
                                  <w:b/>
                                  <w:bCs/>
                                  <w:color w:val="4F81BD" w:themeColor="accent1"/>
                                  <w:kern w:val="24"/>
                                  <w:sz w:val="20"/>
                                  <w:szCs w:val="20"/>
                                </w:rPr>
                              </w:pPr>
                              <w:r w:rsidRPr="00BD5F1A">
                                <w:rPr>
                                  <w:rFonts w:ascii="Times New Roman" w:hAnsi="Times New Roman" w:cs="Times New Roman"/>
                                  <w:b/>
                                  <w:bCs/>
                                  <w:color w:val="4F81BD" w:themeColor="accent1"/>
                                  <w:kern w:val="24"/>
                                  <w:sz w:val="20"/>
                                  <w:szCs w:val="20"/>
                                </w:rPr>
                                <w:t>Масштабтау</w:t>
                              </w:r>
                            </w:p>
                          </w:txbxContent>
                        </wps:txbx>
                        <wps:bodyPr rtlCol="0" anchor="ctr"/>
                      </wps:wsp>
                      <wps:wsp>
                        <wps:cNvPr id="1794739617" name="Rectangle: Rounded Corners 8"/>
                        <wps:cNvSpPr/>
                        <wps:spPr>
                          <a:xfrm rot="16200000">
                            <a:off x="5769881" y="1180263"/>
                            <a:ext cx="2431667" cy="52743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904DFB" w:rsidRPr="00BD5F1A" w:rsidRDefault="00904DFB" w:rsidP="00B37011">
                              <w:pPr>
                                <w:jc w:val="center"/>
                                <w:rPr>
                                  <w:b/>
                                  <w:bCs/>
                                  <w:color w:val="4F81BD" w:themeColor="accent1"/>
                                  <w:kern w:val="24"/>
                                  <w:sz w:val="18"/>
                                  <w:szCs w:val="18"/>
                                </w:rPr>
                              </w:pPr>
                              <w:r w:rsidRPr="00BD5F1A">
                                <w:rPr>
                                  <w:rFonts w:ascii="Times New Roman" w:hAnsi="Times New Roman" w:cs="Times New Roman"/>
                                  <w:b/>
                                  <w:bCs/>
                                  <w:color w:val="4F81BD" w:themeColor="accent1"/>
                                  <w:kern w:val="24"/>
                                  <w:sz w:val="18"/>
                                  <w:szCs w:val="18"/>
                                </w:rPr>
                                <w:t>Нормализ</w:t>
                              </w:r>
                              <w:r w:rsidRPr="00BD5F1A">
                                <w:rPr>
                                  <w:b/>
                                  <w:bCs/>
                                  <w:color w:val="4F81BD" w:themeColor="accent1"/>
                                  <w:kern w:val="24"/>
                                  <w:sz w:val="18"/>
                                  <w:szCs w:val="18"/>
                                </w:rPr>
                                <w:t>ациялау</w:t>
                              </w:r>
                            </w:p>
                          </w:txbxContent>
                        </wps:txbx>
                        <wps:bodyPr rtlCol="0" anchor="ctr"/>
                      </wps:wsp>
                      <wps:wsp>
                        <wps:cNvPr id="491154538" name="Rectangle: Rounded Corners 9"/>
                        <wps:cNvSpPr/>
                        <wps:spPr>
                          <a:xfrm rot="16200000">
                            <a:off x="8842151" y="1168785"/>
                            <a:ext cx="2482914" cy="593543"/>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904DFB" w:rsidRPr="00BD5F1A" w:rsidRDefault="00904DFB" w:rsidP="00B37011">
                              <w:pPr>
                                <w:jc w:val="center"/>
                                <w:rPr>
                                  <w:rFonts w:ascii="Times New Roman" w:hAnsi="Times New Roman" w:cs="Times New Roman"/>
                                  <w:b/>
                                  <w:bCs/>
                                  <w:color w:val="4F81BD" w:themeColor="accent1"/>
                                  <w:kern w:val="24"/>
                                  <w:sz w:val="18"/>
                                  <w:szCs w:val="18"/>
                                </w:rPr>
                              </w:pPr>
                              <w:r w:rsidRPr="00BD5F1A">
                                <w:rPr>
                                  <w:rFonts w:ascii="Times New Roman" w:hAnsi="Times New Roman" w:cs="Times New Roman"/>
                                  <w:b/>
                                  <w:bCs/>
                                  <w:color w:val="4F81BD" w:themeColor="accent1"/>
                                  <w:kern w:val="24"/>
                                  <w:sz w:val="18"/>
                                  <w:szCs w:val="18"/>
                                </w:rPr>
                                <w:t>Тензорға түрлендіру</w:t>
                              </w:r>
                            </w:p>
                          </w:txbxContent>
                        </wps:txbx>
                        <wps:bodyPr rtlCol="0" anchor="ctr"/>
                      </wps:wsp>
                      <pic:pic xmlns:pic="http://schemas.openxmlformats.org/drawingml/2006/picture">
                        <pic:nvPicPr>
                          <pic:cNvPr id="533459850" name="Picture 20" descr="Brand Guidelines PyTo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44200" y="490793"/>
                            <a:ext cx="1615591" cy="2190750"/>
                          </a:xfrm>
                          <a:prstGeom prst="rect">
                            <a:avLst/>
                          </a:prstGeom>
                          <a:noFill/>
                          <a:extLst>
                            <a:ext uri="{909E8E84-426E-40DD-AFC4-6F175D3DCCD1}">
                              <a14:hiddenFill xmlns:a14="http://schemas.microsoft.com/office/drawing/2010/main">
                                <a:solidFill>
                                  <a:srgbClr val="FFFFFF"/>
                                </a:solidFill>
                              </a14:hiddenFill>
                            </a:ext>
                          </a:extLst>
                        </pic:spPr>
                      </pic:pic>
                      <wps:wsp>
                        <wps:cNvPr id="522942327" name="Arrow: Right 10"/>
                        <wps:cNvSpPr/>
                        <wps:spPr>
                          <a:xfrm>
                            <a:off x="1218925" y="1288087"/>
                            <a:ext cx="527208" cy="203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4659954" name="Arrow: Right 11"/>
                        <wps:cNvSpPr/>
                        <wps:spPr>
                          <a:xfrm>
                            <a:off x="2569521" y="1299873"/>
                            <a:ext cx="527207" cy="203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3066351" name="Arrow: Right 12"/>
                        <wps:cNvSpPr/>
                        <wps:spPr>
                          <a:xfrm>
                            <a:off x="4964990" y="1382968"/>
                            <a:ext cx="527207" cy="203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7110388" name="Arrow: Right 13"/>
                        <wps:cNvSpPr/>
                        <wps:spPr>
                          <a:xfrm>
                            <a:off x="7394098" y="1382968"/>
                            <a:ext cx="527208" cy="203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7791878" name="TextBox 18"/>
                        <wps:cNvSpPr txBox="1"/>
                        <wps:spPr>
                          <a:xfrm>
                            <a:off x="5575154" y="2075357"/>
                            <a:ext cx="1215383" cy="614977"/>
                          </a:xfrm>
                          <a:prstGeom prst="rect">
                            <a:avLst/>
                          </a:prstGeom>
                          <a:noFill/>
                        </wps:spPr>
                        <wps:txbx>
                          <w:txbxContent>
                            <w:p w:rsidR="00904DFB" w:rsidRDefault="00904DFB" w:rsidP="00B37011">
                              <w:pPr>
                                <w:rPr>
                                  <w:b/>
                                  <w:bCs/>
                                  <w:color w:val="000000" w:themeColor="text1"/>
                                  <w:kern w:val="24"/>
                                  <w:sz w:val="36"/>
                                  <w:szCs w:val="36"/>
                                </w:rPr>
                              </w:pPr>
                              <w:r>
                                <w:rPr>
                                  <w:b/>
                                  <w:bCs/>
                                  <w:color w:val="000000" w:themeColor="text1"/>
                                  <w:kern w:val="24"/>
                                  <w:sz w:val="36"/>
                                  <w:szCs w:val="36"/>
                                </w:rPr>
                                <w:t>224 х 224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5CCFFD" id="Group 15" o:spid="_x0000_s1063" style="position:absolute;left:0;text-align:left;margin-left:0;margin-top:.65pt;width:462.5pt;height:142.7pt;z-index:252293120;mso-position-horizontal:left;mso-position-horizontal-relative:margin;mso-position-vertical-relative:text;mso-width-relative:margin;mso-height-relative:margin" coordsize="103803,324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64" type="#_x0000_t75" style="position:absolute;left:1357;width:13215;height:1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oqXHAAAA4wAAAA8AAABkcnMvZG93bnJldi54bWxET19PwjAQfzfhOzRH4pt0YhxjUAgaR3wV&#10;CM+X9diG63WshU4/vTUx8fF+/2+5HkwrbtS7xrKCx0kCgri0uuFKwWFfPGQgnEfW2FomBV/kYL0a&#10;3S0x1zbwB912vhIxhF2OCmrvu1xKV9Zk0E1sRxy5k+0N+nj2ldQ9hhhuWjlNklQabDg21NjRa03l&#10;5+5qFCTnEHT2ciy/30LxdJ1vL822QKXux8NmAcLT4P/Ff+53Heen2Xw2TbPnGfz+FAG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noqXHAAAA4wAAAA8AAAAAAAAAAAAA&#10;AAAAnwIAAGRycy9kb3ducmV2LnhtbFBLBQYAAAAABAAEAPcAAACTAwAAAAA=&#10;">
                  <v:imagedata r:id="rId21" o:title=""/>
                </v:shape>
                <v:shape id="Picture 4" o:spid="_x0000_s1065" type="#_x0000_t75" alt="Photo gallery - Free nature icons" style="position:absolute;top:14845;width:17615;height:17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PX6LKAAAA4wAAAA8AAABkcnMvZG93bnJldi54bWxEj0FPwkAQhe8m/IfNkHiTbVEqqSwETUy8&#10;SBDhPnTHbkN3tnRXqP/eOZh4nJk3771vsRp8qy7UxyawgXySgSKugm24NrD/fL2bg4oJ2WIbmAz8&#10;UITVcnSzwNKGK3/QZZdqJSYcSzTgUupKrWPlyGOchI5Ybl+h95hk7Gtte7yKuW/1NMsK7bFhSXDY&#10;0Yuj6rT79gaOxWxvT9vn8+F9allrt0nb+caY2/GwfgKVaEj/4r/vNyv1s9n9Q5Hnj0IhTLIAvfw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hPX6LKAAAA4wAAAA8AAAAAAAAA&#10;AAAAAAAAnwIAAGRycy9kb3ducmV2LnhtbFBLBQYAAAAABAAEAPcAAACWAwAAAAA=&#10;">
                  <v:imagedata r:id="rId22" o:title="Photo gallery - Free nature icons"/>
                </v:shape>
                <v:shape id="Picture 8" o:spid="_x0000_s1066" type="#_x0000_t75" alt="Mastering Image Overlays with Python's Pillow Library and Unveiling  Creative Projects with ChatGPT | by Dr. Tânia Frazão, M.C.S., D.V.M. | The  ABCs of GenAI | Medium" style="position:absolute;left:30270;top:6105;width:15500;height:19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07HKAAAA4wAAAA8AAABkcnMvZG93bnJldi54bWxEj11LwzAUhu+F/YdwBt65tIFN7ZYNFQrK&#10;EPYFsrtDc2yLzUlpsqX+e3Mx8PLl/eJZbUbbiSsNvnWsIZ9lIIgrZ1quNZyO5cMTCB+QDXaOScMv&#10;edisJ3crLIyLvKfrIdQijbAvUEMTQl9I6auGLPqZ64mT9+0GiyHJoZZmwJjGbSdVli2kxZbTQ4M9&#10;vTVU/RwuVkNZLuLXWX2cPi/b3X6Xx9fjYxy1vp+OL0sQgcbwH761340GlSs1z+fqOVEkpsQDcv0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xB07HKAAAA4wAAAA8AAAAAAAAA&#10;AAAAAAAAnwIAAGRycy9kb3ducmV2LnhtbFBLBQYAAAAABAAEAPcAAACWAwAAAAA=&#10;">
                  <v:imagedata r:id="rId23" o:title="Mastering Image Overlays with Python's Pillow Library and Unveiling  Creative Projects with ChatGPT | by Dr. Tânia Frazão, M.C.S., D.V.M"/>
                </v:shape>
                <v:shape id="Picture 10" o:spid="_x0000_s1067" type="#_x0000_t75" alt="Полный размер – Бесплатные иконки: стрелы" style="position:absolute;left:55729;top:8934;width:9791;height:9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QJvJAAAA4gAAAA8AAABkcnMvZG93bnJldi54bWxEj19rwjAUxd8H+w7hDnybqbq1Wo0iwmBs&#10;wmYVfL00d21Zc1OSzHbf3giDPR7Onx9ntRlMKy7kfGNZwWScgCAurW64UnA6vjzOQfiArLG1TAp+&#10;ycNmfX+3wlzbng90KUIl4gj7HBXUIXS5lL6syaAf2444el/WGQxRukpqh30cN62cJkkqDTYcCTV2&#10;tKup/C5+TISU58H124+00Hv7LNPd2+f+HZUaPQzbJYhAQ/gP/7VftYIsy+ZPk9liBrdL8Q7I9R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FpAm8kAAADiAAAADwAAAAAAAAAA&#10;AAAAAACfAgAAZHJzL2Rvd25yZXYueG1sUEsFBgAAAAAEAAQA9wAAAJUDAAAAAA==&#10;">
                  <v:imagedata r:id="rId24" o:title=" стрелы"/>
                </v:shape>
                <v:roundrect id="Rectangle: Rounded Corners 6" o:spid="_x0000_s1068" style="position:absolute;left:9293;top:11459;width:24317;height:596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agcYA&#10;AADjAAAADwAAAGRycy9kb3ducmV2LnhtbERPT0vDMBS/C36H8ARvLl1b1lGXjSEoXjd32e3RvDXF&#10;5qVr0i766Y0geHy//2+zi7YXM42+c6xguchAEDdOd9wqOH28Pq1B+ICssXdMCr7Iw257f7fBWrsb&#10;H2g+hlakEPY1KjAhDLWUvjFk0S/cQJy4ixsthnSOrdQj3lK47WWeZStpsePUYHCgF0PN53GyCmIZ&#10;lxOb77fZV3OcrtWZDvlZqceHuH8GESiGf/Gf+12n+VVZlUWRFyv4/SkB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agcYAAADjAAAADwAAAAAAAAAAAAAAAACYAgAAZHJz&#10;L2Rvd25yZXYueG1sUEsFBgAAAAAEAAQA9QAAAIsDAAAAAA==&#10;" filled="f" strokecolor="#0a121c [484]" strokeweight="2pt">
                  <v:textbox>
                    <w:txbxContent>
                      <w:p w:rsidR="00904DFB" w:rsidRPr="00BD5F1A" w:rsidRDefault="00904DFB" w:rsidP="00B37011">
                        <w:pPr>
                          <w:jc w:val="center"/>
                          <w:rPr>
                            <w:rFonts w:ascii="Times New Roman" w:hAnsi="Times New Roman" w:cs="Times New Roman"/>
                            <w:b/>
                            <w:bCs/>
                            <w:color w:val="4F81BD" w:themeColor="accent1"/>
                            <w:kern w:val="24"/>
                            <w:sz w:val="18"/>
                            <w:szCs w:val="18"/>
                          </w:rPr>
                        </w:pPr>
                        <w:r w:rsidRPr="00BD5F1A">
                          <w:rPr>
                            <w:rFonts w:ascii="Times New Roman" w:hAnsi="Times New Roman" w:cs="Times New Roman"/>
                            <w:b/>
                            <w:bCs/>
                            <w:color w:val="4F81BD" w:themeColor="accent1"/>
                            <w:kern w:val="24"/>
                            <w:sz w:val="18"/>
                            <w:szCs w:val="18"/>
                          </w:rPr>
                          <w:t>Суретке түрлендіру</w:t>
                        </w:r>
                      </w:p>
                    </w:txbxContent>
                  </v:textbox>
                </v:roundrect>
                <v:roundrect id="Rectangle: Rounded Corners 7" o:spid="_x0000_s1069" style="position:absolute;left:33726;top:11535;width:24231;height:572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18kA&#10;AADjAAAADwAAAGRycy9kb3ducmV2LnhtbESPQUvDQBSE70L/w/KE3uwmoSQmdltEULy2euntkX1m&#10;g9m3aXaTrv56VxA8DjPzDbM7RDuIhSbfO1aQbzIQxK3TPXcK3t+e7+5B+ICscXBMCr7Iw2G/utlh&#10;o92Vj7ScQicShH2DCkwIYyOlbw1Z9Bs3Eifvw00WQ5JTJ/WE1wS3gyyyrJQWe04LBkd6MtR+nmar&#10;IG5jPrP5fll8tcT5Up3pWJyVWt/GxwcQgWL4D/+1X7WCIqursqzzOoffT+kPyP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n18kAAADjAAAADwAAAAAAAAAAAAAAAACYAgAA&#10;ZHJzL2Rvd25yZXYueG1sUEsFBgAAAAAEAAQA9QAAAI4DAAAAAA==&#10;" filled="f" strokecolor="#0a121c [484]" strokeweight="2pt">
                  <v:textbox>
                    <w:txbxContent>
                      <w:p w:rsidR="00904DFB" w:rsidRPr="00BD5F1A" w:rsidRDefault="00904DFB" w:rsidP="00B37011">
                        <w:pPr>
                          <w:jc w:val="center"/>
                          <w:rPr>
                            <w:rFonts w:ascii="Times New Roman" w:hAnsi="Times New Roman" w:cs="Times New Roman"/>
                            <w:b/>
                            <w:bCs/>
                            <w:color w:val="4F81BD" w:themeColor="accent1"/>
                            <w:kern w:val="24"/>
                            <w:sz w:val="20"/>
                            <w:szCs w:val="20"/>
                          </w:rPr>
                        </w:pPr>
                        <w:r w:rsidRPr="00BD5F1A">
                          <w:rPr>
                            <w:rFonts w:ascii="Times New Roman" w:hAnsi="Times New Roman" w:cs="Times New Roman"/>
                            <w:b/>
                            <w:bCs/>
                            <w:color w:val="4F81BD" w:themeColor="accent1"/>
                            <w:kern w:val="24"/>
                            <w:sz w:val="20"/>
                            <w:szCs w:val="20"/>
                          </w:rPr>
                          <w:t>Масштабтау</w:t>
                        </w:r>
                      </w:p>
                    </w:txbxContent>
                  </v:textbox>
                </v:roundrect>
                <v:roundrect id="Rectangle: Rounded Corners 8" o:spid="_x0000_s1070" style="position:absolute;left:57698;top:11802;width:24317;height:527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3isYA&#10;AADjAAAADwAAAGRycy9kb3ducmV2LnhtbERPT0vDMBS/C/sO4Q28ubRzLK4uG0NQvG562e3RPJti&#10;89I1aRf99EYQPL7f/7fdJ9eJiYbQetZQLgoQxLU3LTca3t+e7x5AhIhssPNMGr4owH43u9liZfyV&#10;jzSdYiNyCIcKNdgY+0rKUFtyGBa+J87chx8cxnwOjTQDXnO46+SyKNbSYcu5wWJPT5bqz9PoNKRV&#10;Kke23y9TUFMaL+pMx+VZ69t5OjyCiJTiv/jP/WryfLVZqfvNulTw+1MG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w3isYAAADjAAAADwAAAAAAAAAAAAAAAACYAgAAZHJz&#10;L2Rvd25yZXYueG1sUEsFBgAAAAAEAAQA9QAAAIsDAAAAAA==&#10;" filled="f" strokecolor="#0a121c [484]" strokeweight="2pt">
                  <v:textbox>
                    <w:txbxContent>
                      <w:p w:rsidR="00904DFB" w:rsidRPr="00BD5F1A" w:rsidRDefault="00904DFB" w:rsidP="00B37011">
                        <w:pPr>
                          <w:jc w:val="center"/>
                          <w:rPr>
                            <w:b/>
                            <w:bCs/>
                            <w:color w:val="4F81BD" w:themeColor="accent1"/>
                            <w:kern w:val="24"/>
                            <w:sz w:val="18"/>
                            <w:szCs w:val="18"/>
                          </w:rPr>
                        </w:pPr>
                        <w:r w:rsidRPr="00BD5F1A">
                          <w:rPr>
                            <w:rFonts w:ascii="Times New Roman" w:hAnsi="Times New Roman" w:cs="Times New Roman"/>
                            <w:b/>
                            <w:bCs/>
                            <w:color w:val="4F81BD" w:themeColor="accent1"/>
                            <w:kern w:val="24"/>
                            <w:sz w:val="18"/>
                            <w:szCs w:val="18"/>
                          </w:rPr>
                          <w:t>Нормализ</w:t>
                        </w:r>
                        <w:r w:rsidRPr="00BD5F1A">
                          <w:rPr>
                            <w:b/>
                            <w:bCs/>
                            <w:color w:val="4F81BD" w:themeColor="accent1"/>
                            <w:kern w:val="24"/>
                            <w:sz w:val="18"/>
                            <w:szCs w:val="18"/>
                          </w:rPr>
                          <w:t>ациялау</w:t>
                        </w:r>
                      </w:p>
                    </w:txbxContent>
                  </v:textbox>
                </v:roundrect>
                <v:roundrect id="Rectangle: Rounded Corners 9" o:spid="_x0000_s1071" style="position:absolute;left:88421;top:11688;width:24829;height:593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IosYA&#10;AADiAAAADwAAAGRycy9kb3ducmV2LnhtbERPu27CMBTdK/EP1kViK04gQJtiUFWpVVceC9tVfBtH&#10;xNchdoLbr6+HSh2Pznu7j7YVI/W+cawgn2cgiCunG64VnE/vj08gfEDW2DomBd/kYb+bPGyx1O7O&#10;BxqPoRYphH2JCkwIXSmlrwxZ9HPXESfuy/UWQ4J9LXWP9xRuW7nIsrW02HBqMNjRm6HqehysgljE&#10;fGDz8zH6zRiH2+ZCh8VFqdk0vr6ACBTDv/jP/akVFM95vipWy7Q5XUp3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PIosYAAADiAAAADwAAAAAAAAAAAAAAAACYAgAAZHJz&#10;L2Rvd25yZXYueG1sUEsFBgAAAAAEAAQA9QAAAIsDAAAAAA==&#10;" filled="f" strokecolor="#0a121c [484]" strokeweight="2pt">
                  <v:textbox>
                    <w:txbxContent>
                      <w:p w:rsidR="00904DFB" w:rsidRPr="00BD5F1A" w:rsidRDefault="00904DFB" w:rsidP="00B37011">
                        <w:pPr>
                          <w:jc w:val="center"/>
                          <w:rPr>
                            <w:rFonts w:ascii="Times New Roman" w:hAnsi="Times New Roman" w:cs="Times New Roman"/>
                            <w:b/>
                            <w:bCs/>
                            <w:color w:val="4F81BD" w:themeColor="accent1"/>
                            <w:kern w:val="24"/>
                            <w:sz w:val="18"/>
                            <w:szCs w:val="18"/>
                          </w:rPr>
                        </w:pPr>
                        <w:r w:rsidRPr="00BD5F1A">
                          <w:rPr>
                            <w:rFonts w:ascii="Times New Roman" w:hAnsi="Times New Roman" w:cs="Times New Roman"/>
                            <w:b/>
                            <w:bCs/>
                            <w:color w:val="4F81BD" w:themeColor="accent1"/>
                            <w:kern w:val="24"/>
                            <w:sz w:val="18"/>
                            <w:szCs w:val="18"/>
                          </w:rPr>
                          <w:t>Тензорға түрлендіру</w:t>
                        </w:r>
                      </w:p>
                    </w:txbxContent>
                  </v:textbox>
                </v:roundrect>
                <v:shape id="Picture 20" o:spid="_x0000_s1072" type="#_x0000_t75" alt="Brand Guidelines PyTorch" style="position:absolute;left:78442;top:4907;width:16155;height:2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juzJAAAA4gAAAA8AAABkcnMvZG93bnJldi54bWxEj11rwjAUhu8H/odwBO809aPSdUYRQRgi&#10;im6wXR6as7asOSlJtN2/NxfCLl/eL57VpjeNuJPztWUF00kCgriwuuZSwefHfpyB8AFZY2OZFPyR&#10;h8168LLCXNuOL3S/hlLEEfY5KqhCaHMpfVGRQT+xLXH0fqwzGKJ0pdQOuzhuGjlLkqU0WHN8qLCl&#10;XUXF7/VmFLikOR6/TrusPxTf6WLfnQ/uJpUaDfvtG4hAffgPP9vvWkE6ny/S1yyNEBEp4oBc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yiO7MkAAADiAAAADwAAAAAAAAAA&#10;AAAAAACfAgAAZHJzL2Rvd25yZXYueG1sUEsFBgAAAAAEAAQA9wAAAJUDAAAAAA==&#10;">
                  <v:imagedata r:id="rId25" o:title="Brand Guidelines PyTorch"/>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73" type="#_x0000_t13" style="position:absolute;left:12189;top:12880;width:527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txMwA&#10;AADiAAAADwAAAGRycy9kb3ducmV2LnhtbESPzWrDMBCE74W+g9hCL6WRo6Zp60QJpVAIJND89NLb&#10;Ym1sY2tlJMVx3z4KFHocZuebnflysK3oyYfasYbxKANBXDhTc6nh+/D5+AoiRGSDrWPS8EsBlovb&#10;mznmxp15R/0+liJBOOSooYqxy6UMRUUWw8h1xMk7Om8xJulLaTyeE9y2UmXZVFqsOTVU2NFHRUWz&#10;P9n0xrrbNMPPNoy/tr1XzerUPhxI6/u74X0GItIQ/4//0iuj4Vmpt4l6Ui9wnZQ4IB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AptxMwAAADiAAAADwAAAAAAAAAAAAAAAACY&#10;AgAAZHJzL2Rvd25yZXYueG1sUEsFBgAAAAAEAAQA9QAAAJEDAAAAAA==&#10;" adj="17437" fillcolor="#4f81bd [3204]" strokecolor="#0a121c [484]" strokeweight="2pt"/>
                <v:shape id="Arrow: Right 11" o:spid="_x0000_s1074" type="#_x0000_t13" style="position:absolute;left:25695;top:12998;width:527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prMsA&#10;AADjAAAADwAAAGRycy9kb3ducmV2LnhtbESPQWvCQBCF70L/wzKFXqRuDBpq6iqlUBAUtNpLb0N2&#10;moRkZ8PuGtN/7wqCx5n3vjdvluvBtKIn52vLCqaTBARxYXXNpYKf09frGwgfkDW2lknBP3lYr55G&#10;S8y1vfA39cdQihjCPkcFVQhdLqUvKjLoJ7YjjtqfdQZDHF0ptcNLDDetTJMkkwZrjhcq7OizoqI5&#10;nk2sse12zfB78NP9oXdpszm34xMp9fI8fLyDCDSEh/lOb3Tk0myWzReL+QxuP8UFyN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vmmsywAAAOMAAAAPAAAAAAAAAAAAAAAAAJgC&#10;AABkcnMvZG93bnJldi54bWxQSwUGAAAAAAQABAD1AAAAkAMAAAAA&#10;" adj="17437" fillcolor="#4f81bd [3204]" strokecolor="#0a121c [484]" strokeweight="2pt"/>
                <v:shape id="Arrow: Right 12" o:spid="_x0000_s1075" type="#_x0000_t13" style="position:absolute;left:49649;top:13829;width:527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oL8wA&#10;AADjAAAADwAAAGRycy9kb3ducmV2LnhtbESPzWrDMBCE74W8g9hAL6WR7FCTulFCKRQCLTQ/vfS2&#10;WFvb2FoZSXHct68KhRyH2flmZ72dbC9G8qF1rCFbKBDElTMt1xo+T6/3KxAhIhvsHZOGHwqw3cxu&#10;1lgad+EDjcdYiwThUKKGJsahlDJUDVkMCzcQJ+/beYsxSV9L4/GS4LaXuVKFtNhyamhwoJeGqu54&#10;tumNt+G9m772IfvYjz7vduf+7kRa386n5ycQkaZ4Pf5P74yGXD0uVVEsHzL425RAID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LvoL8wAAADjAAAADwAAAAAAAAAAAAAAAACY&#10;AgAAZHJzL2Rvd25yZXYueG1sUEsFBgAAAAAEAAQA9QAAAJEDAAAAAA==&#10;" adj="17437" fillcolor="#4f81bd [3204]" strokecolor="#0a121c [484]" strokeweight="2pt"/>
                <v:shape id="Arrow: Right 13" o:spid="_x0000_s1076" type="#_x0000_t13" style="position:absolute;left:73940;top:13829;width:527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HhRMsA&#10;AADiAAAADwAAAGRycy9kb3ducmV2LnhtbESPTUvDQBCG74L/YRmhF7GbVGlD7LaIIBQU7IcXb0N2&#10;TEKys2F3m6b/3jkIHod33meeWW8n16uRQmw9G8jnGSjiytuWawNfp7eHAlRMyBZ7z2TgShG2m9ub&#10;NZbWX/hA4zHVSiAcSzTQpDSUWseqIYdx7gdiyX58cJhkDLW2AS8Cd71eZNlSO2xZLjQ40GtDVXc8&#10;O9F4Hz666Xsf88/9GBbd7tzfn8iY2d308gwq0ZT+l//aO2vgqVjlefZYiLO8JBz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keFEywAAAOIAAAAPAAAAAAAAAAAAAAAAAJgC&#10;AABkcnMvZG93bnJldi54bWxQSwUGAAAAAAQABAD1AAAAkAMAAAAA&#10;" adj="17437" fillcolor="#4f81bd [3204]" strokecolor="#0a121c [484]" strokeweight="2pt"/>
                <v:shapetype id="_x0000_t202" coordsize="21600,21600" o:spt="202" path="m,l,21600r21600,l21600,xe">
                  <v:stroke joinstyle="miter"/>
                  <v:path gradientshapeok="t" o:connecttype="rect"/>
                </v:shapetype>
                <v:shape id="TextBox 18" o:spid="_x0000_s1077" type="#_x0000_t202" style="position:absolute;left:55751;top:20753;width:12154;height:6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aY8cA&#10;AADiAAAADwAAAGRycy9kb3ducmV2LnhtbERPy2rCQBTdF/yH4Qrd1RmlNSY6ilgKXVWMbaG7S+bm&#10;gZk7ITM16d93FoLLw3lvdqNtxZV63zjWMJ8pEMSFMw1XGj7Pb08rED4gG2wdk4Y/8rDbTh42mBk3&#10;8ImueahEDGGfoYY6hC6T0hc1WfQz1xFHrnS9xRBhX0nT4xDDbSsXSi2lxYZjQ40dHWoqLvmv1fD1&#10;Uf58P6tj9WpfusGNSrJNpdaP03G/BhFoDHfxzf1uNCwXSZLOV0ncHC/FOy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WmPHAAAA4gAAAA8AAAAAAAAAAAAAAAAAmAIAAGRy&#10;cy9kb3ducmV2LnhtbFBLBQYAAAAABAAEAPUAAACMAwAAAAA=&#10;" filled="f" stroked="f">
                  <v:textbox>
                    <w:txbxContent>
                      <w:p w:rsidR="00904DFB" w:rsidRDefault="00904DFB" w:rsidP="00B37011">
                        <w:pPr>
                          <w:rPr>
                            <w:b/>
                            <w:bCs/>
                            <w:color w:val="000000" w:themeColor="text1"/>
                            <w:kern w:val="24"/>
                            <w:sz w:val="36"/>
                            <w:szCs w:val="36"/>
                          </w:rPr>
                        </w:pPr>
                        <w:r>
                          <w:rPr>
                            <w:b/>
                            <w:bCs/>
                            <w:color w:val="000000" w:themeColor="text1"/>
                            <w:kern w:val="24"/>
                            <w:sz w:val="36"/>
                            <w:szCs w:val="36"/>
                          </w:rPr>
                          <w:t>224 х 224</w:t>
                        </w:r>
                      </w:p>
                    </w:txbxContent>
                  </v:textbox>
                </v:shape>
                <w10:wrap anchorx="margin"/>
              </v:group>
            </w:pict>
          </mc:Fallback>
        </mc:AlternateContent>
      </w: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B37011" w:rsidRPr="00D96DD1" w:rsidRDefault="00B37011" w:rsidP="00A25E58">
      <w:pPr>
        <w:spacing w:after="0" w:line="240" w:lineRule="auto"/>
        <w:ind w:firstLine="708"/>
        <w:jc w:val="center"/>
        <w:rPr>
          <w:rFonts w:ascii="Times New Roman" w:hAnsi="Times New Roman" w:cs="Times New Roman"/>
          <w:b/>
          <w:bCs/>
          <w:noProof/>
          <w:sz w:val="28"/>
          <w:szCs w:val="28"/>
        </w:rPr>
      </w:pPr>
    </w:p>
    <w:p w:rsidR="00552EA4" w:rsidRPr="00D96DD1" w:rsidRDefault="005668F5" w:rsidP="005668F5">
      <w:pPr>
        <w:spacing w:after="0" w:line="240" w:lineRule="auto"/>
        <w:ind w:firstLine="708"/>
        <w:jc w:val="center"/>
        <w:rPr>
          <w:rFonts w:ascii="Times New Roman" w:hAnsi="Times New Roman" w:cs="Times New Roman"/>
          <w:sz w:val="28"/>
          <w:szCs w:val="28"/>
        </w:rPr>
      </w:pPr>
      <w:r w:rsidRPr="0084557B">
        <w:rPr>
          <w:rFonts w:ascii="Times New Roman" w:eastAsia="Times New Roman" w:hAnsi="Times New Roman" w:cs="Times New Roman"/>
          <w:sz w:val="28"/>
          <w:szCs w:val="28"/>
        </w:rPr>
        <w:t xml:space="preserve">Сурет </w:t>
      </w:r>
      <w:r w:rsidR="00E93E35" w:rsidRPr="0084557B">
        <w:rPr>
          <w:rFonts w:ascii="Times New Roman" w:eastAsia="Times New Roman" w:hAnsi="Times New Roman" w:cs="Times New Roman"/>
          <w:sz w:val="28"/>
          <w:szCs w:val="28"/>
        </w:rPr>
        <w:t>3</w:t>
      </w:r>
      <w:r w:rsidR="00B3355C" w:rsidRPr="0084557B">
        <w:rPr>
          <w:rFonts w:ascii="Times New Roman" w:eastAsia="Times New Roman" w:hAnsi="Times New Roman" w:cs="Times New Roman"/>
          <w:sz w:val="28"/>
          <w:szCs w:val="28"/>
        </w:rPr>
        <w:t xml:space="preserve"> </w:t>
      </w:r>
      <w:r w:rsidR="00E93E35" w:rsidRPr="0084557B">
        <w:rPr>
          <w:rFonts w:ascii="Times New Roman" w:hAnsi="Times New Roman" w:cs="Times New Roman"/>
          <w:sz w:val="28"/>
          <w:lang w:eastAsia="en-US"/>
        </w:rPr>
        <w:t>–</w:t>
      </w:r>
      <w:r w:rsidR="00B3355C" w:rsidRPr="00D96DD1">
        <w:rPr>
          <w:rFonts w:ascii="Times New Roman" w:eastAsia="Times New Roman" w:hAnsi="Times New Roman" w:cs="Times New Roman"/>
          <w:sz w:val="28"/>
          <w:szCs w:val="28"/>
        </w:rPr>
        <w:t xml:space="preserve"> </w:t>
      </w:r>
      <w:r w:rsidR="00552EA4" w:rsidRPr="00D96DD1">
        <w:rPr>
          <w:rFonts w:ascii="Times New Roman" w:hAnsi="Times New Roman" w:cs="Times New Roman"/>
          <w:sz w:val="28"/>
          <w:szCs w:val="28"/>
        </w:rPr>
        <w:t>Құжаттарды алдын ала өңдеу</w:t>
      </w:r>
    </w:p>
    <w:p w:rsidR="00723963" w:rsidRPr="00D96DD1" w:rsidRDefault="00723963" w:rsidP="005668F5">
      <w:pPr>
        <w:spacing w:after="0" w:line="240" w:lineRule="auto"/>
        <w:ind w:firstLine="708"/>
        <w:jc w:val="center"/>
        <w:rPr>
          <w:rFonts w:ascii="Times New Roman" w:hAnsi="Times New Roman" w:cs="Times New Roman"/>
          <w:sz w:val="28"/>
          <w:szCs w:val="28"/>
        </w:rPr>
      </w:pPr>
    </w:p>
    <w:p w:rsidR="00552EA4" w:rsidRPr="00D96DD1" w:rsidRDefault="00552EA4"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PDF форматындағы құжаттармен жұмыс жасағанда, жүйе құжаттың бірінші бетін ғана өңдеуге алады. Бұл таңдау практикалық себептерге негізделген: көптеген ресми және архивтік құжаттарда бірінші бетте құжаттың тақырыбы, негізгі мазмұны және құрылымдық маңызды элементтері беріледі. Алдымен PDF файлы ашылады, содан кейін бірінші бет пиксельдік </w:t>
      </w:r>
      <w:r w:rsidR="007439B8">
        <w:rPr>
          <w:rFonts w:ascii="Times New Roman" w:hAnsi="Times New Roman" w:cs="Times New Roman"/>
          <w:sz w:val="28"/>
          <w:szCs w:val="28"/>
        </w:rPr>
        <w:t>кескін</w:t>
      </w:r>
      <w:r w:rsidRPr="00D96DD1">
        <w:rPr>
          <w:rFonts w:ascii="Times New Roman" w:hAnsi="Times New Roman" w:cs="Times New Roman"/>
          <w:sz w:val="28"/>
          <w:szCs w:val="28"/>
        </w:rPr>
        <w:t xml:space="preserve">ге (растрлық суретке) айналдырылады. Бұл үшін PyMuPDF кітапханасы пайдаланылады, ол PDF беттерін жоғары сапада рендерлеуге мүмкіндік береді. Рендерленген бет RGB форматындағы </w:t>
      </w:r>
      <w:r w:rsidR="004C5172" w:rsidRPr="00E53C4B">
        <w:rPr>
          <w:rFonts w:ascii="Times New Roman" w:hAnsi="Times New Roman" w:cs="Times New Roman"/>
          <w:sz w:val="28"/>
          <w:szCs w:val="28"/>
        </w:rPr>
        <w:t>Python Imaging Library</w:t>
      </w:r>
      <w:r w:rsidR="004C5172">
        <w:rPr>
          <w:rFonts w:ascii="Times New Roman" w:hAnsi="Times New Roman" w:cs="Times New Roman"/>
          <w:sz w:val="28"/>
          <w:szCs w:val="28"/>
        </w:rPr>
        <w:t xml:space="preserve"> (</w:t>
      </w:r>
      <w:r w:rsidRPr="00D96DD1">
        <w:rPr>
          <w:rFonts w:ascii="Times New Roman" w:hAnsi="Times New Roman" w:cs="Times New Roman"/>
          <w:sz w:val="28"/>
          <w:szCs w:val="28"/>
        </w:rPr>
        <w:t xml:space="preserve">PIL </w:t>
      </w:r>
      <w:r w:rsidR="004C5172">
        <w:rPr>
          <w:rFonts w:ascii="Times New Roman" w:hAnsi="Times New Roman" w:cs="Times New Roman"/>
          <w:sz w:val="28"/>
          <w:szCs w:val="28"/>
        </w:rPr>
        <w:t>)</w:t>
      </w:r>
      <w:r w:rsidRPr="00D96DD1">
        <w:rPr>
          <w:rFonts w:ascii="Times New Roman" w:hAnsi="Times New Roman" w:cs="Times New Roman"/>
          <w:sz w:val="28"/>
          <w:szCs w:val="28"/>
        </w:rPr>
        <w:t>суретіне (PIL.Image) түрлендіріліп, әрі қарай өңдеу сатысына өткізіледі. Егер бастапқы файл бейнефайл болса, онда ол тікелей PIL кітапханасының құралдары арқылы оқылады және түс кеңістігі RGB форматында қалпына келтіріледі.</w:t>
      </w:r>
    </w:p>
    <w:p w:rsidR="00552EA4" w:rsidRPr="00D96DD1" w:rsidRDefault="00552EA4"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Келесі кезең – алынған суретті біркелкі өлшемге келтіру. Құжат суреттері әртүрлі рұқсаттылықта, пропорцияда және бағдарда болуы мүмкін. Нейрондық желілерге берілетін деректердің кіріс өлшемі біркелкі болуы шарт, сондықтан </w:t>
      </w:r>
      <w:r w:rsidR="007439B8">
        <w:rPr>
          <w:rFonts w:ascii="Times New Roman" w:hAnsi="Times New Roman" w:cs="Times New Roman"/>
          <w:sz w:val="28"/>
          <w:szCs w:val="28"/>
        </w:rPr>
        <w:t>кескінд</w:t>
      </w:r>
      <w:r w:rsidRPr="00D96DD1">
        <w:rPr>
          <w:rFonts w:ascii="Times New Roman" w:hAnsi="Times New Roman" w:cs="Times New Roman"/>
          <w:sz w:val="28"/>
          <w:szCs w:val="28"/>
        </w:rPr>
        <w:t xml:space="preserve">ер алдын ала анықталған өлшемге – 224x224 пиксельге дейін масштабталады. Бұл өлшем қазіргі кезде кеңінен қолданылатын нейрондық архитектуралармен (мысалы, ResNet, </w:t>
      </w:r>
      <w:r w:rsidR="00CE0CB9" w:rsidRPr="00D96DD1">
        <w:rPr>
          <w:rFonts w:ascii="Times New Roman" w:hAnsi="Times New Roman" w:cs="Times New Roman"/>
          <w:sz w:val="28"/>
          <w:szCs w:val="28"/>
        </w:rPr>
        <w:t xml:space="preserve">Vision Transformer, </w:t>
      </w:r>
      <w:r w:rsidRPr="00D96DD1">
        <w:rPr>
          <w:rFonts w:ascii="Times New Roman" w:hAnsi="Times New Roman" w:cs="Times New Roman"/>
          <w:sz w:val="28"/>
          <w:szCs w:val="28"/>
        </w:rPr>
        <w:t>EfficientNet) үйлесімді болып табылады.</w:t>
      </w:r>
      <w:r w:rsidR="00994320" w:rsidRPr="00D96DD1">
        <w:rPr>
          <w:rFonts w:ascii="Times New Roman" w:hAnsi="Times New Roman" w:cs="Times New Roman"/>
          <w:sz w:val="28"/>
          <w:szCs w:val="28"/>
        </w:rPr>
        <w:t xml:space="preserve"> </w:t>
      </w:r>
    </w:p>
    <w:p w:rsidR="00552EA4" w:rsidRPr="0082063A" w:rsidRDefault="00552EA4" w:rsidP="00317132">
      <w:pPr>
        <w:spacing w:after="0" w:line="240" w:lineRule="auto"/>
        <w:ind w:firstLine="709"/>
        <w:jc w:val="both"/>
        <w:rPr>
          <w:rFonts w:ascii="Times New Roman" w:hAnsi="Times New Roman" w:cs="Times New Roman"/>
          <w:sz w:val="28"/>
          <w:szCs w:val="28"/>
        </w:rPr>
      </w:pPr>
      <w:r w:rsidRPr="007439B8">
        <w:rPr>
          <w:rFonts w:ascii="Times New Roman" w:hAnsi="Times New Roman" w:cs="Times New Roman"/>
          <w:sz w:val="28"/>
          <w:szCs w:val="28"/>
        </w:rPr>
        <w:t xml:space="preserve">Масштабталған </w:t>
      </w:r>
      <w:r w:rsidR="007439B8" w:rsidRPr="007439B8">
        <w:rPr>
          <w:rFonts w:ascii="Times New Roman" w:hAnsi="Times New Roman" w:cs="Times New Roman"/>
          <w:sz w:val="28"/>
          <w:szCs w:val="28"/>
        </w:rPr>
        <w:t>кескін</w:t>
      </w:r>
      <w:r w:rsidRPr="007439B8">
        <w:rPr>
          <w:rFonts w:ascii="Times New Roman" w:hAnsi="Times New Roman" w:cs="Times New Roman"/>
          <w:sz w:val="28"/>
          <w:szCs w:val="28"/>
        </w:rPr>
        <w:t xml:space="preserve"> келесі кезеңде нормализациядан өтеді. Бұл кезең </w:t>
      </w:r>
      <w:r w:rsidR="007439B8" w:rsidRPr="00AD7163">
        <w:rPr>
          <w:rFonts w:ascii="Times New Roman" w:hAnsi="Times New Roman" w:cs="Times New Roman"/>
          <w:sz w:val="28"/>
          <w:szCs w:val="28"/>
        </w:rPr>
        <w:t>кескін</w:t>
      </w:r>
      <w:r w:rsidRPr="00AD7163">
        <w:rPr>
          <w:rFonts w:ascii="Times New Roman" w:hAnsi="Times New Roman" w:cs="Times New Roman"/>
          <w:sz w:val="28"/>
          <w:szCs w:val="28"/>
        </w:rPr>
        <w:t>нің</w:t>
      </w:r>
      <w:r w:rsidRPr="007439B8">
        <w:rPr>
          <w:rFonts w:ascii="Times New Roman" w:hAnsi="Times New Roman" w:cs="Times New Roman"/>
          <w:sz w:val="28"/>
          <w:szCs w:val="28"/>
        </w:rPr>
        <w:t xml:space="preserve"> пиксель мәндерін алдын ала анықталған статистикалық сипаттамалар бойынша орталықтандыру мен масштабтау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7439B8">
        <w:rPr>
          <w:rFonts w:ascii="Times New Roman" w:hAnsi="Times New Roman" w:cs="Times New Roman"/>
          <w:sz w:val="28"/>
          <w:szCs w:val="28"/>
        </w:rPr>
        <w:t xml:space="preserve">ін қамтиды. </w:t>
      </w:r>
      <w:r w:rsidRPr="0082063A">
        <w:rPr>
          <w:rFonts w:ascii="Times New Roman" w:hAnsi="Times New Roman" w:cs="Times New Roman"/>
          <w:sz w:val="28"/>
          <w:szCs w:val="28"/>
        </w:rPr>
        <w:t>Нақтырақ айтқанда, бейне үш арнадан (қызыл, жасыл, көк) тұратындықтан, әр арна үшін орташа мән (mean) мен стандартты ауытқу (std) есепке алынады. Бұл диссертациялық жұмыста ImageNet деректер жинағындағы стандартты мәндер қолданылды: орташа мәндер – [0.485, 0.456, 0.406], стандартты ауытқулар – [0.229, 0.224, 0.225]. Бұл қадам модельдің оқыту кезінде тұрақты жұмыс істеуіне және әртүрлі жарық жағдайларына немесе түстік аномалияларға төзімді болуына септігін тигізеді.</w:t>
      </w:r>
    </w:p>
    <w:p w:rsidR="00552EA4" w:rsidRPr="00D96DD1" w:rsidRDefault="00552EA4" w:rsidP="00317132">
      <w:pPr>
        <w:spacing w:after="0" w:line="240" w:lineRule="auto"/>
        <w:ind w:firstLine="709"/>
        <w:jc w:val="both"/>
        <w:rPr>
          <w:rFonts w:ascii="Times New Roman" w:hAnsi="Times New Roman" w:cs="Times New Roman"/>
          <w:sz w:val="28"/>
          <w:szCs w:val="28"/>
          <w:lang w:val="ru-RU"/>
        </w:rPr>
      </w:pPr>
      <w:r w:rsidRPr="00D96DD1">
        <w:rPr>
          <w:rFonts w:ascii="Times New Roman" w:hAnsi="Times New Roman" w:cs="Times New Roman"/>
          <w:sz w:val="28"/>
          <w:szCs w:val="28"/>
          <w:lang w:val="ru-RU"/>
        </w:rPr>
        <w:t xml:space="preserve">Нормализацияланған </w:t>
      </w:r>
      <w:r w:rsidR="00AD7163">
        <w:rPr>
          <w:rFonts w:ascii="Times New Roman" w:hAnsi="Times New Roman" w:cs="Times New Roman"/>
          <w:sz w:val="28"/>
          <w:szCs w:val="28"/>
          <w:lang w:val="ru-RU"/>
        </w:rPr>
        <w:t>кескін</w:t>
      </w:r>
      <w:r w:rsidRPr="00D96DD1">
        <w:rPr>
          <w:rFonts w:ascii="Times New Roman" w:hAnsi="Times New Roman" w:cs="Times New Roman"/>
          <w:sz w:val="28"/>
          <w:szCs w:val="28"/>
          <w:lang w:val="ru-RU"/>
        </w:rPr>
        <w:t xml:space="preserve"> </w:t>
      </w:r>
      <w:r w:rsidRPr="00D96DD1">
        <w:rPr>
          <w:rFonts w:ascii="Times New Roman" w:hAnsi="Times New Roman" w:cs="Times New Roman"/>
          <w:sz w:val="28"/>
          <w:szCs w:val="28"/>
          <w:lang w:val="en-US"/>
        </w:rPr>
        <w:t>PyTorch</w:t>
      </w:r>
      <w:r w:rsidRPr="00D96DD1">
        <w:rPr>
          <w:rFonts w:ascii="Times New Roman" w:hAnsi="Times New Roman" w:cs="Times New Roman"/>
          <w:sz w:val="28"/>
          <w:szCs w:val="28"/>
          <w:lang w:val="ru-RU"/>
        </w:rPr>
        <w:t xml:space="preserve"> тензорына айналдырылады. Бұл формат модельдермен әрі қарай жұмыс істеу үшін қажет, себебі </w:t>
      </w:r>
      <w:r w:rsidRPr="00D96DD1">
        <w:rPr>
          <w:rFonts w:ascii="Times New Roman" w:hAnsi="Times New Roman" w:cs="Times New Roman"/>
          <w:sz w:val="28"/>
          <w:szCs w:val="28"/>
          <w:lang w:val="en-US"/>
        </w:rPr>
        <w:t>PyTorch</w:t>
      </w:r>
      <w:r w:rsidRPr="00D96DD1">
        <w:rPr>
          <w:rFonts w:ascii="Times New Roman" w:hAnsi="Times New Roman" w:cs="Times New Roman"/>
          <w:sz w:val="28"/>
          <w:szCs w:val="28"/>
          <w:lang w:val="ru-RU"/>
        </w:rPr>
        <w:t xml:space="preserve"> кітапханасы барлық деректерді тензорлық құрылымда өңдейді. Сонымен қатар, деректерге партиялық (</w:t>
      </w:r>
      <w:r w:rsidRPr="00D96DD1">
        <w:rPr>
          <w:rFonts w:ascii="Times New Roman" w:hAnsi="Times New Roman" w:cs="Times New Roman"/>
          <w:sz w:val="28"/>
          <w:szCs w:val="28"/>
          <w:lang w:val="en-US"/>
        </w:rPr>
        <w:t>batch</w:t>
      </w:r>
      <w:r w:rsidRPr="00D96DD1">
        <w:rPr>
          <w:rFonts w:ascii="Times New Roman" w:hAnsi="Times New Roman" w:cs="Times New Roman"/>
          <w:sz w:val="28"/>
          <w:szCs w:val="28"/>
          <w:lang w:val="ru-RU"/>
        </w:rPr>
        <w:t>) өлшем қосылады. Бұл өлшем нейрондық желілердің көп жағдайда деректерді бірнеше үлгімен қатар өңдейтіндігімен байланысты. Сондықтан соңғы тензор өлшемі (1, 3, 224, 224) болады, мұндағы 1 – партия мөлшері, 3 – түстік арна саны, 224</w:t>
      </w:r>
      <w:r w:rsidRPr="00D96DD1">
        <w:rPr>
          <w:rFonts w:ascii="Times New Roman" w:hAnsi="Times New Roman" w:cs="Times New Roman"/>
          <w:sz w:val="28"/>
          <w:szCs w:val="28"/>
          <w:lang w:val="en-US"/>
        </w:rPr>
        <w:t>x</w:t>
      </w:r>
      <w:r w:rsidRPr="00D96DD1">
        <w:rPr>
          <w:rFonts w:ascii="Times New Roman" w:hAnsi="Times New Roman" w:cs="Times New Roman"/>
          <w:sz w:val="28"/>
          <w:szCs w:val="28"/>
          <w:lang w:val="ru-RU"/>
        </w:rPr>
        <w:t xml:space="preserve">224 – </w:t>
      </w:r>
      <w:r w:rsidR="00AD7163">
        <w:rPr>
          <w:rFonts w:ascii="Times New Roman" w:hAnsi="Times New Roman" w:cs="Times New Roman"/>
          <w:sz w:val="28"/>
          <w:szCs w:val="28"/>
          <w:lang w:val="ru-RU"/>
        </w:rPr>
        <w:t>кескіннің</w:t>
      </w:r>
      <w:r w:rsidRPr="00D96DD1">
        <w:rPr>
          <w:rFonts w:ascii="Times New Roman" w:hAnsi="Times New Roman" w:cs="Times New Roman"/>
          <w:sz w:val="28"/>
          <w:szCs w:val="28"/>
          <w:lang w:val="ru-RU"/>
        </w:rPr>
        <w:t xml:space="preserve"> биіктігі мен ені.</w:t>
      </w:r>
    </w:p>
    <w:p w:rsidR="00723963" w:rsidRPr="00D96DD1" w:rsidRDefault="006979C6" w:rsidP="00317132">
      <w:pPr>
        <w:spacing w:after="0" w:line="240" w:lineRule="auto"/>
        <w:ind w:firstLine="709"/>
        <w:jc w:val="both"/>
        <w:rPr>
          <w:rFonts w:ascii="Times New Roman" w:hAnsi="Times New Roman" w:cs="Times New Roman"/>
          <w:sz w:val="28"/>
          <w:szCs w:val="28"/>
        </w:rPr>
      </w:pPr>
      <w:r w:rsidRPr="0084557B">
        <w:rPr>
          <w:rFonts w:ascii="Times New Roman" w:hAnsi="Times New Roman" w:cs="Times New Roman"/>
          <w:sz w:val="28"/>
          <w:szCs w:val="28"/>
        </w:rPr>
        <w:t xml:space="preserve">Құжаттық кескіндерді терең оқыту әдістерімен өңдеуге дайындау мақсатында бірқатар алдын ала өңдеу қадамдары орындалады. Бұл кезеңдер деректер сапасын жақсартуға, шу мен артефактілерді жоюға, сондай-ақ терең нейрондық желілердің </w:t>
      </w:r>
      <w:r w:rsidR="00794880">
        <w:rPr>
          <w:rFonts w:ascii="Times New Roman" w:hAnsi="Times New Roman" w:cs="Times New Roman"/>
          <w:sz w:val="28"/>
          <w:szCs w:val="28"/>
        </w:rPr>
        <w:t>(</w:t>
      </w:r>
      <w:r w:rsidR="00794880" w:rsidRPr="00794880">
        <w:rPr>
          <w:rFonts w:ascii="Times New Roman" w:hAnsi="Times New Roman" w:cs="Times New Roman"/>
          <w:sz w:val="28"/>
          <w:szCs w:val="28"/>
        </w:rPr>
        <w:t>DNN</w:t>
      </w:r>
      <w:r w:rsidR="00794880">
        <w:rPr>
          <w:rFonts w:ascii="Times New Roman" w:hAnsi="Times New Roman" w:cs="Times New Roman"/>
          <w:sz w:val="28"/>
          <w:szCs w:val="28"/>
        </w:rPr>
        <w:t xml:space="preserve">) </w:t>
      </w:r>
      <w:r w:rsidRPr="0084557B">
        <w:rPr>
          <w:rFonts w:ascii="Times New Roman" w:hAnsi="Times New Roman" w:cs="Times New Roman"/>
          <w:sz w:val="28"/>
          <w:szCs w:val="28"/>
        </w:rPr>
        <w:t>тиімді және орнықты оқытылуын қамтамасыз етуге бағытталған (</w:t>
      </w:r>
      <w:r w:rsidR="00ED4FF6" w:rsidRPr="0084557B">
        <w:rPr>
          <w:rFonts w:ascii="Times New Roman" w:hAnsi="Times New Roman" w:cs="Times New Roman"/>
          <w:sz w:val="28"/>
          <w:szCs w:val="28"/>
        </w:rPr>
        <w:t>4-с</w:t>
      </w:r>
      <w:r w:rsidRPr="0084557B">
        <w:rPr>
          <w:rFonts w:ascii="Times New Roman" w:hAnsi="Times New Roman" w:cs="Times New Roman"/>
          <w:sz w:val="28"/>
          <w:szCs w:val="28"/>
        </w:rPr>
        <w:t>у</w:t>
      </w:r>
      <w:r w:rsidR="00502728" w:rsidRPr="0084557B">
        <w:rPr>
          <w:rFonts w:ascii="Times New Roman" w:hAnsi="Times New Roman" w:cs="Times New Roman"/>
          <w:sz w:val="28"/>
          <w:szCs w:val="28"/>
        </w:rPr>
        <w:t>р</w:t>
      </w:r>
      <w:r w:rsidRPr="0084557B">
        <w:rPr>
          <w:rFonts w:ascii="Times New Roman" w:hAnsi="Times New Roman" w:cs="Times New Roman"/>
          <w:sz w:val="28"/>
          <w:szCs w:val="28"/>
        </w:rPr>
        <w:t>ет</w:t>
      </w:r>
      <w:r w:rsidRPr="0084557B">
        <w:rPr>
          <w:rFonts w:ascii="Times New Roman" w:eastAsia="Times New Roman" w:hAnsi="Times New Roman" w:cs="Times New Roman"/>
          <w:sz w:val="28"/>
          <w:szCs w:val="28"/>
        </w:rPr>
        <w:t>)</w:t>
      </w:r>
      <w:r w:rsidRPr="0084557B">
        <w:rPr>
          <w:rFonts w:ascii="Times New Roman" w:hAnsi="Times New Roman" w:cs="Times New Roman"/>
          <w:sz w:val="28"/>
          <w:szCs w:val="28"/>
        </w:rPr>
        <w:t>.</w:t>
      </w:r>
    </w:p>
    <w:p w:rsidR="006979C6" w:rsidRPr="00D96DD1" w:rsidRDefault="006979C6" w:rsidP="00552EA4">
      <w:pPr>
        <w:spacing w:after="0" w:line="240" w:lineRule="auto"/>
        <w:ind w:firstLine="708"/>
        <w:jc w:val="both"/>
        <w:rPr>
          <w:rFonts w:ascii="Times New Roman" w:hAnsi="Times New Roman" w:cs="Times New Roman"/>
          <w:sz w:val="28"/>
          <w:szCs w:val="28"/>
        </w:rPr>
      </w:pPr>
    </w:p>
    <w:p w:rsidR="00723963" w:rsidRPr="00D96DD1" w:rsidRDefault="00723963" w:rsidP="00723963">
      <w:pPr>
        <w:spacing w:after="0" w:line="240" w:lineRule="auto"/>
        <w:jc w:val="center"/>
        <w:rPr>
          <w:rFonts w:ascii="Times New Roman" w:hAnsi="Times New Roman" w:cs="Times New Roman"/>
          <w:sz w:val="28"/>
          <w:szCs w:val="28"/>
          <w:lang w:val="ru-RU"/>
        </w:rPr>
      </w:pPr>
      <w:r w:rsidRPr="00D96DD1">
        <w:rPr>
          <w:rFonts w:ascii="Times New Roman" w:hAnsi="Times New Roman" w:cs="Times New Roman"/>
          <w:noProof/>
          <w:sz w:val="28"/>
          <w:szCs w:val="28"/>
          <w:lang w:val="ru-RU"/>
        </w:rPr>
        <w:drawing>
          <wp:inline distT="0" distB="0" distL="0" distR="0" wp14:anchorId="04E4D96F" wp14:editId="5A763703">
            <wp:extent cx="4757124" cy="2532766"/>
            <wp:effectExtent l="0" t="0" r="5715" b="1270"/>
            <wp:docPr id="1931805845" name="Рисунок 1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F5BA62-25C7-49B7-20CA-2C4A4A88F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F5BA62-25C7-49B7-20CA-2C4A4A88F2A5}"/>
                        </a:ext>
                      </a:extLst>
                    </pic:cNvPr>
                    <pic:cNvPicPr>
                      <a:picLocks noChangeAspect="1"/>
                    </pic:cNvPicPr>
                  </pic:nvPicPr>
                  <pic:blipFill>
                    <a:blip r:embed="rId26"/>
                    <a:stretch>
                      <a:fillRect/>
                    </a:stretch>
                  </pic:blipFill>
                  <pic:spPr>
                    <a:xfrm>
                      <a:off x="0" y="0"/>
                      <a:ext cx="4803247" cy="2557323"/>
                    </a:xfrm>
                    <a:prstGeom prst="rect">
                      <a:avLst/>
                    </a:prstGeom>
                  </pic:spPr>
                </pic:pic>
              </a:graphicData>
            </a:graphic>
          </wp:inline>
        </w:drawing>
      </w:r>
    </w:p>
    <w:p w:rsidR="00723963" w:rsidRPr="00D96DD1" w:rsidRDefault="00723963" w:rsidP="00E526A2">
      <w:pPr>
        <w:spacing w:after="0" w:line="240" w:lineRule="auto"/>
        <w:ind w:firstLine="708"/>
        <w:jc w:val="both"/>
        <w:rPr>
          <w:rFonts w:ascii="Times New Roman" w:hAnsi="Times New Roman" w:cs="Times New Roman"/>
          <w:sz w:val="28"/>
          <w:szCs w:val="28"/>
          <w:lang w:val="ru-RU"/>
        </w:rPr>
      </w:pPr>
    </w:p>
    <w:p w:rsidR="00723963" w:rsidRPr="00D96DD1" w:rsidRDefault="00723963" w:rsidP="00723963">
      <w:pPr>
        <w:spacing w:after="0" w:line="240" w:lineRule="auto"/>
        <w:ind w:firstLine="708"/>
        <w:jc w:val="center"/>
        <w:rPr>
          <w:rFonts w:ascii="Times New Roman" w:hAnsi="Times New Roman" w:cs="Times New Roman"/>
          <w:sz w:val="28"/>
          <w:szCs w:val="28"/>
          <w:lang w:val="ru-RU"/>
        </w:rPr>
      </w:pPr>
      <w:r w:rsidRPr="00D96DD1">
        <w:rPr>
          <w:rFonts w:ascii="Times New Roman" w:eastAsia="Times New Roman" w:hAnsi="Times New Roman" w:cs="Times New Roman"/>
          <w:sz w:val="28"/>
          <w:szCs w:val="28"/>
        </w:rPr>
        <w:t xml:space="preserve">Сурет </w:t>
      </w:r>
      <w:r w:rsidR="00ED4FF6">
        <w:rPr>
          <w:rFonts w:ascii="Times New Roman" w:eastAsia="Times New Roman" w:hAnsi="Times New Roman" w:cs="Times New Roman"/>
          <w:sz w:val="28"/>
          <w:szCs w:val="28"/>
        </w:rPr>
        <w:t xml:space="preserve">4 </w:t>
      </w:r>
      <w:r w:rsidR="00ED4FF6" w:rsidRPr="00D96DD1">
        <w:rPr>
          <w:rFonts w:ascii="Times New Roman" w:hAnsi="Times New Roman" w:cs="Times New Roman"/>
          <w:sz w:val="28"/>
          <w:lang w:eastAsia="en-US"/>
        </w:rPr>
        <w:t>–</w:t>
      </w:r>
      <w:r w:rsidRPr="00D96DD1">
        <w:rPr>
          <w:rFonts w:ascii="Times New Roman" w:eastAsia="Times New Roman" w:hAnsi="Times New Roman" w:cs="Times New Roman"/>
          <w:sz w:val="28"/>
          <w:szCs w:val="28"/>
        </w:rPr>
        <w:t xml:space="preserve"> </w:t>
      </w:r>
      <w:r w:rsidRPr="00D96DD1">
        <w:rPr>
          <w:rFonts w:ascii="Times New Roman" w:hAnsi="Times New Roman" w:cs="Times New Roman"/>
          <w:sz w:val="28"/>
          <w:szCs w:val="28"/>
        </w:rPr>
        <w:t>Құжат кескіндерін терең оқытуға дайындауға арналған алдын ала өңдеу кезеңдері</w:t>
      </w:r>
    </w:p>
    <w:p w:rsidR="00723963" w:rsidRPr="00D96DD1" w:rsidRDefault="00723963" w:rsidP="00723963">
      <w:pPr>
        <w:spacing w:after="0" w:line="240" w:lineRule="auto"/>
        <w:ind w:firstLine="708"/>
        <w:jc w:val="center"/>
        <w:rPr>
          <w:rFonts w:ascii="Times New Roman" w:hAnsi="Times New Roman" w:cs="Times New Roman"/>
          <w:sz w:val="28"/>
          <w:szCs w:val="28"/>
          <w:lang w:val="ru-RU"/>
        </w:rPr>
      </w:pP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Алдын ала өңдеу кезеңдері төмендегідей:</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84557B">
        <w:rPr>
          <w:rFonts w:ascii="Times New Roman" w:hAnsi="Times New Roman" w:cs="Times New Roman"/>
          <w:sz w:val="28"/>
          <w:szCs w:val="28"/>
        </w:rPr>
        <w:t>Бірінші кезе</w:t>
      </w:r>
      <w:r w:rsidR="00D112B2" w:rsidRPr="0084557B">
        <w:rPr>
          <w:rFonts w:ascii="Times New Roman" w:hAnsi="Times New Roman" w:cs="Times New Roman"/>
          <w:sz w:val="28"/>
          <w:szCs w:val="28"/>
        </w:rPr>
        <w:t>ңд</w:t>
      </w:r>
      <w:r w:rsidRPr="0084557B">
        <w:rPr>
          <w:rFonts w:ascii="Times New Roman" w:hAnsi="Times New Roman" w:cs="Times New Roman"/>
          <w:sz w:val="28"/>
          <w:szCs w:val="28"/>
        </w:rPr>
        <w:t>е</w:t>
      </w:r>
      <w:r w:rsidRPr="00D96DD1">
        <w:rPr>
          <w:rFonts w:ascii="Times New Roman" w:hAnsi="Times New Roman" w:cs="Times New Roman"/>
          <w:sz w:val="28"/>
          <w:szCs w:val="28"/>
        </w:rPr>
        <w:t xml:space="preserve"> бинаризация әдісі қолданылады, оның көмегімен құжат кескіні ақ-қара форматқа түрлендіріледі. Бұл әдіс фон мен мәтін арасындағы контрастты күшейтіп, әрі қарайғы мәтінді тану (OCR) және сегментация процесінің сапасын жақсартады.</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Келесі кезең – шуды жою. Бұл кезеңде кескінде болуы мүмкін сканерлеу немесе түсіру кезінде пайда болатын кездейсоқ шуды жою үшін әртүрлі фильтрациялық әдістер (мысалы, медианалық немесе гаусс сүзгілері) пайдаланылады. Бұл нейрондық желілердің артық ақпараттан аулақ болып, мағыналы белгілерді үйренуін қамтамасыз етеді.</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Нормализациялау (normalization) кезеңінде кескіндегі пиксель мәндері белгілі бір диапазонға (мысалы, [0, 1] немесе [-1, 1]) келтіріледі. Бұл модельдің жылдам оқытылуына, градиенттің тұрақты таралуына және оңтайлы жинақталуға ықпал етеді.</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Одан кейін өлшемді өзгерту (resizing) жүзеге асырылады. Құжат кескіндері біркелкі өлшемге (мысалы, 224×224 пиксель) келтіріледі. Бұл әрекет нейрондық желіге кіріс деректерін біртекті қалыпта ұсынуға мүмкіндік береді, себебі көптеген модельдер кіріс өлшемі бойынша қатаң талаптар қояды.</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Толықтыру және туралау (padding and centering) кезеңінде құжат кескіні орталыққа орналастырылып, айналасы біртекті пиксельдермен толықтырылады. Бұл әдіс маңызды ақпараттың бұрмалануын болдырмай, мазмұнды сақтай отырып, кіріс кескінін стандартты форматқа сәйкестендіреді.</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Құжатты сканерлеу немесе түсіру кезінде жиі кездесетін бұрмаланулардың бірі – көлбеу бұрылу. Мұндай жағдайларды жою үшін қисайғанды түзету (skew correction) әдісі қолданылады. Бұл кезеңде құжат кескіні белгілі бір бұрышқа айналдырылып, мәтін жолдарының горизонталь орналасуы қамтамасыз етіледі. Мұндай түзету мәтінді талдауға арналған модельдердің дәлдігін арттырады.</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Оқыту деректерінің көлемін ұлғайту және модельдің жалпылау қабілетін күшейту мақсатында деректерді толықтыру әдістері қолданылады. Мұнда кескінге әртүрлі түрлендірулер: бұру, масштабтау, ығыстыру және шағылдыру тәсілдері қолданылады. Бұл әдістер модельді түрлі жағдайларға бейімдеуге мүмкіндік береді және артық сәйкестенудің алдын алады.</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Соңғы кезеңдердің бірі – контрасты арттыру. Бұл әдіс кескіндегі мәтін мен фон арасындағы айырмашылықты күшейтіп, символдарды тану мен </w:t>
      </w:r>
      <w:r w:rsidR="004C4C1A">
        <w:rPr>
          <w:rFonts w:ascii="Times New Roman" w:hAnsi="Times New Roman" w:cs="Times New Roman"/>
          <w:sz w:val="28"/>
          <w:szCs w:val="28"/>
        </w:rPr>
        <w:t>классификациялау</w:t>
      </w:r>
      <w:r w:rsidRPr="00D96DD1">
        <w:rPr>
          <w:rFonts w:ascii="Times New Roman" w:hAnsi="Times New Roman" w:cs="Times New Roman"/>
          <w:sz w:val="28"/>
          <w:szCs w:val="28"/>
        </w:rPr>
        <w:t xml:space="preserve"> сапасын жақсартады. Контрасты арттыру әсіресе нашар сападағы немесе өңделмеген құжаттарда маңызды рөл атқарады.</w:t>
      </w:r>
    </w:p>
    <w:p w:rsidR="00723963" w:rsidRPr="00D96DD1" w:rsidRDefault="00723963" w:rsidP="00317132">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Осылайша, жоғарыда аталған алдын ала өңдеу кезеңдері құжаттық кескіндерді терең оқыту модельдеріне сапалы түрде дайындауға және классификация нәтижелерінің дәлдігін едәуір арттыруға ықпал етеді. Бұл қадамдар деректердің құрылымдық біртұтастығын сақтауға және модельдің тиімді жұмыс істеуіне негіз болады.</w:t>
      </w:r>
    </w:p>
    <w:p w:rsidR="008011AE" w:rsidRPr="00D96DD1" w:rsidRDefault="00552EA4" w:rsidP="00317132">
      <w:pPr>
        <w:spacing w:after="0" w:line="240" w:lineRule="auto"/>
        <w:ind w:firstLine="709"/>
        <w:jc w:val="both"/>
        <w:rPr>
          <w:rFonts w:ascii="Times New Roman" w:hAnsi="Times New Roman" w:cs="Times New Roman"/>
          <w:sz w:val="28"/>
          <w:szCs w:val="28"/>
          <w:highlight w:val="yellow"/>
        </w:rPr>
      </w:pPr>
      <w:r w:rsidRPr="00D96DD1">
        <w:rPr>
          <w:rFonts w:ascii="Times New Roman" w:hAnsi="Times New Roman" w:cs="Times New Roman"/>
          <w:sz w:val="28"/>
          <w:szCs w:val="28"/>
        </w:rPr>
        <w:t>Осылайша, ұсынылып отырған алдын ала өңдеу тізбегі құжаттың бастапқы түріне қарамастан, оны нейрондық желіге дайын түрде беру үшін барлық қажетті қадамдарды қамтиды</w:t>
      </w:r>
      <w:r w:rsidR="00EF4538" w:rsidRPr="00EF4538">
        <w:rPr>
          <w:rFonts w:ascii="Times New Roman" w:hAnsi="Times New Roman" w:cs="Times New Roman"/>
          <w:sz w:val="28"/>
          <w:szCs w:val="28"/>
        </w:rPr>
        <w:t xml:space="preserve"> [</w:t>
      </w:r>
      <w:r w:rsidR="00763FFE" w:rsidRPr="00763FFE">
        <w:rPr>
          <w:rFonts w:ascii="Times New Roman" w:hAnsi="Times New Roman" w:cs="Times New Roman"/>
          <w:sz w:val="28"/>
          <w:szCs w:val="28"/>
        </w:rPr>
        <w:t>74</w:t>
      </w:r>
      <w:r w:rsidR="00EF4538" w:rsidRPr="00763FFE">
        <w:rPr>
          <w:rFonts w:ascii="Times New Roman" w:hAnsi="Times New Roman" w:cs="Times New Roman"/>
          <w:sz w:val="28"/>
          <w:szCs w:val="28"/>
        </w:rPr>
        <w:t>]</w:t>
      </w:r>
      <w:r w:rsidRPr="00763FFE">
        <w:rPr>
          <w:rFonts w:ascii="Times New Roman" w:hAnsi="Times New Roman" w:cs="Times New Roman"/>
          <w:sz w:val="28"/>
          <w:szCs w:val="28"/>
        </w:rPr>
        <w:t>.</w:t>
      </w:r>
      <w:r w:rsidRPr="00D96DD1">
        <w:rPr>
          <w:rFonts w:ascii="Times New Roman" w:hAnsi="Times New Roman" w:cs="Times New Roman"/>
          <w:sz w:val="28"/>
          <w:szCs w:val="28"/>
        </w:rPr>
        <w:t xml:space="preserve"> Бұл тәсілдің басты артықшылықтары – кіріс деректердің біртектілігіне қол жеткізу, модельдің бейімделу қабілетін арттыру және өңдеу уақытын оңтайландыру. Сонымен қатар, болашақта бұл тізбекке оптикалық таңбаларды тану (OCR), беттерді бұру (deskewing), контрастты күшейту сияқты қосымша өңдеу модульдерін интеграциялау мүмкіндігі де қарастырылуы мүмкін</w:t>
      </w:r>
      <w:r w:rsidR="00EF4538" w:rsidRPr="00EF4538">
        <w:rPr>
          <w:rFonts w:ascii="Times New Roman" w:hAnsi="Times New Roman" w:cs="Times New Roman"/>
          <w:sz w:val="28"/>
          <w:szCs w:val="28"/>
        </w:rPr>
        <w:t xml:space="preserve"> [</w:t>
      </w:r>
      <w:r w:rsidR="00763FFE" w:rsidRPr="00763FFE">
        <w:rPr>
          <w:rFonts w:ascii="Times New Roman" w:hAnsi="Times New Roman" w:cs="Times New Roman"/>
          <w:sz w:val="28"/>
          <w:szCs w:val="28"/>
        </w:rPr>
        <w:t>75</w:t>
      </w:r>
      <w:r w:rsidR="00EF4538" w:rsidRPr="00763FFE">
        <w:rPr>
          <w:rFonts w:ascii="Times New Roman" w:hAnsi="Times New Roman" w:cs="Times New Roman"/>
          <w:sz w:val="28"/>
          <w:szCs w:val="28"/>
        </w:rPr>
        <w:t>]</w:t>
      </w:r>
      <w:r w:rsidR="008011AE" w:rsidRPr="00763FFE">
        <w:rPr>
          <w:rFonts w:ascii="Times New Roman" w:hAnsi="Times New Roman" w:cs="Times New Roman"/>
          <w:sz w:val="28"/>
          <w:szCs w:val="28"/>
        </w:rPr>
        <w:t>.</w:t>
      </w:r>
    </w:p>
    <w:p w:rsidR="008011AE" w:rsidRPr="00D96DD1" w:rsidRDefault="008011AE" w:rsidP="00317132">
      <w:pPr>
        <w:tabs>
          <w:tab w:val="left" w:pos="993"/>
        </w:tabs>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Деректерді алдын ала өңдеу кезеңі нейрондық желілердің үйрену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інің тиімділігі мен қорытынды нәтижелердің сапасын айқындайтын маңызды факторлардың бірі болып табылады</w:t>
      </w:r>
      <w:r w:rsidR="00EF4538" w:rsidRPr="00EF4538">
        <w:rPr>
          <w:rFonts w:ascii="Times New Roman" w:hAnsi="Times New Roman" w:cs="Times New Roman"/>
          <w:sz w:val="28"/>
          <w:szCs w:val="28"/>
        </w:rPr>
        <w:t>[7</w:t>
      </w:r>
      <w:r w:rsidR="00763FFE" w:rsidRPr="00763FFE">
        <w:rPr>
          <w:rFonts w:ascii="Times New Roman" w:hAnsi="Times New Roman" w:cs="Times New Roman"/>
          <w:sz w:val="28"/>
          <w:szCs w:val="28"/>
        </w:rPr>
        <w:t>6</w:t>
      </w:r>
      <w:r w:rsidR="00EF4538" w:rsidRPr="00763FFE">
        <w:rPr>
          <w:rFonts w:ascii="Times New Roman" w:hAnsi="Times New Roman" w:cs="Times New Roman"/>
          <w:sz w:val="28"/>
          <w:szCs w:val="28"/>
        </w:rPr>
        <w:t>]</w:t>
      </w:r>
      <w:r w:rsidRPr="00763FFE">
        <w:rPr>
          <w:rFonts w:ascii="Times New Roman" w:hAnsi="Times New Roman" w:cs="Times New Roman"/>
          <w:sz w:val="28"/>
          <w:szCs w:val="28"/>
        </w:rPr>
        <w:t>.</w:t>
      </w:r>
      <w:r w:rsidRPr="00D96DD1">
        <w:rPr>
          <w:rFonts w:ascii="Times New Roman" w:hAnsi="Times New Roman" w:cs="Times New Roman"/>
          <w:sz w:val="28"/>
          <w:szCs w:val="28"/>
        </w:rPr>
        <w:t xml:space="preserve"> Жоғарыда сипатталған әдістердің үйлесімді қолданылуы арқылы құжаттарды классификациялау мәселесінде жоғары дәлдікке қол жеткізуге болады. Сонымен қатар, автоматтандырылған алдын ала өңдеу модулін құру жүйенің толық автоматтандырылуына мүмкіндік беріп, оны ауқымды деректермен жұмыс істейтін қолданбаларға бейімдеуге жағдай жасайды.</w:t>
      </w:r>
    </w:p>
    <w:p w:rsidR="008011AE" w:rsidRPr="00D96DD1" w:rsidRDefault="008011AE" w:rsidP="00317132">
      <w:pPr>
        <w:spacing w:after="0" w:line="240" w:lineRule="auto"/>
        <w:ind w:firstLine="709"/>
        <w:jc w:val="both"/>
        <w:rPr>
          <w:rFonts w:ascii="Times New Roman" w:hAnsi="Times New Roman" w:cs="Times New Roman"/>
          <w:b/>
          <w:bCs/>
          <w:sz w:val="28"/>
          <w:szCs w:val="28"/>
        </w:rPr>
      </w:pPr>
    </w:p>
    <w:p w:rsidR="00453C92" w:rsidRPr="00D96DD1" w:rsidRDefault="00453C92" w:rsidP="00317132">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2.</w:t>
      </w:r>
      <w:r w:rsidR="002221C7" w:rsidRPr="00D96DD1">
        <w:rPr>
          <w:rFonts w:ascii="Times New Roman" w:eastAsia="Times New Roman" w:hAnsi="Times New Roman" w:cs="Times New Roman"/>
          <w:b/>
          <w:sz w:val="28"/>
          <w:szCs w:val="28"/>
        </w:rPr>
        <w:t xml:space="preserve">3 </w:t>
      </w:r>
      <w:r w:rsidR="00187B69" w:rsidRPr="00D96DD1">
        <w:rPr>
          <w:rFonts w:ascii="Times New Roman" w:eastAsia="Times New Roman" w:hAnsi="Times New Roman" w:cs="Times New Roman"/>
          <w:b/>
          <w:sz w:val="28"/>
          <w:szCs w:val="28"/>
        </w:rPr>
        <w:t>CNN модельдерін пайдаланып ерекшелік белгілерін шығару</w:t>
      </w:r>
    </w:p>
    <w:p w:rsidR="00453C92"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Конволюциялық нейрондық желілер (CNN) архив құжаттарын классификациялауда маңызды рөл атқарады, себебі олар визуалды ақпаратты тиімді өңдей алады. Бірінші бөлімде құжаттарды классификациялауда CNN модельдерінің маңыздылығы мен олардың әртүрлі архитектураларының артықшылықтары туралы айтылды</w:t>
      </w:r>
      <w:r w:rsidR="00EF4538" w:rsidRPr="00EF4538">
        <w:rPr>
          <w:rFonts w:ascii="Times New Roman" w:eastAsia="Times New Roman" w:hAnsi="Times New Roman" w:cs="Times New Roman"/>
          <w:sz w:val="28"/>
          <w:szCs w:val="28"/>
        </w:rPr>
        <w:t xml:space="preserve"> [7</w:t>
      </w:r>
      <w:r w:rsidR="00FD7B11" w:rsidRPr="00FD7B11">
        <w:rPr>
          <w:rFonts w:ascii="Times New Roman" w:eastAsia="Times New Roman" w:hAnsi="Times New Roman" w:cs="Times New Roman"/>
          <w:sz w:val="28"/>
          <w:szCs w:val="28"/>
        </w:rPr>
        <w:t>7</w:t>
      </w:r>
      <w:r w:rsidR="00EF4538" w:rsidRPr="00EF4538">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Архив құжаттарының күрделі құрылымдары мен мазмұндық ерекшеліктері CNN модельдерінің нақты қолдану қажеттілігін көрсетеді. Бұл бөлімде AlexNet, VGG, ResNet, DenseNet, Inception және MobileNet</w:t>
      </w:r>
      <w:r w:rsidR="00835108" w:rsidRPr="00D96DD1">
        <w:rPr>
          <w:rFonts w:ascii="Times New Roman" w:eastAsia="Times New Roman" w:hAnsi="Times New Roman" w:cs="Times New Roman"/>
          <w:bCs/>
          <w:iCs/>
          <w:sz w:val="28"/>
          <w:szCs w:val="28"/>
        </w:rPr>
        <w:t>, EfficientNet</w:t>
      </w:r>
      <w:r w:rsidR="00D445FE" w:rsidRPr="00D96DD1">
        <w:rPr>
          <w:rFonts w:ascii="Times New Roman" w:eastAsia="Times New Roman" w:hAnsi="Times New Roman" w:cs="Times New Roman"/>
          <w:bCs/>
          <w:i/>
          <w:sz w:val="28"/>
          <w:szCs w:val="28"/>
        </w:rPr>
        <w:t xml:space="preserve"> </w:t>
      </w:r>
      <w:r w:rsidRPr="00D96DD1">
        <w:rPr>
          <w:rFonts w:ascii="Times New Roman" w:eastAsia="Times New Roman" w:hAnsi="Times New Roman" w:cs="Times New Roman"/>
          <w:sz w:val="28"/>
          <w:szCs w:val="28"/>
        </w:rPr>
        <w:t>сияқты негізгі CNN архитектураларының архив құжаттарын классификациялаудағы артықшылықтары мен кемшіліктері талқыланады</w:t>
      </w:r>
      <w:r w:rsidR="00EF4538" w:rsidRPr="00EF4538">
        <w:rPr>
          <w:rFonts w:ascii="Times New Roman" w:eastAsia="Times New Roman" w:hAnsi="Times New Roman" w:cs="Times New Roman"/>
          <w:sz w:val="28"/>
          <w:szCs w:val="28"/>
        </w:rPr>
        <w:t xml:space="preserve"> [7</w:t>
      </w:r>
      <w:r w:rsidR="00FD7B11" w:rsidRPr="00FD7B11">
        <w:rPr>
          <w:rFonts w:ascii="Times New Roman" w:eastAsia="Times New Roman" w:hAnsi="Times New Roman" w:cs="Times New Roman"/>
          <w:sz w:val="28"/>
          <w:szCs w:val="28"/>
        </w:rPr>
        <w:t>8</w:t>
      </w:r>
      <w:r w:rsidR="00EF4538"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w:t>
      </w:r>
      <w:r w:rsidR="00C71C05" w:rsidRPr="00D96DD1">
        <w:rPr>
          <w:rFonts w:ascii="Times New Roman" w:eastAsia="Times New Roman" w:hAnsi="Times New Roman" w:cs="Times New Roman"/>
          <w:sz w:val="28"/>
          <w:szCs w:val="28"/>
        </w:rPr>
        <w:t xml:space="preserve">AlexNet архитектурасы </w:t>
      </w:r>
      <w:r w:rsidR="00C71C05" w:rsidRPr="0084557B">
        <w:rPr>
          <w:rFonts w:ascii="Times New Roman" w:eastAsia="Times New Roman" w:hAnsi="Times New Roman" w:cs="Times New Roman"/>
          <w:sz w:val="28"/>
          <w:szCs w:val="28"/>
        </w:rPr>
        <w:t>5-с</w:t>
      </w:r>
      <w:r w:rsidRPr="0084557B">
        <w:rPr>
          <w:rFonts w:ascii="Times New Roman" w:eastAsia="Times New Roman" w:hAnsi="Times New Roman" w:cs="Times New Roman"/>
          <w:sz w:val="28"/>
          <w:szCs w:val="28"/>
        </w:rPr>
        <w:t>уретте</w:t>
      </w:r>
      <w:r w:rsidR="00C71C05" w:rsidRPr="0084557B">
        <w:rPr>
          <w:rFonts w:ascii="Times New Roman" w:eastAsia="Times New Roman" w:hAnsi="Times New Roman" w:cs="Times New Roman"/>
          <w:sz w:val="28"/>
          <w:szCs w:val="28"/>
        </w:rPr>
        <w:t xml:space="preserve"> </w:t>
      </w:r>
      <w:r w:rsidRPr="0084557B">
        <w:rPr>
          <w:rFonts w:ascii="Times New Roman" w:eastAsia="Times New Roman" w:hAnsi="Times New Roman" w:cs="Times New Roman"/>
          <w:sz w:val="28"/>
          <w:szCs w:val="28"/>
        </w:rPr>
        <w:t>көрсетілген</w:t>
      </w:r>
      <w:r w:rsidRPr="00D96DD1">
        <w:rPr>
          <w:rFonts w:ascii="Times New Roman" w:eastAsia="Times New Roman" w:hAnsi="Times New Roman" w:cs="Times New Roman"/>
          <w:sz w:val="28"/>
          <w:szCs w:val="28"/>
        </w:rPr>
        <w:t>.</w:t>
      </w:r>
    </w:p>
    <w:p w:rsidR="00C71C05" w:rsidRPr="00D96DD1" w:rsidRDefault="00C71C05" w:rsidP="00317132">
      <w:pPr>
        <w:spacing w:after="0" w:line="240" w:lineRule="auto"/>
        <w:ind w:firstLine="709"/>
        <w:jc w:val="both"/>
        <w:rPr>
          <w:rFonts w:ascii="Times New Roman" w:eastAsia="Times New Roman" w:hAnsi="Times New Roman" w:cs="Times New Roman"/>
          <w:bCs/>
          <w:i/>
          <w:sz w:val="28"/>
          <w:szCs w:val="28"/>
        </w:rPr>
      </w:pPr>
    </w:p>
    <w:p w:rsidR="00453C92" w:rsidRPr="00D96DD1" w:rsidRDefault="00453C92" w:rsidP="00CB25F5">
      <w:pPr>
        <w:spacing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04295711" wp14:editId="40FDED02">
            <wp:extent cx="5995138" cy="3213100"/>
            <wp:effectExtent l="0" t="0" r="5715" b="635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6060581" cy="3248174"/>
                    </a:xfrm>
                    <a:prstGeom prst="rect">
                      <a:avLst/>
                    </a:prstGeom>
                    <a:ln/>
                  </pic:spPr>
                </pic:pic>
              </a:graphicData>
            </a:graphic>
          </wp:inline>
        </w:drawing>
      </w:r>
    </w:p>
    <w:p w:rsidR="00453C92" w:rsidRDefault="00AB2BDF" w:rsidP="006A05FE">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Сурет </w:t>
      </w:r>
      <w:r w:rsidR="00E17ABC">
        <w:rPr>
          <w:rFonts w:ascii="Times New Roman" w:eastAsia="Times New Roman" w:hAnsi="Times New Roman" w:cs="Times New Roman"/>
          <w:sz w:val="28"/>
          <w:szCs w:val="28"/>
        </w:rPr>
        <w:t xml:space="preserve">5 </w:t>
      </w:r>
      <w:r w:rsidR="00E17ABC" w:rsidRPr="00D96DD1">
        <w:rPr>
          <w:rFonts w:ascii="Times New Roman" w:hAnsi="Times New Roman" w:cs="Times New Roman"/>
          <w:sz w:val="28"/>
          <w:lang w:eastAsia="en-US"/>
        </w:rPr>
        <w:t>–</w:t>
      </w:r>
      <w:r w:rsidR="00C772DE" w:rsidRPr="00D96DD1">
        <w:rPr>
          <w:rFonts w:ascii="Times New Roman" w:eastAsia="Times New Roman" w:hAnsi="Times New Roman" w:cs="Times New Roman"/>
          <w:sz w:val="28"/>
          <w:szCs w:val="28"/>
        </w:rPr>
        <w:t xml:space="preserve"> </w:t>
      </w:r>
      <w:r w:rsidR="00453C92" w:rsidRPr="00D96DD1">
        <w:rPr>
          <w:rFonts w:ascii="Times New Roman" w:eastAsia="Times New Roman" w:hAnsi="Times New Roman" w:cs="Times New Roman"/>
          <w:sz w:val="28"/>
          <w:szCs w:val="28"/>
        </w:rPr>
        <w:t>AlexNet архитектурасы</w:t>
      </w:r>
      <w:r w:rsidR="00F26D6E" w:rsidRPr="00D96DD1">
        <w:rPr>
          <w:rFonts w:ascii="Times New Roman" w:eastAsia="Times New Roman" w:hAnsi="Times New Roman" w:cs="Times New Roman"/>
          <w:sz w:val="28"/>
          <w:szCs w:val="28"/>
        </w:rPr>
        <w:t xml:space="preserve"> </w:t>
      </w:r>
    </w:p>
    <w:p w:rsidR="00C71C05" w:rsidRPr="00D96DD1" w:rsidRDefault="00C71C05" w:rsidP="006A05FE">
      <w:pPr>
        <w:spacing w:after="0" w:line="240" w:lineRule="auto"/>
        <w:jc w:val="center"/>
        <w:rPr>
          <w:rFonts w:ascii="Times New Roman" w:eastAsia="Times New Roman" w:hAnsi="Times New Roman" w:cs="Times New Roman"/>
          <w:sz w:val="28"/>
          <w:szCs w:val="28"/>
        </w:rPr>
      </w:pPr>
    </w:p>
    <w:p w:rsidR="00317556" w:rsidRPr="001A3FE1" w:rsidRDefault="00317556" w:rsidP="006A05F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AlexNet - CNN архитектурасының пионері, ол 2012 жылы алғаш рет Imagenet байқауында жоғары нәтиже көрсетті. </w:t>
      </w:r>
      <w:r w:rsidR="001A35DC">
        <w:rPr>
          <w:rFonts w:ascii="Times New Roman" w:eastAsia="Times New Roman" w:hAnsi="Times New Roman" w:cs="Times New Roman"/>
          <w:sz w:val="28"/>
          <w:szCs w:val="28"/>
        </w:rPr>
        <w:t>5</w:t>
      </w:r>
      <w:r w:rsidRPr="00D96DD1">
        <w:rPr>
          <w:rFonts w:ascii="Times New Roman" w:eastAsia="Times New Roman" w:hAnsi="Times New Roman" w:cs="Times New Roman"/>
          <w:sz w:val="28"/>
          <w:szCs w:val="28"/>
        </w:rPr>
        <w:t>-суретте</w:t>
      </w:r>
      <w:r w:rsidR="001A35DC">
        <w:rPr>
          <w:rFonts w:ascii="Times New Roman" w:eastAsia="Times New Roman" w:hAnsi="Times New Roman" w:cs="Times New Roman"/>
          <w:sz w:val="28"/>
          <w:szCs w:val="28"/>
        </w:rPr>
        <w:t>гі</w:t>
      </w:r>
      <w:r w:rsidRPr="00D96DD1">
        <w:rPr>
          <w:rFonts w:ascii="Times New Roman" w:eastAsia="Times New Roman" w:hAnsi="Times New Roman" w:cs="Times New Roman"/>
          <w:sz w:val="28"/>
          <w:szCs w:val="28"/>
        </w:rPr>
        <w:t xml:space="preserve"> AlexNet архитектурасы көрсетілген, модель 5 конволюциялық қабат және 3 толық қосылған қабаттан тұрады</w:t>
      </w:r>
      <w:r w:rsidR="00EF4538" w:rsidRPr="00EF4538">
        <w:rPr>
          <w:rFonts w:ascii="Times New Roman" w:eastAsia="Times New Roman" w:hAnsi="Times New Roman" w:cs="Times New Roman"/>
          <w:sz w:val="28"/>
          <w:szCs w:val="28"/>
        </w:rPr>
        <w:t xml:space="preserve"> [7</w:t>
      </w:r>
      <w:r w:rsidR="00FD7B11" w:rsidRPr="00FD7B11">
        <w:rPr>
          <w:rFonts w:ascii="Times New Roman" w:eastAsia="Times New Roman" w:hAnsi="Times New Roman" w:cs="Times New Roman"/>
          <w:sz w:val="28"/>
          <w:szCs w:val="28"/>
        </w:rPr>
        <w:t>9</w:t>
      </w:r>
      <w:r w:rsidR="00EF4538" w:rsidRPr="00EF4538">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оның қарапайымдылығы мен шектеулерін анық көрсетеді. Модельдің негізгі артықшылығы - оның қарапайым құрылымы мен салыстырмалы түрде төмен есептеу талаптары. Алайда, оның 61 миллион параметрі бар және бір кескінді өңдеу үшін 724 миллион FLOP қажет етеді. AlexNet архив құжаттарын классификациялауда салыстырмалы түрде төмен дәлдікке ие және қазіргі заманғы талаптарға сәйкес келмейді, себебі ол күрделі құрылымдарды және сапасыз құжаттарды тиімді өңдей алмайды. Оның басты қолдану саласы </w:t>
      </w:r>
      <w:r w:rsidR="001224F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тарихта қалады, ал </w:t>
      </w:r>
      <w:r w:rsidRPr="001A3FE1">
        <w:rPr>
          <w:rFonts w:ascii="Times New Roman" w:eastAsia="Times New Roman" w:hAnsi="Times New Roman" w:cs="Times New Roman"/>
          <w:sz w:val="28"/>
          <w:szCs w:val="28"/>
        </w:rPr>
        <w:t>қазіргі зерттеулерде бұл модель сирек қолданылады.</w:t>
      </w:r>
    </w:p>
    <w:p w:rsidR="006A05FE" w:rsidRDefault="00D305D5" w:rsidP="00317132">
      <w:pPr>
        <w:spacing w:after="0" w:line="240" w:lineRule="auto"/>
        <w:ind w:firstLine="709"/>
        <w:jc w:val="both"/>
        <w:rPr>
          <w:rFonts w:ascii="Times New Roman" w:eastAsia="Times New Roman" w:hAnsi="Times New Roman" w:cs="Times New Roman"/>
          <w:sz w:val="28"/>
          <w:szCs w:val="28"/>
        </w:rPr>
      </w:pPr>
      <w:r w:rsidRPr="001A3FE1">
        <w:rPr>
          <w:rFonts w:ascii="Times New Roman" w:hAnsi="Times New Roman" w:cs="Times New Roman"/>
          <w:sz w:val="28"/>
          <w:szCs w:val="28"/>
        </w:rPr>
        <w:t>Visual Geometry Group</w:t>
      </w:r>
      <w:r w:rsidRPr="001A3FE1">
        <w:rPr>
          <w:rFonts w:ascii="Times New Roman" w:eastAsia="Times New Roman" w:hAnsi="Times New Roman" w:cs="Times New Roman"/>
          <w:sz w:val="28"/>
          <w:szCs w:val="28"/>
        </w:rPr>
        <w:t xml:space="preserve"> (</w:t>
      </w:r>
      <w:r w:rsidR="00453C92" w:rsidRPr="001A3FE1">
        <w:rPr>
          <w:rFonts w:ascii="Times New Roman" w:eastAsia="Times New Roman" w:hAnsi="Times New Roman" w:cs="Times New Roman"/>
          <w:sz w:val="28"/>
          <w:szCs w:val="28"/>
        </w:rPr>
        <w:t>VGG</w:t>
      </w:r>
      <w:r w:rsidRPr="001A3FE1">
        <w:rPr>
          <w:rFonts w:ascii="Times New Roman" w:eastAsia="Times New Roman" w:hAnsi="Times New Roman" w:cs="Times New Roman"/>
          <w:sz w:val="28"/>
          <w:szCs w:val="28"/>
        </w:rPr>
        <w:t>)</w:t>
      </w:r>
      <w:r w:rsidR="00453C92" w:rsidRPr="001A3FE1">
        <w:rPr>
          <w:rFonts w:ascii="Times New Roman" w:eastAsia="Times New Roman" w:hAnsi="Times New Roman" w:cs="Times New Roman"/>
          <w:sz w:val="28"/>
          <w:szCs w:val="28"/>
        </w:rPr>
        <w:t xml:space="preserve"> модельдері архив құжаттарын классификациялауда жиі қолданылатын терең конволюциялық нейрондық желілердің біріболып табылады. Олар </w:t>
      </w:r>
      <w:r w:rsidR="00267015" w:rsidRPr="001A3FE1">
        <w:rPr>
          <w:rFonts w:ascii="Times New Roman" w:eastAsia="Times New Roman" w:hAnsi="Times New Roman" w:cs="Times New Roman"/>
          <w:sz w:val="28"/>
          <w:szCs w:val="28"/>
        </w:rPr>
        <w:t>кескіндер</w:t>
      </w:r>
      <w:r w:rsidR="00453C92" w:rsidRPr="001A3FE1">
        <w:rPr>
          <w:rFonts w:ascii="Times New Roman" w:eastAsia="Times New Roman" w:hAnsi="Times New Roman" w:cs="Times New Roman"/>
          <w:sz w:val="28"/>
          <w:szCs w:val="28"/>
        </w:rPr>
        <w:t>ден немесе құжаттардан ерекшеліктерді тиімді анықтауға мүмкіндік</w:t>
      </w:r>
      <w:r w:rsidR="00453C92" w:rsidRPr="00D96DD1">
        <w:rPr>
          <w:rFonts w:ascii="Times New Roman" w:eastAsia="Times New Roman" w:hAnsi="Times New Roman" w:cs="Times New Roman"/>
          <w:sz w:val="28"/>
          <w:szCs w:val="28"/>
        </w:rPr>
        <w:t xml:space="preserve"> береді, себебі оларда қабаттар көп және олар әртүрлі кеңістіктік ауқымдарды қамтитын фильтрлермен жабдықталған</w:t>
      </w:r>
      <w:r w:rsidR="00EF4538" w:rsidRPr="00EF4538">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80</w:t>
      </w:r>
      <w:r w:rsidR="00EF4538" w:rsidRPr="00FD7B11">
        <w:rPr>
          <w:rFonts w:ascii="Times New Roman" w:eastAsia="Times New Roman" w:hAnsi="Times New Roman" w:cs="Times New Roman"/>
          <w:sz w:val="28"/>
          <w:szCs w:val="28"/>
        </w:rPr>
        <w:t>]</w:t>
      </w:r>
      <w:r w:rsidR="00453C92" w:rsidRPr="00FD7B11">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xml:space="preserve"> </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VGG модельдерінің архитектурасы тұрақты өлшемдегі 3x3 конволюциялық ядроларды пайдаланады, бұл деректердегі кішігірім ерекшеліктерді анықтауға көмектеседі. Конволюциялық қабаттардан кейін әр қабатта максималды біріктіру (max pooling) қолданылады. VGG модельдерінің екі негізгі нұсқасы бар: VGG16 және VGG19. VGG16 және VGG19 архитектураларын салыстырып, олардың архив құжаттарын классификациялаудағы тиімділіктері мен шектеулерін талдаймы</w:t>
      </w:r>
      <w:r w:rsidR="003F02C0" w:rsidRPr="00D96DD1">
        <w:rPr>
          <w:rFonts w:ascii="Times New Roman" w:eastAsia="Times New Roman" w:hAnsi="Times New Roman" w:cs="Times New Roman"/>
          <w:sz w:val="28"/>
          <w:szCs w:val="28"/>
        </w:rPr>
        <w:t>з</w:t>
      </w:r>
      <w:r w:rsidRPr="00D96DD1">
        <w:rPr>
          <w:rFonts w:ascii="Times New Roman" w:eastAsia="Times New Roman" w:hAnsi="Times New Roman" w:cs="Times New Roman"/>
          <w:sz w:val="28"/>
          <w:szCs w:val="28"/>
        </w:rPr>
        <w:t xml:space="preserve">. </w:t>
      </w:r>
      <w:r w:rsidR="00401570" w:rsidRPr="00D96DD1">
        <w:rPr>
          <w:rFonts w:ascii="Times New Roman" w:eastAsia="Times New Roman" w:hAnsi="Times New Roman" w:cs="Times New Roman"/>
          <w:sz w:val="28"/>
          <w:szCs w:val="28"/>
        </w:rPr>
        <w:t xml:space="preserve">VGG16 архитектурасы </w:t>
      </w:r>
      <w:r w:rsidR="00401570" w:rsidRPr="0084557B">
        <w:rPr>
          <w:rFonts w:ascii="Times New Roman" w:eastAsia="Times New Roman" w:hAnsi="Times New Roman" w:cs="Times New Roman"/>
          <w:sz w:val="28"/>
          <w:szCs w:val="28"/>
        </w:rPr>
        <w:t>6-</w:t>
      </w:r>
      <w:r w:rsidR="00772B07" w:rsidRPr="0084557B">
        <w:rPr>
          <w:rFonts w:ascii="Times New Roman" w:eastAsia="Times New Roman" w:hAnsi="Times New Roman" w:cs="Times New Roman"/>
          <w:sz w:val="28"/>
          <w:szCs w:val="28"/>
        </w:rPr>
        <w:t>суретте</w:t>
      </w:r>
      <w:r w:rsidRPr="00D96DD1">
        <w:rPr>
          <w:rFonts w:ascii="Times New Roman" w:eastAsia="Times New Roman" w:hAnsi="Times New Roman" w:cs="Times New Roman"/>
          <w:sz w:val="28"/>
          <w:szCs w:val="28"/>
        </w:rPr>
        <w:t xml:space="preserve"> көрсетілген.</w:t>
      </w:r>
    </w:p>
    <w:p w:rsidR="00213F53" w:rsidRPr="00D96DD1" w:rsidRDefault="00213F53" w:rsidP="006366CE">
      <w:pPr>
        <w:spacing w:after="0" w:line="240" w:lineRule="auto"/>
        <w:ind w:firstLine="708"/>
        <w:jc w:val="both"/>
        <w:rPr>
          <w:rFonts w:ascii="Times New Roman" w:eastAsia="Times New Roman" w:hAnsi="Times New Roman" w:cs="Times New Roman"/>
          <w:sz w:val="28"/>
          <w:szCs w:val="28"/>
        </w:rPr>
      </w:pPr>
    </w:p>
    <w:p w:rsidR="00453C92" w:rsidRPr="00D96DD1" w:rsidRDefault="00B46C3D" w:rsidP="006366CE">
      <w:pPr>
        <w:spacing w:after="0" w:line="240" w:lineRule="auto"/>
        <w:jc w:val="both"/>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rPr>
        <w:t xml:space="preserve"> </w:t>
      </w:r>
      <w:r w:rsidR="00453C92" w:rsidRPr="00D96DD1">
        <w:rPr>
          <w:rFonts w:ascii="Times New Roman" w:eastAsia="Times New Roman" w:hAnsi="Times New Roman" w:cs="Times New Roman"/>
          <w:noProof/>
          <w:sz w:val="28"/>
          <w:szCs w:val="28"/>
          <w:lang w:val="ru-RU"/>
        </w:rPr>
        <w:drawing>
          <wp:inline distT="0" distB="0" distL="0" distR="0" wp14:anchorId="687A4AA7" wp14:editId="368EDC35">
            <wp:extent cx="5881370" cy="3595892"/>
            <wp:effectExtent l="0" t="0" r="5080" b="508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940475" cy="3632029"/>
                    </a:xfrm>
                    <a:prstGeom prst="rect">
                      <a:avLst/>
                    </a:prstGeom>
                    <a:ln/>
                  </pic:spPr>
                </pic:pic>
              </a:graphicData>
            </a:graphic>
          </wp:inline>
        </w:drawing>
      </w:r>
    </w:p>
    <w:p w:rsidR="00213F53" w:rsidRPr="00401570" w:rsidRDefault="00213F53" w:rsidP="006366CE">
      <w:pPr>
        <w:spacing w:after="0" w:line="240" w:lineRule="auto"/>
        <w:jc w:val="center"/>
        <w:rPr>
          <w:rFonts w:ascii="Times New Roman" w:eastAsia="Times New Roman" w:hAnsi="Times New Roman" w:cs="Times New Roman"/>
          <w:sz w:val="28"/>
          <w:szCs w:val="28"/>
        </w:rPr>
      </w:pPr>
    </w:p>
    <w:p w:rsidR="00453C92" w:rsidRDefault="00AB2BDF" w:rsidP="006A05FE">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Сурет </w:t>
      </w:r>
      <w:r w:rsidR="00401570">
        <w:rPr>
          <w:rFonts w:ascii="Times New Roman" w:eastAsia="Times New Roman" w:hAnsi="Times New Roman" w:cs="Times New Roman"/>
          <w:sz w:val="28"/>
          <w:szCs w:val="28"/>
        </w:rPr>
        <w:t xml:space="preserve">6 </w:t>
      </w:r>
      <w:r w:rsidR="00401570" w:rsidRPr="00D96DD1">
        <w:rPr>
          <w:rFonts w:ascii="Times New Roman" w:hAnsi="Times New Roman" w:cs="Times New Roman"/>
          <w:sz w:val="28"/>
          <w:lang w:eastAsia="en-US"/>
        </w:rPr>
        <w:t>–</w:t>
      </w:r>
      <w:r w:rsidR="00570BA1" w:rsidRPr="00401570">
        <w:rPr>
          <w:rFonts w:ascii="Times New Roman" w:eastAsia="Times New Roman" w:hAnsi="Times New Roman" w:cs="Times New Roman"/>
          <w:sz w:val="28"/>
          <w:szCs w:val="28"/>
        </w:rPr>
        <w:t xml:space="preserve"> </w:t>
      </w:r>
      <w:r w:rsidR="00453C92" w:rsidRPr="00D96DD1">
        <w:rPr>
          <w:rFonts w:ascii="Times New Roman" w:eastAsia="Times New Roman" w:hAnsi="Times New Roman" w:cs="Times New Roman"/>
          <w:sz w:val="28"/>
          <w:szCs w:val="28"/>
        </w:rPr>
        <w:t>VGG16 архитектурасы</w:t>
      </w:r>
      <w:r w:rsidR="00F26D6E" w:rsidRPr="00D96DD1">
        <w:rPr>
          <w:rFonts w:ascii="Times New Roman" w:eastAsia="Times New Roman" w:hAnsi="Times New Roman" w:cs="Times New Roman"/>
          <w:sz w:val="28"/>
          <w:szCs w:val="28"/>
        </w:rPr>
        <w:t xml:space="preserve"> </w:t>
      </w:r>
    </w:p>
    <w:p w:rsidR="006A05FE" w:rsidRPr="00D96DD1" w:rsidRDefault="006A05FE" w:rsidP="006A05FE">
      <w:pPr>
        <w:spacing w:after="0" w:line="240" w:lineRule="auto"/>
        <w:jc w:val="center"/>
        <w:rPr>
          <w:rFonts w:ascii="Times New Roman" w:eastAsia="Times New Roman" w:hAnsi="Times New Roman" w:cs="Times New Roman"/>
          <w:sz w:val="28"/>
          <w:szCs w:val="28"/>
        </w:rPr>
      </w:pPr>
    </w:p>
    <w:p w:rsidR="00401570" w:rsidRDefault="00401570" w:rsidP="006A05F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VGG16 моделі 16 қабаттан тұрады, оның ішінде 13 конволюциялық қабат және 3 толық қосылған қабат бар. </w:t>
      </w:r>
      <w:r w:rsidRPr="0084557B">
        <w:rPr>
          <w:rFonts w:ascii="Times New Roman" w:eastAsia="Times New Roman" w:hAnsi="Times New Roman" w:cs="Times New Roman"/>
          <w:sz w:val="28"/>
          <w:szCs w:val="28"/>
        </w:rPr>
        <w:t>6-суретте VGG16</w:t>
      </w:r>
      <w:r w:rsidRPr="00D96DD1">
        <w:rPr>
          <w:rFonts w:ascii="Times New Roman" w:eastAsia="Times New Roman" w:hAnsi="Times New Roman" w:cs="Times New Roman"/>
          <w:sz w:val="28"/>
          <w:szCs w:val="28"/>
        </w:rPr>
        <w:t xml:space="preserve"> архитектурасының құрылымы көрсетілген, онда әрбір конволюциялық қабаттың фильтрлері 3x3 өлшемді және әрбір қабаттың кірісі алдыңғы қабаттың шығу нәтижесі болып табылады. Бұл архитектура 138 миллион параметрді қамтиды және шамамен 15,5 миллиард FLOP қажет етеді. VGG16-ның негізгі артықшылығы </w:t>
      </w:r>
      <w:r w:rsidR="008A34AF" w:rsidRPr="00D96DD1">
        <w:rPr>
          <w:rFonts w:ascii="Times New Roman" w:hAnsi="Times New Roman" w:cs="Times New Roman"/>
          <w:sz w:val="28"/>
          <w:lang w:eastAsia="en-US"/>
        </w:rPr>
        <w:t>–</w:t>
      </w:r>
      <w:r w:rsidRPr="00D96DD1">
        <w:rPr>
          <w:rFonts w:ascii="Times New Roman" w:eastAsia="Times New Roman" w:hAnsi="Times New Roman" w:cs="Times New Roman"/>
          <w:sz w:val="28"/>
          <w:szCs w:val="28"/>
        </w:rPr>
        <w:t xml:space="preserve"> ол ерекшеліктерді өте терең деңгейде анықтай алады, бұл оның классификация дәлдігін арттырады. Алайда, оның параметрлерінің көптігі жадқа ауыр жүктеме түсіреді және модельді оқыту мен пайдалану уақытын ұзартады.</w:t>
      </w:r>
    </w:p>
    <w:p w:rsidR="006A05FE" w:rsidRPr="00D96DD1" w:rsidRDefault="006A05FE" w:rsidP="006A05F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VGG1</w:t>
      </w:r>
      <w:r>
        <w:rPr>
          <w:rFonts w:ascii="Times New Roman" w:eastAsia="Times New Roman" w:hAnsi="Times New Roman" w:cs="Times New Roman"/>
          <w:sz w:val="28"/>
          <w:szCs w:val="28"/>
        </w:rPr>
        <w:t>9</w:t>
      </w:r>
      <w:r w:rsidRPr="00D96DD1">
        <w:rPr>
          <w:rFonts w:ascii="Times New Roman" w:eastAsia="Times New Roman" w:hAnsi="Times New Roman" w:cs="Times New Roman"/>
          <w:sz w:val="28"/>
          <w:szCs w:val="28"/>
        </w:rPr>
        <w:t xml:space="preserve"> архитектурасы </w:t>
      </w:r>
      <w:r>
        <w:rPr>
          <w:rFonts w:ascii="Times New Roman" w:eastAsia="Times New Roman" w:hAnsi="Times New Roman" w:cs="Times New Roman"/>
          <w:sz w:val="28"/>
          <w:szCs w:val="28"/>
        </w:rPr>
        <w:t>7</w:t>
      </w:r>
      <w:r w:rsidRPr="0084557B">
        <w:rPr>
          <w:rFonts w:ascii="Times New Roman" w:eastAsia="Times New Roman" w:hAnsi="Times New Roman" w:cs="Times New Roman"/>
          <w:sz w:val="28"/>
          <w:szCs w:val="28"/>
        </w:rPr>
        <w:t>-суретте  көрсетілген</w:t>
      </w:r>
      <w:r w:rsidRPr="00D96DD1">
        <w:rPr>
          <w:rFonts w:ascii="Times New Roman" w:eastAsia="Times New Roman" w:hAnsi="Times New Roman" w:cs="Times New Roman"/>
          <w:sz w:val="28"/>
          <w:szCs w:val="28"/>
        </w:rPr>
        <w:t>.</w:t>
      </w:r>
    </w:p>
    <w:p w:rsidR="006A05FE" w:rsidRPr="00D96DD1" w:rsidRDefault="006A05FE" w:rsidP="006A05FE">
      <w:pPr>
        <w:spacing w:after="0" w:line="240" w:lineRule="auto"/>
        <w:ind w:firstLine="709"/>
        <w:jc w:val="both"/>
        <w:rPr>
          <w:rFonts w:ascii="Times New Roman" w:eastAsia="Times New Roman" w:hAnsi="Times New Roman" w:cs="Times New Roman"/>
          <w:sz w:val="28"/>
          <w:szCs w:val="28"/>
        </w:rPr>
      </w:pPr>
    </w:p>
    <w:p w:rsidR="00453C92" w:rsidRPr="00D96DD1" w:rsidRDefault="00453C92" w:rsidP="00F9105C">
      <w:pPr>
        <w:spacing w:after="0" w:line="240" w:lineRule="auto"/>
        <w:jc w:val="both"/>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21A2BA8B" wp14:editId="7ADB1F70">
            <wp:extent cx="5923689" cy="3769797"/>
            <wp:effectExtent l="0" t="0" r="1270" b="254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980709" cy="3806084"/>
                    </a:xfrm>
                    <a:prstGeom prst="rect">
                      <a:avLst/>
                    </a:prstGeom>
                    <a:ln/>
                  </pic:spPr>
                </pic:pic>
              </a:graphicData>
            </a:graphic>
          </wp:inline>
        </w:drawing>
      </w:r>
    </w:p>
    <w:p w:rsidR="00F9105C" w:rsidRPr="00D96DD1" w:rsidRDefault="00F9105C" w:rsidP="00F9105C">
      <w:pPr>
        <w:spacing w:after="0" w:line="240" w:lineRule="auto"/>
        <w:ind w:left="-567"/>
        <w:jc w:val="center"/>
        <w:rPr>
          <w:rFonts w:ascii="Times New Roman" w:eastAsia="Times New Roman" w:hAnsi="Times New Roman" w:cs="Times New Roman"/>
          <w:sz w:val="28"/>
          <w:szCs w:val="28"/>
          <w:lang w:val="ru-RU"/>
        </w:rPr>
      </w:pPr>
    </w:p>
    <w:p w:rsidR="00F9105C" w:rsidRPr="00D96DD1" w:rsidRDefault="00AB2BDF" w:rsidP="00DD6B55">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Сурет </w:t>
      </w:r>
      <w:r w:rsidR="006A05FE">
        <w:rPr>
          <w:rFonts w:ascii="Times New Roman" w:eastAsia="Times New Roman" w:hAnsi="Times New Roman" w:cs="Times New Roman"/>
          <w:sz w:val="28"/>
          <w:szCs w:val="28"/>
        </w:rPr>
        <w:t xml:space="preserve">7 </w:t>
      </w:r>
      <w:r w:rsidR="006A05FE" w:rsidRPr="00D96DD1">
        <w:rPr>
          <w:rFonts w:ascii="Times New Roman" w:hAnsi="Times New Roman" w:cs="Times New Roman"/>
          <w:sz w:val="28"/>
          <w:lang w:eastAsia="en-US"/>
        </w:rPr>
        <w:t>–</w:t>
      </w:r>
      <w:r w:rsidR="00681665" w:rsidRPr="00D96DD1">
        <w:rPr>
          <w:rFonts w:ascii="Times New Roman" w:eastAsia="Times New Roman" w:hAnsi="Times New Roman" w:cs="Times New Roman"/>
          <w:sz w:val="28"/>
          <w:szCs w:val="28"/>
          <w:lang w:val="ru-RU"/>
        </w:rPr>
        <w:t xml:space="preserve"> </w:t>
      </w:r>
      <w:r w:rsidR="00453C92" w:rsidRPr="00D96DD1">
        <w:rPr>
          <w:rFonts w:ascii="Times New Roman" w:eastAsia="Times New Roman" w:hAnsi="Times New Roman" w:cs="Times New Roman"/>
          <w:sz w:val="28"/>
          <w:szCs w:val="28"/>
        </w:rPr>
        <w:t>VGG19 архитектурасы</w:t>
      </w:r>
    </w:p>
    <w:p w:rsidR="00317556" w:rsidRPr="00D96DD1" w:rsidRDefault="00317556" w:rsidP="00DD6B55">
      <w:pPr>
        <w:spacing w:after="0" w:line="240" w:lineRule="auto"/>
        <w:jc w:val="center"/>
        <w:rPr>
          <w:rFonts w:ascii="Times New Roman" w:eastAsia="Times New Roman" w:hAnsi="Times New Roman" w:cs="Times New Roman"/>
          <w:sz w:val="28"/>
          <w:szCs w:val="28"/>
        </w:rPr>
      </w:pPr>
    </w:p>
    <w:p w:rsidR="00317556" w:rsidRPr="0084557B" w:rsidRDefault="00317556" w:rsidP="00317556">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VGG19 моделі VGG16-ға </w:t>
      </w:r>
      <w:r w:rsidRPr="0084557B">
        <w:rPr>
          <w:rFonts w:ascii="Times New Roman" w:eastAsia="Times New Roman" w:hAnsi="Times New Roman" w:cs="Times New Roman"/>
          <w:sz w:val="28"/>
          <w:szCs w:val="28"/>
        </w:rPr>
        <w:t xml:space="preserve">ұқсас, бірақ оның құрамында 19 қабат бар: 16 конволюциялық қабат және 3 толық қосылған қабат. </w:t>
      </w:r>
      <w:r w:rsidR="006A05FE" w:rsidRPr="0084557B">
        <w:rPr>
          <w:rFonts w:ascii="Times New Roman" w:eastAsia="Times New Roman" w:hAnsi="Times New Roman" w:cs="Times New Roman"/>
          <w:sz w:val="28"/>
          <w:szCs w:val="28"/>
        </w:rPr>
        <w:t>7-</w:t>
      </w:r>
      <w:r w:rsidRPr="0084557B">
        <w:rPr>
          <w:rFonts w:ascii="Times New Roman" w:eastAsia="Times New Roman" w:hAnsi="Times New Roman" w:cs="Times New Roman"/>
          <w:sz w:val="28"/>
          <w:szCs w:val="28"/>
        </w:rPr>
        <w:t>суретте VGG19 архитектурасының құрылымы көрсетілген, онда соңғы үш блокта қосымша үш конволюциялық қабаттың болуы ерекшеліктерді тану дәлдігін жоғарылатады.</w:t>
      </w:r>
    </w:p>
    <w:p w:rsidR="00453C92" w:rsidRPr="0084557B" w:rsidRDefault="00453C92" w:rsidP="00317132">
      <w:pPr>
        <w:spacing w:after="0" w:line="240" w:lineRule="auto"/>
        <w:ind w:firstLine="709"/>
        <w:jc w:val="both"/>
        <w:rPr>
          <w:rFonts w:ascii="Times New Roman" w:eastAsia="Times New Roman" w:hAnsi="Times New Roman" w:cs="Times New Roman"/>
          <w:sz w:val="28"/>
          <w:szCs w:val="28"/>
        </w:rPr>
      </w:pPr>
      <w:r w:rsidRPr="0084557B">
        <w:rPr>
          <w:rFonts w:ascii="Times New Roman" w:eastAsia="Times New Roman" w:hAnsi="Times New Roman" w:cs="Times New Roman"/>
          <w:sz w:val="28"/>
          <w:szCs w:val="28"/>
        </w:rPr>
        <w:t xml:space="preserve">VGG19-да параметрлер саны VGG16-ға қарағанда көп </w:t>
      </w:r>
      <w:r w:rsidR="00AE7EAD" w:rsidRPr="0084557B">
        <w:rPr>
          <w:rFonts w:ascii="Times New Roman" w:hAnsi="Times New Roman" w:cs="Times New Roman"/>
          <w:sz w:val="28"/>
          <w:szCs w:val="28"/>
        </w:rPr>
        <w:t>–</w:t>
      </w:r>
      <w:r w:rsidRPr="0084557B">
        <w:rPr>
          <w:rFonts w:ascii="Times New Roman" w:eastAsia="Times New Roman" w:hAnsi="Times New Roman" w:cs="Times New Roman"/>
          <w:sz w:val="28"/>
          <w:szCs w:val="28"/>
        </w:rPr>
        <w:t xml:space="preserve"> шамамен 144 миллион, ал бір кескінді өңдеу үшін шамамен 19,6 миллиард FLOP қажет етеді. VGG19 архитектурасы VGG16-мен салыстырғанда сәл жоғарырақ дәлдікке ие, бірақ оның есептеу талаптары да жоғарылайды, бұл оны ресурстар шектеулі жағдайда тиімсіз етеді.</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84557B">
        <w:rPr>
          <w:rFonts w:ascii="Times New Roman" w:eastAsia="Times New Roman" w:hAnsi="Times New Roman" w:cs="Times New Roman"/>
          <w:sz w:val="28"/>
          <w:szCs w:val="28"/>
        </w:rPr>
        <w:t xml:space="preserve">VGG16 және VGG19 модельдері ұқсас құрылымға ие, бірақ VGG19 моделі қосымша қабаттар арқылы ерекшеліктерді тереңірек зерттейді, бұл оның дәлдігін сәл арттырады. </w:t>
      </w:r>
      <w:r w:rsidR="0089343C" w:rsidRPr="0084557B">
        <w:rPr>
          <w:rFonts w:ascii="Times New Roman" w:eastAsia="Times New Roman" w:hAnsi="Times New Roman" w:cs="Times New Roman"/>
          <w:sz w:val="28"/>
          <w:szCs w:val="28"/>
        </w:rPr>
        <w:t>6,7</w:t>
      </w:r>
      <w:r w:rsidRPr="0084557B">
        <w:rPr>
          <w:rFonts w:ascii="Times New Roman" w:eastAsia="Times New Roman" w:hAnsi="Times New Roman" w:cs="Times New Roman"/>
          <w:sz w:val="28"/>
          <w:szCs w:val="28"/>
        </w:rPr>
        <w:t>-сурет</w:t>
      </w:r>
      <w:r w:rsidR="0089343C" w:rsidRPr="0084557B">
        <w:rPr>
          <w:rFonts w:ascii="Times New Roman" w:eastAsia="Times New Roman" w:hAnsi="Times New Roman" w:cs="Times New Roman"/>
          <w:sz w:val="28"/>
          <w:szCs w:val="28"/>
        </w:rPr>
        <w:t>терд</w:t>
      </w:r>
      <w:r w:rsidRPr="0084557B">
        <w:rPr>
          <w:rFonts w:ascii="Times New Roman" w:eastAsia="Times New Roman" w:hAnsi="Times New Roman" w:cs="Times New Roman"/>
          <w:sz w:val="28"/>
          <w:szCs w:val="28"/>
        </w:rPr>
        <w:t>е</w:t>
      </w:r>
      <w:r w:rsidR="0089343C" w:rsidRPr="0084557B">
        <w:rPr>
          <w:rFonts w:ascii="Times New Roman" w:eastAsia="Times New Roman" w:hAnsi="Times New Roman" w:cs="Times New Roman"/>
          <w:sz w:val="28"/>
          <w:szCs w:val="28"/>
        </w:rPr>
        <w:t>н</w:t>
      </w:r>
      <w:r w:rsidRPr="0084557B">
        <w:rPr>
          <w:rFonts w:ascii="Times New Roman" w:eastAsia="Times New Roman" w:hAnsi="Times New Roman" w:cs="Times New Roman"/>
          <w:sz w:val="28"/>
          <w:szCs w:val="28"/>
        </w:rPr>
        <w:t xml:space="preserve"> екі модельдің архитектураларының айырмашылықтарын байқауға</w:t>
      </w:r>
      <w:r w:rsidRPr="00D96DD1">
        <w:rPr>
          <w:rFonts w:ascii="Times New Roman" w:eastAsia="Times New Roman" w:hAnsi="Times New Roman" w:cs="Times New Roman"/>
          <w:sz w:val="28"/>
          <w:szCs w:val="28"/>
        </w:rPr>
        <w:t xml:space="preserve"> болады: VGG16-да 13 конволюциялық қабат, ал VGG19-да 16 қабат бар. VGG19-дың артықшылығы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жоғары дәлдікке қол жеткізу мүмкіндігі, бірақ оның кемшілігі </w:t>
      </w:r>
      <w:r w:rsidR="00AE7EAD"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жадты көп талап етуі және өңдеу уақытын ұзартады.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Архив құжаттарын классификациялауда VGG модельдері олардың құрылымдық күрделілігіне байланысты тиімді қолданылады. Мысалы, мәтіндік және визуалды белгілерді терең зерттеу үшін VGG модельдерінің тереңдігі артықшылық береді. Дегенмен, VGG модельдерінің параметрлер санының көптігі және жоғары есептеу талаптары оларды нақты уақыттағы қолдану үшін шектеулі етеді. Сондықтан архив құжаттарын нақты уақыт режимінде немесе шектеулі ресурстар жағдайында классификациялау қажет болса, басқа, жеңіл және тиімді архитектураларды қарастыру ұсынылады.</w:t>
      </w:r>
    </w:p>
    <w:p w:rsidR="00453C92" w:rsidRPr="00D96DD1" w:rsidRDefault="00820FC0" w:rsidP="0031713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Residual Network (</w:t>
      </w:r>
      <w:r w:rsidR="00453C92" w:rsidRPr="001A3FE1">
        <w:rPr>
          <w:rFonts w:ascii="Times New Roman" w:eastAsia="Times New Roman" w:hAnsi="Times New Roman" w:cs="Times New Roman"/>
          <w:sz w:val="28"/>
          <w:szCs w:val="28"/>
        </w:rPr>
        <w:t>ResNet</w:t>
      </w:r>
      <w:r w:rsidRPr="001A3FE1">
        <w:rPr>
          <w:rFonts w:ascii="Times New Roman" w:eastAsia="Times New Roman" w:hAnsi="Times New Roman" w:cs="Times New Roman"/>
          <w:sz w:val="28"/>
          <w:szCs w:val="28"/>
        </w:rPr>
        <w:t>)</w:t>
      </w:r>
      <w:r w:rsidR="00453C92" w:rsidRPr="001A3FE1">
        <w:rPr>
          <w:rFonts w:ascii="Times New Roman" w:eastAsia="Times New Roman" w:hAnsi="Times New Roman" w:cs="Times New Roman"/>
          <w:sz w:val="28"/>
          <w:szCs w:val="28"/>
        </w:rPr>
        <w:t xml:space="preserve"> архитектурасы архив құжаттарын классификациялауда тиімді болып табылатын ең танымал CNN модельдерінің бірі. Бұл модельдің негізгі ерекшелігі </w:t>
      </w:r>
      <w:r w:rsidR="00267A9E" w:rsidRPr="001A3FE1">
        <w:rPr>
          <w:rFonts w:ascii="Times New Roman" w:eastAsia="Times New Roman" w:hAnsi="Times New Roman" w:cs="Times New Roman"/>
          <w:sz w:val="28"/>
          <w:szCs w:val="28"/>
        </w:rPr>
        <w:t>-</w:t>
      </w:r>
      <w:r w:rsidR="00453C92" w:rsidRPr="001A3FE1">
        <w:rPr>
          <w:rFonts w:ascii="Times New Roman" w:eastAsia="Times New Roman" w:hAnsi="Times New Roman" w:cs="Times New Roman"/>
          <w:sz w:val="28"/>
          <w:szCs w:val="28"/>
        </w:rPr>
        <w:t xml:space="preserve"> оның қалдық (residual) қосылуларды пайдалану</w:t>
      </w:r>
      <w:r w:rsidR="00453C92" w:rsidRPr="00D96DD1">
        <w:rPr>
          <w:rFonts w:ascii="Times New Roman" w:eastAsia="Times New Roman" w:hAnsi="Times New Roman" w:cs="Times New Roman"/>
          <w:sz w:val="28"/>
          <w:szCs w:val="28"/>
        </w:rPr>
        <w:t xml:space="preserve"> арқылы тереңдікті арттыру және градиент жоғалу мәселелерін болдырмау қабілеті. Бұл қосылулар келесі формула арқылы беріледі:</w:t>
      </w:r>
    </w:p>
    <w:p w:rsidR="0092298A" w:rsidRPr="00D96DD1" w:rsidRDefault="0092298A" w:rsidP="00B866A1">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rPr>
      </w:pPr>
    </w:p>
    <w:p w:rsidR="00453C92" w:rsidRPr="00D96DD1" w:rsidRDefault="00344922" w:rsidP="00344922">
      <w:pPr>
        <w:spacing w:after="0" w:line="240" w:lineRule="auto"/>
        <w:rPr>
          <w:rFonts w:ascii="Times New Roman" w:eastAsia="Cambria Math" w:hAnsi="Times New Roman" w:cs="Times New Roman"/>
          <w:i/>
          <w:sz w:val="28"/>
          <w:szCs w:val="28"/>
        </w:rPr>
      </w:pP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y=F(x,{</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W</m:t>
            </m:r>
          </m:e>
          <m:sub>
            <m:r>
              <w:rPr>
                <w:rFonts w:ascii="Cambria Math" w:eastAsia="Cambria Math" w:hAnsi="Cambria Math" w:cs="Times New Roman"/>
                <w:sz w:val="28"/>
                <w:szCs w:val="28"/>
              </w:rPr>
              <m:t>i</m:t>
            </m:r>
          </m:sub>
        </m:sSub>
        <m:r>
          <w:rPr>
            <w:rFonts w:ascii="Cambria Math" w:eastAsia="Cambria Math" w:hAnsi="Cambria Math" w:cs="Times New Roman"/>
            <w:sz w:val="28"/>
            <w:szCs w:val="28"/>
          </w:rPr>
          <m:t>})+x</m:t>
        </m:r>
      </m:oMath>
      <w:r w:rsidR="002F0847" w:rsidRPr="00B12A42">
        <w:rPr>
          <w:rFonts w:ascii="Times New Roman" w:eastAsia="Cambria Math" w:hAnsi="Times New Roman" w:cs="Times New Roman"/>
          <w:sz w:val="28"/>
          <w:szCs w:val="28"/>
        </w:rPr>
        <w:t xml:space="preserve"> </w:t>
      </w:r>
      <w:r w:rsidRPr="00B12A42">
        <w:rPr>
          <w:rFonts w:ascii="Times New Roman" w:eastAsia="Cambria Math" w:hAnsi="Times New Roman" w:cs="Times New Roman"/>
          <w:sz w:val="28"/>
          <w:szCs w:val="28"/>
        </w:rPr>
        <w:t xml:space="preserve">                                                  </w:t>
      </w:r>
      <w:r w:rsidR="00852F39" w:rsidRPr="00B12A42">
        <w:rPr>
          <w:rFonts w:ascii="Times New Roman" w:eastAsia="Cambria Math" w:hAnsi="Times New Roman" w:cs="Times New Roman"/>
          <w:sz w:val="28"/>
          <w:szCs w:val="28"/>
        </w:rPr>
        <w:t xml:space="preserve"> </w:t>
      </w:r>
      <w:r w:rsidRPr="00B12A42">
        <w:rPr>
          <w:rFonts w:ascii="Times New Roman" w:eastAsia="Cambria Math" w:hAnsi="Times New Roman" w:cs="Times New Roman"/>
          <w:sz w:val="28"/>
          <w:szCs w:val="28"/>
        </w:rPr>
        <w:t xml:space="preserve">   </w:t>
      </w:r>
      <w:r w:rsidR="00453C92" w:rsidRPr="00B12A42">
        <w:rPr>
          <w:rFonts w:ascii="Times New Roman" w:eastAsia="Cambria Math" w:hAnsi="Times New Roman" w:cs="Times New Roman"/>
          <w:sz w:val="28"/>
          <w:szCs w:val="28"/>
        </w:rPr>
        <w:t>(</w:t>
      </w:r>
      <w:r w:rsidR="00B12A42" w:rsidRPr="0005621B">
        <w:rPr>
          <w:rFonts w:ascii="Times New Roman" w:eastAsia="Cambria Math" w:hAnsi="Times New Roman" w:cs="Times New Roman"/>
          <w:sz w:val="28"/>
          <w:szCs w:val="28"/>
        </w:rPr>
        <w:t>2.</w:t>
      </w:r>
      <w:r w:rsidR="00453C92" w:rsidRPr="00B12A42">
        <w:rPr>
          <w:rFonts w:ascii="Times New Roman" w:eastAsia="Cambria Math" w:hAnsi="Times New Roman" w:cs="Times New Roman"/>
          <w:sz w:val="28"/>
          <w:szCs w:val="28"/>
        </w:rPr>
        <w:t>1)</w:t>
      </w:r>
    </w:p>
    <w:p w:rsidR="00B866A1" w:rsidRPr="00D96DD1" w:rsidRDefault="00B866A1" w:rsidP="00B866A1">
      <w:pPr>
        <w:spacing w:after="0" w:line="240" w:lineRule="auto"/>
        <w:jc w:val="center"/>
        <w:rPr>
          <w:rFonts w:ascii="Times New Roman" w:eastAsia="Cambria Math" w:hAnsi="Times New Roman" w:cs="Times New Roman"/>
          <w:sz w:val="28"/>
          <w:szCs w:val="28"/>
        </w:rPr>
      </w:pP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мұнда </w:t>
      </w:r>
      <m:oMath>
        <m:r>
          <w:rPr>
            <w:rFonts w:ascii="Cambria Math" w:eastAsia="Cambria Math" w:hAnsi="Cambria Math" w:cs="Times New Roman"/>
            <w:sz w:val="24"/>
            <w:szCs w:val="24"/>
          </w:rPr>
          <m:t>F(x,{</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W</m:t>
            </m:r>
          </m:e>
          <m:sub>
            <m:r>
              <w:rPr>
                <w:rFonts w:ascii="Cambria Math" w:eastAsia="Cambria Math" w:hAnsi="Cambria Math" w:cs="Times New Roman"/>
                <w:sz w:val="24"/>
                <w:szCs w:val="24"/>
              </w:rPr>
              <m:t>i</m:t>
            </m:r>
          </m:sub>
        </m:sSub>
        <m:r>
          <w:rPr>
            <w:rFonts w:ascii="Cambria Math" w:eastAsia="Cambria Math" w:hAnsi="Cambria Math" w:cs="Times New Roman"/>
            <w:sz w:val="24"/>
            <w:szCs w:val="24"/>
          </w:rPr>
          <m:t>})</m:t>
        </m:r>
      </m:oMath>
      <w:r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қабаттардың функциясы (конволюция, біріктіру және т.б.), ал </w:t>
      </w:r>
      <m:oMath>
        <m:r>
          <w:rPr>
            <w:rFonts w:ascii="Cambria Math" w:eastAsia="Cambria Math" w:hAnsi="Cambria Math" w:cs="Times New Roman"/>
            <w:sz w:val="24"/>
            <w:szCs w:val="24"/>
          </w:rPr>
          <m:t>x</m:t>
        </m:r>
      </m:oMath>
      <w:r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кіріс деректері. Бұл қосылу деректердің жоғалуын азайтып, модельді оқытуды жеңілдетеді. ResNet50 тереңірек қабаттармен қамтамасыз етіліп, 3.8 миллиард FLOP қажет етеді, бұл оның жоғары дәлдігін қамтамасыз етеді</w:t>
      </w:r>
      <w:r w:rsidR="00816852">
        <w:rPr>
          <w:rFonts w:ascii="Times New Roman" w:eastAsia="Times New Roman" w:hAnsi="Times New Roman" w:cs="Times New Roman"/>
          <w:sz w:val="28"/>
          <w:szCs w:val="28"/>
        </w:rPr>
        <w:t xml:space="preserve"> (8-сурет)</w:t>
      </w:r>
      <w:r w:rsidRPr="00D96DD1">
        <w:rPr>
          <w:rFonts w:ascii="Times New Roman" w:eastAsia="Times New Roman" w:hAnsi="Times New Roman" w:cs="Times New Roman"/>
          <w:sz w:val="28"/>
          <w:szCs w:val="28"/>
        </w:rPr>
        <w:t>.</w:t>
      </w:r>
    </w:p>
    <w:p w:rsidR="00B866A1" w:rsidRPr="00D96DD1" w:rsidRDefault="00B866A1" w:rsidP="00B866A1">
      <w:pPr>
        <w:spacing w:after="0" w:line="240" w:lineRule="auto"/>
        <w:jc w:val="both"/>
        <w:rPr>
          <w:rFonts w:ascii="Times New Roman" w:eastAsia="Times New Roman" w:hAnsi="Times New Roman" w:cs="Times New Roman"/>
          <w:sz w:val="28"/>
          <w:szCs w:val="28"/>
        </w:rPr>
      </w:pPr>
    </w:p>
    <w:p w:rsidR="00453C92" w:rsidRPr="00D96DD1" w:rsidRDefault="00453C92" w:rsidP="00B866A1">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43520DB0" wp14:editId="3DE3F879">
            <wp:extent cx="6122035" cy="1553749"/>
            <wp:effectExtent l="0" t="0" r="0" b="889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6157493" cy="1562748"/>
                    </a:xfrm>
                    <a:prstGeom prst="rect">
                      <a:avLst/>
                    </a:prstGeom>
                    <a:ln/>
                  </pic:spPr>
                </pic:pic>
              </a:graphicData>
            </a:graphic>
          </wp:inline>
        </w:drawing>
      </w:r>
    </w:p>
    <w:p w:rsidR="00B866A1" w:rsidRPr="00D96DD1" w:rsidRDefault="00B866A1" w:rsidP="00B866A1">
      <w:pPr>
        <w:spacing w:after="0" w:line="240" w:lineRule="auto"/>
        <w:ind w:left="-567"/>
        <w:jc w:val="center"/>
        <w:rPr>
          <w:rFonts w:ascii="Times New Roman" w:eastAsia="Times New Roman" w:hAnsi="Times New Roman" w:cs="Times New Roman"/>
          <w:sz w:val="28"/>
          <w:szCs w:val="28"/>
          <w:lang w:val="ru-RU"/>
        </w:rPr>
      </w:pPr>
    </w:p>
    <w:p w:rsidR="00B866A1" w:rsidRPr="00D96DD1" w:rsidRDefault="00AB2BDF" w:rsidP="00B866A1">
      <w:pPr>
        <w:spacing w:after="0" w:line="240" w:lineRule="auto"/>
        <w:ind w:left="-567"/>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sz w:val="28"/>
          <w:szCs w:val="28"/>
        </w:rPr>
        <w:t xml:space="preserve">Сурет </w:t>
      </w:r>
      <w:r w:rsidR="00F030BF">
        <w:rPr>
          <w:rFonts w:ascii="Times New Roman" w:eastAsia="Times New Roman" w:hAnsi="Times New Roman" w:cs="Times New Roman"/>
          <w:sz w:val="28"/>
          <w:szCs w:val="28"/>
        </w:rPr>
        <w:t xml:space="preserve">8 </w:t>
      </w:r>
      <w:r w:rsidR="00F030BF" w:rsidRPr="00D96DD1">
        <w:rPr>
          <w:rFonts w:ascii="Times New Roman" w:hAnsi="Times New Roman" w:cs="Times New Roman"/>
          <w:sz w:val="28"/>
          <w:szCs w:val="28"/>
        </w:rPr>
        <w:t>–</w:t>
      </w:r>
      <w:r w:rsidR="00F030BF">
        <w:rPr>
          <w:rFonts w:ascii="Times New Roman" w:hAnsi="Times New Roman" w:cs="Times New Roman"/>
          <w:sz w:val="28"/>
          <w:szCs w:val="28"/>
        </w:rPr>
        <w:t xml:space="preserve"> </w:t>
      </w:r>
      <w:r w:rsidR="00453C92" w:rsidRPr="00D96DD1">
        <w:rPr>
          <w:rFonts w:ascii="Times New Roman" w:eastAsia="Times New Roman" w:hAnsi="Times New Roman" w:cs="Times New Roman"/>
          <w:sz w:val="28"/>
          <w:szCs w:val="28"/>
        </w:rPr>
        <w:t>ResNet50 архитектурасы</w:t>
      </w:r>
      <w:r w:rsidR="00F26D6E" w:rsidRPr="00D96DD1">
        <w:rPr>
          <w:rFonts w:ascii="Times New Roman" w:eastAsia="Times New Roman" w:hAnsi="Times New Roman" w:cs="Times New Roman"/>
          <w:sz w:val="28"/>
          <w:szCs w:val="28"/>
        </w:rPr>
        <w:t xml:space="preserve"> </w:t>
      </w:r>
    </w:p>
    <w:p w:rsidR="00DD6B55" w:rsidRPr="00D96DD1" w:rsidRDefault="00DD6B55" w:rsidP="00B866A1">
      <w:pPr>
        <w:spacing w:after="0" w:line="240" w:lineRule="auto"/>
        <w:ind w:left="-567"/>
        <w:jc w:val="center"/>
        <w:rPr>
          <w:rFonts w:ascii="Times New Roman" w:eastAsia="Times New Roman" w:hAnsi="Times New Roman" w:cs="Times New Roman"/>
          <w:sz w:val="28"/>
          <w:szCs w:val="28"/>
          <w:lang w:val="ru-RU"/>
        </w:rPr>
      </w:pPr>
    </w:p>
    <w:p w:rsidR="00317556" w:rsidRPr="00D96DD1" w:rsidRDefault="00317556" w:rsidP="00317556">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ResNet50 моделі </w:t>
      </w:r>
      <w:r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архив құжаттарын классификациялауда ең танымал және кең қолданылатын ResNet нұсқасы. Оның басты ерекшелігі </w:t>
      </w:r>
      <w:r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тереңдіктің артқанына қарамастан, қалдық қосылуларды қолдану арқылы градиент жоғалу мәселесін болдырмау және деректердің өңдеу қабілетін жақсарту. Бұл архитектура 50 қабаттан тұрады, оның ішінде әрбір қалдық блокта төрт конволюциялық қабат бар, бұл терең құрылымдарды тиімді зерттеуге мүмкіндік береді. </w:t>
      </w:r>
      <w:r w:rsidR="00816852">
        <w:rPr>
          <w:rFonts w:ascii="Times New Roman" w:eastAsia="Times New Roman" w:hAnsi="Times New Roman" w:cs="Times New Roman"/>
          <w:sz w:val="28"/>
          <w:szCs w:val="28"/>
        </w:rPr>
        <w:t>8</w:t>
      </w:r>
      <w:r w:rsidRPr="00D96DD1">
        <w:rPr>
          <w:rFonts w:ascii="Times New Roman" w:eastAsia="Times New Roman" w:hAnsi="Times New Roman" w:cs="Times New Roman"/>
          <w:sz w:val="28"/>
          <w:szCs w:val="28"/>
        </w:rPr>
        <w:t>-суретте ResNet50 архитектурасы көрсетілген, онда қалдық қосылулардың қалай жұмыс істейтіні және модельдің әр қабаты арқылы деректерді қалай өңдейтіні анық көрінеді</w:t>
      </w:r>
      <w:r w:rsidR="00EF4538" w:rsidRPr="00EF4538">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81</w:t>
      </w:r>
      <w:r w:rsidR="00EF4538"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ResNet50 шамамен 25,6 миллион параметрді қамтиды және бір кескінді өңдеу үшін шамамен 3,8 миллиард FLOP қажет етеді</w:t>
      </w:r>
      <w:r w:rsidR="004300BA"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модель архив құжаттарының күрделі құрылымдарын тануда жоғары дәлдікке қол жеткізеді, себебі ол тереңірек қабаттар мен қалдық қосылулар арқылы ақпаратты тиімді өңдейді. Алайда, оның есептеу талаптары жоғары болғандықтан, нақты уақыттағы немесе ресурстар шектеулі қолданулар үшін кейбір қиындықтар туындауы мүмкін.</w:t>
      </w:r>
    </w:p>
    <w:p w:rsidR="006348A4"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ResNet50 архив құжаттарын классификациялауда артықшылық береді, себебі ол құжаттардың күрделі құрылымдық және мазмұндық ерекшеліктерін жақсы таниды. Осылайша, архив құжаттарының мазмұнын тиімді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ға бөлуге мүмкіндік береді, бұл ақпаратты басқару және іздеу үдерістерін жеңілдетеді.</w:t>
      </w:r>
    </w:p>
    <w:p w:rsidR="00453C92" w:rsidRDefault="00554699" w:rsidP="00317132">
      <w:pPr>
        <w:spacing w:after="0" w:line="240" w:lineRule="auto"/>
        <w:ind w:firstLine="709"/>
        <w:jc w:val="both"/>
        <w:rPr>
          <w:rFonts w:ascii="Times New Roman" w:eastAsia="Times New Roman" w:hAnsi="Times New Roman" w:cs="Times New Roman"/>
          <w:sz w:val="28"/>
          <w:szCs w:val="28"/>
        </w:rPr>
      </w:pPr>
      <w:r w:rsidRPr="00C4154A">
        <w:rPr>
          <w:rFonts w:ascii="Times New Roman" w:hAnsi="Times New Roman" w:cs="Times New Roman"/>
          <w:sz w:val="28"/>
          <w:szCs w:val="28"/>
        </w:rPr>
        <w:t>Densely Connected Convolutional Network</w:t>
      </w:r>
      <w:r>
        <w:rPr>
          <w:rFonts w:ascii="Times New Roman" w:eastAsia="Times New Roman" w:hAnsi="Times New Roman" w:cs="Times New Roman"/>
          <w:sz w:val="28"/>
          <w:szCs w:val="28"/>
        </w:rPr>
        <w:t xml:space="preserve"> (</w:t>
      </w:r>
      <w:r w:rsidR="00453C92" w:rsidRPr="00D96DD1">
        <w:rPr>
          <w:rFonts w:ascii="Times New Roman" w:eastAsia="Times New Roman" w:hAnsi="Times New Roman" w:cs="Times New Roman"/>
          <w:sz w:val="28"/>
          <w:szCs w:val="28"/>
        </w:rPr>
        <w:t>DenseNet</w:t>
      </w:r>
      <w:r>
        <w:rPr>
          <w:rFonts w:ascii="Times New Roman" w:eastAsia="Times New Roman" w:hAnsi="Times New Roman" w:cs="Times New Roman"/>
          <w:sz w:val="28"/>
          <w:szCs w:val="28"/>
        </w:rPr>
        <w:t xml:space="preserve">) </w:t>
      </w:r>
      <w:r w:rsidR="00453C92" w:rsidRPr="00D96DD1">
        <w:rPr>
          <w:rFonts w:ascii="Times New Roman" w:eastAsia="Times New Roman" w:hAnsi="Times New Roman" w:cs="Times New Roman"/>
          <w:sz w:val="28"/>
          <w:szCs w:val="28"/>
        </w:rPr>
        <w:t xml:space="preserve"> архитектурасы әрбір қабаттың алдыңғы барлық қабаттармен тығыз байланысқандығымен ерекшеленеді:</w:t>
      </w:r>
    </w:p>
    <w:p w:rsidR="001224F8" w:rsidRPr="00D96DD1" w:rsidRDefault="001224F8" w:rsidP="00317132">
      <w:pPr>
        <w:spacing w:after="0" w:line="240" w:lineRule="auto"/>
        <w:ind w:firstLine="709"/>
        <w:jc w:val="both"/>
        <w:rPr>
          <w:rFonts w:ascii="Times New Roman" w:eastAsia="Times New Roman" w:hAnsi="Times New Roman" w:cs="Times New Roman"/>
          <w:sz w:val="28"/>
          <w:szCs w:val="28"/>
        </w:rPr>
      </w:pPr>
    </w:p>
    <w:p w:rsidR="00453C92" w:rsidRPr="00D96DD1" w:rsidRDefault="00F40188" w:rsidP="003D1624">
      <w:pPr>
        <w:spacing w:after="0"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w:r w:rsidR="000F00CF">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x</m:t>
            </m:r>
          </m:e>
          <m:sub>
            <m:r>
              <w:rPr>
                <w:rFonts w:ascii="Cambria Math" w:eastAsia="Cambria Math" w:hAnsi="Cambria Math" w:cs="Times New Roman"/>
                <w:sz w:val="28"/>
                <w:szCs w:val="28"/>
              </w:rPr>
              <m:t>l</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H</m:t>
            </m:r>
          </m:e>
          <m:sub>
            <m:r>
              <w:rPr>
                <w:rFonts w:ascii="Cambria Math" w:eastAsia="Cambria Math" w:hAnsi="Cambria Math" w:cs="Times New Roman"/>
                <w:sz w:val="28"/>
                <w:szCs w:val="28"/>
              </w:rPr>
              <m:t>l</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l-1</m:t>
            </m:r>
          </m:sub>
        </m:sSub>
        <m:r>
          <w:rPr>
            <w:rFonts w:ascii="Cambria Math" w:eastAsia="Cambria Math" w:hAnsi="Cambria Math" w:cs="Times New Roman"/>
            <w:sz w:val="28"/>
            <w:szCs w:val="28"/>
          </w:rPr>
          <m:t>])</m:t>
        </m:r>
      </m:oMath>
      <w:r w:rsidR="00453C92" w:rsidRPr="00D96DD1">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852F39" w:rsidRPr="0053696C">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453C92" w:rsidRPr="00D96DD1">
        <w:rPr>
          <w:rFonts w:ascii="Times New Roman" w:eastAsia="Cambria Math" w:hAnsi="Times New Roman" w:cs="Times New Roman"/>
          <w:sz w:val="28"/>
          <w:szCs w:val="28"/>
        </w:rPr>
        <w:t>(</w:t>
      </w:r>
      <w:r w:rsidR="00B12A42" w:rsidRPr="0005621B">
        <w:rPr>
          <w:rFonts w:ascii="Times New Roman" w:eastAsia="Cambria Math" w:hAnsi="Times New Roman" w:cs="Times New Roman"/>
          <w:sz w:val="28"/>
          <w:szCs w:val="28"/>
        </w:rPr>
        <w:t>2.</w:t>
      </w:r>
      <w:r w:rsidR="00453C92" w:rsidRPr="00B12A42">
        <w:rPr>
          <w:rFonts w:ascii="Times New Roman" w:eastAsia="Cambria Math" w:hAnsi="Times New Roman" w:cs="Times New Roman"/>
          <w:sz w:val="28"/>
          <w:szCs w:val="28"/>
        </w:rPr>
        <w:t>2)</w:t>
      </w:r>
    </w:p>
    <w:p w:rsidR="003D1624" w:rsidRPr="00D96DD1" w:rsidRDefault="003D1624" w:rsidP="003D1624">
      <w:pPr>
        <w:spacing w:after="0" w:line="240" w:lineRule="auto"/>
        <w:jc w:val="center"/>
        <w:rPr>
          <w:rFonts w:ascii="Times New Roman" w:eastAsia="Cambria Math" w:hAnsi="Times New Roman" w:cs="Times New Roman"/>
          <w:sz w:val="28"/>
          <w:szCs w:val="28"/>
        </w:rPr>
      </w:pPr>
    </w:p>
    <w:p w:rsidR="00EF0B0B" w:rsidRPr="00D96DD1" w:rsidRDefault="00453C92" w:rsidP="00EF0B0B">
      <w:pPr>
        <w:spacing w:after="0" w:line="240" w:lineRule="auto"/>
        <w:ind w:firstLine="567"/>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мұнда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H</m:t>
            </m:r>
          </m:e>
          <m:sub>
            <m:r>
              <w:rPr>
                <w:rFonts w:ascii="Cambria Math" w:eastAsia="Cambria Math" w:hAnsi="Cambria Math" w:cs="Times New Roman"/>
                <w:sz w:val="28"/>
                <w:szCs w:val="28"/>
              </w:rPr>
              <m:t>l</m:t>
            </m:r>
          </m:sub>
        </m:sSub>
      </m:oMath>
      <w:r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l</m:t>
        </m:r>
      </m:oMath>
      <w:r w:rsidRPr="00D96DD1">
        <w:rPr>
          <w:rFonts w:ascii="Times New Roman" w:eastAsia="Times New Roman" w:hAnsi="Times New Roman" w:cs="Times New Roman"/>
          <w:sz w:val="28"/>
          <w:szCs w:val="28"/>
        </w:rPr>
        <w:t xml:space="preserve">-ші қабаттың функциясы, ал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l-1</m:t>
            </m:r>
          </m:sub>
        </m:sSub>
      </m:oMath>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алдыңғы барлық қабаттардың біріктірілген нәтижесі. Бұл байланыстар градиент ағынын жақсартып, деректердің тиімді тасымалдануын қамтамасыз етеді. </w:t>
      </w:r>
      <w:r w:rsidR="00EF0B0B" w:rsidRPr="00D96DD1">
        <w:rPr>
          <w:rFonts w:ascii="Times New Roman" w:eastAsia="Times New Roman" w:hAnsi="Times New Roman" w:cs="Times New Roman"/>
          <w:sz w:val="28"/>
          <w:szCs w:val="28"/>
        </w:rPr>
        <w:t xml:space="preserve">DenseNet121 архитектурасы </w:t>
      </w:r>
      <w:r w:rsidR="00EF0B0B">
        <w:rPr>
          <w:rFonts w:ascii="Times New Roman" w:eastAsia="Times New Roman" w:hAnsi="Times New Roman" w:cs="Times New Roman"/>
          <w:sz w:val="28"/>
          <w:szCs w:val="28"/>
        </w:rPr>
        <w:t>9-суретте берілген.</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p>
    <w:p w:rsidR="00453C92" w:rsidRPr="00D96DD1" w:rsidRDefault="00453C92" w:rsidP="0038389A">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6DC00422" wp14:editId="7A6B85CF">
            <wp:extent cx="6097097" cy="1424893"/>
            <wp:effectExtent l="0" t="0" r="0" b="4445"/>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6150234" cy="1437311"/>
                    </a:xfrm>
                    <a:prstGeom prst="rect">
                      <a:avLst/>
                    </a:prstGeom>
                    <a:ln/>
                  </pic:spPr>
                </pic:pic>
              </a:graphicData>
            </a:graphic>
          </wp:inline>
        </w:drawing>
      </w:r>
    </w:p>
    <w:p w:rsidR="003D1624" w:rsidRPr="00D96DD1" w:rsidRDefault="003D1624" w:rsidP="003D1624">
      <w:pPr>
        <w:spacing w:after="0" w:line="240" w:lineRule="auto"/>
        <w:ind w:firstLine="567"/>
        <w:jc w:val="center"/>
        <w:rPr>
          <w:rFonts w:ascii="Times New Roman" w:eastAsia="Times New Roman" w:hAnsi="Times New Roman" w:cs="Times New Roman"/>
          <w:sz w:val="28"/>
          <w:szCs w:val="28"/>
          <w:lang w:val="ru-RU"/>
        </w:rPr>
      </w:pPr>
    </w:p>
    <w:p w:rsidR="00453C92" w:rsidRPr="0084557B" w:rsidRDefault="00AB2BDF" w:rsidP="00A30D60">
      <w:pPr>
        <w:spacing w:after="0" w:line="240" w:lineRule="auto"/>
        <w:ind w:firstLine="567"/>
        <w:jc w:val="center"/>
        <w:rPr>
          <w:rFonts w:ascii="Times New Roman" w:eastAsia="Times New Roman" w:hAnsi="Times New Roman" w:cs="Times New Roman"/>
          <w:sz w:val="28"/>
          <w:szCs w:val="28"/>
        </w:rPr>
      </w:pPr>
      <w:r w:rsidRPr="0084557B">
        <w:rPr>
          <w:rFonts w:ascii="Times New Roman" w:eastAsia="Times New Roman" w:hAnsi="Times New Roman" w:cs="Times New Roman"/>
          <w:sz w:val="28"/>
          <w:szCs w:val="28"/>
        </w:rPr>
        <w:t xml:space="preserve">Сурет </w:t>
      </w:r>
      <w:r w:rsidR="00EF0B0B" w:rsidRPr="0084557B">
        <w:rPr>
          <w:rFonts w:ascii="Times New Roman" w:eastAsia="Times New Roman" w:hAnsi="Times New Roman" w:cs="Times New Roman"/>
          <w:sz w:val="28"/>
          <w:szCs w:val="28"/>
        </w:rPr>
        <w:t xml:space="preserve">9 </w:t>
      </w:r>
      <w:r w:rsidR="00EF0B0B" w:rsidRPr="0084557B">
        <w:rPr>
          <w:rFonts w:ascii="Times New Roman" w:hAnsi="Times New Roman" w:cs="Times New Roman"/>
          <w:sz w:val="28"/>
          <w:szCs w:val="28"/>
        </w:rPr>
        <w:t>–</w:t>
      </w:r>
      <w:r w:rsidRPr="0084557B">
        <w:rPr>
          <w:rFonts w:ascii="Times New Roman" w:eastAsia="Times New Roman" w:hAnsi="Times New Roman" w:cs="Times New Roman"/>
          <w:sz w:val="28"/>
          <w:szCs w:val="28"/>
        </w:rPr>
        <w:t xml:space="preserve"> </w:t>
      </w:r>
      <w:r w:rsidR="00453C92" w:rsidRPr="0084557B">
        <w:rPr>
          <w:rFonts w:ascii="Times New Roman" w:eastAsia="Times New Roman" w:hAnsi="Times New Roman" w:cs="Times New Roman"/>
          <w:sz w:val="28"/>
          <w:szCs w:val="28"/>
        </w:rPr>
        <w:t>DenseNet121 архитектурасы</w:t>
      </w:r>
      <w:r w:rsidR="00F26D6E" w:rsidRPr="0084557B">
        <w:rPr>
          <w:rFonts w:ascii="Times New Roman" w:eastAsia="Times New Roman" w:hAnsi="Times New Roman" w:cs="Times New Roman"/>
          <w:sz w:val="28"/>
          <w:szCs w:val="28"/>
        </w:rPr>
        <w:t xml:space="preserve"> </w:t>
      </w:r>
    </w:p>
    <w:p w:rsidR="00453C92" w:rsidRPr="0084557B" w:rsidRDefault="00453C92" w:rsidP="00A30D60">
      <w:pPr>
        <w:spacing w:after="0" w:line="240" w:lineRule="auto"/>
        <w:ind w:firstLine="567"/>
        <w:jc w:val="both"/>
        <w:rPr>
          <w:rFonts w:ascii="Times New Roman" w:eastAsia="Times New Roman" w:hAnsi="Times New Roman" w:cs="Times New Roman"/>
          <w:sz w:val="28"/>
          <w:szCs w:val="28"/>
        </w:rPr>
      </w:pPr>
    </w:p>
    <w:p w:rsidR="00317556" w:rsidRPr="00D96DD1" w:rsidRDefault="00CC4E4A" w:rsidP="007B2828">
      <w:pPr>
        <w:spacing w:after="0" w:line="240" w:lineRule="auto"/>
        <w:ind w:firstLine="709"/>
        <w:jc w:val="both"/>
        <w:rPr>
          <w:rFonts w:ascii="Times New Roman" w:eastAsia="Times New Roman" w:hAnsi="Times New Roman" w:cs="Times New Roman"/>
          <w:sz w:val="28"/>
          <w:szCs w:val="28"/>
        </w:rPr>
      </w:pPr>
      <w:r w:rsidRPr="0084557B">
        <w:rPr>
          <w:rFonts w:ascii="Times New Roman" w:eastAsia="Times New Roman" w:hAnsi="Times New Roman" w:cs="Times New Roman"/>
          <w:sz w:val="28"/>
          <w:szCs w:val="28"/>
        </w:rPr>
        <w:t>9</w:t>
      </w:r>
      <w:r w:rsidR="00317556" w:rsidRPr="0084557B">
        <w:rPr>
          <w:rFonts w:ascii="Times New Roman" w:eastAsia="Times New Roman" w:hAnsi="Times New Roman" w:cs="Times New Roman"/>
          <w:sz w:val="28"/>
          <w:szCs w:val="28"/>
        </w:rPr>
        <w:t>-суретте көрсетілгендей, DenseNet121 архитектурасы бірнеше тығыз блоктардан және өтпелі қабаттардан</w:t>
      </w:r>
      <w:r w:rsidR="00317556" w:rsidRPr="00D96DD1">
        <w:rPr>
          <w:rFonts w:ascii="Times New Roman" w:eastAsia="Times New Roman" w:hAnsi="Times New Roman" w:cs="Times New Roman"/>
          <w:sz w:val="28"/>
          <w:szCs w:val="28"/>
        </w:rPr>
        <w:t xml:space="preserve"> тұрады. Тығыз блоктар әртүрлі өлшемдегі конволюциялық операцияларды параллельді орындайды, бұл деректердің түрлі масштабтағы ерекшеліктерін анықтауға мүмкіндік береді. Өтпелі қабаттар деректердің өлшемін азайтып, келесі тығыз блокқа дайындайды, осылайша жалпы архитектураның тиімділігін арттырады.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DenseNet121 шамамен 8 миллион параметрді қамтиды және бір кескінді өңдеу үшін шамамен 2,8 миллиард FLOP қажет етеді. Бұл модельдің басты артықшылығы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ол ақпарат ағынын тиімді пайдаланып, шағын деректер жиынтығында жоғары дәлдікке қол жеткізеді. Архив құжаттарының құрылымдық күрделілігін ескере отырып, DenseNet тиімді шешім бола алады, себебі ол әртүрлі ерекшеліктерді жақсы таниды және ақпараттың қайталануын азайтады. Алайда, тығыз байланыстардың көптігі жадты көп талап етеді, бұл кейбір ресурстар шектеулі жағдайларда қиындық тудыруы мүмкін.</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 xml:space="preserve">Inception (немесе GoogLeNet) архитектурасы архив құжаттарының әртүрлі масштабтағы ерекшеліктерін тиімді тану үшін бірнеше конволюциялық және біріктіру операцияларын параллель түрде орындайды. </w:t>
      </w:r>
      <w:r w:rsidR="007B2828" w:rsidRPr="001A3FE1">
        <w:rPr>
          <w:rFonts w:ascii="Times New Roman" w:eastAsia="Times New Roman" w:hAnsi="Times New Roman" w:cs="Times New Roman"/>
          <w:sz w:val="28"/>
          <w:szCs w:val="28"/>
        </w:rPr>
        <w:t>10</w:t>
      </w:r>
      <w:r w:rsidRPr="001A3FE1">
        <w:rPr>
          <w:rFonts w:ascii="Times New Roman" w:eastAsia="Times New Roman" w:hAnsi="Times New Roman" w:cs="Times New Roman"/>
          <w:sz w:val="28"/>
          <w:szCs w:val="28"/>
        </w:rPr>
        <w:t>-суретте Inception</w:t>
      </w:r>
      <w:r w:rsidRPr="00D96DD1">
        <w:rPr>
          <w:rFonts w:ascii="Times New Roman" w:eastAsia="Times New Roman" w:hAnsi="Times New Roman" w:cs="Times New Roman"/>
          <w:sz w:val="28"/>
          <w:szCs w:val="28"/>
        </w:rPr>
        <w:t xml:space="preserve"> архитектурасының негізгі элементтері көрсетілген, бұл модельдің параллельдік орындалуы арқылы ерекшеліктерді қалай тиімді танитынын көрсетеді.</w:t>
      </w:r>
    </w:p>
    <w:p w:rsidR="00C04A08" w:rsidRPr="00D96DD1" w:rsidRDefault="00C04A08" w:rsidP="00317132">
      <w:pPr>
        <w:spacing w:after="0" w:line="240" w:lineRule="auto"/>
        <w:ind w:firstLine="709"/>
        <w:jc w:val="both"/>
        <w:rPr>
          <w:rFonts w:ascii="Times New Roman" w:eastAsia="Times New Roman" w:hAnsi="Times New Roman" w:cs="Times New Roman"/>
          <w:sz w:val="28"/>
          <w:szCs w:val="28"/>
        </w:rPr>
      </w:pPr>
    </w:p>
    <w:p w:rsidR="00453C92" w:rsidRPr="00D96DD1" w:rsidRDefault="00453C92" w:rsidP="0038389A">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09F940FA" wp14:editId="3A3E6427">
            <wp:extent cx="5995444" cy="1452880"/>
            <wp:effectExtent l="0" t="0" r="5715"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6008757" cy="1456106"/>
                    </a:xfrm>
                    <a:prstGeom prst="rect">
                      <a:avLst/>
                    </a:prstGeom>
                    <a:ln/>
                  </pic:spPr>
                </pic:pic>
              </a:graphicData>
            </a:graphic>
          </wp:inline>
        </w:drawing>
      </w:r>
    </w:p>
    <w:p w:rsidR="00FB1DC6" w:rsidRPr="00D96DD1" w:rsidRDefault="00FB1DC6" w:rsidP="0038389A">
      <w:pPr>
        <w:spacing w:after="0" w:line="240" w:lineRule="auto"/>
        <w:jc w:val="center"/>
        <w:rPr>
          <w:rFonts w:ascii="Times New Roman" w:eastAsia="Times New Roman" w:hAnsi="Times New Roman" w:cs="Times New Roman"/>
          <w:sz w:val="28"/>
          <w:szCs w:val="28"/>
        </w:rPr>
      </w:pPr>
    </w:p>
    <w:p w:rsidR="00A03DB8" w:rsidRPr="00D96DD1" w:rsidRDefault="00AB2BDF" w:rsidP="0038389A">
      <w:pPr>
        <w:spacing w:after="0" w:line="240" w:lineRule="auto"/>
        <w:jc w:val="center"/>
        <w:rPr>
          <w:rFonts w:ascii="Times New Roman" w:eastAsia="Times New Roman" w:hAnsi="Times New Roman" w:cs="Times New Roman"/>
          <w:sz w:val="28"/>
          <w:szCs w:val="28"/>
        </w:rPr>
      </w:pPr>
      <w:r w:rsidRPr="0084557B">
        <w:rPr>
          <w:rFonts w:ascii="Times New Roman" w:eastAsia="Times New Roman" w:hAnsi="Times New Roman" w:cs="Times New Roman"/>
          <w:sz w:val="28"/>
          <w:szCs w:val="28"/>
        </w:rPr>
        <w:t xml:space="preserve">Сурет </w:t>
      </w:r>
      <w:r w:rsidR="007B2828" w:rsidRPr="0084557B">
        <w:rPr>
          <w:rFonts w:ascii="Times New Roman" w:eastAsia="Times New Roman" w:hAnsi="Times New Roman" w:cs="Times New Roman"/>
          <w:sz w:val="28"/>
          <w:szCs w:val="28"/>
        </w:rPr>
        <w:t>10</w:t>
      </w:r>
      <w:r w:rsidR="00A30D60" w:rsidRPr="0084557B">
        <w:rPr>
          <w:rFonts w:ascii="Times New Roman" w:eastAsia="Times New Roman" w:hAnsi="Times New Roman" w:cs="Times New Roman"/>
          <w:sz w:val="28"/>
          <w:szCs w:val="28"/>
        </w:rPr>
        <w:t xml:space="preserve"> </w:t>
      </w:r>
      <w:r w:rsidR="007B2828" w:rsidRPr="0084557B">
        <w:rPr>
          <w:rFonts w:ascii="Times New Roman" w:hAnsi="Times New Roman" w:cs="Times New Roman"/>
          <w:sz w:val="28"/>
          <w:szCs w:val="28"/>
        </w:rPr>
        <w:t>–</w:t>
      </w:r>
      <w:r w:rsidR="00A30D60" w:rsidRPr="0084557B">
        <w:rPr>
          <w:rFonts w:ascii="Times New Roman" w:eastAsia="Times New Roman" w:hAnsi="Times New Roman" w:cs="Times New Roman"/>
          <w:sz w:val="28"/>
          <w:szCs w:val="28"/>
        </w:rPr>
        <w:t xml:space="preserve"> </w:t>
      </w:r>
      <w:r w:rsidR="00453C92" w:rsidRPr="0084557B">
        <w:rPr>
          <w:rFonts w:ascii="Times New Roman" w:eastAsia="Times New Roman" w:hAnsi="Times New Roman" w:cs="Times New Roman"/>
          <w:sz w:val="28"/>
          <w:szCs w:val="28"/>
        </w:rPr>
        <w:t>Inception</w:t>
      </w:r>
      <w:r w:rsidR="00453C92" w:rsidRPr="00D96DD1">
        <w:rPr>
          <w:rFonts w:ascii="Times New Roman" w:eastAsia="Times New Roman" w:hAnsi="Times New Roman" w:cs="Times New Roman"/>
          <w:sz w:val="28"/>
          <w:szCs w:val="28"/>
        </w:rPr>
        <w:t xml:space="preserve"> архитектурасы</w:t>
      </w:r>
      <w:r w:rsidR="00F26D6E" w:rsidRPr="00D96DD1">
        <w:rPr>
          <w:rFonts w:ascii="Times New Roman" w:eastAsia="Times New Roman" w:hAnsi="Times New Roman" w:cs="Times New Roman"/>
          <w:sz w:val="28"/>
          <w:szCs w:val="28"/>
        </w:rPr>
        <w:t xml:space="preserve"> </w:t>
      </w:r>
    </w:p>
    <w:p w:rsidR="00DD6B55" w:rsidRPr="00D96DD1" w:rsidRDefault="00DD6B55" w:rsidP="0038389A">
      <w:pPr>
        <w:spacing w:after="0" w:line="240" w:lineRule="auto"/>
        <w:jc w:val="center"/>
        <w:rPr>
          <w:rFonts w:ascii="Times New Roman" w:eastAsia="Times New Roman" w:hAnsi="Times New Roman" w:cs="Times New Roman"/>
          <w:sz w:val="28"/>
          <w:szCs w:val="28"/>
        </w:rPr>
      </w:pP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Inception модульдері </w:t>
      </w:r>
      <w:r w:rsidR="007B282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бұл модельдің негізгі құрылыс блоктары, және олар бірнеше конволюциялық операцияларды параллельді орындауға </w:t>
      </w:r>
      <w:r w:rsidRPr="00FD7B11">
        <w:rPr>
          <w:rFonts w:ascii="Times New Roman" w:eastAsia="Times New Roman" w:hAnsi="Times New Roman" w:cs="Times New Roman"/>
          <w:sz w:val="28"/>
          <w:szCs w:val="28"/>
        </w:rPr>
        <w:t>мүмкіндік береді</w:t>
      </w:r>
      <w:r w:rsidR="008C569D" w:rsidRPr="00FD7B11">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82</w:t>
      </w:r>
      <w:r w:rsidR="008C569D"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 Модульде 1x1, 3x3 және 5x5 конволюциялық ядролар, сондай-ақ 3x3 біріктіру қолданылады.</w:t>
      </w:r>
      <w:r w:rsidRPr="00D96DD1">
        <w:rPr>
          <w:rFonts w:ascii="Times New Roman" w:eastAsia="Times New Roman" w:hAnsi="Times New Roman" w:cs="Times New Roman"/>
          <w:sz w:val="28"/>
          <w:szCs w:val="28"/>
        </w:rPr>
        <w:t xml:space="preserve"> Inception модульдерінің мақсаты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бір уақытта әртүрлі масштабтағы ерекшеліктерді анықтау және біріктіру, бұл конволюциялық операциялардың тиімділігін арттырады:</w:t>
      </w:r>
    </w:p>
    <w:p w:rsidR="00A30D60" w:rsidRPr="00D96DD1" w:rsidRDefault="00A30D60" w:rsidP="0038389A">
      <w:pPr>
        <w:spacing w:after="0" w:line="240" w:lineRule="auto"/>
        <w:ind w:firstLine="567"/>
        <w:jc w:val="both"/>
        <w:rPr>
          <w:rFonts w:ascii="Times New Roman" w:eastAsia="Times New Roman" w:hAnsi="Times New Roman" w:cs="Times New Roman"/>
          <w:sz w:val="28"/>
          <w:szCs w:val="28"/>
        </w:rPr>
      </w:pPr>
    </w:p>
    <w:p w:rsidR="00453C92" w:rsidRPr="00D96DD1" w:rsidRDefault="003E30A6" w:rsidP="00A30D60">
      <w:pPr>
        <w:spacing w:after="0"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y=[</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conv</m:t>
            </m:r>
          </m:e>
          <m:sub>
            <m:r>
              <w:rPr>
                <w:rFonts w:ascii="Cambria Math" w:eastAsia="Cambria Math" w:hAnsi="Cambria Math" w:cs="Times New Roman"/>
                <w:sz w:val="28"/>
                <w:szCs w:val="28"/>
              </w:rPr>
              <m:t>1x1</m:t>
            </m:r>
          </m:sub>
        </m:sSub>
        <m:r>
          <w:rPr>
            <w:rFonts w:ascii="Cambria Math" w:eastAsia="Cambria Math" w:hAnsi="Cambria Math" w:cs="Times New Roman"/>
            <w:sz w:val="28"/>
            <w:szCs w:val="28"/>
          </w:rPr>
          <m:t>(x),</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conv</m:t>
            </m:r>
          </m:e>
          <m:sub>
            <m:r>
              <w:rPr>
                <w:rFonts w:ascii="Cambria Math" w:eastAsia="Cambria Math" w:hAnsi="Cambria Math" w:cs="Times New Roman"/>
                <w:sz w:val="28"/>
                <w:szCs w:val="28"/>
              </w:rPr>
              <m:t>3x3</m:t>
            </m:r>
          </m:sub>
        </m:sSub>
        <m:r>
          <w:rPr>
            <w:rFonts w:ascii="Cambria Math" w:eastAsia="Cambria Math" w:hAnsi="Cambria Math" w:cs="Times New Roman"/>
            <w:sz w:val="28"/>
            <w:szCs w:val="28"/>
          </w:rPr>
          <m:t>(x),</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conv</m:t>
            </m:r>
          </m:e>
          <m:sub>
            <m:r>
              <w:rPr>
                <w:rFonts w:ascii="Cambria Math" w:eastAsia="Cambria Math" w:hAnsi="Cambria Math" w:cs="Times New Roman"/>
                <w:sz w:val="28"/>
                <w:szCs w:val="28"/>
              </w:rPr>
              <m:t>5x5</m:t>
            </m:r>
          </m:sub>
        </m:sSub>
        <m:r>
          <w:rPr>
            <w:rFonts w:ascii="Cambria Math" w:eastAsia="Cambria Math" w:hAnsi="Cambria Math" w:cs="Times New Roman"/>
            <w:sz w:val="28"/>
            <w:szCs w:val="28"/>
          </w:rPr>
          <m:t>(x),</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pool</m:t>
            </m:r>
          </m:e>
          <m:sub>
            <m:r>
              <w:rPr>
                <w:rFonts w:ascii="Cambria Math" w:eastAsia="Cambria Math" w:hAnsi="Cambria Math" w:cs="Times New Roman"/>
                <w:sz w:val="28"/>
                <w:szCs w:val="28"/>
              </w:rPr>
              <m:t>3x3</m:t>
            </m:r>
          </m:sub>
        </m:sSub>
        <m:r>
          <w:rPr>
            <w:rFonts w:ascii="Cambria Math" w:eastAsia="Cambria Math" w:hAnsi="Cambria Math" w:cs="Times New Roman"/>
            <w:sz w:val="28"/>
            <w:szCs w:val="28"/>
          </w:rPr>
          <m:t>(x)]</m:t>
        </m:r>
      </m:oMath>
      <w:r w:rsidRPr="00D96DD1">
        <w:rPr>
          <w:rFonts w:ascii="Times New Roman" w:eastAsia="Cambria Math" w:hAnsi="Times New Roman" w:cs="Times New Roman"/>
          <w:sz w:val="28"/>
          <w:szCs w:val="28"/>
        </w:rPr>
        <w:t xml:space="preserve">              </w:t>
      </w:r>
      <w:r w:rsidR="00852F39" w:rsidRPr="00852F39">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453C92" w:rsidRPr="00D96DD1">
        <w:rPr>
          <w:rFonts w:ascii="Times New Roman" w:eastAsia="Cambria Math" w:hAnsi="Times New Roman" w:cs="Times New Roman"/>
          <w:sz w:val="28"/>
          <w:szCs w:val="28"/>
        </w:rPr>
        <w:t>(</w:t>
      </w:r>
      <w:r w:rsidR="00B12A42" w:rsidRPr="00B12A42">
        <w:rPr>
          <w:rFonts w:ascii="Times New Roman" w:eastAsia="Cambria Math" w:hAnsi="Times New Roman" w:cs="Times New Roman"/>
          <w:sz w:val="28"/>
          <w:szCs w:val="28"/>
        </w:rPr>
        <w:t>2.</w:t>
      </w:r>
      <w:r w:rsidR="00453C92" w:rsidRPr="00D96DD1">
        <w:rPr>
          <w:rFonts w:ascii="Times New Roman" w:eastAsia="Cambria Math" w:hAnsi="Times New Roman" w:cs="Times New Roman"/>
          <w:sz w:val="28"/>
          <w:szCs w:val="28"/>
        </w:rPr>
        <w:t>3)</w:t>
      </w:r>
    </w:p>
    <w:p w:rsidR="00A30D60" w:rsidRPr="00D96DD1" w:rsidRDefault="00A30D60" w:rsidP="00A30D60">
      <w:pPr>
        <w:spacing w:after="0" w:line="240" w:lineRule="auto"/>
        <w:jc w:val="center"/>
        <w:rPr>
          <w:rFonts w:ascii="Times New Roman" w:eastAsia="Cambria Math" w:hAnsi="Times New Roman" w:cs="Times New Roman"/>
          <w:sz w:val="28"/>
          <w:szCs w:val="28"/>
        </w:rPr>
      </w:pP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мұнда әрбір операция түрлі конволюциялық ядроларды немесе біріктіруді білдіреді. Осылайша, Inception модельдері бір уақытта бірнеше масштабтағы ерекшеліктерді анықтап, оларды біріктіреді. </w:t>
      </w:r>
    </w:p>
    <w:p w:rsidR="00835108"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Inception модельдерінің параметрлері салыстырмалы түрде аз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шамамен 5 миллион, және 1,5 миллиард FLOP қажет етеді. Inception модельдері архив құжаттарының күрделі мазмұнын талдау үшін тиімді, себебі ол әртүрлі ерекшеліктерді бір уақытта зерттей алады. Бұл модель күрделі құжаттардың әртүрлі элементтерін, мысалы, мәтін, </w:t>
      </w:r>
      <w:r w:rsidR="00267015" w:rsidRPr="00D96DD1">
        <w:rPr>
          <w:rFonts w:ascii="Times New Roman" w:eastAsia="Times New Roman" w:hAnsi="Times New Roman" w:cs="Times New Roman"/>
          <w:sz w:val="28"/>
          <w:szCs w:val="28"/>
        </w:rPr>
        <w:t>кескін</w:t>
      </w:r>
      <w:r w:rsidRPr="00D96DD1">
        <w:rPr>
          <w:rFonts w:ascii="Times New Roman" w:eastAsia="Times New Roman" w:hAnsi="Times New Roman" w:cs="Times New Roman"/>
          <w:sz w:val="28"/>
          <w:szCs w:val="28"/>
        </w:rPr>
        <w:t xml:space="preserve"> және диаграммалар, тиімді тануға мүмкіндік береді. Дегенмен, оның күрделі архитектурасы және оқыту үшін үлкен деректер көлемін талап етуі оны ресурстық тұрғыдан қымбатқа түсіреді.</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MobileNet архитектурасы жеңіл және ресурстар шектеулі орталарға арналған, бұл оны архив құжаттарын жылдам классификациялау үшін тиімді етеді. Бұл модельде</w:t>
      </w:r>
      <w:r w:rsidRPr="00D96DD1">
        <w:rPr>
          <w:rFonts w:ascii="Times New Roman" w:eastAsia="Times New Roman" w:hAnsi="Times New Roman" w:cs="Times New Roman"/>
          <w:sz w:val="28"/>
          <w:szCs w:val="28"/>
        </w:rPr>
        <w:t xml:space="preserve"> есептеу тиімділігін арттыру үшін тереңірек және нүктелік (depthwise and pointwise) конволюциялар қолданылады. Тереңірек конволюция бір арнадағы (channel) ерекшеліктерді өңдесе, нүктелік конволюция арналар арасындағы байланыстарды өңдейді. </w:t>
      </w:r>
      <w:r w:rsidR="00B6748C">
        <w:rPr>
          <w:rFonts w:ascii="Times New Roman" w:eastAsia="Times New Roman" w:hAnsi="Times New Roman" w:cs="Times New Roman"/>
          <w:sz w:val="28"/>
          <w:szCs w:val="28"/>
        </w:rPr>
        <w:t>11</w:t>
      </w:r>
      <w:r w:rsidRPr="00D96DD1">
        <w:rPr>
          <w:rFonts w:ascii="Times New Roman" w:eastAsia="Times New Roman" w:hAnsi="Times New Roman" w:cs="Times New Roman"/>
          <w:sz w:val="28"/>
          <w:szCs w:val="28"/>
        </w:rPr>
        <w:t>-суретте MobileNet архитектурасының қарапайым құрылымы берілген, онда жеңіл конволюциялық қабаттардың қолданылуы көрінеді.</w:t>
      </w:r>
    </w:p>
    <w:p w:rsidR="00A100C7" w:rsidRPr="00D96DD1" w:rsidRDefault="00A100C7" w:rsidP="0038389A">
      <w:pPr>
        <w:spacing w:after="0" w:line="240" w:lineRule="auto"/>
        <w:ind w:firstLine="567"/>
        <w:jc w:val="both"/>
        <w:rPr>
          <w:rFonts w:ascii="Times New Roman" w:eastAsia="Times New Roman" w:hAnsi="Times New Roman" w:cs="Times New Roman"/>
          <w:sz w:val="28"/>
          <w:szCs w:val="28"/>
        </w:rPr>
      </w:pPr>
    </w:p>
    <w:p w:rsidR="00453C92" w:rsidRPr="00D96DD1" w:rsidRDefault="00453C92" w:rsidP="0038389A">
      <w:pPr>
        <w:spacing w:after="0" w:line="240" w:lineRule="auto"/>
        <w:ind w:left="-284"/>
        <w:jc w:val="both"/>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069501E4" wp14:editId="1D763384">
            <wp:extent cx="6216397" cy="2002704"/>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6246446" cy="2012385"/>
                    </a:xfrm>
                    <a:prstGeom prst="rect">
                      <a:avLst/>
                    </a:prstGeom>
                    <a:ln/>
                  </pic:spPr>
                </pic:pic>
              </a:graphicData>
            </a:graphic>
          </wp:inline>
        </w:drawing>
      </w:r>
    </w:p>
    <w:p w:rsidR="006E3F22" w:rsidRPr="00D96DD1" w:rsidRDefault="006E3F22" w:rsidP="0038389A">
      <w:pPr>
        <w:spacing w:after="0" w:line="240" w:lineRule="auto"/>
        <w:jc w:val="center"/>
        <w:rPr>
          <w:rFonts w:ascii="Times New Roman" w:eastAsia="Times New Roman" w:hAnsi="Times New Roman" w:cs="Times New Roman"/>
          <w:sz w:val="28"/>
          <w:szCs w:val="28"/>
          <w:lang w:val="ru-RU"/>
        </w:rPr>
      </w:pPr>
    </w:p>
    <w:p w:rsidR="00A100C7" w:rsidRPr="00D96DD1" w:rsidRDefault="00AB2BDF" w:rsidP="0038389A">
      <w:pPr>
        <w:spacing w:after="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sz w:val="28"/>
          <w:szCs w:val="28"/>
        </w:rPr>
        <w:t xml:space="preserve">Сурет </w:t>
      </w:r>
      <w:r w:rsidR="00B6748C">
        <w:rPr>
          <w:rFonts w:ascii="Times New Roman" w:eastAsia="Times New Roman" w:hAnsi="Times New Roman" w:cs="Times New Roman"/>
          <w:sz w:val="28"/>
          <w:szCs w:val="28"/>
        </w:rPr>
        <w:t xml:space="preserve">11 </w:t>
      </w:r>
      <w:r w:rsidR="00B6748C" w:rsidRPr="00D96DD1">
        <w:rPr>
          <w:rFonts w:ascii="Times New Roman" w:hAnsi="Times New Roman" w:cs="Times New Roman"/>
          <w:sz w:val="28"/>
          <w:szCs w:val="28"/>
        </w:rPr>
        <w:t>–</w:t>
      </w:r>
      <w:r w:rsidR="006E3F22" w:rsidRPr="00D96DD1">
        <w:rPr>
          <w:rFonts w:ascii="Times New Roman" w:eastAsia="Times New Roman" w:hAnsi="Times New Roman" w:cs="Times New Roman"/>
          <w:sz w:val="28"/>
          <w:szCs w:val="28"/>
          <w:lang w:val="ru-RU"/>
        </w:rPr>
        <w:t xml:space="preserve"> </w:t>
      </w:r>
      <w:r w:rsidR="00453C92" w:rsidRPr="00D96DD1">
        <w:rPr>
          <w:rFonts w:ascii="Times New Roman" w:eastAsia="Times New Roman" w:hAnsi="Times New Roman" w:cs="Times New Roman"/>
          <w:sz w:val="28"/>
          <w:szCs w:val="28"/>
        </w:rPr>
        <w:t>MobileNet архитектурасы</w:t>
      </w:r>
      <w:r w:rsidR="00F26D6E" w:rsidRPr="00D96DD1">
        <w:rPr>
          <w:rFonts w:ascii="Times New Roman" w:eastAsia="Times New Roman" w:hAnsi="Times New Roman" w:cs="Times New Roman"/>
          <w:sz w:val="28"/>
          <w:szCs w:val="28"/>
        </w:rPr>
        <w:t xml:space="preserve"> </w:t>
      </w:r>
    </w:p>
    <w:p w:rsidR="00DD6B55" w:rsidRPr="00D96DD1" w:rsidRDefault="00DD6B55" w:rsidP="0038389A">
      <w:pPr>
        <w:spacing w:after="0" w:line="240" w:lineRule="auto"/>
        <w:jc w:val="center"/>
        <w:rPr>
          <w:rFonts w:ascii="Times New Roman" w:eastAsia="Times New Roman" w:hAnsi="Times New Roman" w:cs="Times New Roman"/>
          <w:sz w:val="28"/>
          <w:szCs w:val="28"/>
          <w:lang w:val="ru-RU"/>
        </w:rPr>
      </w:pPr>
    </w:p>
    <w:p w:rsidR="00453C92" w:rsidRPr="001A3FE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MobileNet шамамен 4,2 миллион параметрді қамтиды және шамамен 569 миллион FLOP қажет етеді</w:t>
      </w:r>
      <w:r w:rsidR="004300BA"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модельдің басты артықшылығы </w:t>
      </w:r>
      <w:r w:rsidR="00F4018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оның жылдамдығы және есептеу ресурстарының аз қажеттілігі, бұл оны нақты уақыт режимінде қолдану үшін ыңғайлы етеді. MobileNet жеңіл құрылымдарды, мысалы, қарапайым мәтіндік немесе қарапайым визуалды белгілерді тану үшін өте тиімді, бірақ күрделі және құрылымдалмаған мазмұнды өңдеуде дәлдігі төмендеуі мүмкін. Оның негізгі кемшілігі </w:t>
      </w:r>
      <w:r w:rsidR="00F4018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күрделі белгілерді тануда дәлдік аздығы және модельдің қарапайымдылығы, бұл </w:t>
      </w:r>
      <w:r w:rsidRPr="001A3FE1">
        <w:rPr>
          <w:rFonts w:ascii="Times New Roman" w:eastAsia="Times New Roman" w:hAnsi="Times New Roman" w:cs="Times New Roman"/>
          <w:sz w:val="28"/>
          <w:szCs w:val="28"/>
        </w:rPr>
        <w:t>кейбір архив құжаттарын толық қамти алмайды.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FLOP (Floating Point Operations) немесе FLOPS (Floating Point Operations Per Second) көрсеткіші нейрондық желілердің есептеу тиімділігін бағалау үшін маңызды метрика болып табылады. FLOP модельдің бір кескінді немесе деректерді өңдеу үшін қажетті операциялар</w:t>
      </w:r>
      <w:r w:rsidRPr="00D96DD1">
        <w:rPr>
          <w:rFonts w:ascii="Times New Roman" w:eastAsia="Times New Roman" w:hAnsi="Times New Roman" w:cs="Times New Roman"/>
          <w:sz w:val="28"/>
          <w:szCs w:val="28"/>
        </w:rPr>
        <w:t xml:space="preserve"> санын көрсетеді, ал FLOPS оның секундына қанша операция орындай алатынын көрсетеді. Архив құжаттарын классификациялауда FLOP және FLOPS көрсеткіштерін салыстырудың негізгі себебі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модельдердің есептеу талаптарын және олардың жылдамдығын анықтау.</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FLOP мәні неғұрлым жоғары болса, модельдің есептеу ресурстарына деген сұранысы соғұрлым жоғары болады, бұл модельдің жұмыс істеу жылдамдығына және энергия тұтынуына тікелей әсер етеді. Мысалы, AlexNet-тің FLOP көрсеткіші 0.724 миллиардты құраса, VGG16 үшін бұл көрсеткіш 15.5 миллиардқа жетеді, яғни VGG16 модельге көбірек есептеу күші қажет етеді. Архив құжаттарын нақты уақыт режимінде немесе ресурстар шектеулі орталарда классификациялау үшін FLOP көрсеткіші төмен модельдерді таңдау маңызды, өйткені олар аз уақыт және аз энергия жұмсайды.</w:t>
      </w:r>
    </w:p>
    <w:p w:rsidR="00453C92" w:rsidRPr="00D96DD1" w:rsidRDefault="00542BC4" w:rsidP="0031713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Кескіндерді өңдеу үшін </w:t>
      </w:r>
      <w:r w:rsidR="00362DE3">
        <w:rPr>
          <w:rFonts w:ascii="Times New Roman" w:eastAsia="Times New Roman" w:hAnsi="Times New Roman" w:cs="Times New Roman"/>
          <w:sz w:val="28"/>
          <w:szCs w:val="28"/>
        </w:rPr>
        <w:t>CNN модельдерін</w:t>
      </w:r>
      <w:r w:rsidRPr="00D96DD1">
        <w:rPr>
          <w:rFonts w:ascii="Times New Roman" w:eastAsia="Times New Roman" w:hAnsi="Times New Roman" w:cs="Times New Roman"/>
          <w:sz w:val="28"/>
          <w:szCs w:val="28"/>
        </w:rPr>
        <w:t xml:space="preserve"> салыстыр</w:t>
      </w:r>
      <w:r w:rsidR="00362DE3">
        <w:rPr>
          <w:rFonts w:ascii="Times New Roman" w:eastAsia="Times New Roman" w:hAnsi="Times New Roman" w:cs="Times New Roman"/>
          <w:sz w:val="28"/>
          <w:szCs w:val="28"/>
        </w:rPr>
        <w:t>уы</w:t>
      </w:r>
      <w:r w:rsidRPr="00D96DD1">
        <w:rPr>
          <w:rFonts w:ascii="Times New Roman" w:eastAsia="Times New Roman" w:hAnsi="Times New Roman" w:cs="Times New Roman"/>
          <w:sz w:val="28"/>
          <w:szCs w:val="28"/>
        </w:rPr>
        <w:t xml:space="preserve"> </w:t>
      </w:r>
      <w:r w:rsidR="008679C9" w:rsidRPr="00D96DD1">
        <w:rPr>
          <w:rFonts w:ascii="Times New Roman" w:eastAsia="Times New Roman" w:hAnsi="Times New Roman" w:cs="Times New Roman"/>
          <w:sz w:val="28"/>
          <w:szCs w:val="28"/>
        </w:rPr>
        <w:t xml:space="preserve">берілген </w:t>
      </w:r>
      <w:r w:rsidRPr="00D96DD1">
        <w:rPr>
          <w:rFonts w:ascii="Times New Roman" w:eastAsia="Times New Roman" w:hAnsi="Times New Roman" w:cs="Times New Roman"/>
          <w:sz w:val="28"/>
          <w:szCs w:val="28"/>
        </w:rPr>
        <w:t xml:space="preserve">төмендегі 3-кестеде </w:t>
      </w:r>
      <w:r w:rsidR="00453C92" w:rsidRPr="00D96DD1">
        <w:rPr>
          <w:rFonts w:ascii="Times New Roman" w:eastAsia="Times New Roman" w:hAnsi="Times New Roman" w:cs="Times New Roman"/>
          <w:sz w:val="28"/>
          <w:szCs w:val="28"/>
        </w:rPr>
        <w:t>әрбір модельдің параметрлер саны, FLOP көрсеткіші, артықшылықтары және кемшіліктері көрсетілген. Бұл ақпарат әрбір модельдің архив құжаттарын классификациялаудағы тиімділігін және қолдану салаларын салыстыруға мүмкіндік береді.</w:t>
      </w:r>
    </w:p>
    <w:p w:rsidR="00C05FA7" w:rsidRPr="00D96DD1" w:rsidRDefault="00C05FA7" w:rsidP="0031713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DD6B55" w:rsidRPr="00D96DD1" w:rsidRDefault="00453C92" w:rsidP="00DF62A1">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Кесте </w:t>
      </w:r>
      <w:r w:rsidR="00C05FA7" w:rsidRPr="00D96DD1">
        <w:rPr>
          <w:rFonts w:ascii="Times New Roman" w:eastAsia="Times New Roman" w:hAnsi="Times New Roman" w:cs="Times New Roman"/>
          <w:sz w:val="28"/>
          <w:szCs w:val="28"/>
        </w:rPr>
        <w:t>3</w:t>
      </w:r>
      <w:r w:rsidR="003E4F2B" w:rsidRPr="00D96DD1">
        <w:rPr>
          <w:rFonts w:ascii="Times New Roman" w:eastAsia="Times New Roman" w:hAnsi="Times New Roman" w:cs="Times New Roman"/>
          <w:sz w:val="28"/>
          <w:szCs w:val="28"/>
        </w:rPr>
        <w:t xml:space="preserve"> </w:t>
      </w:r>
      <w:r w:rsidR="00AE71B8" w:rsidRPr="00D96DD1">
        <w:rPr>
          <w:rFonts w:ascii="Times New Roman" w:eastAsia="Times New Roman" w:hAnsi="Times New Roman" w:cs="Times New Roman"/>
          <w:sz w:val="28"/>
          <w:szCs w:val="28"/>
        </w:rPr>
        <w:t>–</w:t>
      </w:r>
      <w:r w:rsidR="003E4F2B" w:rsidRPr="00D96DD1">
        <w:rPr>
          <w:rFonts w:ascii="Times New Roman" w:eastAsia="Times New Roman" w:hAnsi="Times New Roman" w:cs="Times New Roman"/>
          <w:sz w:val="28"/>
          <w:szCs w:val="28"/>
        </w:rPr>
        <w:t xml:space="preserve"> </w:t>
      </w:r>
      <w:r w:rsidR="00741266" w:rsidRPr="00D96DD1">
        <w:rPr>
          <w:rFonts w:ascii="Times New Roman" w:eastAsia="Times New Roman" w:hAnsi="Times New Roman" w:cs="Times New Roman"/>
          <w:sz w:val="28"/>
          <w:szCs w:val="28"/>
        </w:rPr>
        <w:t>Кескіндерді өңдеу үшін</w:t>
      </w:r>
      <w:r w:rsidR="00AE71B8" w:rsidRPr="00D96DD1">
        <w:rPr>
          <w:rFonts w:ascii="Times New Roman" w:eastAsia="Times New Roman" w:hAnsi="Times New Roman" w:cs="Times New Roman"/>
          <w:sz w:val="28"/>
          <w:szCs w:val="28"/>
        </w:rPr>
        <w:t xml:space="preserve"> </w:t>
      </w:r>
      <w:r w:rsidR="00362DE3">
        <w:rPr>
          <w:rFonts w:ascii="Times New Roman" w:eastAsia="Times New Roman" w:hAnsi="Times New Roman" w:cs="Times New Roman"/>
          <w:sz w:val="28"/>
          <w:szCs w:val="28"/>
        </w:rPr>
        <w:t xml:space="preserve">CNN модельдерін </w:t>
      </w:r>
      <w:r w:rsidR="00542BC4" w:rsidRPr="00D96DD1">
        <w:rPr>
          <w:rFonts w:ascii="Times New Roman" w:eastAsia="Times New Roman" w:hAnsi="Times New Roman" w:cs="Times New Roman"/>
          <w:sz w:val="28"/>
          <w:szCs w:val="28"/>
        </w:rPr>
        <w:t>салыстыр</w:t>
      </w:r>
      <w:r w:rsidR="00362DE3">
        <w:rPr>
          <w:rFonts w:ascii="Times New Roman" w:eastAsia="Times New Roman" w:hAnsi="Times New Roman" w:cs="Times New Roman"/>
          <w:sz w:val="28"/>
          <w:szCs w:val="28"/>
        </w:rPr>
        <w:t>у</w:t>
      </w:r>
    </w:p>
    <w:tbl>
      <w:tblPr>
        <w:tblW w:w="9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560"/>
        <w:gridCol w:w="1559"/>
        <w:gridCol w:w="2410"/>
        <w:gridCol w:w="2318"/>
      </w:tblGrid>
      <w:tr w:rsidR="00206C47" w:rsidRPr="00D96DD1" w:rsidTr="00D96DD1">
        <w:tc>
          <w:tcPr>
            <w:tcW w:w="1701" w:type="dxa"/>
          </w:tcPr>
          <w:p w:rsidR="00453C92" w:rsidRPr="00D96DD1" w:rsidRDefault="00453C92" w:rsidP="00DD6B55">
            <w:pPr>
              <w:spacing w:after="0" w:line="240" w:lineRule="auto"/>
              <w:jc w:val="center"/>
              <w:rPr>
                <w:rFonts w:ascii="Times New Roman" w:eastAsia="Times New Roman" w:hAnsi="Times New Roman" w:cs="Times New Roman"/>
                <w:b/>
                <w:sz w:val="24"/>
                <w:szCs w:val="24"/>
              </w:rPr>
            </w:pPr>
            <w:r w:rsidRPr="00D96DD1">
              <w:rPr>
                <w:rFonts w:ascii="Times New Roman" w:eastAsia="Times New Roman" w:hAnsi="Times New Roman" w:cs="Times New Roman"/>
                <w:b/>
                <w:sz w:val="24"/>
                <w:szCs w:val="24"/>
              </w:rPr>
              <w:t>Модель</w:t>
            </w:r>
          </w:p>
        </w:tc>
        <w:tc>
          <w:tcPr>
            <w:tcW w:w="1560" w:type="dxa"/>
          </w:tcPr>
          <w:p w:rsidR="00453C92" w:rsidRPr="00D96DD1" w:rsidRDefault="00453C92" w:rsidP="00792333">
            <w:pPr>
              <w:spacing w:after="0" w:line="240" w:lineRule="auto"/>
              <w:ind w:left="-95" w:right="-80"/>
              <w:jc w:val="center"/>
              <w:rPr>
                <w:rFonts w:ascii="Times New Roman" w:eastAsia="Times New Roman" w:hAnsi="Times New Roman" w:cs="Times New Roman"/>
                <w:b/>
                <w:sz w:val="24"/>
                <w:szCs w:val="24"/>
              </w:rPr>
            </w:pPr>
            <w:r w:rsidRPr="00D96DD1">
              <w:rPr>
                <w:rFonts w:ascii="Times New Roman" w:eastAsia="Times New Roman" w:hAnsi="Times New Roman" w:cs="Times New Roman"/>
                <w:b/>
                <w:sz w:val="24"/>
                <w:szCs w:val="24"/>
              </w:rPr>
              <w:t>Параметрлер саны (миллион)</w:t>
            </w:r>
          </w:p>
        </w:tc>
        <w:tc>
          <w:tcPr>
            <w:tcW w:w="1559" w:type="dxa"/>
          </w:tcPr>
          <w:p w:rsidR="00453C92" w:rsidRPr="00D96DD1" w:rsidRDefault="00453C92" w:rsidP="00DD6B55">
            <w:pPr>
              <w:spacing w:after="0" w:line="240" w:lineRule="auto"/>
              <w:jc w:val="center"/>
              <w:rPr>
                <w:rFonts w:ascii="Times New Roman" w:eastAsia="Times New Roman" w:hAnsi="Times New Roman" w:cs="Times New Roman"/>
                <w:b/>
                <w:sz w:val="24"/>
                <w:szCs w:val="24"/>
              </w:rPr>
            </w:pPr>
            <w:r w:rsidRPr="00D96DD1">
              <w:rPr>
                <w:rFonts w:ascii="Times New Roman" w:eastAsia="Times New Roman" w:hAnsi="Times New Roman" w:cs="Times New Roman"/>
                <w:b/>
                <w:sz w:val="24"/>
                <w:szCs w:val="24"/>
              </w:rPr>
              <w:t>FLOP (миллиард)</w:t>
            </w:r>
          </w:p>
        </w:tc>
        <w:tc>
          <w:tcPr>
            <w:tcW w:w="2410" w:type="dxa"/>
          </w:tcPr>
          <w:p w:rsidR="00453C92" w:rsidRPr="00D96DD1" w:rsidRDefault="00453C92" w:rsidP="00DD6B55">
            <w:pPr>
              <w:spacing w:after="0" w:line="240" w:lineRule="auto"/>
              <w:jc w:val="center"/>
              <w:rPr>
                <w:rFonts w:ascii="Times New Roman" w:eastAsia="Times New Roman" w:hAnsi="Times New Roman" w:cs="Times New Roman"/>
                <w:b/>
                <w:sz w:val="24"/>
                <w:szCs w:val="24"/>
              </w:rPr>
            </w:pPr>
            <w:r w:rsidRPr="00D96DD1">
              <w:rPr>
                <w:rFonts w:ascii="Times New Roman" w:eastAsia="Times New Roman" w:hAnsi="Times New Roman" w:cs="Times New Roman"/>
                <w:b/>
                <w:sz w:val="24"/>
                <w:szCs w:val="24"/>
              </w:rPr>
              <w:t>Артықшылықтары</w:t>
            </w:r>
          </w:p>
        </w:tc>
        <w:tc>
          <w:tcPr>
            <w:tcW w:w="2318" w:type="dxa"/>
          </w:tcPr>
          <w:p w:rsidR="00453C92" w:rsidRPr="00D96DD1" w:rsidRDefault="00453C92" w:rsidP="00DD6B55">
            <w:pPr>
              <w:spacing w:after="0" w:line="240" w:lineRule="auto"/>
              <w:jc w:val="center"/>
              <w:rPr>
                <w:rFonts w:ascii="Times New Roman" w:eastAsia="Times New Roman" w:hAnsi="Times New Roman" w:cs="Times New Roman"/>
                <w:b/>
                <w:sz w:val="24"/>
                <w:szCs w:val="24"/>
              </w:rPr>
            </w:pPr>
            <w:r w:rsidRPr="00D96DD1">
              <w:rPr>
                <w:rFonts w:ascii="Times New Roman" w:eastAsia="Times New Roman" w:hAnsi="Times New Roman" w:cs="Times New Roman"/>
                <w:b/>
                <w:sz w:val="24"/>
                <w:szCs w:val="24"/>
              </w:rPr>
              <w:t>Кемшіліктері</w:t>
            </w:r>
          </w:p>
        </w:tc>
      </w:tr>
      <w:tr w:rsidR="00206C47" w:rsidRPr="00D96DD1" w:rsidTr="00D96DD1">
        <w:trPr>
          <w:trHeight w:val="659"/>
        </w:trPr>
        <w:tc>
          <w:tcPr>
            <w:tcW w:w="1701"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AlexNet</w:t>
            </w:r>
          </w:p>
        </w:tc>
        <w:tc>
          <w:tcPr>
            <w:tcW w:w="1560"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61</w:t>
            </w:r>
          </w:p>
        </w:tc>
        <w:tc>
          <w:tcPr>
            <w:tcW w:w="1559"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0.724</w:t>
            </w:r>
          </w:p>
        </w:tc>
        <w:tc>
          <w:tcPr>
            <w:tcW w:w="2410"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Қарапайым құрылымы, оңай қолдану</w:t>
            </w:r>
          </w:p>
        </w:tc>
        <w:tc>
          <w:tcPr>
            <w:tcW w:w="2318"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Дәлдігі төмен, үлкен есептеу ресурстарын қажет етеді</w:t>
            </w:r>
          </w:p>
        </w:tc>
      </w:tr>
      <w:tr w:rsidR="00206C47" w:rsidRPr="00D96DD1" w:rsidTr="00D96DD1">
        <w:trPr>
          <w:trHeight w:val="742"/>
        </w:trPr>
        <w:tc>
          <w:tcPr>
            <w:tcW w:w="1701"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VGG16</w:t>
            </w:r>
          </w:p>
        </w:tc>
        <w:tc>
          <w:tcPr>
            <w:tcW w:w="1560"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138</w:t>
            </w:r>
          </w:p>
        </w:tc>
        <w:tc>
          <w:tcPr>
            <w:tcW w:w="1559"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15.5</w:t>
            </w:r>
          </w:p>
        </w:tc>
        <w:tc>
          <w:tcPr>
            <w:tcW w:w="2410" w:type="dxa"/>
          </w:tcPr>
          <w:p w:rsidR="00453C92" w:rsidRPr="00D96DD1" w:rsidRDefault="00453C92" w:rsidP="0038389A">
            <w:pPr>
              <w:spacing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Жоғары дәлдік, терең қабаттар</w:t>
            </w:r>
          </w:p>
        </w:tc>
        <w:tc>
          <w:tcPr>
            <w:tcW w:w="2318"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Үлкен параметрлер саны, есептеу талаптары жоғары</w:t>
            </w:r>
          </w:p>
        </w:tc>
      </w:tr>
      <w:tr w:rsidR="00206C47" w:rsidRPr="00D96DD1" w:rsidTr="00D96DD1">
        <w:tc>
          <w:tcPr>
            <w:tcW w:w="1701"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VGG19</w:t>
            </w:r>
          </w:p>
        </w:tc>
        <w:tc>
          <w:tcPr>
            <w:tcW w:w="1560"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144</w:t>
            </w:r>
          </w:p>
        </w:tc>
        <w:tc>
          <w:tcPr>
            <w:tcW w:w="1559"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19.6</w:t>
            </w:r>
          </w:p>
        </w:tc>
        <w:tc>
          <w:tcPr>
            <w:tcW w:w="2410"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Жоғары дәлдік, терең қабаттар</w:t>
            </w:r>
          </w:p>
        </w:tc>
        <w:tc>
          <w:tcPr>
            <w:tcW w:w="2318"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Параметрлер саны өте көп, есептеу тұрғысынан тиімсіз</w:t>
            </w:r>
          </w:p>
        </w:tc>
      </w:tr>
      <w:tr w:rsidR="00206C47" w:rsidRPr="00D96DD1" w:rsidTr="00D96DD1">
        <w:tc>
          <w:tcPr>
            <w:tcW w:w="1701"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ResNet18</w:t>
            </w:r>
          </w:p>
        </w:tc>
        <w:tc>
          <w:tcPr>
            <w:tcW w:w="1560"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11.7</w:t>
            </w:r>
          </w:p>
        </w:tc>
        <w:tc>
          <w:tcPr>
            <w:tcW w:w="1559"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1.8</w:t>
            </w:r>
          </w:p>
        </w:tc>
        <w:tc>
          <w:tcPr>
            <w:tcW w:w="2410"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Қалдық қосылулар арқылы тиімді оқыту</w:t>
            </w:r>
          </w:p>
        </w:tc>
        <w:tc>
          <w:tcPr>
            <w:tcW w:w="2318" w:type="dxa"/>
          </w:tcPr>
          <w:p w:rsidR="00453C92" w:rsidRPr="00D96DD1" w:rsidRDefault="00453C92"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Күрделі белгілерді тануда дәлдігі төмен</w:t>
            </w:r>
          </w:p>
        </w:tc>
      </w:tr>
      <w:tr w:rsidR="00A219C0" w:rsidRPr="00D96DD1" w:rsidTr="00D96DD1">
        <w:tc>
          <w:tcPr>
            <w:tcW w:w="1701"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ResNet34</w:t>
            </w:r>
          </w:p>
        </w:tc>
        <w:tc>
          <w:tcPr>
            <w:tcW w:w="1560"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21.8</w:t>
            </w:r>
          </w:p>
        </w:tc>
        <w:tc>
          <w:tcPr>
            <w:tcW w:w="1559"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3.6</w:t>
            </w:r>
          </w:p>
        </w:tc>
        <w:tc>
          <w:tcPr>
            <w:tcW w:w="2410"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Орташа тереңдік, дәлдік және ресурстар тиімділігі</w:t>
            </w:r>
          </w:p>
        </w:tc>
        <w:tc>
          <w:tcPr>
            <w:tcW w:w="2318"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ResNet18-ге қарағанда есептеу талаптары жоғары</w:t>
            </w:r>
          </w:p>
        </w:tc>
      </w:tr>
      <w:tr w:rsidR="00A219C0" w:rsidRPr="00D96DD1" w:rsidTr="00D96DD1">
        <w:tc>
          <w:tcPr>
            <w:tcW w:w="1701"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ResNet50</w:t>
            </w:r>
          </w:p>
        </w:tc>
        <w:tc>
          <w:tcPr>
            <w:tcW w:w="1560"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25.6</w:t>
            </w:r>
          </w:p>
        </w:tc>
        <w:tc>
          <w:tcPr>
            <w:tcW w:w="1559"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3.8</w:t>
            </w:r>
          </w:p>
        </w:tc>
        <w:tc>
          <w:tcPr>
            <w:tcW w:w="2410"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Жоғары дәлдік, терең қабаттар, қалдық қосылулар</w:t>
            </w:r>
          </w:p>
        </w:tc>
        <w:tc>
          <w:tcPr>
            <w:tcW w:w="2318"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Есептеу талаптары өте жоғары, ресурстарды көп қажет етеді</w:t>
            </w:r>
          </w:p>
        </w:tc>
      </w:tr>
      <w:tr w:rsidR="00A219C0" w:rsidRPr="00D96DD1" w:rsidTr="00D96DD1">
        <w:tc>
          <w:tcPr>
            <w:tcW w:w="1701"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DenseNet121</w:t>
            </w:r>
          </w:p>
        </w:tc>
        <w:tc>
          <w:tcPr>
            <w:tcW w:w="1560"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8</w:t>
            </w:r>
          </w:p>
        </w:tc>
        <w:tc>
          <w:tcPr>
            <w:tcW w:w="1559"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2.8</w:t>
            </w:r>
          </w:p>
        </w:tc>
        <w:tc>
          <w:tcPr>
            <w:tcW w:w="2410"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Тығыз байланыстар, шағын деректер жиынтығында тиімділік</w:t>
            </w:r>
          </w:p>
        </w:tc>
        <w:tc>
          <w:tcPr>
            <w:tcW w:w="2318" w:type="dxa"/>
          </w:tcPr>
          <w:p w:rsidR="00A219C0" w:rsidRPr="00D96DD1" w:rsidRDefault="00A219C0" w:rsidP="00571E3C">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Жадты көп талап етеді, күрделі архитектура</w:t>
            </w:r>
          </w:p>
        </w:tc>
      </w:tr>
      <w:tr w:rsidR="00FB1DC6" w:rsidRPr="00D96DD1" w:rsidTr="00D96DD1">
        <w:tc>
          <w:tcPr>
            <w:tcW w:w="1701"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Inception</w:t>
            </w:r>
          </w:p>
        </w:tc>
        <w:tc>
          <w:tcPr>
            <w:tcW w:w="1560"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5</w:t>
            </w:r>
          </w:p>
        </w:tc>
        <w:tc>
          <w:tcPr>
            <w:tcW w:w="1559"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1.5</w:t>
            </w:r>
          </w:p>
        </w:tc>
        <w:tc>
          <w:tcPr>
            <w:tcW w:w="2410"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Әртүрлі масштабтағы ерекшеліктерді тану</w:t>
            </w:r>
          </w:p>
        </w:tc>
        <w:tc>
          <w:tcPr>
            <w:tcW w:w="2318"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Күрделі архитектура, оқыту үшін үлкен деректер қажет</w:t>
            </w:r>
          </w:p>
        </w:tc>
      </w:tr>
      <w:tr w:rsidR="00FB1DC6" w:rsidRPr="00D96DD1" w:rsidTr="00D96DD1">
        <w:tc>
          <w:tcPr>
            <w:tcW w:w="1701"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b/>
                <w:sz w:val="24"/>
                <w:szCs w:val="24"/>
              </w:rPr>
              <w:t>MobileNet</w:t>
            </w:r>
          </w:p>
        </w:tc>
        <w:tc>
          <w:tcPr>
            <w:tcW w:w="1560"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4.2</w:t>
            </w:r>
          </w:p>
        </w:tc>
        <w:tc>
          <w:tcPr>
            <w:tcW w:w="1559"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0.569</w:t>
            </w:r>
          </w:p>
        </w:tc>
        <w:tc>
          <w:tcPr>
            <w:tcW w:w="2410"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Жеңіл және жылдам, нақты уақыт режимінде қолдану</w:t>
            </w:r>
          </w:p>
        </w:tc>
        <w:tc>
          <w:tcPr>
            <w:tcW w:w="2318"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Күрделі мазмұнды тануда дәлдігі төмен</w:t>
            </w:r>
          </w:p>
        </w:tc>
      </w:tr>
      <w:tr w:rsidR="00FB1DC6" w:rsidRPr="00D96DD1" w:rsidTr="00D96DD1">
        <w:trPr>
          <w:trHeight w:val="591"/>
        </w:trPr>
        <w:tc>
          <w:tcPr>
            <w:tcW w:w="1701" w:type="dxa"/>
          </w:tcPr>
          <w:p w:rsidR="00FB1DC6" w:rsidRPr="00D96DD1" w:rsidRDefault="00FB1DC6" w:rsidP="005D5EF1">
            <w:pPr>
              <w:spacing w:after="0" w:line="240" w:lineRule="auto"/>
              <w:rPr>
                <w:rFonts w:ascii="Times New Roman" w:eastAsia="Times New Roman" w:hAnsi="Times New Roman" w:cs="Times New Roman"/>
                <w:b/>
                <w:sz w:val="24"/>
                <w:szCs w:val="24"/>
                <w:lang w:val="ru-RU"/>
              </w:rPr>
            </w:pPr>
            <w:r w:rsidRPr="00D96DD1">
              <w:rPr>
                <w:rFonts w:ascii="Times New Roman" w:eastAsia="Times New Roman" w:hAnsi="Times New Roman" w:cs="Times New Roman"/>
                <w:b/>
                <w:sz w:val="24"/>
                <w:szCs w:val="24"/>
              </w:rPr>
              <w:t>EfficientNet-B0</w:t>
            </w:r>
          </w:p>
        </w:tc>
        <w:tc>
          <w:tcPr>
            <w:tcW w:w="1560" w:type="dxa"/>
          </w:tcPr>
          <w:p w:rsidR="00FB1DC6" w:rsidRPr="00D96DD1" w:rsidRDefault="00FB1DC6" w:rsidP="005D5EF1">
            <w:pPr>
              <w:spacing w:after="0" w:line="240" w:lineRule="auto"/>
              <w:rPr>
                <w:rFonts w:ascii="Times New Roman" w:eastAsia="Times New Roman" w:hAnsi="Times New Roman" w:cs="Times New Roman"/>
                <w:sz w:val="24"/>
                <w:szCs w:val="24"/>
                <w:lang w:val="ru-RU"/>
              </w:rPr>
            </w:pPr>
            <w:r w:rsidRPr="00D96DD1">
              <w:rPr>
                <w:rFonts w:ascii="Times New Roman" w:eastAsia="Times New Roman" w:hAnsi="Times New Roman" w:cs="Times New Roman"/>
                <w:sz w:val="24"/>
                <w:szCs w:val="24"/>
              </w:rPr>
              <w:t>5.3</w:t>
            </w:r>
          </w:p>
        </w:tc>
        <w:tc>
          <w:tcPr>
            <w:tcW w:w="1559"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0.39</w:t>
            </w:r>
          </w:p>
        </w:tc>
        <w:tc>
          <w:tcPr>
            <w:tcW w:w="2410"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Жоғары дәлдік, тиімді масштабтау</w:t>
            </w:r>
          </w:p>
        </w:tc>
        <w:tc>
          <w:tcPr>
            <w:tcW w:w="2318" w:type="dxa"/>
          </w:tcPr>
          <w:p w:rsidR="00FB1DC6" w:rsidRPr="00D96DD1" w:rsidRDefault="00FB1DC6" w:rsidP="005D5EF1">
            <w:pPr>
              <w:spacing w:after="0" w:line="240" w:lineRule="auto"/>
              <w:rPr>
                <w:rFonts w:ascii="Times New Roman" w:eastAsia="Times New Roman" w:hAnsi="Times New Roman" w:cs="Times New Roman"/>
                <w:sz w:val="24"/>
                <w:szCs w:val="24"/>
              </w:rPr>
            </w:pPr>
            <w:r w:rsidRPr="00D96DD1">
              <w:rPr>
                <w:rFonts w:ascii="Times New Roman" w:eastAsia="Times New Roman" w:hAnsi="Times New Roman" w:cs="Times New Roman"/>
                <w:sz w:val="24"/>
                <w:szCs w:val="24"/>
              </w:rPr>
              <w:t>Өте үлкен деректер жиынтықтарымен тиімді</w:t>
            </w:r>
          </w:p>
        </w:tc>
      </w:tr>
    </w:tbl>
    <w:p w:rsidR="00FB1DC6" w:rsidRPr="00D96DD1" w:rsidRDefault="00FB1DC6" w:rsidP="00245D51">
      <w:pPr>
        <w:spacing w:after="0" w:line="240" w:lineRule="auto"/>
        <w:ind w:firstLine="708"/>
        <w:jc w:val="both"/>
        <w:rPr>
          <w:rFonts w:ascii="Times New Roman" w:hAnsi="Times New Roman" w:cs="Times New Roman"/>
          <w:b/>
          <w:sz w:val="28"/>
          <w:szCs w:val="28"/>
        </w:rPr>
      </w:pPr>
    </w:p>
    <w:p w:rsidR="00187B69" w:rsidRPr="00D96DD1" w:rsidRDefault="00187B69" w:rsidP="00317132">
      <w:pPr>
        <w:spacing w:after="0" w:line="240" w:lineRule="auto"/>
        <w:ind w:firstLine="709"/>
        <w:jc w:val="both"/>
        <w:rPr>
          <w:rFonts w:ascii="Times New Roman" w:eastAsia="Times New Roman" w:hAnsi="Times New Roman" w:cs="Times New Roman"/>
          <w:b/>
          <w:sz w:val="28"/>
          <w:szCs w:val="28"/>
        </w:rPr>
      </w:pPr>
      <w:r w:rsidRPr="00D96DD1">
        <w:rPr>
          <w:rFonts w:ascii="Times New Roman" w:hAnsi="Times New Roman" w:cs="Times New Roman"/>
          <w:b/>
          <w:sz w:val="28"/>
          <w:szCs w:val="28"/>
        </w:rPr>
        <w:t xml:space="preserve">2.4 </w:t>
      </w:r>
      <w:r w:rsidRPr="00D96DD1">
        <w:rPr>
          <w:rFonts w:ascii="Times New Roman" w:eastAsia="Times New Roman" w:hAnsi="Times New Roman" w:cs="Times New Roman"/>
          <w:b/>
          <w:sz w:val="28"/>
          <w:szCs w:val="28"/>
        </w:rPr>
        <w:t xml:space="preserve">Реттелген деректермен жұмыс істеудегі RNN модельдерінің қолданылуы </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классификациялау барысында Recurrent Neural Networks (RNN) архитектуралары мәтіндік және реттілік деректерді өңдеудегі тиімділігімен ерекшеленеді. RNN модельдері уақыттық тәуелділіктерді үйрену қабілеті арқылы құжаттардағы мәтіндерді дәл </w:t>
      </w:r>
      <w:r w:rsidR="00086F10" w:rsidRPr="00D96DD1">
        <w:rPr>
          <w:rFonts w:ascii="Times New Roman" w:eastAsia="Times New Roman" w:hAnsi="Times New Roman" w:cs="Times New Roman"/>
          <w:sz w:val="28"/>
          <w:szCs w:val="28"/>
        </w:rPr>
        <w:t>классификациялауға</w:t>
      </w:r>
      <w:r w:rsidRPr="00D96DD1">
        <w:rPr>
          <w:rFonts w:ascii="Times New Roman" w:eastAsia="Times New Roman" w:hAnsi="Times New Roman" w:cs="Times New Roman"/>
          <w:sz w:val="28"/>
          <w:szCs w:val="28"/>
        </w:rPr>
        <w:t xml:space="preserve"> мүмкіндік береді. Бұл бөлімде RNN модельдерінің негізгі түрлері, олардың архитектурасы, артықшылықтары мен кемшіліктері талданады.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RNN модельдері мәтіндердегі реттіліктер мен уақытша тәуелділіктерді сақтай отырып, әрбір кіріс деректерін өткен уақыттағы деректермен байланыста өңдейді</w:t>
      </w:r>
      <w:r w:rsidR="00EF4538" w:rsidRPr="00EF4538">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83</w:t>
      </w:r>
      <w:r w:rsidR="00285A88"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қабілет RNN модельдерін архив құжаттарын классификациялау үдерісінде қолдануға мүмкіндік береді, себебі архив құжаттары жиі мәтіндік және уақыттық тәуелділікке ие ақпаратты қамтиды</w:t>
      </w:r>
      <w:r w:rsidR="00285A88" w:rsidRPr="00285A88">
        <w:rPr>
          <w:rFonts w:ascii="Times New Roman" w:eastAsia="Times New Roman" w:hAnsi="Times New Roman" w:cs="Times New Roman"/>
          <w:sz w:val="28"/>
          <w:szCs w:val="28"/>
        </w:rPr>
        <w:t xml:space="preserve"> </w:t>
      </w:r>
      <w:r w:rsidR="00285A88" w:rsidRPr="00EF4538">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84</w:t>
      </w:r>
      <w:r w:rsidR="00285A88" w:rsidRPr="00285A88">
        <w:rPr>
          <w:rFonts w:ascii="Times New Roman" w:eastAsia="Times New Roman" w:hAnsi="Times New Roman" w:cs="Times New Roman"/>
          <w:sz w:val="28"/>
          <w:szCs w:val="28"/>
        </w:rPr>
        <w:t>]</w:t>
      </w:r>
      <w:r w:rsidR="004300BA"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Дегенмен, RNN модельдерінің негізгі кемшілігі ұзақ реттіліктермен жұмыс істегенде градиенттің жоғалуы мәселесі болып табылады, бұл олардың тиімділігін шектейді. Бұл мәселені шешу үшін Long Short-Term Memory (LSTM) және Gated Recurrent Unit (GRU) архитектуралары қолданылады.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LSTM (Long Short-Term Memory) архитектурасы стандартты RNN модельдеріне қарағанда ұзақ мерзімді тәуелділіктерді сақтауға қабілетт</w:t>
      </w:r>
      <w:r w:rsidRPr="00FD7B11">
        <w:rPr>
          <w:rFonts w:ascii="Times New Roman" w:eastAsia="Times New Roman" w:hAnsi="Times New Roman" w:cs="Times New Roman"/>
          <w:sz w:val="28"/>
          <w:szCs w:val="28"/>
        </w:rPr>
        <w:t>і</w:t>
      </w:r>
      <w:r w:rsidR="00285A88" w:rsidRPr="00FD7B11">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85</w:t>
      </w:r>
      <w:r w:rsidR="00285A88"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LSTM модельдері үш негізгі компоненттен тұрады: кіру қақпасы, ұмыту қақпасы және шығу қақпасы. Бұл қақпалар модельдің ұзақ уақыт бойы сақталуы тиіс ақпаратты анықтауға және қажетсіз деректерді ұмытуға мүмкіндік береді. LSTM модельдері архив құжаттарын классификациялау барысында мәтіндік деректердегі маңызды үлгілерді анықтап, олардың контекстін сақтауға </w:t>
      </w:r>
      <w:r w:rsidRPr="00FD7B11">
        <w:rPr>
          <w:rFonts w:ascii="Times New Roman" w:eastAsia="Times New Roman" w:hAnsi="Times New Roman" w:cs="Times New Roman"/>
          <w:sz w:val="28"/>
          <w:szCs w:val="28"/>
        </w:rPr>
        <w:t>көмектеседі</w:t>
      </w:r>
      <w:r w:rsidR="00285A88" w:rsidRPr="00FD7B11">
        <w:rPr>
          <w:rFonts w:ascii="Times New Roman" w:eastAsia="Times New Roman" w:hAnsi="Times New Roman" w:cs="Times New Roman"/>
          <w:sz w:val="28"/>
          <w:szCs w:val="28"/>
        </w:rPr>
        <w:t xml:space="preserve"> [</w:t>
      </w:r>
      <w:r w:rsidR="00EC4990" w:rsidRPr="00FD7B11">
        <w:rPr>
          <w:rFonts w:ascii="Times New Roman" w:eastAsia="Times New Roman" w:hAnsi="Times New Roman" w:cs="Times New Roman"/>
          <w:sz w:val="28"/>
          <w:szCs w:val="28"/>
        </w:rPr>
        <w:t>8</w:t>
      </w:r>
      <w:r w:rsidR="00FD7B11" w:rsidRPr="00FD7B11">
        <w:rPr>
          <w:rFonts w:ascii="Times New Roman" w:eastAsia="Times New Roman" w:hAnsi="Times New Roman" w:cs="Times New Roman"/>
          <w:sz w:val="28"/>
          <w:szCs w:val="28"/>
        </w:rPr>
        <w:t>6</w:t>
      </w:r>
      <w:r w:rsidR="00285A88" w:rsidRPr="00FD7B11">
        <w:rPr>
          <w:rFonts w:ascii="Times New Roman" w:eastAsia="Times New Roman" w:hAnsi="Times New Roman" w:cs="Times New Roman"/>
          <w:sz w:val="28"/>
          <w:szCs w:val="28"/>
        </w:rPr>
        <w:t>]</w:t>
      </w:r>
      <w:r w:rsidR="004300BA" w:rsidRPr="00FD7B1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LSTM модельдерінің негізгі артықшылықтарының бірі </w:t>
      </w:r>
      <w:r w:rsidR="00F4018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олардың ұзақ мерзімді тәуелділіктерді тиімді сақтай алу қабілеті. Бұл модельдер архив құжаттарындағы мәтіндерді классификациялау кезінде мәтіннің контекстуалдық мағынасын жоғалтпай өңдеуге мүмкіндік береді. Дегенмен, LSTM модельдерінің кемшілігі олардың күрделі архитектурасына байланысты үлкен есептеу ресурстарын талап етуі. Сонымен қатар, LSTM модельдерінің тиімділігі мәтіндердің ұзындығына және күрделілігіне байланысты өзгереді</w:t>
      </w:r>
      <w:r w:rsidR="00285A88" w:rsidRPr="00285A88">
        <w:rPr>
          <w:rFonts w:ascii="Times New Roman" w:eastAsia="Times New Roman" w:hAnsi="Times New Roman" w:cs="Times New Roman"/>
          <w:sz w:val="28"/>
          <w:szCs w:val="28"/>
        </w:rPr>
        <w:t xml:space="preserve"> </w:t>
      </w:r>
      <w:r w:rsidR="00285A88" w:rsidRPr="00FD7B11">
        <w:rPr>
          <w:rFonts w:ascii="Times New Roman" w:eastAsia="Times New Roman" w:hAnsi="Times New Roman" w:cs="Times New Roman"/>
          <w:sz w:val="28"/>
          <w:szCs w:val="28"/>
        </w:rPr>
        <w:t>[8</w:t>
      </w:r>
      <w:r w:rsidR="00FD7B11" w:rsidRPr="00FD7B11">
        <w:rPr>
          <w:rFonts w:ascii="Times New Roman" w:eastAsia="Times New Roman" w:hAnsi="Times New Roman" w:cs="Times New Roman"/>
          <w:sz w:val="28"/>
          <w:szCs w:val="28"/>
        </w:rPr>
        <w:t>7</w:t>
      </w:r>
      <w:r w:rsidR="00285A88"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GRU (Gated Recurrent Unit) архитектурасы LSTM-ге ұқсас жұмыс істейді, бірақ қарапайым құрылымға </w:t>
      </w:r>
      <w:r w:rsidRPr="00FD7B11">
        <w:rPr>
          <w:rFonts w:ascii="Times New Roman" w:eastAsia="Times New Roman" w:hAnsi="Times New Roman" w:cs="Times New Roman"/>
          <w:sz w:val="28"/>
          <w:szCs w:val="28"/>
        </w:rPr>
        <w:t>ие</w:t>
      </w:r>
      <w:r w:rsidR="000505C4" w:rsidRPr="00FD7B11">
        <w:rPr>
          <w:rFonts w:ascii="Times New Roman" w:eastAsia="Times New Roman" w:hAnsi="Times New Roman" w:cs="Times New Roman"/>
          <w:sz w:val="28"/>
          <w:szCs w:val="28"/>
        </w:rPr>
        <w:t xml:space="preserve"> [8</w:t>
      </w:r>
      <w:r w:rsidR="00FD7B11" w:rsidRPr="00FD7B11">
        <w:rPr>
          <w:rFonts w:ascii="Times New Roman" w:eastAsia="Times New Roman" w:hAnsi="Times New Roman" w:cs="Times New Roman"/>
          <w:sz w:val="28"/>
          <w:szCs w:val="28"/>
        </w:rPr>
        <w:t>8</w:t>
      </w:r>
      <w:r w:rsidR="000505C4"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GRU модельдері тек екі қақпаға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жаңарту және ұмыту қақпаларына ие, бұл олардың LSTM-ге қарағанда жеңіл және жылдам жұмыс істеуін қамтамасыз етеді. GRU модельдерінің негізгі артықшылықтарының бірі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олардың есептеу тиімділігінің жоғары болуы және параметрлер санының аздығы</w:t>
      </w:r>
      <w:r w:rsidR="000505C4" w:rsidRPr="000505C4">
        <w:rPr>
          <w:rFonts w:ascii="Times New Roman" w:eastAsia="Times New Roman" w:hAnsi="Times New Roman" w:cs="Times New Roman"/>
          <w:sz w:val="28"/>
          <w:szCs w:val="28"/>
        </w:rPr>
        <w:t xml:space="preserve"> [8</w:t>
      </w:r>
      <w:r w:rsidR="00FD7B11" w:rsidRPr="00FD7B11">
        <w:rPr>
          <w:rFonts w:ascii="Times New Roman" w:eastAsia="Times New Roman" w:hAnsi="Times New Roman" w:cs="Times New Roman"/>
          <w:sz w:val="28"/>
          <w:szCs w:val="28"/>
        </w:rPr>
        <w:t>9</w:t>
      </w:r>
      <w:r w:rsidR="000505C4"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модельдер архив құжаттарын классификациялау барысында LSTM-ге қарағанда жылдам нәтижелер береді, бірақ кейбір контекстуалдық ақпараттарды сақтау қабілеті төмен</w:t>
      </w:r>
      <w:r w:rsidR="004300BA" w:rsidRPr="00D96DD1">
        <w:rPr>
          <w:rFonts w:ascii="Times New Roman" w:eastAsia="Times New Roman" w:hAnsi="Times New Roman" w:cs="Times New Roman"/>
          <w:sz w:val="28"/>
          <w:szCs w:val="28"/>
        </w:rPr>
        <w:t xml:space="preserve"> болуы мүмкін</w:t>
      </w:r>
      <w:r w:rsidRPr="00D96DD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классификациялауда RNN модельдері жиі мәтіндер мен реттілік деректерді өңдеуде қолданылады. Бұл модельдердің архитектуралары </w:t>
      </w:r>
      <w:r w:rsidR="00113A6D" w:rsidRPr="0084557B">
        <w:rPr>
          <w:rFonts w:ascii="Times New Roman" w:eastAsia="Times New Roman" w:hAnsi="Times New Roman" w:cs="Times New Roman"/>
          <w:sz w:val="28"/>
          <w:szCs w:val="28"/>
        </w:rPr>
        <w:t>12</w:t>
      </w:r>
      <w:r w:rsidRPr="0084557B">
        <w:rPr>
          <w:rFonts w:ascii="Times New Roman" w:eastAsia="Times New Roman" w:hAnsi="Times New Roman" w:cs="Times New Roman"/>
          <w:sz w:val="28"/>
          <w:szCs w:val="28"/>
        </w:rPr>
        <w:t>-суретте</w:t>
      </w:r>
      <w:r w:rsidRPr="00D96DD1">
        <w:rPr>
          <w:rFonts w:ascii="Times New Roman" w:eastAsia="Times New Roman" w:hAnsi="Times New Roman" w:cs="Times New Roman"/>
          <w:sz w:val="28"/>
          <w:szCs w:val="28"/>
        </w:rPr>
        <w:t xml:space="preserve"> көрсетілген. Суретте әрбір архитектураның негізгі компоненттері, олардың жұмыс принциптері және архив құжаттарын классификациялау үшін қ</w:t>
      </w:r>
      <w:r w:rsidR="00317132" w:rsidRPr="00D96DD1">
        <w:rPr>
          <w:rFonts w:ascii="Times New Roman" w:eastAsia="Times New Roman" w:hAnsi="Times New Roman" w:cs="Times New Roman"/>
          <w:sz w:val="28"/>
          <w:szCs w:val="28"/>
        </w:rPr>
        <w:t>алай қолданылатыны бейнеленген.</w:t>
      </w:r>
    </w:p>
    <w:p w:rsidR="00243C8F" w:rsidRPr="00D96DD1" w:rsidRDefault="00243C8F" w:rsidP="00317132">
      <w:pPr>
        <w:spacing w:after="0" w:line="240" w:lineRule="auto"/>
        <w:ind w:firstLine="709"/>
        <w:jc w:val="both"/>
        <w:rPr>
          <w:rFonts w:ascii="Times New Roman" w:eastAsia="Times New Roman" w:hAnsi="Times New Roman" w:cs="Times New Roman"/>
          <w:sz w:val="28"/>
          <w:szCs w:val="28"/>
        </w:rPr>
      </w:pPr>
    </w:p>
    <w:p w:rsidR="00453C92" w:rsidRPr="00D96DD1" w:rsidRDefault="00453C92" w:rsidP="00972C32">
      <w:pPr>
        <w:spacing w:after="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5AA2FE75" wp14:editId="3A08AE7D">
            <wp:extent cx="6102022" cy="2541246"/>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6137573" cy="2556052"/>
                    </a:xfrm>
                    <a:prstGeom prst="rect">
                      <a:avLst/>
                    </a:prstGeom>
                    <a:ln/>
                  </pic:spPr>
                </pic:pic>
              </a:graphicData>
            </a:graphic>
          </wp:inline>
        </w:drawing>
      </w:r>
    </w:p>
    <w:p w:rsidR="008864B5" w:rsidRPr="00D96DD1" w:rsidRDefault="008864B5" w:rsidP="00841094">
      <w:pPr>
        <w:spacing w:after="0" w:line="240" w:lineRule="auto"/>
        <w:jc w:val="center"/>
        <w:rPr>
          <w:rFonts w:ascii="Times New Roman" w:eastAsia="Times New Roman" w:hAnsi="Times New Roman" w:cs="Times New Roman"/>
          <w:sz w:val="28"/>
          <w:szCs w:val="28"/>
          <w:lang w:val="en-US"/>
        </w:rPr>
      </w:pPr>
    </w:p>
    <w:p w:rsidR="00453C92" w:rsidRPr="00D96DD1" w:rsidRDefault="00AB2BDF" w:rsidP="00841094">
      <w:pPr>
        <w:spacing w:after="0" w:line="240" w:lineRule="auto"/>
        <w:jc w:val="center"/>
        <w:rPr>
          <w:rFonts w:ascii="Times New Roman" w:eastAsia="Times New Roman" w:hAnsi="Times New Roman" w:cs="Times New Roman"/>
          <w:sz w:val="28"/>
          <w:szCs w:val="28"/>
          <w:lang w:val="en-US"/>
        </w:rPr>
      </w:pPr>
      <w:r w:rsidRPr="0084557B">
        <w:rPr>
          <w:rFonts w:ascii="Times New Roman" w:eastAsia="Times New Roman" w:hAnsi="Times New Roman" w:cs="Times New Roman"/>
          <w:sz w:val="28"/>
          <w:szCs w:val="28"/>
        </w:rPr>
        <w:t xml:space="preserve">Сурет </w:t>
      </w:r>
      <w:r w:rsidR="00113A6D" w:rsidRPr="0084557B">
        <w:rPr>
          <w:rFonts w:ascii="Times New Roman" w:eastAsia="Times New Roman" w:hAnsi="Times New Roman" w:cs="Times New Roman"/>
          <w:sz w:val="28"/>
          <w:szCs w:val="28"/>
        </w:rPr>
        <w:t xml:space="preserve">12 </w:t>
      </w:r>
      <w:r w:rsidR="00113A6D" w:rsidRPr="0084557B">
        <w:rPr>
          <w:rFonts w:ascii="Times New Roman" w:hAnsi="Times New Roman" w:cs="Times New Roman"/>
          <w:sz w:val="28"/>
          <w:szCs w:val="28"/>
        </w:rPr>
        <w:t>–</w:t>
      </w:r>
      <w:r w:rsidR="00864600" w:rsidRPr="0084557B">
        <w:rPr>
          <w:rFonts w:ascii="Times New Roman" w:eastAsia="Times New Roman" w:hAnsi="Times New Roman" w:cs="Times New Roman"/>
          <w:sz w:val="28"/>
          <w:szCs w:val="28"/>
          <w:lang w:val="en-US"/>
        </w:rPr>
        <w:t xml:space="preserve"> </w:t>
      </w:r>
      <w:r w:rsidR="00453C92" w:rsidRPr="0084557B">
        <w:rPr>
          <w:rFonts w:ascii="Times New Roman" w:eastAsia="Times New Roman" w:hAnsi="Times New Roman" w:cs="Times New Roman"/>
          <w:sz w:val="28"/>
          <w:szCs w:val="28"/>
        </w:rPr>
        <w:t>RNN</w:t>
      </w:r>
      <w:r w:rsidR="00453C92" w:rsidRPr="00D96DD1">
        <w:rPr>
          <w:rFonts w:ascii="Times New Roman" w:eastAsia="Times New Roman" w:hAnsi="Times New Roman" w:cs="Times New Roman"/>
          <w:sz w:val="28"/>
          <w:szCs w:val="28"/>
        </w:rPr>
        <w:t xml:space="preserve"> модельдерінің </w:t>
      </w:r>
      <w:r w:rsidR="006B1688" w:rsidRPr="00D96DD1">
        <w:rPr>
          <w:rFonts w:ascii="Times New Roman" w:eastAsia="Times New Roman" w:hAnsi="Times New Roman" w:cs="Times New Roman"/>
          <w:sz w:val="28"/>
          <w:szCs w:val="28"/>
        </w:rPr>
        <w:t>а</w:t>
      </w:r>
      <w:r w:rsidR="00453C92" w:rsidRPr="00D96DD1">
        <w:rPr>
          <w:rFonts w:ascii="Times New Roman" w:eastAsia="Times New Roman" w:hAnsi="Times New Roman" w:cs="Times New Roman"/>
          <w:sz w:val="28"/>
          <w:szCs w:val="28"/>
        </w:rPr>
        <w:t>рхитектурасы</w:t>
      </w:r>
      <w:r w:rsidR="00F26D6E" w:rsidRPr="00D96DD1">
        <w:rPr>
          <w:rFonts w:ascii="Times New Roman" w:eastAsia="Times New Roman" w:hAnsi="Times New Roman" w:cs="Times New Roman"/>
          <w:sz w:val="28"/>
          <w:szCs w:val="28"/>
          <w:lang w:val="en-US"/>
        </w:rPr>
        <w:t xml:space="preserve"> </w:t>
      </w:r>
    </w:p>
    <w:p w:rsidR="00394FE2" w:rsidRPr="00D96DD1" w:rsidRDefault="00394FE2" w:rsidP="0038389A">
      <w:pPr>
        <w:spacing w:after="0" w:line="240" w:lineRule="auto"/>
        <w:ind w:left="-426" w:hanging="141"/>
        <w:jc w:val="center"/>
        <w:rPr>
          <w:rFonts w:ascii="Times New Roman" w:eastAsia="Times New Roman" w:hAnsi="Times New Roman" w:cs="Times New Roman"/>
          <w:sz w:val="28"/>
          <w:szCs w:val="28"/>
          <w:lang w:val="en-US"/>
        </w:rPr>
      </w:pP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RNN, LSTM және GRU модельдері архив құжаттарын классификациялауда маңызды рөл атқарады, себебі олар мәтіндердегі уақыттық және реттілік тәуелділіктерді анықтауға қабілетті. Дегенмен, олардың әрқайсысының өзіндік артықшылықтары мен кемшіліктері бар. Мысалы, RNN модельдері қарапайым құрылымға ие болғанымен, ұзақ реттіліктерді өңдеуде градиенттің жоғалуы мәселесіне тап болады. LSTM модельдері бұл мәселені шешкенімен, олардың күрделі архитектурасы есептеу ресурстарын арттырады. GRU модельдері жеңіл және жылдам болғанымен, кейбір ақпаратты сақтау қабілеті төмен болуы мүмкін. Сондықтан архив құжаттарын классификациялау үшін нақты тапсырмаға сәйкес модельді таңдау қажет.</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Архив құжаттарын классификациялауда RNN модельдерінің тиімділігі олардың ұзақ мерзімді тәуелділіктерді сақтау және мәтіндік деректерді реттілікпен өңдеу қабілетінде</w:t>
      </w:r>
      <w:r w:rsidR="000505C4" w:rsidRPr="000505C4">
        <w:rPr>
          <w:rFonts w:ascii="Times New Roman" w:eastAsia="Times New Roman" w:hAnsi="Times New Roman" w:cs="Times New Roman"/>
          <w:sz w:val="28"/>
          <w:szCs w:val="28"/>
        </w:rPr>
        <w:t xml:space="preserve"> </w:t>
      </w:r>
      <w:r w:rsidR="000505C4" w:rsidRPr="00EF4538">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90</w:t>
      </w:r>
      <w:r w:rsidR="000505C4"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Бұл модельдер архив құжаттарының күрделі құрылымы мен мазмұнын талдау барысында жоғары нәтижелер көрсете алады. Дегенмен, модельді таңдауда оның есептеу тиімділігі, параметрлер саны және өңдеу жылдамдығы ескерілетін маңызды факторлар болып табылады.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p>
    <w:p w:rsidR="00592662" w:rsidRPr="00D96DD1" w:rsidRDefault="00D2321A" w:rsidP="00317132">
      <w:pPr>
        <w:spacing w:after="0" w:line="240" w:lineRule="auto"/>
        <w:ind w:firstLine="709"/>
        <w:rPr>
          <w:rFonts w:ascii="Times New Roman" w:eastAsia="Times New Roman" w:hAnsi="Times New Roman" w:cs="Times New Roman"/>
          <w:b/>
          <w:sz w:val="28"/>
          <w:szCs w:val="28"/>
        </w:rPr>
      </w:pPr>
      <w:r w:rsidRPr="00D96DD1">
        <w:rPr>
          <w:rFonts w:ascii="Times New Roman" w:hAnsi="Times New Roman" w:cs="Times New Roman"/>
          <w:b/>
          <w:sz w:val="28"/>
          <w:szCs w:val="28"/>
        </w:rPr>
        <w:t xml:space="preserve">2.5 </w:t>
      </w:r>
      <w:r w:rsidR="00D67194" w:rsidRPr="00D96DD1">
        <w:rPr>
          <w:rFonts w:ascii="Times New Roman" w:eastAsia="Times New Roman" w:hAnsi="Times New Roman" w:cs="Times New Roman"/>
          <w:b/>
          <w:sz w:val="28"/>
          <w:szCs w:val="28"/>
        </w:rPr>
        <w:t xml:space="preserve">EfficientNet және </w:t>
      </w:r>
      <w:r w:rsidRPr="00D96DD1">
        <w:rPr>
          <w:rFonts w:ascii="Times New Roman" w:eastAsia="Times New Roman" w:hAnsi="Times New Roman" w:cs="Times New Roman"/>
          <w:b/>
          <w:sz w:val="28"/>
          <w:szCs w:val="28"/>
        </w:rPr>
        <w:t>Vision Transformer архитектурасы және оның артықшылықтары</w:t>
      </w:r>
    </w:p>
    <w:p w:rsidR="00322124" w:rsidRPr="001A3FE1" w:rsidRDefault="00322124" w:rsidP="00322124">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
          <w:bCs/>
          <w:sz w:val="28"/>
          <w:szCs w:val="28"/>
        </w:rPr>
        <w:t>EfficientNet</w:t>
      </w:r>
      <w:r w:rsidRPr="001A3FE1">
        <w:rPr>
          <w:rFonts w:ascii="Times New Roman" w:hAnsi="Times New Roman" w:cs="Times New Roman"/>
          <w:sz w:val="28"/>
          <w:szCs w:val="28"/>
        </w:rPr>
        <w:t xml:space="preserve"> – терең нейрондық желілердің дәлдігі мен тиімділігін арттыруға арналған модель. Ол ені, тереңдігі және кескін өлшемін бір уақытта масштабтау арқылы жоғары нәтиже береді және ресурсты аз қолдана отырып, дәл классификация жасауға қабілетті.</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Бұл архитектура архив құжаттарын классификациялауда жоғары тиімділік пен дәлдікті қамтамасыз етеді, себебі ол деректерді өңдеуде ресурстарды үнемдей отырып, өнімділігін сақтайды. </w:t>
      </w:r>
      <w:r w:rsidR="001A7B2C" w:rsidRPr="0084557B">
        <w:rPr>
          <w:rFonts w:ascii="Times New Roman" w:eastAsia="Times New Roman" w:hAnsi="Times New Roman" w:cs="Times New Roman"/>
          <w:sz w:val="28"/>
          <w:szCs w:val="28"/>
        </w:rPr>
        <w:t>13</w:t>
      </w:r>
      <w:r w:rsidRPr="0084557B">
        <w:rPr>
          <w:rFonts w:ascii="Times New Roman" w:eastAsia="Times New Roman" w:hAnsi="Times New Roman" w:cs="Times New Roman"/>
          <w:sz w:val="28"/>
          <w:szCs w:val="28"/>
        </w:rPr>
        <w:t>-суретте</w:t>
      </w:r>
      <w:r w:rsidRPr="00D96DD1">
        <w:rPr>
          <w:rFonts w:ascii="Times New Roman" w:eastAsia="Times New Roman" w:hAnsi="Times New Roman" w:cs="Times New Roman"/>
          <w:sz w:val="28"/>
          <w:szCs w:val="28"/>
        </w:rPr>
        <w:t xml:space="preserve"> EfficientNet архитектурасының н</w:t>
      </w:r>
      <w:r w:rsidR="00317132" w:rsidRPr="00D96DD1">
        <w:rPr>
          <w:rFonts w:ascii="Times New Roman" w:eastAsia="Times New Roman" w:hAnsi="Times New Roman" w:cs="Times New Roman"/>
          <w:sz w:val="28"/>
          <w:szCs w:val="28"/>
        </w:rPr>
        <w:t>егізгі элементтері көрсетілген.</w:t>
      </w:r>
    </w:p>
    <w:p w:rsidR="00D67194" w:rsidRPr="00D96DD1" w:rsidRDefault="00D67194" w:rsidP="00D67194">
      <w:pPr>
        <w:spacing w:after="0" w:line="240" w:lineRule="auto"/>
        <w:ind w:firstLine="567"/>
        <w:jc w:val="both"/>
        <w:rPr>
          <w:rFonts w:ascii="Times New Roman" w:eastAsia="Times New Roman" w:hAnsi="Times New Roman" w:cs="Times New Roman"/>
          <w:sz w:val="28"/>
          <w:szCs w:val="28"/>
        </w:rPr>
      </w:pPr>
    </w:p>
    <w:p w:rsidR="00D67194" w:rsidRPr="00D96DD1" w:rsidRDefault="00D67194" w:rsidP="00B3355C">
      <w:pPr>
        <w:spacing w:after="0" w:line="240" w:lineRule="auto"/>
        <w:jc w:val="both"/>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7A1ABF08" wp14:editId="6F1F9D00">
            <wp:extent cx="5998356" cy="2279650"/>
            <wp:effectExtent l="0" t="0" r="2540" b="635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6007351" cy="2283069"/>
                    </a:xfrm>
                    <a:prstGeom prst="rect">
                      <a:avLst/>
                    </a:prstGeom>
                    <a:ln/>
                  </pic:spPr>
                </pic:pic>
              </a:graphicData>
            </a:graphic>
          </wp:inline>
        </w:drawing>
      </w:r>
    </w:p>
    <w:p w:rsidR="00D67194" w:rsidRPr="00D96DD1" w:rsidRDefault="00D67194" w:rsidP="00D67194">
      <w:pPr>
        <w:spacing w:after="0" w:line="240" w:lineRule="auto"/>
        <w:ind w:left="-284"/>
        <w:jc w:val="both"/>
        <w:rPr>
          <w:rFonts w:ascii="Times New Roman" w:eastAsia="Times New Roman" w:hAnsi="Times New Roman" w:cs="Times New Roman"/>
          <w:sz w:val="28"/>
          <w:szCs w:val="28"/>
          <w:lang w:val="ru-RU"/>
        </w:rPr>
      </w:pPr>
    </w:p>
    <w:p w:rsidR="00D67194" w:rsidRPr="00D96DD1" w:rsidRDefault="00D67194" w:rsidP="00D67194">
      <w:pPr>
        <w:spacing w:after="0" w:line="240" w:lineRule="auto"/>
        <w:ind w:left="-284"/>
        <w:jc w:val="center"/>
        <w:rPr>
          <w:rFonts w:ascii="Times New Roman" w:eastAsia="Times New Roman" w:hAnsi="Times New Roman" w:cs="Times New Roman"/>
          <w:sz w:val="28"/>
          <w:szCs w:val="28"/>
          <w:lang w:val="ru-RU"/>
        </w:rPr>
      </w:pPr>
      <w:r w:rsidRPr="0084557B">
        <w:rPr>
          <w:rFonts w:ascii="Times New Roman" w:eastAsia="Times New Roman" w:hAnsi="Times New Roman" w:cs="Times New Roman"/>
          <w:sz w:val="28"/>
          <w:szCs w:val="28"/>
        </w:rPr>
        <w:t xml:space="preserve">Сурет </w:t>
      </w:r>
      <w:r w:rsidR="001A7B2C" w:rsidRPr="0084557B">
        <w:rPr>
          <w:rFonts w:ascii="Times New Roman" w:eastAsia="Times New Roman" w:hAnsi="Times New Roman" w:cs="Times New Roman"/>
          <w:sz w:val="28"/>
          <w:szCs w:val="28"/>
        </w:rPr>
        <w:t xml:space="preserve">13 </w:t>
      </w:r>
      <w:r w:rsidR="001A7B2C" w:rsidRPr="0084557B">
        <w:rPr>
          <w:rFonts w:ascii="Times New Roman" w:hAnsi="Times New Roman" w:cs="Times New Roman"/>
          <w:sz w:val="28"/>
          <w:szCs w:val="28"/>
        </w:rPr>
        <w:t>–</w:t>
      </w:r>
      <w:r w:rsidRPr="0084557B">
        <w:rPr>
          <w:rFonts w:ascii="Times New Roman" w:eastAsia="Times New Roman" w:hAnsi="Times New Roman" w:cs="Times New Roman"/>
          <w:sz w:val="28"/>
          <w:szCs w:val="28"/>
          <w:lang w:val="ru-RU"/>
        </w:rPr>
        <w:t xml:space="preserve"> </w:t>
      </w:r>
      <w:r w:rsidRPr="0084557B">
        <w:rPr>
          <w:rFonts w:ascii="Times New Roman" w:eastAsia="Times New Roman" w:hAnsi="Times New Roman" w:cs="Times New Roman"/>
          <w:sz w:val="28"/>
          <w:szCs w:val="28"/>
        </w:rPr>
        <w:t>EfficientNet архитектурасы</w:t>
      </w:r>
      <w:r w:rsidRPr="00D96DD1">
        <w:rPr>
          <w:rFonts w:ascii="Times New Roman" w:eastAsia="Times New Roman" w:hAnsi="Times New Roman" w:cs="Times New Roman"/>
          <w:sz w:val="28"/>
          <w:szCs w:val="28"/>
        </w:rPr>
        <w:t xml:space="preserve"> </w:t>
      </w:r>
    </w:p>
    <w:p w:rsidR="00D67194" w:rsidRPr="00D96DD1" w:rsidRDefault="00D67194" w:rsidP="00D67194">
      <w:pPr>
        <w:spacing w:after="0" w:line="240" w:lineRule="auto"/>
        <w:ind w:left="-284"/>
        <w:jc w:val="center"/>
        <w:rPr>
          <w:rFonts w:ascii="Times New Roman" w:eastAsia="Times New Roman" w:hAnsi="Times New Roman" w:cs="Times New Roman"/>
          <w:sz w:val="28"/>
          <w:szCs w:val="28"/>
          <w:lang w:val="ru-RU"/>
        </w:rPr>
      </w:pP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EfficientNet архитектурасы бастапқы конволюциялық қабаттан басталады, кейіннен бірнеше «MBConv» блоктарымен жалғасады. Бұл блоктар көлем, ен және ажыратымдылықты тиімді масштабтай отырып, ерекшелік белгілерін анықтайды. EfficientNet архитектурасының басты ерекшелігі </w:t>
      </w:r>
      <w:r w:rsidR="00F4018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«Compound Scaling» әдісі, ол модельдің көлемін, енін және ажыратымдылығын пропорционалды түрде масштабтау арқылы тиімділікті арттырады</w:t>
      </w:r>
      <w:r w:rsidR="000505C4" w:rsidRPr="000505C4">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91</w:t>
      </w:r>
      <w:r w:rsidR="000505C4"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MBConv (Mobile Inverted Bottleneck Convolution) блоктары - EfficientNet архитектурасының негізгі құрылымдық элементтері. MBConv блоктары деректердің өңделуін жеңілдету үшін бірнеше кезеңдерді қамтиды:</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lang w:val="ru-RU"/>
        </w:rPr>
      </w:pPr>
      <w:r w:rsidRPr="00D96DD1">
        <w:rPr>
          <w:rFonts w:ascii="Times New Roman" w:eastAsia="Times New Roman" w:hAnsi="Times New Roman" w:cs="Times New Roman"/>
          <w:bCs/>
          <w:i/>
          <w:iCs/>
          <w:sz w:val="28"/>
          <w:szCs w:val="28"/>
        </w:rPr>
        <w:t>1.Кеңейту:</w:t>
      </w:r>
      <w:r w:rsidRPr="00D96DD1">
        <w:rPr>
          <w:rFonts w:ascii="Times New Roman" w:eastAsia="Times New Roman" w:hAnsi="Times New Roman" w:cs="Times New Roman"/>
          <w:sz w:val="28"/>
          <w:szCs w:val="28"/>
        </w:rPr>
        <w:t xml:space="preserve"> Алдымен, кіші өлшемді ерекшелік карталары кеңейту қабаты арқылы үлкенірек кеңістікке ауыстырылады. Бұл кезеңде 1x1 конволюция қолданылады:</w:t>
      </w:r>
    </w:p>
    <w:p w:rsidR="00D67194" w:rsidRPr="00D96DD1" w:rsidRDefault="00D67194" w:rsidP="00D67194">
      <w:pPr>
        <w:tabs>
          <w:tab w:val="left" w:pos="2652"/>
        </w:tabs>
        <w:spacing w:after="0" w:line="240" w:lineRule="auto"/>
        <w:jc w:val="both"/>
        <w:rPr>
          <w:rFonts w:ascii="Times New Roman" w:eastAsia="Times New Roman" w:hAnsi="Times New Roman" w:cs="Times New Roman"/>
          <w:sz w:val="28"/>
          <w:szCs w:val="28"/>
          <w:lang w:val="ru-RU"/>
        </w:rPr>
      </w:pPr>
    </w:p>
    <w:p w:rsidR="00D67194" w:rsidRPr="00D96DD1" w:rsidRDefault="00D67194" w:rsidP="00D67194">
      <w:pPr>
        <w:spacing w:line="240" w:lineRule="auto"/>
        <w:jc w:val="center"/>
        <w:rPr>
          <w:rFonts w:ascii="Times New Roman" w:eastAsia="Cambria Math" w:hAnsi="Times New Roman" w:cs="Times New Roman"/>
          <w:sz w:val="28"/>
          <w:szCs w:val="28"/>
          <w:lang w:val="ru-RU"/>
        </w:rPr>
      </w:pPr>
      <w:r w:rsidRPr="00D96DD1">
        <w:rPr>
          <w:rFonts w:ascii="Times New Roman" w:eastAsia="Times New Roman" w:hAnsi="Times New Roman" w:cs="Times New Roman"/>
          <w:sz w:val="28"/>
          <w:szCs w:val="28"/>
          <w:lang w:val="ru-RU"/>
        </w:rPr>
        <w:t xml:space="preserve">                                       </w:t>
      </w:r>
      <m:oMath>
        <m:r>
          <w:rPr>
            <w:rFonts w:ascii="Cambria Math" w:eastAsia="Cambria Math" w:hAnsi="Cambria Math" w:cs="Times New Roman"/>
            <w:sz w:val="28"/>
            <w:szCs w:val="28"/>
          </w:rPr>
          <m:t>Output=ReLU(</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Conv</m:t>
            </m:r>
          </m:e>
          <m:sub>
            <m:r>
              <w:rPr>
                <w:rFonts w:ascii="Cambria Math" w:eastAsia="Cambria Math" w:hAnsi="Cambria Math" w:cs="Times New Roman"/>
                <w:sz w:val="28"/>
                <w:szCs w:val="28"/>
              </w:rPr>
              <m:t>1x1</m:t>
            </m:r>
          </m:sub>
        </m:sSub>
        <m:r>
          <w:rPr>
            <w:rFonts w:ascii="Cambria Math" w:eastAsia="Cambria Math" w:hAnsi="Cambria Math" w:cs="Times New Roman"/>
            <w:sz w:val="28"/>
            <w:szCs w:val="28"/>
          </w:rPr>
          <m:t>(Input))</m:t>
        </m:r>
      </m:oMath>
      <w:r w:rsidRPr="00D96DD1">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lang w:val="ru-RU"/>
        </w:rPr>
        <w:t xml:space="preserve">         </w:t>
      </w:r>
      <w:r w:rsidR="00852F39">
        <w:rPr>
          <w:rFonts w:ascii="Times New Roman" w:eastAsia="Cambria Math" w:hAnsi="Times New Roman" w:cs="Times New Roman"/>
          <w:sz w:val="28"/>
          <w:szCs w:val="28"/>
          <w:lang w:val="ru-RU"/>
        </w:rPr>
        <w:t xml:space="preserve"> </w:t>
      </w:r>
      <w:r w:rsidRPr="00D96DD1">
        <w:rPr>
          <w:rFonts w:ascii="Times New Roman" w:eastAsia="Cambria Math" w:hAnsi="Times New Roman" w:cs="Times New Roman"/>
          <w:sz w:val="28"/>
          <w:szCs w:val="28"/>
          <w:lang w:val="ru-RU"/>
        </w:rPr>
        <w:t xml:space="preserve">                   </w:t>
      </w:r>
      <w:r w:rsidRPr="00D96DD1">
        <w:rPr>
          <w:rFonts w:ascii="Times New Roman" w:eastAsia="Cambria Math" w:hAnsi="Times New Roman" w:cs="Times New Roman"/>
          <w:sz w:val="28"/>
          <w:szCs w:val="28"/>
        </w:rPr>
        <w:t>(</w:t>
      </w:r>
      <w:r w:rsidR="00B12A42">
        <w:rPr>
          <w:rFonts w:ascii="Times New Roman" w:eastAsia="Cambria Math" w:hAnsi="Times New Roman" w:cs="Times New Roman"/>
          <w:sz w:val="28"/>
          <w:szCs w:val="28"/>
          <w:lang w:val="ru-RU"/>
        </w:rPr>
        <w:t>2.</w:t>
      </w:r>
      <w:r w:rsidRPr="00D96DD1">
        <w:rPr>
          <w:rFonts w:ascii="Times New Roman" w:eastAsia="Cambria Math" w:hAnsi="Times New Roman" w:cs="Times New Roman"/>
          <w:sz w:val="28"/>
          <w:szCs w:val="28"/>
        </w:rPr>
        <w:t>4)</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lang w:val="ru-RU"/>
        </w:rPr>
      </w:pPr>
      <w:r w:rsidRPr="00D96DD1">
        <w:rPr>
          <w:rFonts w:ascii="Times New Roman" w:eastAsia="Times New Roman" w:hAnsi="Times New Roman" w:cs="Times New Roman"/>
          <w:bCs/>
          <w:i/>
          <w:iCs/>
          <w:sz w:val="28"/>
          <w:szCs w:val="28"/>
        </w:rPr>
        <w:t>2.Тереңдіктегі дәйекті конволюция:</w:t>
      </w:r>
      <w:r w:rsidRPr="00D96DD1">
        <w:rPr>
          <w:rFonts w:ascii="Times New Roman" w:eastAsia="Times New Roman" w:hAnsi="Times New Roman" w:cs="Times New Roman"/>
          <w:sz w:val="28"/>
          <w:szCs w:val="28"/>
        </w:rPr>
        <w:t xml:space="preserve"> Кеңейтілген ерекшелік карталарға тереңдіктегі дәйекті конволюция қолданылады, бұл әр арна бойынша жеке ерекшеліктерді анықтауға мүмкіндік береді:</w:t>
      </w:r>
    </w:p>
    <w:p w:rsidR="00D67194" w:rsidRPr="00D96DD1" w:rsidRDefault="00D67194" w:rsidP="00D67194">
      <w:pPr>
        <w:spacing w:after="0" w:line="240" w:lineRule="auto"/>
        <w:jc w:val="both"/>
        <w:rPr>
          <w:rFonts w:ascii="Times New Roman" w:eastAsia="Times New Roman" w:hAnsi="Times New Roman" w:cs="Times New Roman"/>
          <w:sz w:val="28"/>
          <w:szCs w:val="28"/>
          <w:lang w:val="ru-RU"/>
        </w:rPr>
      </w:pPr>
    </w:p>
    <w:p w:rsidR="00D67194" w:rsidRPr="00D96DD1" w:rsidRDefault="00D67194" w:rsidP="00D67194">
      <w:pPr>
        <w:spacing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8"/>
            <w:lang w:val="ru-RU"/>
          </w:rPr>
          <m:t xml:space="preserve"> </m:t>
        </m:r>
        <m:r>
          <w:rPr>
            <w:rFonts w:ascii="Cambria Math" w:eastAsia="Cambria Math" w:hAnsi="Cambria Math" w:cs="Times New Roman"/>
            <w:sz w:val="28"/>
            <w:szCs w:val="28"/>
          </w:rPr>
          <m:t>Output=ReLU(Depthwise </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Conv</m:t>
            </m:r>
          </m:e>
          <m:sub>
            <m:r>
              <w:rPr>
                <w:rFonts w:ascii="Cambria Math" w:eastAsia="Cambria Math" w:hAnsi="Cambria Math" w:cs="Times New Roman"/>
                <w:sz w:val="28"/>
                <w:szCs w:val="28"/>
              </w:rPr>
              <m:t>3x3</m:t>
            </m:r>
          </m:sub>
        </m:sSub>
        <m:r>
          <w:rPr>
            <w:rFonts w:ascii="Cambria Math" w:eastAsia="Cambria Math" w:hAnsi="Cambria Math" w:cs="Times New Roman"/>
            <w:sz w:val="28"/>
            <w:szCs w:val="28"/>
          </w:rPr>
          <m:t>(Expanded))</m:t>
        </m:r>
      </m:oMath>
      <w:r w:rsidRPr="00D96DD1">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lang w:val="ru-RU"/>
        </w:rPr>
        <w:t xml:space="preserve">     </w:t>
      </w:r>
      <w:r w:rsidR="00852F39">
        <w:rPr>
          <w:rFonts w:ascii="Times New Roman" w:eastAsia="Cambria Math" w:hAnsi="Times New Roman" w:cs="Times New Roman"/>
          <w:sz w:val="28"/>
          <w:szCs w:val="28"/>
          <w:lang w:val="ru-RU"/>
        </w:rPr>
        <w:t xml:space="preserve"> </w:t>
      </w:r>
      <w:r w:rsidRPr="00D96DD1">
        <w:rPr>
          <w:rFonts w:ascii="Times New Roman" w:eastAsia="Cambria Math" w:hAnsi="Times New Roman" w:cs="Times New Roman"/>
          <w:sz w:val="28"/>
          <w:szCs w:val="28"/>
          <w:lang w:val="ru-RU"/>
        </w:rPr>
        <w:t xml:space="preserve">          (</w:t>
      </w:r>
      <w:r w:rsidR="00B12A42">
        <w:rPr>
          <w:rFonts w:ascii="Times New Roman" w:eastAsia="Cambria Math" w:hAnsi="Times New Roman" w:cs="Times New Roman"/>
          <w:sz w:val="28"/>
          <w:szCs w:val="28"/>
          <w:lang w:val="ru-RU"/>
        </w:rPr>
        <w:t>2.</w:t>
      </w:r>
      <w:r w:rsidRPr="00D96DD1">
        <w:rPr>
          <w:rFonts w:ascii="Times New Roman" w:eastAsia="Cambria Math" w:hAnsi="Times New Roman" w:cs="Times New Roman"/>
          <w:sz w:val="28"/>
          <w:szCs w:val="28"/>
        </w:rPr>
        <w:t>5)</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bCs/>
          <w:i/>
          <w:iCs/>
          <w:sz w:val="28"/>
          <w:szCs w:val="28"/>
        </w:rPr>
        <w:t>3.Сығу және қалыпқа келтіру:</w:t>
      </w:r>
      <w:r w:rsidRPr="00D96DD1">
        <w:rPr>
          <w:rFonts w:ascii="Times New Roman" w:eastAsia="Times New Roman" w:hAnsi="Times New Roman" w:cs="Times New Roman"/>
          <w:sz w:val="28"/>
          <w:szCs w:val="28"/>
        </w:rPr>
        <w:t xml:space="preserve"> Бұл кезеңде кеңейтілген ерекшеліктерді сығу арқылы аз көлемді кеңістікке қайтарады:</w:t>
      </w:r>
    </w:p>
    <w:p w:rsidR="00D67194" w:rsidRPr="00D96DD1" w:rsidRDefault="00D67194" w:rsidP="00D67194">
      <w:pPr>
        <w:spacing w:after="0" w:line="240" w:lineRule="auto"/>
        <w:jc w:val="both"/>
        <w:rPr>
          <w:rFonts w:ascii="Times New Roman" w:eastAsia="Times New Roman" w:hAnsi="Times New Roman" w:cs="Times New Roman"/>
          <w:sz w:val="28"/>
          <w:szCs w:val="28"/>
        </w:rPr>
      </w:pPr>
    </w:p>
    <w:p w:rsidR="00D67194" w:rsidRPr="00D96DD1" w:rsidRDefault="00D67194" w:rsidP="00D67194">
      <w:pPr>
        <w:spacing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Output=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Conv</m:t>
            </m:r>
          </m:e>
          <m:sub>
            <m:r>
              <w:rPr>
                <w:rFonts w:ascii="Cambria Math" w:eastAsia="Cambria Math" w:hAnsi="Cambria Math" w:cs="Times New Roman"/>
                <w:sz w:val="28"/>
                <w:szCs w:val="28"/>
              </w:rPr>
              <m:t>1x1</m:t>
            </m:r>
          </m:sub>
        </m:sSub>
        <m:r>
          <w:rPr>
            <w:rFonts w:ascii="Cambria Math" w:eastAsia="Cambria Math" w:hAnsi="Cambria Math" w:cs="Times New Roman"/>
            <w:sz w:val="28"/>
            <w:szCs w:val="28"/>
          </w:rPr>
          <m:t>(Depthwise Output)</m:t>
        </m:r>
      </m:oMath>
      <w:r w:rsidRPr="00D96DD1">
        <w:rPr>
          <w:rFonts w:ascii="Times New Roman" w:eastAsia="Cambria Math" w:hAnsi="Times New Roman" w:cs="Times New Roman"/>
          <w:sz w:val="28"/>
          <w:szCs w:val="28"/>
        </w:rPr>
        <w:t xml:space="preserve">          </w:t>
      </w:r>
      <w:r w:rsidR="00852F39" w:rsidRPr="00852F39">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B12A42" w:rsidRPr="00B12A42">
        <w:rPr>
          <w:rFonts w:ascii="Times New Roman" w:eastAsia="Cambria Math" w:hAnsi="Times New Roman" w:cs="Times New Roman"/>
          <w:sz w:val="28"/>
          <w:szCs w:val="28"/>
        </w:rPr>
        <w:t>2.</w:t>
      </w:r>
      <w:r w:rsidRPr="00D96DD1">
        <w:rPr>
          <w:rFonts w:ascii="Times New Roman" w:eastAsia="Cambria Math" w:hAnsi="Times New Roman" w:cs="Times New Roman"/>
          <w:sz w:val="28"/>
          <w:szCs w:val="28"/>
        </w:rPr>
        <w:t>6)</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MBConv блоктары деректердің кеңейтілуі мен сығылуын тиімді түрде жүзеге асырып, өңдеу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сін жеңілдетеді. Бұл блоктар модельдің жеңілдігі мен жылдамдығын арттырып, архив құжаттарын классификациялау кезінде тиімділігін қамтамасыз етеді.</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Compound Scaling әдісі EfficientNet архитектурасының басты инновацияларының бірі болып табылады. Бұл әдіс модельдің көлемін (depth), енін (width) және ажыратымдылығын (resolution) пропорционалды түрде масштабтайды, бұл модельдің параметрлерін тиімді басқаруға мүмкіндік береді. Compound Scaling келесі формула арқылы жүзеге асырылады:</w:t>
      </w:r>
    </w:p>
    <w:p w:rsidR="00D67194" w:rsidRPr="00D96DD1" w:rsidRDefault="00D67194" w:rsidP="00D67194">
      <w:pPr>
        <w:spacing w:after="0" w:line="240" w:lineRule="auto"/>
        <w:ind w:firstLine="708"/>
        <w:jc w:val="both"/>
        <w:rPr>
          <w:rFonts w:ascii="Times New Roman" w:eastAsia="Times New Roman" w:hAnsi="Times New Roman" w:cs="Times New Roman"/>
          <w:sz w:val="28"/>
          <w:szCs w:val="28"/>
        </w:rPr>
      </w:pPr>
    </w:p>
    <w:p w:rsidR="00D67194" w:rsidRPr="00D96DD1" w:rsidRDefault="00D67194" w:rsidP="00D67194">
      <w:pPr>
        <w:spacing w:after="0"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d=</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α</m:t>
            </m:r>
          </m:e>
          <m:sup>
            <m:r>
              <w:rPr>
                <w:rFonts w:ascii="Cambria Math" w:eastAsia="Cambria Math" w:hAnsi="Cambria Math" w:cs="Times New Roman"/>
                <w:sz w:val="28"/>
                <w:szCs w:val="28"/>
              </w:rPr>
              <m:t>ϕ</m:t>
            </m:r>
          </m:sup>
        </m:sSup>
        <m:r>
          <w:rPr>
            <w:rFonts w:ascii="Cambria Math" w:eastAsia="Cambria Math" w:hAnsi="Cambria Math" w:cs="Times New Roman"/>
            <w:sz w:val="28"/>
            <w:szCs w:val="28"/>
          </w:rPr>
          <m:t>,w=</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β</m:t>
            </m:r>
          </m:e>
          <m:sup>
            <m:r>
              <w:rPr>
                <w:rFonts w:ascii="Cambria Math" w:eastAsia="Cambria Math" w:hAnsi="Cambria Math" w:cs="Times New Roman"/>
                <w:sz w:val="28"/>
                <w:szCs w:val="28"/>
              </w:rPr>
              <m:t>ϕ</m:t>
            </m:r>
          </m:sup>
        </m:sSup>
        <m:r>
          <w:rPr>
            <w:rFonts w:ascii="Cambria Math" w:eastAsia="Cambria Math" w:hAnsi="Cambria Math" w:cs="Times New Roman"/>
            <w:sz w:val="28"/>
            <w:szCs w:val="28"/>
          </w:rPr>
          <m:t>,r=</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γ</m:t>
            </m:r>
          </m:e>
          <m:sup>
            <m:r>
              <w:rPr>
                <w:rFonts w:ascii="Cambria Math" w:eastAsia="Cambria Math" w:hAnsi="Cambria Math" w:cs="Times New Roman"/>
                <w:sz w:val="28"/>
                <w:szCs w:val="28"/>
              </w:rPr>
              <m:t>ϕ</m:t>
            </m:r>
          </m:sup>
        </m:sSup>
        <m:r>
          <w:rPr>
            <w:rFonts w:ascii="Cambria Math" w:eastAsia="Cambria Math" w:hAnsi="Cambria Math" w:cs="Times New Roman"/>
            <w:sz w:val="28"/>
            <w:szCs w:val="28"/>
          </w:rPr>
          <m:t xml:space="preserve"> </m:t>
        </m:r>
      </m:oMath>
      <w:r w:rsidRPr="00D96DD1">
        <w:rPr>
          <w:rFonts w:ascii="Times New Roman" w:eastAsia="Cambria Math" w:hAnsi="Times New Roman" w:cs="Times New Roman"/>
          <w:sz w:val="28"/>
          <w:szCs w:val="28"/>
        </w:rPr>
        <w:t xml:space="preserve">                                </w:t>
      </w:r>
      <w:r w:rsidR="00852F39" w:rsidRPr="0053696C">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B12A42" w:rsidRPr="0005621B">
        <w:rPr>
          <w:rFonts w:ascii="Times New Roman" w:eastAsia="Cambria Math" w:hAnsi="Times New Roman" w:cs="Times New Roman"/>
          <w:sz w:val="28"/>
          <w:szCs w:val="28"/>
        </w:rPr>
        <w:t>2.</w:t>
      </w:r>
      <w:r w:rsidRPr="00D96DD1">
        <w:rPr>
          <w:rFonts w:ascii="Times New Roman" w:eastAsia="Cambria Math" w:hAnsi="Times New Roman" w:cs="Times New Roman"/>
          <w:sz w:val="28"/>
          <w:szCs w:val="28"/>
        </w:rPr>
        <w:t>7)</w:t>
      </w:r>
    </w:p>
    <w:p w:rsidR="00D67194" w:rsidRPr="0053696C" w:rsidRDefault="00852F39" w:rsidP="00D67194">
      <w:pPr>
        <w:spacing w:after="0" w:line="240" w:lineRule="auto"/>
        <w:jc w:val="center"/>
        <w:rPr>
          <w:rFonts w:ascii="Times New Roman" w:eastAsia="Cambria Math" w:hAnsi="Times New Roman" w:cs="Times New Roman"/>
          <w:sz w:val="28"/>
          <w:szCs w:val="28"/>
        </w:rPr>
      </w:pPr>
      <w:r w:rsidRPr="0053696C">
        <w:rPr>
          <w:rFonts w:ascii="Times New Roman" w:eastAsia="Cambria Math" w:hAnsi="Times New Roman" w:cs="Times New Roman"/>
          <w:sz w:val="28"/>
          <w:szCs w:val="28"/>
        </w:rPr>
        <w:t xml:space="preserve"> </w:t>
      </w:r>
    </w:p>
    <w:p w:rsidR="00D67194" w:rsidRPr="00D96DD1" w:rsidRDefault="00F40188"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м</w:t>
      </w:r>
      <w:r w:rsidR="00D67194" w:rsidRPr="00D96DD1">
        <w:rPr>
          <w:rFonts w:ascii="Times New Roman" w:eastAsia="Times New Roman" w:hAnsi="Times New Roman" w:cs="Times New Roman"/>
          <w:sz w:val="28"/>
          <w:szCs w:val="28"/>
        </w:rPr>
        <w:t>ұндағы</w:t>
      </w:r>
      <w:r w:rsidRPr="00D96DD1">
        <w:rPr>
          <w:rFonts w:ascii="Times New Roman" w:eastAsia="Times New Roman" w:hAnsi="Times New Roman" w:cs="Times New Roman"/>
          <w:sz w:val="28"/>
          <w:szCs w:val="28"/>
        </w:rPr>
        <w:t>,</w:t>
      </w:r>
      <w:r w:rsidR="00D67194"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d</m:t>
        </m:r>
      </m:oMath>
      <w:r w:rsidR="00D67194" w:rsidRPr="00D96DD1">
        <w:rPr>
          <w:rFonts w:ascii="Times New Roman" w:eastAsia="Times New Roman" w:hAnsi="Times New Roman" w:cs="Times New Roman"/>
          <w:sz w:val="28"/>
          <w:szCs w:val="28"/>
        </w:rPr>
        <w:t xml:space="preserve"> - модельдің көлемі, </w:t>
      </w:r>
      <m:oMath>
        <m:r>
          <w:rPr>
            <w:rFonts w:ascii="Cambria Math" w:eastAsia="Cambria Math" w:hAnsi="Cambria Math" w:cs="Times New Roman"/>
            <w:sz w:val="28"/>
            <w:szCs w:val="28"/>
          </w:rPr>
          <m:t>w</m:t>
        </m:r>
      </m:oMath>
      <w:r w:rsidR="00D67194" w:rsidRPr="00D96DD1">
        <w:rPr>
          <w:rFonts w:ascii="Times New Roman" w:eastAsia="Times New Roman" w:hAnsi="Times New Roman" w:cs="Times New Roman"/>
          <w:sz w:val="28"/>
          <w:szCs w:val="28"/>
        </w:rPr>
        <w:t xml:space="preserve"> - ені, </w:t>
      </w:r>
      <m:oMath>
        <m:r>
          <w:rPr>
            <w:rFonts w:ascii="Cambria Math" w:eastAsia="Cambria Math" w:hAnsi="Cambria Math" w:cs="Times New Roman"/>
            <w:sz w:val="28"/>
            <w:szCs w:val="28"/>
          </w:rPr>
          <m:t>r</m:t>
        </m:r>
      </m:oMath>
      <w:r w:rsidR="00D67194" w:rsidRPr="00D96DD1">
        <w:rPr>
          <w:rFonts w:ascii="Times New Roman" w:eastAsia="Times New Roman" w:hAnsi="Times New Roman" w:cs="Times New Roman"/>
          <w:sz w:val="28"/>
          <w:szCs w:val="28"/>
        </w:rPr>
        <w:t xml:space="preserve"> - ажыратымдылығы, ал α, β, және γ- масштабтау коэффициенттері, ϕ- масштабтау факторы. Бұл формула модельдің барлық үш өлшемін бір уақытта масштабтауға мүмкіндік береді.</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Compound Scaling әдісі арқылы EfficientNet архитектурасы модельдің барлық аспектілерін бірдей деңгейде жақсартады, бұл оның өнімділігін жоғалтпай, жеңілдеуін қамтамасыз етеді. Бұл әдіс модельдің барлық параметрлерін үйлестіріп, олардың үйлесімділігі мен тиімділігін арттырады.</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EfficientNet-B0 моделінің базалық нұсқасы 5.3 миллион параметрге және шамамен 390 миллион FLOP-қа ие, бұл оны басқа ірі модельдерге қарағанда жеңіл және жылдам етеді. EfficientNet архитектуралары әртүрлі масштабтағы тапсырмалар үшін жетілдірілген нұсқаларға ие (B1, B2, ..., B7), олардың параметрлер саны мен есептеу талаптары өседі.</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EfficientNet архив құжаттарын классификациялауда өте тиімді, себебі ол модельдің жеңілдігін сақтай отырып, жоғары дәлдікке қол жеткізеді. Модельдің көпқабатты конволюциялық блоктары әртүрлі масштабтағы ерекшелік белгілерін анықтауға мүмкіндік береді, бұл құжаттардың күрделі құрылымын тиімді талдауға жағдай жасайды. Сонымен қатар, EfficientNet үлкен деректер жиынтықтарымен де, кішігірім ресурстармен де жақсы жұмыс істейді, бұл оны архив құжаттарын өңдеуде әмбебап етеді.</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EfficientNet архитектурасы жоғары өнімділікке ие, модель жеңіл және жылдам, бұл оны нақты уақыттағы қосымшалар үшін қолайлы етеді. Сонымен қатар, бұл модельдің параметрлері аз, сондықтан ол жадты үнемдейді және есептеу ресурстарын тиімді пайдаланады.</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EfficientNet архитектурасы өте үлкен деректер жиынтықтарымен жұмыс істегенде ғана өзінің толық потенциалын көрсетеді, кішігірім деректер жиынтықтарымен жұмыс істегенде оның тиімділігі кейбір жағдайларда төмен болуы мүмкін. Сонымен қатар, оның жетілдірілген нұсқаларының параметрлері өскен сайын есептеу талаптары да артады, бұл жадты және есептеу қуатын көп талап етеді.</w:t>
      </w:r>
    </w:p>
    <w:p w:rsidR="00D67194" w:rsidRPr="00D96DD1" w:rsidRDefault="00D67194"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EfficientNet архив құжаттарын классификациялауда тиімділігін дәлелдеген, себебі оның архитектурасы ресурстарды үнемдей отырып, жоғары дәлдікке қол жеткізуге мүмкіндік береді. Модельдің түрлі нұсқалары оны әртүрлі қажеттіліктерге бейімдеп қолдануға жағдай жасайды, бұл архив құжаттарын классификациялау саласында кеңінен қолданылуын қамтамасыз етеді</w:t>
      </w:r>
      <w:r w:rsidR="000075BE" w:rsidRPr="000075BE">
        <w:rPr>
          <w:rFonts w:ascii="Times New Roman" w:eastAsia="Times New Roman" w:hAnsi="Times New Roman" w:cs="Times New Roman"/>
          <w:sz w:val="28"/>
          <w:szCs w:val="28"/>
        </w:rPr>
        <w:t xml:space="preserve"> [</w:t>
      </w:r>
      <w:r w:rsidR="00FD7B11" w:rsidRPr="00FD7B11">
        <w:rPr>
          <w:rFonts w:ascii="Times New Roman" w:eastAsia="Times New Roman" w:hAnsi="Times New Roman" w:cs="Times New Roman"/>
          <w:sz w:val="28"/>
          <w:szCs w:val="28"/>
        </w:rPr>
        <w:t>92</w:t>
      </w:r>
      <w:r w:rsidR="000075BE"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Transformer архитектурасы бастапқыда табиғи тілді өңдеуге арналған болса да, ViT модельдері бұл архитектураны </w:t>
      </w:r>
      <w:r w:rsidR="00267015" w:rsidRPr="00D96DD1">
        <w:rPr>
          <w:rFonts w:ascii="Times New Roman" w:eastAsia="Times New Roman" w:hAnsi="Times New Roman" w:cs="Times New Roman"/>
          <w:sz w:val="28"/>
          <w:szCs w:val="28"/>
        </w:rPr>
        <w:t>кескін</w:t>
      </w:r>
      <w:r w:rsidRPr="00D96DD1">
        <w:rPr>
          <w:rFonts w:ascii="Times New Roman" w:eastAsia="Times New Roman" w:hAnsi="Times New Roman" w:cs="Times New Roman"/>
          <w:sz w:val="28"/>
          <w:szCs w:val="28"/>
        </w:rPr>
        <w:t xml:space="preserve"> мен визуалды деректерді өңдеуге бейімдеді. ViT моделінің негізгі артықшылығы </w:t>
      </w:r>
      <w:r w:rsidR="00C76829"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оның деректердің әртүрлі аспектілерін талдай отырып, жаһандық контекстті сақтай алу қабілеті. Бұл қасиет архив құжаттарындағы мәтіндік және визуалды элементтерді бірге талдауда аса маңызды</w:t>
      </w:r>
      <w:r w:rsidR="00B92D03" w:rsidRPr="00B92D03">
        <w:rPr>
          <w:rFonts w:ascii="Times New Roman" w:eastAsia="Times New Roman" w:hAnsi="Times New Roman" w:cs="Times New Roman"/>
          <w:sz w:val="28"/>
          <w:szCs w:val="28"/>
        </w:rPr>
        <w:t xml:space="preserve"> </w:t>
      </w:r>
      <w:r w:rsidR="00B92D03" w:rsidRPr="000075BE">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93</w:t>
      </w:r>
      <w:r w:rsidR="00B92D03" w:rsidRPr="00FD7B11">
        <w:rPr>
          <w:rFonts w:ascii="Times New Roman" w:eastAsia="Times New Roman" w:hAnsi="Times New Roman" w:cs="Times New Roman"/>
          <w:sz w:val="28"/>
          <w:szCs w:val="28"/>
        </w:rPr>
        <w:t>]</w:t>
      </w:r>
      <w:r w:rsidR="004300BA" w:rsidRPr="00FD7B1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ViT архитектурасы дәстүрлі CNN модельдерінен айырмашылығы, </w:t>
      </w:r>
      <w:r w:rsidR="00267015" w:rsidRPr="00D96DD1">
        <w:rPr>
          <w:rFonts w:ascii="Times New Roman" w:eastAsia="Times New Roman" w:hAnsi="Times New Roman" w:cs="Times New Roman"/>
          <w:sz w:val="28"/>
          <w:szCs w:val="28"/>
        </w:rPr>
        <w:t>кескіндер</w:t>
      </w:r>
      <w:r w:rsidRPr="00D96DD1">
        <w:rPr>
          <w:rFonts w:ascii="Times New Roman" w:eastAsia="Times New Roman" w:hAnsi="Times New Roman" w:cs="Times New Roman"/>
          <w:sz w:val="28"/>
          <w:szCs w:val="28"/>
        </w:rPr>
        <w:t>ді патчтарға бөліп, оларды тізбекті дерек ретінде өңдейді. Әрбір патч кіріс ретінде қабылданып, сызықтық қабат арқылы позициялық эмбеддингпен толықтырылады:</w:t>
      </w:r>
    </w:p>
    <w:p w:rsidR="00350515" w:rsidRPr="00D96DD1" w:rsidRDefault="00350515" w:rsidP="009E4285">
      <w:pPr>
        <w:spacing w:after="0" w:line="240" w:lineRule="auto"/>
        <w:ind w:firstLine="567"/>
        <w:jc w:val="both"/>
        <w:rPr>
          <w:rFonts w:ascii="Times New Roman" w:eastAsia="Times New Roman" w:hAnsi="Times New Roman" w:cs="Times New Roman"/>
          <w:sz w:val="28"/>
          <w:szCs w:val="28"/>
        </w:rPr>
      </w:pPr>
    </w:p>
    <w:p w:rsidR="00453C92" w:rsidRPr="00D96DD1" w:rsidRDefault="00046269" w:rsidP="009E4285">
      <w:pPr>
        <w:spacing w:after="0"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Z</m:t>
            </m:r>
          </m:e>
          <m:sub>
            <m:r>
              <w:rPr>
                <w:rFonts w:ascii="Cambria Math" w:eastAsia="Cambria Math" w:hAnsi="Cambria Math" w:cs="Times New Roman"/>
                <w:sz w:val="28"/>
                <w:szCs w:val="28"/>
              </w:rPr>
              <m:t>0</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1</m:t>
            </m:r>
          </m:sub>
        </m:sSub>
        <m:r>
          <w:rPr>
            <w:rFonts w:ascii="Cambria Math" w:eastAsia="Cambria Math" w:hAnsi="Cambria Math" w:cs="Times New Roman"/>
            <w:sz w:val="28"/>
            <w:szCs w:val="28"/>
          </w:rPr>
          <m:t>E;</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2</m:t>
            </m:r>
          </m:sub>
        </m:sSub>
        <m:r>
          <w:rPr>
            <w:rFonts w:ascii="Cambria Math" w:eastAsia="Cambria Math" w:hAnsi="Cambria Math" w:cs="Times New Roman"/>
            <w:sz w:val="28"/>
            <w:szCs w:val="28"/>
          </w:rPr>
          <m:t>E;...;</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N</m:t>
            </m:r>
          </m:sub>
        </m:sSub>
        <m:r>
          <w:rPr>
            <w:rFonts w:ascii="Cambria Math" w:eastAsia="Cambria Math" w:hAnsi="Cambria Math" w:cs="Times New Roman"/>
            <w:sz w:val="28"/>
            <w:szCs w:val="28"/>
          </w:rPr>
          <m:t>E]+</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E</m:t>
            </m:r>
          </m:e>
          <m:sub>
            <m:r>
              <w:rPr>
                <w:rFonts w:ascii="Cambria Math" w:eastAsia="Cambria Math" w:hAnsi="Cambria Math" w:cs="Times New Roman"/>
                <w:sz w:val="28"/>
                <w:szCs w:val="28"/>
              </w:rPr>
              <m:t>pos</m:t>
            </m:r>
          </m:sub>
        </m:sSub>
        <m:r>
          <w:rPr>
            <w:rFonts w:ascii="Cambria Math" w:eastAsia="Cambria Math" w:hAnsi="Cambria Math" w:cs="Times New Roman"/>
            <w:sz w:val="28"/>
            <w:szCs w:val="28"/>
          </w:rPr>
          <m:t>​</m:t>
        </m:r>
      </m:oMath>
      <w:r w:rsidR="00453C92" w:rsidRPr="00D96DD1">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852F39" w:rsidRPr="00852F39">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453C92" w:rsidRPr="00D96DD1">
        <w:rPr>
          <w:rFonts w:ascii="Times New Roman" w:eastAsia="Cambria Math" w:hAnsi="Times New Roman" w:cs="Times New Roman"/>
          <w:sz w:val="28"/>
          <w:szCs w:val="28"/>
        </w:rPr>
        <w:t>(</w:t>
      </w:r>
      <w:r w:rsidR="00B12A42" w:rsidRPr="00B12A42">
        <w:rPr>
          <w:rFonts w:ascii="Times New Roman" w:eastAsia="Cambria Math" w:hAnsi="Times New Roman" w:cs="Times New Roman"/>
          <w:sz w:val="28"/>
          <w:szCs w:val="28"/>
        </w:rPr>
        <w:t>2.</w:t>
      </w:r>
      <w:r w:rsidR="00453C92" w:rsidRPr="00D96DD1">
        <w:rPr>
          <w:rFonts w:ascii="Times New Roman" w:eastAsia="Cambria Math" w:hAnsi="Times New Roman" w:cs="Times New Roman"/>
          <w:sz w:val="28"/>
          <w:szCs w:val="28"/>
        </w:rPr>
        <w:t>8)</w:t>
      </w:r>
    </w:p>
    <w:p w:rsidR="009E4285" w:rsidRPr="00D96DD1" w:rsidRDefault="009E4285" w:rsidP="00BF6593">
      <w:pPr>
        <w:spacing w:after="0" w:line="240" w:lineRule="auto"/>
        <w:rPr>
          <w:rFonts w:ascii="Times New Roman" w:eastAsia="Times New Roman" w:hAnsi="Times New Roman" w:cs="Times New Roman"/>
          <w:sz w:val="28"/>
          <w:szCs w:val="28"/>
        </w:rPr>
      </w:pPr>
    </w:p>
    <w:p w:rsidR="00453C92" w:rsidRPr="00D96DD1" w:rsidRDefault="00453C92" w:rsidP="009E4285">
      <w:pPr>
        <w:spacing w:after="0" w:line="240" w:lineRule="auto"/>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мұнда:</w:t>
      </w:r>
    </w:p>
    <w:p w:rsidR="00453C92" w:rsidRPr="00D96DD1" w:rsidRDefault="00753708" w:rsidP="00BF32B3">
      <w:pPr>
        <w:numPr>
          <w:ilvl w:val="0"/>
          <w:numId w:val="1"/>
        </w:numPr>
        <w:spacing w:before="280" w:after="0" w:line="240" w:lineRule="auto"/>
        <w:rPr>
          <w:rFonts w:ascii="Times New Roman" w:hAnsi="Times New Roman" w:cs="Times New Roman"/>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x</m:t>
            </m:r>
            <m:r>
              <w:rPr>
                <w:rFonts w:ascii="Cambria Math" w:eastAsia="Cambria Math" w:hAnsi="Cambria Math" w:cs="Times New Roman"/>
                <w:sz w:val="28"/>
                <w:szCs w:val="28"/>
              </w:rPr>
              <m:t>​</m:t>
            </m:r>
          </m:e>
          <m:sub>
            <m:r>
              <w:rPr>
                <w:rFonts w:ascii="Cambria Math" w:eastAsia="Cambria Math" w:hAnsi="Cambria Math" w:cs="Times New Roman"/>
                <w:sz w:val="28"/>
                <w:szCs w:val="28"/>
              </w:rPr>
              <m:t>i</m:t>
            </m:r>
          </m:sub>
        </m:sSub>
      </m:oMath>
      <w:r w:rsidR="00267A9E" w:rsidRPr="00D96DD1">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xml:space="preserve"> суреттің i-ші патчы,</w:t>
      </w:r>
    </w:p>
    <w:p w:rsidR="00453C92" w:rsidRPr="00D96DD1" w:rsidRDefault="00453C92" w:rsidP="00BF32B3">
      <w:pPr>
        <w:numPr>
          <w:ilvl w:val="0"/>
          <w:numId w:val="1"/>
        </w:numPr>
        <w:spacing w:after="0" w:line="240" w:lineRule="auto"/>
        <w:rPr>
          <w:rFonts w:ascii="Times New Roman" w:hAnsi="Times New Roman" w:cs="Times New Roman"/>
        </w:rPr>
      </w:pPr>
      <m:oMath>
        <m:r>
          <w:rPr>
            <w:rFonts w:ascii="Cambria Math" w:eastAsia="Cambria Math" w:hAnsi="Cambria Math" w:cs="Times New Roman"/>
            <w:sz w:val="28"/>
            <w:szCs w:val="28"/>
          </w:rPr>
          <m:t>E</m:t>
        </m:r>
      </m:oMath>
      <w:r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сызықтық эмбеддинг матрицасы,</w:t>
      </w:r>
    </w:p>
    <w:p w:rsidR="00453C92" w:rsidRPr="00D96DD1" w:rsidRDefault="00753708" w:rsidP="00BF32B3">
      <w:pPr>
        <w:numPr>
          <w:ilvl w:val="0"/>
          <w:numId w:val="1"/>
        </w:numPr>
        <w:spacing w:after="280" w:line="240" w:lineRule="auto"/>
        <w:rPr>
          <w:rFonts w:ascii="Times New Roman" w:hAnsi="Times New Roman" w:cs="Times New Roman"/>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E</m:t>
            </m:r>
          </m:e>
          <m:sub>
            <m:r>
              <w:rPr>
                <w:rFonts w:ascii="Cambria Math" w:eastAsia="Cambria Math" w:hAnsi="Cambria Math" w:cs="Times New Roman"/>
                <w:sz w:val="28"/>
                <w:szCs w:val="28"/>
              </w:rPr>
              <m:t>pos</m:t>
            </m:r>
          </m:sub>
        </m:sSub>
        <m:r>
          <w:rPr>
            <w:rFonts w:ascii="Cambria Math" w:eastAsia="Cambria Math" w:hAnsi="Cambria Math" w:cs="Times New Roman"/>
            <w:sz w:val="28"/>
            <w:szCs w:val="28"/>
          </w:rPr>
          <m:t>​</m:t>
        </m:r>
      </m:oMath>
      <w:r w:rsidR="00453C92"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xml:space="preserve"> позициялық эмбеддингтер.</w:t>
      </w:r>
    </w:p>
    <w:p w:rsidR="00453C92" w:rsidRPr="00D96DD1" w:rsidRDefault="00453C92" w:rsidP="00972C32">
      <w:pPr>
        <w:spacing w:after="0" w:line="240" w:lineRule="auto"/>
        <w:ind w:firstLine="708"/>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ViT моделінің негізгі бөлігі Multi-Head Self-Attention (MHSA) механизмінен тұрады. Бұл механизм деректердің жаһандық тәуелділіктерін анықтап, әрбір элементтің басқа элементтермен байланысын есептейді:</w:t>
      </w:r>
    </w:p>
    <w:p w:rsidR="00482381" w:rsidRPr="00D96DD1" w:rsidRDefault="00482381" w:rsidP="00482381">
      <w:pPr>
        <w:spacing w:after="0" w:line="240" w:lineRule="auto"/>
        <w:ind w:firstLine="708"/>
        <w:jc w:val="both"/>
        <w:rPr>
          <w:rFonts w:ascii="Times New Roman" w:eastAsia="Times New Roman" w:hAnsi="Times New Roman" w:cs="Times New Roman"/>
          <w:sz w:val="28"/>
          <w:szCs w:val="28"/>
        </w:rPr>
      </w:pPr>
    </w:p>
    <w:p w:rsidR="00482381" w:rsidRPr="00D96DD1" w:rsidRDefault="00A76CB2" w:rsidP="00482381">
      <w:pPr>
        <w:spacing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Attention(Q,K,V)=softmax</m:t>
        </m:r>
        <m:d>
          <m:dPr>
            <m:ctrlPr>
              <w:rPr>
                <w:rFonts w:ascii="Cambria Math" w:eastAsia="Cambria Math" w:hAnsi="Cambria Math" w:cs="Times New Roman"/>
                <w:sz w:val="28"/>
                <w:szCs w:val="28"/>
              </w:rPr>
            </m:ctrlPr>
          </m:dPr>
          <m:e>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Q</m:t>
                </m:r>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K</m:t>
                    </m:r>
                  </m:e>
                  <m:sup>
                    <m:r>
                      <w:rPr>
                        <w:rFonts w:ascii="Cambria Math" w:eastAsia="Cambria Math" w:hAnsi="Cambria Math" w:cs="Times New Roman"/>
                        <w:sz w:val="28"/>
                        <w:szCs w:val="28"/>
                      </w:rPr>
                      <m:t>T</m:t>
                    </m:r>
                  </m:sup>
                </m:sSup>
              </m:num>
              <m:den>
                <m:rad>
                  <m:radPr>
                    <m:degHide m:val="1"/>
                    <m:ctrlPr>
                      <w:rPr>
                        <w:rFonts w:ascii="Cambria Math" w:eastAsia="Cambria Math" w:hAnsi="Cambria Math" w:cs="Times New Roman"/>
                        <w:sz w:val="28"/>
                        <w:szCs w:val="28"/>
                      </w:rPr>
                    </m:ctrlPr>
                  </m:radPr>
                  <m:deg/>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d</m:t>
                        </m:r>
                      </m:e>
                      <m:sub>
                        <m:r>
                          <w:rPr>
                            <w:rFonts w:ascii="Cambria Math" w:eastAsia="Cambria Math" w:hAnsi="Cambria Math" w:cs="Times New Roman"/>
                            <w:sz w:val="28"/>
                            <w:szCs w:val="28"/>
                          </w:rPr>
                          <m:t>k</m:t>
                        </m:r>
                      </m:sub>
                    </m:sSub>
                  </m:e>
                </m:rad>
              </m:den>
            </m:f>
          </m:e>
        </m:d>
        <m:r>
          <w:rPr>
            <w:rFonts w:ascii="Cambria Math" w:eastAsia="Cambria Math" w:hAnsi="Cambria Math" w:cs="Times New Roman"/>
            <w:sz w:val="28"/>
            <w:szCs w:val="28"/>
          </w:rPr>
          <m:t>V</m:t>
        </m:r>
      </m:oMath>
      <w:r w:rsidR="00453C92" w:rsidRPr="00D96DD1">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852F39" w:rsidRPr="00852F39">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453C92" w:rsidRPr="00D96DD1">
        <w:rPr>
          <w:rFonts w:ascii="Times New Roman" w:eastAsia="Cambria Math" w:hAnsi="Times New Roman" w:cs="Times New Roman"/>
          <w:sz w:val="28"/>
          <w:szCs w:val="28"/>
        </w:rPr>
        <w:t>(</w:t>
      </w:r>
      <w:r w:rsidR="00B12A42" w:rsidRPr="0005621B">
        <w:rPr>
          <w:rFonts w:ascii="Times New Roman" w:eastAsia="Cambria Math" w:hAnsi="Times New Roman" w:cs="Times New Roman"/>
          <w:sz w:val="28"/>
          <w:szCs w:val="28"/>
        </w:rPr>
        <w:t>2.</w:t>
      </w:r>
      <w:r w:rsidR="00453C92" w:rsidRPr="00D96DD1">
        <w:rPr>
          <w:rFonts w:ascii="Times New Roman" w:eastAsia="Cambria Math" w:hAnsi="Times New Roman" w:cs="Times New Roman"/>
          <w:sz w:val="28"/>
          <w:szCs w:val="28"/>
        </w:rPr>
        <w:t>9)</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Мұнда, </w:t>
      </w:r>
      <m:oMath>
        <m:r>
          <w:rPr>
            <w:rFonts w:ascii="Cambria Math" w:eastAsia="Cambria Math" w:hAnsi="Cambria Math" w:cs="Times New Roman"/>
            <w:sz w:val="28"/>
            <w:szCs w:val="28"/>
          </w:rPr>
          <m:t>Q</m:t>
        </m:r>
      </m:oMath>
      <w:r w:rsidRPr="00D96DD1">
        <w:rPr>
          <w:rFonts w:ascii="Times New Roman" w:eastAsia="Times New Roman" w:hAnsi="Times New Roman" w:cs="Times New Roman"/>
          <w:sz w:val="28"/>
          <w:szCs w:val="28"/>
        </w:rPr>
        <w:t xml:space="preserve"> - сұрау (query) матрицасы, </w:t>
      </w:r>
      <m:oMath>
        <m:r>
          <w:rPr>
            <w:rFonts w:ascii="Cambria Math" w:eastAsia="Cambria Math" w:hAnsi="Cambria Math" w:cs="Times New Roman"/>
            <w:sz w:val="28"/>
            <w:szCs w:val="28"/>
          </w:rPr>
          <m:t>K</m:t>
        </m:r>
      </m:oMath>
      <w:r w:rsidRPr="00D96DD1">
        <w:rPr>
          <w:rFonts w:ascii="Times New Roman" w:eastAsia="Times New Roman" w:hAnsi="Times New Roman" w:cs="Times New Roman"/>
          <w:sz w:val="28"/>
          <w:szCs w:val="28"/>
        </w:rPr>
        <w:t xml:space="preserve"> - кілт (key) матрицасы, </w:t>
      </w:r>
      <m:oMath>
        <m:r>
          <w:rPr>
            <w:rFonts w:ascii="Cambria Math" w:eastAsia="Cambria Math" w:hAnsi="Cambria Math" w:cs="Times New Roman"/>
            <w:sz w:val="28"/>
            <w:szCs w:val="28"/>
          </w:rPr>
          <m:t>V</m:t>
        </m:r>
      </m:oMath>
      <w:r w:rsidRPr="00D96DD1">
        <w:rPr>
          <w:rFonts w:ascii="Times New Roman" w:eastAsia="Times New Roman" w:hAnsi="Times New Roman" w:cs="Times New Roman"/>
          <w:sz w:val="28"/>
          <w:szCs w:val="28"/>
        </w:rPr>
        <w:t xml:space="preserve"> - мән (value) матрицасы, ал </w:t>
      </w: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d</m:t>
            </m:r>
          </m:e>
          <m:sub>
            <m:r>
              <w:rPr>
                <w:rFonts w:ascii="Cambria Math" w:eastAsia="Cambria Math" w:hAnsi="Cambria Math" w:cs="Times New Roman"/>
                <w:sz w:val="28"/>
                <w:szCs w:val="28"/>
              </w:rPr>
              <m:t>k</m:t>
            </m:r>
          </m:sub>
        </m:sSub>
      </m:oMath>
      <w:r w:rsidRPr="00D96DD1">
        <w:rPr>
          <w:rFonts w:ascii="Times New Roman" w:eastAsia="Times New Roman" w:hAnsi="Times New Roman" w:cs="Times New Roman"/>
          <w:sz w:val="28"/>
          <w:szCs w:val="28"/>
        </w:rPr>
        <w:t xml:space="preserve"> - өлшемділік факторы.</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ViT архитектурасының соңғы кезеңінде сызықтық және softmax қабаттары арқылы классификация жүзеге асырылады. ViT модельдері архив құжаттарын классификациялау кезінде мәтіндер мен </w:t>
      </w:r>
      <w:r w:rsidR="00267015" w:rsidRPr="00D96DD1">
        <w:rPr>
          <w:rFonts w:ascii="Times New Roman" w:eastAsia="Times New Roman" w:hAnsi="Times New Roman" w:cs="Times New Roman"/>
          <w:sz w:val="28"/>
          <w:szCs w:val="28"/>
        </w:rPr>
        <w:t>кескіндер</w:t>
      </w:r>
      <w:r w:rsidRPr="00D96DD1">
        <w:rPr>
          <w:rFonts w:ascii="Times New Roman" w:eastAsia="Times New Roman" w:hAnsi="Times New Roman" w:cs="Times New Roman"/>
          <w:sz w:val="28"/>
          <w:szCs w:val="28"/>
        </w:rPr>
        <w:t>ді біріктіріп өңдеу мүмкіндігін береді, бұл оларды дәстүрлі әдістерден айтарлықтай тиімді етеді</w:t>
      </w:r>
      <w:r w:rsidR="00B92D03" w:rsidRPr="00B92D03">
        <w:rPr>
          <w:rFonts w:ascii="Times New Roman" w:eastAsia="Times New Roman" w:hAnsi="Times New Roman" w:cs="Times New Roman"/>
          <w:sz w:val="28"/>
          <w:szCs w:val="28"/>
        </w:rPr>
        <w:t xml:space="preserve"> </w:t>
      </w:r>
      <w:r w:rsidR="00B92D03" w:rsidRPr="000075BE">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94</w:t>
      </w:r>
      <w:r w:rsidR="00B92D03"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ViT модельдері жаһандық контекстті сақтау және деректердің әртүрлі аспектілерін талдау қабілетімен ерекшеленеді. Бұл қасиеттер архив құжаттарын классификациялау кезінде мәтіндер мен визуалды элементтерді біріктіріп өңдеуде маңызды</w:t>
      </w:r>
      <w:r w:rsidR="005B1552" w:rsidRPr="005B1552">
        <w:rPr>
          <w:rFonts w:ascii="Times New Roman" w:eastAsia="Times New Roman" w:hAnsi="Times New Roman" w:cs="Times New Roman"/>
          <w:sz w:val="28"/>
          <w:szCs w:val="28"/>
        </w:rPr>
        <w:t xml:space="preserve"> </w:t>
      </w:r>
      <w:r w:rsidR="005B1552" w:rsidRPr="000075BE">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95</w:t>
      </w:r>
      <w:r w:rsidR="005B1552"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Дегенмен, ViT модельдерінің негізгі кемшілігі </w:t>
      </w:r>
      <w:r w:rsidR="00C76829"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олардың есептеу тиімділігінің төмендігі және үлкен деректер жиынтығын қажет етуі</w:t>
      </w:r>
      <w:r w:rsidR="000D5161" w:rsidRPr="000D5161">
        <w:rPr>
          <w:rFonts w:ascii="Times New Roman" w:eastAsia="Times New Roman" w:hAnsi="Times New Roman" w:cs="Times New Roman"/>
          <w:sz w:val="28"/>
          <w:szCs w:val="28"/>
        </w:rPr>
        <w:t xml:space="preserve"> </w:t>
      </w:r>
      <w:r w:rsidR="000D5161" w:rsidRPr="000075BE">
        <w:rPr>
          <w:rFonts w:ascii="Times New Roman" w:eastAsia="Times New Roman" w:hAnsi="Times New Roman" w:cs="Times New Roman"/>
          <w:sz w:val="28"/>
          <w:szCs w:val="28"/>
        </w:rPr>
        <w:t>[</w:t>
      </w:r>
      <w:r w:rsidR="00EC4990" w:rsidRPr="00FD7B11">
        <w:rPr>
          <w:rFonts w:ascii="Times New Roman" w:eastAsia="Times New Roman" w:hAnsi="Times New Roman" w:cs="Times New Roman"/>
          <w:sz w:val="28"/>
          <w:szCs w:val="28"/>
        </w:rPr>
        <w:t>9</w:t>
      </w:r>
      <w:r w:rsidR="00FD7B11" w:rsidRPr="00FD7B11">
        <w:rPr>
          <w:rFonts w:ascii="Times New Roman" w:eastAsia="Times New Roman" w:hAnsi="Times New Roman" w:cs="Times New Roman"/>
          <w:sz w:val="28"/>
          <w:szCs w:val="28"/>
        </w:rPr>
        <w:t>6</w:t>
      </w:r>
      <w:r w:rsidR="000D5161"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ViT модельдері әсіресе үлкен көлемді және күрделі құрылымды</w:t>
      </w:r>
      <w:r w:rsidR="00E07EC8"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құжаттар</w:t>
      </w:r>
      <w:r w:rsidR="005F3733" w:rsidRPr="00D96DD1">
        <w:rPr>
          <w:rFonts w:ascii="Times New Roman" w:eastAsia="Times New Roman" w:hAnsi="Times New Roman" w:cs="Times New Roman"/>
          <w:sz w:val="28"/>
          <w:szCs w:val="28"/>
        </w:rPr>
        <w:t>ды</w:t>
      </w:r>
      <w:r w:rsidRPr="00D96DD1">
        <w:rPr>
          <w:rFonts w:ascii="Times New Roman" w:eastAsia="Times New Roman" w:hAnsi="Times New Roman" w:cs="Times New Roman"/>
          <w:sz w:val="28"/>
          <w:szCs w:val="28"/>
        </w:rPr>
        <w:t xml:space="preserve"> өңдеу </w:t>
      </w:r>
      <w:r w:rsidR="005F3733" w:rsidRPr="00D96DD1">
        <w:rPr>
          <w:rFonts w:ascii="Times New Roman" w:eastAsia="Times New Roman" w:hAnsi="Times New Roman" w:cs="Times New Roman"/>
          <w:sz w:val="28"/>
          <w:szCs w:val="28"/>
        </w:rPr>
        <w:t>барысында</w:t>
      </w:r>
      <w:r w:rsidRPr="00D96DD1">
        <w:rPr>
          <w:rFonts w:ascii="Times New Roman" w:eastAsia="Times New Roman" w:hAnsi="Times New Roman" w:cs="Times New Roman"/>
          <w:sz w:val="28"/>
          <w:szCs w:val="28"/>
        </w:rPr>
        <w:t xml:space="preserve"> тиімд</w:t>
      </w:r>
      <w:r w:rsidR="005F3733" w:rsidRPr="00D96DD1">
        <w:rPr>
          <w:rFonts w:ascii="Times New Roman" w:eastAsia="Times New Roman" w:hAnsi="Times New Roman" w:cs="Times New Roman"/>
          <w:sz w:val="28"/>
          <w:szCs w:val="28"/>
        </w:rPr>
        <w:t>ілігі орасан зор</w:t>
      </w:r>
      <w:r w:rsidRPr="00D96DD1">
        <w:rPr>
          <w:rFonts w:ascii="Times New Roman" w:eastAsia="Times New Roman" w:hAnsi="Times New Roman" w:cs="Times New Roman"/>
          <w:sz w:val="28"/>
          <w:szCs w:val="28"/>
        </w:rPr>
        <w:t>.</w:t>
      </w:r>
    </w:p>
    <w:p w:rsidR="00C76829" w:rsidRPr="00D96DD1" w:rsidRDefault="00C76829"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ViT моделі әлемдік тәуелділіктерді анықтауда архив құжаттарын классификациялау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 xml:space="preserve">сін жақсартады, себебі олар мәтіндер мен визуалды деректерді біртұтас жүйеде талдай алады. </w:t>
      </w:r>
      <w:r w:rsidR="008C3D84" w:rsidRPr="0084557B">
        <w:rPr>
          <w:rFonts w:ascii="Times New Roman" w:eastAsia="Times New Roman" w:hAnsi="Times New Roman" w:cs="Times New Roman"/>
          <w:sz w:val="28"/>
          <w:szCs w:val="28"/>
        </w:rPr>
        <w:t>14-</w:t>
      </w:r>
      <w:r w:rsidRPr="0084557B">
        <w:rPr>
          <w:rFonts w:ascii="Times New Roman" w:eastAsia="Times New Roman" w:hAnsi="Times New Roman" w:cs="Times New Roman"/>
          <w:sz w:val="28"/>
          <w:szCs w:val="28"/>
        </w:rPr>
        <w:t>суретте</w:t>
      </w:r>
      <w:r w:rsidRPr="00D96DD1">
        <w:rPr>
          <w:rFonts w:ascii="Times New Roman" w:eastAsia="Times New Roman" w:hAnsi="Times New Roman" w:cs="Times New Roman"/>
          <w:sz w:val="28"/>
          <w:szCs w:val="28"/>
        </w:rPr>
        <w:t xml:space="preserve"> ViT архитектурасының негізгі компоненттері және олардың архив құжаттарын классификациялау үдерісіндегі рөлі бейнеленген. </w:t>
      </w:r>
      <w:r w:rsidR="008C3D84">
        <w:rPr>
          <w:rFonts w:ascii="Times New Roman" w:eastAsia="Times New Roman" w:hAnsi="Times New Roman" w:cs="Times New Roman"/>
          <w:sz w:val="28"/>
          <w:szCs w:val="28"/>
        </w:rPr>
        <w:t>Онда</w:t>
      </w:r>
      <w:r w:rsidRPr="00D96DD1">
        <w:rPr>
          <w:rFonts w:ascii="Times New Roman" w:eastAsia="Times New Roman" w:hAnsi="Times New Roman" w:cs="Times New Roman"/>
          <w:sz w:val="28"/>
          <w:szCs w:val="28"/>
        </w:rPr>
        <w:t xml:space="preserve"> деректерді патчтарға бөлу, эмбеддингтерді қолдану, және Multi-Head Self-Attention механизмін пайдалану арқылы жаһандық тәуелділіктерді анықтау кезеңдері </w:t>
      </w:r>
      <w:r w:rsidRPr="00FD7B11">
        <w:rPr>
          <w:rFonts w:ascii="Times New Roman" w:eastAsia="Times New Roman" w:hAnsi="Times New Roman" w:cs="Times New Roman"/>
          <w:sz w:val="28"/>
          <w:szCs w:val="28"/>
        </w:rPr>
        <w:t>көрсетілген</w:t>
      </w:r>
      <w:r w:rsidR="000D5161" w:rsidRPr="00FD7B11">
        <w:rPr>
          <w:rFonts w:ascii="Times New Roman" w:eastAsia="Times New Roman" w:hAnsi="Times New Roman" w:cs="Times New Roman"/>
          <w:sz w:val="28"/>
          <w:szCs w:val="28"/>
        </w:rPr>
        <w:t xml:space="preserve"> [9</w:t>
      </w:r>
      <w:r w:rsidR="00FD7B11" w:rsidRPr="00FD7B11">
        <w:rPr>
          <w:rFonts w:ascii="Times New Roman" w:eastAsia="Times New Roman" w:hAnsi="Times New Roman" w:cs="Times New Roman"/>
          <w:sz w:val="28"/>
          <w:szCs w:val="28"/>
        </w:rPr>
        <w:t>7</w:t>
      </w:r>
      <w:r w:rsidR="000D5161"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9407AF" w:rsidRPr="00D96DD1" w:rsidRDefault="009407AF" w:rsidP="00972C32">
      <w:pPr>
        <w:spacing w:after="0" w:line="240" w:lineRule="auto"/>
        <w:ind w:firstLine="708"/>
        <w:jc w:val="both"/>
        <w:rPr>
          <w:rFonts w:ascii="Times New Roman" w:eastAsia="Times New Roman" w:hAnsi="Times New Roman" w:cs="Times New Roman"/>
          <w:sz w:val="28"/>
          <w:szCs w:val="28"/>
        </w:rPr>
      </w:pPr>
    </w:p>
    <w:p w:rsidR="00453C92" w:rsidRPr="00D96DD1" w:rsidRDefault="00453C92" w:rsidP="00B3355C">
      <w:pPr>
        <w:spacing w:after="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2AD6F606" wp14:editId="13A902BF">
            <wp:extent cx="6062272" cy="3551013"/>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6114726" cy="3581738"/>
                    </a:xfrm>
                    <a:prstGeom prst="rect">
                      <a:avLst/>
                    </a:prstGeom>
                    <a:ln/>
                  </pic:spPr>
                </pic:pic>
              </a:graphicData>
            </a:graphic>
          </wp:inline>
        </w:drawing>
      </w:r>
    </w:p>
    <w:p w:rsidR="002D0D56" w:rsidRPr="00D96DD1" w:rsidRDefault="002D0D56" w:rsidP="008C3D84">
      <w:pPr>
        <w:spacing w:after="0" w:line="240" w:lineRule="auto"/>
        <w:ind w:firstLine="142"/>
        <w:rPr>
          <w:rFonts w:ascii="Times New Roman" w:eastAsia="Times New Roman" w:hAnsi="Times New Roman" w:cs="Times New Roman"/>
          <w:sz w:val="28"/>
          <w:szCs w:val="28"/>
          <w:lang w:val="ru-RU"/>
        </w:rPr>
      </w:pPr>
    </w:p>
    <w:p w:rsidR="00453C92" w:rsidRPr="00D96DD1" w:rsidRDefault="00AB2BDF" w:rsidP="008C3D84">
      <w:pPr>
        <w:spacing w:after="0" w:line="240" w:lineRule="auto"/>
        <w:jc w:val="center"/>
        <w:rPr>
          <w:rFonts w:ascii="Times New Roman" w:eastAsia="Times New Roman" w:hAnsi="Times New Roman" w:cs="Times New Roman"/>
          <w:sz w:val="28"/>
          <w:szCs w:val="28"/>
          <w:lang w:val="ru-RU"/>
        </w:rPr>
      </w:pPr>
      <w:r w:rsidRPr="0084557B">
        <w:rPr>
          <w:rFonts w:ascii="Times New Roman" w:eastAsia="Times New Roman" w:hAnsi="Times New Roman" w:cs="Times New Roman"/>
          <w:sz w:val="28"/>
          <w:szCs w:val="28"/>
        </w:rPr>
        <w:t xml:space="preserve">Сурет </w:t>
      </w:r>
      <w:r w:rsidR="008C3D84" w:rsidRPr="0084557B">
        <w:rPr>
          <w:rFonts w:ascii="Times New Roman" w:eastAsia="Times New Roman" w:hAnsi="Times New Roman" w:cs="Times New Roman"/>
          <w:sz w:val="28"/>
          <w:szCs w:val="28"/>
        </w:rPr>
        <w:t xml:space="preserve">14 </w:t>
      </w:r>
      <w:r w:rsidR="008C3D84" w:rsidRPr="0084557B">
        <w:rPr>
          <w:rFonts w:ascii="Times New Roman" w:hAnsi="Times New Roman" w:cs="Times New Roman"/>
          <w:sz w:val="28"/>
          <w:szCs w:val="28"/>
        </w:rPr>
        <w:t>–</w:t>
      </w:r>
      <w:r w:rsidR="00D67677" w:rsidRPr="0084557B">
        <w:rPr>
          <w:rFonts w:ascii="Times New Roman" w:eastAsia="Times New Roman" w:hAnsi="Times New Roman" w:cs="Times New Roman"/>
          <w:sz w:val="28"/>
          <w:szCs w:val="28"/>
          <w:lang w:val="ru-RU"/>
        </w:rPr>
        <w:t xml:space="preserve"> </w:t>
      </w:r>
      <w:r w:rsidR="00453C92" w:rsidRPr="0084557B">
        <w:rPr>
          <w:rFonts w:ascii="Times New Roman" w:eastAsia="Times New Roman" w:hAnsi="Times New Roman" w:cs="Times New Roman"/>
          <w:sz w:val="28"/>
          <w:szCs w:val="28"/>
        </w:rPr>
        <w:t xml:space="preserve">ViT </w:t>
      </w:r>
      <w:r w:rsidR="007A41FD" w:rsidRPr="0084557B">
        <w:rPr>
          <w:rFonts w:ascii="Times New Roman" w:eastAsia="Times New Roman" w:hAnsi="Times New Roman" w:cs="Times New Roman"/>
          <w:sz w:val="28"/>
          <w:szCs w:val="28"/>
        </w:rPr>
        <w:t>а</w:t>
      </w:r>
      <w:r w:rsidR="00453C92" w:rsidRPr="0084557B">
        <w:rPr>
          <w:rFonts w:ascii="Times New Roman" w:eastAsia="Times New Roman" w:hAnsi="Times New Roman" w:cs="Times New Roman"/>
          <w:sz w:val="28"/>
          <w:szCs w:val="28"/>
        </w:rPr>
        <w:t>рхитектурасы</w:t>
      </w:r>
      <w:r w:rsidR="00C55848" w:rsidRPr="00D96DD1">
        <w:rPr>
          <w:rFonts w:ascii="Times New Roman" w:eastAsia="Times New Roman" w:hAnsi="Times New Roman" w:cs="Times New Roman"/>
          <w:sz w:val="28"/>
          <w:szCs w:val="28"/>
        </w:rPr>
        <w:t xml:space="preserve"> архив құжаттарын классификациялау</w:t>
      </w:r>
      <w:r w:rsidR="00C14326" w:rsidRPr="00D96DD1">
        <w:rPr>
          <w:rFonts w:ascii="Times New Roman" w:eastAsia="Times New Roman" w:hAnsi="Times New Roman" w:cs="Times New Roman"/>
          <w:sz w:val="28"/>
          <w:szCs w:val="28"/>
        </w:rPr>
        <w:t>ы</w:t>
      </w:r>
      <w:r w:rsidR="00F26D6E" w:rsidRPr="00D96DD1">
        <w:rPr>
          <w:rFonts w:ascii="Times New Roman" w:eastAsia="Times New Roman" w:hAnsi="Times New Roman" w:cs="Times New Roman"/>
          <w:sz w:val="28"/>
          <w:szCs w:val="28"/>
          <w:lang w:val="ru-RU"/>
        </w:rPr>
        <w:t xml:space="preserve"> </w:t>
      </w:r>
    </w:p>
    <w:p w:rsidR="002D0D56" w:rsidRPr="00D96DD1" w:rsidRDefault="002D0D56" w:rsidP="008C3D84">
      <w:pPr>
        <w:spacing w:after="0" w:line="240" w:lineRule="auto"/>
        <w:ind w:hanging="141"/>
        <w:jc w:val="center"/>
        <w:rPr>
          <w:rFonts w:ascii="Times New Roman" w:eastAsia="Times New Roman" w:hAnsi="Times New Roman" w:cs="Times New Roman"/>
          <w:sz w:val="18"/>
          <w:szCs w:val="18"/>
          <w:lang w:val="ru-RU"/>
        </w:rPr>
      </w:pPr>
    </w:p>
    <w:p w:rsidR="00453C92" w:rsidRPr="00D96DD1" w:rsidRDefault="00453C92" w:rsidP="008C3D84">
      <w:pPr>
        <w:spacing w:after="0" w:line="240" w:lineRule="auto"/>
        <w:ind w:firstLine="709"/>
        <w:jc w:val="both"/>
        <w:rPr>
          <w:rFonts w:ascii="Times New Roman" w:eastAsia="Times New Roman" w:hAnsi="Times New Roman" w:cs="Times New Roman"/>
          <w:sz w:val="28"/>
          <w:szCs w:val="28"/>
          <w:lang w:val="ru-RU"/>
        </w:rPr>
      </w:pPr>
      <w:r w:rsidRPr="00D96DD1">
        <w:rPr>
          <w:rFonts w:ascii="Times New Roman" w:eastAsia="Times New Roman" w:hAnsi="Times New Roman" w:cs="Times New Roman"/>
          <w:sz w:val="28"/>
          <w:szCs w:val="28"/>
        </w:rPr>
        <w:t xml:space="preserve">ViT модельдері көп деректерді қажет ететіндіктен, </w:t>
      </w:r>
      <w:r w:rsidR="00554699" w:rsidRPr="00C4154A">
        <w:rPr>
          <w:rFonts w:ascii="Times New Roman" w:hAnsi="Times New Roman" w:cs="Times New Roman"/>
          <w:sz w:val="28"/>
          <w:szCs w:val="28"/>
        </w:rPr>
        <w:t>Data-efficient Image Transformer</w:t>
      </w:r>
      <w:r w:rsidR="00554699" w:rsidRPr="00D96DD1">
        <w:rPr>
          <w:rFonts w:ascii="Times New Roman" w:eastAsia="Times New Roman" w:hAnsi="Times New Roman" w:cs="Times New Roman"/>
          <w:sz w:val="28"/>
          <w:szCs w:val="28"/>
        </w:rPr>
        <w:t xml:space="preserve"> </w:t>
      </w:r>
      <w:r w:rsidR="00554699">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DeiT</w:t>
      </w:r>
      <w:r w:rsidR="00554699">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архитектурасы деректерді тиімді пайдалану мақсатында әзірленген. DeiT моделі ViT-ке ұқсас жұмыс істейді, бірақ деректердің аз мөлшерінде де жоғары нәтижелер көрсете алады. DeiT модельдерінің басты ерекшелігі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олардың оқытудың арнайы стратегиялары арқылы тиімділікке қол жеткізуі. Бұл модельдер архив құжаттарын шағын деректер жиынтығында да жоғары дәлдікпен классификациялай алады</w:t>
      </w:r>
      <w:r w:rsidR="008F5CB6" w:rsidRPr="008F5CB6">
        <w:rPr>
          <w:rFonts w:ascii="Times New Roman" w:eastAsia="Times New Roman" w:hAnsi="Times New Roman" w:cs="Times New Roman"/>
          <w:sz w:val="28"/>
          <w:szCs w:val="28"/>
          <w:lang w:val="ru-RU"/>
        </w:rPr>
        <w:t xml:space="preserve"> </w:t>
      </w:r>
      <w:r w:rsidR="008F5CB6" w:rsidRPr="000075BE">
        <w:rPr>
          <w:rFonts w:ascii="Times New Roman" w:eastAsia="Times New Roman" w:hAnsi="Times New Roman" w:cs="Times New Roman"/>
          <w:sz w:val="28"/>
          <w:szCs w:val="28"/>
        </w:rPr>
        <w:t>[</w:t>
      </w:r>
      <w:r w:rsidR="008F5CB6" w:rsidRPr="008F5CB6">
        <w:rPr>
          <w:rFonts w:ascii="Times New Roman" w:eastAsia="Times New Roman" w:hAnsi="Times New Roman" w:cs="Times New Roman"/>
          <w:sz w:val="28"/>
          <w:szCs w:val="28"/>
          <w:lang w:val="ru-RU"/>
        </w:rPr>
        <w:t>9</w:t>
      </w:r>
      <w:r w:rsidR="00FD7B11">
        <w:rPr>
          <w:rFonts w:ascii="Times New Roman" w:eastAsia="Times New Roman" w:hAnsi="Times New Roman" w:cs="Times New Roman"/>
          <w:sz w:val="28"/>
          <w:szCs w:val="28"/>
          <w:lang w:val="ru-RU"/>
        </w:rPr>
        <w:t>8</w:t>
      </w:r>
      <w:r w:rsidR="008F5CB6" w:rsidRPr="00FD7B11">
        <w:rPr>
          <w:rFonts w:ascii="Times New Roman" w:eastAsia="Times New Roman" w:hAnsi="Times New Roman" w:cs="Times New Roman"/>
          <w:sz w:val="28"/>
          <w:szCs w:val="28"/>
        </w:rPr>
        <w:t>]</w:t>
      </w:r>
      <w:r w:rsidR="004300BA" w:rsidRPr="00FD7B11">
        <w:rPr>
          <w:rFonts w:ascii="Times New Roman" w:eastAsia="Times New Roman" w:hAnsi="Times New Roman" w:cs="Times New Roman"/>
          <w:sz w:val="28"/>
          <w:szCs w:val="28"/>
          <w:lang w:val="ru-RU"/>
        </w:rPr>
        <w:t>.</w:t>
      </w:r>
    </w:p>
    <w:p w:rsidR="00453C92" w:rsidRPr="00D96DD1" w:rsidRDefault="00453C92" w:rsidP="00317132">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ViT және DeiT модельдері архив құжаттарын классификациялау үдерісінде жаһандық тәуелділіктерді анықтауға және мәтіндер мен визуалды деректерді біріктіріп өңдеуге мүмкіндік береді. Бұл модельдер архив құжаттарының күрделі құрылымдарын және әртүрлі мазмұн элементтерін тиімді талдай алады. Дегенмен, олардың тиімділігі үлкен деректер жиынтығына тәуелді болуы мүмкін, сондықтан деректердің жеткілікті көлемін қамтамасыз ету маңызды.</w:t>
      </w:r>
    </w:p>
    <w:p w:rsidR="00815BC7" w:rsidRPr="00D96DD1" w:rsidRDefault="00815BC7" w:rsidP="00972C32">
      <w:pPr>
        <w:spacing w:after="0" w:line="240" w:lineRule="auto"/>
        <w:ind w:firstLine="708"/>
        <w:jc w:val="both"/>
        <w:rPr>
          <w:rFonts w:ascii="Times New Roman" w:eastAsia="Times New Roman" w:hAnsi="Times New Roman" w:cs="Times New Roman"/>
          <w:b/>
          <w:sz w:val="28"/>
          <w:szCs w:val="28"/>
        </w:rPr>
      </w:pPr>
    </w:p>
    <w:p w:rsidR="00771740" w:rsidRPr="00D96DD1" w:rsidRDefault="00F248EF" w:rsidP="003549E8">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2.6 Классификацияда гибридті модельдерді (HybridVIT,</w:t>
      </w:r>
      <w:r w:rsidR="00CE0CB9" w:rsidRPr="00D96DD1">
        <w:rPr>
          <w:rFonts w:ascii="Times New Roman" w:eastAsia="Times New Roman" w:hAnsi="Times New Roman" w:cs="Times New Roman"/>
          <w:b/>
          <w:sz w:val="28"/>
          <w:szCs w:val="28"/>
        </w:rPr>
        <w:t xml:space="preserve"> ViT</w:t>
      </w:r>
      <w:r w:rsidRPr="00D96DD1">
        <w:rPr>
          <w:rFonts w:ascii="Times New Roman" w:eastAsia="Times New Roman" w:hAnsi="Times New Roman" w:cs="Times New Roman"/>
          <w:b/>
          <w:sz w:val="28"/>
          <w:szCs w:val="28"/>
        </w:rPr>
        <w:t xml:space="preserve"> және</w:t>
      </w:r>
      <w:r w:rsidR="00CE0CB9" w:rsidRPr="00D96DD1">
        <w:rPr>
          <w:rFonts w:ascii="Times New Roman" w:eastAsia="Times New Roman" w:hAnsi="Times New Roman" w:cs="Times New Roman"/>
          <w:b/>
          <w:sz w:val="28"/>
          <w:szCs w:val="28"/>
        </w:rPr>
        <w:t xml:space="preserve"> EfficientNet</w:t>
      </w:r>
      <w:r w:rsidRPr="00D96DD1">
        <w:rPr>
          <w:rFonts w:ascii="Times New Roman" w:eastAsia="Times New Roman" w:hAnsi="Times New Roman" w:cs="Times New Roman"/>
          <w:b/>
          <w:sz w:val="28"/>
          <w:szCs w:val="28"/>
        </w:rPr>
        <w:t>) құрастыру және негіздеу</w:t>
      </w:r>
    </w:p>
    <w:p w:rsidR="00453C92" w:rsidRPr="00D96DD1" w:rsidRDefault="00453C92"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классификациялау үдерісінде қолданылатын дәстүрлі модельдер өздерінің күшті жақтары болғанымен, бір модельдің барлық қажеттіліктерді толық қанағаттандыра алмауы жиі кездеседі. Осы диссертацияда біз архив құжаттарын тиімді классификациялау үшін </w:t>
      </w:r>
      <w:r w:rsidR="00CE0CB9" w:rsidRPr="00D96DD1">
        <w:rPr>
          <w:rFonts w:ascii="Times New Roman" w:eastAsia="Times New Roman" w:hAnsi="Times New Roman" w:cs="Times New Roman"/>
          <w:sz w:val="28"/>
          <w:szCs w:val="28"/>
        </w:rPr>
        <w:t xml:space="preserve">Vision Transformer (ViT) және </w:t>
      </w:r>
      <w:r w:rsidRPr="00D96DD1">
        <w:rPr>
          <w:rFonts w:ascii="Times New Roman" w:eastAsia="Times New Roman" w:hAnsi="Times New Roman" w:cs="Times New Roman"/>
          <w:sz w:val="28"/>
          <w:szCs w:val="28"/>
        </w:rPr>
        <w:t>EfficientNet комбинациясын ұсынамыз. Бұл шешімге келуіміздің негізінде қазіргі заманауи зерттеулер мен олардың нәтижелері жатыр.</w:t>
      </w:r>
    </w:p>
    <w:p w:rsidR="007E3ADF" w:rsidRPr="00D96DD1" w:rsidRDefault="007E3ADF"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Сонымен қатар, ViT модельдері жаһандық тәуелділіктерді анықтау арқылы күрделі құжаттарды талдауда жоғары нәтижелер көрсетіп келеді. ViT-тің жаһандық контексті түсіну мүмкіндігі оның күрделі және көп қырлы архив құжаттарын классификациялаудағы тиімділігін</w:t>
      </w:r>
      <w:r w:rsidR="008F5CB6" w:rsidRPr="008F5CB6">
        <w:rPr>
          <w:rFonts w:ascii="Times New Roman" w:eastAsia="Times New Roman" w:hAnsi="Times New Roman" w:cs="Times New Roman"/>
          <w:sz w:val="28"/>
          <w:szCs w:val="28"/>
        </w:rPr>
        <w:t xml:space="preserve"> </w:t>
      </w:r>
      <w:r w:rsidR="008F5CB6" w:rsidRPr="000075BE">
        <w:rPr>
          <w:rFonts w:ascii="Times New Roman" w:eastAsia="Times New Roman" w:hAnsi="Times New Roman" w:cs="Times New Roman"/>
          <w:sz w:val="28"/>
          <w:szCs w:val="28"/>
        </w:rPr>
        <w:t>[</w:t>
      </w:r>
      <w:r w:rsidR="008F5CB6" w:rsidRPr="008F5CB6">
        <w:rPr>
          <w:rFonts w:ascii="Times New Roman" w:eastAsia="Times New Roman" w:hAnsi="Times New Roman" w:cs="Times New Roman"/>
          <w:sz w:val="28"/>
          <w:szCs w:val="28"/>
        </w:rPr>
        <w:t>9</w:t>
      </w:r>
      <w:r w:rsidR="00FD7B11" w:rsidRPr="00FD7B11">
        <w:rPr>
          <w:rFonts w:ascii="Times New Roman" w:eastAsia="Times New Roman" w:hAnsi="Times New Roman" w:cs="Times New Roman"/>
          <w:sz w:val="28"/>
          <w:szCs w:val="28"/>
        </w:rPr>
        <w:t>9</w:t>
      </w:r>
      <w:r w:rsidR="008F5CB6" w:rsidRPr="000075BE">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Дегенмен, ViT-тің есептеу ресурстарын қажетсінуі және үлкен деректер жиынтығына тәуелділігі оның кейбір жағдайларда қолданылуын шектейді.</w:t>
      </w:r>
    </w:p>
    <w:p w:rsidR="00453C92" w:rsidRPr="00D96DD1" w:rsidRDefault="00CE0CB9"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ViT </w:t>
      </w:r>
      <w:r w:rsidR="00453C92" w:rsidRPr="00D96DD1">
        <w:rPr>
          <w:rFonts w:ascii="Times New Roman" w:eastAsia="Times New Roman" w:hAnsi="Times New Roman" w:cs="Times New Roman"/>
          <w:sz w:val="28"/>
          <w:szCs w:val="28"/>
        </w:rPr>
        <w:t xml:space="preserve">және </w:t>
      </w:r>
      <w:r w:rsidRPr="00D96DD1">
        <w:rPr>
          <w:rFonts w:ascii="Times New Roman" w:eastAsia="Times New Roman" w:hAnsi="Times New Roman" w:cs="Times New Roman"/>
          <w:sz w:val="28"/>
          <w:szCs w:val="28"/>
        </w:rPr>
        <w:t xml:space="preserve">EfficientNet </w:t>
      </w:r>
      <w:r w:rsidR="00453C92" w:rsidRPr="00D96DD1">
        <w:rPr>
          <w:rFonts w:ascii="Times New Roman" w:eastAsia="Times New Roman" w:hAnsi="Times New Roman" w:cs="Times New Roman"/>
          <w:sz w:val="28"/>
          <w:szCs w:val="28"/>
        </w:rPr>
        <w:t xml:space="preserve">комбинациясын ұсынуымыздың басты себебі </w:t>
      </w:r>
      <w:r w:rsidR="00267A9E" w:rsidRPr="00D96DD1">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xml:space="preserve"> бұл модельдердің жеке-жеке архив құжаттарын классификациялауда көрсеткен тиімділіктерін біріктіре отырып, олардың әлеуетін арттыру. Зерттеулерде EfficientNet архитектурасы өзінің жоғары есептеу тиімділігімен және оңтайлы масштабтау стратегиясымен танымал екені көрсетілді. Бұл модель параметрлерін теңгерімді масштабтаудың арқасында басқа дәстүрлі CNN архитектураларынан озып шығады.</w:t>
      </w:r>
    </w:p>
    <w:p w:rsidR="00453C92" w:rsidRDefault="00453C92"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екі модельдің артықшылықтарын біріктіру идеясы қазіргі ғылыми мақалалардан туындады, онда гибридті тәсілдер көптеген сценарийлерде тиімдірек болып шыққан. Мысалы, бір зерттеуде CNN мен Transformer архитектураларының комбинациясы құжаттарды автоматты түрде классификациялау тиімділігін айтарлықтай арттырғаны көрсетілген</w:t>
      </w:r>
      <w:r w:rsidR="008F5CB6" w:rsidRPr="008F5CB6">
        <w:rPr>
          <w:rFonts w:ascii="Times New Roman" w:eastAsia="Times New Roman" w:hAnsi="Times New Roman" w:cs="Times New Roman"/>
          <w:sz w:val="28"/>
          <w:szCs w:val="28"/>
        </w:rPr>
        <w:t xml:space="preserve"> </w:t>
      </w:r>
      <w:r w:rsidR="008F5CB6" w:rsidRPr="000075BE">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100</w:t>
      </w:r>
      <w:r w:rsidR="008F5CB6"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Әсіресе, архив құжаттарын талдау кезінде көпөлшемді деректерді біртұтас контексте түсіну қажеттілігі туындайтындықтан, бұл комбинацияның өзектілігі арта түседі.</w:t>
      </w:r>
    </w:p>
    <w:p w:rsidR="000B2BA1" w:rsidRPr="001A3FE1" w:rsidRDefault="000B2BA1" w:rsidP="000B2BA1">
      <w:pPr>
        <w:pBdr>
          <w:top w:val="nil"/>
          <w:left w:val="nil"/>
          <w:bottom w:val="nil"/>
          <w:right w:val="nil"/>
          <w:between w:val="nil"/>
        </w:pBdr>
        <w:spacing w:after="0" w:line="240" w:lineRule="auto"/>
        <w:ind w:firstLine="709"/>
        <w:contextualSpacing/>
        <w:jc w:val="both"/>
        <w:rPr>
          <w:rFonts w:ascii="Times New Roman" w:hAnsi="Times New Roman" w:cs="Times New Roman"/>
          <w:sz w:val="28"/>
          <w:szCs w:val="28"/>
        </w:rPr>
      </w:pPr>
      <w:r w:rsidRPr="001A3FE1">
        <w:rPr>
          <w:rFonts w:ascii="Times New Roman" w:hAnsi="Times New Roman" w:cs="Times New Roman"/>
          <w:bCs/>
          <w:sz w:val="28"/>
          <w:szCs w:val="28"/>
        </w:rPr>
        <w:t>Гибридті модель (HybridViT)</w:t>
      </w:r>
      <w:r w:rsidRPr="001A3FE1">
        <w:rPr>
          <w:rFonts w:ascii="Times New Roman" w:hAnsi="Times New Roman" w:cs="Times New Roman"/>
          <w:b/>
          <w:bCs/>
          <w:sz w:val="28"/>
          <w:szCs w:val="28"/>
        </w:rPr>
        <w:t xml:space="preserve"> </w:t>
      </w:r>
      <w:r w:rsidRPr="001A3FE1">
        <w:rPr>
          <w:rFonts w:ascii="Times New Roman" w:hAnsi="Times New Roman" w:cs="Times New Roman"/>
          <w:sz w:val="28"/>
          <w:szCs w:val="28"/>
        </w:rPr>
        <w:t>– гибридті терең оқыту моделі, ол трансформер (BERT немесе ViT) мен CNN қабаттарын біріктіру арқылы құжаттарды автоматты классификациялауға арналған.</w:t>
      </w:r>
    </w:p>
    <w:p w:rsidR="00453C92" w:rsidRPr="00D96DD1" w:rsidRDefault="00453C92" w:rsidP="003549E8">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Гибридті модельдерді қолдану арқылы біз әртүрлі деректер типтерін біріктіріп, олардың арасындағы</w:t>
      </w:r>
      <w:r w:rsidRPr="00D96DD1">
        <w:rPr>
          <w:rFonts w:ascii="Times New Roman" w:eastAsia="Times New Roman" w:hAnsi="Times New Roman" w:cs="Times New Roman"/>
          <w:sz w:val="28"/>
          <w:szCs w:val="28"/>
        </w:rPr>
        <w:t xml:space="preserve"> байланыстарды анықтай аламыз. </w:t>
      </w:r>
      <w:r w:rsidR="00A80932" w:rsidRPr="00D96DD1">
        <w:rPr>
          <w:rFonts w:ascii="Times New Roman" w:eastAsia="Times New Roman" w:hAnsi="Times New Roman" w:cs="Times New Roman"/>
          <w:sz w:val="28"/>
          <w:szCs w:val="28"/>
        </w:rPr>
        <w:t xml:space="preserve">ViT </w:t>
      </w:r>
      <w:r w:rsidRPr="00D96DD1">
        <w:rPr>
          <w:rFonts w:ascii="Times New Roman" w:eastAsia="Times New Roman" w:hAnsi="Times New Roman" w:cs="Times New Roman"/>
          <w:sz w:val="28"/>
          <w:szCs w:val="28"/>
        </w:rPr>
        <w:t xml:space="preserve">және </w:t>
      </w:r>
      <w:r w:rsidR="00A80932" w:rsidRPr="00D96DD1">
        <w:rPr>
          <w:rFonts w:ascii="Times New Roman" w:eastAsia="Times New Roman" w:hAnsi="Times New Roman" w:cs="Times New Roman"/>
          <w:sz w:val="28"/>
          <w:szCs w:val="28"/>
        </w:rPr>
        <w:t xml:space="preserve">EfficientNet </w:t>
      </w:r>
      <w:r w:rsidRPr="00D96DD1">
        <w:rPr>
          <w:rFonts w:ascii="Times New Roman" w:eastAsia="Times New Roman" w:hAnsi="Times New Roman" w:cs="Times New Roman"/>
          <w:sz w:val="28"/>
          <w:szCs w:val="28"/>
        </w:rPr>
        <w:t>комбинациясын ұсынуымыздың негізінде дәл осы модельдердің деректердің әртүрлі аспектілерін бір мезгілде талдау қабілеті жатыр. Осы комбинацияның тиімділігі біз зерттеген бірнеше ғылыми еңбектерде дәлелденген.</w:t>
      </w:r>
    </w:p>
    <w:p w:rsidR="00453C92" w:rsidRPr="00D96DD1" w:rsidRDefault="006E645C" w:rsidP="003549E8">
      <w:pPr>
        <w:tabs>
          <w:tab w:val="left" w:pos="2127"/>
        </w:tabs>
        <w:spacing w:after="0" w:line="240" w:lineRule="auto"/>
        <w:ind w:firstLine="709"/>
        <w:jc w:val="both"/>
        <w:rPr>
          <w:rFonts w:ascii="Times New Roman" w:eastAsia="Times New Roman" w:hAnsi="Times New Roman" w:cs="Times New Roman"/>
          <w:sz w:val="28"/>
          <w:szCs w:val="28"/>
        </w:rPr>
      </w:pPr>
      <w:r w:rsidRPr="00D96DD1">
        <w:rPr>
          <w:rFonts w:ascii="Times New Roman" w:hAnsi="Times New Roman" w:cs="Times New Roman"/>
          <w:sz w:val="28"/>
          <w:szCs w:val="28"/>
        </w:rPr>
        <w:t>A.Lat, C</w:t>
      </w:r>
      <w:r>
        <w:rPr>
          <w:rFonts w:ascii="Times New Roman" w:hAnsi="Times New Roman" w:cs="Times New Roman"/>
          <w:sz w:val="28"/>
          <w:szCs w:val="28"/>
        </w:rPr>
        <w:t>.</w:t>
      </w:r>
      <w:r w:rsidRPr="00D96DD1">
        <w:rPr>
          <w:rFonts w:ascii="Times New Roman" w:hAnsi="Times New Roman" w:cs="Times New Roman"/>
          <w:sz w:val="28"/>
          <w:szCs w:val="28"/>
        </w:rPr>
        <w:t>Jawahar</w:t>
      </w:r>
      <w:r>
        <w:rPr>
          <w:rFonts w:ascii="Times New Roman" w:hAnsi="Times New Roman" w:cs="Times New Roman"/>
          <w:sz w:val="28"/>
          <w:szCs w:val="28"/>
        </w:rPr>
        <w:t xml:space="preserve"> </w:t>
      </w:r>
      <w:r w:rsidR="00453C92" w:rsidRPr="00D96DD1">
        <w:rPr>
          <w:rFonts w:ascii="Times New Roman" w:eastAsia="Times New Roman" w:hAnsi="Times New Roman" w:cs="Times New Roman"/>
          <w:sz w:val="28"/>
          <w:szCs w:val="28"/>
        </w:rPr>
        <w:t>зерттеулерінде гибридті архитектураларды қолдану арқылы архив құжаттарын классификациялау нәтижелерінің дәстүрлі әдіст</w:t>
      </w:r>
      <w:r w:rsidR="0091274F" w:rsidRPr="00D96DD1">
        <w:rPr>
          <w:rFonts w:ascii="Times New Roman" w:eastAsia="Times New Roman" w:hAnsi="Times New Roman" w:cs="Times New Roman"/>
          <w:sz w:val="28"/>
          <w:szCs w:val="28"/>
        </w:rPr>
        <w:t>али</w:t>
      </w:r>
      <w:r w:rsidR="00453C92" w:rsidRPr="00D96DD1">
        <w:rPr>
          <w:rFonts w:ascii="Times New Roman" w:eastAsia="Times New Roman" w:hAnsi="Times New Roman" w:cs="Times New Roman"/>
          <w:sz w:val="28"/>
          <w:szCs w:val="28"/>
        </w:rPr>
        <w:t>ерден айтарлықтай жоғарылағанын көрсетті</w:t>
      </w:r>
      <w:r w:rsidR="008F5CB6" w:rsidRPr="008F5CB6">
        <w:rPr>
          <w:rFonts w:ascii="Times New Roman" w:eastAsia="Times New Roman" w:hAnsi="Times New Roman" w:cs="Times New Roman"/>
          <w:sz w:val="28"/>
          <w:szCs w:val="28"/>
        </w:rPr>
        <w:t xml:space="preserve"> </w:t>
      </w:r>
      <w:r w:rsidR="008F5CB6" w:rsidRPr="000075BE">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101</w:t>
      </w:r>
      <w:r w:rsidR="008F5CB6" w:rsidRPr="000075BE">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Олар CNN мен Transformer негізіндегі модельдерді салыстыра отырып, гибридті тәсілдің деректердің күрделі құрылымдарын тиімді талдай алатынын анықтады. Сонымен қатар, OCR нәтижелерін жақсарту үшін гибридті модельдерді қолданудың маңызды екенін атап өтті.</w:t>
      </w:r>
    </w:p>
    <w:p w:rsidR="00453C92" w:rsidRPr="00D96DD1" w:rsidRDefault="00DF22A7"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hAnsi="Times New Roman" w:cs="Times New Roman"/>
          <w:sz w:val="28"/>
          <w:szCs w:val="28"/>
        </w:rPr>
        <w:t>S.</w:t>
      </w:r>
      <w:r w:rsidR="00C919EB">
        <w:rPr>
          <w:rFonts w:ascii="Times New Roman" w:hAnsi="Times New Roman" w:cs="Times New Roman"/>
          <w:sz w:val="28"/>
          <w:szCs w:val="28"/>
        </w:rPr>
        <w:t>Dutta</w:t>
      </w:r>
      <w:r w:rsidR="00DB14DF">
        <w:rPr>
          <w:rFonts w:ascii="Times New Roman" w:eastAsia="Times New Roman" w:hAnsi="Times New Roman" w:cs="Times New Roman"/>
          <w:sz w:val="28"/>
          <w:szCs w:val="28"/>
        </w:rPr>
        <w:t xml:space="preserve"> зерттеуінде,</w:t>
      </w:r>
      <w:r w:rsidR="00453C92" w:rsidRPr="00D96DD1">
        <w:rPr>
          <w:rFonts w:ascii="Times New Roman" w:eastAsia="Times New Roman" w:hAnsi="Times New Roman" w:cs="Times New Roman"/>
          <w:sz w:val="28"/>
          <w:szCs w:val="28"/>
        </w:rPr>
        <w:t xml:space="preserve"> CNN және ViT негізінде құрастырылған гибридті модельді архив құжаттарын классификациялау үшін қолданды. Олар өз зерттеулерінде гибридті модельдің дәстүрлі әдістермен салыстырғанда 15%-ға дейін жоғары дәлдік көрсеткенін анықтады, бұл әсіресе үлкен деректер жиынтығын өңдеу кезінде тиімді. Бұл зерттеу де біздің ұсынысымыздың негізінде жатқан гипотезаны қолдайды</w:t>
      </w:r>
      <w:r w:rsidR="008F5CB6" w:rsidRPr="002D06EA">
        <w:rPr>
          <w:rFonts w:ascii="Times New Roman" w:eastAsia="Times New Roman" w:hAnsi="Times New Roman" w:cs="Times New Roman"/>
          <w:sz w:val="28"/>
          <w:szCs w:val="28"/>
        </w:rPr>
        <w:t xml:space="preserve"> </w:t>
      </w:r>
      <w:r w:rsidR="008F5CB6" w:rsidRPr="000075BE">
        <w:rPr>
          <w:rFonts w:ascii="Times New Roman" w:eastAsia="Times New Roman" w:hAnsi="Times New Roman" w:cs="Times New Roman"/>
          <w:sz w:val="28"/>
          <w:szCs w:val="28"/>
        </w:rPr>
        <w:t>[</w:t>
      </w:r>
      <w:r w:rsidR="00FD7B11" w:rsidRPr="00CF7D15">
        <w:rPr>
          <w:rFonts w:ascii="Times New Roman" w:eastAsia="Times New Roman" w:hAnsi="Times New Roman" w:cs="Times New Roman"/>
          <w:sz w:val="28"/>
          <w:szCs w:val="28"/>
        </w:rPr>
        <w:t>102</w:t>
      </w:r>
      <w:r w:rsidR="008F5CB6" w:rsidRPr="000075BE">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w:t>
      </w:r>
    </w:p>
    <w:p w:rsidR="00453C92" w:rsidRPr="001A3FE1" w:rsidRDefault="00A80932" w:rsidP="007B463B">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ViT </w:t>
      </w:r>
      <w:r w:rsidR="00453C92" w:rsidRPr="00D96DD1">
        <w:rPr>
          <w:rFonts w:ascii="Times New Roman" w:eastAsia="Times New Roman" w:hAnsi="Times New Roman" w:cs="Times New Roman"/>
          <w:sz w:val="28"/>
          <w:szCs w:val="28"/>
        </w:rPr>
        <w:t xml:space="preserve">және </w:t>
      </w:r>
      <w:r w:rsidRPr="00D96DD1">
        <w:rPr>
          <w:rFonts w:ascii="Times New Roman" w:eastAsia="Times New Roman" w:hAnsi="Times New Roman" w:cs="Times New Roman"/>
          <w:sz w:val="28"/>
          <w:szCs w:val="28"/>
        </w:rPr>
        <w:t xml:space="preserve">EfficientNet </w:t>
      </w:r>
      <w:r w:rsidR="00453C92" w:rsidRPr="00D96DD1">
        <w:rPr>
          <w:rFonts w:ascii="Times New Roman" w:eastAsia="Times New Roman" w:hAnsi="Times New Roman" w:cs="Times New Roman"/>
          <w:sz w:val="28"/>
          <w:szCs w:val="28"/>
        </w:rPr>
        <w:t xml:space="preserve">комбинациясының тиімділігін талдап, гибридті модельдердің архив құжаттарын классификациялау үшін оңтайлы шешім бола алатынын көрсетті. Олар гибридті тәсілдің жаһандық контекстті сақтау және жергілікті ерекшеліктерді нақтылау қабілеттерін біріктіре отырып, әртүрлі </w:t>
      </w:r>
      <w:r w:rsidR="00453C92" w:rsidRPr="001A3FE1">
        <w:rPr>
          <w:rFonts w:ascii="Times New Roman" w:eastAsia="Times New Roman" w:hAnsi="Times New Roman" w:cs="Times New Roman"/>
          <w:sz w:val="28"/>
          <w:szCs w:val="28"/>
        </w:rPr>
        <w:t xml:space="preserve">деректер типтерін кешенді талдау мүмкіндігін арттыратынын анықтады. </w:t>
      </w:r>
      <w:r w:rsidR="007B463B" w:rsidRPr="001A3FE1">
        <w:rPr>
          <w:rFonts w:ascii="Times New Roman" w:eastAsia="Times New Roman" w:hAnsi="Times New Roman" w:cs="Times New Roman"/>
          <w:sz w:val="28"/>
          <w:szCs w:val="28"/>
        </w:rPr>
        <w:t>Ал, т</w:t>
      </w:r>
      <w:r w:rsidR="007B463B" w:rsidRPr="001A3FE1">
        <w:rPr>
          <w:rFonts w:ascii="Times New Roman" w:hAnsi="Times New Roman" w:cs="Times New Roman"/>
          <w:bCs/>
          <w:sz w:val="28"/>
          <w:szCs w:val="28"/>
        </w:rPr>
        <w:t>рансферлік оқыту (Transfer Learning)</w:t>
      </w:r>
      <w:r w:rsidR="007B463B" w:rsidRPr="001A3FE1">
        <w:rPr>
          <w:rFonts w:ascii="Times New Roman" w:hAnsi="Times New Roman" w:cs="Times New Roman"/>
          <w:sz w:val="28"/>
          <w:szCs w:val="28"/>
        </w:rPr>
        <w:t xml:space="preserve"> – алдын ала үйретілген модельдің білімін жаңа, бірақ ұқсас тапсырмаларда қайта қолдану тәсілі. </w:t>
      </w:r>
      <w:r w:rsidR="00453C92" w:rsidRPr="001A3FE1">
        <w:rPr>
          <w:rFonts w:ascii="Times New Roman" w:eastAsia="Times New Roman" w:hAnsi="Times New Roman" w:cs="Times New Roman"/>
          <w:sz w:val="28"/>
          <w:szCs w:val="28"/>
        </w:rPr>
        <w:t xml:space="preserve">Зерттеу нәтижелері гибридті модельдердің жеке </w:t>
      </w:r>
      <w:r w:rsidR="007E3ADF" w:rsidRPr="001A3FE1">
        <w:rPr>
          <w:rFonts w:ascii="Times New Roman" w:eastAsia="Times New Roman" w:hAnsi="Times New Roman" w:cs="Times New Roman"/>
          <w:sz w:val="28"/>
          <w:szCs w:val="28"/>
        </w:rPr>
        <w:t xml:space="preserve">ViT және EfficientNet </w:t>
      </w:r>
      <w:r w:rsidR="00453C92" w:rsidRPr="001A3FE1">
        <w:rPr>
          <w:rFonts w:ascii="Times New Roman" w:eastAsia="Times New Roman" w:hAnsi="Times New Roman" w:cs="Times New Roman"/>
          <w:sz w:val="28"/>
          <w:szCs w:val="28"/>
        </w:rPr>
        <w:t>модельдеріне қарағанда тиімдірек екенін көрсетті.</w:t>
      </w:r>
    </w:p>
    <w:p w:rsidR="00453C92" w:rsidRPr="00D96DD1" w:rsidRDefault="00453C92" w:rsidP="003549E8">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Зерттеулер көрсеткендей</w:t>
      </w:r>
      <w:r w:rsidRPr="00D96DD1">
        <w:rPr>
          <w:rFonts w:ascii="Times New Roman" w:eastAsia="Times New Roman" w:hAnsi="Times New Roman" w:cs="Times New Roman"/>
          <w:sz w:val="28"/>
          <w:szCs w:val="28"/>
        </w:rPr>
        <w:t>, гибридті модельдердің архив құжаттарын классификациялау үдерісіндегі артықшылықтары анық көрінеді, оның ішінде деректердің күрделі құрылымдарын түсіну, жаһандық және локальды тәуелділіктерді талдау және олардың өзара байланыстарын анықтау қабілеттері бар</w:t>
      </w:r>
      <w:r w:rsidR="008F5CB6" w:rsidRPr="000D7312">
        <w:rPr>
          <w:rFonts w:ascii="Times New Roman" w:eastAsia="Times New Roman" w:hAnsi="Times New Roman" w:cs="Times New Roman"/>
          <w:sz w:val="28"/>
          <w:szCs w:val="28"/>
        </w:rPr>
        <w:t xml:space="preserve"> </w:t>
      </w:r>
      <w:r w:rsidR="000D7312" w:rsidRPr="000075BE">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103</w:t>
      </w:r>
      <w:r w:rsidR="000D7312"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DA328A" w:rsidRPr="00D96DD1" w:rsidRDefault="00DA328A"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Екі модельді біріктіру арқылы біз екі түрлі архитектураның мықты ж</w:t>
      </w:r>
      <w:r w:rsidR="00DD2F63" w:rsidRPr="00D96DD1">
        <w:rPr>
          <w:rFonts w:ascii="Times New Roman" w:eastAsia="Times New Roman" w:hAnsi="Times New Roman" w:cs="Times New Roman"/>
          <w:sz w:val="28"/>
          <w:szCs w:val="28"/>
        </w:rPr>
        <w:t xml:space="preserve">ақтарын </w:t>
      </w:r>
      <w:r w:rsidR="00DD2F63" w:rsidRPr="0084557B">
        <w:rPr>
          <w:rFonts w:ascii="Times New Roman" w:eastAsia="Times New Roman" w:hAnsi="Times New Roman" w:cs="Times New Roman"/>
          <w:sz w:val="28"/>
          <w:szCs w:val="28"/>
        </w:rPr>
        <w:t>интеграциялаймыз (</w:t>
      </w:r>
      <w:r w:rsidR="000C7239" w:rsidRPr="0084557B">
        <w:rPr>
          <w:rFonts w:ascii="Times New Roman" w:eastAsia="Times New Roman" w:hAnsi="Times New Roman" w:cs="Times New Roman"/>
          <w:sz w:val="28"/>
          <w:szCs w:val="28"/>
        </w:rPr>
        <w:t>15-с</w:t>
      </w:r>
      <w:r w:rsidR="00DD2F63" w:rsidRPr="0084557B">
        <w:rPr>
          <w:rFonts w:ascii="Times New Roman" w:eastAsia="Times New Roman" w:hAnsi="Times New Roman" w:cs="Times New Roman"/>
          <w:sz w:val="28"/>
          <w:szCs w:val="28"/>
        </w:rPr>
        <w:t>урет</w:t>
      </w:r>
      <w:r w:rsidRPr="0084557B">
        <w:rPr>
          <w:rFonts w:ascii="Times New Roman" w:eastAsia="Times New Roman" w:hAnsi="Times New Roman" w:cs="Times New Roman"/>
          <w:sz w:val="28"/>
          <w:szCs w:val="28"/>
        </w:rPr>
        <w:t>):</w:t>
      </w:r>
    </w:p>
    <w:p w:rsidR="007E3ADF" w:rsidRPr="00D96DD1" w:rsidRDefault="00DA328A"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1.</w:t>
      </w:r>
      <w:r w:rsidR="007E3ADF" w:rsidRPr="00D96DD1">
        <w:rPr>
          <w:rFonts w:ascii="Times New Roman" w:eastAsia="Times New Roman" w:hAnsi="Times New Roman" w:cs="Times New Roman"/>
          <w:sz w:val="28"/>
          <w:szCs w:val="28"/>
        </w:rPr>
        <w:t xml:space="preserve"> ViT моделі кескіндерді өңдеуге өзіне-өзі назар аудару (self-attention) механизмін қолданады, бұл жаһандық контекстерді тиімді тануға мүмкіндік береді. ViT әрбір құжаттың мазмұнын глобалды деңгейде түсінуге көмектеседі. ViT трансформерлердің жаһандық назар аудару қабілеті арқылы құжаттардың көп қырлы және күрделі ерекшеліктерін түсінуді жақсартады. Бұл ерекшелік, әсіресе, бірнеше бөлікке бөлінген мәтіндер мен кескіндерден тұратын құжаттарда өте пайдалы.</w:t>
      </w:r>
    </w:p>
    <w:p w:rsidR="00DA328A" w:rsidRPr="00D96DD1" w:rsidRDefault="007E3ADF"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2. </w:t>
      </w:r>
      <w:r w:rsidR="00DA328A" w:rsidRPr="00D96DD1">
        <w:rPr>
          <w:rFonts w:ascii="Times New Roman" w:eastAsia="Times New Roman" w:hAnsi="Times New Roman" w:cs="Times New Roman"/>
          <w:sz w:val="28"/>
          <w:szCs w:val="28"/>
        </w:rPr>
        <w:t>EfficientNet архитектурасы кеңістіктік ерекшеліктерді алуда тиімділікті қамтамасыз етеді. EfficientNet архитектурасында масштабтау әдісі қолданылады, яғни ол желінің тереңдігін, енін және рұқсатты тиімді масштабтау арқылы жоғары есептеу тиімділігін қамтамасыз етеді. Архивтік құжаттарда мәтіндік, графикалық және күрделі элементтер жиі кездеседі, сондықтан EfficientNet-тің кеңістіктік ерекшеліктерді алу қабілеті осы элементтерді нақты ажыратуға мүмкіндік береді.</w:t>
      </w:r>
      <w:r w:rsidRPr="00D96DD1">
        <w:rPr>
          <w:rFonts w:ascii="Times New Roman" w:eastAsia="Times New Roman" w:hAnsi="Times New Roman" w:cs="Times New Roman"/>
          <w:sz w:val="28"/>
          <w:szCs w:val="28"/>
        </w:rPr>
        <w:t xml:space="preserve"> </w:t>
      </w:r>
      <w:r w:rsidR="00DA328A" w:rsidRPr="00D96DD1">
        <w:rPr>
          <w:rFonts w:ascii="Times New Roman" w:eastAsia="Times New Roman" w:hAnsi="Times New Roman" w:cs="Times New Roman"/>
          <w:sz w:val="28"/>
          <w:szCs w:val="28"/>
        </w:rPr>
        <w:t>HybridViT моделінде EfficientNet-тің соңғы классификция қабаты алынып, аралық ерекшелік картасы ViT-тің соңғы қабатымен біріктіріледі. Екі архитектураның ерекшеліктері біріктірілгеннен кейін, соңғы толық байланысқан қабат арқылы құжаттардың соңғы классификациясы жүзеге асады.</w:t>
      </w:r>
    </w:p>
    <w:p w:rsidR="00286D89" w:rsidRDefault="00DA328A"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EfficientNet - масштабтау тиімділігінің арқасында танылған Convolutional Neural Network (CNN) моделі</w:t>
      </w:r>
      <w:r w:rsidR="000D7312" w:rsidRPr="000D7312">
        <w:rPr>
          <w:rFonts w:ascii="Times New Roman" w:eastAsia="Times New Roman" w:hAnsi="Times New Roman" w:cs="Times New Roman"/>
          <w:sz w:val="28"/>
          <w:szCs w:val="28"/>
        </w:rPr>
        <w:t xml:space="preserve"> </w:t>
      </w:r>
      <w:r w:rsidR="000D7312" w:rsidRPr="00FD7B11">
        <w:rPr>
          <w:rFonts w:ascii="Times New Roman" w:eastAsia="Times New Roman" w:hAnsi="Times New Roman" w:cs="Times New Roman"/>
          <w:sz w:val="28"/>
          <w:szCs w:val="28"/>
        </w:rPr>
        <w:t>[</w:t>
      </w:r>
      <w:r w:rsidR="00FD7B11" w:rsidRPr="00FD7B11">
        <w:rPr>
          <w:rFonts w:ascii="Times New Roman" w:eastAsia="Times New Roman" w:hAnsi="Times New Roman" w:cs="Times New Roman"/>
          <w:sz w:val="28"/>
          <w:szCs w:val="28"/>
        </w:rPr>
        <w:t>104</w:t>
      </w:r>
      <w:r w:rsidR="000D7312"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Ол параметрлерді теңгерімді масштабтау арқылы жақсы өнімділікке қол жеткізеді. EfficientNet кеңістік ерекшеліктерін тиімді түрде талдап, ресурстарды аз тұтына отырып, бейнелік деректерден негізгі ақпаратты алады.</w:t>
      </w:r>
    </w:p>
    <w:p w:rsidR="00AD7163" w:rsidRPr="00D96DD1" w:rsidRDefault="00AD7163" w:rsidP="003549E8">
      <w:pPr>
        <w:spacing w:after="0" w:line="240" w:lineRule="auto"/>
        <w:ind w:firstLine="709"/>
        <w:jc w:val="both"/>
        <w:rPr>
          <w:rFonts w:ascii="Times New Roman" w:eastAsia="Times New Roman" w:hAnsi="Times New Roman" w:cs="Times New Roman"/>
          <w:sz w:val="28"/>
          <w:szCs w:val="28"/>
        </w:rPr>
      </w:pPr>
    </w:p>
    <w:p w:rsidR="004A37CE" w:rsidRPr="00D96DD1" w:rsidRDefault="00DF6E35" w:rsidP="00260A8C">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55DB2690" wp14:editId="53633F99">
            <wp:extent cx="6056308" cy="4145915"/>
            <wp:effectExtent l="0" t="0" r="1905" b="6985"/>
            <wp:docPr id="759778617" name="Рисунок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EDB3F1-C1C7-5129-B471-8CB5CDBA1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EDB3F1-C1C7-5129-B471-8CB5CDBA1EA6}"/>
                        </a:ext>
                      </a:extLst>
                    </pic:cNvPr>
                    <pic:cNvPicPr>
                      <a:picLocks noChangeAspect="1"/>
                    </pic:cNvPicPr>
                  </pic:nvPicPr>
                  <pic:blipFill>
                    <a:blip r:embed="rId37"/>
                    <a:stretch>
                      <a:fillRect/>
                    </a:stretch>
                  </pic:blipFill>
                  <pic:spPr>
                    <a:xfrm>
                      <a:off x="0" y="0"/>
                      <a:ext cx="6082235" cy="4163664"/>
                    </a:xfrm>
                    <a:prstGeom prst="rect">
                      <a:avLst/>
                    </a:prstGeom>
                  </pic:spPr>
                </pic:pic>
              </a:graphicData>
            </a:graphic>
          </wp:inline>
        </w:drawing>
      </w:r>
    </w:p>
    <w:p w:rsidR="004A37CE" w:rsidRPr="00D96DD1" w:rsidRDefault="004A37CE" w:rsidP="00260A8C">
      <w:pPr>
        <w:spacing w:after="0" w:line="240" w:lineRule="auto"/>
        <w:ind w:left="-426" w:hanging="141"/>
        <w:jc w:val="center"/>
        <w:rPr>
          <w:rFonts w:ascii="Times New Roman" w:eastAsia="Times New Roman" w:hAnsi="Times New Roman" w:cs="Times New Roman"/>
          <w:sz w:val="28"/>
          <w:szCs w:val="28"/>
        </w:rPr>
      </w:pPr>
    </w:p>
    <w:p w:rsidR="00260A8C" w:rsidRPr="00D96DD1" w:rsidRDefault="000C7239" w:rsidP="00260A8C">
      <w:pPr>
        <w:spacing w:after="0" w:line="240" w:lineRule="auto"/>
        <w:ind w:left="-426" w:hanging="141"/>
        <w:jc w:val="center"/>
        <w:rPr>
          <w:rFonts w:ascii="Times New Roman" w:eastAsia="Times New Roman" w:hAnsi="Times New Roman" w:cs="Times New Roman"/>
          <w:sz w:val="28"/>
          <w:szCs w:val="28"/>
        </w:rPr>
      </w:pPr>
      <w:r w:rsidRPr="0084557B">
        <w:rPr>
          <w:rFonts w:ascii="Times New Roman" w:eastAsia="Times New Roman" w:hAnsi="Times New Roman" w:cs="Times New Roman"/>
          <w:sz w:val="28"/>
          <w:szCs w:val="28"/>
        </w:rPr>
        <w:t xml:space="preserve">Сурет 15 </w:t>
      </w:r>
      <w:r w:rsidRPr="0084557B">
        <w:rPr>
          <w:rFonts w:ascii="Times New Roman" w:hAnsi="Times New Roman" w:cs="Times New Roman"/>
          <w:sz w:val="28"/>
          <w:szCs w:val="28"/>
        </w:rPr>
        <w:t>–</w:t>
      </w:r>
      <w:r w:rsidRPr="0084557B">
        <w:rPr>
          <w:rFonts w:ascii="Times New Roman" w:eastAsia="Times New Roman" w:hAnsi="Times New Roman" w:cs="Times New Roman"/>
          <w:sz w:val="28"/>
          <w:szCs w:val="28"/>
        </w:rPr>
        <w:t xml:space="preserve"> </w:t>
      </w:r>
      <w:r w:rsidR="00260A8C" w:rsidRPr="0084557B">
        <w:rPr>
          <w:rFonts w:ascii="Times New Roman" w:eastAsia="Times New Roman" w:hAnsi="Times New Roman" w:cs="Times New Roman"/>
          <w:sz w:val="28"/>
          <w:szCs w:val="28"/>
        </w:rPr>
        <w:t>HybridViT</w:t>
      </w:r>
      <w:r w:rsidR="00260A8C" w:rsidRPr="00D96DD1">
        <w:rPr>
          <w:rFonts w:ascii="Times New Roman" w:eastAsia="Times New Roman" w:hAnsi="Times New Roman" w:cs="Times New Roman"/>
          <w:sz w:val="28"/>
          <w:szCs w:val="28"/>
        </w:rPr>
        <w:t xml:space="preserve"> архитектурасы </w:t>
      </w:r>
    </w:p>
    <w:p w:rsidR="00CF7193" w:rsidRPr="00D96DD1" w:rsidRDefault="00CF7193" w:rsidP="00286D89">
      <w:pPr>
        <w:spacing w:after="0" w:line="240" w:lineRule="auto"/>
        <w:ind w:firstLine="709"/>
        <w:jc w:val="both"/>
        <w:rPr>
          <w:rFonts w:ascii="Times New Roman" w:eastAsia="Times New Roman" w:hAnsi="Times New Roman" w:cs="Times New Roman"/>
          <w:sz w:val="28"/>
          <w:szCs w:val="28"/>
        </w:rPr>
      </w:pPr>
    </w:p>
    <w:p w:rsidR="00453C92" w:rsidRPr="00D96DD1" w:rsidRDefault="00286D89" w:rsidP="003549E8">
      <w:pPr>
        <w:spacing w:after="0" w:line="240" w:lineRule="auto"/>
        <w:ind w:firstLine="709"/>
        <w:jc w:val="both"/>
        <w:rPr>
          <w:rFonts w:ascii="Times New Roman" w:eastAsia="Times New Roman" w:hAnsi="Times New Roman" w:cs="Times New Roman"/>
          <w:sz w:val="28"/>
          <w:szCs w:val="28"/>
        </w:rPr>
      </w:pPr>
      <w:r w:rsidRPr="001A3FE1">
        <w:rPr>
          <w:rFonts w:ascii="Times New Roman" w:eastAsia="Times New Roman" w:hAnsi="Times New Roman" w:cs="Times New Roman"/>
          <w:sz w:val="28"/>
          <w:szCs w:val="28"/>
        </w:rPr>
        <w:t>ViT - жаһандық контексті түсінудегі әлеуетімен танылған трансформер архитектурасы. Ол құжаттардың әртүрлі құрылымдық элементтерін (мәтіндер, кескіндер және кестелер) біртұтас контексте қарастырып, олардың байланыстарын анықтайды. Алайда, ViT үлкен деректер жиынтығына тәуелді және есептеу</w:t>
      </w:r>
      <w:r w:rsidRPr="00D96DD1">
        <w:rPr>
          <w:rFonts w:ascii="Times New Roman" w:eastAsia="Times New Roman" w:hAnsi="Times New Roman" w:cs="Times New Roman"/>
          <w:sz w:val="28"/>
          <w:szCs w:val="28"/>
        </w:rPr>
        <w:t xml:space="preserve"> ресурстарын көбірек қажет етеді, бұл оның қолданысын кей жағдайларда шектейді.</w:t>
      </w:r>
    </w:p>
    <w:p w:rsidR="00453C92" w:rsidRPr="00FD7B11" w:rsidRDefault="00453C92" w:rsidP="003549E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Гибридті тәсіл осы екі модельдің күшті жақтарын біріктіруді мақсат етеді, осылайша жергілікті және жаһандық ерекшеліктерді бір уақытта талдау мүмкіндігі артады. Мұндай комбинация күрделі архив құжаттарын классификациялауда жоғары дәлдік көрсетеді</w:t>
      </w:r>
      <w:r w:rsidR="0081520E" w:rsidRPr="002D06EA">
        <w:rPr>
          <w:rFonts w:ascii="Times New Roman" w:eastAsia="Times New Roman" w:hAnsi="Times New Roman" w:cs="Times New Roman"/>
          <w:sz w:val="28"/>
          <w:szCs w:val="28"/>
        </w:rPr>
        <w:t xml:space="preserve"> </w:t>
      </w:r>
      <w:r w:rsidR="0081520E" w:rsidRPr="000075BE">
        <w:rPr>
          <w:rFonts w:ascii="Times New Roman" w:eastAsia="Times New Roman" w:hAnsi="Times New Roman" w:cs="Times New Roman"/>
          <w:sz w:val="28"/>
          <w:szCs w:val="28"/>
        </w:rPr>
        <w:t>[</w:t>
      </w:r>
      <w:r w:rsidR="00FD7B11" w:rsidRPr="00CF7D15">
        <w:rPr>
          <w:rFonts w:ascii="Times New Roman" w:eastAsia="Times New Roman" w:hAnsi="Times New Roman" w:cs="Times New Roman"/>
          <w:sz w:val="28"/>
          <w:szCs w:val="28"/>
        </w:rPr>
        <w:t>105</w:t>
      </w:r>
      <w:r w:rsidR="0081520E"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453C92" w:rsidRPr="00D96DD1" w:rsidRDefault="00453C92" w:rsidP="003549E8">
      <w:pPr>
        <w:spacing w:after="0" w:line="240" w:lineRule="auto"/>
        <w:ind w:firstLine="709"/>
        <w:jc w:val="both"/>
        <w:rPr>
          <w:rFonts w:ascii="Times New Roman" w:eastAsia="Times New Roman" w:hAnsi="Times New Roman" w:cs="Times New Roman"/>
          <w:sz w:val="28"/>
          <w:szCs w:val="28"/>
        </w:rPr>
      </w:pPr>
      <w:r w:rsidRPr="00FD7B11">
        <w:rPr>
          <w:rFonts w:ascii="Times New Roman" w:eastAsia="Times New Roman" w:hAnsi="Times New Roman" w:cs="Times New Roman"/>
          <w:sz w:val="28"/>
          <w:szCs w:val="28"/>
        </w:rPr>
        <w:t xml:space="preserve">HybridViT моделі </w:t>
      </w:r>
      <w:r w:rsidR="00E12037" w:rsidRPr="00FD7B11">
        <w:rPr>
          <w:rFonts w:ascii="Times New Roman" w:eastAsia="Times New Roman" w:hAnsi="Times New Roman" w:cs="Times New Roman"/>
          <w:sz w:val="28"/>
          <w:szCs w:val="28"/>
        </w:rPr>
        <w:t>Vision Transformer (</w:t>
      </w:r>
      <w:r w:rsidR="00E12037" w:rsidRPr="00D96DD1">
        <w:rPr>
          <w:rFonts w:ascii="Times New Roman" w:eastAsia="Times New Roman" w:hAnsi="Times New Roman" w:cs="Times New Roman"/>
          <w:sz w:val="28"/>
          <w:szCs w:val="28"/>
        </w:rPr>
        <w:t xml:space="preserve">ViT) </w:t>
      </w:r>
      <w:r w:rsidRPr="00D96DD1">
        <w:rPr>
          <w:rFonts w:ascii="Times New Roman" w:eastAsia="Times New Roman" w:hAnsi="Times New Roman" w:cs="Times New Roman"/>
          <w:sz w:val="28"/>
          <w:szCs w:val="28"/>
        </w:rPr>
        <w:t xml:space="preserve">және </w:t>
      </w:r>
      <w:r w:rsidR="00E12037" w:rsidRPr="00D96DD1">
        <w:rPr>
          <w:rFonts w:ascii="Times New Roman" w:eastAsia="Times New Roman" w:hAnsi="Times New Roman" w:cs="Times New Roman"/>
          <w:sz w:val="28"/>
          <w:szCs w:val="28"/>
        </w:rPr>
        <w:t xml:space="preserve">EfficientNet </w:t>
      </w:r>
      <w:r w:rsidRPr="00D96DD1">
        <w:rPr>
          <w:rFonts w:ascii="Times New Roman" w:eastAsia="Times New Roman" w:hAnsi="Times New Roman" w:cs="Times New Roman"/>
          <w:sz w:val="28"/>
          <w:szCs w:val="28"/>
        </w:rPr>
        <w:t>комбинациясына негізделген.</w:t>
      </w:r>
    </w:p>
    <w:p w:rsidR="00E12037" w:rsidRPr="00D96DD1" w:rsidRDefault="00E12037" w:rsidP="003549E8">
      <w:pPr>
        <w:pStyle w:val="a7"/>
        <w:pBdr>
          <w:top w:val="nil"/>
          <w:left w:val="nil"/>
          <w:bottom w:val="nil"/>
          <w:right w:val="nil"/>
          <w:between w:val="nil"/>
        </w:pBdr>
        <w:tabs>
          <w:tab w:val="left" w:pos="709"/>
        </w:tabs>
        <w:spacing w:after="0" w:line="240" w:lineRule="auto"/>
        <w:ind w:left="0"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-ViT алынған ерекшеліктерді тереңірек зерттеп, жаһандық тәуелділіктерді анықтайды. Бұл күрделі және көп компонентті архив құжаттарын жақсы түсінуге мүмкіндік береді.</w:t>
      </w:r>
    </w:p>
    <w:p w:rsidR="00BC4508" w:rsidRPr="00D96DD1" w:rsidRDefault="00BC4508" w:rsidP="003549E8">
      <w:pPr>
        <w:pBdr>
          <w:top w:val="nil"/>
          <w:left w:val="nil"/>
          <w:bottom w:val="nil"/>
          <w:right w:val="nil"/>
          <w:between w:val="nil"/>
        </w:pBdr>
        <w:tabs>
          <w:tab w:val="left" w:pos="567"/>
          <w:tab w:val="left" w:pos="709"/>
        </w:tabs>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sz w:val="28"/>
          <w:szCs w:val="28"/>
        </w:rPr>
        <w:t xml:space="preserve">-EfficientNet кеңістік ерекшеліктерін бөліп шығарып, </w:t>
      </w:r>
      <w:r w:rsidR="00AD7163">
        <w:rPr>
          <w:rFonts w:ascii="Times New Roman" w:eastAsia="Times New Roman" w:hAnsi="Times New Roman" w:cs="Times New Roman"/>
          <w:sz w:val="28"/>
          <w:szCs w:val="28"/>
        </w:rPr>
        <w:t>кескіндердің</w:t>
      </w:r>
      <w:r w:rsidRPr="00D96DD1">
        <w:rPr>
          <w:rFonts w:ascii="Times New Roman" w:eastAsia="Times New Roman" w:hAnsi="Times New Roman" w:cs="Times New Roman"/>
          <w:sz w:val="28"/>
          <w:szCs w:val="28"/>
        </w:rPr>
        <w:t xml:space="preserve"> құрылымын қарапайым әрі тиімді түрде талдайды.</w:t>
      </w:r>
    </w:p>
    <w:p w:rsidR="00453C92" w:rsidRPr="00D96DD1" w:rsidRDefault="00453C92" w:rsidP="003549E8">
      <w:pPr>
        <w:pStyle w:val="4"/>
        <w:spacing w:before="0" w:line="240" w:lineRule="auto"/>
        <w:ind w:firstLine="709"/>
        <w:jc w:val="both"/>
        <w:rPr>
          <w:rFonts w:ascii="Times New Roman" w:eastAsia="Times New Roman" w:hAnsi="Times New Roman" w:cs="Times New Roman"/>
          <w:b w:val="0"/>
          <w:i w:val="0"/>
          <w:color w:val="auto"/>
          <w:sz w:val="28"/>
          <w:szCs w:val="28"/>
          <w:lang w:val="kk-KZ"/>
        </w:rPr>
      </w:pPr>
      <w:r w:rsidRPr="00D96DD1">
        <w:rPr>
          <w:rFonts w:ascii="Times New Roman" w:eastAsia="Times New Roman" w:hAnsi="Times New Roman" w:cs="Times New Roman"/>
          <w:b w:val="0"/>
          <w:i w:val="0"/>
          <w:color w:val="auto"/>
          <w:sz w:val="28"/>
          <w:szCs w:val="28"/>
          <w:lang w:val="kk-KZ"/>
        </w:rPr>
        <w:t xml:space="preserve">HybridViT Тиімділігінің </w:t>
      </w:r>
      <w:r w:rsidR="00A47F5E" w:rsidRPr="00D96DD1">
        <w:rPr>
          <w:rFonts w:ascii="Times New Roman" w:eastAsia="Times New Roman" w:hAnsi="Times New Roman" w:cs="Times New Roman"/>
          <w:b w:val="0"/>
          <w:i w:val="0"/>
          <w:color w:val="auto"/>
          <w:sz w:val="28"/>
          <w:szCs w:val="28"/>
          <w:lang w:val="kk-KZ"/>
        </w:rPr>
        <w:t>ф</w:t>
      </w:r>
      <w:r w:rsidRPr="00D96DD1">
        <w:rPr>
          <w:rFonts w:ascii="Times New Roman" w:eastAsia="Times New Roman" w:hAnsi="Times New Roman" w:cs="Times New Roman"/>
          <w:b w:val="0"/>
          <w:i w:val="0"/>
          <w:color w:val="auto"/>
          <w:sz w:val="28"/>
          <w:szCs w:val="28"/>
          <w:lang w:val="kk-KZ"/>
        </w:rPr>
        <w:t xml:space="preserve">ормулалық </w:t>
      </w:r>
      <w:r w:rsidR="00A47F5E" w:rsidRPr="00D96DD1">
        <w:rPr>
          <w:rFonts w:ascii="Times New Roman" w:eastAsia="Times New Roman" w:hAnsi="Times New Roman" w:cs="Times New Roman"/>
          <w:b w:val="0"/>
          <w:i w:val="0"/>
          <w:color w:val="auto"/>
          <w:sz w:val="28"/>
          <w:szCs w:val="28"/>
          <w:lang w:val="kk-KZ"/>
        </w:rPr>
        <w:t>д</w:t>
      </w:r>
      <w:r w:rsidRPr="00D96DD1">
        <w:rPr>
          <w:rFonts w:ascii="Times New Roman" w:eastAsia="Times New Roman" w:hAnsi="Times New Roman" w:cs="Times New Roman"/>
          <w:b w:val="0"/>
          <w:i w:val="0"/>
          <w:color w:val="auto"/>
          <w:sz w:val="28"/>
          <w:szCs w:val="28"/>
          <w:lang w:val="kk-KZ"/>
        </w:rPr>
        <w:t>әлелі</w:t>
      </w:r>
    </w:p>
    <w:p w:rsidR="00453C92" w:rsidRPr="00D96DD1" w:rsidRDefault="00453C92" w:rsidP="003549E8">
      <w:pPr>
        <w:pStyle w:val="4"/>
        <w:spacing w:before="0" w:line="240" w:lineRule="auto"/>
        <w:ind w:firstLine="709"/>
        <w:jc w:val="both"/>
        <w:rPr>
          <w:rFonts w:ascii="Times New Roman" w:eastAsia="Times New Roman" w:hAnsi="Times New Roman" w:cs="Times New Roman"/>
          <w:b w:val="0"/>
          <w:bCs/>
          <w:color w:val="auto"/>
          <w:sz w:val="28"/>
          <w:szCs w:val="28"/>
          <w:lang w:val="kk-KZ"/>
        </w:rPr>
      </w:pPr>
      <w:r w:rsidRPr="00D96DD1">
        <w:rPr>
          <w:rFonts w:ascii="Times New Roman" w:eastAsia="Times New Roman" w:hAnsi="Times New Roman" w:cs="Times New Roman"/>
          <w:b w:val="0"/>
          <w:bCs/>
          <w:color w:val="auto"/>
          <w:sz w:val="28"/>
          <w:szCs w:val="28"/>
          <w:lang w:val="kk-KZ"/>
        </w:rPr>
        <w:t xml:space="preserve">Есептеу </w:t>
      </w:r>
      <w:r w:rsidR="00FE4831" w:rsidRPr="00D96DD1">
        <w:rPr>
          <w:rFonts w:ascii="Times New Roman" w:eastAsia="Times New Roman" w:hAnsi="Times New Roman" w:cs="Times New Roman"/>
          <w:b w:val="0"/>
          <w:bCs/>
          <w:color w:val="auto"/>
          <w:sz w:val="28"/>
          <w:szCs w:val="28"/>
          <w:lang w:val="kk-KZ"/>
        </w:rPr>
        <w:t>т</w:t>
      </w:r>
      <w:r w:rsidRPr="00D96DD1">
        <w:rPr>
          <w:rFonts w:ascii="Times New Roman" w:eastAsia="Times New Roman" w:hAnsi="Times New Roman" w:cs="Times New Roman"/>
          <w:b w:val="0"/>
          <w:bCs/>
          <w:color w:val="auto"/>
          <w:sz w:val="28"/>
          <w:szCs w:val="28"/>
          <w:lang w:val="kk-KZ"/>
        </w:rPr>
        <w:t>иімділігі:</w:t>
      </w:r>
    </w:p>
    <w:p w:rsidR="00453C92" w:rsidRPr="00D96DD1" w:rsidRDefault="009B0571" w:rsidP="003549E8">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bCs/>
          <w:sz w:val="28"/>
          <w:szCs w:val="28"/>
        </w:rPr>
        <w:t>-</w:t>
      </w:r>
      <w:r w:rsidR="00453C92" w:rsidRPr="00D96DD1">
        <w:rPr>
          <w:rFonts w:ascii="Times New Roman" w:eastAsia="Times New Roman" w:hAnsi="Times New Roman" w:cs="Times New Roman"/>
          <w:bCs/>
          <w:sz w:val="28"/>
          <w:szCs w:val="28"/>
        </w:rPr>
        <w:t>EfficientNet</w:t>
      </w:r>
      <w:r w:rsidR="00453C92" w:rsidRPr="00D96DD1">
        <w:rPr>
          <w:rFonts w:ascii="Times New Roman" w:eastAsia="Times New Roman" w:hAnsi="Times New Roman" w:cs="Times New Roman"/>
          <w:sz w:val="28"/>
          <w:szCs w:val="28"/>
        </w:rPr>
        <w:t xml:space="preserve"> кіріс деректерін уақыттық күрделілікпен өңдейді,</w:t>
      </w:r>
      <w:r w:rsidR="009F70C1" w:rsidRPr="00D96DD1">
        <w:rPr>
          <w:rFonts w:ascii="Times New Roman" w:eastAsia="Times New Roman" w:hAnsi="Times New Roman" w:cs="Times New Roman"/>
          <w:sz w:val="28"/>
          <w:szCs w:val="28"/>
        </w:rPr>
        <w:t xml:space="preserve"> </w:t>
      </w:r>
      <w:r w:rsidR="00453C92" w:rsidRPr="00D96DD1">
        <w:rPr>
          <w:rFonts w:ascii="Times New Roman" w:eastAsia="Times New Roman" w:hAnsi="Times New Roman" w:cs="Times New Roman"/>
          <w:sz w:val="28"/>
          <w:szCs w:val="28"/>
        </w:rPr>
        <w:t>деректер көлемі</w:t>
      </w:r>
      <w:r w:rsidR="009F70C1" w:rsidRPr="00D96DD1">
        <w:rPr>
          <w:rFonts w:ascii="Times New Roman" w:eastAsia="Times New Roman" w:hAnsi="Times New Roman" w:cs="Times New Roman"/>
          <w:sz w:val="28"/>
          <w:szCs w:val="28"/>
        </w:rPr>
        <w:t>н</w:t>
      </w:r>
      <w:r w:rsidR="00453C92" w:rsidRPr="00D96DD1">
        <w:rPr>
          <w:rFonts w:ascii="Times New Roman" w:eastAsia="Times New Roman" w:hAnsi="Times New Roman" w:cs="Times New Roman"/>
          <w:sz w:val="28"/>
          <w:szCs w:val="28"/>
        </w:rPr>
        <w:t>.</w:t>
      </w:r>
    </w:p>
    <w:p w:rsidR="00453C92" w:rsidRPr="00D96DD1" w:rsidRDefault="009B0571" w:rsidP="003549E8">
      <w:pPr>
        <w:pBdr>
          <w:top w:val="nil"/>
          <w:left w:val="nil"/>
          <w:bottom w:val="nil"/>
          <w:right w:val="nil"/>
          <w:between w:val="nil"/>
        </w:pBdr>
        <w:spacing w:after="0" w:line="240" w:lineRule="auto"/>
        <w:ind w:firstLine="709"/>
        <w:jc w:val="both"/>
        <w:rPr>
          <w:rFonts w:ascii="Times New Roman" w:hAnsi="Times New Roman" w:cs="Times New Roman"/>
          <w:b/>
          <w:sz w:val="28"/>
          <w:szCs w:val="28"/>
        </w:rPr>
      </w:pPr>
      <w:r w:rsidRPr="00D96DD1">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Бұл құрылым модельдің ресурстарды тиімді пайдалануын қамтамасыз етеді және есептеу уақытын қысқартады</w:t>
      </w:r>
      <w:r w:rsidR="00453C92" w:rsidRPr="00D96DD1">
        <w:rPr>
          <w:rFonts w:ascii="Times New Roman" w:eastAsia="Times New Roman" w:hAnsi="Times New Roman" w:cs="Times New Roman"/>
          <w:b/>
          <w:sz w:val="28"/>
          <w:szCs w:val="28"/>
        </w:rPr>
        <w:t>.</w:t>
      </w:r>
    </w:p>
    <w:p w:rsidR="00453C92" w:rsidRPr="00D96DD1" w:rsidRDefault="00453C92" w:rsidP="003549E8">
      <w:pPr>
        <w:pStyle w:val="a7"/>
        <w:spacing w:after="0" w:line="240" w:lineRule="auto"/>
        <w:ind w:left="0" w:firstLine="709"/>
        <w:jc w:val="both"/>
        <w:rPr>
          <w:rFonts w:ascii="Times New Roman" w:eastAsia="Times New Roman" w:hAnsi="Times New Roman" w:cs="Times New Roman"/>
          <w:b/>
          <w:i/>
          <w:sz w:val="28"/>
          <w:szCs w:val="28"/>
        </w:rPr>
      </w:pPr>
      <w:r w:rsidRPr="00D96DD1">
        <w:rPr>
          <w:rFonts w:ascii="Times New Roman" w:eastAsia="Times New Roman" w:hAnsi="Times New Roman" w:cs="Times New Roman"/>
          <w:i/>
          <w:sz w:val="28"/>
          <w:szCs w:val="28"/>
        </w:rPr>
        <w:t xml:space="preserve">Контекстті </w:t>
      </w:r>
      <w:r w:rsidR="00FE4831" w:rsidRPr="00D96DD1">
        <w:rPr>
          <w:rFonts w:ascii="Times New Roman" w:eastAsia="Times New Roman" w:hAnsi="Times New Roman" w:cs="Times New Roman"/>
          <w:i/>
          <w:sz w:val="28"/>
          <w:szCs w:val="28"/>
        </w:rPr>
        <w:t>т</w:t>
      </w:r>
      <w:r w:rsidRPr="00D96DD1">
        <w:rPr>
          <w:rFonts w:ascii="Times New Roman" w:eastAsia="Times New Roman" w:hAnsi="Times New Roman" w:cs="Times New Roman"/>
          <w:i/>
          <w:sz w:val="28"/>
          <w:szCs w:val="28"/>
        </w:rPr>
        <w:t>үсіну:</w:t>
      </w:r>
    </w:p>
    <w:p w:rsidR="00453C92" w:rsidRPr="00D96DD1" w:rsidRDefault="009B0571" w:rsidP="003549E8">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bCs/>
          <w:sz w:val="28"/>
          <w:szCs w:val="28"/>
        </w:rPr>
        <w:t>-</w:t>
      </w:r>
      <w:r w:rsidR="00453C92" w:rsidRPr="00D96DD1">
        <w:rPr>
          <w:rFonts w:ascii="Times New Roman" w:eastAsia="Times New Roman" w:hAnsi="Times New Roman" w:cs="Times New Roman"/>
          <w:bCs/>
          <w:sz w:val="28"/>
          <w:szCs w:val="28"/>
        </w:rPr>
        <w:t>ViT</w:t>
      </w:r>
      <w:r w:rsidR="00453C92" w:rsidRPr="00D96DD1">
        <w:rPr>
          <w:rFonts w:ascii="Times New Roman" w:eastAsia="Times New Roman" w:hAnsi="Times New Roman" w:cs="Times New Roman"/>
          <w:sz w:val="28"/>
          <w:szCs w:val="28"/>
        </w:rPr>
        <w:t xml:space="preserve"> жаһандық тәуелділіктерді анықтау арқылы құжаттың әртүрлі элементтерін (мәтін</w:t>
      </w:r>
      <w:r w:rsidR="00F32160" w:rsidRPr="00D96DD1">
        <w:rPr>
          <w:rFonts w:ascii="Times New Roman" w:eastAsia="Times New Roman" w:hAnsi="Times New Roman" w:cs="Times New Roman"/>
          <w:sz w:val="28"/>
          <w:szCs w:val="28"/>
        </w:rPr>
        <w:t xml:space="preserve"> </w:t>
      </w:r>
      <w:r w:rsidR="00453C92" w:rsidRPr="00D96DD1">
        <w:rPr>
          <w:rFonts w:ascii="Times New Roman" w:eastAsia="Times New Roman" w:hAnsi="Times New Roman" w:cs="Times New Roman"/>
          <w:sz w:val="28"/>
          <w:szCs w:val="28"/>
        </w:rPr>
        <w:t>, кесте, графика) кешенді түрде талдайды.</w:t>
      </w:r>
      <w:r w:rsidR="00BC4508" w:rsidRPr="00D96DD1">
        <w:rPr>
          <w:rFonts w:ascii="Times New Roman" w:eastAsia="Times New Roman" w:hAnsi="Times New Roman" w:cs="Times New Roman"/>
          <w:sz w:val="28"/>
          <w:szCs w:val="28"/>
        </w:rPr>
        <w:t xml:space="preserve"> </w:t>
      </w:r>
      <w:r w:rsidR="003A4A1E" w:rsidRPr="00D96DD1">
        <w:rPr>
          <w:rFonts w:ascii="Times New Roman" w:eastAsia="Times New Roman" w:hAnsi="Times New Roman" w:cs="Times New Roman"/>
          <w:sz w:val="28"/>
          <w:szCs w:val="28"/>
        </w:rPr>
        <w:t>Д</w:t>
      </w:r>
      <w:r w:rsidR="00453C92" w:rsidRPr="00D96DD1">
        <w:rPr>
          <w:rFonts w:ascii="Times New Roman" w:eastAsia="Times New Roman" w:hAnsi="Times New Roman" w:cs="Times New Roman"/>
          <w:sz w:val="28"/>
          <w:szCs w:val="28"/>
        </w:rPr>
        <w:t>егенмен, ViT-тің деректер көлеміне тәуелділігі уақыттық күрделілікке ие екенін көрсетеді</w:t>
      </w:r>
      <w:r w:rsidR="00485EB5" w:rsidRPr="00D96DD1">
        <w:rPr>
          <w:rFonts w:ascii="Times New Roman" w:eastAsia="Times New Roman" w:hAnsi="Times New Roman" w:cs="Times New Roman"/>
          <w:sz w:val="28"/>
          <w:szCs w:val="28"/>
        </w:rPr>
        <w:t xml:space="preserve"> </w:t>
      </w:r>
      <w:r w:rsidR="008C569D" w:rsidRPr="008C569D">
        <w:rPr>
          <w:rFonts w:ascii="Times New Roman" w:eastAsia="Times New Roman" w:hAnsi="Times New Roman" w:cs="Times New Roman"/>
          <w:sz w:val="28"/>
          <w:szCs w:val="28"/>
        </w:rPr>
        <w:t>[</w:t>
      </w:r>
      <w:r w:rsidR="00EC4990" w:rsidRPr="00EC4990">
        <w:rPr>
          <w:rFonts w:ascii="Times New Roman" w:eastAsia="Times New Roman" w:hAnsi="Times New Roman" w:cs="Times New Roman"/>
          <w:sz w:val="28"/>
          <w:szCs w:val="28"/>
        </w:rPr>
        <w:t>10</w:t>
      </w:r>
      <w:r w:rsidR="00FD7B11" w:rsidRPr="00FD7B11">
        <w:rPr>
          <w:rFonts w:ascii="Times New Roman" w:eastAsia="Times New Roman" w:hAnsi="Times New Roman" w:cs="Times New Roman"/>
          <w:sz w:val="28"/>
          <w:szCs w:val="28"/>
        </w:rPr>
        <w:t>6</w:t>
      </w:r>
      <w:r w:rsidR="008C569D" w:rsidRPr="00FD7B11">
        <w:rPr>
          <w:rFonts w:ascii="Times New Roman" w:eastAsia="Times New Roman" w:hAnsi="Times New Roman" w:cs="Times New Roman"/>
          <w:sz w:val="28"/>
          <w:szCs w:val="28"/>
        </w:rPr>
        <w:t>]</w:t>
      </w:r>
      <w:r w:rsidR="00453C92" w:rsidRPr="00FD7B11">
        <w:rPr>
          <w:rFonts w:ascii="Times New Roman" w:eastAsia="Times New Roman" w:hAnsi="Times New Roman" w:cs="Times New Roman"/>
          <w:sz w:val="28"/>
          <w:szCs w:val="28"/>
        </w:rPr>
        <w:t>.</w:t>
      </w:r>
    </w:p>
    <w:p w:rsidR="00453C92" w:rsidRPr="00D96DD1" w:rsidRDefault="00453C92" w:rsidP="003549E8">
      <w:pPr>
        <w:pBdr>
          <w:top w:val="nil"/>
          <w:left w:val="nil"/>
          <w:bottom w:val="nil"/>
          <w:right w:val="nil"/>
          <w:between w:val="nil"/>
        </w:pBdr>
        <w:spacing w:after="0" w:line="240" w:lineRule="auto"/>
        <w:ind w:firstLine="709"/>
        <w:jc w:val="both"/>
        <w:rPr>
          <w:rFonts w:ascii="Times New Roman" w:eastAsia="Times New Roman" w:hAnsi="Times New Roman" w:cs="Times New Roman"/>
          <w:b/>
          <w:i/>
          <w:sz w:val="28"/>
          <w:szCs w:val="28"/>
        </w:rPr>
      </w:pPr>
      <w:r w:rsidRPr="00D96DD1">
        <w:rPr>
          <w:rFonts w:ascii="Times New Roman" w:eastAsia="Times New Roman" w:hAnsi="Times New Roman" w:cs="Times New Roman"/>
          <w:i/>
          <w:sz w:val="28"/>
          <w:szCs w:val="28"/>
        </w:rPr>
        <w:t xml:space="preserve">Гибридті </w:t>
      </w:r>
      <w:r w:rsidR="00FE4831" w:rsidRPr="00D96DD1">
        <w:rPr>
          <w:rFonts w:ascii="Times New Roman" w:eastAsia="Times New Roman" w:hAnsi="Times New Roman" w:cs="Times New Roman"/>
          <w:i/>
          <w:sz w:val="28"/>
          <w:szCs w:val="28"/>
        </w:rPr>
        <w:t>м</w:t>
      </w:r>
      <w:r w:rsidRPr="00D96DD1">
        <w:rPr>
          <w:rFonts w:ascii="Times New Roman" w:eastAsia="Times New Roman" w:hAnsi="Times New Roman" w:cs="Times New Roman"/>
          <w:i/>
          <w:sz w:val="28"/>
          <w:szCs w:val="28"/>
        </w:rPr>
        <w:t xml:space="preserve">одельдің </w:t>
      </w:r>
      <w:r w:rsidR="00FE4831" w:rsidRPr="00D96DD1">
        <w:rPr>
          <w:rFonts w:ascii="Times New Roman" w:eastAsia="Times New Roman" w:hAnsi="Times New Roman" w:cs="Times New Roman"/>
          <w:i/>
          <w:sz w:val="28"/>
          <w:szCs w:val="28"/>
        </w:rPr>
        <w:t>қ</w:t>
      </w:r>
      <w:r w:rsidRPr="00D96DD1">
        <w:rPr>
          <w:rFonts w:ascii="Times New Roman" w:eastAsia="Times New Roman" w:hAnsi="Times New Roman" w:cs="Times New Roman"/>
          <w:i/>
          <w:sz w:val="28"/>
          <w:szCs w:val="28"/>
        </w:rPr>
        <w:t xml:space="preserve">иындық </w:t>
      </w:r>
      <w:r w:rsidR="00FE4831" w:rsidRPr="00D96DD1">
        <w:rPr>
          <w:rFonts w:ascii="Times New Roman" w:eastAsia="Times New Roman" w:hAnsi="Times New Roman" w:cs="Times New Roman"/>
          <w:i/>
          <w:sz w:val="28"/>
          <w:szCs w:val="28"/>
        </w:rPr>
        <w:t>д</w:t>
      </w:r>
      <w:r w:rsidRPr="00D96DD1">
        <w:rPr>
          <w:rFonts w:ascii="Times New Roman" w:eastAsia="Times New Roman" w:hAnsi="Times New Roman" w:cs="Times New Roman"/>
          <w:i/>
          <w:sz w:val="28"/>
          <w:szCs w:val="28"/>
        </w:rPr>
        <w:t>еңгейі:</w:t>
      </w:r>
    </w:p>
    <w:p w:rsidR="00453C92" w:rsidRPr="00D96DD1" w:rsidRDefault="009B0571" w:rsidP="003549E8">
      <w:pPr>
        <w:pStyle w:val="a7"/>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D96DD1">
        <w:rPr>
          <w:rFonts w:ascii="Times New Roman" w:eastAsia="Times New Roman" w:hAnsi="Times New Roman" w:cs="Times New Roman"/>
          <w:bCs/>
          <w:sz w:val="28"/>
          <w:szCs w:val="28"/>
        </w:rPr>
        <w:t>-</w:t>
      </w:r>
      <w:r w:rsidR="00453C92" w:rsidRPr="00D96DD1">
        <w:rPr>
          <w:rFonts w:ascii="Times New Roman" w:eastAsia="Times New Roman" w:hAnsi="Times New Roman" w:cs="Times New Roman"/>
          <w:bCs/>
          <w:sz w:val="28"/>
          <w:szCs w:val="28"/>
        </w:rPr>
        <w:t>HybridViT</w:t>
      </w:r>
      <w:r w:rsidR="00453C92" w:rsidRPr="00D96DD1">
        <w:rPr>
          <w:rFonts w:ascii="Times New Roman" w:eastAsia="Times New Roman" w:hAnsi="Times New Roman" w:cs="Times New Roman"/>
          <w:sz w:val="28"/>
          <w:szCs w:val="28"/>
        </w:rPr>
        <w:t xml:space="preserve"> моделінде алынған ерекшелік карталары ViT модуліне беріледі, бұл жалпы күрделілігін төмендетеді</w:t>
      </w:r>
      <w:r w:rsidR="009F70C1" w:rsidRPr="00D96DD1">
        <w:rPr>
          <w:rFonts w:ascii="Times New Roman" w:eastAsia="Times New Roman" w:hAnsi="Times New Roman" w:cs="Times New Roman"/>
          <w:sz w:val="28"/>
          <w:szCs w:val="28"/>
        </w:rPr>
        <w:t>.</w:t>
      </w:r>
    </w:p>
    <w:p w:rsidR="00453C92" w:rsidRDefault="009B0571" w:rsidP="003549E8">
      <w:pPr>
        <w:pStyle w:val="a7"/>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w:t>
      </w:r>
      <w:r w:rsidR="00453C92" w:rsidRPr="00D96DD1">
        <w:rPr>
          <w:rFonts w:ascii="Times New Roman" w:eastAsia="Times New Roman" w:hAnsi="Times New Roman" w:cs="Times New Roman"/>
          <w:sz w:val="28"/>
          <w:szCs w:val="28"/>
        </w:rPr>
        <w:t xml:space="preserve">Бұл гибридті тәсіл бүкіл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00453C92" w:rsidRPr="00D96DD1">
        <w:rPr>
          <w:rFonts w:ascii="Times New Roman" w:eastAsia="Times New Roman" w:hAnsi="Times New Roman" w:cs="Times New Roman"/>
          <w:sz w:val="28"/>
          <w:szCs w:val="28"/>
        </w:rPr>
        <w:t>тің тиімділігін сақтап, екі модельдің де мықты жақтарын біріктіруге мүмкіндік береді.</w:t>
      </w:r>
    </w:p>
    <w:p w:rsidR="00B635E2" w:rsidRPr="00B635E2" w:rsidRDefault="00B635E2" w:rsidP="003549E8">
      <w:pPr>
        <w:pStyle w:val="a7"/>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B635E2">
        <w:rPr>
          <w:rFonts w:ascii="Times New Roman" w:eastAsia="Times New Roman" w:hAnsi="Times New Roman" w:cs="Times New Roman"/>
          <w:sz w:val="28"/>
          <w:szCs w:val="28"/>
        </w:rPr>
        <w:t xml:space="preserve">ViT, </w:t>
      </w:r>
      <w:r w:rsidR="00495981">
        <w:rPr>
          <w:rFonts w:ascii="Times New Roman" w:eastAsia="Times New Roman" w:hAnsi="Times New Roman" w:cs="Times New Roman"/>
          <w:sz w:val="28"/>
          <w:szCs w:val="28"/>
        </w:rPr>
        <w:t>EfficientNet</w:t>
      </w:r>
      <w:r w:rsidRPr="00B635E2">
        <w:rPr>
          <w:rFonts w:ascii="Times New Roman" w:eastAsia="Times New Roman" w:hAnsi="Times New Roman" w:cs="Times New Roman"/>
          <w:sz w:val="28"/>
          <w:szCs w:val="28"/>
        </w:rPr>
        <w:t>, HybridViT модельдер</w:t>
      </w:r>
      <w:r>
        <w:rPr>
          <w:rFonts w:ascii="Times New Roman" w:eastAsia="Times New Roman" w:hAnsi="Times New Roman" w:cs="Times New Roman"/>
          <w:sz w:val="28"/>
          <w:szCs w:val="28"/>
        </w:rPr>
        <w:t>ін</w:t>
      </w:r>
      <w:r w:rsidRPr="00B635E2">
        <w:rPr>
          <w:rFonts w:ascii="Times New Roman" w:eastAsia="Times New Roman" w:hAnsi="Times New Roman" w:cs="Times New Roman"/>
          <w:sz w:val="28"/>
          <w:szCs w:val="28"/>
        </w:rPr>
        <w:t xml:space="preserve"> салыстыру 4-кестеде берілген.</w:t>
      </w:r>
    </w:p>
    <w:p w:rsidR="00453C92" w:rsidRPr="00D96DD1" w:rsidRDefault="00453C92" w:rsidP="00DD2F63">
      <w:pPr>
        <w:pStyle w:val="4"/>
        <w:spacing w:line="240" w:lineRule="auto"/>
        <w:rPr>
          <w:rFonts w:ascii="Times New Roman" w:eastAsia="Times New Roman" w:hAnsi="Times New Roman" w:cs="Times New Roman"/>
          <w:b w:val="0"/>
          <w:i w:val="0"/>
          <w:color w:val="auto"/>
          <w:sz w:val="28"/>
          <w:szCs w:val="28"/>
          <w:lang w:val="kk-KZ"/>
        </w:rPr>
      </w:pPr>
      <w:r w:rsidRPr="002A7D64">
        <w:rPr>
          <w:rFonts w:ascii="Times New Roman" w:eastAsia="Times New Roman" w:hAnsi="Times New Roman" w:cs="Times New Roman"/>
          <w:b w:val="0"/>
          <w:i w:val="0"/>
          <w:color w:val="auto"/>
          <w:sz w:val="28"/>
          <w:szCs w:val="28"/>
          <w:shd w:val="clear" w:color="auto" w:fill="FFFFFF" w:themeFill="background1"/>
          <w:lang w:val="kk-KZ"/>
        </w:rPr>
        <w:t xml:space="preserve">Кесте </w:t>
      </w:r>
      <w:r w:rsidR="00EE0A18" w:rsidRPr="002A7D64">
        <w:rPr>
          <w:rFonts w:ascii="Times New Roman" w:eastAsia="Times New Roman" w:hAnsi="Times New Roman" w:cs="Times New Roman"/>
          <w:b w:val="0"/>
          <w:i w:val="0"/>
          <w:color w:val="auto"/>
          <w:sz w:val="28"/>
          <w:szCs w:val="28"/>
          <w:shd w:val="clear" w:color="auto" w:fill="FFFFFF" w:themeFill="background1"/>
          <w:lang w:val="kk-KZ"/>
        </w:rPr>
        <w:t xml:space="preserve">4 </w:t>
      </w:r>
      <w:r w:rsidR="00EE0A18" w:rsidRPr="002A7D64">
        <w:rPr>
          <w:rFonts w:ascii="Times New Roman" w:eastAsia="Times New Roman" w:hAnsi="Times New Roman" w:cs="Times New Roman"/>
          <w:sz w:val="28"/>
          <w:szCs w:val="28"/>
          <w:shd w:val="clear" w:color="auto" w:fill="FFFFFF" w:themeFill="background1"/>
        </w:rPr>
        <w:t>–</w:t>
      </w:r>
      <w:r w:rsidR="003023F6" w:rsidRPr="00D96DD1">
        <w:rPr>
          <w:rFonts w:ascii="Times New Roman" w:eastAsia="Times New Roman" w:hAnsi="Times New Roman" w:cs="Times New Roman"/>
          <w:b w:val="0"/>
          <w:i w:val="0"/>
          <w:color w:val="auto"/>
          <w:sz w:val="28"/>
          <w:szCs w:val="28"/>
          <w:lang w:val="kk-KZ"/>
        </w:rPr>
        <w:t xml:space="preserve"> </w:t>
      </w:r>
      <w:r w:rsidRPr="00D96DD1">
        <w:rPr>
          <w:rFonts w:ascii="Times New Roman" w:eastAsia="Times New Roman" w:hAnsi="Times New Roman" w:cs="Times New Roman"/>
          <w:b w:val="0"/>
          <w:i w:val="0"/>
          <w:color w:val="auto"/>
          <w:sz w:val="28"/>
          <w:szCs w:val="28"/>
          <w:lang w:val="kk-KZ"/>
        </w:rPr>
        <w:t>Модельдер</w:t>
      </w:r>
      <w:r w:rsidR="00277440" w:rsidRPr="00D96DD1">
        <w:rPr>
          <w:rFonts w:ascii="Times New Roman" w:eastAsia="Times New Roman" w:hAnsi="Times New Roman" w:cs="Times New Roman"/>
          <w:b w:val="0"/>
          <w:i w:val="0"/>
          <w:color w:val="auto"/>
          <w:sz w:val="28"/>
          <w:szCs w:val="28"/>
          <w:lang w:val="kk-KZ"/>
        </w:rPr>
        <w:t>ді</w:t>
      </w:r>
      <w:r w:rsidRPr="00D96DD1">
        <w:rPr>
          <w:rFonts w:ascii="Times New Roman" w:eastAsia="Times New Roman" w:hAnsi="Times New Roman" w:cs="Times New Roman"/>
          <w:b w:val="0"/>
          <w:i w:val="0"/>
          <w:color w:val="auto"/>
          <w:sz w:val="28"/>
          <w:szCs w:val="28"/>
          <w:lang w:val="kk-KZ"/>
        </w:rPr>
        <w:t xml:space="preserve"> </w:t>
      </w:r>
      <w:r w:rsidR="00A85710" w:rsidRPr="00D96DD1">
        <w:rPr>
          <w:rFonts w:ascii="Times New Roman" w:eastAsia="Times New Roman" w:hAnsi="Times New Roman" w:cs="Times New Roman"/>
          <w:b w:val="0"/>
          <w:i w:val="0"/>
          <w:color w:val="auto"/>
          <w:sz w:val="28"/>
          <w:szCs w:val="28"/>
          <w:lang w:val="kk-KZ"/>
        </w:rPr>
        <w:t>с</w:t>
      </w:r>
      <w:r w:rsidRPr="00D96DD1">
        <w:rPr>
          <w:rFonts w:ascii="Times New Roman" w:eastAsia="Times New Roman" w:hAnsi="Times New Roman" w:cs="Times New Roman"/>
          <w:b w:val="0"/>
          <w:i w:val="0"/>
          <w:color w:val="auto"/>
          <w:sz w:val="28"/>
          <w:szCs w:val="28"/>
          <w:lang w:val="kk-KZ"/>
        </w:rPr>
        <w:t xml:space="preserve">алыстыру </w:t>
      </w:r>
    </w:p>
    <w:tbl>
      <w:tblPr>
        <w:tblW w:w="9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8"/>
        <w:gridCol w:w="3420"/>
        <w:gridCol w:w="2716"/>
      </w:tblGrid>
      <w:tr w:rsidR="00D90B06" w:rsidRPr="00362DE3" w:rsidTr="00C94BBA">
        <w:trPr>
          <w:jc w:val="center"/>
        </w:trPr>
        <w:tc>
          <w:tcPr>
            <w:tcW w:w="3408" w:type="dxa"/>
          </w:tcPr>
          <w:p w:rsidR="00D90B06" w:rsidRPr="00362DE3" w:rsidRDefault="00D90B06" w:rsidP="004B1A50">
            <w:pPr>
              <w:spacing w:line="240" w:lineRule="auto"/>
              <w:jc w:val="center"/>
              <w:rPr>
                <w:rFonts w:ascii="Times New Roman" w:eastAsia="Times New Roman" w:hAnsi="Times New Roman" w:cs="Times New Roman"/>
                <w:b/>
                <w:sz w:val="24"/>
                <w:szCs w:val="24"/>
              </w:rPr>
            </w:pPr>
            <w:r w:rsidRPr="00362DE3">
              <w:rPr>
                <w:rFonts w:ascii="Times New Roman" w:eastAsia="Times New Roman" w:hAnsi="Times New Roman" w:cs="Times New Roman"/>
                <w:b/>
                <w:sz w:val="24"/>
                <w:szCs w:val="24"/>
              </w:rPr>
              <w:t>Модель</w:t>
            </w:r>
          </w:p>
        </w:tc>
        <w:tc>
          <w:tcPr>
            <w:tcW w:w="3420" w:type="dxa"/>
          </w:tcPr>
          <w:p w:rsidR="00D90B06" w:rsidRPr="00362DE3" w:rsidRDefault="00D90B06" w:rsidP="00D90B06">
            <w:pPr>
              <w:spacing w:line="240" w:lineRule="auto"/>
              <w:jc w:val="center"/>
              <w:rPr>
                <w:rFonts w:ascii="Times New Roman" w:eastAsia="Times New Roman" w:hAnsi="Times New Roman" w:cs="Times New Roman"/>
                <w:b/>
                <w:sz w:val="24"/>
                <w:szCs w:val="24"/>
              </w:rPr>
            </w:pPr>
            <w:r w:rsidRPr="00362DE3">
              <w:rPr>
                <w:rFonts w:ascii="Times New Roman" w:eastAsia="Times New Roman" w:hAnsi="Times New Roman" w:cs="Times New Roman"/>
                <w:b/>
                <w:sz w:val="24"/>
                <w:szCs w:val="24"/>
              </w:rPr>
              <w:t>Артықшылықтары</w:t>
            </w:r>
          </w:p>
        </w:tc>
        <w:tc>
          <w:tcPr>
            <w:tcW w:w="2716" w:type="dxa"/>
          </w:tcPr>
          <w:p w:rsidR="00D90B06" w:rsidRPr="00362DE3" w:rsidRDefault="00D90B06" w:rsidP="0038389A">
            <w:pPr>
              <w:spacing w:line="240" w:lineRule="auto"/>
              <w:jc w:val="both"/>
              <w:rPr>
                <w:rFonts w:ascii="Times New Roman" w:eastAsia="Times New Roman" w:hAnsi="Times New Roman" w:cs="Times New Roman"/>
                <w:b/>
                <w:sz w:val="24"/>
                <w:szCs w:val="24"/>
              </w:rPr>
            </w:pPr>
            <w:r w:rsidRPr="00362DE3">
              <w:rPr>
                <w:rFonts w:ascii="Times New Roman" w:eastAsia="Times New Roman" w:hAnsi="Times New Roman" w:cs="Times New Roman"/>
                <w:b/>
                <w:sz w:val="24"/>
                <w:szCs w:val="24"/>
              </w:rPr>
              <w:t>Кемшіліктері</w:t>
            </w:r>
          </w:p>
        </w:tc>
      </w:tr>
      <w:tr w:rsidR="00E12037" w:rsidRPr="00362DE3" w:rsidTr="00C94BBA">
        <w:trPr>
          <w:jc w:val="center"/>
        </w:trPr>
        <w:tc>
          <w:tcPr>
            <w:tcW w:w="3408" w:type="dxa"/>
          </w:tcPr>
          <w:p w:rsidR="00E12037" w:rsidRPr="00362DE3" w:rsidRDefault="00E12037" w:rsidP="004B1A50">
            <w:pPr>
              <w:spacing w:line="240" w:lineRule="auto"/>
              <w:jc w:val="center"/>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ViT</w:t>
            </w:r>
          </w:p>
        </w:tc>
        <w:tc>
          <w:tcPr>
            <w:tcW w:w="3420" w:type="dxa"/>
          </w:tcPr>
          <w:p w:rsidR="00E12037" w:rsidRPr="00362DE3" w:rsidRDefault="00E12037" w:rsidP="00E12037">
            <w:pPr>
              <w:spacing w:line="240" w:lineRule="auto"/>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Жаһандық тәуелділіктерді анықтайды</w:t>
            </w:r>
          </w:p>
        </w:tc>
        <w:tc>
          <w:tcPr>
            <w:tcW w:w="2716" w:type="dxa"/>
          </w:tcPr>
          <w:p w:rsidR="00E12037" w:rsidRPr="00362DE3" w:rsidRDefault="00E12037" w:rsidP="00E12037">
            <w:pPr>
              <w:spacing w:line="240" w:lineRule="auto"/>
              <w:jc w:val="both"/>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Үлкен деректерде тиімсіз</w:t>
            </w:r>
          </w:p>
        </w:tc>
      </w:tr>
      <w:tr w:rsidR="00E12037" w:rsidRPr="00362DE3" w:rsidTr="00C94BBA">
        <w:trPr>
          <w:jc w:val="center"/>
        </w:trPr>
        <w:tc>
          <w:tcPr>
            <w:tcW w:w="3408" w:type="dxa"/>
          </w:tcPr>
          <w:p w:rsidR="00E12037" w:rsidRPr="00362DE3" w:rsidRDefault="00E12037" w:rsidP="004B1A50">
            <w:pPr>
              <w:spacing w:line="240" w:lineRule="auto"/>
              <w:jc w:val="center"/>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EfficientNetB0</w:t>
            </w:r>
          </w:p>
        </w:tc>
        <w:tc>
          <w:tcPr>
            <w:tcW w:w="3420" w:type="dxa"/>
          </w:tcPr>
          <w:p w:rsidR="00E12037" w:rsidRPr="00362DE3" w:rsidRDefault="00E12037" w:rsidP="00E12037">
            <w:pPr>
              <w:spacing w:line="240" w:lineRule="auto"/>
              <w:jc w:val="both"/>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Жылдам, ресурсты үнемдейді</w:t>
            </w:r>
          </w:p>
        </w:tc>
        <w:tc>
          <w:tcPr>
            <w:tcW w:w="2716" w:type="dxa"/>
          </w:tcPr>
          <w:p w:rsidR="00E12037" w:rsidRPr="00362DE3" w:rsidRDefault="00E12037" w:rsidP="00E12037">
            <w:pPr>
              <w:spacing w:line="240" w:lineRule="auto"/>
              <w:jc w:val="both"/>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Жаһандық тәуелділіктерді шектеулі түсінеді</w:t>
            </w:r>
          </w:p>
        </w:tc>
      </w:tr>
      <w:tr w:rsidR="00E12037" w:rsidRPr="00362DE3" w:rsidTr="00C94BBA">
        <w:trPr>
          <w:jc w:val="center"/>
        </w:trPr>
        <w:tc>
          <w:tcPr>
            <w:tcW w:w="3408" w:type="dxa"/>
          </w:tcPr>
          <w:p w:rsidR="00E12037" w:rsidRPr="00362DE3" w:rsidRDefault="00E12037" w:rsidP="004B1A50">
            <w:pPr>
              <w:spacing w:line="240" w:lineRule="auto"/>
              <w:jc w:val="center"/>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HybridViT</w:t>
            </w:r>
          </w:p>
        </w:tc>
        <w:tc>
          <w:tcPr>
            <w:tcW w:w="3420" w:type="dxa"/>
          </w:tcPr>
          <w:p w:rsidR="00E12037" w:rsidRPr="00362DE3" w:rsidRDefault="00E12037" w:rsidP="00E12037">
            <w:pPr>
              <w:spacing w:line="240" w:lineRule="auto"/>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Екі архитектураның артықшылықтарын біріктіреді</w:t>
            </w:r>
          </w:p>
        </w:tc>
        <w:tc>
          <w:tcPr>
            <w:tcW w:w="2716" w:type="dxa"/>
          </w:tcPr>
          <w:p w:rsidR="00E12037" w:rsidRPr="00362DE3" w:rsidRDefault="00E12037" w:rsidP="00E12037">
            <w:pPr>
              <w:spacing w:line="240" w:lineRule="auto"/>
              <w:jc w:val="both"/>
              <w:rPr>
                <w:rFonts w:ascii="Times New Roman" w:eastAsia="Times New Roman" w:hAnsi="Times New Roman" w:cs="Times New Roman"/>
                <w:sz w:val="24"/>
                <w:szCs w:val="24"/>
              </w:rPr>
            </w:pPr>
            <w:r w:rsidRPr="00362DE3">
              <w:rPr>
                <w:rFonts w:ascii="Times New Roman" w:eastAsia="Times New Roman" w:hAnsi="Times New Roman" w:cs="Times New Roman"/>
                <w:sz w:val="24"/>
                <w:szCs w:val="24"/>
              </w:rPr>
              <w:t>Құрастырылуы күрделі</w:t>
            </w:r>
          </w:p>
        </w:tc>
      </w:tr>
    </w:tbl>
    <w:p w:rsidR="00D40B7C" w:rsidRPr="00D96DD1" w:rsidRDefault="00D40B7C" w:rsidP="00EF2C45">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lang w:val="ru-RU"/>
        </w:rPr>
      </w:pPr>
    </w:p>
    <w:p w:rsidR="0029504B" w:rsidRPr="00D96DD1" w:rsidRDefault="00453C92" w:rsidP="003549E8">
      <w:pPr>
        <w:tabs>
          <w:tab w:val="left" w:pos="709"/>
          <w:tab w:val="left" w:pos="1768"/>
        </w:tabs>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sz w:val="28"/>
          <w:szCs w:val="28"/>
        </w:rPr>
        <w:t>HybridViT моделі EfficientNet және ViT архитектураларын біріктіріп, архив құжаттарын тиімді классификациялау үшін оңтайлы</w:t>
      </w:r>
      <w:r w:rsidR="006D29A3"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шешім ұсынады. Осылайша, HybridViT күрделі құжаттарды тиімді талдап, олардың әртүрлі ерекшеліктерін кешенді түрде өңдей алады.</w:t>
      </w:r>
      <w:r w:rsidR="0029504B" w:rsidRPr="00D96DD1">
        <w:rPr>
          <w:rFonts w:ascii="Times New Roman" w:hAnsi="Times New Roman" w:cs="Times New Roman"/>
          <w:sz w:val="28"/>
          <w:szCs w:val="28"/>
        </w:rPr>
        <w:t xml:space="preserve"> ViT және EfficientNet біріктірілген модельдің математикалық сипаттамасы:</w:t>
      </w:r>
    </w:p>
    <w:p w:rsidR="0029504B" w:rsidRPr="00D96DD1" w:rsidRDefault="0029504B" w:rsidP="003549E8">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1. Енгізу кескіні (Input Image)</w:t>
      </w:r>
    </w:p>
    <w:p w:rsidR="008305C3" w:rsidRPr="00D96DD1" w:rsidRDefault="0029504B" w:rsidP="003549E8">
      <w:pPr>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Кіріс кескіні былай берілсін:</w:t>
      </w:r>
    </w:p>
    <w:p w:rsidR="00182D5E" w:rsidRPr="00D96DD1" w:rsidRDefault="00182D5E" w:rsidP="003549E8">
      <w:pPr>
        <w:spacing w:after="0" w:line="240" w:lineRule="auto"/>
        <w:ind w:firstLine="709"/>
        <w:rPr>
          <w:rFonts w:ascii="Times New Roman" w:hAnsi="Times New Roman" w:cs="Times New Roman"/>
          <w:sz w:val="28"/>
          <w:szCs w:val="28"/>
        </w:rPr>
      </w:pPr>
    </w:p>
    <w:p w:rsidR="0029504B" w:rsidRPr="00D96DD1" w:rsidRDefault="0029504B" w:rsidP="008305C3">
      <w:pPr>
        <w:spacing w:after="0" w:line="240" w:lineRule="auto"/>
        <w:rPr>
          <w:rFonts w:ascii="Times New Roman" w:hAnsi="Times New Roman" w:cs="Times New Roman"/>
          <w:i/>
          <w:sz w:val="28"/>
          <w:szCs w:val="28"/>
        </w:rPr>
      </w:pPr>
      <m:oMathPara>
        <m:oMath>
          <m:r>
            <w:rPr>
              <w:rFonts w:ascii="Cambria Math" w:hAnsi="Cambria Math" w:cs="Times New Roman"/>
              <w:sz w:val="28"/>
              <w:szCs w:val="28"/>
            </w:rPr>
            <m:t>X∈</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B×3×225×225</m:t>
              </m:r>
            </m:sup>
          </m:sSup>
        </m:oMath>
      </m:oMathPara>
    </w:p>
    <w:p w:rsidR="008305C3" w:rsidRPr="00D96DD1" w:rsidRDefault="008305C3" w:rsidP="008305C3">
      <w:pPr>
        <w:spacing w:after="0" w:line="240" w:lineRule="auto"/>
        <w:rPr>
          <w:rFonts w:ascii="Times New Roman" w:hAnsi="Times New Roman" w:cs="Times New Roman"/>
          <w:sz w:val="28"/>
          <w:szCs w:val="28"/>
        </w:rPr>
      </w:pPr>
    </w:p>
    <w:p w:rsidR="0029504B" w:rsidRPr="00D96DD1" w:rsidRDefault="0029504B" w:rsidP="008305C3">
      <w:pPr>
        <w:pStyle w:val="a7"/>
        <w:numPr>
          <w:ilvl w:val="0"/>
          <w:numId w:val="36"/>
        </w:numPr>
        <w:tabs>
          <w:tab w:val="left" w:pos="284"/>
          <w:tab w:val="left" w:pos="1768"/>
        </w:tabs>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B: топтаманың көлемі (batch size)</w:t>
      </w:r>
    </w:p>
    <w:p w:rsidR="0029504B" w:rsidRPr="00D96DD1" w:rsidRDefault="0029504B" w:rsidP="0029504B">
      <w:pPr>
        <w:pStyle w:val="a7"/>
        <w:numPr>
          <w:ilvl w:val="0"/>
          <w:numId w:val="36"/>
        </w:numPr>
        <w:tabs>
          <w:tab w:val="left" w:pos="284"/>
          <w:tab w:val="left" w:pos="1768"/>
        </w:tabs>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3: RGB арналар саны</w:t>
      </w:r>
    </w:p>
    <w:p w:rsidR="0029504B" w:rsidRPr="00D96DD1" w:rsidRDefault="0029504B" w:rsidP="0029504B">
      <w:pPr>
        <w:pStyle w:val="a7"/>
        <w:numPr>
          <w:ilvl w:val="0"/>
          <w:numId w:val="37"/>
        </w:numPr>
        <w:tabs>
          <w:tab w:val="left" w:pos="284"/>
          <w:tab w:val="left" w:pos="1768"/>
        </w:tabs>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225 × 225: кескін өлшемі</w:t>
      </w:r>
    </w:p>
    <w:p w:rsidR="0029504B" w:rsidRPr="00D96DD1" w:rsidRDefault="0029504B" w:rsidP="00182D5E">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2. Vision Transformer (ViT) – 9×9 бөліктермен</w:t>
      </w:r>
    </w:p>
    <w:p w:rsidR="0029504B" w:rsidRPr="00D96DD1" w:rsidRDefault="0029504B" w:rsidP="00182D5E">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а) Бөліктерді ендіру (Patch Embedding):</w:t>
      </w:r>
    </w:p>
    <w:p w:rsidR="0029504B" w:rsidRPr="00D96DD1" w:rsidRDefault="0029504B" w:rsidP="00182D5E">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Кескін 9 × 9 қайталанбайтын бөліктерге бөлінеді:</w:t>
      </w:r>
    </w:p>
    <w:p w:rsidR="0029504B" w:rsidRPr="00D96DD1" w:rsidRDefault="0029504B" w:rsidP="00182D5E">
      <w:pPr>
        <w:numPr>
          <w:ilvl w:val="0"/>
          <w:numId w:val="31"/>
        </w:numPr>
        <w:tabs>
          <w:tab w:val="clear" w:pos="720"/>
          <w:tab w:val="left" w:pos="142"/>
          <w:tab w:val="left" w:pos="284"/>
          <w:tab w:val="num" w:pos="426"/>
          <w:tab w:val="left" w:pos="1768"/>
        </w:tabs>
        <w:spacing w:after="0" w:line="240" w:lineRule="auto"/>
        <w:ind w:left="0" w:firstLine="709"/>
        <w:rPr>
          <w:rFonts w:ascii="Times New Roman" w:hAnsi="Times New Roman" w:cs="Times New Roman"/>
          <w:sz w:val="28"/>
          <w:szCs w:val="28"/>
        </w:rPr>
      </w:pPr>
      <w:r w:rsidRPr="00D96DD1">
        <w:rPr>
          <w:rFonts w:ascii="Times New Roman" w:hAnsi="Times New Roman" w:cs="Times New Roman"/>
          <w:sz w:val="28"/>
          <w:szCs w:val="28"/>
        </w:rPr>
        <w:t>Кескіндегі бөліктер саны:</w:t>
      </w:r>
    </w:p>
    <w:p w:rsidR="008305C3" w:rsidRPr="00D96DD1" w:rsidRDefault="008305C3" w:rsidP="0029467E">
      <w:pPr>
        <w:tabs>
          <w:tab w:val="left" w:pos="142"/>
          <w:tab w:val="left" w:pos="284"/>
          <w:tab w:val="left" w:pos="1768"/>
        </w:tabs>
        <w:spacing w:after="0" w:line="240" w:lineRule="auto"/>
        <w:rPr>
          <w:rFonts w:ascii="Times New Roman" w:hAnsi="Times New Roman" w:cs="Times New Roman"/>
          <w:sz w:val="28"/>
          <w:szCs w:val="28"/>
        </w:rPr>
      </w:pPr>
    </w:p>
    <w:p w:rsidR="0029504B" w:rsidRPr="00D96DD1" w:rsidRDefault="00753708" w:rsidP="0029504B">
      <w:pPr>
        <w:tabs>
          <w:tab w:val="left" w:pos="1768"/>
        </w:tabs>
        <w:spacing w:after="0" w:line="240" w:lineRule="auto"/>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N</m:t>
              </m:r>
              <m:r>
                <w:rPr>
                  <w:rFonts w:ascii="Cambria Math" w:hAnsi="Cambria Math" w:cs="Times New Roman"/>
                  <w:sz w:val="28"/>
                  <w:szCs w:val="28"/>
                  <w:lang w:val="en-US"/>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225</m:t>
                      </m:r>
                    </m:num>
                    <m:den>
                      <m:r>
                        <w:rPr>
                          <w:rFonts w:ascii="Cambria Math" w:hAnsi="Cambria Math" w:cs="Times New Roman"/>
                          <w:sz w:val="28"/>
                          <w:szCs w:val="28"/>
                          <w:lang w:val="en-US"/>
                        </w:rPr>
                        <m:t>9</m:t>
                      </m:r>
                    </m:den>
                  </m:f>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25</m:t>
              </m:r>
            </m:e>
            <m:sup>
              <m:r>
                <w:rPr>
                  <w:rFonts w:ascii="Cambria Math" w:hAnsi="Cambria Math" w:cs="Times New Roman"/>
                  <w:sz w:val="28"/>
                  <w:szCs w:val="28"/>
                  <w:lang w:val="en-US"/>
                </w:rPr>
                <m:t>2</m:t>
              </m:r>
            </m:sup>
          </m:sSup>
          <m:r>
            <w:rPr>
              <w:rFonts w:ascii="Cambria Math" w:hAnsi="Cambria Math" w:cs="Times New Roman"/>
              <w:sz w:val="28"/>
              <w:szCs w:val="28"/>
              <w:lang w:val="en-US"/>
            </w:rPr>
            <m:t>=625</m:t>
          </m:r>
        </m:oMath>
      </m:oMathPara>
    </w:p>
    <w:p w:rsidR="008305C3" w:rsidRPr="00D96DD1" w:rsidRDefault="008305C3" w:rsidP="0029504B">
      <w:pPr>
        <w:tabs>
          <w:tab w:val="left" w:pos="1768"/>
        </w:tabs>
        <w:spacing w:after="0" w:line="240" w:lineRule="auto"/>
        <w:rPr>
          <w:rFonts w:ascii="Times New Roman" w:hAnsi="Times New Roman" w:cs="Times New Roman"/>
          <w:iCs/>
          <w:sz w:val="28"/>
          <w:szCs w:val="28"/>
        </w:rPr>
      </w:pPr>
    </w:p>
    <w:p w:rsidR="0029504B" w:rsidRPr="00D96DD1" w:rsidRDefault="0029504B" w:rsidP="00182D5E">
      <w:pPr>
        <w:tabs>
          <w:tab w:val="left" w:pos="1768"/>
        </w:tabs>
        <w:spacing w:after="0" w:line="240" w:lineRule="auto"/>
        <w:ind w:firstLine="709"/>
        <w:rPr>
          <w:rFonts w:ascii="Times New Roman" w:hAnsi="Times New Roman" w:cs="Times New Roman"/>
          <w:iCs/>
          <w:sz w:val="28"/>
          <w:szCs w:val="28"/>
        </w:rPr>
      </w:pPr>
      <w:r w:rsidRPr="00D96DD1">
        <w:rPr>
          <w:rFonts w:ascii="Times New Roman" w:hAnsi="Times New Roman" w:cs="Times New Roman"/>
          <w:iCs/>
          <w:sz w:val="28"/>
          <w:szCs w:val="28"/>
        </w:rPr>
        <w:t>Әрбір бөлік векторға жайылады:</w:t>
      </w:r>
    </w:p>
    <w:p w:rsidR="008305C3" w:rsidRPr="00D96DD1" w:rsidRDefault="008305C3" w:rsidP="0029504B">
      <w:pPr>
        <w:tabs>
          <w:tab w:val="left" w:pos="1768"/>
        </w:tabs>
        <w:spacing w:after="0" w:line="240" w:lineRule="auto"/>
        <w:rPr>
          <w:rFonts w:ascii="Times New Roman" w:hAnsi="Times New Roman" w:cs="Times New Roman"/>
          <w:sz w:val="28"/>
          <w:szCs w:val="28"/>
        </w:rPr>
      </w:pPr>
    </w:p>
    <w:p w:rsidR="0029504B" w:rsidRPr="00D96DD1" w:rsidRDefault="00753708" w:rsidP="0029504B">
      <w:pPr>
        <w:tabs>
          <w:tab w:val="left" w:pos="1768"/>
        </w:tabs>
        <w:spacing w:after="0" w:line="24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sty m:val="p"/>
                </m:rPr>
                <w:rPr>
                  <w:rFonts w:ascii="Cambria Math" w:hAnsi="Cambria Math" w:cs="Times New Roman"/>
                  <w:sz w:val="28"/>
                  <w:szCs w:val="28"/>
                </w:rPr>
                <m:t>Patch</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3.9.9</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243</m:t>
              </m:r>
            </m:sup>
          </m:sSup>
        </m:oMath>
      </m:oMathPara>
    </w:p>
    <w:p w:rsidR="008305C3" w:rsidRPr="00D96DD1" w:rsidRDefault="008305C3" w:rsidP="0029504B">
      <w:pPr>
        <w:tabs>
          <w:tab w:val="left" w:pos="1768"/>
        </w:tabs>
        <w:spacing w:after="0" w:line="240" w:lineRule="auto"/>
        <w:rPr>
          <w:rFonts w:ascii="Times New Roman" w:hAnsi="Times New Roman" w:cs="Times New Roman"/>
          <w:sz w:val="28"/>
          <w:szCs w:val="28"/>
        </w:rPr>
      </w:pPr>
    </w:p>
    <w:p w:rsidR="0029504B" w:rsidRPr="00D96DD1" w:rsidRDefault="0029504B" w:rsidP="00182D5E">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 xml:space="preserve">Әрбір бөлікті D = 768 өлшемді ендіруге проекциялау (ауыстыру): </w:t>
      </w:r>
    </w:p>
    <w:p w:rsidR="0029504B" w:rsidRPr="00D96DD1" w:rsidRDefault="00753708" w:rsidP="00182D5E">
      <w:pPr>
        <w:spacing w:after="0" w:line="240" w:lineRule="auto"/>
        <w:ind w:firstLine="709"/>
        <w:rPr>
          <w:rFonts w:ascii="Times New Roman" w:hAnsi="Times New Roman" w:cs="Times New Roman"/>
          <w:sz w:val="28"/>
          <w:szCs w:val="28"/>
          <w:lang w:val="ru-RU"/>
        </w:rPr>
      </w:pPr>
      <m:oMath>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i</m:t>
            </m:r>
          </m:sub>
          <m:sup>
            <m:r>
              <w:rPr>
                <w:rFonts w:ascii="Cambria Math" w:hAnsi="Cambria Math" w:cs="Times New Roman"/>
                <w:sz w:val="28"/>
                <w:szCs w:val="28"/>
              </w:rPr>
              <m:t>0</m:t>
            </m:r>
          </m:sup>
        </m:sSubSup>
        <m:r>
          <w:rPr>
            <w:rFonts w:ascii="Cambria Math" w:hAnsi="Cambria Math" w:cs="Times New Roman"/>
            <w:sz w:val="28"/>
            <w:szCs w:val="28"/>
          </w:rPr>
          <m:t>=</m:t>
        </m:r>
        <m:r>
          <w:rPr>
            <w:rFonts w:ascii="Cambria Math" w:hAnsi="Cambria Math" w:cs="Times New Roman"/>
            <w:sz w:val="28"/>
            <w:szCs w:val="28"/>
          </w:rPr>
          <m:t>E</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Patc</m:t>
            </m:r>
            <m:r>
              <w:rPr>
                <w:rFonts w:ascii="Cambria Math" w:hAnsi="Cambria Math" w:cs="Times New Roman"/>
                <w:sz w:val="28"/>
                <w:szCs w:val="28"/>
              </w:rPr>
              <m:t>h</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m:t>
        </m:r>
      </m:oMath>
      <w:r w:rsidR="0029504B" w:rsidRPr="00D96DD1">
        <w:rPr>
          <w:rFonts w:ascii="Times New Roman" w:eastAsiaTheme="minorEastAsia" w:hAnsi="Times New Roman" w:cs="Times New Roman"/>
          <w:sz w:val="28"/>
          <w:szCs w:val="28"/>
        </w:rPr>
        <w:t xml:space="preserve">         Мұнда </w:t>
      </w:r>
      <m:oMath>
        <m:r>
          <w:rPr>
            <w:rFonts w:ascii="Cambria Math" w:hAnsi="Cambria Math" w:cs="Times New Roman"/>
            <w:sz w:val="28"/>
            <w:szCs w:val="28"/>
          </w:rPr>
          <m:t>i</m:t>
        </m:r>
        <m:r>
          <w:rPr>
            <w:rFonts w:ascii="Cambria Math" w:hAnsi="Cambria Math" w:cs="Times New Roman"/>
            <w:sz w:val="28"/>
            <w:szCs w:val="28"/>
          </w:rPr>
          <m:t>=1,…., 625</m:t>
        </m:r>
      </m:oMath>
    </w:p>
    <w:p w:rsidR="0029504B" w:rsidRPr="00D96DD1" w:rsidRDefault="0029504B" w:rsidP="00182D5E">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Мұндағы:</w:t>
      </w:r>
    </w:p>
    <w:p w:rsidR="0029504B" w:rsidRPr="00D96DD1" w:rsidRDefault="0029504B" w:rsidP="0029504B">
      <w:pPr>
        <w:tabs>
          <w:tab w:val="left" w:pos="1768"/>
        </w:tabs>
        <w:spacing w:after="0" w:line="240" w:lineRule="auto"/>
        <w:rPr>
          <w:rFonts w:ascii="Times New Roman" w:hAnsi="Times New Roman" w:cs="Times New Roman"/>
          <w:sz w:val="28"/>
          <w:szCs w:val="28"/>
        </w:rPr>
      </w:pPr>
      <m:oMathPara>
        <m:oMath>
          <m:r>
            <w:rPr>
              <w:rFonts w:ascii="Cambria Math" w:hAnsi="Cambria Math" w:cs="Times New Roman"/>
              <w:sz w:val="28"/>
              <w:szCs w:val="28"/>
            </w:rPr>
            <m:t>E∈</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768×243</m:t>
              </m:r>
            </m:sup>
          </m:sSup>
        </m:oMath>
      </m:oMathPara>
    </w:p>
    <w:p w:rsidR="008305C3" w:rsidRPr="00D96DD1" w:rsidRDefault="008305C3" w:rsidP="0029504B">
      <w:pPr>
        <w:tabs>
          <w:tab w:val="left" w:pos="1768"/>
        </w:tabs>
        <w:spacing w:after="0" w:line="240" w:lineRule="auto"/>
        <w:rPr>
          <w:rFonts w:ascii="Times New Roman" w:hAnsi="Times New Roman" w:cs="Times New Roman"/>
          <w:sz w:val="28"/>
          <w:szCs w:val="28"/>
        </w:rPr>
      </w:pPr>
    </w:p>
    <w:p w:rsidR="0029504B" w:rsidRPr="00D96DD1" w:rsidRDefault="00753708" w:rsidP="00182D5E">
      <w:pPr>
        <w:tabs>
          <w:tab w:val="left" w:pos="1768"/>
        </w:tabs>
        <w:spacing w:after="0" w:line="240" w:lineRule="auto"/>
        <w:ind w:firstLine="709"/>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768</m:t>
            </m:r>
          </m:sup>
        </m:sSup>
        <m:r>
          <w:rPr>
            <w:rFonts w:ascii="Cambria Math" w:hAnsi="Cambria Math" w:cs="Times New Roman"/>
            <w:sz w:val="28"/>
            <w:szCs w:val="28"/>
          </w:rPr>
          <m:t xml:space="preserve">: </m:t>
        </m:r>
      </m:oMath>
      <w:r w:rsidR="0029504B" w:rsidRPr="00D96DD1">
        <w:rPr>
          <w:rFonts w:ascii="Times New Roman" w:eastAsiaTheme="minorEastAsia" w:hAnsi="Times New Roman" w:cs="Times New Roman"/>
          <w:sz w:val="28"/>
          <w:szCs w:val="28"/>
        </w:rPr>
        <w:t>i -  бөліктерді ендіру матрицасы</w:t>
      </w:r>
    </w:p>
    <w:p w:rsidR="0029504B" w:rsidRPr="00D96DD1" w:rsidRDefault="0029504B" w:rsidP="0029504B">
      <w:pPr>
        <w:tabs>
          <w:tab w:val="left" w:pos="1768"/>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 xml:space="preserve">Қосымша ретінде, үйренілетін [CLS] токені </w:t>
      </w:r>
      <m:oMath>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0</m:t>
            </m:r>
          </m:sub>
          <m:sup>
            <m:r>
              <w:rPr>
                <w:rFonts w:ascii="Cambria Math" w:hAnsi="Cambria Math" w:cs="Times New Roman"/>
                <w:sz w:val="28"/>
                <w:szCs w:val="28"/>
              </w:rPr>
              <m:t>0</m:t>
            </m:r>
          </m:sup>
        </m:sSubSup>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768</m:t>
            </m:r>
          </m:sup>
        </m:sSup>
      </m:oMath>
    </w:p>
    <w:p w:rsidR="008305C3" w:rsidRPr="00D96DD1" w:rsidRDefault="008305C3" w:rsidP="0029504B">
      <w:pPr>
        <w:tabs>
          <w:tab w:val="left" w:pos="1768"/>
        </w:tabs>
        <w:spacing w:after="0" w:line="240" w:lineRule="auto"/>
        <w:rPr>
          <w:rFonts w:ascii="Times New Roman" w:hAnsi="Times New Roman" w:cs="Times New Roman"/>
          <w:sz w:val="28"/>
          <w:szCs w:val="28"/>
        </w:rPr>
      </w:pPr>
    </w:p>
    <w:p w:rsidR="0029504B" w:rsidRPr="00D96DD1" w:rsidRDefault="00753708" w:rsidP="0029504B">
      <w:pPr>
        <w:tabs>
          <w:tab w:val="left" w:pos="1768"/>
        </w:tabs>
        <w:spacing w:after="0" w:line="240" w:lineRule="auto"/>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0</m:t>
              </m:r>
            </m:sup>
          </m:sSup>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0</m:t>
                  </m:r>
                </m:sub>
                <m:sup>
                  <m:r>
                    <w:rPr>
                      <w:rFonts w:ascii="Cambria Math" w:hAnsi="Cambria Math" w:cs="Times New Roman"/>
                      <w:sz w:val="28"/>
                      <w:szCs w:val="28"/>
                    </w:rPr>
                    <m:t>0</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1</m:t>
                  </m:r>
                </m:sub>
                <m:sup>
                  <m:r>
                    <w:rPr>
                      <w:rFonts w:ascii="Cambria Math" w:hAnsi="Cambria Math" w:cs="Times New Roman"/>
                      <w:sz w:val="28"/>
                      <w:szCs w:val="28"/>
                    </w:rPr>
                    <m:t>0</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625</m:t>
                  </m:r>
                </m:sub>
                <m:sup>
                  <m:r>
                    <w:rPr>
                      <w:rFonts w:ascii="Cambria Math" w:hAnsi="Cambria Math" w:cs="Times New Roman"/>
                      <w:sz w:val="28"/>
                      <w:szCs w:val="28"/>
                    </w:rPr>
                    <m:t>0</m:t>
                  </m:r>
                </m:sup>
              </m:sSubSup>
            </m:e>
          </m:d>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B</m:t>
              </m:r>
              <m:r>
                <w:rPr>
                  <w:rFonts w:ascii="Cambria Math" w:hAnsi="Cambria Math" w:cs="Times New Roman"/>
                  <w:sz w:val="28"/>
                  <w:szCs w:val="28"/>
                </w:rPr>
                <m:t>×626×768</m:t>
              </m:r>
            </m:sup>
          </m:sSup>
        </m:oMath>
      </m:oMathPara>
    </w:p>
    <w:p w:rsidR="008305C3" w:rsidRPr="00D96DD1" w:rsidRDefault="008305C3" w:rsidP="0029504B">
      <w:pPr>
        <w:tabs>
          <w:tab w:val="left" w:pos="1768"/>
        </w:tabs>
        <w:spacing w:after="0" w:line="240" w:lineRule="auto"/>
        <w:rPr>
          <w:rFonts w:ascii="Times New Roman" w:hAnsi="Times New Roman" w:cs="Times New Roman"/>
          <w:i/>
          <w:sz w:val="28"/>
          <w:szCs w:val="28"/>
        </w:rPr>
      </w:pPr>
    </w:p>
    <w:p w:rsidR="0029504B" w:rsidRPr="00D96DD1" w:rsidRDefault="0029504B" w:rsidP="00182D5E">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b) Трансформер кодтаушы қабаттары (12 қабат)</w:t>
      </w:r>
    </w:p>
    <w:p w:rsidR="0029504B" w:rsidRPr="00D96DD1" w:rsidRDefault="0029504B" w:rsidP="00182D5E">
      <w:pPr>
        <w:tabs>
          <w:tab w:val="left" w:pos="1768"/>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Трансформер тізбекті көпбасты өзін-өзі назар аудару арқылы 12 кодтаушы қабат арқылы өңдейді.</w:t>
      </w:r>
    </w:p>
    <w:p w:rsidR="0029504B" w:rsidRPr="00D96DD1" w:rsidRDefault="0029504B" w:rsidP="001224F8">
      <w:pPr>
        <w:tabs>
          <w:tab w:val="left" w:pos="1768"/>
        </w:tabs>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Әр қабат келесі түрде жаңартылады:</w:t>
      </w:r>
    </w:p>
    <w:p w:rsidR="0029467E" w:rsidRPr="00D96DD1" w:rsidRDefault="0029467E" w:rsidP="0029504B">
      <w:pPr>
        <w:tabs>
          <w:tab w:val="left" w:pos="1768"/>
        </w:tabs>
        <w:spacing w:after="0" w:line="240" w:lineRule="auto"/>
        <w:rPr>
          <w:rFonts w:ascii="Times New Roman" w:hAnsi="Times New Roman" w:cs="Times New Roman"/>
          <w:sz w:val="28"/>
          <w:szCs w:val="28"/>
        </w:rPr>
      </w:pPr>
    </w:p>
    <w:p w:rsidR="0029504B" w:rsidRPr="00D96DD1" w:rsidRDefault="00753708" w:rsidP="0029504B">
      <w:pPr>
        <w:tabs>
          <w:tab w:val="left" w:pos="1768"/>
        </w:tabs>
        <w:spacing w:after="0" w:line="240" w:lineRule="auto"/>
        <w:rPr>
          <w:rFonts w:ascii="Times New Roman" w:hAnsi="Times New Roman" w:cs="Times New Roman"/>
          <w:i/>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l</m:t>
              </m:r>
              <m:r>
                <w:rPr>
                  <w:rFonts w:ascii="Cambria Math" w:hAnsi="Cambria Math" w:cs="Times New Roman"/>
                  <w:sz w:val="28"/>
                  <w:szCs w:val="28"/>
                  <w:lang w:val="en-US"/>
                </w:rPr>
                <m:t>+1</m:t>
              </m:r>
            </m:sup>
          </m:sSup>
          <m:r>
            <w:rPr>
              <w:rFonts w:ascii="Cambria Math" w:hAnsi="Cambria Math" w:cs="Times New Roman"/>
              <w:sz w:val="28"/>
              <w:szCs w:val="28"/>
            </w:rPr>
            <m:t>=</m:t>
          </m:r>
          <m:r>
            <w:rPr>
              <w:rFonts w:ascii="Cambria Math" w:hAnsi="Cambria Math" w:cs="Times New Roman"/>
              <w:sz w:val="28"/>
              <w:szCs w:val="28"/>
              <w:lang w:val="en-US"/>
            </w:rPr>
            <m:t>TransformerBlock</m:t>
          </m:r>
          <m:d>
            <m:dPr>
              <m:ctrlPr>
                <w:rPr>
                  <w:rFonts w:ascii="Cambria Math" w:hAnsi="Cambria Math" w:cs="Times New Roman"/>
                  <w:i/>
                  <w:sz w:val="28"/>
                  <w:szCs w:val="28"/>
                  <w:lang w:val="en-US"/>
                </w:rPr>
              </m:ctrlPr>
            </m:dPr>
            <m:e>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l</m:t>
                  </m:r>
                </m:sup>
              </m:sSup>
            </m:e>
          </m:d>
          <m:r>
            <w:rPr>
              <w:rFonts w:ascii="Cambria Math" w:hAnsi="Cambria Math" w:cs="Times New Roman"/>
              <w:sz w:val="28"/>
              <w:szCs w:val="28"/>
              <w:lang w:val="en-US"/>
            </w:rPr>
            <m:t xml:space="preserve">, </m:t>
          </m:r>
          <m:r>
            <w:rPr>
              <w:rFonts w:ascii="Cambria Math" w:hAnsi="Cambria Math" w:cs="Times New Roman"/>
              <w:sz w:val="28"/>
              <w:szCs w:val="28"/>
              <w:lang w:val="en-US"/>
            </w:rPr>
            <m:t>l</m:t>
          </m:r>
          <m:r>
            <w:rPr>
              <w:rFonts w:ascii="Cambria Math" w:hAnsi="Cambria Math" w:cs="Times New Roman"/>
              <w:sz w:val="28"/>
              <w:szCs w:val="28"/>
              <w:lang w:val="en-US"/>
            </w:rPr>
            <m:t>=0,…, 11</m:t>
          </m:r>
        </m:oMath>
      </m:oMathPara>
    </w:p>
    <w:p w:rsidR="0029467E" w:rsidRPr="00D96DD1" w:rsidRDefault="0029467E" w:rsidP="0029504B">
      <w:pPr>
        <w:tabs>
          <w:tab w:val="left" w:pos="1768"/>
        </w:tabs>
        <w:spacing w:after="0" w:line="240" w:lineRule="auto"/>
        <w:rPr>
          <w:rFonts w:ascii="Times New Roman" w:hAnsi="Times New Roman" w:cs="Times New Roman"/>
          <w:i/>
          <w:sz w:val="28"/>
          <w:szCs w:val="28"/>
        </w:rPr>
      </w:pPr>
    </w:p>
    <w:p w:rsidR="0029504B" w:rsidRPr="00D96DD1" w:rsidRDefault="0029504B" w:rsidP="001224F8">
      <w:pPr>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Соңғы нәтиже:</w:t>
      </w:r>
    </w:p>
    <w:p w:rsidR="0029467E" w:rsidRPr="00D96DD1" w:rsidRDefault="0029467E" w:rsidP="0029504B">
      <w:pPr>
        <w:spacing w:after="0" w:line="240" w:lineRule="auto"/>
        <w:rPr>
          <w:rFonts w:ascii="Times New Roman" w:hAnsi="Times New Roman" w:cs="Times New Roman"/>
          <w:sz w:val="28"/>
          <w:szCs w:val="28"/>
        </w:rPr>
      </w:pPr>
    </w:p>
    <w:p w:rsidR="0029504B" w:rsidRPr="00D96DD1" w:rsidRDefault="00753708" w:rsidP="0029504B">
      <w:pPr>
        <w:spacing w:after="0" w:line="240" w:lineRule="auto"/>
        <w:rPr>
          <w:rFonts w:ascii="Times New Roman" w:hAnsi="Times New Roman" w:cs="Times New Roman"/>
          <w:sz w:val="28"/>
          <w:szCs w:val="28"/>
        </w:rPr>
      </w:pPr>
      <m:oMathPara>
        <m:oMath>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1</m:t>
              </m:r>
              <m:r>
                <w:rPr>
                  <w:rFonts w:ascii="Cambria Math" w:hAnsi="Cambria Math" w:cs="Times New Roman"/>
                  <w:sz w:val="28"/>
                  <w:szCs w:val="28"/>
                  <w:lang w:val="en-US"/>
                </w:rPr>
                <m:t>2</m:t>
              </m:r>
            </m:sup>
          </m:sSup>
          <m:r>
            <w:rPr>
              <w:rFonts w:ascii="Cambria Math" w:hAnsi="Cambria Math" w:cs="Times New Roman"/>
              <w:sz w:val="28"/>
              <w:szCs w:val="28"/>
            </w:rPr>
            <m:t>=</m:t>
          </m:r>
          <m:r>
            <w:rPr>
              <w:rFonts w:ascii="Cambria Math" w:hAnsi="Cambria Math" w:cs="Times New Roman"/>
              <w:sz w:val="28"/>
              <w:szCs w:val="28"/>
            </w:rPr>
            <m:t>V</m:t>
          </m:r>
          <m:r>
            <w:rPr>
              <w:rFonts w:ascii="Cambria Math" w:hAnsi="Cambria Math" w:cs="Times New Roman"/>
              <w:sz w:val="28"/>
              <w:szCs w:val="28"/>
              <w:lang w:val="en-US"/>
            </w:rPr>
            <m:t>IT</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 xml:space="preserve">, </m:t>
          </m:r>
          <m:r>
            <w:rPr>
              <w:rFonts w:ascii="Cambria Math" w:hAnsi="Cambria Math" w:cs="Times New Roman"/>
              <w:sz w:val="28"/>
              <w:szCs w:val="28"/>
              <w:lang w:val="en-US"/>
            </w:rPr>
            <m:t>Z</m:t>
          </m:r>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B</m:t>
              </m:r>
              <m:r>
                <w:rPr>
                  <w:rFonts w:ascii="Cambria Math" w:hAnsi="Cambria Math" w:cs="Times New Roman"/>
                  <w:sz w:val="28"/>
                  <w:szCs w:val="28"/>
                </w:rPr>
                <m:t>×626×768</m:t>
              </m:r>
            </m:sup>
          </m:sSup>
        </m:oMath>
      </m:oMathPara>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1224F8">
      <w:pPr>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[CLS] белгісі алынып тасталады:</w:t>
      </w:r>
    </w:p>
    <w:p w:rsidR="0029467E" w:rsidRPr="00D96DD1" w:rsidRDefault="0029467E" w:rsidP="0029504B">
      <w:pPr>
        <w:spacing w:after="0" w:line="240" w:lineRule="auto"/>
        <w:rPr>
          <w:rFonts w:ascii="Times New Roman" w:hAnsi="Times New Roman" w:cs="Times New Roman"/>
          <w:sz w:val="28"/>
          <w:szCs w:val="28"/>
        </w:rPr>
      </w:pPr>
    </w:p>
    <w:p w:rsidR="00931595" w:rsidRPr="00D96DD1" w:rsidRDefault="00753708" w:rsidP="0029467E">
      <w:pPr>
        <w:tabs>
          <w:tab w:val="left" w:pos="1426"/>
        </w:tabs>
        <w:spacing w:after="0" w:line="240" w:lineRule="auto"/>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m:t>
              </m:r>
              <m:r>
                <w:rPr>
                  <w:rFonts w:ascii="Cambria Math" w:hAnsi="Cambria Math" w:cs="Times New Roman"/>
                  <w:sz w:val="28"/>
                  <w:szCs w:val="28"/>
                  <w:lang w:val="en-US"/>
                </w:rPr>
                <m:t>atc</m:t>
              </m:r>
              <m:r>
                <w:rPr>
                  <w:rFonts w:ascii="Cambria Math" w:hAnsi="Cambria Math" w:cs="Times New Roman"/>
                  <w:sz w:val="28"/>
                  <w:szCs w:val="28"/>
                  <w:lang w:val="en-US"/>
                </w:rPr>
                <m:t>h</m:t>
              </m:r>
            </m:sub>
          </m:sSub>
          <m:r>
            <w:rPr>
              <w:rFonts w:ascii="Cambria Math" w:hAnsi="Cambria Math" w:cs="Times New Roman"/>
              <w:sz w:val="28"/>
              <w:szCs w:val="28"/>
            </w:rPr>
            <m:t>=</m:t>
          </m:r>
          <m:r>
            <w:rPr>
              <w:rFonts w:ascii="Cambria Math" w:hAnsi="Cambria Math" w:cs="Times New Roman"/>
              <w:sz w:val="28"/>
              <w:szCs w:val="28"/>
            </w:rPr>
            <m:t>Z</m:t>
          </m:r>
          <m:r>
            <w:rPr>
              <w:rFonts w:ascii="Cambria Math" w:hAnsi="Cambria Math" w:cs="Times New Roman"/>
              <w:sz w:val="28"/>
              <w:szCs w:val="28"/>
              <w:lang w:val="en-US"/>
            </w:rPr>
            <m:t>[:,1:,:]</m:t>
          </m:r>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B</m:t>
              </m:r>
              <m:r>
                <w:rPr>
                  <w:rFonts w:ascii="Cambria Math" w:hAnsi="Cambria Math" w:cs="Times New Roman"/>
                  <w:sz w:val="28"/>
                  <w:szCs w:val="28"/>
                </w:rPr>
                <m:t>×626×768</m:t>
              </m:r>
            </m:sup>
          </m:sSup>
        </m:oMath>
      </m:oMathPara>
    </w:p>
    <w:p w:rsidR="0029467E" w:rsidRPr="00D96DD1" w:rsidRDefault="0029467E" w:rsidP="00931595">
      <w:pPr>
        <w:tabs>
          <w:tab w:val="left" w:pos="1426"/>
        </w:tabs>
        <w:spacing w:after="0" w:line="240" w:lineRule="auto"/>
        <w:rPr>
          <w:rFonts w:ascii="Times New Roman" w:hAnsi="Times New Roman" w:cs="Times New Roman"/>
          <w:sz w:val="28"/>
          <w:szCs w:val="28"/>
        </w:rPr>
      </w:pPr>
    </w:p>
    <w:p w:rsidR="0029504B" w:rsidRPr="00D96DD1" w:rsidRDefault="00403207" w:rsidP="00403207">
      <w:pPr>
        <w:tabs>
          <w:tab w:val="left" w:pos="709"/>
          <w:tab w:val="left" w:pos="1426"/>
        </w:tabs>
        <w:spacing w:after="0" w:line="240" w:lineRule="auto"/>
        <w:rPr>
          <w:rFonts w:ascii="Times New Roman" w:hAnsi="Times New Roman" w:cs="Times New Roman"/>
          <w:sz w:val="28"/>
          <w:szCs w:val="28"/>
        </w:rPr>
      </w:pPr>
      <w:r>
        <w:rPr>
          <w:rFonts w:ascii="Times New Roman" w:hAnsi="Times New Roman" w:cs="Times New Roman"/>
          <w:sz w:val="28"/>
          <w:szCs w:val="28"/>
          <w:lang w:val="ru-RU"/>
        </w:rPr>
        <w:tab/>
      </w:r>
      <w:r w:rsidR="0029504B" w:rsidRPr="00D96DD1">
        <w:rPr>
          <w:rFonts w:ascii="Times New Roman" w:hAnsi="Times New Roman" w:cs="Times New Roman"/>
          <w:sz w:val="28"/>
          <w:szCs w:val="28"/>
        </w:rPr>
        <w:t>3. Трансформер шығуын кеңістіктік торға айналдыру</w:t>
      </w:r>
    </w:p>
    <w:p w:rsidR="0029504B" w:rsidRPr="00D96DD1" w:rsidRDefault="0029504B" w:rsidP="0029504B">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Токен тізбегін 2D белгілер картасына қайта пішімдеу:</w:t>
      </w:r>
    </w:p>
    <w:p w:rsidR="0029467E" w:rsidRPr="00D96DD1" w:rsidRDefault="0029504B" w:rsidP="0029504B">
      <w:pPr>
        <w:tabs>
          <w:tab w:val="left" w:pos="2310"/>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w:p>
    <w:p w:rsidR="0029504B" w:rsidRPr="00D96DD1" w:rsidRDefault="00753708" w:rsidP="0029504B">
      <w:pPr>
        <w:tabs>
          <w:tab w:val="left" w:pos="2310"/>
        </w:tabs>
        <w:spacing w:after="0" w:line="24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p</m:t>
              </m:r>
              <m:r>
                <w:rPr>
                  <w:rFonts w:ascii="Cambria Math" w:hAnsi="Cambria Math" w:cs="Times New Roman"/>
                  <w:sz w:val="28"/>
                  <w:szCs w:val="28"/>
                  <w:lang w:val="en-US"/>
                </w:rPr>
                <m:t>atc</m:t>
              </m:r>
              <m:r>
                <w:rPr>
                  <w:rFonts w:ascii="Cambria Math" w:hAnsi="Cambria Math" w:cs="Times New Roman"/>
                  <w:sz w:val="28"/>
                  <w:szCs w:val="28"/>
                  <w:lang w:val="en-US"/>
                </w:rPr>
                <m:t>h</m:t>
              </m:r>
            </m:sub>
          </m:sSub>
          <m:r>
            <w:rPr>
              <w:rFonts w:ascii="Cambria Math" w:hAnsi="Cambria Math" w:cs="Times New Roman"/>
              <w:sz w:val="28"/>
              <w:szCs w:val="28"/>
            </w:rPr>
            <m:t>→</m:t>
          </m:r>
          <m:r>
            <w:rPr>
              <w:rFonts w:ascii="Cambria Math" w:hAnsi="Cambria Math" w:cs="Times New Roman"/>
              <w:sz w:val="28"/>
              <w:szCs w:val="28"/>
            </w:rPr>
            <m:t>F</m:t>
          </m:r>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B</m:t>
              </m:r>
              <m:r>
                <w:rPr>
                  <w:rFonts w:ascii="Cambria Math" w:hAnsi="Cambria Math" w:cs="Times New Roman"/>
                  <w:sz w:val="28"/>
                  <w:szCs w:val="28"/>
                </w:rPr>
                <m:t>×25×25×768</m:t>
              </m:r>
            </m:sup>
          </m:sSup>
        </m:oMath>
      </m:oMathPara>
    </w:p>
    <w:p w:rsidR="00182D5E" w:rsidRPr="00D96DD1" w:rsidRDefault="00182D5E" w:rsidP="0029504B">
      <w:pPr>
        <w:tabs>
          <w:tab w:val="left" w:pos="2310"/>
        </w:tabs>
        <w:spacing w:after="0" w:line="240" w:lineRule="auto"/>
        <w:rPr>
          <w:rFonts w:ascii="Times New Roman" w:hAnsi="Times New Roman" w:cs="Times New Roman"/>
          <w:sz w:val="28"/>
          <w:szCs w:val="28"/>
        </w:rPr>
      </w:pPr>
    </w:p>
    <w:p w:rsidR="0029504B" w:rsidRPr="00D96DD1" w:rsidRDefault="0029504B" w:rsidP="001224F8">
      <w:pPr>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Сосын осьтерді ауыстыру:</w:t>
      </w:r>
    </w:p>
    <w:p w:rsidR="0029467E" w:rsidRPr="00D96DD1" w:rsidRDefault="0029504B" w:rsidP="0029504B">
      <w:pPr>
        <w:tabs>
          <w:tab w:val="left" w:pos="2310"/>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w:p>
    <w:p w:rsidR="0029504B" w:rsidRPr="00D96DD1" w:rsidRDefault="0029504B" w:rsidP="0029504B">
      <w:pPr>
        <w:tabs>
          <w:tab w:val="left" w:pos="2310"/>
        </w:tabs>
        <w:spacing w:after="0" w:line="240" w:lineRule="auto"/>
        <w:rPr>
          <w:rFonts w:ascii="Times New Roman" w:hAnsi="Times New Roman" w:cs="Times New Roman"/>
          <w:sz w:val="28"/>
          <w:szCs w:val="28"/>
        </w:rPr>
      </w:pPr>
      <m:oMathPara>
        <m:oMath>
          <m:r>
            <w:rPr>
              <w:rFonts w:ascii="Cambria Math" w:hAnsi="Cambria Math" w:cs="Times New Roman"/>
              <w:sz w:val="28"/>
              <w:szCs w:val="28"/>
            </w:rPr>
            <m:t>F→</m:t>
          </m:r>
          <m:sSup>
            <m:sSupPr>
              <m:ctrlPr>
                <w:rPr>
                  <w:rFonts w:ascii="Cambria Math" w:hAnsi="Cambria Math" w:cs="Times New Roman"/>
                  <w:i/>
                  <w:sz w:val="28"/>
                  <w:szCs w:val="28"/>
                </w:rPr>
              </m:ctrlPr>
            </m:sSupPr>
            <m:e>
              <m:r>
                <w:rPr>
                  <w:rFonts w:ascii="Cambria Math" w:hAnsi="Cambria Math" w:cs="Times New Roman"/>
                  <w:sz w:val="28"/>
                  <w:szCs w:val="28"/>
                </w:rPr>
                <m:t>F</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B×768×25×25</m:t>
              </m:r>
            </m:sup>
          </m:sSup>
        </m:oMath>
      </m:oMathPara>
    </w:p>
    <w:p w:rsidR="00182D5E" w:rsidRPr="00D96DD1" w:rsidRDefault="00182D5E" w:rsidP="0029504B">
      <w:pPr>
        <w:tabs>
          <w:tab w:val="left" w:pos="2310"/>
        </w:tabs>
        <w:spacing w:after="0" w:line="240" w:lineRule="auto"/>
        <w:rPr>
          <w:rFonts w:ascii="Times New Roman" w:hAnsi="Times New Roman" w:cs="Times New Roman"/>
          <w:sz w:val="28"/>
          <w:szCs w:val="28"/>
        </w:rPr>
      </w:pPr>
    </w:p>
    <w:p w:rsidR="0029504B" w:rsidRPr="00D96DD1" w:rsidRDefault="00403207" w:rsidP="00403207">
      <w:pPr>
        <w:tabs>
          <w:tab w:val="left" w:pos="709"/>
          <w:tab w:val="left" w:pos="2253"/>
        </w:tabs>
        <w:spacing w:after="0" w:line="240" w:lineRule="auto"/>
        <w:rPr>
          <w:rFonts w:ascii="Times New Roman" w:hAnsi="Times New Roman" w:cs="Times New Roman"/>
          <w:sz w:val="28"/>
          <w:szCs w:val="28"/>
        </w:rPr>
      </w:pPr>
      <w:r>
        <w:rPr>
          <w:rFonts w:ascii="Times New Roman" w:hAnsi="Times New Roman" w:cs="Times New Roman"/>
          <w:sz w:val="28"/>
          <w:szCs w:val="28"/>
          <w:lang w:val="ru-RU"/>
        </w:rPr>
        <w:tab/>
      </w:r>
      <w:r w:rsidR="0029504B" w:rsidRPr="00D96DD1">
        <w:rPr>
          <w:rFonts w:ascii="Times New Roman" w:hAnsi="Times New Roman" w:cs="Times New Roman"/>
          <w:sz w:val="28"/>
          <w:szCs w:val="28"/>
        </w:rPr>
        <w:t>4. 224×224 өлшеміне дейін масштабтау</w:t>
      </w:r>
    </w:p>
    <w:p w:rsidR="0029504B" w:rsidRPr="00D96DD1" w:rsidRDefault="0029504B" w:rsidP="0029504B">
      <w:pPr>
        <w:tabs>
          <w:tab w:val="left" w:pos="2253"/>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Bilinear интерполяцияны қолданып өлшемін өзгерту:</w:t>
      </w:r>
    </w:p>
    <w:p w:rsidR="0029504B" w:rsidRPr="00D96DD1" w:rsidRDefault="00753708" w:rsidP="0029504B">
      <w:pPr>
        <w:tabs>
          <w:tab w:val="left" w:pos="1098"/>
        </w:tabs>
        <w:spacing w:after="0" w:line="240" w:lineRule="auto"/>
        <w:rPr>
          <w:rFonts w:ascii="Times New Roman" w:eastAsiaTheme="minorEastAsia" w:hAnsi="Times New Roman" w:cs="Times New Roman"/>
          <w:iCs/>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up</m:t>
              </m:r>
            </m:sub>
          </m:sSub>
          <m:r>
            <m:rPr>
              <m:sty m:val="p"/>
            </m:rPr>
            <w:rPr>
              <w:rFonts w:ascii="Cambria Math" w:hAnsi="Cambria Math" w:cs="Times New Roman"/>
              <w:sz w:val="28"/>
              <w:szCs w:val="28"/>
            </w:rPr>
            <m:t>=Interpolate(</m:t>
          </m:r>
          <m:sSup>
            <m:sSupPr>
              <m:ctrlPr>
                <w:rPr>
                  <w:rFonts w:ascii="Cambria Math" w:hAnsi="Cambria Math" w:cs="Times New Roman"/>
                  <w:iCs/>
                  <w:sz w:val="28"/>
                  <w:szCs w:val="28"/>
                </w:rPr>
              </m:ctrlPr>
            </m:sSupPr>
            <m:e>
              <m:r>
                <m:rPr>
                  <m:sty m:val="p"/>
                </m:rPr>
                <w:rPr>
                  <w:rFonts w:ascii="Cambria Math" w:hAnsi="Cambria Math" w:cs="Times New Roman"/>
                  <w:sz w:val="28"/>
                  <w:szCs w:val="28"/>
                </w:rPr>
                <m:t>F</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m:rPr>
              <m:sty m:val="p"/>
            </m:rPr>
            <w:rPr>
              <w:rFonts w:ascii="Cambria Math" w:hAnsi="Cambria Math" w:cs="Times New Roman"/>
              <w:sz w:val="28"/>
              <w:szCs w:val="28"/>
              <w:lang w:val="en-US"/>
            </w:rPr>
            <m:t>size=224×224)</m:t>
          </m:r>
          <m:r>
            <m:rPr>
              <m:sty m:val="p"/>
            </m:rPr>
            <w:rPr>
              <w:rFonts w:ascii="Cambria Math" w:hAnsi="Cambria Math" w:cs="Times New Roman"/>
              <w:sz w:val="28"/>
              <w:szCs w:val="28"/>
            </w:rPr>
            <m:t>∈</m:t>
          </m:r>
          <m:sSup>
            <m:sSupPr>
              <m:ctrlPr>
                <w:rPr>
                  <w:rFonts w:ascii="Cambria Math" w:hAnsi="Cambria Math" w:cs="Times New Roman"/>
                  <w:iCs/>
                  <w:sz w:val="28"/>
                  <w:szCs w:val="28"/>
                  <w:lang w:val="en-US"/>
                </w:rPr>
              </m:ctrlPr>
            </m:sSupPr>
            <m:e>
              <m:r>
                <m:rPr>
                  <m:scr m:val="double-struck"/>
                  <m:sty m:val="p"/>
                </m:rPr>
                <w:rPr>
                  <w:rFonts w:ascii="Cambria Math" w:hAnsi="Cambria Math" w:cs="Times New Roman"/>
                  <w:sz w:val="28"/>
                  <w:szCs w:val="28"/>
                </w:rPr>
                <m:t>R</m:t>
              </m:r>
            </m:e>
            <m:sup>
              <m:r>
                <m:rPr>
                  <m:sty m:val="p"/>
                </m:rPr>
                <w:rPr>
                  <w:rFonts w:ascii="Cambria Math" w:hAnsi="Cambria Math" w:cs="Times New Roman"/>
                  <w:sz w:val="28"/>
                  <w:szCs w:val="28"/>
                </w:rPr>
                <m:t>B×768×224×224</m:t>
              </m:r>
            </m:sup>
          </m:sSup>
        </m:oMath>
      </m:oMathPara>
    </w:p>
    <w:p w:rsidR="00182D5E" w:rsidRPr="00D96DD1" w:rsidRDefault="00182D5E" w:rsidP="0029504B">
      <w:pPr>
        <w:tabs>
          <w:tab w:val="left" w:pos="1098"/>
        </w:tabs>
        <w:spacing w:after="0" w:line="240" w:lineRule="auto"/>
        <w:rPr>
          <w:rFonts w:ascii="Times New Roman" w:eastAsiaTheme="minorEastAsia" w:hAnsi="Times New Roman" w:cs="Times New Roman"/>
          <w:iCs/>
          <w:sz w:val="28"/>
          <w:szCs w:val="28"/>
        </w:rPr>
      </w:pPr>
    </w:p>
    <w:p w:rsidR="0029504B" w:rsidRPr="00D96DD1" w:rsidRDefault="0029504B" w:rsidP="00403207">
      <w:pPr>
        <w:tabs>
          <w:tab w:val="left" w:pos="709"/>
        </w:tabs>
        <w:spacing w:after="0" w:line="240" w:lineRule="auto"/>
        <w:ind w:firstLine="709"/>
        <w:rPr>
          <w:rFonts w:ascii="Times New Roman" w:eastAsiaTheme="minorEastAsia" w:hAnsi="Times New Roman" w:cs="Times New Roman"/>
          <w:iCs/>
          <w:sz w:val="28"/>
          <w:szCs w:val="28"/>
        </w:rPr>
      </w:pPr>
      <w:r w:rsidRPr="00D96DD1">
        <w:rPr>
          <w:rFonts w:ascii="Times New Roman" w:eastAsiaTheme="minorEastAsia" w:hAnsi="Times New Roman" w:cs="Times New Roman"/>
          <w:iCs/>
          <w:sz w:val="28"/>
          <w:szCs w:val="28"/>
        </w:rPr>
        <w:t>5. RGB кескінге проекциялау</w:t>
      </w:r>
    </w:p>
    <w:p w:rsidR="0029504B" w:rsidRPr="00D96DD1" w:rsidRDefault="0029504B" w:rsidP="0029504B">
      <w:pPr>
        <w:spacing w:after="0" w:line="240" w:lineRule="auto"/>
        <w:rPr>
          <w:rFonts w:ascii="Times New Roman" w:eastAsiaTheme="minorEastAsia" w:hAnsi="Times New Roman" w:cs="Times New Roman"/>
          <w:iCs/>
          <w:sz w:val="28"/>
          <w:szCs w:val="28"/>
        </w:rPr>
      </w:pPr>
      <w:r w:rsidRPr="00D96DD1">
        <w:rPr>
          <w:rFonts w:ascii="Times New Roman" w:eastAsiaTheme="minorEastAsia" w:hAnsi="Times New Roman" w:cs="Times New Roman"/>
          <w:iCs/>
          <w:sz w:val="28"/>
          <w:szCs w:val="28"/>
        </w:rPr>
        <w:t>768-арналы белгілер картасын 3 арнаға проекциялау үшін 1×1 свертка (convolution) қолданылады:</w:t>
      </w:r>
    </w:p>
    <w:p w:rsidR="0029504B" w:rsidRPr="00D96DD1" w:rsidRDefault="0029504B" w:rsidP="0029504B">
      <w:pPr>
        <w:spacing w:after="0" w:line="240" w:lineRule="auto"/>
        <w:rPr>
          <w:rFonts w:ascii="Times New Roman" w:eastAsiaTheme="minorEastAsia" w:hAnsi="Times New Roman" w:cs="Times New Roman"/>
          <w:iCs/>
          <w:sz w:val="28"/>
          <w:szCs w:val="28"/>
        </w:rPr>
      </w:pPr>
    </w:p>
    <w:p w:rsidR="0029504B" w:rsidRPr="00D96DD1" w:rsidRDefault="0029504B" w:rsidP="0029504B">
      <w:pPr>
        <w:tabs>
          <w:tab w:val="left" w:pos="1312"/>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RGB</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Conv2D</m:t>
            </m:r>
          </m:e>
          <m:sub>
            <m:r>
              <w:rPr>
                <w:rFonts w:ascii="Cambria Math" w:hAnsi="Cambria Math" w:cs="Times New Roman"/>
                <w:sz w:val="28"/>
                <w:szCs w:val="28"/>
              </w:rPr>
              <m:t>1×1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up</m:t>
            </m:r>
          </m:sub>
        </m:sSub>
        <m:r>
          <w:rPr>
            <w:rFonts w:ascii="Cambria Math" w:hAnsi="Cambria Math" w:cs="Times New Roman"/>
            <w:sz w:val="28"/>
            <w:szCs w:val="28"/>
          </w:rPr>
          <m:t>)</m:t>
        </m:r>
        <m:r>
          <m:rPr>
            <m:sty m:val="p"/>
          </m:rPr>
          <w:rPr>
            <w:rFonts w:ascii="Cambria Math" w:hAnsi="Cambria Math" w:cs="Times New Roman"/>
            <w:sz w:val="28"/>
            <w:szCs w:val="28"/>
            <w:lang w:val="en-US"/>
          </w:rPr>
          <m:t xml:space="preserve"> )</m:t>
        </m:r>
        <m:r>
          <m:rPr>
            <m:sty m:val="p"/>
          </m:rPr>
          <w:rPr>
            <w:rFonts w:ascii="Cambria Math" w:hAnsi="Cambria Math" w:cs="Times New Roman"/>
            <w:sz w:val="28"/>
            <w:szCs w:val="28"/>
          </w:rPr>
          <m:t>∈</m:t>
        </m:r>
        <m:sSup>
          <m:sSupPr>
            <m:ctrlPr>
              <w:rPr>
                <w:rFonts w:ascii="Cambria Math" w:hAnsi="Cambria Math" w:cs="Times New Roman"/>
                <w:iCs/>
                <w:sz w:val="28"/>
                <w:szCs w:val="28"/>
                <w:lang w:val="en-US"/>
              </w:rPr>
            </m:ctrlPr>
          </m:sSupPr>
          <m:e>
            <m:r>
              <m:rPr>
                <m:scr m:val="double-struck"/>
                <m:sty m:val="p"/>
              </m:rPr>
              <w:rPr>
                <w:rFonts w:ascii="Cambria Math" w:hAnsi="Cambria Math" w:cs="Times New Roman"/>
                <w:sz w:val="28"/>
                <w:szCs w:val="28"/>
              </w:rPr>
              <m:t>R</m:t>
            </m:r>
          </m:e>
          <m:sup>
            <m:r>
              <m:rPr>
                <m:sty m:val="p"/>
              </m:rPr>
              <w:rPr>
                <w:rFonts w:ascii="Cambria Math" w:hAnsi="Cambria Math" w:cs="Times New Roman"/>
                <w:sz w:val="28"/>
                <w:szCs w:val="28"/>
              </w:rPr>
              <m:t>B×3×224×224</m:t>
            </m:r>
          </m:sup>
        </m:sSup>
      </m:oMath>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1224F8">
      <w:pPr>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Математикалық түрде, әрбір пиксель үшін (i,j):</w:t>
      </w:r>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29504B">
      <w:pPr>
        <w:tabs>
          <w:tab w:val="left" w:pos="2253"/>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w:r w:rsidRPr="00D96DD1">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RGB</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=W∙</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up</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+b</m:t>
        </m:r>
      </m:oMath>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Қайдан:</w:t>
      </w:r>
    </w:p>
    <w:p w:rsidR="0029467E" w:rsidRPr="00D96DD1" w:rsidRDefault="0029504B" w:rsidP="0029467E">
      <w:pPr>
        <w:tabs>
          <w:tab w:val="left" w:pos="142"/>
          <w:tab w:val="left" w:pos="1768"/>
        </w:tabs>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m:t>W∈</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3×768</m:t>
              </m:r>
            </m:sup>
          </m:sSup>
          <m:r>
            <w:rPr>
              <w:rFonts w:ascii="Cambria Math" w:hAnsi="Cambria Math" w:cs="Times New Roman"/>
              <w:sz w:val="28"/>
              <w:szCs w:val="28"/>
            </w:rPr>
            <m:t xml:space="preserve">: 768 </m:t>
          </m:r>
        </m:oMath>
      </m:oMathPara>
    </w:p>
    <w:p w:rsidR="00C44545" w:rsidRDefault="00C44545" w:rsidP="0029467E">
      <w:pPr>
        <w:tabs>
          <w:tab w:val="left" w:pos="1768"/>
        </w:tabs>
        <w:spacing w:after="0" w:line="240" w:lineRule="auto"/>
        <w:jc w:val="both"/>
        <w:rPr>
          <w:rFonts w:ascii="Times New Roman" w:hAnsi="Times New Roman" w:cs="Times New Roman"/>
          <w:sz w:val="28"/>
          <w:szCs w:val="28"/>
          <w:lang w:val="ru-RU"/>
        </w:rPr>
      </w:pPr>
    </w:p>
    <w:p w:rsidR="0029467E" w:rsidRPr="00D96DD1" w:rsidRDefault="0029467E" w:rsidP="00C44545">
      <w:pPr>
        <w:tabs>
          <w:tab w:val="left" w:pos="142"/>
          <w:tab w:val="left" w:pos="1768"/>
        </w:tabs>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m:t>өлшемді белгілерді RGB арналарға түрлендіретін салмақ матрицасы</m:t>
          </m:r>
        </m:oMath>
      </m:oMathPara>
    </w:p>
    <w:p w:rsidR="0029467E" w:rsidRPr="00D96DD1" w:rsidRDefault="0029467E" w:rsidP="0029467E">
      <w:pPr>
        <w:tabs>
          <w:tab w:val="left" w:pos="993"/>
          <w:tab w:val="left" w:pos="1560"/>
          <w:tab w:val="left" w:pos="1843"/>
        </w:tabs>
        <w:spacing w:after="0" w:line="240" w:lineRule="auto"/>
        <w:jc w:val="both"/>
        <w:rPr>
          <w:rFonts w:ascii="Times New Roman" w:hAnsi="Times New Roman" w:cs="Times New Roman"/>
          <w:i/>
          <w:sz w:val="28"/>
          <w:szCs w:val="28"/>
        </w:rPr>
      </w:pPr>
      <m:oMathPara>
        <m:oMath>
          <m:r>
            <w:rPr>
              <w:rFonts w:ascii="Cambria Math" w:hAnsi="Cambria Math" w:cs="Times New Roman"/>
              <w:sz w:val="28"/>
              <w:szCs w:val="28"/>
            </w:rPr>
            <m:t>b∈</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rPr>
                <m:t>3</m:t>
              </m:r>
            </m:sup>
          </m:sSup>
          <m:r>
            <w:rPr>
              <w:rFonts w:ascii="Cambria Math" w:hAnsi="Cambria Math" w:cs="Times New Roman"/>
              <w:sz w:val="28"/>
              <w:szCs w:val="28"/>
              <w:lang w:val="en-US"/>
            </w:rPr>
            <m:t xml:space="preserve">:RGB </m:t>
          </m:r>
          <m:r>
            <w:rPr>
              <w:rFonts w:ascii="Cambria Math" w:hAnsi="Cambria Math" w:cs="Times New Roman"/>
              <w:sz w:val="28"/>
              <w:szCs w:val="28"/>
            </w:rPr>
            <m:t>кескінге арналған ығысу (</m:t>
          </m:r>
          <m:r>
            <m:rPr>
              <m:sty m:val="p"/>
            </m:rPr>
            <w:rPr>
              <w:rFonts w:ascii="Cambria Math" w:hAnsi="Cambria Math" w:cs="Times New Roman"/>
              <w:sz w:val="28"/>
              <w:szCs w:val="28"/>
              <w:lang w:val="ru-RU"/>
            </w:rPr>
            <m:t>b</m:t>
          </m:r>
          <m:r>
            <m:rPr>
              <m:sty m:val="p"/>
            </m:rPr>
            <w:rPr>
              <w:rFonts w:ascii="Cambria Math" w:hAnsi="Cambria Math" w:cs="Times New Roman"/>
              <w:sz w:val="28"/>
              <w:szCs w:val="28"/>
              <w:lang w:val="en-US"/>
            </w:rPr>
            <m:t>ias</m:t>
          </m:r>
          <m:r>
            <w:rPr>
              <w:rFonts w:ascii="Cambria Math" w:hAnsi="Cambria Math" w:cs="Times New Roman"/>
              <w:sz w:val="28"/>
              <w:szCs w:val="28"/>
            </w:rPr>
            <m:t>)</m:t>
          </m:r>
        </m:oMath>
      </m:oMathPara>
    </w:p>
    <w:p w:rsidR="0029467E" w:rsidRPr="00D96DD1" w:rsidRDefault="0029504B" w:rsidP="001224F8">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Бұл шығыс — CNN (нейрондық желі) үшін жарамды кескін түріндегі қайта қалпына келтірілген тензор.</w:t>
      </w:r>
    </w:p>
    <w:p w:rsidR="0029504B" w:rsidRPr="00D96DD1" w:rsidRDefault="0029504B"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6. EfficientNet-B0 арқылы классификация</w:t>
      </w:r>
      <w:r w:rsidR="00607519">
        <w:rPr>
          <w:rFonts w:ascii="Times New Roman" w:hAnsi="Times New Roman" w:cs="Times New Roman"/>
          <w:sz w:val="28"/>
          <w:szCs w:val="28"/>
        </w:rPr>
        <w:t>лау</w:t>
      </w:r>
    </w:p>
    <w:p w:rsidR="0029504B" w:rsidRPr="00D96DD1" w:rsidRDefault="0029504B" w:rsidP="0029467E">
      <w:pPr>
        <w:tabs>
          <w:tab w:val="left" w:pos="1027"/>
        </w:tabs>
        <w:spacing w:after="0" w:line="240" w:lineRule="auto"/>
        <w:jc w:val="both"/>
        <w:rPr>
          <w:rFonts w:ascii="Times New Roman" w:hAnsi="Times New Roman" w:cs="Times New Roman"/>
          <w:sz w:val="28"/>
          <w:szCs w:val="28"/>
        </w:rPr>
      </w:pPr>
      <w:r w:rsidRPr="00D96DD1">
        <w:rPr>
          <w:rFonts w:ascii="Times New Roman" w:hAnsi="Times New Roman" w:cs="Times New Roman"/>
          <w:sz w:val="28"/>
          <w:szCs w:val="28"/>
        </w:rPr>
        <w:t>Бұл кескін енді EfficientNet-B0 арқылы өтеді:</w:t>
      </w:r>
    </w:p>
    <w:p w:rsidR="0029504B" w:rsidRPr="00D96DD1" w:rsidRDefault="0029504B" w:rsidP="0029504B">
      <w:pPr>
        <w:tabs>
          <w:tab w:val="left" w:pos="1027"/>
        </w:tabs>
        <w:spacing w:after="0" w:line="240" w:lineRule="auto"/>
        <w:rPr>
          <w:rFonts w:ascii="Times New Roman" w:hAnsi="Times New Roman" w:cs="Times New Roman"/>
          <w:sz w:val="28"/>
          <w:szCs w:val="28"/>
        </w:rPr>
      </w:pPr>
    </w:p>
    <w:p w:rsidR="0029504B" w:rsidRPr="00D96DD1" w:rsidRDefault="0029504B" w:rsidP="0029504B">
      <w:pPr>
        <w:tabs>
          <w:tab w:val="left" w:pos="1312"/>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logits</m:t>
            </m:r>
          </m:sub>
        </m:sSub>
        <m:r>
          <w:rPr>
            <w:rFonts w:ascii="Cambria Math" w:hAnsi="Cambria Math" w:cs="Times New Roman"/>
            <w:sz w:val="28"/>
            <w:szCs w:val="28"/>
          </w:rPr>
          <m:t>=EfficientNet-B0(</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RGB</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lang w:val="en-US"/>
              </w:rPr>
              <m:t>B×num_classes</m:t>
            </m:r>
          </m:sup>
        </m:sSup>
      </m:oMath>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182D5E">
      <w:pPr>
        <w:spacing w:after="0" w:line="240" w:lineRule="auto"/>
        <w:ind w:firstLine="709"/>
        <w:rPr>
          <w:rFonts w:ascii="Times New Roman" w:hAnsi="Times New Roman" w:cs="Times New Roman"/>
          <w:sz w:val="28"/>
          <w:szCs w:val="28"/>
        </w:rPr>
      </w:pPr>
      <w:r w:rsidRPr="00D96DD1">
        <w:rPr>
          <w:rFonts w:ascii="Times New Roman" w:hAnsi="Times New Roman" w:cs="Times New Roman"/>
          <w:sz w:val="28"/>
          <w:szCs w:val="28"/>
        </w:rPr>
        <w:t>EfficientNet ішкі құрылымында келесі процестерді орындайды:</w:t>
      </w:r>
    </w:p>
    <w:p w:rsidR="0029504B" w:rsidRPr="00D96DD1" w:rsidRDefault="0029504B" w:rsidP="0029467E">
      <w:pPr>
        <w:numPr>
          <w:ilvl w:val="0"/>
          <w:numId w:val="32"/>
        </w:numPr>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Свертка арқылы өлшемді кішірейту (downsampling),</w:t>
      </w:r>
    </w:p>
    <w:p w:rsidR="0029504B" w:rsidRPr="00D96DD1" w:rsidRDefault="0029504B" w:rsidP="0029467E">
      <w:pPr>
        <w:numPr>
          <w:ilvl w:val="0"/>
          <w:numId w:val="32"/>
        </w:numPr>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Тереңдік бойынша бөлінетін сверткалар (depthwise-separable convolutions),</w:t>
      </w:r>
    </w:p>
    <w:p w:rsidR="0029504B" w:rsidRPr="00D96DD1" w:rsidRDefault="0029504B" w:rsidP="0029467E">
      <w:pPr>
        <w:numPr>
          <w:ilvl w:val="0"/>
          <w:numId w:val="32"/>
        </w:numPr>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Жалпы орташа мәнді есептеу (global average pooling),</w:t>
      </w:r>
    </w:p>
    <w:p w:rsidR="0029504B" w:rsidRPr="00D96DD1" w:rsidRDefault="0029504B" w:rsidP="0029467E">
      <w:pPr>
        <w:numPr>
          <w:ilvl w:val="0"/>
          <w:numId w:val="32"/>
        </w:numPr>
        <w:spacing w:after="0" w:line="240" w:lineRule="auto"/>
        <w:ind w:left="0" w:firstLine="0"/>
        <w:rPr>
          <w:rFonts w:ascii="Times New Roman" w:hAnsi="Times New Roman" w:cs="Times New Roman"/>
          <w:sz w:val="28"/>
          <w:szCs w:val="28"/>
        </w:rPr>
      </w:pPr>
      <w:r w:rsidRPr="00D96DD1">
        <w:rPr>
          <w:rFonts w:ascii="Times New Roman" w:hAnsi="Times New Roman" w:cs="Times New Roman"/>
          <w:sz w:val="28"/>
          <w:szCs w:val="28"/>
        </w:rPr>
        <w:t>Соңында толық байланысқан классификатор:</w:t>
      </w:r>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29504B">
      <w:pPr>
        <w:tabs>
          <w:tab w:val="left" w:pos="2281"/>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logits</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eff</m:t>
            </m:r>
          </m:sub>
        </m:sSub>
        <m:r>
          <m:rPr>
            <m:sty m:val="p"/>
          </m:rPr>
          <w:rPr>
            <w:rFonts w:ascii="Cambria Math" w:hAnsi="Cambria Math" w:cs="Times New Roman"/>
            <w:sz w:val="28"/>
            <w:szCs w:val="28"/>
          </w:rPr>
          <m:t>∙GAP</m:t>
        </m:r>
        <m:d>
          <m:dPr>
            <m:ctrlPr>
              <w:rPr>
                <w:rFonts w:ascii="Cambria Math" w:hAnsi="Cambria Math" w:cs="Times New Roman"/>
                <w:sz w:val="28"/>
                <w:szCs w:val="28"/>
              </w:rPr>
            </m:ctrlPr>
          </m:dPr>
          <m:e>
            <m:r>
              <w:rPr>
                <w:rFonts w:ascii="Cambria Math" w:hAnsi="Cambria Math" w:cs="Times New Roman"/>
                <w:sz w:val="28"/>
                <w:szCs w:val="28"/>
              </w:rPr>
              <m:t>ϕ</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RGB</m:t>
                    </m:r>
                  </m:sub>
                </m:sSub>
              </m:e>
            </m:d>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w:rPr>
                <w:rFonts w:ascii="Cambria Math" w:hAnsi="Cambria Math" w:cs="Times New Roman"/>
                <w:sz w:val="28"/>
                <w:szCs w:val="28"/>
              </w:rPr>
              <m:t>eff</m:t>
            </m:r>
          </m:sub>
        </m:sSub>
      </m:oMath>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29504B">
      <w:pPr>
        <w:tabs>
          <w:tab w:val="left" w:pos="1055"/>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Мұндағы:</w:t>
      </w:r>
    </w:p>
    <w:p w:rsidR="0029504B" w:rsidRPr="00D96DD1" w:rsidRDefault="0029504B" w:rsidP="0029467E">
      <w:pPr>
        <w:numPr>
          <w:ilvl w:val="0"/>
          <w:numId w:val="33"/>
        </w:numPr>
        <w:tabs>
          <w:tab w:val="clear" w:pos="720"/>
          <w:tab w:val="num" w:pos="567"/>
          <w:tab w:val="left" w:pos="1055"/>
        </w:tabs>
        <w:spacing w:after="0" w:line="240" w:lineRule="auto"/>
        <w:ind w:left="0" w:firstLine="0"/>
        <w:rPr>
          <w:rFonts w:ascii="Times New Roman" w:hAnsi="Times New Roman" w:cs="Times New Roman"/>
          <w:sz w:val="28"/>
          <w:szCs w:val="28"/>
        </w:rPr>
      </w:pPr>
      <m:oMath>
        <m:r>
          <w:rPr>
            <w:rFonts w:ascii="Cambria Math" w:hAnsi="Cambria Math" w:cs="Times New Roman"/>
            <w:sz w:val="28"/>
            <w:szCs w:val="28"/>
          </w:rPr>
          <m:t>ϕ</m:t>
        </m:r>
      </m:oMath>
      <w:r w:rsidRPr="00D96DD1">
        <w:rPr>
          <w:rFonts w:ascii="Times New Roman" w:hAnsi="Times New Roman" w:cs="Times New Roman"/>
          <w:sz w:val="28"/>
          <w:szCs w:val="28"/>
        </w:rPr>
        <w:t xml:space="preserve"> EfficientNet-тің белгілерді шығаратын бөлігі (feature extractor)</w:t>
      </w:r>
    </w:p>
    <w:p w:rsidR="0029467E" w:rsidRPr="00D96DD1" w:rsidRDefault="0029504B" w:rsidP="0029467E">
      <w:pPr>
        <w:tabs>
          <w:tab w:val="left" w:pos="1055"/>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GAP: Global Average Pooling (жаһандық орташа мән)</w:t>
      </w:r>
    </w:p>
    <w:p w:rsidR="0029467E" w:rsidRPr="00D96DD1" w:rsidRDefault="0029467E" w:rsidP="0029467E">
      <w:pPr>
        <w:tabs>
          <w:tab w:val="left" w:pos="1055"/>
        </w:tabs>
        <w:spacing w:after="0" w:line="240" w:lineRule="auto"/>
        <w:rPr>
          <w:rFonts w:ascii="Times New Roman" w:hAnsi="Times New Roman" w:cs="Times New Roman"/>
          <w:sz w:val="28"/>
          <w:szCs w:val="28"/>
        </w:rPr>
      </w:pPr>
    </w:p>
    <w:p w:rsidR="0029504B" w:rsidRPr="00D96DD1" w:rsidRDefault="00753708" w:rsidP="0029467E">
      <w:pPr>
        <w:tabs>
          <w:tab w:val="left" w:pos="1055"/>
        </w:tabs>
        <w:spacing w:after="0" w:line="240" w:lineRule="auto"/>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eff</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lang w:val="en-US"/>
                </w:rPr>
                <m:t>B</m:t>
              </m:r>
              <m:r>
                <w:rPr>
                  <w:rFonts w:ascii="Cambria Math" w:hAnsi="Cambria Math" w:cs="Times New Roman"/>
                  <w:sz w:val="28"/>
                  <w:szCs w:val="28"/>
                  <w:lang w:val="en-US"/>
                </w:rPr>
                <m:t>×</m:t>
              </m:r>
              <m:r>
                <w:rPr>
                  <w:rFonts w:ascii="Cambria Math" w:hAnsi="Cambria Math" w:cs="Times New Roman"/>
                  <w:sz w:val="28"/>
                  <w:szCs w:val="28"/>
                  <w:lang w:val="en-US"/>
                </w:rPr>
                <m:t>num</m:t>
              </m:r>
              <m:r>
                <w:rPr>
                  <w:rFonts w:ascii="Cambria Math" w:hAnsi="Cambria Math" w:cs="Times New Roman"/>
                  <w:sz w:val="28"/>
                  <w:szCs w:val="28"/>
                  <w:lang w:val="en-US"/>
                </w:rPr>
                <m:t>_</m:t>
              </m:r>
              <m:r>
                <w:rPr>
                  <w:rFonts w:ascii="Cambria Math" w:hAnsi="Cambria Math" w:cs="Times New Roman"/>
                  <w:sz w:val="28"/>
                  <w:szCs w:val="28"/>
                  <w:lang w:val="en-US"/>
                </w:rPr>
                <m:t>classes</m:t>
              </m:r>
              <m:r>
                <w:rPr>
                  <w:rFonts w:ascii="Cambria Math" w:hAnsi="Cambria Math" w:cs="Times New Roman"/>
                  <w:sz w:val="28"/>
                  <w:szCs w:val="28"/>
                  <w:lang w:val="en-US"/>
                </w:rPr>
                <m:t>×1280</m:t>
              </m:r>
            </m:sup>
          </m:sSup>
          <m:r>
            <w:rPr>
              <w:rFonts w:ascii="Cambria Math" w:hAnsi="Cambria Math" w:cs="Times New Roman"/>
              <w:sz w:val="28"/>
              <w:szCs w:val="28"/>
            </w:rPr>
            <m:t>: классификатордың салмақтары</m:t>
          </m:r>
        </m:oMath>
      </m:oMathPara>
    </w:p>
    <w:p w:rsidR="0029504B" w:rsidRPr="00D96DD1" w:rsidRDefault="0029504B" w:rsidP="0029504B">
      <w:pPr>
        <w:spacing w:after="0" w:line="240" w:lineRule="auto"/>
        <w:rPr>
          <w:rFonts w:ascii="Times New Roman" w:eastAsiaTheme="minorEastAsia" w:hAnsi="Times New Roman" w:cs="Times New Roman"/>
          <w:sz w:val="28"/>
          <w:szCs w:val="28"/>
        </w:rPr>
      </w:pPr>
    </w:p>
    <w:p w:rsidR="0029504B" w:rsidRPr="00D96DD1" w:rsidRDefault="0029504B" w:rsidP="0029504B">
      <w:pPr>
        <w:tabs>
          <w:tab w:val="left" w:pos="1440"/>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ab/>
      </w:r>
      <m:oMath>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eff</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cr m:val="double-struck"/>
              </m:rPr>
              <w:rPr>
                <w:rFonts w:ascii="Cambria Math" w:hAnsi="Cambria Math" w:cs="Times New Roman"/>
                <w:sz w:val="28"/>
                <w:szCs w:val="28"/>
              </w:rPr>
              <m:t>R</m:t>
            </m:r>
          </m:e>
          <m:sup>
            <m:r>
              <w:rPr>
                <w:rFonts w:ascii="Cambria Math" w:hAnsi="Cambria Math" w:cs="Times New Roman"/>
                <w:sz w:val="28"/>
                <w:szCs w:val="28"/>
                <w:lang w:val="en-US"/>
              </w:rPr>
              <m:t>num_classes</m:t>
            </m:r>
          </m:sup>
        </m:sSup>
        <m:r>
          <w:rPr>
            <w:rFonts w:ascii="Cambria Math" w:hAnsi="Cambria Math" w:cs="Times New Roman"/>
            <w:sz w:val="28"/>
            <w:szCs w:val="28"/>
          </w:rPr>
          <m:t>: классификатордың ығысуы</m:t>
        </m:r>
      </m:oMath>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403207" w:rsidP="00403207">
      <w:pPr>
        <w:tabs>
          <w:tab w:val="left" w:pos="709"/>
          <w:tab w:val="left" w:pos="1112"/>
        </w:tabs>
        <w:spacing w:after="0" w:line="240" w:lineRule="auto"/>
        <w:rPr>
          <w:rFonts w:ascii="Times New Roman" w:hAnsi="Times New Roman" w:cs="Times New Roman"/>
          <w:sz w:val="28"/>
          <w:szCs w:val="28"/>
        </w:rPr>
      </w:pPr>
      <w:r>
        <w:rPr>
          <w:rFonts w:ascii="Times New Roman" w:hAnsi="Times New Roman" w:cs="Times New Roman"/>
          <w:sz w:val="28"/>
          <w:szCs w:val="28"/>
          <w:lang w:val="ru-RU"/>
        </w:rPr>
        <w:tab/>
      </w:r>
      <w:r w:rsidR="0029504B" w:rsidRPr="00D96DD1">
        <w:rPr>
          <w:rFonts w:ascii="Times New Roman" w:hAnsi="Times New Roman" w:cs="Times New Roman"/>
          <w:sz w:val="28"/>
          <w:szCs w:val="28"/>
        </w:rPr>
        <w:t>7. Соңғы нәтиже (Final Output)</w:t>
      </w:r>
    </w:p>
    <w:p w:rsidR="0029467E" w:rsidRPr="00D96DD1" w:rsidRDefault="0029467E" w:rsidP="00403207">
      <w:pPr>
        <w:tabs>
          <w:tab w:val="left" w:pos="1112"/>
        </w:tabs>
        <w:spacing w:after="0" w:line="240" w:lineRule="auto"/>
        <w:rPr>
          <w:rFonts w:ascii="Times New Roman" w:hAnsi="Times New Roman" w:cs="Times New Roman"/>
          <w:sz w:val="28"/>
          <w:szCs w:val="28"/>
        </w:rPr>
      </w:pPr>
    </w:p>
    <w:p w:rsidR="0029504B" w:rsidRPr="00D96DD1" w:rsidRDefault="0029504B" w:rsidP="0029504B">
      <w:pPr>
        <w:spacing w:after="0" w:line="240" w:lineRule="auto"/>
        <w:rPr>
          <w:rFonts w:ascii="Times New Roman" w:hAnsi="Times New Roman" w:cs="Times New Roman"/>
          <w:sz w:val="28"/>
          <w:szCs w:val="28"/>
        </w:rPr>
      </w:pPr>
      <m:oMathPara>
        <m:oMath>
          <m:r>
            <m:rPr>
              <m:nor/>
            </m:rPr>
            <w:rPr>
              <w:rFonts w:ascii="Times New Roman" w:hAnsi="Times New Roman" w:cs="Times New Roman"/>
              <w:sz w:val="28"/>
              <w:szCs w:val="28"/>
            </w:rPr>
            <m:t>ŷ=softmax(</m:t>
          </m:r>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logits</m:t>
              </m:r>
            </m:sub>
          </m:sSub>
          <m:r>
            <m:rPr>
              <m:nor/>
            </m:rPr>
            <w:rPr>
              <w:rFonts w:ascii="Times New Roman" w:hAnsi="Times New Roman" w:cs="Times New Roman"/>
              <w:sz w:val="28"/>
              <w:szCs w:val="28"/>
            </w:rPr>
            <m:t>)</m:t>
          </m:r>
        </m:oMath>
      </m:oMathPara>
    </w:p>
    <w:p w:rsidR="0029467E" w:rsidRPr="00D96DD1" w:rsidRDefault="0029467E" w:rsidP="0029504B">
      <w:pPr>
        <w:spacing w:after="0" w:line="240" w:lineRule="auto"/>
        <w:rPr>
          <w:rFonts w:ascii="Times New Roman" w:hAnsi="Times New Roman" w:cs="Times New Roman"/>
          <w:sz w:val="28"/>
          <w:szCs w:val="28"/>
        </w:rPr>
      </w:pPr>
    </w:p>
    <w:p w:rsidR="0029504B" w:rsidRPr="00D96DD1" w:rsidRDefault="0029504B" w:rsidP="0029504B">
      <w:pPr>
        <w:tabs>
          <w:tab w:val="left" w:pos="2481"/>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Қосымша түрде, егер cross-entropy шығынын қолдана отырып үйрету қажет болса, логиттер тікелей келесі функцияға беріледі:</w:t>
      </w:r>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29504B">
      <w:pPr>
        <w:spacing w:after="0" w:line="240" w:lineRule="auto"/>
        <w:rPr>
          <w:rFonts w:ascii="Times New Roman" w:hAnsi="Times New Roman" w:cs="Times New Roman"/>
          <w:sz w:val="28"/>
          <w:szCs w:val="28"/>
        </w:rPr>
      </w:pPr>
      <w:r w:rsidRPr="00D96DD1">
        <w:rPr>
          <w:rFonts w:ascii="Times New Roman" w:hAnsi="Times New Roman" w:cs="Times New Roman"/>
          <w:noProof/>
          <w:sz w:val="28"/>
          <w:szCs w:val="28"/>
          <w:lang w:val="ru-RU"/>
        </w:rPr>
        <mc:AlternateContent>
          <mc:Choice Requires="wps">
            <w:drawing>
              <wp:anchor distT="0" distB="0" distL="114300" distR="114300" simplePos="0" relativeHeight="252295168" behindDoc="0" locked="0" layoutInCell="1" allowOverlap="1" wp14:anchorId="218BAFE5" wp14:editId="06E79978">
                <wp:simplePos x="0" y="0"/>
                <wp:positionH relativeFrom="margin">
                  <wp:align>left</wp:align>
                </wp:positionH>
                <wp:positionV relativeFrom="paragraph">
                  <wp:posOffset>5053</wp:posOffset>
                </wp:positionV>
                <wp:extent cx="6096000" cy="336550"/>
                <wp:effectExtent l="0" t="0" r="0" b="0"/>
                <wp:wrapNone/>
                <wp:docPr id="58779022" name="TextBox 2"/>
                <wp:cNvGraphicFramePr/>
                <a:graphic xmlns:a="http://schemas.openxmlformats.org/drawingml/2006/main">
                  <a:graphicData uri="http://schemas.microsoft.com/office/word/2010/wordprocessingShape">
                    <wps:wsp>
                      <wps:cNvSpPr txBox="1"/>
                      <wps:spPr>
                        <a:xfrm>
                          <a:off x="0" y="0"/>
                          <a:ext cx="6096000" cy="336550"/>
                        </a:xfrm>
                        <a:prstGeom prst="rect">
                          <a:avLst/>
                        </a:prstGeom>
                        <a:noFill/>
                      </wps:spPr>
                      <wps:txbx>
                        <w:txbxContent>
                          <w:p w:rsidR="00904DFB" w:rsidRPr="00954536" w:rsidRDefault="00904DFB" w:rsidP="0029504B">
                            <w:pPr>
                              <w:rPr>
                                <w:rFonts w:ascii="Times New Roman" w:hAnsi="Times New Roman" w:cs="Times New Roman"/>
                                <w:iCs/>
                                <w:color w:val="000000" w:themeColor="text1"/>
                                <w:kern w:val="24"/>
                                <w:sz w:val="28"/>
                                <w:szCs w:val="28"/>
                              </w:rPr>
                            </w:pPr>
                            <m:oMathPara>
                              <m:oMath>
                                <m:r>
                                  <m:rPr>
                                    <m:scr m:val="script"/>
                                    <m:sty m:val="p"/>
                                  </m:rPr>
                                  <w:rPr>
                                    <w:rFonts w:ascii="Cambria Math" w:hAnsi="Cambria Math" w:cs="Times New Roman"/>
                                    <w:color w:val="000000" w:themeColor="text1"/>
                                    <w:kern w:val="24"/>
                                    <w:sz w:val="28"/>
                                    <w:szCs w:val="28"/>
                                  </w:rPr>
                                  <m:t>L</m:t>
                                </m:r>
                                <m:r>
                                  <m:rPr>
                                    <m:sty m:val="p"/>
                                  </m:rPr>
                                  <w:rPr>
                                    <w:rFonts w:ascii="Cambria Math" w:hAnsi="Cambria Math" w:cs="Times New Roman"/>
                                    <w:color w:val="000000" w:themeColor="text1"/>
                                    <w:kern w:val="24"/>
                                    <w:sz w:val="28"/>
                                    <w:szCs w:val="28"/>
                                  </w:rPr>
                                  <m:t>=CrossEntropyLoss(</m:t>
                                </m:r>
                                <m:r>
                                  <m:rPr>
                                    <m:nor/>
                                  </m:rPr>
                                  <w:rPr>
                                    <w:rFonts w:ascii="Times New Roman" w:hAnsi="Times New Roman" w:cs="Times New Roman"/>
                                    <w:iCs/>
                                    <w:sz w:val="28"/>
                                    <w:szCs w:val="28"/>
                                  </w:rPr>
                                  <m:t>ŷ</m:t>
                                </m:r>
                                <m:r>
                                  <m:rPr>
                                    <m:sty m:val="p"/>
                                  </m:rPr>
                                  <w:rPr>
                                    <w:rFonts w:ascii="Cambria Math" w:hAnsi="Cambria Math" w:cs="Times New Roman"/>
                                    <w:color w:val="000000" w:themeColor="text1"/>
                                    <w:kern w:val="24"/>
                                    <w:sz w:val="28"/>
                                    <w:szCs w:val="28"/>
                                  </w:rPr>
                                  <m:t>​,</m:t>
                                </m:r>
                                <m:sSub>
                                  <m:sSubPr>
                                    <m:ctrlPr>
                                      <w:rPr>
                                        <w:rFonts w:ascii="Cambria Math" w:hAnsi="Cambria Math" w:cs="Times New Roman"/>
                                        <w:iCs/>
                                        <w:color w:val="000000" w:themeColor="text1"/>
                                        <w:kern w:val="24"/>
                                        <w:sz w:val="28"/>
                                        <w:szCs w:val="28"/>
                                      </w:rPr>
                                    </m:ctrlPr>
                                  </m:sSubPr>
                                  <m:e>
                                    <m:r>
                                      <m:rPr>
                                        <m:sty m:val="p"/>
                                      </m:rPr>
                                      <w:rPr>
                                        <w:rFonts w:ascii="Cambria Math" w:hAnsi="Cambria Math" w:cs="Times New Roman"/>
                                        <w:color w:val="000000" w:themeColor="text1"/>
                                        <w:kern w:val="24"/>
                                        <w:sz w:val="28"/>
                                        <w:szCs w:val="28"/>
                                      </w:rPr>
                                      <m:t>y</m:t>
                                    </m:r>
                                  </m:e>
                                  <m:sub>
                                    <m:r>
                                      <m:rPr>
                                        <m:sty m:val="p"/>
                                      </m:rPr>
                                      <w:rPr>
                                        <w:rFonts w:ascii="Cambria Math" w:hAnsi="Cambria Math" w:cs="Times New Roman"/>
                                        <w:color w:val="000000" w:themeColor="text1"/>
                                        <w:kern w:val="24"/>
                                        <w:sz w:val="28"/>
                                        <w:szCs w:val="28"/>
                                      </w:rPr>
                                      <m:t>true</m:t>
                                    </m:r>
                                  </m:sub>
                                </m:sSub>
                                <m:r>
                                  <m:rPr>
                                    <m:sty m:val="p"/>
                                  </m:rPr>
                                  <w:rPr>
                                    <w:rFonts w:ascii="Cambria Math" w:hAnsi="Cambria Math" w:cs="Times New Roman"/>
                                    <w:color w:val="000000" w:themeColor="text1"/>
                                    <w:kern w:val="24"/>
                                    <w:sz w:val="28"/>
                                    <w:szCs w:val="28"/>
                                  </w:rPr>
                                  <m:t>)</m:t>
                                </m:r>
                              </m:oMath>
                            </m:oMathPara>
                          </w:p>
                        </w:txbxContent>
                      </wps:txbx>
                      <wps:bodyPr wrap="square">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BAFE5" id="TextBox 2" o:spid="_x0000_s1078" type="#_x0000_t202" style="position:absolute;margin-left:0;margin-top:.4pt;width:480pt;height:26.5pt;z-index:25229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" filled="f" stroked="f">
                <v:textbox>
                  <w:txbxContent>
                    <w:p w:rsidR="00904DFB" w:rsidRPr="00954536" w:rsidRDefault="00904DFB" w:rsidP="0029504B">
                      <w:pPr>
                        <w:rPr>
                          <w:rFonts w:ascii="Times New Roman" w:hAnsi="Times New Roman" w:cs="Times New Roman"/>
                          <w:iCs/>
                          <w:color w:val="000000" w:themeColor="text1"/>
                          <w:kern w:val="24"/>
                          <w:sz w:val="28"/>
                          <w:szCs w:val="28"/>
                        </w:rPr>
                      </w:pPr>
                      <m:oMathPara>
                        <m:oMath>
                          <m:r>
                            <m:rPr>
                              <m:scr m:val="script"/>
                              <m:sty m:val="p"/>
                            </m:rPr>
                            <w:rPr>
                              <w:rFonts w:ascii="Cambria Math" w:hAnsi="Cambria Math" w:cs="Times New Roman"/>
                              <w:color w:val="000000" w:themeColor="text1"/>
                              <w:kern w:val="24"/>
                              <w:sz w:val="28"/>
                              <w:szCs w:val="28"/>
                            </w:rPr>
                            <m:t>L</m:t>
                          </m:r>
                          <m:r>
                            <m:rPr>
                              <m:sty m:val="p"/>
                            </m:rPr>
                            <w:rPr>
                              <w:rFonts w:ascii="Cambria Math" w:hAnsi="Cambria Math" w:cs="Times New Roman"/>
                              <w:color w:val="000000" w:themeColor="text1"/>
                              <w:kern w:val="24"/>
                              <w:sz w:val="28"/>
                              <w:szCs w:val="28"/>
                            </w:rPr>
                            <m:t>=CrossEntropyLoss(</m:t>
                          </m:r>
                          <m:r>
                            <m:rPr>
                              <m:nor/>
                            </m:rPr>
                            <w:rPr>
                              <w:rFonts w:ascii="Times New Roman" w:hAnsi="Times New Roman" w:cs="Times New Roman"/>
                              <w:iCs/>
                              <w:sz w:val="28"/>
                              <w:szCs w:val="28"/>
                            </w:rPr>
                            <m:t>ŷ</m:t>
                          </m:r>
                          <m:r>
                            <m:rPr>
                              <m:sty m:val="p"/>
                            </m:rPr>
                            <w:rPr>
                              <w:rFonts w:ascii="Cambria Math" w:hAnsi="Cambria Math" w:cs="Times New Roman"/>
                              <w:color w:val="000000" w:themeColor="text1"/>
                              <w:kern w:val="24"/>
                              <w:sz w:val="28"/>
                              <w:szCs w:val="28"/>
                            </w:rPr>
                            <m:t>​,</m:t>
                          </m:r>
                          <m:sSub>
                            <m:sSubPr>
                              <m:ctrlPr>
                                <w:rPr>
                                  <w:rFonts w:ascii="Cambria Math" w:hAnsi="Cambria Math" w:cs="Times New Roman"/>
                                  <w:iCs/>
                                  <w:color w:val="000000" w:themeColor="text1"/>
                                  <w:kern w:val="24"/>
                                  <w:sz w:val="28"/>
                                  <w:szCs w:val="28"/>
                                </w:rPr>
                              </m:ctrlPr>
                            </m:sSubPr>
                            <m:e>
                              <m:r>
                                <m:rPr>
                                  <m:sty m:val="p"/>
                                </m:rPr>
                                <w:rPr>
                                  <w:rFonts w:ascii="Cambria Math" w:hAnsi="Cambria Math" w:cs="Times New Roman"/>
                                  <w:color w:val="000000" w:themeColor="text1"/>
                                  <w:kern w:val="24"/>
                                  <w:sz w:val="28"/>
                                  <w:szCs w:val="28"/>
                                </w:rPr>
                                <m:t>y</m:t>
                              </m:r>
                            </m:e>
                            <m:sub>
                              <m:r>
                                <m:rPr>
                                  <m:sty m:val="p"/>
                                </m:rPr>
                                <w:rPr>
                                  <w:rFonts w:ascii="Cambria Math" w:hAnsi="Cambria Math" w:cs="Times New Roman"/>
                                  <w:color w:val="000000" w:themeColor="text1"/>
                                  <w:kern w:val="24"/>
                                  <w:sz w:val="28"/>
                                  <w:szCs w:val="28"/>
                                </w:rPr>
                                <m:t>true</m:t>
                              </m:r>
                            </m:sub>
                          </m:sSub>
                          <m:r>
                            <m:rPr>
                              <m:sty m:val="p"/>
                            </m:rPr>
                            <w:rPr>
                              <w:rFonts w:ascii="Cambria Math" w:hAnsi="Cambria Math" w:cs="Times New Roman"/>
                              <w:color w:val="000000" w:themeColor="text1"/>
                              <w:kern w:val="24"/>
                              <w:sz w:val="28"/>
                              <w:szCs w:val="28"/>
                            </w:rPr>
                            <m:t>)</m:t>
                          </m:r>
                        </m:oMath>
                      </m:oMathPara>
                    </w:p>
                  </w:txbxContent>
                </v:textbox>
                <w10:wrap anchorx="margin"/>
              </v:shape>
            </w:pict>
          </mc:Fallback>
        </mc:AlternateContent>
      </w:r>
    </w:p>
    <w:p w:rsidR="0029504B" w:rsidRPr="00D96DD1" w:rsidRDefault="0029504B" w:rsidP="0029504B">
      <w:pPr>
        <w:spacing w:after="0" w:line="240" w:lineRule="auto"/>
        <w:rPr>
          <w:rFonts w:ascii="Times New Roman" w:hAnsi="Times New Roman" w:cs="Times New Roman"/>
          <w:sz w:val="28"/>
          <w:szCs w:val="28"/>
        </w:rPr>
      </w:pPr>
    </w:p>
    <w:p w:rsidR="0029504B" w:rsidRPr="00D96DD1" w:rsidRDefault="0029504B" w:rsidP="0029504B">
      <w:p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Қысқаша схема</w:t>
      </w:r>
    </w:p>
    <w:p w:rsidR="0029504B" w:rsidRPr="00D96DD1" w:rsidRDefault="0029504B" w:rsidP="0029504B">
      <w:pPr>
        <w:numPr>
          <w:ilvl w:val="0"/>
          <w:numId w:val="34"/>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Кіріс (B,3,225,225) →</w:t>
      </w:r>
    </w:p>
    <w:p w:rsidR="0029504B" w:rsidRPr="00D96DD1" w:rsidRDefault="0029504B" w:rsidP="0029504B">
      <w:pPr>
        <w:numPr>
          <w:ilvl w:val="0"/>
          <w:numId w:val="34"/>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ViT (9×9) → (B,625,768) →</w:t>
      </w:r>
    </w:p>
    <w:p w:rsidR="0029504B" w:rsidRPr="00D96DD1" w:rsidRDefault="0029504B" w:rsidP="0029504B">
      <w:pPr>
        <w:numPr>
          <w:ilvl w:val="0"/>
          <w:numId w:val="34"/>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Қайта пішіндеу (reshape) → (B,768,25,25)→</w:t>
      </w:r>
    </w:p>
    <w:p w:rsidR="0029504B" w:rsidRPr="00D96DD1" w:rsidRDefault="0029504B" w:rsidP="0029504B">
      <w:pPr>
        <w:numPr>
          <w:ilvl w:val="0"/>
          <w:numId w:val="34"/>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Масштабтау (upsample) → (B,768,224,224) →</w:t>
      </w:r>
    </w:p>
    <w:p w:rsidR="0029504B" w:rsidRPr="00D96DD1" w:rsidRDefault="0029504B" w:rsidP="0029504B">
      <w:pPr>
        <w:numPr>
          <w:ilvl w:val="0"/>
          <w:numId w:val="34"/>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1 × 1 свертка (Conv) → (B,3,224,224)→</w:t>
      </w:r>
    </w:p>
    <w:p w:rsidR="0029504B" w:rsidRPr="00D96DD1" w:rsidRDefault="0029504B" w:rsidP="0029504B">
      <w:pPr>
        <w:numPr>
          <w:ilvl w:val="0"/>
          <w:numId w:val="34"/>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EfficientNet-B0 → (B,10)</w:t>
      </w:r>
    </w:p>
    <w:p w:rsidR="0029504B" w:rsidRPr="00D96DD1" w:rsidRDefault="0029504B" w:rsidP="0029504B">
      <w:p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Мұндағы:</w:t>
      </w:r>
    </w:p>
    <w:p w:rsidR="0029504B" w:rsidRPr="00D96DD1" w:rsidRDefault="0029504B" w:rsidP="0029504B">
      <w:pPr>
        <w:numPr>
          <w:ilvl w:val="0"/>
          <w:numId w:val="35"/>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B — топтама көлемі (batch size),</w:t>
      </w:r>
    </w:p>
    <w:p w:rsidR="0029504B" w:rsidRPr="00D96DD1" w:rsidRDefault="0029504B" w:rsidP="0029504B">
      <w:pPr>
        <w:numPr>
          <w:ilvl w:val="0"/>
          <w:numId w:val="35"/>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3 — RGB арналар саны,</w:t>
      </w:r>
    </w:p>
    <w:p w:rsidR="0029504B" w:rsidRPr="00D96DD1" w:rsidRDefault="0029504B" w:rsidP="0029504B">
      <w:pPr>
        <w:numPr>
          <w:ilvl w:val="0"/>
          <w:numId w:val="35"/>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225×225  — кескін өлшемі,</w:t>
      </w:r>
    </w:p>
    <w:p w:rsidR="0029504B" w:rsidRPr="00D96DD1" w:rsidRDefault="0029504B" w:rsidP="0029504B">
      <w:pPr>
        <w:numPr>
          <w:ilvl w:val="0"/>
          <w:numId w:val="35"/>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625 — бөліктер саны,</w:t>
      </w:r>
    </w:p>
    <w:p w:rsidR="0029504B" w:rsidRPr="00D96DD1" w:rsidRDefault="0029504B" w:rsidP="0029504B">
      <w:pPr>
        <w:numPr>
          <w:ilvl w:val="0"/>
          <w:numId w:val="35"/>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768 — ендіру өлшемі,</w:t>
      </w:r>
    </w:p>
    <w:p w:rsidR="0029504B" w:rsidRPr="00D96DD1" w:rsidRDefault="0029504B" w:rsidP="0029504B">
      <w:pPr>
        <w:numPr>
          <w:ilvl w:val="0"/>
          <w:numId w:val="35"/>
        </w:numPr>
        <w:tabs>
          <w:tab w:val="left" w:pos="2866"/>
        </w:tabs>
        <w:spacing w:after="0" w:line="240" w:lineRule="auto"/>
        <w:rPr>
          <w:rFonts w:ascii="Times New Roman" w:hAnsi="Times New Roman" w:cs="Times New Roman"/>
          <w:sz w:val="28"/>
          <w:szCs w:val="28"/>
        </w:rPr>
      </w:pPr>
      <w:r w:rsidRPr="00D96DD1">
        <w:rPr>
          <w:rFonts w:ascii="Times New Roman" w:hAnsi="Times New Roman" w:cs="Times New Roman"/>
          <w:sz w:val="28"/>
          <w:szCs w:val="28"/>
        </w:rPr>
        <w:t>1</w:t>
      </w:r>
      <w:r w:rsidR="00836C76">
        <w:rPr>
          <w:rFonts w:ascii="Times New Roman" w:hAnsi="Times New Roman" w:cs="Times New Roman"/>
          <w:sz w:val="28"/>
          <w:szCs w:val="28"/>
          <w:lang w:val="ru-RU"/>
        </w:rPr>
        <w:t>1</w:t>
      </w:r>
      <w:r w:rsidRPr="00D96DD1">
        <w:rPr>
          <w:rFonts w:ascii="Times New Roman" w:hAnsi="Times New Roman" w:cs="Times New Roman"/>
          <w:sz w:val="28"/>
          <w:szCs w:val="28"/>
        </w:rPr>
        <w:t xml:space="preserve"> — кластар саны (мысалы, 1</w:t>
      </w:r>
      <w:r w:rsidR="00836C76">
        <w:rPr>
          <w:rFonts w:ascii="Times New Roman" w:hAnsi="Times New Roman" w:cs="Times New Roman"/>
          <w:sz w:val="28"/>
          <w:szCs w:val="28"/>
          <w:lang w:val="ru-RU"/>
        </w:rPr>
        <w:t>1</w:t>
      </w:r>
      <w:r w:rsidRPr="00D96DD1">
        <w:rPr>
          <w:rFonts w:ascii="Times New Roman" w:hAnsi="Times New Roman" w:cs="Times New Roman"/>
          <w:sz w:val="28"/>
          <w:szCs w:val="28"/>
        </w:rPr>
        <w:t xml:space="preserve"> класс үшін классификация).</w:t>
      </w:r>
    </w:p>
    <w:p w:rsidR="000C7E10" w:rsidRPr="00D96DD1" w:rsidRDefault="000C7E10" w:rsidP="00182D5E">
      <w:pPr>
        <w:spacing w:after="0" w:line="240" w:lineRule="auto"/>
        <w:ind w:firstLine="709"/>
        <w:jc w:val="both"/>
        <w:rPr>
          <w:rFonts w:ascii="Times New Roman" w:eastAsia="Times New Roman" w:hAnsi="Times New Roman" w:cs="Times New Roman"/>
          <w:bCs/>
          <w:sz w:val="28"/>
          <w:szCs w:val="28"/>
        </w:rPr>
      </w:pPr>
      <w:r w:rsidRPr="00D96DD1">
        <w:rPr>
          <w:rFonts w:ascii="Times New Roman" w:eastAsia="Times New Roman" w:hAnsi="Times New Roman" w:cs="Times New Roman"/>
          <w:bCs/>
          <w:sz w:val="28"/>
          <w:szCs w:val="28"/>
        </w:rPr>
        <w:t>Ұсынылған архитектура құжат кескіндерін автоматты түрде классификациялауға бағытталған және Vision Transformer (ViT) мен EfficientNet нейрондық желілерінің мүмкіндіктерін біріктіреді</w:t>
      </w:r>
      <w:r w:rsidR="00607519">
        <w:rPr>
          <w:rFonts w:ascii="Times New Roman" w:eastAsia="Times New Roman" w:hAnsi="Times New Roman" w:cs="Times New Roman"/>
          <w:bCs/>
          <w:sz w:val="28"/>
          <w:szCs w:val="28"/>
        </w:rPr>
        <w:t xml:space="preserve"> (16-сурет)</w:t>
      </w:r>
      <w:r w:rsidRPr="00D96DD1">
        <w:rPr>
          <w:rFonts w:ascii="Times New Roman" w:eastAsia="Times New Roman" w:hAnsi="Times New Roman" w:cs="Times New Roman"/>
          <w:bCs/>
          <w:sz w:val="28"/>
          <w:szCs w:val="28"/>
        </w:rPr>
        <w:t>.</w:t>
      </w:r>
    </w:p>
    <w:p w:rsidR="00E723ED" w:rsidRPr="0053696C" w:rsidRDefault="00E723ED" w:rsidP="0051717F">
      <w:pPr>
        <w:spacing w:after="0" w:line="240" w:lineRule="auto"/>
        <w:ind w:firstLine="708"/>
        <w:jc w:val="both"/>
        <w:rPr>
          <w:rFonts w:ascii="Times New Roman" w:eastAsia="Times New Roman" w:hAnsi="Times New Roman" w:cs="Times New Roman"/>
          <w:b/>
          <w:noProof/>
          <w:sz w:val="28"/>
          <w:szCs w:val="28"/>
        </w:rPr>
      </w:pPr>
    </w:p>
    <w:p w:rsidR="00027298" w:rsidRPr="00D96DD1" w:rsidRDefault="00027298" w:rsidP="00403207">
      <w:pPr>
        <w:spacing w:after="0" w:line="240" w:lineRule="auto"/>
        <w:jc w:val="both"/>
        <w:rPr>
          <w:rFonts w:ascii="Times New Roman" w:eastAsia="Times New Roman" w:hAnsi="Times New Roman" w:cs="Times New Roman"/>
          <w:b/>
          <w:sz w:val="28"/>
          <w:szCs w:val="28"/>
        </w:rPr>
      </w:pPr>
      <w:r w:rsidRPr="00D96DD1">
        <w:rPr>
          <w:rFonts w:ascii="Times New Roman" w:eastAsia="Times New Roman" w:hAnsi="Times New Roman" w:cs="Times New Roman"/>
          <w:b/>
          <w:noProof/>
          <w:sz w:val="28"/>
          <w:szCs w:val="28"/>
          <w:lang w:val="ru-RU"/>
        </w:rPr>
        <w:drawing>
          <wp:inline distT="0" distB="0" distL="0" distR="0" wp14:anchorId="7DF749B0" wp14:editId="12D2CE84">
            <wp:extent cx="6038850" cy="3365500"/>
            <wp:effectExtent l="0" t="0" r="0" b="6350"/>
            <wp:docPr id="335938414" name="Рисунок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25F147-5BEC-A5F7-1B7E-2301133E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25F147-5BEC-A5F7-1B7E-2301133EE931}"/>
                        </a:ext>
                      </a:extLst>
                    </pic:cNvPr>
                    <pic:cNvPicPr>
                      <a:picLocks noChangeAspect="1"/>
                    </pic:cNvPicPr>
                  </pic:nvPicPr>
                  <pic:blipFill rotWithShape="1">
                    <a:blip r:embed="rId38"/>
                    <a:srcRect t="2783" b="2973"/>
                    <a:stretch>
                      <a:fillRect/>
                    </a:stretch>
                  </pic:blipFill>
                  <pic:spPr bwMode="auto">
                    <a:xfrm>
                      <a:off x="0" y="0"/>
                      <a:ext cx="6086185" cy="3391880"/>
                    </a:xfrm>
                    <a:prstGeom prst="rect">
                      <a:avLst/>
                    </a:prstGeom>
                    <a:ln>
                      <a:noFill/>
                    </a:ln>
                    <a:extLst>
                      <a:ext uri="{53640926-AAD7-44D8-BBD7-CCE9431645EC}">
                        <a14:shadowObscured xmlns:a14="http://schemas.microsoft.com/office/drawing/2010/main"/>
                      </a:ext>
                    </a:extLst>
                  </pic:spPr>
                </pic:pic>
              </a:graphicData>
            </a:graphic>
          </wp:inline>
        </w:drawing>
      </w:r>
    </w:p>
    <w:p w:rsidR="000C7E10" w:rsidRPr="00D96DD1" w:rsidRDefault="000C7E10" w:rsidP="00C35E23">
      <w:pPr>
        <w:spacing w:after="0" w:line="240" w:lineRule="auto"/>
        <w:ind w:firstLine="708"/>
        <w:jc w:val="center"/>
        <w:rPr>
          <w:rFonts w:ascii="Times New Roman" w:eastAsia="Times New Roman" w:hAnsi="Times New Roman" w:cs="Times New Roman"/>
          <w:sz w:val="28"/>
          <w:szCs w:val="28"/>
          <w:lang w:val="ru-RU"/>
        </w:rPr>
      </w:pPr>
    </w:p>
    <w:p w:rsidR="00027298" w:rsidRPr="00D96DD1" w:rsidRDefault="00607519" w:rsidP="00C35E23">
      <w:pPr>
        <w:spacing w:after="0" w:line="240" w:lineRule="auto"/>
        <w:ind w:firstLine="708"/>
        <w:jc w:val="center"/>
        <w:rPr>
          <w:rFonts w:ascii="Times New Roman" w:eastAsia="Times New Roman" w:hAnsi="Times New Roman" w:cs="Times New Roman"/>
          <w:bCs/>
          <w:sz w:val="28"/>
          <w:szCs w:val="28"/>
        </w:rPr>
      </w:pPr>
      <w:r w:rsidRPr="0084557B">
        <w:rPr>
          <w:rFonts w:ascii="Times New Roman" w:eastAsia="Times New Roman" w:hAnsi="Times New Roman" w:cs="Times New Roman"/>
          <w:sz w:val="28"/>
          <w:szCs w:val="28"/>
        </w:rPr>
        <w:t xml:space="preserve">Сурет 16 </w:t>
      </w:r>
      <w:r w:rsidRPr="0084557B">
        <w:rPr>
          <w:rFonts w:ascii="Times New Roman" w:hAnsi="Times New Roman" w:cs="Times New Roman"/>
          <w:sz w:val="28"/>
          <w:szCs w:val="28"/>
        </w:rPr>
        <w:t>–</w:t>
      </w:r>
      <w:r w:rsidRPr="0084557B">
        <w:rPr>
          <w:rFonts w:ascii="Times New Roman" w:eastAsia="Times New Roman" w:hAnsi="Times New Roman" w:cs="Times New Roman"/>
          <w:sz w:val="28"/>
          <w:szCs w:val="28"/>
          <w:lang w:val="ru-RU"/>
        </w:rPr>
        <w:t xml:space="preserve"> </w:t>
      </w:r>
      <w:r w:rsidR="00C35E23" w:rsidRPr="0084557B">
        <w:rPr>
          <w:rFonts w:ascii="Times New Roman" w:eastAsia="Times New Roman" w:hAnsi="Times New Roman" w:cs="Times New Roman"/>
          <w:bCs/>
          <w:sz w:val="28"/>
          <w:szCs w:val="28"/>
        </w:rPr>
        <w:t xml:space="preserve">ViT </w:t>
      </w:r>
      <w:r w:rsidR="00C35E23" w:rsidRPr="0084557B">
        <w:rPr>
          <w:rFonts w:ascii="MS Gothic" w:eastAsia="MS Gothic" w:hAnsi="MS Gothic" w:cs="MS Gothic" w:hint="eastAsia"/>
          <w:bCs/>
          <w:sz w:val="28"/>
          <w:szCs w:val="28"/>
        </w:rPr>
        <w:t>➝</w:t>
      </w:r>
      <w:r w:rsidR="00C35E23" w:rsidRPr="00D96DD1">
        <w:rPr>
          <w:rFonts w:ascii="Times New Roman" w:eastAsia="Times New Roman" w:hAnsi="Times New Roman" w:cs="Times New Roman"/>
          <w:bCs/>
          <w:sz w:val="28"/>
          <w:szCs w:val="28"/>
        </w:rPr>
        <w:t xml:space="preserve"> EfficientNet-B0 негізіндегі құжат кескіндерін классификациялау архитектурасы</w:t>
      </w:r>
    </w:p>
    <w:p w:rsidR="00C35E23" w:rsidRPr="00D96DD1" w:rsidRDefault="00C35E23" w:rsidP="00182D5E">
      <w:pPr>
        <w:spacing w:after="0" w:line="240" w:lineRule="auto"/>
        <w:ind w:firstLine="709"/>
        <w:jc w:val="both"/>
        <w:rPr>
          <w:rFonts w:ascii="Times New Roman" w:eastAsia="Times New Roman" w:hAnsi="Times New Roman" w:cs="Times New Roman"/>
          <w:bCs/>
          <w:sz w:val="28"/>
          <w:szCs w:val="28"/>
        </w:rPr>
      </w:pPr>
      <w:r w:rsidRPr="00D96DD1">
        <w:rPr>
          <w:rFonts w:ascii="Times New Roman" w:eastAsia="Times New Roman" w:hAnsi="Times New Roman" w:cs="Times New Roman"/>
          <w:bCs/>
          <w:sz w:val="28"/>
          <w:szCs w:val="28"/>
        </w:rPr>
        <w:t>Кіріс кескіні алдын ала өңделіп, ViT моделі арқылы 9×9 өлшемдегі патчтарға бөлінеді. Әрбір патч embedding кеңістігіне проекцияланып, CLS белгісімен толықтырылады. Трансформер кодтаушысының (12 қабат) нәтижесінде алынған патч-векторлар CLS белгісінсіз қайта пішінделеді.</w:t>
      </w:r>
    </w:p>
    <w:p w:rsidR="00C35E23" w:rsidRPr="00D96DD1" w:rsidRDefault="00C35E23" w:rsidP="00182D5E">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Cs/>
          <w:sz w:val="28"/>
          <w:szCs w:val="28"/>
        </w:rPr>
        <w:t>Одан кейін алынған ерекшелік картасы екісызықты интерполяция (bilinear interpolation) әдісі арқылы 224×224 өлшемге келтіріледі және 1×1 проекциялау арқылы RGB кеңістігіне бейімделеді. Нәтижесінде алынған карта EfficientNet-B0 желісіне беріледі, ол кескіндегі локалдық белгілерді өңдеп, классификация жүргізеді.</w:t>
      </w:r>
      <w:r w:rsidR="00607519">
        <w:rPr>
          <w:rFonts w:ascii="Times New Roman" w:eastAsia="Times New Roman" w:hAnsi="Times New Roman" w:cs="Times New Roman"/>
          <w:bCs/>
          <w:sz w:val="28"/>
          <w:szCs w:val="28"/>
        </w:rPr>
        <w:t xml:space="preserve"> </w:t>
      </w:r>
      <w:r w:rsidRPr="00D96DD1">
        <w:rPr>
          <w:rFonts w:ascii="Times New Roman" w:eastAsia="Times New Roman" w:hAnsi="Times New Roman" w:cs="Times New Roman"/>
          <w:bCs/>
          <w:sz w:val="28"/>
          <w:szCs w:val="28"/>
        </w:rPr>
        <w:t xml:space="preserve">Соңғы кезеңде алынған логиттер softmax функциясы арқылы ықтималдық мәндеріне түрленіп, модельдің қорытынды шешімін </w:t>
      </w:r>
      <w:r w:rsidRPr="00607519">
        <w:rPr>
          <w:rFonts w:ascii="Times New Roman" w:eastAsia="Times New Roman" w:hAnsi="Times New Roman" w:cs="Times New Roman"/>
          <w:bCs/>
          <w:sz w:val="28"/>
          <w:szCs w:val="28"/>
        </w:rPr>
        <w:t>береді.</w:t>
      </w:r>
    </w:p>
    <w:p w:rsidR="00C35E23" w:rsidRDefault="00C35E23"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8A34AF" w:rsidRDefault="008A34AF" w:rsidP="00182D5E">
      <w:pPr>
        <w:spacing w:after="0" w:line="240" w:lineRule="auto"/>
        <w:ind w:firstLine="709"/>
        <w:jc w:val="both"/>
        <w:rPr>
          <w:rFonts w:ascii="Times New Roman" w:eastAsia="Times New Roman" w:hAnsi="Times New Roman" w:cs="Times New Roman"/>
          <w:b/>
          <w:sz w:val="28"/>
          <w:szCs w:val="28"/>
        </w:rPr>
      </w:pPr>
    </w:p>
    <w:p w:rsidR="00403207" w:rsidRPr="00CF7D15" w:rsidRDefault="00403207" w:rsidP="00607519">
      <w:pPr>
        <w:spacing w:after="0" w:line="240" w:lineRule="auto"/>
        <w:ind w:firstLine="709"/>
        <w:rPr>
          <w:rFonts w:ascii="Times New Roman" w:eastAsia="Times New Roman" w:hAnsi="Times New Roman" w:cs="Times New Roman"/>
          <w:b/>
          <w:sz w:val="28"/>
          <w:szCs w:val="28"/>
        </w:rPr>
      </w:pPr>
    </w:p>
    <w:p w:rsidR="00453C92" w:rsidRPr="00D96DD1" w:rsidRDefault="00453C92" w:rsidP="00607519">
      <w:pPr>
        <w:spacing w:after="0" w:line="240" w:lineRule="auto"/>
        <w:ind w:firstLine="709"/>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 xml:space="preserve">Екінші </w:t>
      </w:r>
      <w:r w:rsidR="00C210EC">
        <w:rPr>
          <w:rFonts w:ascii="Times New Roman" w:eastAsia="Times New Roman" w:hAnsi="Times New Roman" w:cs="Times New Roman"/>
          <w:b/>
          <w:sz w:val="28"/>
          <w:szCs w:val="28"/>
        </w:rPr>
        <w:t>бөлім</w:t>
      </w:r>
      <w:r w:rsidRPr="00D96DD1">
        <w:rPr>
          <w:rFonts w:ascii="Times New Roman" w:eastAsia="Times New Roman" w:hAnsi="Times New Roman" w:cs="Times New Roman"/>
          <w:b/>
          <w:sz w:val="28"/>
          <w:szCs w:val="28"/>
        </w:rPr>
        <w:t xml:space="preserve"> бойынша </w:t>
      </w:r>
      <w:r w:rsidR="00172F7A" w:rsidRPr="00D96DD1">
        <w:rPr>
          <w:rFonts w:ascii="Times New Roman" w:eastAsia="Times New Roman" w:hAnsi="Times New Roman" w:cs="Times New Roman"/>
          <w:b/>
          <w:sz w:val="28"/>
          <w:szCs w:val="28"/>
        </w:rPr>
        <w:t>қ</w:t>
      </w:r>
      <w:r w:rsidRPr="00D96DD1">
        <w:rPr>
          <w:rFonts w:ascii="Times New Roman" w:eastAsia="Times New Roman" w:hAnsi="Times New Roman" w:cs="Times New Roman"/>
          <w:b/>
          <w:sz w:val="28"/>
          <w:szCs w:val="28"/>
        </w:rPr>
        <w:t>орытынды</w:t>
      </w:r>
    </w:p>
    <w:p w:rsidR="00453C92" w:rsidRPr="00D96DD1" w:rsidRDefault="00453C9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Екінші </w:t>
      </w:r>
      <w:r w:rsidR="00C210EC">
        <w:rPr>
          <w:rFonts w:ascii="Times New Roman" w:eastAsia="Times New Roman" w:hAnsi="Times New Roman" w:cs="Times New Roman"/>
          <w:sz w:val="28"/>
          <w:szCs w:val="28"/>
        </w:rPr>
        <w:t>бөлімде</w:t>
      </w:r>
      <w:r w:rsidRPr="00D96DD1">
        <w:rPr>
          <w:rFonts w:ascii="Times New Roman" w:eastAsia="Times New Roman" w:hAnsi="Times New Roman" w:cs="Times New Roman"/>
          <w:sz w:val="28"/>
          <w:szCs w:val="28"/>
        </w:rPr>
        <w:t xml:space="preserve"> архив құжаттарын классификациялау үшін терең оқыту әдістерін қолдану мәселесі жан-жақты</w:t>
      </w:r>
      <w:r w:rsidR="006D29A3"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қарастырылды.</w:t>
      </w:r>
      <w:r w:rsidR="00D66148" w:rsidRPr="00D96DD1">
        <w:rPr>
          <w:rFonts w:ascii="Times New Roman" w:eastAsia="Times New Roman" w:hAnsi="Times New Roman" w:cs="Times New Roman"/>
          <w:sz w:val="28"/>
          <w:szCs w:val="28"/>
        </w:rPr>
        <w:t xml:space="preserve"> </w:t>
      </w:r>
      <w:r w:rsidR="00CF0B71" w:rsidRPr="00D96DD1">
        <w:rPr>
          <w:rFonts w:ascii="Times New Roman" w:eastAsia="Times New Roman" w:hAnsi="Times New Roman" w:cs="Times New Roman"/>
          <w:sz w:val="28"/>
          <w:szCs w:val="28"/>
        </w:rPr>
        <w:t xml:space="preserve">CNN, RNN, ViT және гибридті модельдердің </w:t>
      </w:r>
      <w:r w:rsidRPr="00D96DD1">
        <w:rPr>
          <w:rFonts w:ascii="Times New Roman" w:eastAsia="Times New Roman" w:hAnsi="Times New Roman" w:cs="Times New Roman"/>
          <w:sz w:val="28"/>
          <w:szCs w:val="28"/>
        </w:rPr>
        <w:t>әрт</w:t>
      </w:r>
      <w:r w:rsidR="00AC3F2E" w:rsidRPr="00D96DD1">
        <w:rPr>
          <w:rFonts w:ascii="Times New Roman" w:eastAsia="Times New Roman" w:hAnsi="Times New Roman" w:cs="Times New Roman"/>
          <w:sz w:val="28"/>
          <w:szCs w:val="28"/>
        </w:rPr>
        <w:t>арапты</w:t>
      </w:r>
      <w:r w:rsidRPr="00D96DD1">
        <w:rPr>
          <w:rFonts w:ascii="Times New Roman" w:eastAsia="Times New Roman" w:hAnsi="Times New Roman" w:cs="Times New Roman"/>
          <w:sz w:val="28"/>
          <w:szCs w:val="28"/>
        </w:rPr>
        <w:t xml:space="preserve"> модельдердің классификациялау</w:t>
      </w:r>
      <w:r w:rsidR="005D29A5" w:rsidRPr="00D96DD1">
        <w:rPr>
          <w:rFonts w:ascii="Times New Roman" w:eastAsia="Times New Roman" w:hAnsi="Times New Roman" w:cs="Times New Roman"/>
          <w:sz w:val="28"/>
          <w:szCs w:val="28"/>
        </w:rPr>
        <w:t xml:space="preserve"> әдісінің </w:t>
      </w:r>
      <w:r w:rsidRPr="00D96DD1">
        <w:rPr>
          <w:rFonts w:ascii="Times New Roman" w:eastAsia="Times New Roman" w:hAnsi="Times New Roman" w:cs="Times New Roman"/>
          <w:sz w:val="28"/>
          <w:szCs w:val="28"/>
        </w:rPr>
        <w:t xml:space="preserve">тиімділігі мен </w:t>
      </w:r>
      <w:r w:rsidR="005D29A5" w:rsidRPr="00D96DD1">
        <w:rPr>
          <w:rFonts w:ascii="Times New Roman" w:eastAsia="Times New Roman" w:hAnsi="Times New Roman" w:cs="Times New Roman"/>
          <w:sz w:val="28"/>
          <w:szCs w:val="28"/>
        </w:rPr>
        <w:t>қолдану аясы талданды.</w:t>
      </w:r>
      <w:r w:rsidRPr="00D96DD1">
        <w:rPr>
          <w:rFonts w:ascii="Times New Roman" w:eastAsia="Times New Roman" w:hAnsi="Times New Roman" w:cs="Times New Roman"/>
          <w:sz w:val="28"/>
          <w:szCs w:val="28"/>
        </w:rPr>
        <w:t xml:space="preserve"> Әр</w:t>
      </w:r>
      <w:r w:rsidR="00E03111"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модельдің архитектуралық ерекшеліктері, кемшіліктері</w:t>
      </w:r>
      <w:r w:rsidR="009F55DB" w:rsidRPr="00D96DD1">
        <w:rPr>
          <w:rFonts w:ascii="Times New Roman" w:eastAsia="Times New Roman" w:hAnsi="Times New Roman" w:cs="Times New Roman"/>
          <w:sz w:val="28"/>
          <w:szCs w:val="28"/>
        </w:rPr>
        <w:t xml:space="preserve"> мен артықшылықтары</w:t>
      </w:r>
      <w:r w:rsidRPr="00D96DD1">
        <w:rPr>
          <w:rFonts w:ascii="Times New Roman" w:eastAsia="Times New Roman" w:hAnsi="Times New Roman" w:cs="Times New Roman"/>
          <w:sz w:val="28"/>
          <w:szCs w:val="28"/>
        </w:rPr>
        <w:t xml:space="preserve"> </w:t>
      </w:r>
      <w:r w:rsidR="002F499E" w:rsidRPr="00D96DD1">
        <w:rPr>
          <w:rFonts w:ascii="Times New Roman" w:eastAsia="Times New Roman" w:hAnsi="Times New Roman" w:cs="Times New Roman"/>
          <w:sz w:val="28"/>
          <w:szCs w:val="28"/>
        </w:rPr>
        <w:t>қарастырылып</w:t>
      </w:r>
      <w:r w:rsidRPr="00D96DD1">
        <w:rPr>
          <w:rFonts w:ascii="Times New Roman" w:eastAsia="Times New Roman" w:hAnsi="Times New Roman" w:cs="Times New Roman"/>
          <w:sz w:val="28"/>
          <w:szCs w:val="28"/>
        </w:rPr>
        <w:t xml:space="preserve">, олардың архив құжаттарын тиімді классификациялаудағы </w:t>
      </w:r>
      <w:r w:rsidR="00F46D42" w:rsidRPr="00D96DD1">
        <w:rPr>
          <w:rFonts w:ascii="Times New Roman" w:eastAsia="Times New Roman" w:hAnsi="Times New Roman" w:cs="Times New Roman"/>
          <w:sz w:val="28"/>
          <w:szCs w:val="28"/>
        </w:rPr>
        <w:t xml:space="preserve">ықпалы </w:t>
      </w:r>
      <w:r w:rsidRPr="00D96DD1">
        <w:rPr>
          <w:rFonts w:ascii="Times New Roman" w:eastAsia="Times New Roman" w:hAnsi="Times New Roman" w:cs="Times New Roman"/>
          <w:sz w:val="28"/>
          <w:szCs w:val="28"/>
        </w:rPr>
        <w:t>анықталды</w:t>
      </w:r>
      <w:r w:rsidR="00FE71A9" w:rsidRPr="00D96DD1">
        <w:rPr>
          <w:rFonts w:ascii="Times New Roman" w:eastAsia="Times New Roman" w:hAnsi="Times New Roman" w:cs="Times New Roman"/>
          <w:sz w:val="28"/>
          <w:szCs w:val="28"/>
        </w:rPr>
        <w:t>.</w:t>
      </w:r>
    </w:p>
    <w:p w:rsidR="00453C92" w:rsidRPr="00D96DD1" w:rsidRDefault="00453C9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CNN модельдері архив құжаттарының мәтіндік және визуалды мазмұнын тану және классификациялау үшін кеңінен қолданылады.</w:t>
      </w:r>
      <w:r w:rsidR="0088692C"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Олардың архитектуралары, мысалы, VGG16, VGG19, ResNet және DenseNet, әртүрлі ерекшелік қабаттарын қосу арқылы деректерден ерекшелік белгілерді шығару мүмкіндігін береді. CNN модельдерінің тиімділігі жоғары болғанымен, олардың есептеу ресурстарына деген қажеттілігі жоғары және үлкен көлемді деректерді өңдеуде қиындықтар туғызуы мүмкін</w:t>
      </w:r>
      <w:r w:rsidR="008E2EDF">
        <w:rPr>
          <w:rFonts w:ascii="Times New Roman" w:eastAsia="Times New Roman" w:hAnsi="Times New Roman" w:cs="Times New Roman"/>
          <w:sz w:val="28"/>
          <w:szCs w:val="28"/>
        </w:rPr>
        <w:t>.</w:t>
      </w:r>
    </w:p>
    <w:p w:rsidR="00453C92" w:rsidRPr="00D96DD1" w:rsidRDefault="00453C9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RNN тәсілдері мәтіндік деректерді классификациялау барысында кеңінен қолданылды. Архив құжаттары сияқты уақыттық тәуелділіктері бар мәтіндік деректерді өңдеуде RNN модельдері жақсы нәтижелер көрсетті. Дегенмен, ұзақ тізбектермен жұмыс істегенде градиенттің жоғалуы және есептеу ресурстарына қажеттіліктің артуы сияқты кемшіліктер байқалды.</w:t>
      </w:r>
    </w:p>
    <w:p w:rsidR="00453C92" w:rsidRPr="00D96DD1" w:rsidRDefault="00453C9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ViT және EfficientViT сияқты Vision Transformer модельдері архив құжаттарын жаһандық контекстті анықтау қабілетімен ерекшеленді. Бұл модельдер жаһандық тәуелділіктерді анықтау арқылы деректерді тиімді түрде өңдей алады. Дегенмен, олардың жоғары есептеу ресурстарын қажет ететіндігі кейбір жағдайларда қолдануды шектеуі мүмкін</w:t>
      </w:r>
      <w:r w:rsidRPr="0009044B">
        <w:rPr>
          <w:rFonts w:ascii="Times New Roman" w:eastAsia="Times New Roman" w:hAnsi="Times New Roman" w:cs="Times New Roman"/>
          <w:sz w:val="28"/>
          <w:szCs w:val="28"/>
        </w:rPr>
        <w:t>.</w:t>
      </w:r>
    </w:p>
    <w:p w:rsidR="00453C92" w:rsidRPr="00B12A42" w:rsidRDefault="00453C9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 құжаттарын классификациялау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eastAsia="Times New Roman" w:hAnsi="Times New Roman" w:cs="Times New Roman"/>
          <w:sz w:val="28"/>
          <w:szCs w:val="28"/>
        </w:rPr>
        <w:t>інде дәстүрлі және заманауи алгоритмдер өздерінің тиімділігін дәлелдегенімен, бір ғана модельдің барлық тапсырмаларды толық шешуі қиын</w:t>
      </w:r>
      <w:r w:rsidR="008E2EDF">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Сондықтан, осы зерттеу жұмысы шеңберінде EfficientNet пен Vision Transformer (ViT) негізіндегі гибридті архитектура – HybridViT моделі ұсынылады. Бұл тәсіл әрбір архитектураның артықшылықтарын біріктіре отырып, архивтік құжаттарды дәл және тиімді талдау мүмкіндігін арттырады.</w:t>
      </w:r>
    </w:p>
    <w:p w:rsidR="0053696C" w:rsidRPr="00B12A42" w:rsidRDefault="0053696C" w:rsidP="00182D5E">
      <w:pPr>
        <w:spacing w:after="0" w:line="240" w:lineRule="auto"/>
        <w:ind w:firstLine="709"/>
        <w:jc w:val="both"/>
        <w:rPr>
          <w:rFonts w:ascii="Times New Roman" w:eastAsia="Times New Roman" w:hAnsi="Times New Roman" w:cs="Times New Roman"/>
          <w:sz w:val="28"/>
          <w:szCs w:val="28"/>
        </w:rPr>
      </w:pPr>
    </w:p>
    <w:p w:rsidR="0053696C" w:rsidRDefault="0053696C"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Default="008A34AF" w:rsidP="00182D5E">
      <w:pPr>
        <w:spacing w:after="0" w:line="240" w:lineRule="auto"/>
        <w:ind w:firstLine="709"/>
        <w:jc w:val="both"/>
        <w:rPr>
          <w:rFonts w:ascii="Times New Roman" w:eastAsia="Times New Roman" w:hAnsi="Times New Roman" w:cs="Times New Roman"/>
          <w:sz w:val="28"/>
          <w:szCs w:val="28"/>
        </w:rPr>
      </w:pPr>
    </w:p>
    <w:p w:rsidR="008A34AF" w:rsidRPr="00B12A42" w:rsidRDefault="008A34AF" w:rsidP="00182D5E">
      <w:pPr>
        <w:spacing w:after="0" w:line="240" w:lineRule="auto"/>
        <w:ind w:firstLine="709"/>
        <w:jc w:val="both"/>
        <w:rPr>
          <w:rFonts w:ascii="Times New Roman" w:eastAsia="Times New Roman" w:hAnsi="Times New Roman" w:cs="Times New Roman"/>
          <w:sz w:val="28"/>
          <w:szCs w:val="28"/>
        </w:rPr>
      </w:pPr>
    </w:p>
    <w:p w:rsidR="0053696C" w:rsidRPr="00B12A42" w:rsidRDefault="0053696C" w:rsidP="00182D5E">
      <w:pPr>
        <w:spacing w:after="0" w:line="240" w:lineRule="auto"/>
        <w:ind w:firstLine="709"/>
        <w:jc w:val="both"/>
        <w:rPr>
          <w:rFonts w:ascii="Times New Roman" w:eastAsia="Times New Roman" w:hAnsi="Times New Roman" w:cs="Times New Roman"/>
          <w:sz w:val="28"/>
          <w:szCs w:val="28"/>
        </w:rPr>
      </w:pPr>
    </w:p>
    <w:p w:rsidR="007114FA" w:rsidRPr="00D96DD1" w:rsidRDefault="007114FA" w:rsidP="00403207">
      <w:pPr>
        <w:tabs>
          <w:tab w:val="left" w:pos="851"/>
          <w:tab w:val="left" w:pos="1134"/>
          <w:tab w:val="left" w:pos="1276"/>
          <w:tab w:val="left" w:pos="1418"/>
          <w:tab w:val="left" w:pos="1560"/>
        </w:tabs>
        <w:spacing w:after="0" w:line="240" w:lineRule="auto"/>
        <w:ind w:firstLine="709"/>
        <w:jc w:val="both"/>
        <w:rPr>
          <w:rFonts w:ascii="Times New Roman" w:eastAsia="Times New Roman" w:hAnsi="Times New Roman" w:cs="Times New Roman"/>
          <w:b/>
          <w:bCs/>
          <w:sz w:val="28"/>
          <w:szCs w:val="28"/>
        </w:rPr>
      </w:pPr>
      <w:r w:rsidRPr="00D96DD1">
        <w:rPr>
          <w:rFonts w:ascii="Times New Roman" w:eastAsia="Times New Roman" w:hAnsi="Times New Roman" w:cs="Times New Roman"/>
          <w:b/>
          <w:bCs/>
          <w:sz w:val="28"/>
          <w:szCs w:val="28"/>
        </w:rPr>
        <w:t>3</w:t>
      </w:r>
      <w:r w:rsidR="0019144E" w:rsidRPr="00D96DD1">
        <w:rPr>
          <w:rFonts w:ascii="Times New Roman" w:eastAsia="Times New Roman" w:hAnsi="Times New Roman" w:cs="Times New Roman"/>
          <w:b/>
          <w:bCs/>
          <w:sz w:val="28"/>
          <w:szCs w:val="28"/>
        </w:rPr>
        <w:t xml:space="preserve"> </w:t>
      </w:r>
      <w:r w:rsidRPr="00D96DD1">
        <w:rPr>
          <w:rFonts w:ascii="Times New Roman" w:eastAsia="Times New Roman" w:hAnsi="Times New Roman" w:cs="Times New Roman"/>
          <w:b/>
          <w:bCs/>
          <w:sz w:val="28"/>
          <w:szCs w:val="28"/>
        </w:rPr>
        <w:t>ӘЗІРЛЕНГЕН МОДЕЛЬДЕРДІҢ ТИІМДІЛІГІН ЭКСПЕРИМЕНТТІК САЛЫСТЫРМАЛЫ ТАЛДАУ</w:t>
      </w:r>
    </w:p>
    <w:p w:rsidR="007114FA" w:rsidRPr="00D96DD1" w:rsidRDefault="007114FA" w:rsidP="00182D5E">
      <w:pPr>
        <w:pStyle w:val="a7"/>
        <w:spacing w:after="0" w:line="240" w:lineRule="auto"/>
        <w:ind w:left="0" w:firstLine="709"/>
        <w:jc w:val="both"/>
        <w:rPr>
          <w:rFonts w:ascii="Times New Roman" w:eastAsia="Times New Roman" w:hAnsi="Times New Roman" w:cs="Times New Roman"/>
          <w:b/>
          <w:bCs/>
          <w:sz w:val="28"/>
          <w:szCs w:val="28"/>
        </w:rPr>
      </w:pPr>
    </w:p>
    <w:p w:rsidR="00A76766" w:rsidRPr="00D96DD1" w:rsidRDefault="00A76766" w:rsidP="00A76766">
      <w:pPr>
        <w:tabs>
          <w:tab w:val="left" w:pos="567"/>
          <w:tab w:val="left" w:pos="851"/>
        </w:tabs>
        <w:spacing w:after="0" w:line="240" w:lineRule="auto"/>
        <w:ind w:firstLine="709"/>
        <w:rPr>
          <w:rFonts w:ascii="Times New Roman" w:eastAsia="Times New Roman" w:hAnsi="Times New Roman" w:cs="Times New Roman"/>
          <w:b/>
          <w:bCs/>
          <w:sz w:val="28"/>
          <w:szCs w:val="28"/>
          <w:lang w:val="ru-RU"/>
        </w:rPr>
      </w:pPr>
      <w:r w:rsidRPr="00D96DD1">
        <w:rPr>
          <w:rFonts w:ascii="Times New Roman" w:hAnsi="Times New Roman" w:cs="Times New Roman"/>
          <w:b/>
          <w:bCs/>
          <w:sz w:val="28"/>
          <w:szCs w:val="28"/>
          <w:lang w:val="ru-RU"/>
        </w:rPr>
        <w:t>3.1</w:t>
      </w:r>
      <w:r w:rsidRPr="00D96DD1">
        <w:rPr>
          <w:rFonts w:ascii="Times New Roman" w:hAnsi="Times New Roman" w:cs="Times New Roman"/>
          <w:b/>
          <w:bCs/>
          <w:sz w:val="28"/>
          <w:szCs w:val="28"/>
        </w:rPr>
        <w:t xml:space="preserve"> </w:t>
      </w:r>
      <w:r w:rsidRPr="00D96DD1">
        <w:rPr>
          <w:rFonts w:ascii="Times New Roman" w:eastAsia="Times New Roman" w:hAnsi="Times New Roman" w:cs="Times New Roman"/>
          <w:b/>
          <w:bCs/>
          <w:sz w:val="28"/>
          <w:szCs w:val="28"/>
        </w:rPr>
        <w:t xml:space="preserve">Эксперименталды зерттеу жоспарлау және деректерді бөлу </w:t>
      </w:r>
    </w:p>
    <w:p w:rsidR="00A76766" w:rsidRPr="00D96DD1" w:rsidRDefault="00A76766" w:rsidP="00B6590D">
      <w:pPr>
        <w:tabs>
          <w:tab w:val="left" w:pos="567"/>
          <w:tab w:val="left" w:pos="851"/>
        </w:tabs>
        <w:spacing w:after="0" w:line="240" w:lineRule="auto"/>
        <w:rPr>
          <w:rFonts w:ascii="Times New Roman" w:eastAsia="Times New Roman" w:hAnsi="Times New Roman" w:cs="Times New Roman"/>
          <w:b/>
          <w:bCs/>
          <w:sz w:val="28"/>
          <w:szCs w:val="28"/>
          <w:lang w:val="ru-RU"/>
        </w:rPr>
      </w:pPr>
      <w:r w:rsidRPr="00D96DD1">
        <w:rPr>
          <w:rFonts w:ascii="Times New Roman" w:eastAsia="Times New Roman" w:hAnsi="Times New Roman" w:cs="Times New Roman"/>
          <w:b/>
          <w:bCs/>
          <w:sz w:val="28"/>
          <w:szCs w:val="28"/>
        </w:rPr>
        <w:t>әдістемесі</w:t>
      </w:r>
    </w:p>
    <w:p w:rsidR="00772B07" w:rsidRPr="00D96DD1" w:rsidRDefault="00772B07" w:rsidP="00182D5E">
      <w:pPr>
        <w:tabs>
          <w:tab w:val="left" w:pos="1134"/>
        </w:tabs>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Архивтік құжаттарды классификациялау қазіргі ақпараттық заманда аса маңызды мәселе болып табылады, өйткені мұндай құжаттарда тарихи, ғылыми, заңдық, және әкімшілік жазбалар сақталады. Оларды дұрыс классификациялау және басқару </w:t>
      </w:r>
      <w:r w:rsidR="00267A9E" w:rsidRPr="00D96DD1">
        <w:rPr>
          <w:rFonts w:ascii="Times New Roman" w:eastAsia="Times New Roman" w:hAnsi="Times New Roman" w:cs="Times New Roman"/>
          <w:sz w:val="28"/>
          <w:szCs w:val="28"/>
        </w:rPr>
        <w:t>-</w:t>
      </w:r>
      <w:r w:rsidR="00877488" w:rsidRPr="00D96DD1">
        <w:rPr>
          <w:rFonts w:ascii="Times New Roman" w:eastAsia="Times New Roman" w:hAnsi="Times New Roman" w:cs="Times New Roman"/>
          <w:sz w:val="28"/>
          <w:szCs w:val="28"/>
        </w:rPr>
        <w:t xml:space="preserve"> маңызды міндеттердің бірі.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Эксперименттеріміздің мақсаты </w:t>
      </w:r>
      <w:r w:rsidR="001224F8"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архивтік құжаттарды дәл және тиімді түрде классификациялау үшін ең қолайлы нейрондық желі архитектурасын </w:t>
      </w:r>
      <w:r w:rsidR="00BC37D0" w:rsidRPr="00D96DD1">
        <w:rPr>
          <w:rFonts w:ascii="Times New Roman" w:eastAsia="Times New Roman" w:hAnsi="Times New Roman" w:cs="Times New Roman"/>
          <w:sz w:val="28"/>
          <w:szCs w:val="28"/>
        </w:rPr>
        <w:t>зерделеу</w:t>
      </w:r>
      <w:r w:rsidRPr="00D96DD1">
        <w:rPr>
          <w:rFonts w:ascii="Times New Roman" w:eastAsia="Times New Roman" w:hAnsi="Times New Roman" w:cs="Times New Roman"/>
          <w:sz w:val="28"/>
          <w:szCs w:val="28"/>
        </w:rPr>
        <w:t xml:space="preserve">. </w:t>
      </w:r>
      <w:r w:rsidR="00846227" w:rsidRPr="00D96DD1">
        <w:rPr>
          <w:rFonts w:ascii="Times New Roman" w:eastAsia="Times New Roman" w:hAnsi="Times New Roman" w:cs="Times New Roman"/>
          <w:sz w:val="28"/>
          <w:szCs w:val="28"/>
        </w:rPr>
        <w:t>Зерттеу барысында</w:t>
      </w:r>
      <w:r w:rsidRPr="00D96DD1">
        <w:rPr>
          <w:rFonts w:ascii="Times New Roman" w:eastAsia="Times New Roman" w:hAnsi="Times New Roman" w:cs="Times New Roman"/>
          <w:sz w:val="28"/>
          <w:szCs w:val="28"/>
        </w:rPr>
        <w:t xml:space="preserve"> </w:t>
      </w:r>
      <w:r w:rsidR="007873B3" w:rsidRPr="00D96DD1">
        <w:rPr>
          <w:rFonts w:ascii="Times New Roman" w:eastAsia="Times New Roman" w:hAnsi="Times New Roman" w:cs="Times New Roman"/>
          <w:sz w:val="28"/>
          <w:szCs w:val="28"/>
        </w:rPr>
        <w:t>AlexNet, VGG16, Inception_v4, ResNet50,</w:t>
      </w:r>
      <w:r w:rsidRPr="00D96DD1">
        <w:rPr>
          <w:rFonts w:ascii="Times New Roman" w:eastAsia="Times New Roman" w:hAnsi="Times New Roman" w:cs="Times New Roman"/>
          <w:sz w:val="28"/>
          <w:szCs w:val="28"/>
        </w:rPr>
        <w:t xml:space="preserve"> </w:t>
      </w:r>
      <w:r w:rsidR="007873B3" w:rsidRPr="00D96DD1">
        <w:rPr>
          <w:rFonts w:ascii="Times New Roman" w:eastAsia="Times New Roman" w:hAnsi="Times New Roman" w:cs="Times New Roman"/>
          <w:sz w:val="28"/>
          <w:szCs w:val="28"/>
        </w:rPr>
        <w:t>DenseNet121,</w:t>
      </w:r>
      <w:r w:rsidRPr="00D96DD1">
        <w:rPr>
          <w:rFonts w:ascii="Times New Roman" w:eastAsia="Times New Roman" w:hAnsi="Times New Roman" w:cs="Times New Roman"/>
          <w:sz w:val="28"/>
          <w:szCs w:val="28"/>
        </w:rPr>
        <w:t xml:space="preserve"> </w:t>
      </w:r>
      <w:r w:rsidR="007873B3" w:rsidRPr="00D96DD1">
        <w:rPr>
          <w:rFonts w:ascii="Times New Roman" w:eastAsia="Times New Roman" w:hAnsi="Times New Roman" w:cs="Times New Roman"/>
          <w:sz w:val="28"/>
          <w:szCs w:val="28"/>
        </w:rPr>
        <w:t>MobileNet, EfficientB0, RNN, Vision Transformer (ViT)</w:t>
      </w:r>
      <w:r w:rsidRPr="00D96DD1">
        <w:rPr>
          <w:rFonts w:ascii="Times New Roman" w:eastAsia="Times New Roman" w:hAnsi="Times New Roman" w:cs="Times New Roman"/>
          <w:sz w:val="28"/>
          <w:szCs w:val="28"/>
        </w:rPr>
        <w:t>,</w:t>
      </w:r>
      <w:r w:rsidR="00FD28D8" w:rsidRPr="00D96DD1">
        <w:rPr>
          <w:rFonts w:ascii="Times New Roman" w:eastAsia="Times New Roman" w:hAnsi="Times New Roman" w:cs="Times New Roman"/>
          <w:sz w:val="28"/>
          <w:szCs w:val="28"/>
        </w:rPr>
        <w:t xml:space="preserve"> DeiT және</w:t>
      </w:r>
      <w:r w:rsidRPr="00D96DD1">
        <w:rPr>
          <w:rFonts w:ascii="Times New Roman" w:eastAsia="Times New Roman" w:hAnsi="Times New Roman" w:cs="Times New Roman"/>
          <w:sz w:val="28"/>
          <w:szCs w:val="28"/>
        </w:rPr>
        <w:t xml:space="preserve"> диссертация жаңалығы ретінде ұсынылған мультимодалды HybridViT модельдері</w:t>
      </w:r>
      <w:r w:rsidR="0067303C" w:rsidRPr="00D96DD1">
        <w:rPr>
          <w:rFonts w:ascii="Times New Roman" w:eastAsia="Times New Roman" w:hAnsi="Times New Roman" w:cs="Times New Roman"/>
          <w:sz w:val="28"/>
          <w:szCs w:val="28"/>
        </w:rPr>
        <w:t xml:space="preserve"> жан-жақты</w:t>
      </w:r>
      <w:r w:rsidRPr="00D96DD1">
        <w:rPr>
          <w:rFonts w:ascii="Times New Roman" w:eastAsia="Times New Roman" w:hAnsi="Times New Roman" w:cs="Times New Roman"/>
          <w:sz w:val="28"/>
          <w:szCs w:val="28"/>
        </w:rPr>
        <w:t xml:space="preserve"> қарастырылды.</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Эксперименттердің маңыздылығы архивтік құжаттарды классификациялаудың сапасын арттыру арқылы оларды басқару және қолжетімділікті жеңілдетуде жатыр. Архивтік құжаттар жиі көп көлемді, әртүрлі форматтағы, көптілді және ескі құжаттардан тұратындықтан, оларды классификациялау күрделі тапсырма болып табылады. Дәстүрлі әдістер көбіне бұл мәселелерді тиімді шеше алмайды, сондықтан терең оқыту алгоритмдерінің қолданысы архивтік құжаттарды классификациялаудың өнімділігін едәуір арттырады.</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Зерттеу барысында әрбір архитектураның бірегей артықшылықтары мен шектеулерін анықтау үшін эксперименттік орнатулар жүргізілді. AlexNet архитектурасы кескіндерді классификациялаудағы алғашқы модельдер қатарында болып, біздің зерттеуіміздің негізін қалады</w:t>
      </w:r>
      <w:r w:rsidR="00EB6831" w:rsidRPr="00D96DD1">
        <w:rPr>
          <w:rFonts w:ascii="Times New Roman" w:eastAsia="Times New Roman" w:hAnsi="Times New Roman" w:cs="Times New Roman"/>
          <w:sz w:val="28"/>
          <w:szCs w:val="28"/>
        </w:rPr>
        <w:t xml:space="preserve"> </w:t>
      </w:r>
      <w:r w:rsidR="0081520E" w:rsidRPr="00FD7B11">
        <w:rPr>
          <w:rFonts w:ascii="Times New Roman" w:eastAsia="Times New Roman" w:hAnsi="Times New Roman" w:cs="Times New Roman"/>
          <w:sz w:val="28"/>
          <w:szCs w:val="28"/>
        </w:rPr>
        <w:t>[</w:t>
      </w:r>
      <w:r w:rsidR="000433C0" w:rsidRPr="00FD7B11">
        <w:rPr>
          <w:rFonts w:ascii="Times New Roman" w:eastAsia="Times New Roman" w:hAnsi="Times New Roman" w:cs="Times New Roman"/>
          <w:sz w:val="28"/>
          <w:szCs w:val="28"/>
        </w:rPr>
        <w:t>10</w:t>
      </w:r>
      <w:r w:rsidR="00FD7B11" w:rsidRPr="00FD7B11">
        <w:rPr>
          <w:rFonts w:ascii="Times New Roman" w:eastAsia="Times New Roman" w:hAnsi="Times New Roman" w:cs="Times New Roman"/>
          <w:sz w:val="28"/>
          <w:szCs w:val="28"/>
        </w:rPr>
        <w:t>7</w:t>
      </w:r>
      <w:r w:rsidR="0081520E"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Одан кейін VGG16 архитектурасы қарапайым әрі тиімді құрылымымен ерекшеленді. Inception_v4 күрделі бастау модульдері арқылы әртүрлі масштабтарды өңдеу мүмкіндігін көрсетеді, ал MobileNet өзінің жеңіл әрі мобильді құрылғыларға оңтайлы болғанымен танымал.</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Жойылып бара жатқан градиент мәселесін шешетін және терең желілерді оқытуға мүмкіндік беретін ResNet50 архитектурасы да зерттеуге енгізілді. DenseNet121 модельдері қабаттар арасындағы тығыз байланыстарды пайдалану арқылы қайта қолдану тиімділігін арттырады. EfficientNetB0 «ns» нұсқасымен өнімділікті жақсартуды мақсат етеді, ал Vision Transformer (ViT) өзіне-өзі назар аудару механизмін қолдану арқылы кескін өңдеудің жаңа тәсілдерін ұсынады. EfficientViT және DeiT модельдері шектеулі таңбаланған деректермен тиімді жұмыс істей алатын трансформаторлық архитектураларды оңтайландырады.</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Эксперименттердің нәтижелері арқылы әрбір модельдің классификациялау өнімділігін бағалауға, олардың артықшылықтары мен шектеулерін анықтауға және архивтік құжаттарды басқарудың тиімді шешімдерін ұсынуға мүмкіндік берілді. Осы зерттеу архивтік құжаттарды классификациялаудың заманауи әдістерін дамытуға өз үлесін қосады.</w:t>
      </w:r>
    </w:p>
    <w:p w:rsidR="00440B4A" w:rsidRPr="00D96DD1" w:rsidRDefault="00772B07" w:rsidP="00182D5E">
      <w:pPr>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sz w:val="28"/>
          <w:szCs w:val="28"/>
        </w:rPr>
        <w:t>Эксперименттерді сәтті өткізу үшін жоғары сапалы және алуан түрлі деректер жиынтығын дайындау маңызды қадам болып табылады</w:t>
      </w:r>
      <w:r w:rsidR="00576A69"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w:t>
      </w:r>
      <w:r w:rsidR="00536074" w:rsidRPr="00D96DD1">
        <w:rPr>
          <w:rFonts w:ascii="Times New Roman" w:eastAsia="Times New Roman" w:hAnsi="Times New Roman" w:cs="Times New Roman"/>
          <w:sz w:val="28"/>
          <w:szCs w:val="28"/>
        </w:rPr>
        <w:t>Зерттеу барысында атқарылған жұмыстар бір-бірімен логикалық байланысып, кешенді түрде ұйымдастырылды. Алдымен әдебиеттерге шолу жасалып, зерттеудің мақсаты мен міндеттері айқындалды. Содан соң қажетті деректер дайындалып, модель құрастыру және оны жетілдіру үдерістері жүзеге асырылды. Эксперименталдық сынақтар жүргізіліп, алынған нәтижелер сарапталды. Соның негізінде қорытынды жасалып, алдағы зерттеулер мен қолданыстар үшін ұсыныстар берілді.</w:t>
      </w:r>
      <w:r w:rsidR="00AC4EAE" w:rsidRPr="00D96DD1">
        <w:rPr>
          <w:rFonts w:ascii="Times New Roman" w:eastAsia="Times New Roman" w:hAnsi="Times New Roman" w:cs="Times New Roman"/>
          <w:noProof/>
          <w:sz w:val="28"/>
          <w:szCs w:val="28"/>
        </w:rPr>
        <w:t xml:space="preserve"> </w:t>
      </w:r>
      <w:r w:rsidRPr="00D96DD1">
        <w:rPr>
          <w:rFonts w:ascii="Times New Roman" w:eastAsia="Times New Roman" w:hAnsi="Times New Roman" w:cs="Times New Roman"/>
          <w:sz w:val="28"/>
          <w:szCs w:val="28"/>
        </w:rPr>
        <w:t xml:space="preserve">Деректер жиынтығында әрбір </w:t>
      </w:r>
      <w:r w:rsidR="00F70EC3" w:rsidRPr="00D96DD1">
        <w:rPr>
          <w:rFonts w:ascii="Times New Roman" w:eastAsia="Times New Roman" w:hAnsi="Times New Roman" w:cs="Times New Roman"/>
          <w:sz w:val="28"/>
          <w:szCs w:val="28"/>
        </w:rPr>
        <w:t>клас</w:t>
      </w:r>
      <w:r w:rsidRPr="00D96DD1">
        <w:rPr>
          <w:rFonts w:ascii="Times New Roman" w:eastAsia="Times New Roman" w:hAnsi="Times New Roman" w:cs="Times New Roman"/>
          <w:sz w:val="28"/>
          <w:szCs w:val="28"/>
        </w:rPr>
        <w:t xml:space="preserve">тың үлгі құжаттары алынды, бұл архивтік құжаттардың әртүрлілігі мен күрделілігін көрсету үшін маңызды болды. </w:t>
      </w:r>
      <w:r w:rsidR="00EB5694" w:rsidRPr="00D96DD1">
        <w:rPr>
          <w:rFonts w:ascii="Times New Roman" w:hAnsi="Times New Roman" w:cs="Times New Roman"/>
          <w:sz w:val="28"/>
          <w:szCs w:val="28"/>
        </w:rPr>
        <w:t>Құжаттар номенклатурасына негізделген жинақтау жұмыстары толықтай жүргізілді</w:t>
      </w:r>
      <w:r w:rsidR="00EB5694" w:rsidRPr="00D96DD1">
        <w:rPr>
          <w:rFonts w:ascii="Times New Roman" w:eastAsia="Times New Roman" w:hAnsi="Times New Roman" w:cs="Times New Roman"/>
          <w:sz w:val="28"/>
          <w:szCs w:val="28"/>
        </w:rPr>
        <w:t xml:space="preserve">. </w:t>
      </w:r>
      <w:r w:rsidR="00576A69" w:rsidRPr="00D96DD1">
        <w:rPr>
          <w:rFonts w:ascii="Times New Roman" w:eastAsia="Times New Roman" w:hAnsi="Times New Roman" w:cs="Times New Roman"/>
          <w:sz w:val="28"/>
          <w:szCs w:val="28"/>
        </w:rPr>
        <w:t xml:space="preserve">Архивтік құжаттардың үлкен көлемі – </w:t>
      </w:r>
      <w:r w:rsidR="00440B4A" w:rsidRPr="00D96DD1">
        <w:rPr>
          <w:rFonts w:ascii="Times New Roman" w:eastAsia="Times New Roman" w:hAnsi="Times New Roman" w:cs="Times New Roman"/>
          <w:sz w:val="28"/>
          <w:szCs w:val="28"/>
        </w:rPr>
        <w:t>20 000 құжат сандық форматта ұсынылған және алуан түрлі мазмұнды қамтиды: мәтіндік, кестелік, графикалық элементтер және аралас пішімдер. Әрбір класс</w:t>
      </w:r>
      <w:r w:rsidR="00636303">
        <w:rPr>
          <w:rFonts w:ascii="Times New Roman" w:eastAsia="Times New Roman" w:hAnsi="Times New Roman" w:cs="Times New Roman"/>
          <w:sz w:val="28"/>
          <w:szCs w:val="28"/>
        </w:rPr>
        <w:t>тағы құжаттардың саны</w:t>
      </w:r>
      <w:r w:rsidR="00440B4A" w:rsidRPr="00D96DD1">
        <w:rPr>
          <w:rFonts w:ascii="Times New Roman" w:eastAsia="Times New Roman" w:hAnsi="Times New Roman" w:cs="Times New Roman"/>
          <w:sz w:val="28"/>
          <w:szCs w:val="28"/>
        </w:rPr>
        <w:t xml:space="preserve"> төмендегідей бөлінді</w:t>
      </w:r>
      <w:r w:rsidR="00D81DED" w:rsidRPr="00D96DD1">
        <w:rPr>
          <w:rFonts w:ascii="Times New Roman" w:eastAsia="Times New Roman" w:hAnsi="Times New Roman" w:cs="Times New Roman"/>
          <w:sz w:val="28"/>
          <w:szCs w:val="28"/>
        </w:rPr>
        <w:t xml:space="preserve"> </w:t>
      </w:r>
      <w:r w:rsidR="007A59FA" w:rsidRPr="00D96DD1">
        <w:rPr>
          <w:rFonts w:ascii="Times New Roman" w:eastAsia="Times New Roman" w:hAnsi="Times New Roman" w:cs="Times New Roman"/>
          <w:sz w:val="28"/>
          <w:szCs w:val="28"/>
          <w:lang w:val="ru-RU"/>
        </w:rPr>
        <w:t>(</w:t>
      </w:r>
      <w:r w:rsidR="00B038DB">
        <w:rPr>
          <w:rFonts w:ascii="Times New Roman" w:eastAsia="Times New Roman" w:hAnsi="Times New Roman" w:cs="Times New Roman"/>
          <w:sz w:val="28"/>
          <w:szCs w:val="28"/>
          <w:lang w:val="ru-RU"/>
        </w:rPr>
        <w:t>17-с</w:t>
      </w:r>
      <w:r w:rsidR="00D81DED" w:rsidRPr="00D96DD1">
        <w:rPr>
          <w:rFonts w:ascii="Times New Roman" w:eastAsia="Times New Roman" w:hAnsi="Times New Roman" w:cs="Times New Roman"/>
          <w:sz w:val="28"/>
          <w:szCs w:val="28"/>
        </w:rPr>
        <w:t>урет</w:t>
      </w:r>
      <w:r w:rsidR="007A59FA" w:rsidRPr="00D96DD1">
        <w:rPr>
          <w:rFonts w:ascii="Times New Roman" w:eastAsia="Times New Roman" w:hAnsi="Times New Roman" w:cs="Times New Roman"/>
          <w:sz w:val="28"/>
          <w:szCs w:val="28"/>
          <w:lang w:val="ru-RU"/>
        </w:rPr>
        <w:t>)</w:t>
      </w:r>
      <w:r w:rsidR="00440B4A" w:rsidRPr="00D96DD1">
        <w:rPr>
          <w:rFonts w:ascii="Times New Roman" w:eastAsia="Times New Roman" w:hAnsi="Times New Roman" w:cs="Times New Roman"/>
          <w:sz w:val="28"/>
          <w:szCs w:val="28"/>
        </w:rPr>
        <w:t>:</w:t>
      </w:r>
    </w:p>
    <w:p w:rsidR="003B66E0" w:rsidRPr="00D96DD1" w:rsidRDefault="003B66E0" w:rsidP="00670DEB">
      <w:pPr>
        <w:spacing w:after="0" w:line="240" w:lineRule="auto"/>
        <w:ind w:firstLine="708"/>
        <w:jc w:val="both"/>
        <w:rPr>
          <w:rFonts w:ascii="Times New Roman" w:eastAsia="Times New Roman" w:hAnsi="Times New Roman" w:cs="Times New Roman"/>
          <w:sz w:val="28"/>
          <w:szCs w:val="28"/>
        </w:rPr>
      </w:pPr>
    </w:p>
    <w:p w:rsidR="00440B4A" w:rsidRPr="00D96DD1" w:rsidRDefault="00306862" w:rsidP="00306862">
      <w:pPr>
        <w:spacing w:after="0" w:line="240" w:lineRule="auto"/>
        <w:ind w:firstLine="708"/>
        <w:jc w:val="center"/>
        <w:rPr>
          <w:rFonts w:ascii="Times New Roman" w:eastAsia="Times New Roman" w:hAnsi="Times New Roman" w:cs="Times New Roman"/>
          <w:sz w:val="28"/>
          <w:szCs w:val="28"/>
        </w:rPr>
      </w:pPr>
      <w:r w:rsidRPr="00D96DD1">
        <w:rPr>
          <w:rFonts w:ascii="Times New Roman" w:hAnsi="Times New Roman" w:cs="Times New Roman"/>
          <w:noProof/>
          <w:lang w:val="ru-RU"/>
        </w:rPr>
        <w:drawing>
          <wp:inline distT="0" distB="0" distL="0" distR="0" wp14:anchorId="3C494EE2" wp14:editId="6363FF07">
            <wp:extent cx="4572000" cy="2743200"/>
            <wp:effectExtent l="0" t="0" r="0" b="0"/>
            <wp:docPr id="31722588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F361B6-ADF1-86CE-5608-2F55C951D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F55A3" w:rsidRPr="00D96DD1" w:rsidRDefault="006F55A3" w:rsidP="00F34B52">
      <w:pPr>
        <w:spacing w:after="0" w:line="240" w:lineRule="auto"/>
        <w:ind w:firstLine="708"/>
        <w:jc w:val="center"/>
        <w:rPr>
          <w:rFonts w:ascii="Times New Roman" w:eastAsia="Times New Roman" w:hAnsi="Times New Roman" w:cs="Times New Roman"/>
          <w:sz w:val="28"/>
          <w:szCs w:val="28"/>
        </w:rPr>
      </w:pPr>
    </w:p>
    <w:p w:rsidR="00402642" w:rsidRPr="00D96DD1" w:rsidRDefault="00B038DB" w:rsidP="00F34B52">
      <w:pPr>
        <w:spacing w:after="0" w:line="240" w:lineRule="auto"/>
        <w:ind w:firstLine="708"/>
        <w:jc w:val="center"/>
        <w:rPr>
          <w:rFonts w:ascii="Times New Roman" w:eastAsia="Times New Roman" w:hAnsi="Times New Roman" w:cs="Times New Roman"/>
          <w:sz w:val="28"/>
          <w:szCs w:val="28"/>
        </w:rPr>
      </w:pPr>
      <w:r w:rsidRPr="009D7AFD">
        <w:rPr>
          <w:rFonts w:ascii="Times New Roman" w:eastAsia="Times New Roman" w:hAnsi="Times New Roman" w:cs="Times New Roman"/>
          <w:sz w:val="28"/>
          <w:szCs w:val="28"/>
        </w:rPr>
        <w:t xml:space="preserve">Сурет 17 </w:t>
      </w:r>
      <w:r w:rsidRPr="009D7AFD">
        <w:rPr>
          <w:rFonts w:ascii="Times New Roman" w:hAnsi="Times New Roman" w:cs="Times New Roman"/>
          <w:sz w:val="28"/>
          <w:szCs w:val="28"/>
        </w:rPr>
        <w:t>–</w:t>
      </w:r>
      <w:r w:rsidRPr="009D7AFD">
        <w:rPr>
          <w:rFonts w:ascii="Times New Roman" w:eastAsia="Times New Roman" w:hAnsi="Times New Roman" w:cs="Times New Roman"/>
          <w:sz w:val="28"/>
          <w:szCs w:val="28"/>
        </w:rPr>
        <w:t xml:space="preserve"> </w:t>
      </w:r>
      <w:r w:rsidR="00402642" w:rsidRPr="00D96DD1">
        <w:rPr>
          <w:rFonts w:ascii="Times New Roman" w:eastAsia="Times New Roman" w:hAnsi="Times New Roman" w:cs="Times New Roman"/>
          <w:sz w:val="28"/>
          <w:szCs w:val="28"/>
        </w:rPr>
        <w:t>Деректер жиынтығындағы құжаттар</w:t>
      </w:r>
    </w:p>
    <w:p w:rsidR="0063563D" w:rsidRPr="00D96DD1" w:rsidRDefault="0063563D" w:rsidP="0051717F">
      <w:pPr>
        <w:spacing w:after="0" w:line="240" w:lineRule="auto"/>
        <w:ind w:firstLine="708"/>
        <w:jc w:val="both"/>
        <w:rPr>
          <w:rFonts w:ascii="Times New Roman" w:eastAsia="Times New Roman" w:hAnsi="Times New Roman" w:cs="Times New Roman"/>
          <w:sz w:val="28"/>
          <w:szCs w:val="28"/>
        </w:rPr>
      </w:pPr>
    </w:p>
    <w:p w:rsidR="00772B07" w:rsidRPr="00D96DD1" w:rsidRDefault="00B13A78"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Архивтік құжаттарды модельдерге оқыту мақсатында д</w:t>
      </w:r>
      <w:r w:rsidR="00772B07" w:rsidRPr="00D96DD1">
        <w:rPr>
          <w:rFonts w:ascii="Times New Roman" w:eastAsia="Times New Roman" w:hAnsi="Times New Roman" w:cs="Times New Roman"/>
          <w:sz w:val="28"/>
          <w:szCs w:val="28"/>
        </w:rPr>
        <w:t>еректерді алдын ала өңдеу кезең</w:t>
      </w:r>
      <w:r w:rsidR="00B66896" w:rsidRPr="00D96DD1">
        <w:rPr>
          <w:rFonts w:ascii="Times New Roman" w:eastAsia="Times New Roman" w:hAnsi="Times New Roman" w:cs="Times New Roman"/>
          <w:sz w:val="28"/>
          <w:szCs w:val="28"/>
        </w:rPr>
        <w:t>дерін</w:t>
      </w:r>
      <w:r w:rsidR="00772B07" w:rsidRPr="00D96DD1">
        <w:rPr>
          <w:rFonts w:ascii="Times New Roman" w:eastAsia="Times New Roman" w:hAnsi="Times New Roman" w:cs="Times New Roman"/>
          <w:sz w:val="28"/>
          <w:szCs w:val="28"/>
        </w:rPr>
        <w:t xml:space="preserve"> дайындау үшін шешуші рөл атқарады. </w:t>
      </w:r>
      <w:r w:rsidR="008938E6" w:rsidRPr="00D96DD1">
        <w:rPr>
          <w:rFonts w:ascii="Times New Roman" w:eastAsia="Times New Roman" w:hAnsi="Times New Roman" w:cs="Times New Roman"/>
          <w:sz w:val="28"/>
          <w:szCs w:val="28"/>
        </w:rPr>
        <w:t>Цифрлық</w:t>
      </w:r>
      <w:r w:rsidR="00772B07" w:rsidRPr="00D96DD1">
        <w:rPr>
          <w:rFonts w:ascii="Times New Roman" w:eastAsia="Times New Roman" w:hAnsi="Times New Roman" w:cs="Times New Roman"/>
          <w:sz w:val="28"/>
          <w:szCs w:val="28"/>
        </w:rPr>
        <w:t xml:space="preserve"> форматқа көшірілгеннен кейін құжаттар OCR технологиясы арқылы өңделіп, мәтіндер цифрлық форматқа ауыстырылды</w:t>
      </w:r>
      <w:r w:rsidR="0081520E" w:rsidRPr="0081520E">
        <w:rPr>
          <w:rFonts w:ascii="Times New Roman" w:eastAsia="Times New Roman" w:hAnsi="Times New Roman" w:cs="Times New Roman"/>
          <w:sz w:val="28"/>
          <w:szCs w:val="28"/>
        </w:rPr>
        <w:t xml:space="preserve"> [10</w:t>
      </w:r>
      <w:r w:rsidR="00FD7B11" w:rsidRPr="00FD7B11">
        <w:rPr>
          <w:rFonts w:ascii="Times New Roman" w:eastAsia="Times New Roman" w:hAnsi="Times New Roman" w:cs="Times New Roman"/>
          <w:sz w:val="28"/>
          <w:szCs w:val="28"/>
        </w:rPr>
        <w:t>8</w:t>
      </w:r>
      <w:r w:rsidR="0081520E" w:rsidRPr="00FD7B11">
        <w:rPr>
          <w:rFonts w:ascii="Times New Roman" w:eastAsia="Times New Roman" w:hAnsi="Times New Roman" w:cs="Times New Roman"/>
          <w:sz w:val="28"/>
          <w:szCs w:val="28"/>
        </w:rPr>
        <w:t>]</w:t>
      </w:r>
      <w:r w:rsidR="00772B07" w:rsidRPr="00FD7B1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OCR үшін Tesseract 5.0 кітапханасы пайдаланылды, оның тілдік модельдері қазақ, орыс, және ағылшын тілдерінде оқытуға бейімделген. Алдын ала өңдеу кезеңінде кескіндерден артефактілерді жою, қиғаштықты түзету және кескін сапасын жақсарту әдістері қолданылды. Құжаттарды стандарттау үшін барлық кескіндер 224x224 пиксельге дейін өзгертіліп, нормализацияланды, бұл барлық деректердің біркелкі өңделуін қамтамасыз етеді.</w:t>
      </w:r>
    </w:p>
    <w:p w:rsidR="004D5540" w:rsidRPr="0082063A" w:rsidRDefault="00772B07" w:rsidP="004D5540">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Бұл әдістер құжаттарды модельдерге оқытуға тиімді дайындауға </w:t>
      </w:r>
    </w:p>
    <w:p w:rsidR="004D5540" w:rsidRPr="0082063A" w:rsidRDefault="00772B07" w:rsidP="004D5540">
      <w:pPr>
        <w:spacing w:after="0" w:line="240" w:lineRule="auto"/>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мүмкіндік береді, ал құрылымдық анализ және фрагментация әдістері </w:t>
      </w:r>
    </w:p>
    <w:p w:rsidR="00772B07" w:rsidRPr="00D96DD1" w:rsidRDefault="00772B07" w:rsidP="004D5540">
      <w:pPr>
        <w:spacing w:after="0" w:line="240" w:lineRule="auto"/>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құжаттардың әрбір бөлігін тереңірек өңдеуге көм</w:t>
      </w:r>
      <w:r w:rsidRPr="00FD7B11">
        <w:rPr>
          <w:rFonts w:ascii="Times New Roman" w:eastAsia="Times New Roman" w:hAnsi="Times New Roman" w:cs="Times New Roman"/>
          <w:sz w:val="28"/>
          <w:szCs w:val="28"/>
        </w:rPr>
        <w:t>ектесті.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Деректер жиынтығын оқыту және тест жиынтықтарына бөлу үшін 5-fold cross-validation әдісі қолданылды. Бұл әдіс әрбір модельдің өнімділігін толық бағалау және жалпы қателерді азайту үшін маңызды. Cross-validation әдісі деректер жиынтығын бес тең бөлікке бөлу арқылы жүзеге асырылды:</w:t>
      </w:r>
    </w:p>
    <w:p w:rsidR="00772B07" w:rsidRPr="00D96DD1" w:rsidRDefault="001224F8"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sidR="003F3AD2"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Деректер жиынтығы 5 тең бөлікке бөлінеді.</w:t>
      </w:r>
    </w:p>
    <w:p w:rsidR="00772B07" w:rsidRPr="00D96DD1" w:rsidRDefault="001224F8"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sidR="003F3AD2"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Әр кезеңде 4 бөлік оқыту жиынтығы ретінде пайдаланылады, ал қалған 1 бөлік тест жиынтығы ретінде қолданылады.</w:t>
      </w:r>
    </w:p>
    <w:p w:rsidR="00772B07" w:rsidRPr="00D96DD1" w:rsidRDefault="001224F8"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sidR="003F3AD2"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Бұл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00F41237" w:rsidRPr="00D96DD1">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5 рет қайталанады, әрбір бөлікте тест жиынтығы болып басқа бөлік таңдалады, сондықтан әрбір бөлік бір рет тест жиынтығы ретінде пайдаланылады.</w:t>
      </w:r>
    </w:p>
    <w:p w:rsidR="00772B07" w:rsidRPr="00D96DD1" w:rsidRDefault="001224F8"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sidR="003F3AD2"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Әрбір қадамның нәтижелері біріктіріліп, орташа өнімділік көрсеткіштері есептеледі.</w:t>
      </w:r>
    </w:p>
    <w:p w:rsidR="008926DC"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тәсіл әрбір дерек нүктесінің бір рет тест жиынтығында болуын және бірнеше рет оқыту жиынтығында болуын қамтамасыз етеді, осылайша модельдердің өнімділігі мен жалпыламалығын толық бағалауға мүмкіндік береді.</w:t>
      </w:r>
    </w:p>
    <w:p w:rsidR="00636303" w:rsidRPr="00D96DD1" w:rsidRDefault="00636303" w:rsidP="0063630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6DD1">
        <w:rPr>
          <w:rFonts w:ascii="Times New Roman" w:eastAsia="Times New Roman" w:hAnsi="Times New Roman" w:cs="Times New Roman"/>
          <w:sz w:val="28"/>
          <w:szCs w:val="28"/>
        </w:rPr>
        <w:t xml:space="preserve">рхивтік құжаттарды жинақтау мен оларды оқыту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 xml:space="preserve">сіне дайындаудың негізгі кезеңдері </w:t>
      </w:r>
      <w:r>
        <w:rPr>
          <w:rFonts w:ascii="Times New Roman" w:eastAsia="Times New Roman" w:hAnsi="Times New Roman" w:cs="Times New Roman"/>
          <w:sz w:val="28"/>
          <w:szCs w:val="28"/>
        </w:rPr>
        <w:t xml:space="preserve">18-суретте </w:t>
      </w:r>
      <w:r w:rsidRPr="00D96DD1">
        <w:rPr>
          <w:rFonts w:ascii="Times New Roman" w:eastAsia="Times New Roman" w:hAnsi="Times New Roman" w:cs="Times New Roman"/>
          <w:sz w:val="28"/>
          <w:szCs w:val="28"/>
        </w:rPr>
        <w:t>көрсетілген, бұл модельдердің өнімділігін жақсартуға бағытталған қадамдарды нақтылайды</w:t>
      </w:r>
      <w:r>
        <w:rPr>
          <w:rFonts w:ascii="Times New Roman" w:eastAsia="Times New Roman" w:hAnsi="Times New Roman" w:cs="Times New Roman"/>
          <w:sz w:val="28"/>
          <w:szCs w:val="28"/>
        </w:rPr>
        <w:t>.</w:t>
      </w:r>
    </w:p>
    <w:p w:rsidR="007E1868" w:rsidRPr="00D96DD1" w:rsidRDefault="007E1868" w:rsidP="00182D5E">
      <w:pPr>
        <w:spacing w:after="0" w:line="240" w:lineRule="auto"/>
        <w:ind w:firstLine="709"/>
        <w:jc w:val="both"/>
        <w:rPr>
          <w:rFonts w:ascii="Times New Roman" w:eastAsia="Times New Roman" w:hAnsi="Times New Roman" w:cs="Times New Roman"/>
          <w:noProof/>
          <w:sz w:val="28"/>
          <w:szCs w:val="28"/>
        </w:rPr>
      </w:pPr>
    </w:p>
    <w:p w:rsidR="00772B07" w:rsidRPr="00D96DD1" w:rsidRDefault="00AC4EAE" w:rsidP="0038389A">
      <w:pPr>
        <w:spacing w:after="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0E3BA1F6" wp14:editId="20C11BDB">
            <wp:extent cx="6115685" cy="3841750"/>
            <wp:effectExtent l="0" t="0" r="0" b="6350"/>
            <wp:docPr id="88347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79099" name=""/>
                    <pic:cNvPicPr/>
                  </pic:nvPicPr>
                  <pic:blipFill>
                    <a:blip r:embed="rId40"/>
                    <a:stretch>
                      <a:fillRect/>
                    </a:stretch>
                  </pic:blipFill>
                  <pic:spPr>
                    <a:xfrm>
                      <a:off x="0" y="0"/>
                      <a:ext cx="6165553" cy="3873076"/>
                    </a:xfrm>
                    <a:prstGeom prst="rect">
                      <a:avLst/>
                    </a:prstGeom>
                  </pic:spPr>
                </pic:pic>
              </a:graphicData>
            </a:graphic>
          </wp:inline>
        </w:drawing>
      </w:r>
    </w:p>
    <w:p w:rsidR="0045739E" w:rsidRPr="00D96DD1" w:rsidRDefault="0045739E" w:rsidP="0038389A">
      <w:pPr>
        <w:spacing w:after="0" w:line="240" w:lineRule="auto"/>
        <w:ind w:firstLine="567"/>
        <w:jc w:val="center"/>
        <w:rPr>
          <w:rFonts w:ascii="Times New Roman" w:eastAsia="Times New Roman" w:hAnsi="Times New Roman" w:cs="Times New Roman"/>
          <w:sz w:val="28"/>
          <w:szCs w:val="28"/>
        </w:rPr>
      </w:pPr>
    </w:p>
    <w:p w:rsidR="001E2280" w:rsidRPr="00D96DD1" w:rsidRDefault="00AB2BDF" w:rsidP="0038389A">
      <w:pPr>
        <w:spacing w:after="0" w:line="240" w:lineRule="auto"/>
        <w:ind w:firstLine="567"/>
        <w:jc w:val="center"/>
        <w:rPr>
          <w:rFonts w:ascii="Times New Roman" w:eastAsia="Times New Roman" w:hAnsi="Times New Roman" w:cs="Times New Roman"/>
          <w:sz w:val="28"/>
          <w:szCs w:val="28"/>
        </w:rPr>
      </w:pPr>
      <w:r w:rsidRPr="009D7AFD">
        <w:rPr>
          <w:rFonts w:ascii="Times New Roman" w:eastAsia="Times New Roman" w:hAnsi="Times New Roman" w:cs="Times New Roman"/>
          <w:sz w:val="28"/>
          <w:szCs w:val="28"/>
        </w:rPr>
        <w:t xml:space="preserve">Сурет </w:t>
      </w:r>
      <w:r w:rsidR="00636303" w:rsidRPr="009D7AFD">
        <w:rPr>
          <w:rFonts w:ascii="Times New Roman" w:eastAsia="Times New Roman" w:hAnsi="Times New Roman" w:cs="Times New Roman"/>
          <w:sz w:val="28"/>
          <w:szCs w:val="28"/>
        </w:rPr>
        <w:t>18</w:t>
      </w:r>
      <w:r w:rsidR="001E2280" w:rsidRPr="009D7AFD">
        <w:rPr>
          <w:rFonts w:ascii="Times New Roman" w:eastAsia="Times New Roman" w:hAnsi="Times New Roman" w:cs="Times New Roman"/>
          <w:sz w:val="28"/>
          <w:szCs w:val="28"/>
        </w:rPr>
        <w:t xml:space="preserve"> </w:t>
      </w:r>
      <w:r w:rsidR="00636303" w:rsidRPr="009D7AFD">
        <w:rPr>
          <w:rFonts w:ascii="Times New Roman" w:hAnsi="Times New Roman" w:cs="Times New Roman"/>
          <w:sz w:val="28"/>
          <w:szCs w:val="28"/>
        </w:rPr>
        <w:t>–</w:t>
      </w:r>
      <w:r w:rsidR="001E2280"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Эксперименттік </w:t>
      </w:r>
      <w:r w:rsidR="003A4650" w:rsidRPr="00D96DD1">
        <w:rPr>
          <w:rFonts w:ascii="Times New Roman" w:eastAsia="Times New Roman" w:hAnsi="Times New Roman" w:cs="Times New Roman"/>
          <w:sz w:val="28"/>
          <w:szCs w:val="28"/>
        </w:rPr>
        <w:t>д</w:t>
      </w:r>
      <w:r w:rsidR="00772B07" w:rsidRPr="00D96DD1">
        <w:rPr>
          <w:rFonts w:ascii="Times New Roman" w:eastAsia="Times New Roman" w:hAnsi="Times New Roman" w:cs="Times New Roman"/>
          <w:sz w:val="28"/>
          <w:szCs w:val="28"/>
        </w:rPr>
        <w:t xml:space="preserve">еректерді </w:t>
      </w:r>
      <w:r w:rsidR="003A4650" w:rsidRPr="00D96DD1">
        <w:rPr>
          <w:rFonts w:ascii="Times New Roman" w:eastAsia="Times New Roman" w:hAnsi="Times New Roman" w:cs="Times New Roman"/>
          <w:sz w:val="28"/>
          <w:szCs w:val="28"/>
        </w:rPr>
        <w:t>д</w:t>
      </w:r>
      <w:r w:rsidR="00772B07" w:rsidRPr="00D96DD1">
        <w:rPr>
          <w:rFonts w:ascii="Times New Roman" w:eastAsia="Times New Roman" w:hAnsi="Times New Roman" w:cs="Times New Roman"/>
          <w:sz w:val="28"/>
          <w:szCs w:val="28"/>
        </w:rPr>
        <w:t xml:space="preserve">айындау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00772B07" w:rsidRPr="00D96DD1">
        <w:rPr>
          <w:rFonts w:ascii="Times New Roman" w:eastAsia="Times New Roman" w:hAnsi="Times New Roman" w:cs="Times New Roman"/>
          <w:sz w:val="28"/>
          <w:szCs w:val="28"/>
        </w:rPr>
        <w:t>і</w:t>
      </w:r>
    </w:p>
    <w:p w:rsidR="00DD6B55" w:rsidRPr="00D96DD1" w:rsidRDefault="00DD6B55" w:rsidP="0038389A">
      <w:pPr>
        <w:spacing w:after="0" w:line="240" w:lineRule="auto"/>
        <w:ind w:firstLine="567"/>
        <w:jc w:val="center"/>
        <w:rPr>
          <w:rFonts w:ascii="Times New Roman" w:eastAsia="Times New Roman" w:hAnsi="Times New Roman" w:cs="Times New Roman"/>
          <w:sz w:val="28"/>
          <w:szCs w:val="28"/>
        </w:rPr>
      </w:pP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Диаграммада көрсетілгендей, бұл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eastAsia="Times New Roman" w:hAnsi="Times New Roman" w:cs="Times New Roman"/>
          <w:sz w:val="28"/>
          <w:szCs w:val="28"/>
        </w:rPr>
        <w:t xml:space="preserve"> бірнеше маңызды қадамдарды қамтиды:</w:t>
      </w:r>
    </w:p>
    <w:p w:rsidR="00772B07" w:rsidRPr="00D96DD1" w:rsidRDefault="004C18AE"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Архив құжаттарын жинақтау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құжаттарды жинақтап, оларды сандық форматқа ауыстыру.</w:t>
      </w:r>
    </w:p>
    <w:p w:rsidR="00772B07" w:rsidRPr="00D96DD1" w:rsidRDefault="004C18AE"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Сандық форматқа көшіру және OCR өңдеу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құжаттарды цифрландыру және оларды мәтіндік форматқа көшіру.</w:t>
      </w:r>
    </w:p>
    <w:p w:rsidR="00772B07" w:rsidRPr="00D96DD1" w:rsidRDefault="004C18AE"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Алдын ала өңдеу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құжаттардың сапасын жақсарту және оларды модельдерге оқытуға дайындау.</w:t>
      </w:r>
    </w:p>
    <w:p w:rsidR="00772B07" w:rsidRPr="00D96DD1" w:rsidRDefault="004C18AE" w:rsidP="00182D5E">
      <w:pPr>
        <w:pBdr>
          <w:top w:val="nil"/>
          <w:left w:val="nil"/>
          <w:bottom w:val="nil"/>
          <w:right w:val="nil"/>
          <w:between w:val="nil"/>
        </w:pBd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Құжаттарды стандарттау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құжаттарды біркелкі өлшемге және форматқа келтіру.</w:t>
      </w:r>
    </w:p>
    <w:p w:rsidR="00772B07" w:rsidRPr="004C18AE" w:rsidRDefault="004C18AE" w:rsidP="004C18A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4C18AE">
        <w:rPr>
          <w:rFonts w:ascii="Times New Roman" w:eastAsia="Times New Roman" w:hAnsi="Times New Roman" w:cs="Times New Roman"/>
          <w:sz w:val="28"/>
          <w:szCs w:val="28"/>
        </w:rPr>
        <w:t xml:space="preserve">Деректерді бөлу және Cross-Validation </w:t>
      </w:r>
      <w:r w:rsidR="00267A9E" w:rsidRPr="004C18AE">
        <w:rPr>
          <w:rFonts w:ascii="Times New Roman" w:eastAsia="Times New Roman" w:hAnsi="Times New Roman" w:cs="Times New Roman"/>
          <w:sz w:val="28"/>
          <w:szCs w:val="28"/>
        </w:rPr>
        <w:t>-</w:t>
      </w:r>
      <w:r w:rsidR="00772B07" w:rsidRPr="004C18AE">
        <w:rPr>
          <w:rFonts w:ascii="Times New Roman" w:eastAsia="Times New Roman" w:hAnsi="Times New Roman" w:cs="Times New Roman"/>
          <w:sz w:val="28"/>
          <w:szCs w:val="28"/>
        </w:rPr>
        <w:t xml:space="preserve"> деректер жиынтығын оқыту және тест жиынтықтарына бөлу және кросс-валидация әдісін қолдану.</w:t>
      </w:r>
    </w:p>
    <w:p w:rsidR="00B1546F" w:rsidRPr="00D96DD1" w:rsidRDefault="00B1546F" w:rsidP="00182D5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rsidR="00C32DC3" w:rsidRPr="00D96DD1" w:rsidRDefault="00C32DC3" w:rsidP="00182D5E">
      <w:pPr>
        <w:tabs>
          <w:tab w:val="left" w:pos="567"/>
          <w:tab w:val="left" w:pos="851"/>
        </w:tabs>
        <w:spacing w:after="0"/>
        <w:ind w:firstLine="709"/>
        <w:rPr>
          <w:rFonts w:ascii="Times New Roman" w:eastAsia="Times New Roman" w:hAnsi="Times New Roman" w:cs="Times New Roman"/>
          <w:b/>
          <w:bCs/>
          <w:sz w:val="28"/>
          <w:szCs w:val="28"/>
        </w:rPr>
      </w:pPr>
      <w:r w:rsidRPr="00D96DD1">
        <w:rPr>
          <w:rFonts w:ascii="Times New Roman" w:hAnsi="Times New Roman" w:cs="Times New Roman"/>
          <w:b/>
          <w:bCs/>
          <w:sz w:val="28"/>
          <w:szCs w:val="28"/>
        </w:rPr>
        <w:t xml:space="preserve">3.2 </w:t>
      </w:r>
      <w:r w:rsidRPr="00D96DD1">
        <w:rPr>
          <w:rFonts w:ascii="Times New Roman" w:eastAsia="Times New Roman" w:hAnsi="Times New Roman" w:cs="Times New Roman"/>
          <w:b/>
          <w:bCs/>
          <w:sz w:val="28"/>
          <w:szCs w:val="28"/>
        </w:rPr>
        <w:t>Әртүрлі терең оқыту архитектураларының нәтижелерін салыстыру</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Эксперименттерді орындау әдістемесі нейрондық желілердің әртүрлі архитектураларын архив құжаттарын классификациялау үшін қолдануды қарастырады. Бұл бөлімде әрбір модельдің оқыту үдерісін, гиперпараметрлерді баптауды, модельдерді жаттықтыру мен валидациялауды, сондай-ақ эксперименттік орта мен құралдарды сипаттаймыз.</w:t>
      </w:r>
    </w:p>
    <w:p w:rsidR="00772B07" w:rsidRPr="00D96DD1" w:rsidRDefault="00772B07" w:rsidP="00182D5E">
      <w:pPr>
        <w:spacing w:after="0" w:line="240" w:lineRule="auto"/>
        <w:ind w:firstLine="709"/>
        <w:jc w:val="both"/>
        <w:rPr>
          <w:rFonts w:ascii="Times New Roman" w:eastAsia="Times New Roman" w:hAnsi="Times New Roman" w:cs="Times New Roman"/>
          <w:bCs/>
          <w:i/>
          <w:sz w:val="28"/>
          <w:szCs w:val="28"/>
        </w:rPr>
      </w:pPr>
      <w:r w:rsidRPr="00D96DD1">
        <w:rPr>
          <w:rFonts w:ascii="Times New Roman" w:eastAsia="Times New Roman" w:hAnsi="Times New Roman" w:cs="Times New Roman"/>
          <w:bCs/>
          <w:i/>
          <w:sz w:val="28"/>
          <w:szCs w:val="28"/>
        </w:rPr>
        <w:t xml:space="preserve">Эксперименттердің </w:t>
      </w:r>
      <w:r w:rsidR="0025612C" w:rsidRPr="00D96DD1">
        <w:rPr>
          <w:rFonts w:ascii="Times New Roman" w:eastAsia="Times New Roman" w:hAnsi="Times New Roman" w:cs="Times New Roman"/>
          <w:bCs/>
          <w:i/>
          <w:sz w:val="28"/>
          <w:szCs w:val="28"/>
        </w:rPr>
        <w:t>ж</w:t>
      </w:r>
      <w:r w:rsidRPr="00D96DD1">
        <w:rPr>
          <w:rFonts w:ascii="Times New Roman" w:eastAsia="Times New Roman" w:hAnsi="Times New Roman" w:cs="Times New Roman"/>
          <w:bCs/>
          <w:i/>
          <w:sz w:val="28"/>
          <w:szCs w:val="28"/>
        </w:rPr>
        <w:t xml:space="preserve">алпы </w:t>
      </w:r>
      <w:r w:rsidR="0025612C" w:rsidRPr="00D96DD1">
        <w:rPr>
          <w:rFonts w:ascii="Times New Roman" w:eastAsia="Times New Roman" w:hAnsi="Times New Roman" w:cs="Times New Roman"/>
          <w:bCs/>
          <w:i/>
          <w:sz w:val="28"/>
          <w:szCs w:val="28"/>
        </w:rPr>
        <w:t>қ</w:t>
      </w:r>
      <w:r w:rsidRPr="00D96DD1">
        <w:rPr>
          <w:rFonts w:ascii="Times New Roman" w:eastAsia="Times New Roman" w:hAnsi="Times New Roman" w:cs="Times New Roman"/>
          <w:bCs/>
          <w:i/>
          <w:sz w:val="28"/>
          <w:szCs w:val="28"/>
        </w:rPr>
        <w:t>ұрылымы</w:t>
      </w:r>
      <w:r w:rsidR="004C18AE">
        <w:rPr>
          <w:rFonts w:ascii="Times New Roman" w:eastAsia="Times New Roman" w:hAnsi="Times New Roman" w:cs="Times New Roman"/>
          <w:bCs/>
          <w:i/>
          <w:sz w:val="28"/>
          <w:szCs w:val="28"/>
        </w:rPr>
        <w:t>.</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Эксперименттердің жалпы құрылымы барлық модельдерге бірдей оқыту және тест жиынтықтарын пайдалану арқылы олардың салыстырмалы тиімділігін бағалауға негізделеді. Архивтік құжаттарды классификациялау үшін AlexNet, VGG16, Inception_v4, ResNet50, DenseNet121, MobileNet, EfficientNetB0, RNN, Vision Transformer (ViT), DeiT және HybridViT сияқты модельдер таңдалды. Әрбір модель 11 түрлі </w:t>
      </w:r>
      <w:r w:rsidR="00F70EC3" w:rsidRPr="00D96DD1">
        <w:rPr>
          <w:rFonts w:ascii="Times New Roman" w:eastAsia="Times New Roman" w:hAnsi="Times New Roman" w:cs="Times New Roman"/>
          <w:sz w:val="28"/>
          <w:szCs w:val="28"/>
        </w:rPr>
        <w:t>класс</w:t>
      </w:r>
      <w:r w:rsidRPr="00D96DD1">
        <w:rPr>
          <w:rFonts w:ascii="Times New Roman" w:eastAsia="Times New Roman" w:hAnsi="Times New Roman" w:cs="Times New Roman"/>
          <w:sz w:val="28"/>
          <w:szCs w:val="28"/>
        </w:rPr>
        <w:t>қа жататын</w:t>
      </w:r>
      <w:r w:rsidR="00C83E35"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20 000 құжатты классификациялау мәселесін шешуге бағытталған.</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Әрбір модель 5-fold cross-validation әдісімен оқытылды. Бұл әдіс деректер жиынтығының әртүрлі бөліктерін тест жиынтығы ретінде пайдалану арқылы модельдердің жалпыламалығын және өнімділігін нақты бағалауға мүмкіндік береді. Әрбір модель 5 рет оқыту және тестілеу үдерісінен өтеді, бұл барлық деректердің әртүрлі бөліктерінде тестілеу нәтижелерінің ортақ бағасын береді.</w:t>
      </w:r>
    </w:p>
    <w:p w:rsidR="00772B07" w:rsidRPr="00D96DD1" w:rsidRDefault="00772B07" w:rsidP="00182D5E">
      <w:pPr>
        <w:spacing w:after="0" w:line="240" w:lineRule="auto"/>
        <w:ind w:firstLine="709"/>
        <w:jc w:val="both"/>
        <w:rPr>
          <w:rFonts w:ascii="Times New Roman" w:eastAsia="Times New Roman" w:hAnsi="Times New Roman" w:cs="Times New Roman"/>
          <w:bCs/>
          <w:i/>
          <w:sz w:val="28"/>
          <w:szCs w:val="28"/>
        </w:rPr>
      </w:pPr>
      <w:r w:rsidRPr="00D96DD1">
        <w:rPr>
          <w:rFonts w:ascii="Times New Roman" w:eastAsia="Times New Roman" w:hAnsi="Times New Roman" w:cs="Times New Roman"/>
          <w:bCs/>
          <w:i/>
          <w:sz w:val="28"/>
          <w:szCs w:val="28"/>
        </w:rPr>
        <w:t xml:space="preserve">Гиперпараметрлерді </w:t>
      </w:r>
      <w:r w:rsidR="003B6A8F" w:rsidRPr="00D96DD1">
        <w:rPr>
          <w:rFonts w:ascii="Times New Roman" w:eastAsia="Times New Roman" w:hAnsi="Times New Roman" w:cs="Times New Roman"/>
          <w:bCs/>
          <w:i/>
          <w:sz w:val="28"/>
          <w:szCs w:val="28"/>
        </w:rPr>
        <w:t>б</w:t>
      </w:r>
      <w:r w:rsidRPr="00D96DD1">
        <w:rPr>
          <w:rFonts w:ascii="Times New Roman" w:eastAsia="Times New Roman" w:hAnsi="Times New Roman" w:cs="Times New Roman"/>
          <w:bCs/>
          <w:i/>
          <w:sz w:val="28"/>
          <w:szCs w:val="28"/>
        </w:rPr>
        <w:t>аптау</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Гиперпараметрлерді дұрыс баптау модельдердің тиімділігін арттыруға және олардың өнімділігін оңтайландыруға шешуші әсер етеді</w:t>
      </w:r>
      <w:r w:rsidR="00E3400F" w:rsidRPr="00E3400F">
        <w:rPr>
          <w:rFonts w:ascii="Times New Roman" w:eastAsia="Times New Roman" w:hAnsi="Times New Roman" w:cs="Times New Roman"/>
          <w:sz w:val="28"/>
          <w:szCs w:val="28"/>
        </w:rPr>
        <w:t xml:space="preserve"> [</w:t>
      </w:r>
      <w:r w:rsidR="00E3400F" w:rsidRPr="00FD7B11">
        <w:rPr>
          <w:rFonts w:ascii="Times New Roman" w:eastAsia="Times New Roman" w:hAnsi="Times New Roman" w:cs="Times New Roman"/>
          <w:sz w:val="28"/>
          <w:szCs w:val="28"/>
        </w:rPr>
        <w:t>10</w:t>
      </w:r>
      <w:r w:rsidR="00FD7B11" w:rsidRPr="00FD7B11">
        <w:rPr>
          <w:rFonts w:ascii="Times New Roman" w:eastAsia="Times New Roman" w:hAnsi="Times New Roman" w:cs="Times New Roman"/>
          <w:sz w:val="28"/>
          <w:szCs w:val="28"/>
        </w:rPr>
        <w:t>9</w:t>
      </w:r>
      <w:r w:rsidR="00E3400F"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Эксперименттерде әртүрлі гиперпараметрлер зерттеліп, әрбір модель үшін ең қолайлы мәндер таңдалды:</w:t>
      </w:r>
    </w:p>
    <w:p w:rsidR="00772B07" w:rsidRPr="00D96DD1" w:rsidRDefault="004C18AE" w:rsidP="00182D5E">
      <w:pPr>
        <w:tabs>
          <w:tab w:val="left" w:pos="851"/>
        </w:tabs>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eastAsia="Times New Roman" w:hAnsi="Times New Roman" w:cs="Times New Roman"/>
          <w:i/>
          <w:sz w:val="28"/>
          <w:szCs w:val="28"/>
        </w:rPr>
        <w:t xml:space="preserve"> </w:t>
      </w:r>
      <w:r w:rsidR="00772B07" w:rsidRPr="00D96DD1">
        <w:rPr>
          <w:rFonts w:ascii="Times New Roman" w:eastAsia="Times New Roman" w:hAnsi="Times New Roman" w:cs="Times New Roman"/>
          <w:i/>
          <w:sz w:val="28"/>
          <w:szCs w:val="28"/>
        </w:rPr>
        <w:t>Оқу жылдамдығы (Learning Rate):</w:t>
      </w:r>
      <w:r w:rsidR="00772B07" w:rsidRPr="00D96DD1">
        <w:rPr>
          <w:rFonts w:ascii="Times New Roman" w:eastAsia="Times New Roman" w:hAnsi="Times New Roman" w:cs="Times New Roman"/>
          <w:sz w:val="28"/>
          <w:szCs w:val="28"/>
        </w:rPr>
        <w:t xml:space="preserve"> Оқу жылдамдығы 0.001 бастапқы мәніне орнатылып, оқыту үдерісінде қажет болған жағдайда реттеліп отырды. "ReduceLROnPlateau" жоспарлаушысы модельдің конвергенциясына қарай оқу жылдамдығын азайтуға мүмкіндік берді.</w:t>
      </w:r>
    </w:p>
    <w:p w:rsidR="00772B07" w:rsidRPr="00D96DD1" w:rsidRDefault="004C18AE" w:rsidP="00182D5E">
      <w:pPr>
        <w:tabs>
          <w:tab w:val="left" w:pos="851"/>
        </w:tabs>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eastAsia="Times New Roman" w:hAnsi="Times New Roman" w:cs="Times New Roman"/>
          <w:i/>
          <w:sz w:val="28"/>
          <w:szCs w:val="28"/>
        </w:rPr>
        <w:t xml:space="preserve"> </w:t>
      </w:r>
      <w:r w:rsidR="00772B07" w:rsidRPr="00D96DD1">
        <w:rPr>
          <w:rFonts w:ascii="Times New Roman" w:eastAsia="Times New Roman" w:hAnsi="Times New Roman" w:cs="Times New Roman"/>
          <w:i/>
          <w:sz w:val="28"/>
          <w:szCs w:val="28"/>
        </w:rPr>
        <w:t>Batch Мөлшері:</w:t>
      </w:r>
      <w:r w:rsidR="00772B07" w:rsidRPr="00D96DD1">
        <w:rPr>
          <w:rFonts w:ascii="Times New Roman" w:eastAsia="Times New Roman" w:hAnsi="Times New Roman" w:cs="Times New Roman"/>
          <w:sz w:val="28"/>
          <w:szCs w:val="28"/>
        </w:rPr>
        <w:t xml:space="preserve"> Әрбір модель үшін batch мөлшері 16, 32 және 64 нұсқалары қарастырылды, бірақ соңғы таңдау 32 мәніне орнатылды, себебі бұл жадты тиімді пайдалану және конвергенция жылдамдығы арасындағы тепе-теңдікті қамтамасыз етті.</w:t>
      </w:r>
    </w:p>
    <w:p w:rsidR="00772B07" w:rsidRPr="00D96DD1" w:rsidRDefault="004C18AE" w:rsidP="00182D5E">
      <w:pPr>
        <w:tabs>
          <w:tab w:val="left" w:pos="851"/>
        </w:tabs>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eastAsia="Times New Roman" w:hAnsi="Times New Roman" w:cs="Times New Roman"/>
          <w:i/>
          <w:sz w:val="28"/>
          <w:szCs w:val="28"/>
        </w:rPr>
        <w:t xml:space="preserve"> </w:t>
      </w:r>
      <w:r w:rsidR="00772B07" w:rsidRPr="00D96DD1">
        <w:rPr>
          <w:rFonts w:ascii="Times New Roman" w:eastAsia="Times New Roman" w:hAnsi="Times New Roman" w:cs="Times New Roman"/>
          <w:i/>
          <w:sz w:val="28"/>
          <w:szCs w:val="28"/>
        </w:rPr>
        <w:t>Оптимизаторлар:</w:t>
      </w:r>
      <w:r w:rsidR="00772B07" w:rsidRPr="00D96DD1">
        <w:rPr>
          <w:rFonts w:ascii="Times New Roman" w:eastAsia="Times New Roman" w:hAnsi="Times New Roman" w:cs="Times New Roman"/>
          <w:sz w:val="28"/>
          <w:szCs w:val="28"/>
        </w:rPr>
        <w:t xml:space="preserve"> Модельдер үшін әртүрлі оптимизаторлар, соның ішінде Adam, AdamW және SGD қолданылды. Мысалы, VGG16 мен ResNet50 үшін SGD оптимизаторы, ал EfficientNetB0 үшін Adam оптимизаторы қолданылды. Бұл таңдаулар модельдердің конвергенция жылдамдығы мен өнімділігіне сәйкес бейімделді.</w:t>
      </w:r>
    </w:p>
    <w:p w:rsidR="00772B07" w:rsidRPr="00D96DD1" w:rsidRDefault="004C18AE" w:rsidP="00182D5E">
      <w:pPr>
        <w:tabs>
          <w:tab w:val="left" w:pos="851"/>
        </w:tabs>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sidR="00105F56" w:rsidRPr="004C18AE">
        <w:rPr>
          <w:rFonts w:ascii="Times New Roman" w:hAnsi="Times New Roman" w:cs="Times New Roman"/>
          <w:i/>
          <w:sz w:val="28"/>
          <w:szCs w:val="28"/>
        </w:rPr>
        <w:t>Жаттығу кезеңі</w:t>
      </w:r>
      <w:r>
        <w:rPr>
          <w:rFonts w:ascii="Times New Roman" w:hAnsi="Times New Roman" w:cs="Times New Roman"/>
          <w:i/>
          <w:sz w:val="28"/>
          <w:szCs w:val="28"/>
        </w:rPr>
        <w:t xml:space="preserve"> с</w:t>
      </w:r>
      <w:r w:rsidR="00772B07" w:rsidRPr="00D96DD1">
        <w:rPr>
          <w:rFonts w:ascii="Times New Roman" w:eastAsia="Times New Roman" w:hAnsi="Times New Roman" w:cs="Times New Roman"/>
          <w:i/>
          <w:sz w:val="28"/>
          <w:szCs w:val="28"/>
        </w:rPr>
        <w:t>аны:</w:t>
      </w:r>
      <w:r w:rsidR="00772B07" w:rsidRPr="00D96DD1">
        <w:rPr>
          <w:rFonts w:ascii="Times New Roman" w:eastAsia="Times New Roman" w:hAnsi="Times New Roman" w:cs="Times New Roman"/>
          <w:sz w:val="28"/>
          <w:szCs w:val="28"/>
        </w:rPr>
        <w:t xml:space="preserve"> Оқыту үдерісі 10 </w:t>
      </w:r>
      <w:r w:rsidR="00105F56" w:rsidRPr="00D96DD1">
        <w:rPr>
          <w:rFonts w:ascii="Times New Roman" w:hAnsi="Times New Roman" w:cs="Times New Roman"/>
          <w:sz w:val="28"/>
          <w:szCs w:val="28"/>
        </w:rPr>
        <w:t xml:space="preserve">жаттығу кезеңі </w:t>
      </w:r>
      <w:r w:rsidR="00772B07" w:rsidRPr="00D96DD1">
        <w:rPr>
          <w:rFonts w:ascii="Times New Roman" w:eastAsia="Times New Roman" w:hAnsi="Times New Roman" w:cs="Times New Roman"/>
          <w:sz w:val="28"/>
          <w:szCs w:val="28"/>
        </w:rPr>
        <w:t>қамтыды, бірақ ерте тоқтату (early stopping) метрикасы қолданыла отырып, валидация жоғалуының өзгерісі азайған кезде оқыту үдерісі тоқтатылды.</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Гиперпараметрлерді баптау кезеңі бірнеше сынақтан тұрып, ең тиімді комбинация таңдалды, бұл модельдердің классификациялау тапсырмасын барынша дұрыс орындауына мүмкіндік берді.</w:t>
      </w:r>
    </w:p>
    <w:p w:rsidR="00772B07" w:rsidRPr="00D96DD1" w:rsidRDefault="00772B07" w:rsidP="00182D5E">
      <w:pPr>
        <w:spacing w:after="0" w:line="240" w:lineRule="auto"/>
        <w:ind w:firstLine="709"/>
        <w:jc w:val="both"/>
        <w:rPr>
          <w:rFonts w:ascii="Times New Roman" w:eastAsia="Times New Roman" w:hAnsi="Times New Roman" w:cs="Times New Roman"/>
          <w:bCs/>
          <w:i/>
          <w:sz w:val="28"/>
          <w:szCs w:val="28"/>
        </w:rPr>
      </w:pPr>
      <w:r w:rsidRPr="00D96DD1">
        <w:rPr>
          <w:rFonts w:ascii="Times New Roman" w:eastAsia="Times New Roman" w:hAnsi="Times New Roman" w:cs="Times New Roman"/>
          <w:bCs/>
          <w:i/>
          <w:sz w:val="28"/>
          <w:szCs w:val="28"/>
        </w:rPr>
        <w:t>Модельдерді Оқыту және Валидациялау Әдістері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Модельдерді оқыту және валидациялау әдістері олардың классификациялау қабілетін арттыруға бағытталды. Оқыту үдерісінде әрбір модель архивтік құжаттардың түрлі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ын тануға және оларды дұрыс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ға бөлуге үйретілді</w:t>
      </w:r>
      <w:r w:rsidR="00E3400F" w:rsidRPr="00E3400F">
        <w:rPr>
          <w:rFonts w:ascii="Times New Roman" w:eastAsia="Times New Roman" w:hAnsi="Times New Roman" w:cs="Times New Roman"/>
          <w:sz w:val="28"/>
          <w:szCs w:val="28"/>
        </w:rPr>
        <w:t xml:space="preserve"> [1</w:t>
      </w:r>
      <w:r w:rsidR="00FD7B11" w:rsidRPr="00FD7B11">
        <w:rPr>
          <w:rFonts w:ascii="Times New Roman" w:eastAsia="Times New Roman" w:hAnsi="Times New Roman" w:cs="Times New Roman"/>
          <w:sz w:val="28"/>
          <w:szCs w:val="28"/>
        </w:rPr>
        <w:t>10</w:t>
      </w:r>
      <w:r w:rsidR="00E3400F"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Оқыту үдерісі кезінде жоғалту функциясы ретінде кросс-энтропияның жоғалуы (cross-entropy loss) қолданылды:</w:t>
      </w:r>
    </w:p>
    <w:p w:rsidR="000F42EA" w:rsidRPr="00D96DD1" w:rsidRDefault="000F42EA" w:rsidP="0051717F">
      <w:pPr>
        <w:spacing w:after="0" w:line="240" w:lineRule="auto"/>
        <w:ind w:firstLine="708"/>
        <w:jc w:val="both"/>
        <w:rPr>
          <w:rFonts w:ascii="Times New Roman" w:eastAsia="Times New Roman" w:hAnsi="Times New Roman" w:cs="Times New Roman"/>
          <w:sz w:val="28"/>
          <w:szCs w:val="28"/>
        </w:rPr>
      </w:pPr>
    </w:p>
    <w:p w:rsidR="00772B07" w:rsidRPr="00D96DD1" w:rsidRDefault="00BC37A7" w:rsidP="0038389A">
      <w:pPr>
        <w:spacing w:line="240" w:lineRule="auto"/>
        <w:jc w:val="center"/>
        <w:rPr>
          <w:rFonts w:ascii="Times New Roman" w:eastAsia="Cambria Math" w:hAnsi="Times New Roman" w:cs="Times New Roman"/>
          <w:sz w:val="28"/>
          <w:szCs w:val="28"/>
        </w:rPr>
      </w:pPr>
      <w:r w:rsidRPr="00D96DD1">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L=-</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N</m:t>
            </m:r>
          </m:den>
        </m:f>
        <m:nary>
          <m:naryPr>
            <m:chr m:val="∑"/>
            <m:ctrlPr>
              <w:rPr>
                <w:rFonts w:ascii="Cambria Math" w:eastAsia="Cambria Math" w:hAnsi="Cambria Math" w:cs="Times New Roman"/>
                <w:sz w:val="28"/>
                <w:szCs w:val="28"/>
              </w:rPr>
            </m:ctrlPr>
          </m:naryPr>
          <m:sub>
            <m:r>
              <w:rPr>
                <w:rFonts w:ascii="Cambria Math" w:eastAsia="Cambria Math" w:hAnsi="Cambria Math" w:cs="Times New Roman"/>
                <w:sz w:val="28"/>
                <w:szCs w:val="28"/>
              </w:rPr>
              <m:t>i=1</m:t>
            </m:r>
          </m:sub>
          <m:sup>
            <m:r>
              <w:rPr>
                <w:rFonts w:ascii="Cambria Math" w:eastAsia="Cambria Math" w:hAnsi="Cambria Math" w:cs="Times New Roman"/>
                <w:sz w:val="28"/>
                <w:szCs w:val="28"/>
              </w:rPr>
              <m:t>N</m:t>
            </m:r>
          </m:sup>
          <m:e>
            <m:nary>
              <m:naryPr>
                <m:chr m:val="∑"/>
                <m:ctrlPr>
                  <w:rPr>
                    <w:rFonts w:ascii="Cambria Math" w:eastAsia="Cambria Math" w:hAnsi="Cambria Math" w:cs="Times New Roman"/>
                    <w:sz w:val="28"/>
                    <w:szCs w:val="28"/>
                  </w:rPr>
                </m:ctrlPr>
              </m:naryPr>
              <m:sub>
                <m:r>
                  <w:rPr>
                    <w:rFonts w:ascii="Cambria Math" w:eastAsia="Cambria Math" w:hAnsi="Cambria Math" w:cs="Times New Roman"/>
                    <w:sz w:val="28"/>
                    <w:szCs w:val="28"/>
                  </w:rPr>
                  <m:t>k=1</m:t>
                </m:r>
              </m:sub>
              <m:sup>
                <m:r>
                  <w:rPr>
                    <w:rFonts w:ascii="Cambria Math" w:eastAsia="Cambria Math" w:hAnsi="Cambria Math" w:cs="Times New Roman"/>
                    <w:sz w:val="28"/>
                    <w:szCs w:val="28"/>
                  </w:rPr>
                  <m:t>C</m:t>
                </m:r>
              </m:sup>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(i,k)</m:t>
                    </m:r>
                  </m:sub>
                </m:sSub>
                <m:r>
                  <w:rPr>
                    <w:rFonts w:ascii="Cambria Math" w:eastAsia="Cambria Math" w:hAnsi="Cambria Math" w:cs="Times New Roman"/>
                    <w:sz w:val="28"/>
                    <w:szCs w:val="28"/>
                  </w:rPr>
                  <m:t>log</m:t>
                </m:r>
                <m:r>
                  <w:rPr>
                    <w:rFonts w:ascii="Cambria Math" w:hAnsi="Cambria Math" w:cs="Times New Roman"/>
                  </w:rPr>
                  <m:t xml:space="preserve"> </m:t>
                </m:r>
                <m:sSub>
                  <m:sSubPr>
                    <m:ctrlPr>
                      <w:rPr>
                        <w:rFonts w:ascii="Cambria Math" w:eastAsia="Cambria Math" w:hAnsi="Cambria Math" w:cs="Times New Roman"/>
                        <w:sz w:val="28"/>
                        <w:szCs w:val="28"/>
                      </w:rPr>
                    </m:ctrlPr>
                  </m:sSubPr>
                  <m:e>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Y</m:t>
                        </m:r>
                      </m:e>
                    </m:acc>
                  </m:e>
                  <m:sub>
                    <m:r>
                      <w:rPr>
                        <w:rFonts w:ascii="Cambria Math" w:eastAsia="Cambria Math" w:hAnsi="Cambria Math" w:cs="Times New Roman"/>
                        <w:sz w:val="28"/>
                        <w:szCs w:val="28"/>
                      </w:rPr>
                      <m:t>(i,k)</m:t>
                    </m:r>
                  </m:sub>
                </m:sSub>
                <m:r>
                  <w:rPr>
                    <w:rFonts w:ascii="Cambria Math" w:hAnsi="Cambria Math" w:cs="Times New Roman"/>
                  </w:rPr>
                  <m:t xml:space="preserve"> </m:t>
                </m:r>
                <m:r>
                  <w:rPr>
                    <w:rFonts w:ascii="Cambria Math" w:eastAsia="Cambria Math" w:hAnsi="Cambria Math" w:cs="Times New Roman"/>
                    <w:sz w:val="28"/>
                    <w:szCs w:val="28"/>
                  </w:rPr>
                  <m:t>)</m:t>
                </m:r>
              </m:e>
            </m:nary>
          </m:e>
        </m:nary>
      </m:oMath>
      <w:r w:rsidR="00772B07" w:rsidRPr="00D96DD1">
        <w:rPr>
          <w:rFonts w:ascii="Times New Roman" w:eastAsia="Cambria Math" w:hAnsi="Times New Roman" w:cs="Times New Roman"/>
          <w:sz w:val="28"/>
          <w:szCs w:val="28"/>
        </w:rPr>
        <w:t xml:space="preserve"> </w:t>
      </w:r>
      <w:r w:rsidRPr="00D96DD1">
        <w:rPr>
          <w:rFonts w:ascii="Times New Roman" w:eastAsia="Cambria Math" w:hAnsi="Times New Roman" w:cs="Times New Roman"/>
          <w:sz w:val="28"/>
          <w:szCs w:val="28"/>
        </w:rPr>
        <w:t xml:space="preserve">                                   </w:t>
      </w:r>
      <w:r w:rsidR="00772B07" w:rsidRPr="00D96DD1">
        <w:rPr>
          <w:rFonts w:ascii="Times New Roman" w:eastAsia="Cambria Math" w:hAnsi="Times New Roman" w:cs="Times New Roman"/>
          <w:sz w:val="28"/>
          <w:szCs w:val="28"/>
        </w:rPr>
        <w:t>(3.1)</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 мұндағы:</w:t>
      </w:r>
    </w:p>
    <w:p w:rsidR="00772B07" w:rsidRPr="00D96DD1" w:rsidRDefault="00772B07" w:rsidP="00182D5E">
      <w:pPr>
        <w:numPr>
          <w:ilvl w:val="0"/>
          <w:numId w:val="3"/>
        </w:numPr>
        <w:spacing w:after="0" w:line="240" w:lineRule="auto"/>
        <w:ind w:left="0" w:firstLine="709"/>
        <w:jc w:val="both"/>
        <w:rPr>
          <w:rFonts w:ascii="Times New Roman" w:hAnsi="Times New Roman" w:cs="Times New Roman"/>
        </w:rPr>
      </w:pPr>
      <w:r w:rsidRPr="00D96DD1">
        <w:rPr>
          <w:rFonts w:ascii="Times New Roman" w:eastAsia="Times New Roman" w:hAnsi="Times New Roman" w:cs="Times New Roman"/>
          <w:sz w:val="28"/>
          <w:szCs w:val="28"/>
        </w:rPr>
        <w:t xml:space="preserve">N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деректер жиынындағы мысалдар саны;</w:t>
      </w:r>
    </w:p>
    <w:p w:rsidR="00772B07" w:rsidRPr="00D96DD1" w:rsidRDefault="00772B07" w:rsidP="00182D5E">
      <w:pPr>
        <w:numPr>
          <w:ilvl w:val="0"/>
          <w:numId w:val="3"/>
        </w:numPr>
        <w:spacing w:after="0" w:line="240" w:lineRule="auto"/>
        <w:ind w:left="0" w:firstLine="709"/>
        <w:jc w:val="both"/>
        <w:rPr>
          <w:rFonts w:ascii="Times New Roman" w:hAnsi="Times New Roman" w:cs="Times New Roman"/>
        </w:rPr>
      </w:pPr>
      <w:r w:rsidRPr="00D96DD1">
        <w:rPr>
          <w:rFonts w:ascii="Times New Roman" w:eastAsia="Times New Roman" w:hAnsi="Times New Roman" w:cs="Times New Roman"/>
          <w:sz w:val="28"/>
          <w:szCs w:val="28"/>
        </w:rPr>
        <w:t>C</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 саны;</w:t>
      </w:r>
    </w:p>
    <w:p w:rsidR="00772B07" w:rsidRPr="00D96DD1" w:rsidRDefault="00753708" w:rsidP="00182D5E">
      <w:pPr>
        <w:numPr>
          <w:ilvl w:val="0"/>
          <w:numId w:val="3"/>
        </w:numPr>
        <w:spacing w:after="0" w:line="240" w:lineRule="auto"/>
        <w:ind w:left="0" w:firstLine="709"/>
        <w:jc w:val="both"/>
        <w:rPr>
          <w:rFonts w:ascii="Times New Roman" w:hAnsi="Times New Roman" w:cs="Times New Roman"/>
        </w:rPr>
      </w:pPr>
      <m:oMath>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m:t>
            </m:r>
            <m:r>
              <w:rPr>
                <w:rFonts w:ascii="Cambria Math" w:eastAsia="Cambria Math" w:hAnsi="Cambria Math" w:cs="Times New Roman"/>
                <w:sz w:val="28"/>
                <w:szCs w:val="28"/>
              </w:rPr>
              <m:t>i</m:t>
            </m:r>
            <m:r>
              <w:rPr>
                <w:rFonts w:ascii="Cambria Math" w:eastAsia="Cambria Math" w:hAnsi="Cambria Math" w:cs="Times New Roman"/>
                <w:sz w:val="28"/>
                <w:szCs w:val="28"/>
              </w:rPr>
              <m:t>,</m:t>
            </m:r>
            <m:r>
              <w:rPr>
                <w:rFonts w:ascii="Cambria Math" w:eastAsia="Cambria Math" w:hAnsi="Cambria Math" w:cs="Times New Roman"/>
                <w:sz w:val="28"/>
                <w:szCs w:val="28"/>
              </w:rPr>
              <m:t>k</m:t>
            </m:r>
            <m:r>
              <w:rPr>
                <w:rFonts w:ascii="Cambria Math" w:eastAsia="Cambria Math" w:hAnsi="Cambria Math" w:cs="Times New Roman"/>
                <w:sz w:val="28"/>
                <w:szCs w:val="28"/>
              </w:rPr>
              <m:t>)</m:t>
            </m:r>
          </m:sub>
        </m:sSub>
      </m:oMath>
      <w:r w:rsidR="00772B07"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i-ші мысалдың нақты белгісі k-ға жататыны;</w:t>
      </w:r>
    </w:p>
    <w:p w:rsidR="00772B07" w:rsidRPr="00D96DD1" w:rsidRDefault="00753708" w:rsidP="00182D5E">
      <w:pPr>
        <w:numPr>
          <w:ilvl w:val="0"/>
          <w:numId w:val="3"/>
        </w:numPr>
        <w:spacing w:after="0" w:line="240" w:lineRule="auto"/>
        <w:ind w:left="0" w:firstLine="709"/>
        <w:jc w:val="both"/>
        <w:rPr>
          <w:rFonts w:ascii="Times New Roman" w:hAnsi="Times New Roman" w:cs="Times New Roman"/>
        </w:rPr>
      </w:pPr>
      <m:oMath>
        <m:sSub>
          <m:sSubPr>
            <m:ctrlPr>
              <w:rPr>
                <w:rFonts w:ascii="Cambria Math" w:eastAsia="Cambria Math" w:hAnsi="Cambria Math" w:cs="Times New Roman"/>
                <w:sz w:val="28"/>
                <w:szCs w:val="28"/>
              </w:rPr>
            </m:ctrlPr>
          </m:sSubPr>
          <m:e>
            <m:acc>
              <m:accPr>
                <m:ctrlPr>
                  <w:rPr>
                    <w:rFonts w:ascii="Cambria Math" w:eastAsia="Cambria Math" w:hAnsi="Cambria Math" w:cs="Times New Roman"/>
                    <w:sz w:val="28"/>
                    <w:szCs w:val="28"/>
                  </w:rPr>
                </m:ctrlPr>
              </m:accPr>
              <m:e>
                <m:r>
                  <w:rPr>
                    <w:rFonts w:ascii="Cambria Math" w:eastAsia="Cambria Math" w:hAnsi="Cambria Math" w:cs="Times New Roman"/>
                    <w:sz w:val="28"/>
                    <w:szCs w:val="28"/>
                  </w:rPr>
                  <m:t>Y</m:t>
                </m:r>
              </m:e>
            </m:acc>
          </m:e>
          <m:sub>
            <m:r>
              <w:rPr>
                <w:rFonts w:ascii="Cambria Math" w:eastAsia="Cambria Math" w:hAnsi="Cambria Math" w:cs="Times New Roman"/>
                <w:sz w:val="28"/>
                <w:szCs w:val="28"/>
              </w:rPr>
              <m:t>(</m:t>
            </m:r>
            <m:r>
              <w:rPr>
                <w:rFonts w:ascii="Cambria Math" w:eastAsia="Cambria Math" w:hAnsi="Cambria Math" w:cs="Times New Roman"/>
                <w:sz w:val="28"/>
                <w:szCs w:val="28"/>
              </w:rPr>
              <m:t>i</m:t>
            </m:r>
            <m:r>
              <w:rPr>
                <w:rFonts w:ascii="Cambria Math" w:eastAsia="Cambria Math" w:hAnsi="Cambria Math" w:cs="Times New Roman"/>
                <w:sz w:val="28"/>
                <w:szCs w:val="28"/>
              </w:rPr>
              <m:t>,</m:t>
            </m:r>
            <m:r>
              <w:rPr>
                <w:rFonts w:ascii="Cambria Math" w:eastAsia="Cambria Math" w:hAnsi="Cambria Math" w:cs="Times New Roman"/>
                <w:sz w:val="28"/>
                <w:szCs w:val="28"/>
              </w:rPr>
              <m:t>k</m:t>
            </m:r>
            <m:r>
              <w:rPr>
                <w:rFonts w:ascii="Cambria Math" w:eastAsia="Cambria Math" w:hAnsi="Cambria Math" w:cs="Times New Roman"/>
                <w:sz w:val="28"/>
                <w:szCs w:val="28"/>
              </w:rPr>
              <m:t>)</m:t>
            </m:r>
          </m:sub>
        </m:sSub>
      </m:oMath>
      <w:r w:rsidR="00772B07" w:rsidRPr="00D96DD1">
        <w:rPr>
          <w:rFonts w:ascii="Times New Roman" w:eastAsia="Times New Roman" w:hAnsi="Times New Roman" w:cs="Times New Roman"/>
          <w:sz w:val="28"/>
          <w:szCs w:val="28"/>
        </w:rPr>
        <w:t xml:space="preserve">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i-ші мысалдың болжамды ықтималдығы k-ға жататыны.</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Оқыту үдерісінің барысында әрбір </w:t>
      </w:r>
      <w:r w:rsidR="00105F56" w:rsidRPr="00D96DD1">
        <w:rPr>
          <w:rFonts w:ascii="Times New Roman" w:hAnsi="Times New Roman" w:cs="Times New Roman"/>
          <w:sz w:val="28"/>
          <w:szCs w:val="28"/>
        </w:rPr>
        <w:t xml:space="preserve">жаттығу кезеңі </w:t>
      </w:r>
      <w:r w:rsidRPr="00D96DD1">
        <w:rPr>
          <w:rFonts w:ascii="Times New Roman" w:eastAsia="Times New Roman" w:hAnsi="Times New Roman" w:cs="Times New Roman"/>
          <w:sz w:val="28"/>
          <w:szCs w:val="28"/>
        </w:rPr>
        <w:t>модельдердің өнімділігі бағаланып отырды. Оқыту мен валидация жиынтықтары бойынша жоғалту мен дәлдік метрикалары қадағаланып, олардың нәтижелері салыстырылды</w:t>
      </w:r>
      <w:r w:rsidR="00E3400F" w:rsidRPr="00E3400F">
        <w:rPr>
          <w:rFonts w:ascii="Times New Roman" w:eastAsia="Times New Roman" w:hAnsi="Times New Roman" w:cs="Times New Roman"/>
          <w:sz w:val="28"/>
          <w:szCs w:val="28"/>
        </w:rPr>
        <w:t xml:space="preserve"> [1</w:t>
      </w:r>
      <w:r w:rsidR="00FD7B11" w:rsidRPr="00FD7B11">
        <w:rPr>
          <w:rFonts w:ascii="Times New Roman" w:eastAsia="Times New Roman" w:hAnsi="Times New Roman" w:cs="Times New Roman"/>
          <w:sz w:val="28"/>
          <w:szCs w:val="28"/>
        </w:rPr>
        <w:t>11</w:t>
      </w:r>
      <w:r w:rsidR="00E3400F"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p>
    <w:p w:rsidR="00772B07"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Оқыту аяқталғаннан кейін модельдер тест жиынтығында тексерілді, бұл олардың жаңа, көрінбеген деректерде қаншалықты тиімді жұмыс істейтінін бағалауға мүмкіндік берді</w:t>
      </w:r>
      <w:r w:rsidR="00E3400F" w:rsidRPr="00E3400F">
        <w:rPr>
          <w:rFonts w:ascii="Times New Roman" w:eastAsia="Times New Roman" w:hAnsi="Times New Roman" w:cs="Times New Roman"/>
          <w:sz w:val="28"/>
          <w:szCs w:val="28"/>
        </w:rPr>
        <w:t xml:space="preserve"> [1</w:t>
      </w:r>
      <w:r w:rsidR="00FD7B11" w:rsidRPr="00FD7B11">
        <w:rPr>
          <w:rFonts w:ascii="Times New Roman" w:eastAsia="Times New Roman" w:hAnsi="Times New Roman" w:cs="Times New Roman"/>
          <w:sz w:val="28"/>
          <w:szCs w:val="28"/>
        </w:rPr>
        <w:t>12</w:t>
      </w:r>
      <w:r w:rsidR="00E3400F" w:rsidRPr="00FD7B11">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Модельдердің өнімділігі дәлдік (accuracy), нақты оң (precision), сезімталдық (recall), және F1 метрикаларымен өлшенді</w:t>
      </w:r>
      <w:r w:rsidR="00514853" w:rsidRPr="00D96DD1">
        <w:rPr>
          <w:rFonts w:ascii="Times New Roman" w:eastAsia="Times New Roman" w:hAnsi="Times New Roman" w:cs="Times New Roman"/>
          <w:sz w:val="28"/>
          <w:szCs w:val="28"/>
        </w:rPr>
        <w:t xml:space="preserve"> </w:t>
      </w:r>
      <w:r w:rsidR="00514853" w:rsidRPr="009D7AFD">
        <w:rPr>
          <w:rFonts w:ascii="Times New Roman" w:eastAsia="Times New Roman" w:hAnsi="Times New Roman" w:cs="Times New Roman"/>
          <w:sz w:val="28"/>
          <w:szCs w:val="28"/>
        </w:rPr>
        <w:t>(</w:t>
      </w:r>
      <w:r w:rsidR="00C50358" w:rsidRPr="009D7AFD">
        <w:rPr>
          <w:rFonts w:ascii="Times New Roman" w:eastAsia="Times New Roman" w:hAnsi="Times New Roman" w:cs="Times New Roman"/>
          <w:sz w:val="28"/>
          <w:szCs w:val="28"/>
        </w:rPr>
        <w:t>19-сурет</w:t>
      </w:r>
      <w:r w:rsidR="00514853" w:rsidRPr="009D7AFD">
        <w:rPr>
          <w:rFonts w:ascii="Times New Roman" w:eastAsia="Times New Roman" w:hAnsi="Times New Roman" w:cs="Times New Roman"/>
          <w:sz w:val="28"/>
          <w:szCs w:val="28"/>
        </w:rPr>
        <w:t>)</w:t>
      </w:r>
      <w:r w:rsidRPr="009D7AFD">
        <w:rPr>
          <w:rFonts w:ascii="Times New Roman" w:eastAsia="Times New Roman" w:hAnsi="Times New Roman" w:cs="Times New Roman"/>
          <w:sz w:val="28"/>
          <w:szCs w:val="28"/>
        </w:rPr>
        <w:t>.</w:t>
      </w:r>
    </w:p>
    <w:p w:rsidR="00BD5AF5" w:rsidRPr="00D96DD1" w:rsidRDefault="00BD5AF5" w:rsidP="00BD5AF5">
      <w:pPr>
        <w:spacing w:after="0" w:line="240" w:lineRule="auto"/>
        <w:ind w:firstLine="709"/>
        <w:jc w:val="both"/>
        <w:rPr>
          <w:rFonts w:ascii="Times New Roman" w:eastAsia="Times New Roman" w:hAnsi="Times New Roman" w:cs="Times New Roman"/>
          <w:bCs/>
          <w:i/>
          <w:sz w:val="28"/>
          <w:szCs w:val="28"/>
        </w:rPr>
      </w:pPr>
      <w:r w:rsidRPr="00D96DD1">
        <w:rPr>
          <w:rFonts w:ascii="Times New Roman" w:eastAsia="Times New Roman" w:hAnsi="Times New Roman" w:cs="Times New Roman"/>
          <w:bCs/>
          <w:i/>
          <w:sz w:val="28"/>
          <w:szCs w:val="28"/>
        </w:rPr>
        <w:t>Эксперименттер жүргізілген орта мен құралдар</w:t>
      </w:r>
      <w:r w:rsidRPr="00D96DD1">
        <w:rPr>
          <w:rFonts w:ascii="Times New Roman" w:eastAsia="Times New Roman" w:hAnsi="Times New Roman" w:cs="Times New Roman"/>
          <w:bCs/>
          <w:i/>
          <w:sz w:val="28"/>
          <w:szCs w:val="28"/>
          <w:lang w:val="ru-RU"/>
        </w:rPr>
        <w:t>.</w:t>
      </w:r>
      <w:r w:rsidRPr="00D96DD1">
        <w:rPr>
          <w:rFonts w:ascii="Times New Roman" w:eastAsia="Times New Roman" w:hAnsi="Times New Roman" w:cs="Times New Roman"/>
          <w:bCs/>
          <w:i/>
          <w:sz w:val="28"/>
          <w:szCs w:val="28"/>
        </w:rPr>
        <w:t xml:space="preserve"> </w:t>
      </w:r>
    </w:p>
    <w:p w:rsidR="00BD5AF5" w:rsidRPr="00D96DD1" w:rsidRDefault="00BD5AF5" w:rsidP="00BD5AF5">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Эксперименттер жүргізілген орта мұқият таңдалған аппараттық және </w:t>
      </w:r>
      <w:r w:rsidRPr="00D96DD1">
        <w:rPr>
          <w:rFonts w:ascii="Times New Roman" w:hAnsi="Times New Roman" w:cs="Times New Roman"/>
          <w:sz w:val="28"/>
          <w:szCs w:val="28"/>
        </w:rPr>
        <w:t>программа</w:t>
      </w:r>
      <w:r w:rsidRPr="00D96DD1">
        <w:rPr>
          <w:rFonts w:ascii="Times New Roman" w:eastAsia="Times New Roman" w:hAnsi="Times New Roman" w:cs="Times New Roman"/>
          <w:sz w:val="28"/>
          <w:szCs w:val="28"/>
        </w:rPr>
        <w:t xml:space="preserve"> құралдармен қамтамасыз етілді:</w:t>
      </w:r>
    </w:p>
    <w:p w:rsidR="00BD5AF5" w:rsidRPr="00D96DD1" w:rsidRDefault="00BD5AF5" w:rsidP="00BD5AF5">
      <w:pPr>
        <w:spacing w:after="0" w:line="240" w:lineRule="auto"/>
        <w:ind w:firstLine="709"/>
        <w:jc w:val="both"/>
        <w:rPr>
          <w:rFonts w:ascii="Times New Roman" w:eastAsia="Times New Roman" w:hAnsi="Times New Roman" w:cs="Times New Roman"/>
          <w:i/>
          <w:sz w:val="28"/>
          <w:szCs w:val="28"/>
        </w:rPr>
      </w:pPr>
      <w:r w:rsidRPr="00D96DD1">
        <w:rPr>
          <w:rFonts w:ascii="Times New Roman" w:eastAsia="Times New Roman" w:hAnsi="Times New Roman" w:cs="Times New Roman"/>
          <w:i/>
          <w:sz w:val="28"/>
          <w:szCs w:val="28"/>
        </w:rPr>
        <w:t>Аппараттық құралдар:</w:t>
      </w:r>
    </w:p>
    <w:p w:rsidR="00BD5AF5" w:rsidRPr="00D96DD1" w:rsidRDefault="00BD5AF5" w:rsidP="00BD5AF5">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-CPU: Intel(R) Xeon(R) процессоры, көп ядролы, жоғары өнімділігімен танымал.</w:t>
      </w:r>
    </w:p>
    <w:p w:rsidR="00BD5AF5" w:rsidRPr="00D96DD1" w:rsidRDefault="00BD5AF5" w:rsidP="00BD5AF5">
      <w:pPr>
        <w:spacing w:after="0" w:line="240" w:lineRule="auto"/>
        <w:ind w:firstLine="709"/>
        <w:jc w:val="both"/>
        <w:rPr>
          <w:rFonts w:ascii="Times New Roman" w:hAnsi="Times New Roman" w:cs="Times New Roman"/>
        </w:rPr>
      </w:pPr>
      <w:r w:rsidRPr="00D96DD1">
        <w:rPr>
          <w:rFonts w:ascii="Times New Roman" w:eastAsia="Times New Roman" w:hAnsi="Times New Roman" w:cs="Times New Roman"/>
          <w:sz w:val="28"/>
          <w:szCs w:val="28"/>
        </w:rPr>
        <w:t>-Графиктік процессорлар (GPU): Tesla V100-SXM2-16GB және Tesla T4, бұл GPU-лар терең оқыту тапсырмалары үшін арнайы жасалған, жоғары есептеу қуатын және жадты тиімді пайдалануды қамтамасыз етеді.</w:t>
      </w:r>
    </w:p>
    <w:p w:rsidR="00772B07" w:rsidRPr="00D96DD1" w:rsidRDefault="00772B07" w:rsidP="00403207">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2B5670F5" wp14:editId="2E383D06">
            <wp:extent cx="5981700" cy="860974"/>
            <wp:effectExtent l="0" t="0" r="0" b="0"/>
            <wp:docPr id="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1"/>
                    <a:srcRect b="63199"/>
                    <a:stretch>
                      <a:fillRect/>
                    </a:stretch>
                  </pic:blipFill>
                  <pic:spPr bwMode="auto">
                    <a:xfrm>
                      <a:off x="0" y="0"/>
                      <a:ext cx="6046208" cy="870259"/>
                    </a:xfrm>
                    <a:prstGeom prst="rect">
                      <a:avLst/>
                    </a:prstGeom>
                    <a:ln>
                      <a:noFill/>
                    </a:ln>
                    <a:extLst>
                      <a:ext uri="{53640926-AAD7-44D8-BBD7-CCE9431645EC}">
                        <a14:shadowObscured xmlns:a14="http://schemas.microsoft.com/office/drawing/2010/main"/>
                      </a:ext>
                    </a:extLst>
                  </pic:spPr>
                </pic:pic>
              </a:graphicData>
            </a:graphic>
          </wp:inline>
        </w:drawing>
      </w:r>
    </w:p>
    <w:p w:rsidR="00F7641B" w:rsidRPr="00D96DD1" w:rsidRDefault="00403207" w:rsidP="00DD6B55">
      <w:pPr>
        <w:spacing w:after="0" w:line="240" w:lineRule="auto"/>
        <w:ind w:firstLine="567"/>
        <w:jc w:val="center"/>
        <w:rPr>
          <w:rFonts w:ascii="Times New Roman" w:eastAsia="Times New Roman" w:hAnsi="Times New Roman" w:cs="Times New Roman"/>
          <w:noProof/>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19B8792D" wp14:editId="550D7210">
            <wp:extent cx="3562350" cy="774065"/>
            <wp:effectExtent l="0" t="0" r="0" b="6985"/>
            <wp:docPr id="12681690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1"/>
                    <a:srcRect l="22245" t="66934" r="13532"/>
                    <a:stretch>
                      <a:fillRect/>
                    </a:stretch>
                  </pic:blipFill>
                  <pic:spPr bwMode="auto">
                    <a:xfrm>
                      <a:off x="0" y="0"/>
                      <a:ext cx="3570924" cy="775928"/>
                    </a:xfrm>
                    <a:prstGeom prst="rect">
                      <a:avLst/>
                    </a:prstGeom>
                    <a:ln>
                      <a:noFill/>
                    </a:ln>
                    <a:extLst>
                      <a:ext uri="{53640926-AAD7-44D8-BBD7-CCE9431645EC}">
                        <a14:shadowObscured xmlns:a14="http://schemas.microsoft.com/office/drawing/2010/main"/>
                      </a:ext>
                    </a:extLst>
                  </pic:spPr>
                </pic:pic>
              </a:graphicData>
            </a:graphic>
          </wp:inline>
        </w:drawing>
      </w:r>
    </w:p>
    <w:p w:rsidR="00457F1F" w:rsidRPr="00D96DD1" w:rsidRDefault="00457F1F" w:rsidP="00DD6B55">
      <w:pPr>
        <w:spacing w:after="0" w:line="240" w:lineRule="auto"/>
        <w:ind w:firstLine="567"/>
        <w:jc w:val="center"/>
        <w:rPr>
          <w:rFonts w:ascii="Times New Roman" w:eastAsia="Times New Roman" w:hAnsi="Times New Roman" w:cs="Times New Roman"/>
          <w:sz w:val="28"/>
          <w:szCs w:val="28"/>
          <w:lang w:val="ru-RU"/>
        </w:rPr>
      </w:pPr>
    </w:p>
    <w:p w:rsidR="00772B07" w:rsidRPr="00D96DD1" w:rsidRDefault="00AB2BDF" w:rsidP="00DD6B55">
      <w:pPr>
        <w:spacing w:after="0" w:line="240" w:lineRule="auto"/>
        <w:ind w:firstLine="567"/>
        <w:jc w:val="center"/>
        <w:rPr>
          <w:rFonts w:ascii="Times New Roman" w:eastAsia="Times New Roman" w:hAnsi="Times New Roman" w:cs="Times New Roman"/>
          <w:sz w:val="28"/>
          <w:szCs w:val="28"/>
        </w:rPr>
      </w:pPr>
      <w:r w:rsidRPr="009D7AFD">
        <w:rPr>
          <w:rFonts w:ascii="Times New Roman" w:eastAsia="Times New Roman" w:hAnsi="Times New Roman" w:cs="Times New Roman"/>
          <w:sz w:val="28"/>
          <w:szCs w:val="28"/>
        </w:rPr>
        <w:t xml:space="preserve">Сурет </w:t>
      </w:r>
      <w:r w:rsidR="00C50358" w:rsidRPr="009D7AFD">
        <w:rPr>
          <w:rFonts w:ascii="Times New Roman" w:eastAsia="Times New Roman" w:hAnsi="Times New Roman" w:cs="Times New Roman"/>
          <w:sz w:val="28"/>
          <w:szCs w:val="28"/>
        </w:rPr>
        <w:t>19</w:t>
      </w:r>
      <w:r w:rsidR="00C50358">
        <w:rPr>
          <w:rFonts w:ascii="Times New Roman" w:eastAsia="Times New Roman" w:hAnsi="Times New Roman" w:cs="Times New Roman"/>
          <w:sz w:val="28"/>
          <w:szCs w:val="28"/>
        </w:rPr>
        <w:t xml:space="preserve"> </w:t>
      </w:r>
      <w:r w:rsidR="00C50358" w:rsidRPr="00D96DD1">
        <w:rPr>
          <w:rFonts w:ascii="Times New Roman" w:hAnsi="Times New Roman" w:cs="Times New Roman"/>
          <w:sz w:val="28"/>
          <w:szCs w:val="28"/>
        </w:rPr>
        <w:t>–</w:t>
      </w:r>
      <w:r w:rsidR="00B66B5B"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Confusion Matrix және модельдің өнімділігін өлшеу метрикалары</w:t>
      </w:r>
    </w:p>
    <w:p w:rsidR="00DD6B55" w:rsidRPr="00D96DD1" w:rsidRDefault="00DD6B55" w:rsidP="001B56ED">
      <w:pPr>
        <w:spacing w:after="0" w:line="240" w:lineRule="auto"/>
        <w:ind w:firstLine="567"/>
        <w:rPr>
          <w:rFonts w:ascii="Times New Roman" w:eastAsia="Times New Roman" w:hAnsi="Times New Roman" w:cs="Times New Roman"/>
          <w:sz w:val="28"/>
          <w:szCs w:val="28"/>
        </w:rPr>
      </w:pPr>
    </w:p>
    <w:p w:rsidR="00772B07" w:rsidRPr="004D5540" w:rsidRDefault="00772B07" w:rsidP="004D5540">
      <w:pPr>
        <w:pStyle w:val="a7"/>
        <w:numPr>
          <w:ilvl w:val="1"/>
          <w:numId w:val="34"/>
        </w:numPr>
        <w:tabs>
          <w:tab w:val="left" w:pos="993"/>
        </w:tabs>
        <w:spacing w:after="0" w:line="240" w:lineRule="auto"/>
        <w:ind w:left="0" w:firstLine="709"/>
        <w:jc w:val="both"/>
        <w:rPr>
          <w:rFonts w:ascii="Times New Roman" w:hAnsi="Times New Roman" w:cs="Times New Roman"/>
        </w:rPr>
      </w:pPr>
      <w:r w:rsidRPr="004D5540">
        <w:rPr>
          <w:rFonts w:ascii="Times New Roman" w:eastAsia="Times New Roman" w:hAnsi="Times New Roman" w:cs="Times New Roman"/>
          <w:sz w:val="28"/>
          <w:szCs w:val="28"/>
        </w:rPr>
        <w:t xml:space="preserve">Жедел </w:t>
      </w:r>
      <w:r w:rsidR="00213927" w:rsidRPr="004D5540">
        <w:rPr>
          <w:rFonts w:ascii="Times New Roman" w:eastAsia="Times New Roman" w:hAnsi="Times New Roman" w:cs="Times New Roman"/>
          <w:sz w:val="28"/>
          <w:szCs w:val="28"/>
        </w:rPr>
        <w:t>ж</w:t>
      </w:r>
      <w:r w:rsidRPr="004D5540">
        <w:rPr>
          <w:rFonts w:ascii="Times New Roman" w:eastAsia="Times New Roman" w:hAnsi="Times New Roman" w:cs="Times New Roman"/>
          <w:sz w:val="28"/>
          <w:szCs w:val="28"/>
        </w:rPr>
        <w:t>ад: 128GB RAM, үлкен көлемдегі деректерді өңдеу кезінде жоғары жылдамдықты жадты қамтамасыз ету үшін.</w:t>
      </w:r>
    </w:p>
    <w:p w:rsidR="00772B07" w:rsidRPr="00D96DD1" w:rsidRDefault="006D6926"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hAnsi="Times New Roman" w:cs="Times New Roman"/>
          <w:sz w:val="28"/>
          <w:szCs w:val="28"/>
        </w:rPr>
        <w:t>Программалық</w:t>
      </w:r>
      <w:r w:rsidRPr="00D96DD1">
        <w:rPr>
          <w:rFonts w:ascii="Times New Roman" w:eastAsia="Times New Roman" w:hAnsi="Times New Roman" w:cs="Times New Roman"/>
          <w:sz w:val="28"/>
          <w:szCs w:val="28"/>
        </w:rPr>
        <w:t xml:space="preserve"> </w:t>
      </w:r>
      <w:r w:rsidR="00D52C6C" w:rsidRPr="00D96DD1">
        <w:rPr>
          <w:rFonts w:ascii="Times New Roman" w:eastAsia="Times New Roman" w:hAnsi="Times New Roman" w:cs="Times New Roman"/>
          <w:sz w:val="28"/>
          <w:szCs w:val="28"/>
        </w:rPr>
        <w:t>қ</w:t>
      </w:r>
      <w:r w:rsidR="00772B07" w:rsidRPr="00D96DD1">
        <w:rPr>
          <w:rFonts w:ascii="Times New Roman" w:eastAsia="Times New Roman" w:hAnsi="Times New Roman" w:cs="Times New Roman"/>
          <w:sz w:val="28"/>
          <w:szCs w:val="28"/>
        </w:rPr>
        <w:t>ұралдар:</w:t>
      </w:r>
    </w:p>
    <w:p w:rsidR="00772B07" w:rsidRPr="00D96DD1" w:rsidRDefault="005E45F8" w:rsidP="00182D5E">
      <w:pPr>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Операциялық </w:t>
      </w:r>
      <w:r w:rsidR="00213927" w:rsidRPr="00D96DD1">
        <w:rPr>
          <w:rFonts w:ascii="Times New Roman" w:eastAsia="Times New Roman" w:hAnsi="Times New Roman" w:cs="Times New Roman"/>
          <w:sz w:val="28"/>
          <w:szCs w:val="28"/>
        </w:rPr>
        <w:t>ж</w:t>
      </w:r>
      <w:r w:rsidR="00772B07" w:rsidRPr="00D96DD1">
        <w:rPr>
          <w:rFonts w:ascii="Times New Roman" w:eastAsia="Times New Roman" w:hAnsi="Times New Roman" w:cs="Times New Roman"/>
          <w:sz w:val="28"/>
          <w:szCs w:val="28"/>
        </w:rPr>
        <w:t>үйе: Linux-5.15.120+-x86_64-with-glibc2.35, бұл жүйе өзінің тұрақтылығы мен кеңейтілген қолдауымен ерекшеленеді, терең оқыту тапсырмалары үшін тиімді.</w:t>
      </w:r>
    </w:p>
    <w:p w:rsidR="00772B07" w:rsidRPr="00D96DD1" w:rsidRDefault="005E45F8" w:rsidP="00182D5E">
      <w:pPr>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Deep Learning Framework: PyTorch нұсқасы 1.3, терең оқыту және нейрондық желілерді құрастыру мен оқыту үшін кеңінен қолданылатын заманауи платформа.</w:t>
      </w:r>
    </w:p>
    <w:p w:rsidR="00772B07" w:rsidRPr="00D96DD1" w:rsidRDefault="005E45F8" w:rsidP="00182D5E">
      <w:pPr>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D96DD1">
        <w:rPr>
          <w:rFonts w:ascii="Times New Roman" w:eastAsia="Times New Roman" w:hAnsi="Times New Roman" w:cs="Times New Roman"/>
          <w:sz w:val="28"/>
          <w:szCs w:val="28"/>
        </w:rPr>
        <w:t xml:space="preserve">Python: </w:t>
      </w:r>
      <w:r w:rsidR="00D50F39" w:rsidRPr="00D96DD1">
        <w:rPr>
          <w:rFonts w:ascii="Times New Roman" w:eastAsia="Times New Roman" w:hAnsi="Times New Roman" w:cs="Times New Roman"/>
          <w:sz w:val="28"/>
          <w:szCs w:val="28"/>
        </w:rPr>
        <w:t>н</w:t>
      </w:r>
      <w:r w:rsidR="00772B07" w:rsidRPr="00D96DD1">
        <w:rPr>
          <w:rFonts w:ascii="Times New Roman" w:eastAsia="Times New Roman" w:hAnsi="Times New Roman" w:cs="Times New Roman"/>
          <w:sz w:val="28"/>
          <w:szCs w:val="28"/>
        </w:rPr>
        <w:t xml:space="preserve">ұсқасы 3.12, бұл </w:t>
      </w:r>
      <w:r w:rsidR="006D6926" w:rsidRPr="00D96DD1">
        <w:rPr>
          <w:rFonts w:ascii="Times New Roman" w:hAnsi="Times New Roman" w:cs="Times New Roman"/>
          <w:sz w:val="28"/>
          <w:szCs w:val="28"/>
        </w:rPr>
        <w:t>программалық</w:t>
      </w:r>
      <w:r w:rsidR="006D6926" w:rsidRPr="00D96DD1">
        <w:rPr>
          <w:rFonts w:ascii="Times New Roman" w:eastAsia="Times New Roman" w:hAnsi="Times New Roman" w:cs="Times New Roman"/>
          <w:sz w:val="28"/>
          <w:szCs w:val="28"/>
        </w:rPr>
        <w:t xml:space="preserve"> </w:t>
      </w:r>
      <w:r w:rsidR="00772B07" w:rsidRPr="00D96DD1">
        <w:rPr>
          <w:rFonts w:ascii="Times New Roman" w:eastAsia="Times New Roman" w:hAnsi="Times New Roman" w:cs="Times New Roman"/>
          <w:sz w:val="28"/>
          <w:szCs w:val="28"/>
        </w:rPr>
        <w:t>тіл өзінің икемділігі және көптеген кітапханалардың қолжетімділігі арқасында терең оқыту тапсырмалары үшін қолайлы</w:t>
      </w:r>
      <w:r w:rsidR="00E3400F" w:rsidRPr="00E3400F">
        <w:rPr>
          <w:rFonts w:ascii="Times New Roman" w:eastAsia="Times New Roman" w:hAnsi="Times New Roman" w:cs="Times New Roman"/>
          <w:sz w:val="28"/>
          <w:szCs w:val="28"/>
        </w:rPr>
        <w:t xml:space="preserve"> [1</w:t>
      </w:r>
      <w:r w:rsidR="00FD7B11" w:rsidRPr="00FD7B11">
        <w:rPr>
          <w:rFonts w:ascii="Times New Roman" w:eastAsia="Times New Roman" w:hAnsi="Times New Roman" w:cs="Times New Roman"/>
          <w:sz w:val="28"/>
          <w:szCs w:val="28"/>
        </w:rPr>
        <w:t>13</w:t>
      </w:r>
      <w:r w:rsidR="00E3400F" w:rsidRPr="00E3400F">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w:t>
      </w:r>
    </w:p>
    <w:p w:rsidR="00772B07" w:rsidRPr="005E45F8" w:rsidRDefault="005E45F8" w:rsidP="005E45F8">
      <w:pPr>
        <w:spacing w:after="0" w:line="240" w:lineRule="auto"/>
        <w:ind w:firstLine="709"/>
        <w:jc w:val="both"/>
        <w:rPr>
          <w:rFonts w:ascii="Times New Roman" w:hAnsi="Times New Roman" w:cs="Times New Roman"/>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772B07" w:rsidRPr="005E45F8">
        <w:rPr>
          <w:rFonts w:ascii="Times New Roman" w:eastAsia="Times New Roman" w:hAnsi="Times New Roman" w:cs="Times New Roman"/>
          <w:sz w:val="28"/>
          <w:szCs w:val="28"/>
        </w:rPr>
        <w:t xml:space="preserve">OCR </w:t>
      </w:r>
      <w:r w:rsidR="00D50F39" w:rsidRPr="005E45F8">
        <w:rPr>
          <w:rFonts w:ascii="Times New Roman" w:eastAsia="Times New Roman" w:hAnsi="Times New Roman" w:cs="Times New Roman"/>
          <w:sz w:val="28"/>
          <w:szCs w:val="28"/>
        </w:rPr>
        <w:t>т</w:t>
      </w:r>
      <w:r w:rsidR="00772B07" w:rsidRPr="005E45F8">
        <w:rPr>
          <w:rFonts w:ascii="Times New Roman" w:eastAsia="Times New Roman" w:hAnsi="Times New Roman" w:cs="Times New Roman"/>
          <w:sz w:val="28"/>
          <w:szCs w:val="28"/>
        </w:rPr>
        <w:t>ехнологиясы: Tesseract 5.0, қазақ, орыс және ағылшын тілдерін қолдайтын, архивтік құжаттарды цифрлық форматқа көшіру үшін қолданылған.</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орта модельдердің барлық мүмкіндіктерін барынша пайдалану және олардың өнімділігін арттыру үшін қолайлы жағдай жасады. Эксперименттер нәтижесінде алынған деректер өңделіп, сәйкес қорытындылар шығаруға мүмкіндік берді.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p>
    <w:p w:rsidR="0051537C" w:rsidRPr="00D96DD1" w:rsidRDefault="0051537C" w:rsidP="00182D5E">
      <w:pPr>
        <w:spacing w:after="0" w:line="240" w:lineRule="auto"/>
        <w:ind w:firstLine="709"/>
        <w:contextualSpacing/>
        <w:jc w:val="both"/>
        <w:rPr>
          <w:rFonts w:ascii="Times New Roman" w:hAnsi="Times New Roman" w:cs="Times New Roman"/>
          <w:b/>
          <w:bCs/>
          <w:sz w:val="28"/>
          <w:szCs w:val="28"/>
        </w:rPr>
      </w:pPr>
      <w:r w:rsidRPr="00D96DD1">
        <w:rPr>
          <w:rFonts w:ascii="Times New Roman" w:hAnsi="Times New Roman" w:cs="Times New Roman"/>
          <w:b/>
          <w:bCs/>
          <w:sz w:val="28"/>
          <w:szCs w:val="28"/>
        </w:rPr>
        <w:t xml:space="preserve">3.3 </w:t>
      </w:r>
      <w:r w:rsidR="00A83916" w:rsidRPr="00D96DD1">
        <w:rPr>
          <w:rFonts w:ascii="Times New Roman" w:eastAsia="Times New Roman" w:hAnsi="Times New Roman" w:cs="Times New Roman"/>
          <w:b/>
          <w:sz w:val="28"/>
          <w:szCs w:val="28"/>
        </w:rPr>
        <w:t>Архитектураларды оқыту параметрлерінің нәтижеге әсері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Әрбір модель үшін олардың дәлдігі, ресурстарды пайдалану тиімділігі және параметрлер саны бойынша талдау жүргізілді. Сонымен қатар, модельдердің нақты және болжанған нәтижелерін салыстыру үшін шатасу матрицалары жасалып, олардың классификациялау өнімділігі егжей-тегжей талданды.</w:t>
      </w:r>
    </w:p>
    <w:p w:rsidR="00772B07" w:rsidRPr="00D96DD1" w:rsidRDefault="00A817AA" w:rsidP="00182D5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772B07" w:rsidRPr="00D96DD1">
        <w:rPr>
          <w:rFonts w:ascii="Times New Roman" w:eastAsia="Times New Roman" w:hAnsi="Times New Roman" w:cs="Times New Roman"/>
          <w:sz w:val="28"/>
          <w:szCs w:val="28"/>
        </w:rPr>
        <w:t xml:space="preserve">одельдер үшін есептелген негізгі метрикалар, соның ішінде дәлдік (accuracy), нақты оң (precision), сезімталдық (recall), және F1 көрсеткіштері, сондай-ақ әрбір модельдің параметрлер саны мен есептеу күрделілігі </w:t>
      </w:r>
      <w:r w:rsidRPr="00A817AA">
        <w:rPr>
          <w:rFonts w:ascii="Times New Roman" w:eastAsia="Times New Roman" w:hAnsi="Times New Roman" w:cs="Times New Roman"/>
          <w:sz w:val="28"/>
          <w:szCs w:val="28"/>
        </w:rPr>
        <w:t xml:space="preserve">төменде 5-кестеде </w:t>
      </w:r>
      <w:r w:rsidR="00772B07" w:rsidRPr="00A817AA">
        <w:rPr>
          <w:rFonts w:ascii="Times New Roman" w:eastAsia="Times New Roman" w:hAnsi="Times New Roman" w:cs="Times New Roman"/>
          <w:sz w:val="28"/>
          <w:szCs w:val="28"/>
        </w:rPr>
        <w:t>берілген.</w:t>
      </w:r>
    </w:p>
    <w:p w:rsidR="00772B07" w:rsidRDefault="003F3AD2" w:rsidP="003F3AD2">
      <w:pPr>
        <w:pStyle w:val="4"/>
        <w:spacing w:line="240" w:lineRule="auto"/>
        <w:rPr>
          <w:rFonts w:ascii="Times New Roman" w:eastAsia="Times New Roman" w:hAnsi="Times New Roman" w:cs="Times New Roman"/>
          <w:b w:val="0"/>
          <w:i w:val="0"/>
          <w:color w:val="auto"/>
          <w:sz w:val="28"/>
          <w:szCs w:val="28"/>
          <w:lang w:val="kk-KZ"/>
        </w:rPr>
      </w:pPr>
      <w:r w:rsidRPr="00D96DD1">
        <w:rPr>
          <w:rFonts w:ascii="Times New Roman" w:eastAsia="Times New Roman" w:hAnsi="Times New Roman" w:cs="Times New Roman"/>
          <w:b w:val="0"/>
          <w:i w:val="0"/>
          <w:color w:val="auto"/>
          <w:sz w:val="28"/>
          <w:szCs w:val="28"/>
          <w:lang w:val="kk-KZ"/>
        </w:rPr>
        <w:t xml:space="preserve">Кесте </w:t>
      </w:r>
      <w:r w:rsidR="00D2412D">
        <w:rPr>
          <w:rFonts w:ascii="Times New Roman" w:eastAsia="Times New Roman" w:hAnsi="Times New Roman" w:cs="Times New Roman"/>
          <w:b w:val="0"/>
          <w:i w:val="0"/>
          <w:color w:val="auto"/>
          <w:sz w:val="28"/>
          <w:szCs w:val="28"/>
          <w:lang w:val="kk-KZ"/>
        </w:rPr>
        <w:t xml:space="preserve">5 </w:t>
      </w:r>
      <w:r w:rsidR="00D2412D" w:rsidRPr="002A7D64">
        <w:rPr>
          <w:rFonts w:ascii="Times New Roman" w:eastAsia="Times New Roman" w:hAnsi="Times New Roman" w:cs="Times New Roman"/>
          <w:sz w:val="28"/>
          <w:szCs w:val="28"/>
          <w:shd w:val="clear" w:color="auto" w:fill="FFFFFF" w:themeFill="background1"/>
        </w:rPr>
        <w:t>–</w:t>
      </w:r>
      <w:r w:rsidRPr="00D96DD1">
        <w:rPr>
          <w:rFonts w:ascii="Times New Roman" w:eastAsia="Times New Roman" w:hAnsi="Times New Roman" w:cs="Times New Roman"/>
          <w:b w:val="0"/>
          <w:i w:val="0"/>
          <w:color w:val="auto"/>
          <w:sz w:val="28"/>
          <w:szCs w:val="28"/>
          <w:lang w:val="kk-KZ"/>
        </w:rPr>
        <w:t xml:space="preserve"> </w:t>
      </w:r>
      <w:r w:rsidR="00772B07" w:rsidRPr="00D96DD1">
        <w:rPr>
          <w:rFonts w:ascii="Times New Roman" w:eastAsia="Times New Roman" w:hAnsi="Times New Roman" w:cs="Times New Roman"/>
          <w:b w:val="0"/>
          <w:i w:val="0"/>
          <w:color w:val="auto"/>
          <w:sz w:val="28"/>
          <w:szCs w:val="28"/>
          <w:lang w:val="kk-KZ"/>
        </w:rPr>
        <w:t xml:space="preserve">Модельдердің </w:t>
      </w:r>
      <w:r w:rsidR="0008663C" w:rsidRPr="00D96DD1">
        <w:rPr>
          <w:rFonts w:ascii="Times New Roman" w:eastAsia="Times New Roman" w:hAnsi="Times New Roman" w:cs="Times New Roman"/>
          <w:b w:val="0"/>
          <w:i w:val="0"/>
          <w:color w:val="auto"/>
          <w:sz w:val="28"/>
          <w:szCs w:val="28"/>
          <w:lang w:val="kk-KZ"/>
        </w:rPr>
        <w:t>с</w:t>
      </w:r>
      <w:r w:rsidR="00772B07" w:rsidRPr="00D96DD1">
        <w:rPr>
          <w:rFonts w:ascii="Times New Roman" w:eastAsia="Times New Roman" w:hAnsi="Times New Roman" w:cs="Times New Roman"/>
          <w:b w:val="0"/>
          <w:i w:val="0"/>
          <w:color w:val="auto"/>
          <w:sz w:val="28"/>
          <w:szCs w:val="28"/>
          <w:lang w:val="kk-KZ"/>
        </w:rPr>
        <w:t xml:space="preserve">алыстырмалы </w:t>
      </w:r>
      <w:r w:rsidR="0008663C" w:rsidRPr="00D96DD1">
        <w:rPr>
          <w:rFonts w:ascii="Times New Roman" w:eastAsia="Times New Roman" w:hAnsi="Times New Roman" w:cs="Times New Roman"/>
          <w:b w:val="0"/>
          <w:i w:val="0"/>
          <w:color w:val="auto"/>
          <w:sz w:val="28"/>
          <w:szCs w:val="28"/>
          <w:lang w:val="kk-KZ"/>
        </w:rPr>
        <w:t>м</w:t>
      </w:r>
      <w:r w:rsidR="00772B07" w:rsidRPr="00D96DD1">
        <w:rPr>
          <w:rFonts w:ascii="Times New Roman" w:eastAsia="Times New Roman" w:hAnsi="Times New Roman" w:cs="Times New Roman"/>
          <w:b w:val="0"/>
          <w:i w:val="0"/>
          <w:color w:val="auto"/>
          <w:sz w:val="28"/>
          <w:szCs w:val="28"/>
          <w:lang w:val="kk-KZ"/>
        </w:rPr>
        <w:t>етрикалары</w:t>
      </w:r>
      <w:r w:rsidR="00F26D6E" w:rsidRPr="00D96DD1">
        <w:rPr>
          <w:rFonts w:ascii="Times New Roman" w:eastAsia="Times New Roman" w:hAnsi="Times New Roman" w:cs="Times New Roman"/>
          <w:b w:val="0"/>
          <w:i w:val="0"/>
          <w:color w:val="auto"/>
          <w:sz w:val="28"/>
          <w:szCs w:val="28"/>
          <w:lang w:val="kk-KZ"/>
        </w:rPr>
        <w:t xml:space="preserve"> </w:t>
      </w:r>
    </w:p>
    <w:p w:rsidR="004D5540" w:rsidRPr="004D5540" w:rsidRDefault="004D5540" w:rsidP="004D5540">
      <w:pPr>
        <w:rPr>
          <w:lang w:val="ru-RU"/>
        </w:rPr>
      </w:pPr>
    </w:p>
    <w:tbl>
      <w:tblPr>
        <w:tblW w:w="78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6"/>
        <w:gridCol w:w="931"/>
        <w:gridCol w:w="1242"/>
        <w:gridCol w:w="931"/>
        <w:gridCol w:w="1270"/>
        <w:gridCol w:w="1848"/>
      </w:tblGrid>
      <w:tr w:rsidR="00FC466F" w:rsidRPr="00D6036F" w:rsidTr="00D2412D">
        <w:tc>
          <w:tcPr>
            <w:tcW w:w="1646" w:type="dxa"/>
            <w:shd w:val="clear" w:color="auto" w:fill="auto"/>
          </w:tcPr>
          <w:p w:rsidR="001B56ED" w:rsidRPr="00D6036F" w:rsidRDefault="001B56ED" w:rsidP="0038389A">
            <w:pPr>
              <w:spacing w:line="240" w:lineRule="auto"/>
              <w:jc w:val="center"/>
              <w:rPr>
                <w:rFonts w:ascii="Times New Roman" w:eastAsia="Times New Roman" w:hAnsi="Times New Roman" w:cs="Times New Roman"/>
                <w:b/>
                <w:color w:val="000000" w:themeColor="text1"/>
                <w:sz w:val="24"/>
                <w:szCs w:val="24"/>
              </w:rPr>
            </w:pPr>
            <w:r w:rsidRPr="00D6036F">
              <w:rPr>
                <w:rFonts w:ascii="Times New Roman" w:eastAsia="Times New Roman" w:hAnsi="Times New Roman" w:cs="Times New Roman"/>
                <w:b/>
                <w:color w:val="000000" w:themeColor="text1"/>
                <w:sz w:val="24"/>
                <w:szCs w:val="24"/>
              </w:rPr>
              <w:t>Архитектура</w:t>
            </w:r>
          </w:p>
        </w:tc>
        <w:tc>
          <w:tcPr>
            <w:tcW w:w="931" w:type="dxa"/>
            <w:shd w:val="clear" w:color="auto" w:fill="auto"/>
          </w:tcPr>
          <w:p w:rsidR="001B56ED" w:rsidRPr="00D6036F" w:rsidRDefault="001B56ED" w:rsidP="0038389A">
            <w:pPr>
              <w:spacing w:line="240" w:lineRule="auto"/>
              <w:jc w:val="center"/>
              <w:rPr>
                <w:rFonts w:ascii="Times New Roman" w:eastAsia="Times New Roman" w:hAnsi="Times New Roman" w:cs="Times New Roman"/>
                <w:b/>
                <w:color w:val="000000" w:themeColor="text1"/>
                <w:sz w:val="24"/>
                <w:szCs w:val="24"/>
              </w:rPr>
            </w:pPr>
            <w:r w:rsidRPr="00D6036F">
              <w:rPr>
                <w:rFonts w:ascii="Times New Roman" w:eastAsia="Times New Roman" w:hAnsi="Times New Roman" w:cs="Times New Roman"/>
                <w:b/>
                <w:color w:val="000000" w:themeColor="text1"/>
                <w:sz w:val="24"/>
                <w:szCs w:val="24"/>
              </w:rPr>
              <w:t>F1</w:t>
            </w:r>
          </w:p>
        </w:tc>
        <w:tc>
          <w:tcPr>
            <w:tcW w:w="1242" w:type="dxa"/>
            <w:shd w:val="clear" w:color="auto" w:fill="auto"/>
          </w:tcPr>
          <w:p w:rsidR="001B56ED" w:rsidRPr="00D6036F" w:rsidRDefault="001B56ED" w:rsidP="0038389A">
            <w:pPr>
              <w:spacing w:line="240" w:lineRule="auto"/>
              <w:jc w:val="center"/>
              <w:rPr>
                <w:rFonts w:ascii="Times New Roman" w:eastAsia="Times New Roman" w:hAnsi="Times New Roman" w:cs="Times New Roman"/>
                <w:b/>
                <w:color w:val="000000" w:themeColor="text1"/>
                <w:sz w:val="24"/>
                <w:szCs w:val="24"/>
              </w:rPr>
            </w:pPr>
            <w:r w:rsidRPr="00D6036F">
              <w:rPr>
                <w:rFonts w:ascii="Times New Roman" w:eastAsia="Times New Roman" w:hAnsi="Times New Roman" w:cs="Times New Roman"/>
                <w:b/>
                <w:color w:val="000000" w:themeColor="text1"/>
                <w:sz w:val="24"/>
                <w:szCs w:val="24"/>
              </w:rPr>
              <w:t>Precision</w:t>
            </w:r>
          </w:p>
        </w:tc>
        <w:tc>
          <w:tcPr>
            <w:tcW w:w="931" w:type="dxa"/>
            <w:shd w:val="clear" w:color="auto" w:fill="auto"/>
          </w:tcPr>
          <w:p w:rsidR="001B56ED" w:rsidRPr="00D6036F" w:rsidRDefault="001B56ED" w:rsidP="0038389A">
            <w:pPr>
              <w:spacing w:line="240" w:lineRule="auto"/>
              <w:jc w:val="center"/>
              <w:rPr>
                <w:rFonts w:ascii="Times New Roman" w:eastAsia="Times New Roman" w:hAnsi="Times New Roman" w:cs="Times New Roman"/>
                <w:b/>
                <w:color w:val="000000" w:themeColor="text1"/>
                <w:sz w:val="24"/>
                <w:szCs w:val="24"/>
              </w:rPr>
            </w:pPr>
            <w:r w:rsidRPr="00D6036F">
              <w:rPr>
                <w:rFonts w:ascii="Times New Roman" w:eastAsia="Times New Roman" w:hAnsi="Times New Roman" w:cs="Times New Roman"/>
                <w:b/>
                <w:color w:val="000000" w:themeColor="text1"/>
                <w:sz w:val="24"/>
                <w:szCs w:val="24"/>
              </w:rPr>
              <w:t>Recall</w:t>
            </w:r>
          </w:p>
        </w:tc>
        <w:tc>
          <w:tcPr>
            <w:tcW w:w="1270" w:type="dxa"/>
            <w:shd w:val="clear" w:color="auto" w:fill="auto"/>
          </w:tcPr>
          <w:p w:rsidR="001B56ED" w:rsidRPr="00D6036F" w:rsidRDefault="001B56ED" w:rsidP="0038389A">
            <w:pPr>
              <w:spacing w:line="240" w:lineRule="auto"/>
              <w:jc w:val="center"/>
              <w:rPr>
                <w:rFonts w:ascii="Times New Roman" w:eastAsia="Times New Roman" w:hAnsi="Times New Roman" w:cs="Times New Roman"/>
                <w:b/>
                <w:color w:val="000000" w:themeColor="text1"/>
                <w:sz w:val="24"/>
                <w:szCs w:val="24"/>
              </w:rPr>
            </w:pPr>
            <w:r w:rsidRPr="00D6036F">
              <w:rPr>
                <w:rFonts w:ascii="Times New Roman" w:eastAsia="Times New Roman" w:hAnsi="Times New Roman" w:cs="Times New Roman"/>
                <w:b/>
                <w:color w:val="000000" w:themeColor="text1"/>
                <w:sz w:val="24"/>
                <w:szCs w:val="24"/>
              </w:rPr>
              <w:t>Accuracy</w:t>
            </w:r>
          </w:p>
        </w:tc>
        <w:tc>
          <w:tcPr>
            <w:tcW w:w="1848" w:type="dxa"/>
            <w:shd w:val="clear" w:color="auto" w:fill="auto"/>
          </w:tcPr>
          <w:p w:rsidR="001B56ED" w:rsidRPr="00D6036F" w:rsidRDefault="001B56ED" w:rsidP="0038389A">
            <w:pPr>
              <w:spacing w:line="240" w:lineRule="auto"/>
              <w:jc w:val="center"/>
              <w:rPr>
                <w:rFonts w:ascii="Times New Roman" w:eastAsia="Times New Roman" w:hAnsi="Times New Roman" w:cs="Times New Roman"/>
                <w:b/>
                <w:color w:val="000000" w:themeColor="text1"/>
                <w:sz w:val="24"/>
                <w:szCs w:val="24"/>
              </w:rPr>
            </w:pPr>
            <w:r w:rsidRPr="00D6036F">
              <w:rPr>
                <w:rFonts w:ascii="Times New Roman" w:eastAsia="Times New Roman" w:hAnsi="Times New Roman" w:cs="Times New Roman"/>
                <w:b/>
                <w:color w:val="000000" w:themeColor="text1"/>
                <w:sz w:val="24"/>
                <w:szCs w:val="24"/>
              </w:rPr>
              <w:t>Параметрлер саны</w:t>
            </w:r>
          </w:p>
        </w:tc>
      </w:tr>
      <w:tr w:rsidR="00FC466F" w:rsidRPr="00D6036F" w:rsidTr="00D2412D">
        <w:tc>
          <w:tcPr>
            <w:tcW w:w="1646"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AlexNet</w:t>
            </w:r>
          </w:p>
        </w:tc>
        <w:tc>
          <w:tcPr>
            <w:tcW w:w="931"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0.93</w:t>
            </w:r>
          </w:p>
        </w:tc>
        <w:tc>
          <w:tcPr>
            <w:tcW w:w="1242"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0.93</w:t>
            </w:r>
          </w:p>
        </w:tc>
        <w:tc>
          <w:tcPr>
            <w:tcW w:w="931"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0.93</w:t>
            </w:r>
          </w:p>
        </w:tc>
        <w:tc>
          <w:tcPr>
            <w:tcW w:w="1270"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93%</w:t>
            </w:r>
          </w:p>
        </w:tc>
        <w:tc>
          <w:tcPr>
            <w:tcW w:w="1848"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~60 млн</w:t>
            </w:r>
          </w:p>
        </w:tc>
      </w:tr>
      <w:tr w:rsidR="00FC466F" w:rsidRPr="00D6036F" w:rsidTr="00D2412D">
        <w:tc>
          <w:tcPr>
            <w:tcW w:w="1646"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VGG16</w:t>
            </w:r>
          </w:p>
        </w:tc>
        <w:tc>
          <w:tcPr>
            <w:tcW w:w="931"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1242"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931"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1270"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97%</w:t>
            </w:r>
          </w:p>
        </w:tc>
        <w:tc>
          <w:tcPr>
            <w:tcW w:w="1848" w:type="dxa"/>
            <w:shd w:val="clear" w:color="auto" w:fill="auto"/>
          </w:tcPr>
          <w:p w:rsidR="001B56ED" w:rsidRPr="00D6036F" w:rsidRDefault="000047CC"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w:t>
            </w:r>
            <w:r w:rsidR="001B56ED" w:rsidRPr="00D6036F">
              <w:rPr>
                <w:rFonts w:ascii="Times New Roman" w:eastAsia="Times New Roman" w:hAnsi="Times New Roman" w:cs="Times New Roman"/>
                <w:color w:val="000000" w:themeColor="text1"/>
                <w:sz w:val="24"/>
                <w:szCs w:val="24"/>
              </w:rPr>
              <w:t>138 млн</w:t>
            </w:r>
          </w:p>
        </w:tc>
      </w:tr>
      <w:tr w:rsidR="00FC466F" w:rsidRPr="00D6036F" w:rsidTr="00D2412D">
        <w:tc>
          <w:tcPr>
            <w:tcW w:w="1646"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Inception_v4</w:t>
            </w:r>
          </w:p>
        </w:tc>
        <w:tc>
          <w:tcPr>
            <w:tcW w:w="931"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0.94</w:t>
            </w:r>
          </w:p>
        </w:tc>
        <w:tc>
          <w:tcPr>
            <w:tcW w:w="1242"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0.95</w:t>
            </w:r>
          </w:p>
        </w:tc>
        <w:tc>
          <w:tcPr>
            <w:tcW w:w="931"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0.94</w:t>
            </w:r>
          </w:p>
        </w:tc>
        <w:tc>
          <w:tcPr>
            <w:tcW w:w="1270"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94%</w:t>
            </w:r>
          </w:p>
        </w:tc>
        <w:tc>
          <w:tcPr>
            <w:tcW w:w="1848" w:type="dxa"/>
            <w:shd w:val="clear" w:color="auto" w:fill="auto"/>
          </w:tcPr>
          <w:p w:rsidR="001B56ED" w:rsidRPr="00D6036F" w:rsidRDefault="001B56ED" w:rsidP="0038389A">
            <w:pPr>
              <w:spacing w:line="24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~40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ResNet50</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0.96</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0.96</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0.96</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96%</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~25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DenseNet121</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0.98</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97%</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~8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MobileNet</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0.92</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0.91</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0.90</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88%</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~4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EfficientNet</w:t>
            </w:r>
          </w:p>
        </w:tc>
        <w:tc>
          <w:tcPr>
            <w:tcW w:w="931" w:type="dxa"/>
            <w:shd w:val="clear" w:color="auto" w:fill="auto"/>
            <w:vAlign w:val="center"/>
          </w:tcPr>
          <w:p w:rsidR="001B56ED" w:rsidRPr="00D6036F" w:rsidRDefault="001B56ED" w:rsidP="00F26D6E">
            <w:pPr>
              <w:spacing w:after="0" w:line="360" w:lineRule="auto"/>
              <w:jc w:val="both"/>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0,95</w:t>
            </w:r>
          </w:p>
        </w:tc>
        <w:tc>
          <w:tcPr>
            <w:tcW w:w="1242" w:type="dxa"/>
            <w:shd w:val="clear" w:color="auto" w:fill="auto"/>
            <w:vAlign w:val="center"/>
          </w:tcPr>
          <w:p w:rsidR="001B56ED" w:rsidRPr="00D6036F" w:rsidRDefault="001B56ED" w:rsidP="00F26D6E">
            <w:pPr>
              <w:spacing w:after="0" w:line="360" w:lineRule="auto"/>
              <w:jc w:val="both"/>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0,95</w:t>
            </w:r>
          </w:p>
        </w:tc>
        <w:tc>
          <w:tcPr>
            <w:tcW w:w="931" w:type="dxa"/>
            <w:shd w:val="clear" w:color="auto" w:fill="auto"/>
            <w:vAlign w:val="center"/>
          </w:tcPr>
          <w:p w:rsidR="001B56ED" w:rsidRPr="00D6036F" w:rsidRDefault="001B56ED" w:rsidP="00F26D6E">
            <w:pPr>
              <w:spacing w:after="0" w:line="360" w:lineRule="auto"/>
              <w:jc w:val="both"/>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0,95</w:t>
            </w:r>
          </w:p>
        </w:tc>
        <w:tc>
          <w:tcPr>
            <w:tcW w:w="1270" w:type="dxa"/>
            <w:shd w:val="clear" w:color="auto" w:fill="auto"/>
            <w:vAlign w:val="center"/>
          </w:tcPr>
          <w:p w:rsidR="001B56ED" w:rsidRPr="00D6036F" w:rsidRDefault="001B56ED" w:rsidP="00F26D6E">
            <w:pPr>
              <w:spacing w:after="0" w:line="360" w:lineRule="auto"/>
              <w:jc w:val="both"/>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95%</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lang w:val="en-US"/>
              </w:rPr>
            </w:pPr>
            <w:r w:rsidRPr="00D6036F">
              <w:rPr>
                <w:rFonts w:ascii="Times New Roman" w:eastAsia="Times New Roman" w:hAnsi="Times New Roman" w:cs="Times New Roman"/>
                <w:color w:val="000000" w:themeColor="text1"/>
                <w:sz w:val="24"/>
                <w:szCs w:val="24"/>
                <w:lang w:val="en-US"/>
              </w:rPr>
              <w:t>~</w:t>
            </w:r>
            <w:r w:rsidRPr="00D6036F">
              <w:rPr>
                <w:rFonts w:ascii="Times New Roman" w:eastAsia="Times New Roman" w:hAnsi="Times New Roman" w:cs="Times New Roman"/>
                <w:color w:val="000000" w:themeColor="text1"/>
                <w:sz w:val="24"/>
                <w:szCs w:val="24"/>
              </w:rPr>
              <w:t xml:space="preserve"> </w:t>
            </w:r>
            <w:r w:rsidRPr="00D6036F">
              <w:rPr>
                <w:rFonts w:ascii="Times New Roman" w:eastAsia="Times New Roman" w:hAnsi="Times New Roman" w:cs="Times New Roman"/>
                <w:color w:val="000000" w:themeColor="text1"/>
                <w:sz w:val="24"/>
                <w:szCs w:val="24"/>
                <w:lang w:val="en-US"/>
              </w:rPr>
              <w:t xml:space="preserve">5.3 </w:t>
            </w:r>
            <w:r w:rsidRPr="00D6036F">
              <w:rPr>
                <w:rFonts w:ascii="Times New Roman" w:eastAsia="Times New Roman" w:hAnsi="Times New Roman" w:cs="Times New Roman"/>
                <w:color w:val="000000" w:themeColor="text1"/>
                <w:sz w:val="24"/>
                <w:szCs w:val="24"/>
              </w:rPr>
              <w:t>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RNN</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0.89</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0.88</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0.89</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89%</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~5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ViT</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0.97</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97%</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~85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DeiT</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0.93</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0.94</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0.93</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93%</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color w:val="000000" w:themeColor="text1"/>
                <w:sz w:val="24"/>
                <w:szCs w:val="24"/>
              </w:rPr>
            </w:pPr>
            <w:r w:rsidRPr="00D6036F">
              <w:rPr>
                <w:rFonts w:ascii="Times New Roman" w:eastAsia="Times New Roman" w:hAnsi="Times New Roman" w:cs="Times New Roman"/>
                <w:color w:val="000000" w:themeColor="text1"/>
                <w:sz w:val="24"/>
                <w:szCs w:val="24"/>
              </w:rPr>
              <w:t>~87 млн</w:t>
            </w:r>
          </w:p>
        </w:tc>
      </w:tr>
      <w:tr w:rsidR="00FC466F" w:rsidRPr="00D6036F" w:rsidTr="00D2412D">
        <w:tc>
          <w:tcPr>
            <w:tcW w:w="1646" w:type="dxa"/>
            <w:shd w:val="clear" w:color="auto" w:fill="auto"/>
          </w:tcPr>
          <w:p w:rsidR="001B56ED" w:rsidRPr="00D6036F" w:rsidRDefault="001B56ED" w:rsidP="00F26D6E">
            <w:pPr>
              <w:spacing w:after="0" w:line="360" w:lineRule="auto"/>
              <w:rPr>
                <w:rFonts w:ascii="Times New Roman" w:eastAsia="Times New Roman" w:hAnsi="Times New Roman" w:cs="Times New Roman"/>
                <w:b/>
                <w:bCs/>
                <w:color w:val="000000" w:themeColor="text1"/>
                <w:sz w:val="24"/>
                <w:szCs w:val="24"/>
              </w:rPr>
            </w:pPr>
            <w:r w:rsidRPr="00D6036F">
              <w:rPr>
                <w:rFonts w:ascii="Times New Roman" w:eastAsia="Times New Roman" w:hAnsi="Times New Roman" w:cs="Times New Roman"/>
                <w:b/>
                <w:bCs/>
                <w:color w:val="000000" w:themeColor="text1"/>
                <w:sz w:val="24"/>
                <w:szCs w:val="24"/>
              </w:rPr>
              <w:t>HybridViT</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b/>
                <w:bCs/>
                <w:color w:val="000000" w:themeColor="text1"/>
                <w:sz w:val="24"/>
                <w:szCs w:val="24"/>
              </w:rPr>
            </w:pPr>
            <w:r w:rsidRPr="00D6036F">
              <w:rPr>
                <w:rFonts w:ascii="Times New Roman" w:eastAsia="Times New Roman" w:hAnsi="Times New Roman" w:cs="Times New Roman"/>
                <w:b/>
                <w:bCs/>
                <w:color w:val="000000" w:themeColor="text1"/>
                <w:sz w:val="24"/>
                <w:szCs w:val="24"/>
              </w:rPr>
              <w:t>0.9892</w:t>
            </w:r>
          </w:p>
        </w:tc>
        <w:tc>
          <w:tcPr>
            <w:tcW w:w="1242" w:type="dxa"/>
            <w:shd w:val="clear" w:color="auto" w:fill="auto"/>
          </w:tcPr>
          <w:p w:rsidR="001B56ED" w:rsidRPr="00D6036F" w:rsidRDefault="001B56ED" w:rsidP="00F26D6E">
            <w:pPr>
              <w:spacing w:after="0" w:line="360" w:lineRule="auto"/>
              <w:rPr>
                <w:rFonts w:ascii="Times New Roman" w:eastAsia="Times New Roman" w:hAnsi="Times New Roman" w:cs="Times New Roman"/>
                <w:b/>
                <w:bCs/>
                <w:color w:val="000000" w:themeColor="text1"/>
                <w:sz w:val="24"/>
                <w:szCs w:val="24"/>
              </w:rPr>
            </w:pPr>
            <w:r w:rsidRPr="00D6036F">
              <w:rPr>
                <w:rFonts w:ascii="Times New Roman" w:eastAsia="Times New Roman" w:hAnsi="Times New Roman" w:cs="Times New Roman"/>
                <w:b/>
                <w:bCs/>
                <w:color w:val="000000" w:themeColor="text1"/>
                <w:sz w:val="24"/>
                <w:szCs w:val="24"/>
              </w:rPr>
              <w:t>0.9898</w:t>
            </w:r>
          </w:p>
        </w:tc>
        <w:tc>
          <w:tcPr>
            <w:tcW w:w="931" w:type="dxa"/>
            <w:shd w:val="clear" w:color="auto" w:fill="auto"/>
          </w:tcPr>
          <w:p w:rsidR="001B56ED" w:rsidRPr="00D6036F" w:rsidRDefault="001B56ED" w:rsidP="00F26D6E">
            <w:pPr>
              <w:spacing w:after="0" w:line="360" w:lineRule="auto"/>
              <w:rPr>
                <w:rFonts w:ascii="Times New Roman" w:eastAsia="Times New Roman" w:hAnsi="Times New Roman" w:cs="Times New Roman"/>
                <w:b/>
                <w:bCs/>
                <w:color w:val="000000" w:themeColor="text1"/>
                <w:sz w:val="24"/>
                <w:szCs w:val="24"/>
              </w:rPr>
            </w:pPr>
            <w:r w:rsidRPr="00D6036F">
              <w:rPr>
                <w:rFonts w:ascii="Times New Roman" w:eastAsia="Times New Roman" w:hAnsi="Times New Roman" w:cs="Times New Roman"/>
                <w:b/>
                <w:bCs/>
                <w:color w:val="000000" w:themeColor="text1"/>
                <w:sz w:val="24"/>
                <w:szCs w:val="24"/>
              </w:rPr>
              <w:t>0.9618</w:t>
            </w:r>
          </w:p>
        </w:tc>
        <w:tc>
          <w:tcPr>
            <w:tcW w:w="1270" w:type="dxa"/>
            <w:shd w:val="clear" w:color="auto" w:fill="auto"/>
          </w:tcPr>
          <w:p w:rsidR="001B56ED" w:rsidRPr="00D6036F" w:rsidRDefault="001B56ED" w:rsidP="00F26D6E">
            <w:pPr>
              <w:spacing w:after="0" w:line="360" w:lineRule="auto"/>
              <w:rPr>
                <w:rFonts w:ascii="Times New Roman" w:eastAsia="Times New Roman" w:hAnsi="Times New Roman" w:cs="Times New Roman"/>
                <w:b/>
                <w:bCs/>
                <w:color w:val="000000" w:themeColor="text1"/>
                <w:sz w:val="24"/>
                <w:szCs w:val="24"/>
              </w:rPr>
            </w:pPr>
            <w:r w:rsidRPr="00D6036F">
              <w:rPr>
                <w:rFonts w:ascii="Times New Roman" w:eastAsia="Times New Roman" w:hAnsi="Times New Roman" w:cs="Times New Roman"/>
                <w:b/>
                <w:bCs/>
                <w:color w:val="000000" w:themeColor="text1"/>
                <w:sz w:val="24"/>
                <w:szCs w:val="24"/>
              </w:rPr>
              <w:t>98.18%</w:t>
            </w:r>
          </w:p>
        </w:tc>
        <w:tc>
          <w:tcPr>
            <w:tcW w:w="1848" w:type="dxa"/>
            <w:shd w:val="clear" w:color="auto" w:fill="auto"/>
          </w:tcPr>
          <w:p w:rsidR="001B56ED" w:rsidRPr="00D6036F" w:rsidRDefault="001B56ED" w:rsidP="00F26D6E">
            <w:pPr>
              <w:spacing w:after="0" w:line="360" w:lineRule="auto"/>
              <w:rPr>
                <w:rFonts w:ascii="Times New Roman" w:eastAsia="Times New Roman" w:hAnsi="Times New Roman" w:cs="Times New Roman"/>
                <w:b/>
                <w:bCs/>
                <w:color w:val="000000" w:themeColor="text1"/>
                <w:sz w:val="24"/>
                <w:szCs w:val="24"/>
              </w:rPr>
            </w:pPr>
            <w:r w:rsidRPr="00D6036F">
              <w:rPr>
                <w:rFonts w:ascii="Times New Roman" w:eastAsia="Times New Roman" w:hAnsi="Times New Roman" w:cs="Times New Roman"/>
                <w:b/>
                <w:bCs/>
                <w:color w:val="000000" w:themeColor="text1"/>
                <w:sz w:val="24"/>
                <w:szCs w:val="24"/>
              </w:rPr>
              <w:t>~50 млн</w:t>
            </w:r>
          </w:p>
        </w:tc>
      </w:tr>
    </w:tbl>
    <w:p w:rsidR="00047C2E" w:rsidRPr="00D96DD1" w:rsidRDefault="00047C2E" w:rsidP="00651BC3">
      <w:pPr>
        <w:spacing w:after="0" w:line="240" w:lineRule="auto"/>
        <w:ind w:firstLine="708"/>
        <w:rPr>
          <w:rFonts w:ascii="Times New Roman" w:eastAsia="Times New Roman" w:hAnsi="Times New Roman" w:cs="Times New Roman"/>
          <w:b/>
          <w:sz w:val="28"/>
          <w:szCs w:val="28"/>
        </w:rPr>
      </w:pPr>
    </w:p>
    <w:p w:rsidR="00A0679A" w:rsidRPr="00D96DD1" w:rsidRDefault="0053363D" w:rsidP="00182D5E">
      <w:pPr>
        <w:spacing w:after="0" w:line="240" w:lineRule="auto"/>
        <w:ind w:firstLine="709"/>
        <w:jc w:val="both"/>
        <w:rPr>
          <w:rFonts w:ascii="Times New Roman" w:eastAsia="Times New Roman" w:hAnsi="Times New Roman" w:cs="Times New Roman"/>
          <w:sz w:val="28"/>
          <w:szCs w:val="28"/>
        </w:rPr>
      </w:pPr>
      <w:r w:rsidRPr="00FD7B11">
        <w:rPr>
          <w:rFonts w:ascii="Times New Roman" w:eastAsia="Times New Roman" w:hAnsi="Times New Roman" w:cs="Times New Roman"/>
          <w:sz w:val="28"/>
          <w:szCs w:val="28"/>
        </w:rPr>
        <w:t xml:space="preserve">AlexNet классификациялау тапсырмасын орындау үшін алғашқы қарапайым модельдердің бірі болып табылады. Бұл модельдің архитектурасы салыстырмалы түрде жеңіл, сондықтан оның параметрлер саны аз, әрі есептеу ресурстарын үнемдейді. </w:t>
      </w:r>
      <w:r w:rsidR="00A0679A" w:rsidRPr="00FD7B11">
        <w:rPr>
          <w:rFonts w:ascii="Times New Roman" w:hAnsi="Times New Roman" w:cs="Times New Roman"/>
          <w:sz w:val="28"/>
          <w:szCs w:val="28"/>
        </w:rPr>
        <w:t xml:space="preserve">AlexNet архитектурасы бойынша жаттығу шығыны </w:t>
      </w:r>
      <w:r w:rsidR="00883E57" w:rsidRPr="00FD7B11">
        <w:rPr>
          <w:rFonts w:ascii="Times New Roman" w:hAnsi="Times New Roman" w:cs="Times New Roman"/>
          <w:sz w:val="28"/>
          <w:szCs w:val="28"/>
        </w:rPr>
        <w:t>20-</w:t>
      </w:r>
      <w:r w:rsidR="00A0679A" w:rsidRPr="00FD7B11">
        <w:rPr>
          <w:rFonts w:ascii="Times New Roman" w:hAnsi="Times New Roman" w:cs="Times New Roman"/>
          <w:sz w:val="28"/>
          <w:szCs w:val="28"/>
        </w:rPr>
        <w:t>сурет</w:t>
      </w:r>
      <w:r w:rsidR="00883E57" w:rsidRPr="00FD7B11">
        <w:rPr>
          <w:rFonts w:ascii="Times New Roman" w:hAnsi="Times New Roman" w:cs="Times New Roman"/>
          <w:sz w:val="28"/>
          <w:szCs w:val="28"/>
        </w:rPr>
        <w:t>те</w:t>
      </w:r>
      <w:r w:rsidR="00A0679A" w:rsidRPr="00FD7B11">
        <w:rPr>
          <w:rFonts w:ascii="Times New Roman" w:hAnsi="Times New Roman" w:cs="Times New Roman"/>
          <w:sz w:val="28"/>
          <w:szCs w:val="28"/>
        </w:rPr>
        <w:t xml:space="preserve"> және тексеру шығыны</w:t>
      </w:r>
      <w:r w:rsidR="00A0679A" w:rsidRPr="009D7AFD">
        <w:rPr>
          <w:rFonts w:ascii="Times New Roman" w:hAnsi="Times New Roman" w:cs="Times New Roman"/>
          <w:sz w:val="28"/>
          <w:szCs w:val="28"/>
        </w:rPr>
        <w:t xml:space="preserve"> </w:t>
      </w:r>
      <w:r w:rsidR="00883E57" w:rsidRPr="009D7AFD">
        <w:rPr>
          <w:rFonts w:ascii="Times New Roman" w:hAnsi="Times New Roman" w:cs="Times New Roman"/>
          <w:sz w:val="28"/>
          <w:szCs w:val="28"/>
        </w:rPr>
        <w:t>2</w:t>
      </w:r>
      <w:r w:rsidR="009D7AFD" w:rsidRPr="009D7AFD">
        <w:rPr>
          <w:rFonts w:ascii="Times New Roman" w:hAnsi="Times New Roman" w:cs="Times New Roman"/>
          <w:sz w:val="28"/>
          <w:szCs w:val="28"/>
        </w:rPr>
        <w:t>1</w:t>
      </w:r>
      <w:r w:rsidR="00883E57" w:rsidRPr="009D7AFD">
        <w:rPr>
          <w:rFonts w:ascii="Times New Roman" w:hAnsi="Times New Roman" w:cs="Times New Roman"/>
          <w:sz w:val="28"/>
          <w:szCs w:val="28"/>
        </w:rPr>
        <w:t>-с</w:t>
      </w:r>
      <w:r w:rsidR="00A0679A" w:rsidRPr="009D7AFD">
        <w:rPr>
          <w:rFonts w:ascii="Times New Roman" w:hAnsi="Times New Roman" w:cs="Times New Roman"/>
          <w:sz w:val="28"/>
          <w:szCs w:val="28"/>
        </w:rPr>
        <w:t>урет</w:t>
      </w:r>
      <w:r w:rsidR="00883E57" w:rsidRPr="009D7AFD">
        <w:rPr>
          <w:rFonts w:ascii="Times New Roman" w:hAnsi="Times New Roman" w:cs="Times New Roman"/>
          <w:sz w:val="28"/>
          <w:szCs w:val="28"/>
        </w:rPr>
        <w:t>те көрсетілген</w:t>
      </w:r>
      <w:r w:rsidR="001C6C5B">
        <w:rPr>
          <w:rFonts w:ascii="Times New Roman" w:hAnsi="Times New Roman" w:cs="Times New Roman"/>
          <w:sz w:val="28"/>
          <w:szCs w:val="28"/>
        </w:rPr>
        <w:t>, олар</w:t>
      </w:r>
      <w:r w:rsidR="00883E57">
        <w:rPr>
          <w:rFonts w:ascii="Times New Roman" w:hAnsi="Times New Roman" w:cs="Times New Roman"/>
          <w:sz w:val="28"/>
          <w:szCs w:val="28"/>
        </w:rPr>
        <w:t xml:space="preserve"> </w:t>
      </w:r>
      <w:r w:rsidR="00A0679A" w:rsidRPr="00D96DD1">
        <w:rPr>
          <w:rFonts w:ascii="Times New Roman" w:hAnsi="Times New Roman" w:cs="Times New Roman"/>
          <w:sz w:val="28"/>
          <w:szCs w:val="28"/>
        </w:rPr>
        <w:t>оқу кезінде терең оқыту моделінің өнімділігін бақылау үшін пайдаланылатын негізгі көрсеткіштер болып табылады. Олардың мағыналарын бөліп көрейік және олардың графиктерінің өзара әрекеттесетінін зерттейік.</w:t>
      </w:r>
    </w:p>
    <w:p w:rsidR="00A0679A" w:rsidRPr="00D96DD1" w:rsidRDefault="00A0679A" w:rsidP="00A0679A">
      <w:pPr>
        <w:spacing w:before="240" w:after="24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19C3457B" wp14:editId="734D3F38">
            <wp:extent cx="3927486" cy="2039815"/>
            <wp:effectExtent l="0" t="0" r="0" b="0"/>
            <wp:docPr id="405013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4254" name=""/>
                    <pic:cNvPicPr/>
                  </pic:nvPicPr>
                  <pic:blipFill>
                    <a:blip r:embed="rId42"/>
                    <a:stretch>
                      <a:fillRect/>
                    </a:stretch>
                  </pic:blipFill>
                  <pic:spPr>
                    <a:xfrm>
                      <a:off x="0" y="0"/>
                      <a:ext cx="3949642" cy="2051322"/>
                    </a:xfrm>
                    <a:prstGeom prst="rect">
                      <a:avLst/>
                    </a:prstGeom>
                  </pic:spPr>
                </pic:pic>
              </a:graphicData>
            </a:graphic>
          </wp:inline>
        </w:drawing>
      </w:r>
    </w:p>
    <w:p w:rsidR="00A0679A" w:rsidRPr="00D96DD1" w:rsidRDefault="003F3AD2" w:rsidP="00A0679A">
      <w:pPr>
        <w:spacing w:line="240" w:lineRule="auto"/>
        <w:jc w:val="center"/>
        <w:rPr>
          <w:rFonts w:ascii="Times New Roman" w:hAnsi="Times New Roman" w:cs="Times New Roman"/>
          <w:sz w:val="28"/>
          <w:szCs w:val="28"/>
          <w:lang w:val="ru-RU"/>
        </w:rPr>
      </w:pPr>
      <w:r w:rsidRPr="00D96DD1">
        <w:rPr>
          <w:rFonts w:ascii="Times New Roman" w:hAnsi="Times New Roman" w:cs="Times New Roman"/>
          <w:sz w:val="28"/>
          <w:szCs w:val="28"/>
          <w:lang w:val="ru-RU"/>
        </w:rPr>
        <w:t xml:space="preserve">Сурет </w:t>
      </w:r>
      <w:r w:rsidR="00135651">
        <w:rPr>
          <w:rFonts w:ascii="Times New Roman" w:hAnsi="Times New Roman" w:cs="Times New Roman"/>
          <w:sz w:val="28"/>
          <w:szCs w:val="28"/>
          <w:lang w:val="ru-RU"/>
        </w:rPr>
        <w:t xml:space="preserve">20 </w:t>
      </w:r>
      <w:r w:rsidR="00135651" w:rsidRPr="00D96DD1">
        <w:rPr>
          <w:rFonts w:ascii="Times New Roman" w:hAnsi="Times New Roman" w:cs="Times New Roman"/>
          <w:sz w:val="28"/>
          <w:szCs w:val="28"/>
        </w:rPr>
        <w:t>–</w:t>
      </w:r>
      <w:r w:rsidRPr="00D96DD1">
        <w:rPr>
          <w:rFonts w:ascii="Times New Roman" w:hAnsi="Times New Roman" w:cs="Times New Roman"/>
          <w:sz w:val="28"/>
          <w:szCs w:val="28"/>
        </w:rPr>
        <w:t xml:space="preserve"> </w:t>
      </w:r>
      <w:r w:rsidR="00A0679A" w:rsidRPr="00D96DD1">
        <w:rPr>
          <w:rFonts w:ascii="Times New Roman" w:hAnsi="Times New Roman" w:cs="Times New Roman"/>
          <w:sz w:val="28"/>
          <w:szCs w:val="28"/>
        </w:rPr>
        <w:t>AlexNet архитектурасы бойынша жаттығу шығыны</w:t>
      </w:r>
    </w:p>
    <w:p w:rsidR="00A0679A" w:rsidRPr="00D96DD1" w:rsidRDefault="00A0679A" w:rsidP="00182D5E">
      <w:pPr>
        <w:spacing w:after="0" w:line="240" w:lineRule="auto"/>
        <w:ind w:firstLine="709"/>
        <w:jc w:val="both"/>
        <w:rPr>
          <w:rFonts w:ascii="Times New Roman" w:hAnsi="Times New Roman" w:cs="Times New Roman"/>
          <w:sz w:val="28"/>
          <w:szCs w:val="28"/>
          <w:lang w:val="ru-RU"/>
        </w:rPr>
      </w:pPr>
      <w:r w:rsidRPr="00D96DD1">
        <w:rPr>
          <w:rFonts w:ascii="Times New Roman" w:hAnsi="Times New Roman" w:cs="Times New Roman"/>
          <w:sz w:val="28"/>
          <w:szCs w:val="28"/>
          <w:lang w:val="ru-RU"/>
        </w:rPr>
        <w:t xml:space="preserve">Жаттығу шығыны </w:t>
      </w:r>
      <w:r w:rsidRPr="00D96DD1">
        <w:rPr>
          <w:rFonts w:ascii="Times New Roman" w:hAnsi="Times New Roman" w:cs="Times New Roman"/>
          <w:sz w:val="28"/>
          <w:szCs w:val="28"/>
        </w:rPr>
        <w:t>тұрақты төмендеу үрдісін көрсетсе және осы төмендеуден кейін тексеру шығыны тұрақтандыру алдында тербеліске ұшыраса, оптимизатор арқылы салыстырмалы тұрақтылыққа қол жеткізген кезеңді көрсетті</w:t>
      </w:r>
      <w:r w:rsidR="00135651">
        <w:rPr>
          <w:rFonts w:ascii="Times New Roman" w:hAnsi="Times New Roman" w:cs="Times New Roman"/>
          <w:sz w:val="28"/>
          <w:szCs w:val="28"/>
        </w:rPr>
        <w:t>.</w:t>
      </w:r>
    </w:p>
    <w:p w:rsidR="0062196F" w:rsidRPr="00D96DD1" w:rsidRDefault="0062196F" w:rsidP="00A0679A">
      <w:pPr>
        <w:spacing w:after="0" w:line="240" w:lineRule="auto"/>
        <w:ind w:firstLine="708"/>
        <w:jc w:val="both"/>
        <w:rPr>
          <w:rFonts w:ascii="Times New Roman" w:hAnsi="Times New Roman" w:cs="Times New Roman"/>
          <w:sz w:val="28"/>
          <w:szCs w:val="28"/>
          <w:lang w:val="ru-RU"/>
        </w:rPr>
      </w:pPr>
    </w:p>
    <w:p w:rsidR="00A0679A" w:rsidRPr="00D96DD1" w:rsidRDefault="00A0679A" w:rsidP="00A0679A">
      <w:pPr>
        <w:spacing w:line="240" w:lineRule="auto"/>
        <w:jc w:val="center"/>
        <w:rPr>
          <w:rFonts w:ascii="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757F48BE" wp14:editId="2F16958A">
            <wp:extent cx="3883445" cy="2181828"/>
            <wp:effectExtent l="0" t="0" r="3175" b="9525"/>
            <wp:docPr id="593666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84895" name=""/>
                    <pic:cNvPicPr/>
                  </pic:nvPicPr>
                  <pic:blipFill>
                    <a:blip r:embed="rId43"/>
                    <a:stretch>
                      <a:fillRect/>
                    </a:stretch>
                  </pic:blipFill>
                  <pic:spPr>
                    <a:xfrm>
                      <a:off x="0" y="0"/>
                      <a:ext cx="3954331" cy="2221654"/>
                    </a:xfrm>
                    <a:prstGeom prst="rect">
                      <a:avLst/>
                    </a:prstGeom>
                  </pic:spPr>
                </pic:pic>
              </a:graphicData>
            </a:graphic>
          </wp:inline>
        </w:drawing>
      </w:r>
    </w:p>
    <w:p w:rsidR="00A0679A" w:rsidRPr="009D7AFD" w:rsidRDefault="00135651" w:rsidP="00A0679A">
      <w:pPr>
        <w:spacing w:before="240" w:after="240" w:line="240" w:lineRule="auto"/>
        <w:jc w:val="center"/>
        <w:rPr>
          <w:rFonts w:ascii="Times New Roman" w:hAnsi="Times New Roman" w:cs="Times New Roman"/>
          <w:sz w:val="28"/>
          <w:szCs w:val="28"/>
        </w:rPr>
      </w:pPr>
      <w:r w:rsidRPr="009D7AFD">
        <w:rPr>
          <w:rFonts w:ascii="Times New Roman" w:hAnsi="Times New Roman" w:cs="Times New Roman"/>
          <w:sz w:val="28"/>
          <w:szCs w:val="28"/>
        </w:rPr>
        <w:t xml:space="preserve">Сурет 21 – </w:t>
      </w:r>
      <w:r w:rsidR="00A0679A" w:rsidRPr="009D7AFD">
        <w:rPr>
          <w:rFonts w:ascii="Times New Roman" w:hAnsi="Times New Roman" w:cs="Times New Roman"/>
          <w:sz w:val="28"/>
          <w:szCs w:val="28"/>
        </w:rPr>
        <w:t>AlexNet архитектурасы бойынша тексеру шығыны</w:t>
      </w:r>
    </w:p>
    <w:p w:rsidR="00A0679A" w:rsidRPr="009D7AFD" w:rsidRDefault="00A0679A" w:rsidP="00182D5E">
      <w:pPr>
        <w:spacing w:after="0" w:line="240" w:lineRule="auto"/>
        <w:ind w:firstLine="709"/>
        <w:jc w:val="both"/>
        <w:rPr>
          <w:rFonts w:ascii="Times New Roman" w:hAnsi="Times New Roman" w:cs="Times New Roman"/>
          <w:sz w:val="28"/>
          <w:szCs w:val="28"/>
        </w:rPr>
      </w:pPr>
      <w:r w:rsidRPr="009D7AFD">
        <w:rPr>
          <w:rFonts w:ascii="Times New Roman" w:hAnsi="Times New Roman" w:cs="Times New Roman"/>
          <w:sz w:val="28"/>
          <w:szCs w:val="28"/>
        </w:rPr>
        <w:t>Бірыңғай графикте бейнеленген жаттығу шығыны және тексеру шығыны салыстырмалы талдауын жүргізген кезде, олардың екеуі де шекті сәйкессіздікпен сипатталатын сәйкес төмендеуді көрсететіні байқалды. Бұл айырмашылықтың кішірейткіш сипаты оның дәйекті бағыттылығымен бірге екі жоғалту көрсеткіші арасындағы сәйкестік дәрежесін көрсетті</w:t>
      </w:r>
      <w:r w:rsidR="00AD0D5B" w:rsidRPr="009D7AFD">
        <w:rPr>
          <w:rFonts w:ascii="Times New Roman" w:hAnsi="Times New Roman" w:cs="Times New Roman"/>
          <w:sz w:val="28"/>
          <w:szCs w:val="28"/>
        </w:rPr>
        <w:t xml:space="preserve"> (22-сурет)</w:t>
      </w:r>
      <w:r w:rsidRPr="009D7AFD">
        <w:rPr>
          <w:rFonts w:ascii="Times New Roman" w:hAnsi="Times New Roman" w:cs="Times New Roman"/>
          <w:sz w:val="28"/>
          <w:szCs w:val="28"/>
        </w:rPr>
        <w:t>.</w:t>
      </w:r>
    </w:p>
    <w:p w:rsidR="00A0679A" w:rsidRPr="00D96DD1" w:rsidRDefault="00A0679A" w:rsidP="00A0679A">
      <w:pPr>
        <w:spacing w:before="240" w:after="240" w:line="240" w:lineRule="auto"/>
        <w:jc w:val="center"/>
        <w:rPr>
          <w:rFonts w:ascii="Times New Roman" w:eastAsia="Times New Roman" w:hAnsi="Times New Roman" w:cs="Times New Roman"/>
          <w:sz w:val="28"/>
          <w:szCs w:val="28"/>
        </w:rPr>
      </w:pPr>
      <w:r w:rsidRPr="009D7AFD">
        <w:rPr>
          <w:rFonts w:ascii="Times New Roman" w:eastAsia="Times New Roman" w:hAnsi="Times New Roman" w:cs="Times New Roman"/>
          <w:noProof/>
          <w:sz w:val="28"/>
          <w:szCs w:val="28"/>
          <w:lang w:val="ru-RU"/>
        </w:rPr>
        <w:drawing>
          <wp:inline distT="0" distB="0" distL="0" distR="0" wp14:anchorId="107393FF" wp14:editId="3D014E57">
            <wp:extent cx="4042410" cy="1740877"/>
            <wp:effectExtent l="0" t="0" r="0" b="0"/>
            <wp:docPr id="1712104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65109" name=""/>
                    <pic:cNvPicPr/>
                  </pic:nvPicPr>
                  <pic:blipFill rotWithShape="1">
                    <a:blip r:embed="rId44"/>
                    <a:srcRect r="14603"/>
                    <a:stretch/>
                  </pic:blipFill>
                  <pic:spPr bwMode="auto">
                    <a:xfrm>
                      <a:off x="0" y="0"/>
                      <a:ext cx="4045014" cy="1741998"/>
                    </a:xfrm>
                    <a:prstGeom prst="rect">
                      <a:avLst/>
                    </a:prstGeom>
                    <a:ln>
                      <a:noFill/>
                    </a:ln>
                    <a:extLst>
                      <a:ext uri="{53640926-AAD7-44D8-BBD7-CCE9431645EC}">
                        <a14:shadowObscured xmlns:a14="http://schemas.microsoft.com/office/drawing/2010/main"/>
                      </a:ext>
                    </a:extLst>
                  </pic:spPr>
                </pic:pic>
              </a:graphicData>
            </a:graphic>
          </wp:inline>
        </w:drawing>
      </w:r>
    </w:p>
    <w:p w:rsidR="00E0729D" w:rsidRDefault="00A0679A" w:rsidP="00E0729D">
      <w:pPr>
        <w:spacing w:after="0"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AD0D5B" w:rsidRPr="009D7AFD">
        <w:rPr>
          <w:rFonts w:ascii="Times New Roman" w:hAnsi="Times New Roman" w:cs="Times New Roman"/>
          <w:sz w:val="28"/>
          <w:szCs w:val="28"/>
        </w:rPr>
        <w:t xml:space="preserve"> 22 –</w:t>
      </w:r>
      <w:r w:rsidRPr="009D7AFD">
        <w:rPr>
          <w:rFonts w:ascii="Times New Roman" w:hAnsi="Times New Roman" w:cs="Times New Roman"/>
          <w:sz w:val="28"/>
          <w:szCs w:val="28"/>
        </w:rPr>
        <w:t xml:space="preserve"> AlexNet архитектурасы</w:t>
      </w:r>
      <w:r w:rsidRPr="00D96DD1">
        <w:rPr>
          <w:rFonts w:ascii="Times New Roman" w:hAnsi="Times New Roman" w:cs="Times New Roman"/>
          <w:sz w:val="28"/>
          <w:szCs w:val="28"/>
        </w:rPr>
        <w:t xml:space="preserve"> бойынша жаттығу шығыны </w:t>
      </w:r>
    </w:p>
    <w:p w:rsidR="00A0679A" w:rsidRDefault="00A0679A" w:rsidP="00E0729D">
      <w:pPr>
        <w:spacing w:after="0" w:line="240" w:lineRule="auto"/>
        <w:jc w:val="center"/>
        <w:rPr>
          <w:rFonts w:ascii="Times New Roman" w:hAnsi="Times New Roman" w:cs="Times New Roman"/>
          <w:sz w:val="28"/>
          <w:szCs w:val="28"/>
        </w:rPr>
      </w:pPr>
      <w:r w:rsidRPr="00D96DD1">
        <w:rPr>
          <w:rFonts w:ascii="Times New Roman" w:hAnsi="Times New Roman" w:cs="Times New Roman"/>
          <w:sz w:val="28"/>
          <w:szCs w:val="28"/>
        </w:rPr>
        <w:t>және тексеру шығыны</w:t>
      </w:r>
    </w:p>
    <w:p w:rsidR="00E0729D" w:rsidRPr="00D96DD1" w:rsidRDefault="00E0729D" w:rsidP="00E0729D">
      <w:pPr>
        <w:spacing w:after="0" w:line="240" w:lineRule="auto"/>
        <w:jc w:val="center"/>
        <w:rPr>
          <w:rFonts w:ascii="Times New Roman" w:hAnsi="Times New Roman" w:cs="Times New Roman"/>
          <w:sz w:val="28"/>
          <w:szCs w:val="28"/>
        </w:rPr>
      </w:pPr>
    </w:p>
    <w:p w:rsidR="00A0679A" w:rsidRPr="00D96DD1" w:rsidRDefault="00A0679A"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AlexNet-ті топтама өлшемі 32, оқу жылдамдығы 0,001 және Адам оңтайландырғышын оқу жылдамдығын жоспарлаушымен бірге пайдаланатын 11 классты қамтитын классификациялау тапсырмасы бойынша орнатуды ұсынады. Жаттығу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 xml:space="preserve">і 10 </w:t>
      </w:r>
      <w:r w:rsidR="000B1DFA">
        <w:rPr>
          <w:rFonts w:ascii="Times New Roman" w:hAnsi="Times New Roman" w:cs="Times New Roman"/>
          <w:sz w:val="28"/>
          <w:szCs w:val="28"/>
        </w:rPr>
        <w:t>оқыту кезең</w:t>
      </w:r>
      <w:r w:rsidRPr="00D96DD1">
        <w:rPr>
          <w:rFonts w:ascii="Times New Roman" w:hAnsi="Times New Roman" w:cs="Times New Roman"/>
          <w:sz w:val="28"/>
          <w:szCs w:val="28"/>
        </w:rPr>
        <w:t xml:space="preserve"> жүргізілді және енгізілген кескіндер 224 пиксельге дейін өзгертілді. Бұл ақпарат тәжірибеде пайдаланылған негізгі гиперпараметрлер мен параметрлердің нақты суретін береді.</w:t>
      </w:r>
    </w:p>
    <w:p w:rsidR="004D5540" w:rsidRPr="0082063A"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Дегенмен, AlexNet күрделі және көпқырлы архивтік құжаттарды дәлдікпен классификациялау кезінде кейбір қиындықтарға тап болады. AlexNet көбінесе </w:t>
      </w:r>
      <w:r w:rsidR="0064385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Өндіріс</w:t>
      </w:r>
      <w:r w:rsidR="00BD30B9" w:rsidRPr="00D96DD1">
        <w:rPr>
          <w:rFonts w:ascii="Times New Roman" w:eastAsia="Times New Roman" w:hAnsi="Times New Roman" w:cs="Times New Roman"/>
          <w:sz w:val="28"/>
          <w:szCs w:val="28"/>
        </w:rPr>
        <w:t>тік</w:t>
      </w:r>
      <w:r w:rsidRPr="00D96DD1">
        <w:rPr>
          <w:rFonts w:ascii="Times New Roman" w:eastAsia="Times New Roman" w:hAnsi="Times New Roman" w:cs="Times New Roman"/>
          <w:sz w:val="28"/>
          <w:szCs w:val="28"/>
        </w:rPr>
        <w:t xml:space="preserve"> бұйрық</w:t>
      </w:r>
      <w:r w:rsidR="0064385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және </w:t>
      </w:r>
      <w:r w:rsidR="0064385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Қабылдау бұйрық</w:t>
      </w:r>
      <w:r w:rsidR="0064385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сияқты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ды шатастырады, себебі олардың кейбір визуалды және мәтіндік ерекшеліктері ұқсас. Оның үстіне, бұл модельдің салыстырмалы түрде қарапайым қабаттық құрылымы жаһандық және жергілікті контексті дәл түсінуге кедергі келтіреді</w:t>
      </w:r>
      <w:r w:rsidR="003F1619" w:rsidRPr="003F1619">
        <w:rPr>
          <w:rFonts w:ascii="Times New Roman" w:eastAsia="Times New Roman" w:hAnsi="Times New Roman" w:cs="Times New Roman"/>
          <w:sz w:val="28"/>
          <w:szCs w:val="28"/>
        </w:rPr>
        <w:t xml:space="preserve"> </w:t>
      </w:r>
    </w:p>
    <w:p w:rsidR="00772B07" w:rsidRPr="00D96DD1" w:rsidRDefault="003F1619" w:rsidP="004D5540">
      <w:pPr>
        <w:spacing w:after="0" w:line="240" w:lineRule="auto"/>
        <w:jc w:val="both"/>
        <w:rPr>
          <w:rFonts w:ascii="Times New Roman" w:eastAsia="Times New Roman" w:hAnsi="Times New Roman" w:cs="Times New Roman"/>
          <w:sz w:val="28"/>
          <w:szCs w:val="28"/>
        </w:rPr>
      </w:pPr>
      <w:r w:rsidRPr="003F1619">
        <w:rPr>
          <w:rFonts w:ascii="Times New Roman" w:eastAsia="Times New Roman" w:hAnsi="Times New Roman" w:cs="Times New Roman"/>
          <w:sz w:val="28"/>
          <w:szCs w:val="28"/>
        </w:rPr>
        <w:t>[1</w:t>
      </w:r>
      <w:r w:rsidR="00FD7B11" w:rsidRPr="00FD7B11">
        <w:rPr>
          <w:rFonts w:ascii="Times New Roman" w:eastAsia="Times New Roman" w:hAnsi="Times New Roman" w:cs="Times New Roman"/>
          <w:sz w:val="28"/>
          <w:szCs w:val="28"/>
        </w:rPr>
        <w:t>14</w:t>
      </w:r>
      <w:r w:rsidRPr="00FD7B11">
        <w:rPr>
          <w:rFonts w:ascii="Times New Roman" w:eastAsia="Times New Roman" w:hAnsi="Times New Roman" w:cs="Times New Roman"/>
          <w:sz w:val="28"/>
          <w:szCs w:val="28"/>
        </w:rPr>
        <w:t>]</w:t>
      </w:r>
      <w:r w:rsidR="00772B07" w:rsidRPr="00FD7B11">
        <w:rPr>
          <w:rFonts w:ascii="Times New Roman" w:eastAsia="Times New Roman" w:hAnsi="Times New Roman" w:cs="Times New Roman"/>
          <w:sz w:val="28"/>
          <w:szCs w:val="28"/>
        </w:rPr>
        <w:t>.</w:t>
      </w:r>
    </w:p>
    <w:p w:rsidR="003F3AD2" w:rsidRPr="00D96DD1" w:rsidRDefault="003F3AD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AlexNet жалпы өнімділігі 93% дәлдікпен ерекшеленеді, бірақ параметрлер саны өте үлкен (60 млн), бұл оны ресурстарды тиімсіз пайдалануға әкеледі. AlexNet шатасу матрицасы </w:t>
      </w:r>
      <w:r w:rsidR="007A3FE8">
        <w:rPr>
          <w:rFonts w:ascii="Times New Roman" w:eastAsia="Times New Roman" w:hAnsi="Times New Roman" w:cs="Times New Roman"/>
          <w:sz w:val="28"/>
          <w:szCs w:val="28"/>
        </w:rPr>
        <w:t>23-</w:t>
      </w:r>
      <w:r w:rsidRPr="009D7AFD">
        <w:rPr>
          <w:rFonts w:ascii="Times New Roman" w:eastAsia="Times New Roman" w:hAnsi="Times New Roman" w:cs="Times New Roman"/>
          <w:sz w:val="28"/>
          <w:szCs w:val="28"/>
        </w:rPr>
        <w:t>сурет</w:t>
      </w:r>
      <w:r w:rsidR="007A3FE8" w:rsidRPr="009D7AFD">
        <w:rPr>
          <w:rFonts w:ascii="Times New Roman" w:eastAsia="Times New Roman" w:hAnsi="Times New Roman" w:cs="Times New Roman"/>
          <w:sz w:val="28"/>
          <w:szCs w:val="28"/>
        </w:rPr>
        <w:t>те</w:t>
      </w:r>
      <w:r w:rsidRPr="009D7AFD">
        <w:rPr>
          <w:rFonts w:ascii="Times New Roman" w:eastAsia="Times New Roman" w:hAnsi="Times New Roman" w:cs="Times New Roman"/>
          <w:sz w:val="28"/>
          <w:szCs w:val="28"/>
        </w:rPr>
        <w:t xml:space="preserve"> көрсет</w:t>
      </w:r>
      <w:r w:rsidR="00D47642" w:rsidRPr="009D7AFD">
        <w:rPr>
          <w:rFonts w:ascii="Times New Roman" w:eastAsia="Times New Roman" w:hAnsi="Times New Roman" w:cs="Times New Roman"/>
          <w:sz w:val="28"/>
          <w:szCs w:val="28"/>
        </w:rPr>
        <w:t>ілгендей</w:t>
      </w:r>
      <w:r w:rsidRPr="00D96DD1">
        <w:rPr>
          <w:rFonts w:ascii="Times New Roman" w:eastAsia="Times New Roman" w:hAnsi="Times New Roman" w:cs="Times New Roman"/>
          <w:sz w:val="28"/>
          <w:szCs w:val="28"/>
        </w:rPr>
        <w:t xml:space="preserve">, модель кейбір </w:t>
      </w:r>
      <w:r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да қателіктер жібереді, әсіресе ұқсас құжаттарда шатасулар байқалады.</w:t>
      </w:r>
      <w:bookmarkStart w:id="13" w:name="_palw059awbi8" w:colFirst="0" w:colLast="0"/>
      <w:bookmarkEnd w:id="13"/>
    </w:p>
    <w:p w:rsidR="003F3AD2" w:rsidRPr="00D96DD1" w:rsidRDefault="003F3AD2" w:rsidP="00182D5E">
      <w:pPr>
        <w:spacing w:after="0" w:line="240" w:lineRule="auto"/>
        <w:ind w:firstLine="709"/>
        <w:jc w:val="both"/>
        <w:rPr>
          <w:rFonts w:ascii="Times New Roman" w:eastAsia="Times New Roman" w:hAnsi="Times New Roman" w:cs="Times New Roman"/>
          <w:sz w:val="28"/>
          <w:szCs w:val="28"/>
        </w:rPr>
      </w:pPr>
    </w:p>
    <w:p w:rsidR="00772B07" w:rsidRPr="00D96DD1" w:rsidRDefault="00772B07" w:rsidP="0038389A">
      <w:pPr>
        <w:spacing w:after="0" w:line="240" w:lineRule="auto"/>
        <w:jc w:val="center"/>
        <w:rPr>
          <w:rFonts w:ascii="Times New Roman" w:eastAsia="Times New Roman" w:hAnsi="Times New Roman" w:cs="Times New Roman"/>
          <w:sz w:val="28"/>
          <w:szCs w:val="28"/>
        </w:rPr>
      </w:pPr>
      <w:bookmarkStart w:id="14" w:name="_gjdgxs" w:colFirst="0" w:colLast="0"/>
      <w:bookmarkEnd w:id="14"/>
      <w:r w:rsidRPr="00D96DD1">
        <w:rPr>
          <w:rFonts w:ascii="Times New Roman" w:eastAsia="Times New Roman" w:hAnsi="Times New Roman" w:cs="Times New Roman"/>
          <w:noProof/>
          <w:sz w:val="28"/>
          <w:szCs w:val="28"/>
          <w:lang w:val="ru-RU"/>
        </w:rPr>
        <w:drawing>
          <wp:inline distT="114300" distB="114300" distL="114300" distR="114300" wp14:anchorId="4D7104C7" wp14:editId="03D12E8F">
            <wp:extent cx="4605655" cy="4292600"/>
            <wp:effectExtent l="0" t="0" r="4445" b="0"/>
            <wp:docPr id="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4632782" cy="4317883"/>
                    </a:xfrm>
                    <a:prstGeom prst="rect">
                      <a:avLst/>
                    </a:prstGeom>
                    <a:ln/>
                  </pic:spPr>
                </pic:pic>
              </a:graphicData>
            </a:graphic>
          </wp:inline>
        </w:drawing>
      </w:r>
    </w:p>
    <w:p w:rsidR="00E7398C" w:rsidRDefault="00E7398C" w:rsidP="0038389A">
      <w:pPr>
        <w:spacing w:after="0" w:line="240" w:lineRule="auto"/>
        <w:jc w:val="center"/>
        <w:rPr>
          <w:rFonts w:ascii="Times New Roman" w:eastAsia="Times New Roman" w:hAnsi="Times New Roman" w:cs="Times New Roman"/>
          <w:sz w:val="28"/>
          <w:szCs w:val="28"/>
          <w:highlight w:val="yellow"/>
        </w:rPr>
      </w:pPr>
    </w:p>
    <w:p w:rsidR="00772B07" w:rsidRPr="00D96DD1" w:rsidRDefault="00772B07" w:rsidP="0038389A">
      <w:pPr>
        <w:spacing w:after="0" w:line="240" w:lineRule="auto"/>
        <w:jc w:val="center"/>
        <w:rPr>
          <w:rFonts w:ascii="Times New Roman" w:eastAsia="Times New Roman" w:hAnsi="Times New Roman" w:cs="Times New Roman"/>
          <w:sz w:val="28"/>
          <w:szCs w:val="28"/>
        </w:rPr>
      </w:pPr>
      <w:r w:rsidRPr="009D7AFD">
        <w:rPr>
          <w:rFonts w:ascii="Times New Roman" w:eastAsia="Times New Roman" w:hAnsi="Times New Roman" w:cs="Times New Roman"/>
          <w:sz w:val="28"/>
          <w:szCs w:val="28"/>
        </w:rPr>
        <w:t xml:space="preserve">Сурет </w:t>
      </w:r>
      <w:r w:rsidR="007A3FE8" w:rsidRPr="009D7AFD">
        <w:rPr>
          <w:rFonts w:ascii="Times New Roman" w:eastAsia="Times New Roman" w:hAnsi="Times New Roman" w:cs="Times New Roman"/>
          <w:sz w:val="28"/>
          <w:szCs w:val="28"/>
        </w:rPr>
        <w:t xml:space="preserve">23 </w:t>
      </w:r>
      <w:r w:rsidR="007A3FE8" w:rsidRPr="009D7AFD">
        <w:rPr>
          <w:rFonts w:ascii="Times New Roman" w:hAnsi="Times New Roman" w:cs="Times New Roman"/>
          <w:sz w:val="28"/>
          <w:szCs w:val="28"/>
        </w:rPr>
        <w:t>–</w:t>
      </w:r>
      <w:r w:rsidRPr="009D7AFD">
        <w:rPr>
          <w:rFonts w:ascii="Times New Roman" w:eastAsia="Times New Roman" w:hAnsi="Times New Roman" w:cs="Times New Roman"/>
          <w:sz w:val="28"/>
          <w:szCs w:val="28"/>
        </w:rPr>
        <w:t xml:space="preserve"> AlexNet</w:t>
      </w:r>
      <w:r w:rsidRPr="00D96DD1">
        <w:rPr>
          <w:rFonts w:ascii="Times New Roman" w:eastAsia="Times New Roman" w:hAnsi="Times New Roman" w:cs="Times New Roman"/>
          <w:sz w:val="28"/>
          <w:szCs w:val="28"/>
        </w:rPr>
        <w:t xml:space="preserve"> шатасу матрицасы</w:t>
      </w:r>
    </w:p>
    <w:p w:rsidR="003F3AD2" w:rsidRPr="00D96DD1" w:rsidRDefault="003F3AD2" w:rsidP="0038389A">
      <w:pPr>
        <w:spacing w:after="0" w:line="240" w:lineRule="auto"/>
        <w:jc w:val="center"/>
        <w:rPr>
          <w:rFonts w:ascii="Times New Roman" w:eastAsia="Times New Roman" w:hAnsi="Times New Roman" w:cs="Times New Roman"/>
          <w:sz w:val="28"/>
          <w:szCs w:val="28"/>
        </w:rPr>
      </w:pPr>
    </w:p>
    <w:p w:rsidR="002A097F" w:rsidRPr="00D96DD1" w:rsidRDefault="002A097F" w:rsidP="00182D5E">
      <w:pPr>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sz w:val="28"/>
          <w:szCs w:val="28"/>
        </w:rPr>
        <w:t xml:space="preserve">VGG16 моделі AlexNet-ке қарағанда тереңірек, қабаттар санының көптігі мен параметрлер саны (138 млн) оны ресурстарды пайдалану тұрғысынан тиімсіз етеді. </w:t>
      </w:r>
      <w:r w:rsidRPr="00D96DD1">
        <w:rPr>
          <w:rFonts w:ascii="Times New Roman" w:hAnsi="Times New Roman" w:cs="Times New Roman"/>
          <w:sz w:val="28"/>
          <w:szCs w:val="28"/>
        </w:rPr>
        <w:t xml:space="preserve">VGG16 архитектурасы жаттығу шығыны </w:t>
      </w:r>
      <w:r w:rsidR="00FF745E">
        <w:rPr>
          <w:rFonts w:ascii="Times New Roman" w:hAnsi="Times New Roman" w:cs="Times New Roman"/>
          <w:sz w:val="28"/>
          <w:szCs w:val="28"/>
        </w:rPr>
        <w:t>24</w:t>
      </w:r>
      <w:r w:rsidR="00FF745E" w:rsidRPr="009D7AFD">
        <w:rPr>
          <w:rFonts w:ascii="Times New Roman" w:hAnsi="Times New Roman" w:cs="Times New Roman"/>
          <w:sz w:val="28"/>
          <w:szCs w:val="28"/>
        </w:rPr>
        <w:t>-</w:t>
      </w:r>
      <w:r w:rsidRPr="009D7AFD">
        <w:rPr>
          <w:rFonts w:ascii="Times New Roman" w:hAnsi="Times New Roman" w:cs="Times New Roman"/>
          <w:sz w:val="28"/>
          <w:szCs w:val="28"/>
        </w:rPr>
        <w:t>сурет</w:t>
      </w:r>
      <w:r w:rsidR="00FF745E" w:rsidRPr="009D7AFD">
        <w:rPr>
          <w:rFonts w:ascii="Times New Roman" w:hAnsi="Times New Roman" w:cs="Times New Roman"/>
          <w:sz w:val="28"/>
          <w:szCs w:val="28"/>
        </w:rPr>
        <w:t>те</w:t>
      </w:r>
      <w:r w:rsidRPr="009D7AFD">
        <w:rPr>
          <w:rFonts w:ascii="Times New Roman" w:hAnsi="Times New Roman" w:cs="Times New Roman"/>
          <w:sz w:val="28"/>
          <w:szCs w:val="28"/>
        </w:rPr>
        <w:t xml:space="preserve"> және</w:t>
      </w:r>
      <w:r w:rsidRPr="00D96DD1">
        <w:rPr>
          <w:rFonts w:ascii="Times New Roman" w:hAnsi="Times New Roman" w:cs="Times New Roman"/>
          <w:sz w:val="28"/>
          <w:szCs w:val="28"/>
        </w:rPr>
        <w:t xml:space="preserve"> тексеру шығыны </w:t>
      </w:r>
      <w:r w:rsidR="00FF745E">
        <w:rPr>
          <w:rFonts w:ascii="Times New Roman" w:hAnsi="Times New Roman" w:cs="Times New Roman"/>
          <w:sz w:val="28"/>
          <w:szCs w:val="28"/>
        </w:rPr>
        <w:t>25-</w:t>
      </w:r>
      <w:r w:rsidRPr="00D96DD1">
        <w:rPr>
          <w:rFonts w:ascii="Times New Roman" w:hAnsi="Times New Roman" w:cs="Times New Roman"/>
          <w:sz w:val="28"/>
          <w:szCs w:val="28"/>
        </w:rPr>
        <w:t>сурет</w:t>
      </w:r>
      <w:r w:rsidR="00FF745E">
        <w:rPr>
          <w:rFonts w:ascii="Times New Roman" w:hAnsi="Times New Roman" w:cs="Times New Roman"/>
          <w:sz w:val="28"/>
          <w:szCs w:val="28"/>
        </w:rPr>
        <w:t>те</w:t>
      </w:r>
      <w:r w:rsidRPr="00D96DD1">
        <w:rPr>
          <w:rFonts w:ascii="Times New Roman" w:hAnsi="Times New Roman" w:cs="Times New Roman"/>
          <w:sz w:val="28"/>
          <w:szCs w:val="28"/>
        </w:rPr>
        <w:t xml:space="preserve"> </w:t>
      </w:r>
      <w:r w:rsidR="003B4771">
        <w:rPr>
          <w:rFonts w:ascii="Times New Roman" w:hAnsi="Times New Roman" w:cs="Times New Roman"/>
          <w:sz w:val="28"/>
          <w:szCs w:val="28"/>
        </w:rPr>
        <w:t xml:space="preserve">көрсетілгендей, </w:t>
      </w:r>
      <w:r w:rsidRPr="00D96DD1">
        <w:rPr>
          <w:rFonts w:ascii="Times New Roman" w:hAnsi="Times New Roman" w:cs="Times New Roman"/>
          <w:sz w:val="28"/>
          <w:szCs w:val="28"/>
        </w:rPr>
        <w:t>оқу кезінде терең оқыту моделінің мағыналарын бөліп көрейік және олардың графиктерінің өзара әрекеттес</w:t>
      </w:r>
      <w:r w:rsidR="003B4771">
        <w:rPr>
          <w:rFonts w:ascii="Times New Roman" w:hAnsi="Times New Roman" w:cs="Times New Roman"/>
          <w:sz w:val="28"/>
          <w:szCs w:val="28"/>
        </w:rPr>
        <w:t>уін</w:t>
      </w:r>
      <w:r w:rsidRPr="00D96DD1">
        <w:rPr>
          <w:rFonts w:ascii="Times New Roman" w:hAnsi="Times New Roman" w:cs="Times New Roman"/>
          <w:sz w:val="28"/>
          <w:szCs w:val="28"/>
        </w:rPr>
        <w:t xml:space="preserve"> зерттейік.</w:t>
      </w:r>
    </w:p>
    <w:p w:rsidR="002A097F" w:rsidRPr="00D96DD1" w:rsidRDefault="002A097F" w:rsidP="002A097F">
      <w:pPr>
        <w:spacing w:line="240" w:lineRule="auto"/>
        <w:jc w:val="center"/>
        <w:rPr>
          <w:rFonts w:ascii="Times New Roman" w:hAnsi="Times New Roman" w:cs="Times New Roman"/>
          <w:sz w:val="28"/>
          <w:szCs w:val="28"/>
          <w:lang w:val="ru-RU"/>
        </w:rPr>
      </w:pPr>
      <w:r w:rsidRPr="00D96DD1">
        <w:rPr>
          <w:rFonts w:ascii="Times New Roman" w:hAnsi="Times New Roman" w:cs="Times New Roman"/>
          <w:noProof/>
          <w:sz w:val="28"/>
          <w:szCs w:val="28"/>
          <w:lang w:val="ru-RU"/>
        </w:rPr>
        <w:drawing>
          <wp:inline distT="0" distB="0" distL="0" distR="0" wp14:anchorId="4B71E1AA" wp14:editId="6AEB11B8">
            <wp:extent cx="3423469" cy="1979672"/>
            <wp:effectExtent l="0" t="0" r="5715" b="1905"/>
            <wp:docPr id="147426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63294" name=""/>
                    <pic:cNvPicPr/>
                  </pic:nvPicPr>
                  <pic:blipFill rotWithShape="1">
                    <a:blip r:embed="rId46"/>
                    <a:srcRect l="4004" r="8925"/>
                    <a:stretch/>
                  </pic:blipFill>
                  <pic:spPr bwMode="auto">
                    <a:xfrm>
                      <a:off x="0" y="0"/>
                      <a:ext cx="3448438" cy="1994111"/>
                    </a:xfrm>
                    <a:prstGeom prst="rect">
                      <a:avLst/>
                    </a:prstGeom>
                    <a:ln>
                      <a:noFill/>
                    </a:ln>
                    <a:extLst>
                      <a:ext uri="{53640926-AAD7-44D8-BBD7-CCE9431645EC}">
                        <a14:shadowObscured xmlns:a14="http://schemas.microsoft.com/office/drawing/2010/main"/>
                      </a:ext>
                    </a:extLst>
                  </pic:spPr>
                </pic:pic>
              </a:graphicData>
            </a:graphic>
          </wp:inline>
        </w:drawing>
      </w:r>
    </w:p>
    <w:p w:rsidR="002A097F" w:rsidRPr="00D96DD1" w:rsidRDefault="002A097F" w:rsidP="002A097F">
      <w:pPr>
        <w:spacing w:line="240" w:lineRule="auto"/>
        <w:jc w:val="center"/>
        <w:rPr>
          <w:rFonts w:ascii="Times New Roman" w:hAnsi="Times New Roman" w:cs="Times New Roman"/>
          <w:sz w:val="28"/>
          <w:szCs w:val="28"/>
          <w:lang w:val="ru-RU"/>
        </w:rPr>
      </w:pPr>
      <w:r w:rsidRPr="009D7AFD">
        <w:rPr>
          <w:rFonts w:ascii="Times New Roman" w:hAnsi="Times New Roman" w:cs="Times New Roman"/>
          <w:sz w:val="28"/>
          <w:szCs w:val="28"/>
          <w:lang w:val="ru-RU"/>
        </w:rPr>
        <w:t>С</w:t>
      </w:r>
      <w:r w:rsidRPr="009D7AFD">
        <w:rPr>
          <w:rFonts w:ascii="Times New Roman" w:hAnsi="Times New Roman" w:cs="Times New Roman"/>
          <w:sz w:val="28"/>
          <w:szCs w:val="28"/>
        </w:rPr>
        <w:t>урет</w:t>
      </w:r>
      <w:r w:rsidR="003B4771" w:rsidRPr="009D7AFD">
        <w:rPr>
          <w:rFonts w:ascii="Times New Roman" w:hAnsi="Times New Roman" w:cs="Times New Roman"/>
          <w:sz w:val="28"/>
          <w:szCs w:val="28"/>
        </w:rPr>
        <w:t xml:space="preserve"> 24 –</w:t>
      </w:r>
      <w:r w:rsidR="00B81A6E" w:rsidRPr="009D7AFD">
        <w:rPr>
          <w:rFonts w:ascii="Times New Roman" w:hAnsi="Times New Roman" w:cs="Times New Roman"/>
          <w:sz w:val="28"/>
          <w:szCs w:val="28"/>
          <w:lang w:val="ru-RU"/>
        </w:rPr>
        <w:t xml:space="preserve"> </w:t>
      </w:r>
      <w:r w:rsidRPr="009D7AFD">
        <w:rPr>
          <w:rFonts w:ascii="Times New Roman" w:hAnsi="Times New Roman" w:cs="Times New Roman"/>
          <w:sz w:val="28"/>
          <w:szCs w:val="28"/>
        </w:rPr>
        <w:t>VGG16 архитектурасы</w:t>
      </w:r>
      <w:r w:rsidRPr="00D96DD1">
        <w:rPr>
          <w:rFonts w:ascii="Times New Roman" w:hAnsi="Times New Roman" w:cs="Times New Roman"/>
          <w:sz w:val="28"/>
          <w:szCs w:val="28"/>
        </w:rPr>
        <w:t xml:space="preserve"> жаттығу шығыны</w:t>
      </w:r>
    </w:p>
    <w:p w:rsidR="002A097F" w:rsidRPr="0053696C" w:rsidRDefault="002A097F"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Жаттығу</w:t>
      </w:r>
      <w:r w:rsidRPr="00D96DD1">
        <w:rPr>
          <w:rFonts w:ascii="Times New Roman" w:hAnsi="Times New Roman" w:cs="Times New Roman"/>
          <w:sz w:val="28"/>
          <w:szCs w:val="28"/>
          <w:lang w:val="ru-RU"/>
        </w:rPr>
        <w:t xml:space="preserve"> шы</w:t>
      </w:r>
      <w:r w:rsidRPr="00D96DD1">
        <w:rPr>
          <w:rFonts w:ascii="Times New Roman" w:hAnsi="Times New Roman" w:cs="Times New Roman"/>
          <w:sz w:val="28"/>
          <w:szCs w:val="28"/>
        </w:rPr>
        <w:t>ғыны</w:t>
      </w:r>
      <w:r w:rsidR="003F3AD2" w:rsidRPr="00D96DD1">
        <w:rPr>
          <w:rFonts w:ascii="Times New Roman" w:hAnsi="Times New Roman" w:cs="Times New Roman"/>
          <w:sz w:val="28"/>
          <w:szCs w:val="28"/>
        </w:rPr>
        <w:t xml:space="preserve"> бірқалыпты тө</w:t>
      </w:r>
      <w:r w:rsidRPr="00D96DD1">
        <w:rPr>
          <w:rFonts w:ascii="Times New Roman" w:hAnsi="Times New Roman" w:cs="Times New Roman"/>
          <w:sz w:val="28"/>
          <w:szCs w:val="28"/>
        </w:rPr>
        <w:t xml:space="preserve">мендеу орын алды, бірақ соңғы </w:t>
      </w:r>
      <w:r w:rsidR="00105F56" w:rsidRPr="00D96DD1">
        <w:rPr>
          <w:rFonts w:ascii="Times New Roman" w:hAnsi="Times New Roman" w:cs="Times New Roman"/>
          <w:sz w:val="28"/>
          <w:szCs w:val="28"/>
        </w:rPr>
        <w:t>жаттығу кезеңі</w:t>
      </w:r>
      <w:r w:rsidR="003F3AD2" w:rsidRPr="00D96DD1">
        <w:rPr>
          <w:rFonts w:ascii="Times New Roman" w:hAnsi="Times New Roman" w:cs="Times New Roman"/>
          <w:sz w:val="28"/>
          <w:szCs w:val="28"/>
        </w:rPr>
        <w:t>нде</w:t>
      </w:r>
      <w:r w:rsidR="00105F56" w:rsidRPr="00D96DD1">
        <w:rPr>
          <w:rFonts w:ascii="Times New Roman" w:hAnsi="Times New Roman" w:cs="Times New Roman"/>
          <w:sz w:val="28"/>
          <w:szCs w:val="28"/>
        </w:rPr>
        <w:t xml:space="preserve"> </w:t>
      </w:r>
      <w:r w:rsidRPr="00D96DD1">
        <w:rPr>
          <w:rFonts w:ascii="Times New Roman" w:hAnsi="Times New Roman" w:cs="Times New Roman"/>
          <w:sz w:val="28"/>
          <w:szCs w:val="28"/>
        </w:rPr>
        <w:t>т</w:t>
      </w:r>
      <w:r w:rsidR="00105F56" w:rsidRPr="00D96DD1">
        <w:rPr>
          <w:rFonts w:ascii="Times New Roman" w:hAnsi="Times New Roman" w:cs="Times New Roman"/>
          <w:sz w:val="28"/>
          <w:szCs w:val="28"/>
        </w:rPr>
        <w:t>ө</w:t>
      </w:r>
      <w:r w:rsidRPr="00D96DD1">
        <w:rPr>
          <w:rFonts w:ascii="Times New Roman" w:hAnsi="Times New Roman" w:cs="Times New Roman"/>
          <w:sz w:val="28"/>
          <w:szCs w:val="28"/>
        </w:rPr>
        <w:t>мендеу үд</w:t>
      </w:r>
      <w:r w:rsidR="00105F56" w:rsidRPr="00D96DD1">
        <w:rPr>
          <w:rFonts w:ascii="Times New Roman" w:hAnsi="Times New Roman" w:cs="Times New Roman"/>
          <w:sz w:val="28"/>
          <w:szCs w:val="28"/>
        </w:rPr>
        <w:t>е</w:t>
      </w:r>
      <w:r w:rsidRPr="00D96DD1">
        <w:rPr>
          <w:rFonts w:ascii="Times New Roman" w:hAnsi="Times New Roman" w:cs="Times New Roman"/>
          <w:sz w:val="28"/>
          <w:szCs w:val="28"/>
        </w:rPr>
        <w:t>рісі азая б</w:t>
      </w:r>
      <w:r w:rsidR="003F3AD2" w:rsidRPr="00D96DD1">
        <w:rPr>
          <w:rFonts w:ascii="Times New Roman" w:hAnsi="Times New Roman" w:cs="Times New Roman"/>
          <w:sz w:val="28"/>
          <w:szCs w:val="28"/>
        </w:rPr>
        <w:t>астайды. Тексеру шығынында жалпы төмендеу байқал</w:t>
      </w:r>
      <w:r w:rsidRPr="00D96DD1">
        <w:rPr>
          <w:rFonts w:ascii="Times New Roman" w:hAnsi="Times New Roman" w:cs="Times New Roman"/>
          <w:sz w:val="28"/>
          <w:szCs w:val="28"/>
        </w:rPr>
        <w:t>ды және арасында азғантай ауытқулар орын алды.</w:t>
      </w:r>
    </w:p>
    <w:p w:rsidR="009D7AFD" w:rsidRPr="0053696C" w:rsidRDefault="009D7AFD" w:rsidP="00182D5E">
      <w:pPr>
        <w:spacing w:after="0" w:line="240" w:lineRule="auto"/>
        <w:ind w:firstLine="709"/>
        <w:jc w:val="both"/>
        <w:rPr>
          <w:rFonts w:ascii="Times New Roman" w:hAnsi="Times New Roman" w:cs="Times New Roman"/>
          <w:sz w:val="28"/>
          <w:szCs w:val="28"/>
        </w:rPr>
      </w:pPr>
    </w:p>
    <w:p w:rsidR="002A097F" w:rsidRPr="00D96DD1" w:rsidRDefault="002A097F" w:rsidP="002A097F">
      <w:pPr>
        <w:spacing w:line="240" w:lineRule="auto"/>
        <w:jc w:val="center"/>
        <w:rPr>
          <w:rFonts w:ascii="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5713AD50" wp14:editId="28ECBE70">
            <wp:extent cx="4112613" cy="1898015"/>
            <wp:effectExtent l="0" t="0" r="2540" b="6985"/>
            <wp:docPr id="194907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61908" name=""/>
                    <pic:cNvPicPr/>
                  </pic:nvPicPr>
                  <pic:blipFill rotWithShape="1">
                    <a:blip r:embed="rId47"/>
                    <a:srcRect r="5776"/>
                    <a:stretch/>
                  </pic:blipFill>
                  <pic:spPr bwMode="auto">
                    <a:xfrm>
                      <a:off x="0" y="0"/>
                      <a:ext cx="4155225" cy="1917681"/>
                    </a:xfrm>
                    <a:prstGeom prst="rect">
                      <a:avLst/>
                    </a:prstGeom>
                    <a:ln>
                      <a:noFill/>
                    </a:ln>
                    <a:extLst>
                      <a:ext uri="{53640926-AAD7-44D8-BBD7-CCE9431645EC}">
                        <a14:shadowObscured xmlns:a14="http://schemas.microsoft.com/office/drawing/2010/main"/>
                      </a:ext>
                    </a:extLst>
                  </pic:spPr>
                </pic:pic>
              </a:graphicData>
            </a:graphic>
          </wp:inline>
        </w:drawing>
      </w:r>
    </w:p>
    <w:p w:rsidR="002A097F" w:rsidRPr="009D7AFD" w:rsidRDefault="002A097F" w:rsidP="002A097F">
      <w:pPr>
        <w:spacing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3B4771" w:rsidRPr="009D7AFD">
        <w:rPr>
          <w:rFonts w:ascii="Times New Roman" w:hAnsi="Times New Roman" w:cs="Times New Roman"/>
          <w:sz w:val="28"/>
          <w:szCs w:val="28"/>
        </w:rPr>
        <w:t xml:space="preserve"> 25 –</w:t>
      </w:r>
      <w:r w:rsidRPr="009D7AFD">
        <w:rPr>
          <w:rFonts w:ascii="Times New Roman" w:hAnsi="Times New Roman" w:cs="Times New Roman"/>
          <w:sz w:val="28"/>
          <w:szCs w:val="28"/>
        </w:rPr>
        <w:t xml:space="preserve"> VGG16 архитектурасы тексеру шығыны</w:t>
      </w:r>
    </w:p>
    <w:p w:rsidR="002A097F" w:rsidRPr="00D96DD1" w:rsidRDefault="002A097F" w:rsidP="00DD4EE0">
      <w:pPr>
        <w:spacing w:line="240" w:lineRule="auto"/>
        <w:ind w:firstLine="709"/>
        <w:jc w:val="both"/>
        <w:rPr>
          <w:rFonts w:ascii="Times New Roman" w:hAnsi="Times New Roman" w:cs="Times New Roman"/>
          <w:sz w:val="28"/>
          <w:szCs w:val="28"/>
        </w:rPr>
      </w:pPr>
      <w:r w:rsidRPr="009D7AFD">
        <w:rPr>
          <w:rFonts w:ascii="Times New Roman" w:hAnsi="Times New Roman" w:cs="Times New Roman"/>
          <w:sz w:val="28"/>
          <w:szCs w:val="28"/>
        </w:rPr>
        <w:t xml:space="preserve">Жаттығу шығыны және тексеру шығыны </w:t>
      </w:r>
      <w:r w:rsidR="00A2539B" w:rsidRPr="009D7AFD">
        <w:rPr>
          <w:rFonts w:ascii="Times New Roman" w:hAnsi="Times New Roman" w:cs="Times New Roman"/>
          <w:sz w:val="28"/>
          <w:szCs w:val="28"/>
        </w:rPr>
        <w:t>26-</w:t>
      </w:r>
      <w:r w:rsidRPr="009D7AFD">
        <w:rPr>
          <w:rFonts w:ascii="Times New Roman" w:hAnsi="Times New Roman" w:cs="Times New Roman"/>
          <w:sz w:val="28"/>
          <w:szCs w:val="28"/>
        </w:rPr>
        <w:t>сурет</w:t>
      </w:r>
      <w:r w:rsidR="00A2539B" w:rsidRPr="009D7AFD">
        <w:rPr>
          <w:rFonts w:ascii="Times New Roman" w:hAnsi="Times New Roman" w:cs="Times New Roman"/>
          <w:sz w:val="28"/>
          <w:szCs w:val="28"/>
        </w:rPr>
        <w:t>те</w:t>
      </w:r>
      <w:r w:rsidRPr="00D96DD1">
        <w:rPr>
          <w:rFonts w:ascii="Times New Roman" w:hAnsi="Times New Roman" w:cs="Times New Roman"/>
          <w:sz w:val="28"/>
          <w:szCs w:val="28"/>
        </w:rPr>
        <w:t xml:space="preserve"> бір графикте салыстырмалы анализ жасасақ бір диапазон аралағында яғни айырмашылық азғантай және бір бағытта төмендеу орын алады.</w:t>
      </w:r>
    </w:p>
    <w:p w:rsidR="002A097F" w:rsidRPr="00D96DD1" w:rsidRDefault="001F170F" w:rsidP="00685971">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1D52A981" wp14:editId="073D730A">
            <wp:extent cx="4591691" cy="2305372"/>
            <wp:effectExtent l="0" t="0" r="0" b="0"/>
            <wp:docPr id="19578159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5966" name=""/>
                    <pic:cNvPicPr/>
                  </pic:nvPicPr>
                  <pic:blipFill>
                    <a:blip r:embed="rId48"/>
                    <a:stretch>
                      <a:fillRect/>
                    </a:stretch>
                  </pic:blipFill>
                  <pic:spPr>
                    <a:xfrm>
                      <a:off x="0" y="0"/>
                      <a:ext cx="4591691" cy="2305372"/>
                    </a:xfrm>
                    <a:prstGeom prst="rect">
                      <a:avLst/>
                    </a:prstGeom>
                  </pic:spPr>
                </pic:pic>
              </a:graphicData>
            </a:graphic>
          </wp:inline>
        </w:drawing>
      </w:r>
    </w:p>
    <w:p w:rsidR="00E0729D" w:rsidRPr="009D7AFD" w:rsidRDefault="002A097F" w:rsidP="00E0729D">
      <w:pPr>
        <w:spacing w:after="0"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A2539B" w:rsidRPr="009D7AFD">
        <w:rPr>
          <w:rFonts w:ascii="Times New Roman" w:hAnsi="Times New Roman" w:cs="Times New Roman"/>
          <w:sz w:val="28"/>
          <w:szCs w:val="28"/>
        </w:rPr>
        <w:t xml:space="preserve"> 26 –</w:t>
      </w:r>
      <w:r w:rsidRPr="009D7AFD">
        <w:rPr>
          <w:rFonts w:ascii="Times New Roman" w:hAnsi="Times New Roman" w:cs="Times New Roman"/>
          <w:sz w:val="28"/>
          <w:szCs w:val="28"/>
        </w:rPr>
        <w:t xml:space="preserve"> VGG16 архитектурасының жаттығу шығыны</w:t>
      </w:r>
    </w:p>
    <w:p w:rsidR="002A097F" w:rsidRPr="00D96DD1" w:rsidRDefault="002A097F" w:rsidP="00E0729D">
      <w:pPr>
        <w:spacing w:after="0" w:line="240" w:lineRule="auto"/>
        <w:jc w:val="center"/>
        <w:rPr>
          <w:rFonts w:ascii="Times New Roman" w:eastAsia="Times New Roman" w:hAnsi="Times New Roman" w:cs="Times New Roman"/>
          <w:sz w:val="28"/>
          <w:szCs w:val="28"/>
        </w:rPr>
      </w:pPr>
      <w:r w:rsidRPr="009D7AFD">
        <w:rPr>
          <w:rFonts w:ascii="Times New Roman" w:hAnsi="Times New Roman" w:cs="Times New Roman"/>
          <w:sz w:val="28"/>
          <w:szCs w:val="28"/>
        </w:rPr>
        <w:t xml:space="preserve"> және тексеру шығыны</w:t>
      </w:r>
    </w:p>
    <w:p w:rsidR="002A097F" w:rsidRPr="009D7AFD" w:rsidRDefault="002A097F"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топтама өлшемі 64, оқу жылдамдығы 0,0001 және SGD оқу жылдамдығын жоспарлаушымен оңтайландырушы ретінде пайдаланатын 11 классты қамтитын классификациялау тапсырмасы бойынша VGG16 оқыту үшін орнатуды ұсынады. Жаттығу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і</w:t>
      </w:r>
      <w:r w:rsidR="005E45F8">
        <w:rPr>
          <w:rFonts w:ascii="Times New Roman" w:hAnsi="Times New Roman" w:cs="Times New Roman"/>
          <w:sz w:val="28"/>
          <w:szCs w:val="28"/>
        </w:rPr>
        <w:t>нде</w:t>
      </w:r>
      <w:r w:rsidRPr="00D96DD1">
        <w:rPr>
          <w:rFonts w:ascii="Times New Roman" w:hAnsi="Times New Roman" w:cs="Times New Roman"/>
          <w:sz w:val="28"/>
          <w:szCs w:val="28"/>
        </w:rPr>
        <w:t xml:space="preserve"> 10 </w:t>
      </w:r>
      <w:r w:rsidR="00515AFB" w:rsidRPr="00D96DD1">
        <w:rPr>
          <w:rFonts w:ascii="Times New Roman" w:hAnsi="Times New Roman" w:cs="Times New Roman"/>
          <w:sz w:val="28"/>
          <w:szCs w:val="28"/>
        </w:rPr>
        <w:t xml:space="preserve">жаттығу кезеңі </w:t>
      </w:r>
      <w:r w:rsidRPr="00D96DD1">
        <w:rPr>
          <w:rFonts w:ascii="Times New Roman" w:hAnsi="Times New Roman" w:cs="Times New Roman"/>
          <w:sz w:val="28"/>
          <w:szCs w:val="28"/>
        </w:rPr>
        <w:t xml:space="preserve">жүргізілді және енгізілген кескіндер 224 пиксельге дейін өзгертілді. Бұл гиперпараметрлер тәжірибеңізде пайдаланылған негізгі параметрлердің нақты шолуын қамтамасыз </w:t>
      </w:r>
      <w:r w:rsidRPr="009D7AFD">
        <w:rPr>
          <w:rFonts w:ascii="Times New Roman" w:hAnsi="Times New Roman" w:cs="Times New Roman"/>
          <w:sz w:val="28"/>
          <w:szCs w:val="28"/>
        </w:rPr>
        <w:t xml:space="preserve">етеді </w:t>
      </w:r>
      <w:r w:rsidR="007E466F" w:rsidRPr="009D7AFD">
        <w:rPr>
          <w:rFonts w:ascii="Times New Roman" w:hAnsi="Times New Roman" w:cs="Times New Roman"/>
          <w:sz w:val="28"/>
          <w:szCs w:val="28"/>
        </w:rPr>
        <w:t>(27-с</w:t>
      </w:r>
      <w:r w:rsidRPr="009D7AFD">
        <w:rPr>
          <w:rFonts w:ascii="Times New Roman" w:hAnsi="Times New Roman" w:cs="Times New Roman"/>
          <w:sz w:val="28"/>
          <w:szCs w:val="28"/>
        </w:rPr>
        <w:t>урет</w:t>
      </w:r>
      <w:r w:rsidR="007E466F" w:rsidRPr="009D7AFD">
        <w:rPr>
          <w:rFonts w:ascii="Times New Roman" w:hAnsi="Times New Roman" w:cs="Times New Roman"/>
          <w:sz w:val="28"/>
          <w:szCs w:val="28"/>
        </w:rPr>
        <w:t>)</w:t>
      </w:r>
      <w:r w:rsidRPr="009D7AFD">
        <w:rPr>
          <w:rFonts w:ascii="Times New Roman" w:hAnsi="Times New Roman" w:cs="Times New Roman"/>
          <w:sz w:val="28"/>
          <w:szCs w:val="28"/>
        </w:rPr>
        <w:t>.</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9D7AFD">
        <w:rPr>
          <w:rFonts w:ascii="Times New Roman" w:eastAsia="Times New Roman" w:hAnsi="Times New Roman" w:cs="Times New Roman"/>
          <w:sz w:val="28"/>
          <w:szCs w:val="28"/>
        </w:rPr>
        <w:t>VGG16 жоғары дәлдікке (97%) жеткенімен, , әсіресе үлкен көлемді деректерде</w:t>
      </w:r>
      <w:r w:rsidR="007E466F" w:rsidRPr="009D7AFD">
        <w:rPr>
          <w:rFonts w:ascii="Times New Roman" w:eastAsia="Times New Roman" w:hAnsi="Times New Roman" w:cs="Times New Roman"/>
          <w:sz w:val="28"/>
          <w:szCs w:val="28"/>
        </w:rPr>
        <w:t xml:space="preserve"> оның ресурстық тиімділігі</w:t>
      </w:r>
      <w:r w:rsidR="007E466F" w:rsidRPr="00D96DD1">
        <w:rPr>
          <w:rFonts w:ascii="Times New Roman" w:eastAsia="Times New Roman" w:hAnsi="Times New Roman" w:cs="Times New Roman"/>
          <w:sz w:val="28"/>
          <w:szCs w:val="28"/>
        </w:rPr>
        <w:t xml:space="preserve"> </w:t>
      </w:r>
      <w:r w:rsidR="007E466F" w:rsidRPr="007E466F">
        <w:rPr>
          <w:rFonts w:ascii="Times New Roman" w:eastAsia="Times New Roman" w:hAnsi="Times New Roman" w:cs="Times New Roman"/>
          <w:sz w:val="28"/>
          <w:szCs w:val="28"/>
        </w:rPr>
        <w:t>төмен</w:t>
      </w:r>
      <w:r w:rsidRPr="007E466F">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Шатасу матрицасы VGG16-ның көп жағдайда дұрыс болжамдар жасайтынын, бірақ әлі де кейбір ұқсас құжаттар арасында шатасулар орын алатынын көрсетеді.</w:t>
      </w:r>
    </w:p>
    <w:p w:rsidR="006C46B4" w:rsidRPr="00D96DD1" w:rsidRDefault="006C46B4" w:rsidP="00E66A7B">
      <w:pPr>
        <w:spacing w:after="0" w:line="240" w:lineRule="auto"/>
        <w:ind w:firstLine="708"/>
        <w:jc w:val="both"/>
        <w:rPr>
          <w:rFonts w:ascii="Times New Roman" w:eastAsia="Times New Roman" w:hAnsi="Times New Roman" w:cs="Times New Roman"/>
          <w:bCs/>
          <w:i/>
          <w:iCs/>
          <w:sz w:val="28"/>
          <w:szCs w:val="28"/>
        </w:rPr>
      </w:pPr>
    </w:p>
    <w:p w:rsidR="00772B07" w:rsidRPr="00D96DD1" w:rsidRDefault="00772B07" w:rsidP="0038389A">
      <w:pPr>
        <w:spacing w:after="28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114300" distB="114300" distL="114300" distR="114300" wp14:anchorId="5B72EA72" wp14:editId="629910DF">
            <wp:extent cx="4413250" cy="3098800"/>
            <wp:effectExtent l="0" t="0" r="6350" b="6350"/>
            <wp:docPr id="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4425476" cy="3107385"/>
                    </a:xfrm>
                    <a:prstGeom prst="rect">
                      <a:avLst/>
                    </a:prstGeom>
                    <a:ln/>
                  </pic:spPr>
                </pic:pic>
              </a:graphicData>
            </a:graphic>
          </wp:inline>
        </w:drawing>
      </w:r>
    </w:p>
    <w:p w:rsidR="002E6AF4" w:rsidRPr="00D96DD1" w:rsidRDefault="00AB2BDF" w:rsidP="0038389A">
      <w:pPr>
        <w:spacing w:after="0" w:line="240" w:lineRule="auto"/>
        <w:jc w:val="center"/>
        <w:rPr>
          <w:rFonts w:ascii="Times New Roman" w:eastAsia="Times New Roman" w:hAnsi="Times New Roman" w:cs="Times New Roman"/>
          <w:sz w:val="28"/>
          <w:szCs w:val="28"/>
        </w:rPr>
      </w:pPr>
      <w:r w:rsidRPr="009D7AFD">
        <w:rPr>
          <w:rFonts w:ascii="Times New Roman" w:eastAsia="Times New Roman" w:hAnsi="Times New Roman" w:cs="Times New Roman"/>
          <w:sz w:val="28"/>
          <w:szCs w:val="28"/>
        </w:rPr>
        <w:t xml:space="preserve">Сурет </w:t>
      </w:r>
      <w:r w:rsidR="007E466F" w:rsidRPr="009D7AFD">
        <w:rPr>
          <w:rFonts w:ascii="Times New Roman" w:eastAsia="Times New Roman" w:hAnsi="Times New Roman" w:cs="Times New Roman"/>
          <w:sz w:val="28"/>
          <w:szCs w:val="28"/>
        </w:rPr>
        <w:t xml:space="preserve">27 </w:t>
      </w:r>
      <w:r w:rsidR="007E466F" w:rsidRPr="009D7AFD">
        <w:rPr>
          <w:rFonts w:ascii="Times New Roman" w:hAnsi="Times New Roman" w:cs="Times New Roman"/>
          <w:sz w:val="28"/>
          <w:szCs w:val="28"/>
        </w:rPr>
        <w:t>–</w:t>
      </w:r>
      <w:r w:rsidRPr="009D7AFD">
        <w:rPr>
          <w:rFonts w:ascii="Times New Roman" w:eastAsia="Times New Roman" w:hAnsi="Times New Roman" w:cs="Times New Roman"/>
          <w:sz w:val="28"/>
          <w:szCs w:val="28"/>
        </w:rPr>
        <w:t xml:space="preserve"> VGG16 шатасу матрицасы</w:t>
      </w:r>
      <w:r w:rsidR="00F26D6E" w:rsidRPr="00D96DD1">
        <w:rPr>
          <w:rFonts w:ascii="Times New Roman" w:eastAsia="Times New Roman" w:hAnsi="Times New Roman" w:cs="Times New Roman"/>
          <w:sz w:val="28"/>
          <w:szCs w:val="28"/>
        </w:rPr>
        <w:t xml:space="preserve"> </w:t>
      </w:r>
    </w:p>
    <w:p w:rsidR="009E5DE7" w:rsidRPr="00D96DD1" w:rsidRDefault="009E5DE7" w:rsidP="0038389A">
      <w:pPr>
        <w:spacing w:after="0" w:line="240" w:lineRule="auto"/>
        <w:jc w:val="center"/>
        <w:rPr>
          <w:rFonts w:ascii="Times New Roman" w:eastAsia="Times New Roman" w:hAnsi="Times New Roman" w:cs="Times New Roman"/>
          <w:sz w:val="28"/>
          <w:szCs w:val="28"/>
        </w:rPr>
      </w:pPr>
    </w:p>
    <w:p w:rsidR="00F44AA5"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VGG16-ның көпқабатты құрылымы оны жоғары дәлдікпен классификациялауға мүмкіндік берді. Бірақ оның параметрлерінің көптігі есептеу ресурстарын көп қажет етеді.</w:t>
      </w:r>
    </w:p>
    <w:p w:rsidR="00335D1B"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Inception_v4 әртүрлі масштабтарда сүзгілерді қолдану арқылы есептеу тиімділігін арттыруға бағытталған. </w:t>
      </w:r>
      <w:r w:rsidR="0098515F" w:rsidRPr="00D96DD1">
        <w:rPr>
          <w:rFonts w:ascii="Times New Roman" w:eastAsia="Times New Roman" w:hAnsi="Times New Roman" w:cs="Times New Roman"/>
          <w:sz w:val="28"/>
          <w:szCs w:val="28"/>
        </w:rPr>
        <w:t>Б</w:t>
      </w:r>
      <w:r w:rsidRPr="00D96DD1">
        <w:rPr>
          <w:rFonts w:ascii="Times New Roman" w:eastAsia="Times New Roman" w:hAnsi="Times New Roman" w:cs="Times New Roman"/>
          <w:sz w:val="28"/>
          <w:szCs w:val="28"/>
        </w:rPr>
        <w:t>ірақ параметрлер санының салыстырмалы аздығы (4</w:t>
      </w:r>
      <w:r w:rsidR="00571115" w:rsidRPr="00D96DD1">
        <w:rPr>
          <w:rFonts w:ascii="Times New Roman" w:eastAsia="Times New Roman" w:hAnsi="Times New Roman" w:cs="Times New Roman"/>
          <w:sz w:val="28"/>
          <w:szCs w:val="28"/>
        </w:rPr>
        <w:t>0</w:t>
      </w:r>
      <w:r w:rsidRPr="00D96DD1">
        <w:rPr>
          <w:rFonts w:ascii="Times New Roman" w:eastAsia="Times New Roman" w:hAnsi="Times New Roman" w:cs="Times New Roman"/>
          <w:sz w:val="28"/>
          <w:szCs w:val="28"/>
        </w:rPr>
        <w:t xml:space="preserve"> млн) оның есептеу ресурстарын үнемдеуіне көмектеседі. </w:t>
      </w:r>
    </w:p>
    <w:p w:rsidR="00335D1B" w:rsidRPr="00D96DD1" w:rsidRDefault="00335D1B"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InceptionNet архитектурасы</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 xml:space="preserve">жаттығу шығыны </w:t>
      </w:r>
      <w:r w:rsidR="00722719" w:rsidRPr="009D7AFD">
        <w:rPr>
          <w:rFonts w:ascii="Times New Roman" w:hAnsi="Times New Roman" w:cs="Times New Roman"/>
          <w:sz w:val="28"/>
          <w:szCs w:val="28"/>
        </w:rPr>
        <w:t>28-</w:t>
      </w:r>
      <w:r w:rsidRPr="009D7AFD">
        <w:rPr>
          <w:rFonts w:ascii="Times New Roman" w:hAnsi="Times New Roman" w:cs="Times New Roman"/>
          <w:sz w:val="28"/>
          <w:szCs w:val="28"/>
        </w:rPr>
        <w:t>сурет</w:t>
      </w:r>
      <w:r w:rsidR="00722719" w:rsidRPr="009D7AFD">
        <w:rPr>
          <w:rFonts w:ascii="Times New Roman" w:hAnsi="Times New Roman" w:cs="Times New Roman"/>
          <w:sz w:val="28"/>
          <w:szCs w:val="28"/>
        </w:rPr>
        <w:t>те</w:t>
      </w:r>
      <w:r w:rsidRPr="009D7AFD">
        <w:rPr>
          <w:rFonts w:ascii="Times New Roman" w:hAnsi="Times New Roman" w:cs="Times New Roman"/>
          <w:sz w:val="28"/>
          <w:szCs w:val="28"/>
        </w:rPr>
        <w:t xml:space="preserve"> және тексеру шығыны </w:t>
      </w:r>
      <w:r w:rsidR="00722719" w:rsidRPr="009D7AFD">
        <w:rPr>
          <w:rFonts w:ascii="Times New Roman" w:hAnsi="Times New Roman" w:cs="Times New Roman"/>
          <w:sz w:val="28"/>
          <w:szCs w:val="28"/>
        </w:rPr>
        <w:t>29-</w:t>
      </w:r>
      <w:r w:rsidRPr="009D7AFD">
        <w:rPr>
          <w:rFonts w:ascii="Times New Roman" w:hAnsi="Times New Roman" w:cs="Times New Roman"/>
          <w:sz w:val="28"/>
          <w:szCs w:val="28"/>
        </w:rPr>
        <w:t>сурет</w:t>
      </w:r>
      <w:r w:rsidR="00722719" w:rsidRPr="009D7AFD">
        <w:rPr>
          <w:rFonts w:ascii="Times New Roman" w:hAnsi="Times New Roman" w:cs="Times New Roman"/>
          <w:sz w:val="28"/>
          <w:szCs w:val="28"/>
        </w:rPr>
        <w:t>те берілген,</w:t>
      </w:r>
      <w:r w:rsidRPr="009D7AFD">
        <w:rPr>
          <w:rFonts w:ascii="Times New Roman" w:hAnsi="Times New Roman" w:cs="Times New Roman"/>
          <w:sz w:val="28"/>
          <w:szCs w:val="28"/>
        </w:rPr>
        <w:t xml:space="preserve"> </w:t>
      </w:r>
      <w:r w:rsidR="00722719" w:rsidRPr="009D7AFD">
        <w:rPr>
          <w:rFonts w:ascii="Times New Roman" w:hAnsi="Times New Roman" w:cs="Times New Roman"/>
          <w:sz w:val="28"/>
          <w:szCs w:val="28"/>
        </w:rPr>
        <w:t xml:space="preserve">олардың </w:t>
      </w:r>
      <w:r w:rsidRPr="009D7AFD">
        <w:rPr>
          <w:rFonts w:ascii="Times New Roman" w:hAnsi="Times New Roman" w:cs="Times New Roman"/>
          <w:sz w:val="28"/>
          <w:szCs w:val="28"/>
        </w:rPr>
        <w:t>оқу кезінде терең оқыту моделінің мағыналарын бөліп көрейік және олардың графиктер</w:t>
      </w:r>
      <w:r w:rsidRPr="00D96DD1">
        <w:rPr>
          <w:rFonts w:ascii="Times New Roman" w:hAnsi="Times New Roman" w:cs="Times New Roman"/>
          <w:sz w:val="28"/>
          <w:szCs w:val="28"/>
        </w:rPr>
        <w:t>інің өзара әрекеттес</w:t>
      </w:r>
      <w:r w:rsidR="00722719">
        <w:rPr>
          <w:rFonts w:ascii="Times New Roman" w:hAnsi="Times New Roman" w:cs="Times New Roman"/>
          <w:sz w:val="28"/>
          <w:szCs w:val="28"/>
        </w:rPr>
        <w:t>уін</w:t>
      </w:r>
      <w:r w:rsidRPr="00D96DD1">
        <w:rPr>
          <w:rFonts w:ascii="Times New Roman" w:hAnsi="Times New Roman" w:cs="Times New Roman"/>
          <w:sz w:val="28"/>
          <w:szCs w:val="28"/>
        </w:rPr>
        <w:t xml:space="preserve"> зерттедік.</w:t>
      </w:r>
    </w:p>
    <w:p w:rsidR="00335D1B" w:rsidRPr="00D96DD1" w:rsidRDefault="00335D1B" w:rsidP="00335D1B">
      <w:pPr>
        <w:spacing w:line="240" w:lineRule="auto"/>
        <w:jc w:val="center"/>
        <w:rPr>
          <w:rFonts w:ascii="Times New Roman" w:hAnsi="Times New Roman" w:cs="Times New Roman"/>
          <w:b/>
          <w:bCs/>
          <w:sz w:val="28"/>
          <w:szCs w:val="28"/>
        </w:rPr>
      </w:pPr>
      <w:r w:rsidRPr="00D96DD1">
        <w:rPr>
          <w:rFonts w:ascii="Times New Roman" w:hAnsi="Times New Roman" w:cs="Times New Roman"/>
          <w:b/>
          <w:bCs/>
          <w:noProof/>
          <w:sz w:val="28"/>
          <w:szCs w:val="28"/>
          <w:lang w:val="ru-RU"/>
        </w:rPr>
        <w:drawing>
          <wp:inline distT="0" distB="0" distL="0" distR="0" wp14:anchorId="252925B6" wp14:editId="369883C5">
            <wp:extent cx="3863749" cy="2020186"/>
            <wp:effectExtent l="0" t="0" r="3810" b="0"/>
            <wp:docPr id="1201824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2170" name=""/>
                    <pic:cNvPicPr/>
                  </pic:nvPicPr>
                  <pic:blipFill>
                    <a:blip r:embed="rId50"/>
                    <a:stretch>
                      <a:fillRect/>
                    </a:stretch>
                  </pic:blipFill>
                  <pic:spPr>
                    <a:xfrm>
                      <a:off x="0" y="0"/>
                      <a:ext cx="3901653" cy="2040004"/>
                    </a:xfrm>
                    <a:prstGeom prst="rect">
                      <a:avLst/>
                    </a:prstGeom>
                  </pic:spPr>
                </pic:pic>
              </a:graphicData>
            </a:graphic>
          </wp:inline>
        </w:drawing>
      </w:r>
    </w:p>
    <w:p w:rsidR="00335D1B" w:rsidRPr="00D96DD1" w:rsidRDefault="005B1556" w:rsidP="00335D1B">
      <w:pPr>
        <w:spacing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 28 –</w:t>
      </w:r>
      <w:r w:rsidR="00335D1B" w:rsidRPr="009D7AFD">
        <w:rPr>
          <w:rFonts w:ascii="Times New Roman" w:hAnsi="Times New Roman" w:cs="Times New Roman"/>
          <w:sz w:val="28"/>
          <w:szCs w:val="28"/>
        </w:rPr>
        <w:t xml:space="preserve"> InceptionNet архитектурасы</w:t>
      </w:r>
      <w:r w:rsidR="00335D1B" w:rsidRPr="00D96DD1">
        <w:rPr>
          <w:rFonts w:ascii="Times New Roman" w:hAnsi="Times New Roman" w:cs="Times New Roman"/>
          <w:sz w:val="28"/>
          <w:szCs w:val="28"/>
        </w:rPr>
        <w:t xml:space="preserve"> жаттығу шығыны</w:t>
      </w:r>
    </w:p>
    <w:p w:rsidR="00335D1B" w:rsidRPr="00D96DD1" w:rsidRDefault="00335D1B"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Жаттығу шығыны бірқалыпты төмендеу орын алды, бірақ соңғы </w:t>
      </w:r>
      <w:r w:rsidR="00515AFB" w:rsidRPr="00D96DD1">
        <w:rPr>
          <w:rFonts w:ascii="Times New Roman" w:hAnsi="Times New Roman" w:cs="Times New Roman"/>
          <w:sz w:val="28"/>
          <w:szCs w:val="28"/>
        </w:rPr>
        <w:t xml:space="preserve">жаттығу кезеңі </w:t>
      </w:r>
      <w:r w:rsidRPr="00D96DD1">
        <w:rPr>
          <w:rFonts w:ascii="Times New Roman" w:hAnsi="Times New Roman" w:cs="Times New Roman"/>
          <w:sz w:val="28"/>
          <w:szCs w:val="28"/>
        </w:rPr>
        <w:t xml:space="preserve">төмендеу үдрісі азая бастайды. Тексеру шығыны соңғы </w:t>
      </w:r>
      <w:r w:rsidR="00515AFB" w:rsidRPr="00D96DD1">
        <w:rPr>
          <w:rFonts w:ascii="Times New Roman" w:hAnsi="Times New Roman" w:cs="Times New Roman"/>
          <w:sz w:val="28"/>
          <w:szCs w:val="28"/>
        </w:rPr>
        <w:t xml:space="preserve">жаттығу кезеңінде </w:t>
      </w:r>
      <w:r w:rsidRPr="00D96DD1">
        <w:rPr>
          <w:rFonts w:ascii="Times New Roman" w:hAnsi="Times New Roman" w:cs="Times New Roman"/>
          <w:sz w:val="28"/>
          <w:szCs w:val="28"/>
        </w:rPr>
        <w:t xml:space="preserve">ауытқулар орын ала бастады, сондықтан </w:t>
      </w:r>
      <w:r w:rsidR="00571115" w:rsidRPr="00D96DD1">
        <w:rPr>
          <w:rFonts w:ascii="Times New Roman" w:hAnsi="Times New Roman" w:cs="Times New Roman"/>
          <w:sz w:val="28"/>
          <w:szCs w:val="28"/>
        </w:rPr>
        <w:t>бесін</w:t>
      </w:r>
      <w:r w:rsidRPr="00D96DD1">
        <w:rPr>
          <w:rFonts w:ascii="Times New Roman" w:hAnsi="Times New Roman" w:cs="Times New Roman"/>
          <w:sz w:val="28"/>
          <w:szCs w:val="28"/>
        </w:rPr>
        <w:t xml:space="preserve">ші </w:t>
      </w:r>
      <w:r w:rsidR="00515AFB" w:rsidRPr="00D96DD1">
        <w:rPr>
          <w:rFonts w:ascii="Times New Roman" w:hAnsi="Times New Roman" w:cs="Times New Roman"/>
          <w:sz w:val="28"/>
          <w:szCs w:val="28"/>
        </w:rPr>
        <w:t xml:space="preserve">жаттығу кезеңінен </w:t>
      </w:r>
      <w:r w:rsidRPr="00D96DD1">
        <w:rPr>
          <w:rFonts w:ascii="Times New Roman" w:hAnsi="Times New Roman" w:cs="Times New Roman"/>
          <w:sz w:val="28"/>
          <w:szCs w:val="28"/>
        </w:rPr>
        <w:t>кейінгі нетижелері есепке алынбады.</w:t>
      </w:r>
    </w:p>
    <w:p w:rsidR="00335D1B" w:rsidRPr="00D96DD1" w:rsidRDefault="00335D1B" w:rsidP="00335D1B">
      <w:pPr>
        <w:spacing w:before="240" w:after="24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1403EF71" wp14:editId="7605717A">
            <wp:extent cx="3756247" cy="1849755"/>
            <wp:effectExtent l="0" t="0" r="0" b="0"/>
            <wp:docPr id="5528224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04308" name=""/>
                    <pic:cNvPicPr/>
                  </pic:nvPicPr>
                  <pic:blipFill rotWithShape="1">
                    <a:blip r:embed="rId51"/>
                    <a:srcRect r="9239" b="11540"/>
                    <a:stretch/>
                  </pic:blipFill>
                  <pic:spPr bwMode="auto">
                    <a:xfrm>
                      <a:off x="0" y="0"/>
                      <a:ext cx="3805198" cy="1873861"/>
                    </a:xfrm>
                    <a:prstGeom prst="rect">
                      <a:avLst/>
                    </a:prstGeom>
                    <a:ln>
                      <a:noFill/>
                    </a:ln>
                    <a:extLst>
                      <a:ext uri="{53640926-AAD7-44D8-BBD7-CCE9431645EC}">
                        <a14:shadowObscured xmlns:a14="http://schemas.microsoft.com/office/drawing/2010/main"/>
                      </a:ext>
                    </a:extLst>
                  </pic:spPr>
                </pic:pic>
              </a:graphicData>
            </a:graphic>
          </wp:inline>
        </w:drawing>
      </w:r>
    </w:p>
    <w:p w:rsidR="00335D1B" w:rsidRPr="009D7AFD" w:rsidRDefault="00335D1B" w:rsidP="00335D1B">
      <w:pPr>
        <w:spacing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5B1556" w:rsidRPr="009D7AFD">
        <w:rPr>
          <w:rFonts w:ascii="Times New Roman" w:hAnsi="Times New Roman" w:cs="Times New Roman"/>
          <w:sz w:val="28"/>
          <w:szCs w:val="28"/>
        </w:rPr>
        <w:t xml:space="preserve"> 29 –</w:t>
      </w:r>
      <w:r w:rsidRPr="009D7AFD">
        <w:rPr>
          <w:rFonts w:ascii="Times New Roman" w:hAnsi="Times New Roman" w:cs="Times New Roman"/>
          <w:sz w:val="28"/>
          <w:szCs w:val="28"/>
        </w:rPr>
        <w:t xml:space="preserve"> InceptionNet архитектурасы тексеру шығыны</w:t>
      </w:r>
    </w:p>
    <w:p w:rsidR="00335D1B" w:rsidRPr="00D96DD1" w:rsidRDefault="00335D1B" w:rsidP="00182D5E">
      <w:pPr>
        <w:spacing w:after="0" w:line="240" w:lineRule="auto"/>
        <w:ind w:firstLine="709"/>
        <w:jc w:val="both"/>
        <w:rPr>
          <w:rFonts w:ascii="Times New Roman" w:eastAsia="Times New Roman" w:hAnsi="Times New Roman" w:cs="Times New Roman"/>
          <w:sz w:val="28"/>
          <w:szCs w:val="28"/>
        </w:rPr>
      </w:pPr>
      <w:r w:rsidRPr="009D7AFD">
        <w:rPr>
          <w:rFonts w:ascii="Times New Roman" w:hAnsi="Times New Roman" w:cs="Times New Roman"/>
          <w:sz w:val="28"/>
          <w:szCs w:val="28"/>
        </w:rPr>
        <w:t xml:space="preserve">Жаттығу шығыны және тексеру шығыны </w:t>
      </w:r>
      <w:r w:rsidR="005B1556" w:rsidRPr="009D7AFD">
        <w:rPr>
          <w:rFonts w:ascii="Times New Roman" w:hAnsi="Times New Roman" w:cs="Times New Roman"/>
          <w:sz w:val="28"/>
          <w:szCs w:val="28"/>
        </w:rPr>
        <w:t>30-с</w:t>
      </w:r>
      <w:r w:rsidRPr="009D7AFD">
        <w:rPr>
          <w:rFonts w:ascii="Times New Roman" w:hAnsi="Times New Roman" w:cs="Times New Roman"/>
          <w:sz w:val="28"/>
          <w:szCs w:val="28"/>
        </w:rPr>
        <w:t>урет</w:t>
      </w:r>
      <w:r w:rsidR="005B1556" w:rsidRPr="009D7AFD">
        <w:rPr>
          <w:rFonts w:ascii="Times New Roman" w:hAnsi="Times New Roman" w:cs="Times New Roman"/>
          <w:sz w:val="28"/>
          <w:szCs w:val="28"/>
        </w:rPr>
        <w:t>те</w:t>
      </w:r>
      <w:r w:rsidR="007946C1" w:rsidRPr="009D7AFD">
        <w:rPr>
          <w:rFonts w:ascii="Times New Roman" w:hAnsi="Times New Roman" w:cs="Times New Roman"/>
          <w:sz w:val="28"/>
          <w:szCs w:val="28"/>
        </w:rPr>
        <w:t xml:space="preserve"> </w:t>
      </w:r>
      <w:r w:rsidRPr="009D7AFD">
        <w:rPr>
          <w:rFonts w:ascii="Times New Roman" w:hAnsi="Times New Roman" w:cs="Times New Roman"/>
          <w:sz w:val="28"/>
          <w:szCs w:val="28"/>
        </w:rPr>
        <w:t xml:space="preserve">бір графикте салыстырмалы анализ жасасақ </w:t>
      </w:r>
      <w:r w:rsidR="00733010" w:rsidRPr="009D7AFD">
        <w:rPr>
          <w:rFonts w:ascii="Times New Roman" w:hAnsi="Times New Roman" w:cs="Times New Roman"/>
          <w:sz w:val="28"/>
          <w:szCs w:val="28"/>
        </w:rPr>
        <w:t>екінші</w:t>
      </w:r>
      <w:r w:rsidRPr="009D7AFD">
        <w:rPr>
          <w:rFonts w:ascii="Times New Roman" w:hAnsi="Times New Roman" w:cs="Times New Roman"/>
          <w:sz w:val="28"/>
          <w:szCs w:val="28"/>
        </w:rPr>
        <w:t xml:space="preserve"> </w:t>
      </w:r>
      <w:r w:rsidR="00515AFB" w:rsidRPr="009D7AFD">
        <w:rPr>
          <w:rFonts w:ascii="Times New Roman" w:hAnsi="Times New Roman" w:cs="Times New Roman"/>
          <w:sz w:val="28"/>
          <w:szCs w:val="28"/>
        </w:rPr>
        <w:t>жаттығу кезеңіне</w:t>
      </w:r>
      <w:r w:rsidRPr="00D96DD1">
        <w:rPr>
          <w:rFonts w:ascii="Times New Roman" w:hAnsi="Times New Roman" w:cs="Times New Roman"/>
          <w:sz w:val="28"/>
          <w:szCs w:val="28"/>
        </w:rPr>
        <w:t xml:space="preserve"> дейін бір диапазон аралағында яғни айырмашы</w:t>
      </w:r>
      <w:r w:rsidR="003F3AD2" w:rsidRPr="00D96DD1">
        <w:rPr>
          <w:rFonts w:ascii="Times New Roman" w:hAnsi="Times New Roman" w:cs="Times New Roman"/>
          <w:sz w:val="28"/>
          <w:szCs w:val="28"/>
        </w:rPr>
        <w:t>лық азғантай және бір бағытта тө</w:t>
      </w:r>
      <w:r w:rsidRPr="00D96DD1">
        <w:rPr>
          <w:rFonts w:ascii="Times New Roman" w:hAnsi="Times New Roman" w:cs="Times New Roman"/>
          <w:sz w:val="28"/>
          <w:szCs w:val="28"/>
        </w:rPr>
        <w:t xml:space="preserve">мендеу орын алды. Кейінгі </w:t>
      </w:r>
      <w:r w:rsidR="00515AFB" w:rsidRPr="00D96DD1">
        <w:rPr>
          <w:rFonts w:ascii="Times New Roman" w:hAnsi="Times New Roman" w:cs="Times New Roman"/>
          <w:sz w:val="28"/>
          <w:szCs w:val="28"/>
        </w:rPr>
        <w:t>жаттығу кезеңдерде</w:t>
      </w:r>
      <w:r w:rsidRPr="00D96DD1">
        <w:rPr>
          <w:rFonts w:ascii="Times New Roman" w:hAnsi="Times New Roman" w:cs="Times New Roman"/>
          <w:sz w:val="28"/>
          <w:szCs w:val="28"/>
        </w:rPr>
        <w:t xml:space="preserve"> валидацияның жоғалуы өсуіне байланысты эксперимент тоқтатылып тек жоғалудың төменгі нәтижелері есепке алынды.</w:t>
      </w:r>
    </w:p>
    <w:p w:rsidR="00335D1B" w:rsidRPr="00D96DD1" w:rsidRDefault="00335D1B" w:rsidP="00335D1B">
      <w:pPr>
        <w:spacing w:before="240" w:after="24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49DF54B3" wp14:editId="17C128C7">
            <wp:extent cx="3550578" cy="1600200"/>
            <wp:effectExtent l="0" t="0" r="0" b="0"/>
            <wp:docPr id="639740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40228" name=""/>
                    <pic:cNvPicPr/>
                  </pic:nvPicPr>
                  <pic:blipFill rotWithShape="1">
                    <a:blip r:embed="rId52"/>
                    <a:srcRect r="3697"/>
                    <a:stretch/>
                  </pic:blipFill>
                  <pic:spPr bwMode="auto">
                    <a:xfrm>
                      <a:off x="0" y="0"/>
                      <a:ext cx="3611793" cy="1627789"/>
                    </a:xfrm>
                    <a:prstGeom prst="rect">
                      <a:avLst/>
                    </a:prstGeom>
                    <a:ln>
                      <a:noFill/>
                    </a:ln>
                    <a:extLst>
                      <a:ext uri="{53640926-AAD7-44D8-BBD7-CCE9431645EC}">
                        <a14:shadowObscured xmlns:a14="http://schemas.microsoft.com/office/drawing/2010/main"/>
                      </a:ext>
                    </a:extLst>
                  </pic:spPr>
                </pic:pic>
              </a:graphicData>
            </a:graphic>
          </wp:inline>
        </w:drawing>
      </w:r>
    </w:p>
    <w:p w:rsidR="005B1556" w:rsidRPr="009D7AFD" w:rsidRDefault="00335D1B" w:rsidP="005B1556">
      <w:pPr>
        <w:spacing w:after="0"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5B1556" w:rsidRPr="009D7AFD">
        <w:rPr>
          <w:rFonts w:ascii="Times New Roman" w:hAnsi="Times New Roman" w:cs="Times New Roman"/>
          <w:sz w:val="28"/>
          <w:szCs w:val="28"/>
        </w:rPr>
        <w:t xml:space="preserve"> 30 –</w:t>
      </w:r>
      <w:r w:rsidRPr="009D7AFD">
        <w:rPr>
          <w:rFonts w:ascii="Times New Roman" w:hAnsi="Times New Roman" w:cs="Times New Roman"/>
          <w:sz w:val="28"/>
          <w:szCs w:val="28"/>
        </w:rPr>
        <w:t xml:space="preserve"> InceptionNet архитектурасының жаттығу шығыны </w:t>
      </w:r>
    </w:p>
    <w:p w:rsidR="00335D1B" w:rsidRPr="009D7AFD" w:rsidRDefault="00335D1B" w:rsidP="005B1556">
      <w:pPr>
        <w:spacing w:after="0" w:line="240" w:lineRule="auto"/>
        <w:jc w:val="center"/>
        <w:rPr>
          <w:rFonts w:ascii="Times New Roman" w:hAnsi="Times New Roman" w:cs="Times New Roman"/>
          <w:sz w:val="28"/>
          <w:szCs w:val="28"/>
        </w:rPr>
      </w:pPr>
      <w:r w:rsidRPr="009D7AFD">
        <w:rPr>
          <w:rFonts w:ascii="Times New Roman" w:hAnsi="Times New Roman" w:cs="Times New Roman"/>
          <w:sz w:val="28"/>
          <w:szCs w:val="28"/>
        </w:rPr>
        <w:t>және тексеру шығыны</w:t>
      </w:r>
    </w:p>
    <w:p w:rsidR="00335D1B" w:rsidRPr="00D96DD1" w:rsidRDefault="00335D1B" w:rsidP="000B1DFA">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пакет өлшемі 32, оқу жылдамдығы 0,001 және Адамды Полиномды оқыту жылдамдығын жоспарлаушымен оңтайландырушы ретінде пайдаланатын 11 классты қамтитын классификациялау тапсырмасы бойынша Inception_v4 оқыту үшін орнатуды </w:t>
      </w:r>
      <w:r w:rsidRPr="009D7AFD">
        <w:rPr>
          <w:rFonts w:ascii="Times New Roman" w:hAnsi="Times New Roman" w:cs="Times New Roman"/>
          <w:sz w:val="28"/>
          <w:szCs w:val="28"/>
        </w:rPr>
        <w:t>ұсынды.</w:t>
      </w:r>
      <w:r w:rsidRPr="00D96DD1">
        <w:rPr>
          <w:rFonts w:ascii="Times New Roman" w:hAnsi="Times New Roman" w:cs="Times New Roman"/>
          <w:sz w:val="28"/>
          <w:szCs w:val="28"/>
        </w:rPr>
        <w:t xml:space="preserve"> Жаттығу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 xml:space="preserve">і 10 </w:t>
      </w:r>
      <w:r w:rsidR="000B1DFA">
        <w:rPr>
          <w:rFonts w:ascii="Times New Roman" w:hAnsi="Times New Roman" w:cs="Times New Roman"/>
          <w:sz w:val="28"/>
          <w:szCs w:val="28"/>
        </w:rPr>
        <w:t>оқыту кезең</w:t>
      </w:r>
      <w:r w:rsidRPr="00D96DD1">
        <w:rPr>
          <w:rFonts w:ascii="Times New Roman" w:hAnsi="Times New Roman" w:cs="Times New Roman"/>
          <w:sz w:val="28"/>
          <w:szCs w:val="28"/>
        </w:rPr>
        <w:t xml:space="preserve"> жүргізілді және енгізілген кескіндер 224 пиксельге дейін өзгертілді. Бұл гиперпараметрлер тәжірибеңізде пайдаланылған негізгі параметрлердің нақты шолуын қамтамасыз етеді.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Inception_v4 94% дәлдік көрсетеді, бірақ кейбір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да шатасулар, әсіресе ұқсас мазмұнды құжаттар арасында, байқалады</w:t>
      </w:r>
      <w:r w:rsidR="005371A0">
        <w:rPr>
          <w:rFonts w:ascii="Times New Roman" w:eastAsia="Times New Roman" w:hAnsi="Times New Roman" w:cs="Times New Roman"/>
          <w:sz w:val="28"/>
          <w:szCs w:val="28"/>
        </w:rPr>
        <w:t xml:space="preserve"> (31-сурет)</w:t>
      </w:r>
      <w:r w:rsidRPr="00D96DD1">
        <w:rPr>
          <w:rFonts w:ascii="Times New Roman" w:eastAsia="Times New Roman" w:hAnsi="Times New Roman" w:cs="Times New Roman"/>
          <w:sz w:val="28"/>
          <w:szCs w:val="28"/>
        </w:rPr>
        <w:t>.</w:t>
      </w:r>
    </w:p>
    <w:p w:rsidR="00903123" w:rsidRPr="00D96DD1" w:rsidRDefault="00903123" w:rsidP="001504BC">
      <w:pPr>
        <w:spacing w:after="0" w:line="240" w:lineRule="auto"/>
        <w:ind w:firstLine="566"/>
        <w:jc w:val="both"/>
        <w:rPr>
          <w:rFonts w:ascii="Times New Roman" w:eastAsia="Times New Roman" w:hAnsi="Times New Roman" w:cs="Times New Roman"/>
          <w:sz w:val="28"/>
          <w:szCs w:val="28"/>
        </w:rPr>
      </w:pPr>
    </w:p>
    <w:p w:rsidR="00772B07" w:rsidRPr="00D96DD1" w:rsidRDefault="00772B07" w:rsidP="0038389A">
      <w:pPr>
        <w:spacing w:line="240" w:lineRule="auto"/>
        <w:jc w:val="center"/>
        <w:rPr>
          <w:rFonts w:ascii="Times New Roman" w:eastAsia="Times New Roman" w:hAnsi="Times New Roman" w:cs="Times New Roman"/>
          <w:b/>
          <w:sz w:val="28"/>
          <w:szCs w:val="28"/>
        </w:rPr>
      </w:pPr>
      <w:r w:rsidRPr="00D96DD1">
        <w:rPr>
          <w:rFonts w:ascii="Times New Roman" w:eastAsia="Times New Roman" w:hAnsi="Times New Roman" w:cs="Times New Roman"/>
          <w:b/>
          <w:noProof/>
          <w:sz w:val="28"/>
          <w:szCs w:val="28"/>
          <w:lang w:val="ru-RU"/>
        </w:rPr>
        <w:drawing>
          <wp:inline distT="114300" distB="114300" distL="114300" distR="114300" wp14:anchorId="68461449" wp14:editId="638524FC">
            <wp:extent cx="4811741" cy="3492500"/>
            <wp:effectExtent l="0" t="0" r="8255" b="0"/>
            <wp:docPr id="5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3"/>
                    <a:srcRect/>
                    <a:stretch>
                      <a:fillRect/>
                    </a:stretch>
                  </pic:blipFill>
                  <pic:spPr>
                    <a:xfrm>
                      <a:off x="0" y="0"/>
                      <a:ext cx="4840533" cy="3513398"/>
                    </a:xfrm>
                    <a:prstGeom prst="rect">
                      <a:avLst/>
                    </a:prstGeom>
                    <a:ln/>
                  </pic:spPr>
                </pic:pic>
              </a:graphicData>
            </a:graphic>
          </wp:inline>
        </w:drawing>
      </w:r>
    </w:p>
    <w:p w:rsidR="00CE643C" w:rsidRPr="00D96DD1" w:rsidRDefault="00CE643C" w:rsidP="0038389A">
      <w:pPr>
        <w:spacing w:after="0" w:line="240" w:lineRule="auto"/>
        <w:jc w:val="center"/>
        <w:rPr>
          <w:rFonts w:ascii="Times New Roman" w:eastAsia="Times New Roman" w:hAnsi="Times New Roman" w:cs="Times New Roman"/>
          <w:sz w:val="28"/>
          <w:szCs w:val="28"/>
        </w:rPr>
      </w:pPr>
      <w:r w:rsidRPr="00104195">
        <w:rPr>
          <w:rFonts w:ascii="Times New Roman" w:eastAsia="Times New Roman" w:hAnsi="Times New Roman" w:cs="Times New Roman"/>
          <w:sz w:val="28"/>
          <w:szCs w:val="28"/>
        </w:rPr>
        <w:t xml:space="preserve">Сурет </w:t>
      </w:r>
      <w:r w:rsidR="005371A0" w:rsidRPr="00104195">
        <w:rPr>
          <w:rFonts w:ascii="Times New Roman" w:eastAsia="Times New Roman" w:hAnsi="Times New Roman" w:cs="Times New Roman"/>
          <w:sz w:val="28"/>
          <w:szCs w:val="28"/>
        </w:rPr>
        <w:t xml:space="preserve">31 </w:t>
      </w:r>
      <w:r w:rsidR="005371A0" w:rsidRPr="00104195">
        <w:rPr>
          <w:rFonts w:ascii="Times New Roman" w:hAnsi="Times New Roman" w:cs="Times New Roman"/>
          <w:sz w:val="28"/>
          <w:szCs w:val="28"/>
        </w:rPr>
        <w:t>–</w:t>
      </w:r>
      <w:r w:rsidRPr="00104195">
        <w:rPr>
          <w:rFonts w:ascii="Times New Roman" w:eastAsia="Times New Roman" w:hAnsi="Times New Roman" w:cs="Times New Roman"/>
          <w:sz w:val="28"/>
          <w:szCs w:val="28"/>
        </w:rPr>
        <w:t xml:space="preserve"> Inception шатасу</w:t>
      </w:r>
      <w:r w:rsidRPr="00D96DD1">
        <w:rPr>
          <w:rFonts w:ascii="Times New Roman" w:eastAsia="Times New Roman" w:hAnsi="Times New Roman" w:cs="Times New Roman"/>
          <w:sz w:val="28"/>
          <w:szCs w:val="28"/>
        </w:rPr>
        <w:t xml:space="preserve"> матрицасы</w:t>
      </w:r>
      <w:r w:rsidR="00F26D6E" w:rsidRPr="00D96DD1">
        <w:rPr>
          <w:rFonts w:ascii="Times New Roman" w:eastAsia="Times New Roman" w:hAnsi="Times New Roman" w:cs="Times New Roman"/>
          <w:sz w:val="28"/>
          <w:szCs w:val="28"/>
        </w:rPr>
        <w:t xml:space="preserve"> </w:t>
      </w:r>
    </w:p>
    <w:p w:rsidR="00AE60FB" w:rsidRPr="00D96DD1" w:rsidRDefault="00AE60FB" w:rsidP="00AE60FB">
      <w:pPr>
        <w:spacing w:after="0" w:line="240" w:lineRule="auto"/>
        <w:ind w:firstLine="708"/>
        <w:jc w:val="both"/>
        <w:rPr>
          <w:rFonts w:ascii="Times New Roman" w:eastAsia="Times New Roman" w:hAnsi="Times New Roman" w:cs="Times New Roman"/>
          <w:bCs/>
          <w:i/>
          <w:iCs/>
          <w:sz w:val="28"/>
          <w:szCs w:val="28"/>
        </w:rPr>
      </w:pP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bCs/>
          <w:sz w:val="28"/>
          <w:szCs w:val="28"/>
        </w:rPr>
        <w:t>Inception_v4</w:t>
      </w:r>
      <w:r w:rsidRPr="00D96DD1">
        <w:rPr>
          <w:rFonts w:ascii="Times New Roman" w:eastAsia="Times New Roman" w:hAnsi="Times New Roman" w:cs="Times New Roman"/>
          <w:sz w:val="28"/>
          <w:szCs w:val="28"/>
        </w:rPr>
        <w:t xml:space="preserve"> моделінің шатасу матрицасы осы модельдің әртүрлі құжат құрылымдарын анықтай алатын мүмкіндігін көрсетеді. </w:t>
      </w:r>
      <w:r w:rsidR="002E462D"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Диплом</w:t>
      </w:r>
      <w:r w:rsidR="002E462D"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және </w:t>
      </w:r>
      <w:r w:rsidR="002E462D" w:rsidRPr="00D96DD1">
        <w:rPr>
          <w:rFonts w:ascii="Times New Roman" w:eastAsia="Times New Roman" w:hAnsi="Times New Roman" w:cs="Times New Roman"/>
          <w:sz w:val="28"/>
          <w:szCs w:val="28"/>
        </w:rPr>
        <w:t>«</w:t>
      </w:r>
      <w:r w:rsidR="00024EEC" w:rsidRPr="00D96DD1">
        <w:rPr>
          <w:rFonts w:ascii="Times New Roman" w:eastAsia="Times New Roman" w:hAnsi="Times New Roman" w:cs="Times New Roman"/>
          <w:sz w:val="28"/>
          <w:szCs w:val="28"/>
        </w:rPr>
        <w:t>а</w:t>
      </w:r>
      <w:r w:rsidRPr="00D96DD1">
        <w:rPr>
          <w:rFonts w:ascii="Times New Roman" w:eastAsia="Times New Roman" w:hAnsi="Times New Roman" w:cs="Times New Roman"/>
          <w:sz w:val="28"/>
          <w:szCs w:val="28"/>
        </w:rPr>
        <w:t>нықтама</w:t>
      </w:r>
      <w:r w:rsidR="002E462D"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секілді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да жақсы нәтиже көрсетсе де, мәтіні тығыз құжаттарда, мысалы, </w:t>
      </w:r>
      <w:r w:rsidR="00452519" w:rsidRPr="00D96DD1">
        <w:rPr>
          <w:rFonts w:ascii="Times New Roman" w:eastAsia="Times New Roman" w:hAnsi="Times New Roman" w:cs="Times New Roman"/>
          <w:sz w:val="28"/>
          <w:szCs w:val="28"/>
        </w:rPr>
        <w:t>«</w:t>
      </w:r>
      <w:r w:rsidR="00024EEC" w:rsidRPr="00D96DD1">
        <w:rPr>
          <w:rFonts w:ascii="Times New Roman" w:eastAsia="Times New Roman" w:hAnsi="Times New Roman" w:cs="Times New Roman"/>
          <w:sz w:val="28"/>
          <w:szCs w:val="28"/>
        </w:rPr>
        <w:t>ө</w:t>
      </w:r>
      <w:r w:rsidRPr="00D96DD1">
        <w:rPr>
          <w:rFonts w:ascii="Times New Roman" w:eastAsia="Times New Roman" w:hAnsi="Times New Roman" w:cs="Times New Roman"/>
          <w:sz w:val="28"/>
          <w:szCs w:val="28"/>
        </w:rPr>
        <w:t>ндіріс</w:t>
      </w:r>
      <w:r w:rsidR="00577070" w:rsidRPr="00D96DD1">
        <w:rPr>
          <w:rFonts w:ascii="Times New Roman" w:eastAsia="Times New Roman" w:hAnsi="Times New Roman" w:cs="Times New Roman"/>
          <w:sz w:val="28"/>
          <w:szCs w:val="28"/>
        </w:rPr>
        <w:t>тік</w:t>
      </w:r>
      <w:r w:rsidRPr="00D96DD1">
        <w:rPr>
          <w:rFonts w:ascii="Times New Roman" w:eastAsia="Times New Roman" w:hAnsi="Times New Roman" w:cs="Times New Roman"/>
          <w:sz w:val="28"/>
          <w:szCs w:val="28"/>
        </w:rPr>
        <w:t xml:space="preserve"> </w:t>
      </w:r>
      <w:r w:rsidR="00452519" w:rsidRPr="00D96DD1">
        <w:rPr>
          <w:rFonts w:ascii="Times New Roman" w:eastAsia="Times New Roman" w:hAnsi="Times New Roman" w:cs="Times New Roman"/>
          <w:sz w:val="28"/>
          <w:szCs w:val="28"/>
        </w:rPr>
        <w:t>б</w:t>
      </w:r>
      <w:r w:rsidRPr="00D96DD1">
        <w:rPr>
          <w:rFonts w:ascii="Times New Roman" w:eastAsia="Times New Roman" w:hAnsi="Times New Roman" w:cs="Times New Roman"/>
          <w:sz w:val="28"/>
          <w:szCs w:val="28"/>
        </w:rPr>
        <w:t>ұйрық</w:t>
      </w:r>
      <w:r w:rsidR="00452519"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және </w:t>
      </w:r>
      <w:r w:rsidR="00452519" w:rsidRPr="00D96DD1">
        <w:rPr>
          <w:rFonts w:ascii="Times New Roman" w:eastAsia="Times New Roman" w:hAnsi="Times New Roman" w:cs="Times New Roman"/>
          <w:sz w:val="28"/>
          <w:szCs w:val="28"/>
        </w:rPr>
        <w:t>«</w:t>
      </w:r>
      <w:r w:rsidR="00024EEC" w:rsidRPr="00D96DD1">
        <w:rPr>
          <w:rFonts w:ascii="Times New Roman" w:eastAsia="Times New Roman" w:hAnsi="Times New Roman" w:cs="Times New Roman"/>
          <w:sz w:val="28"/>
          <w:szCs w:val="28"/>
        </w:rPr>
        <w:t>о</w:t>
      </w:r>
      <w:r w:rsidRPr="00D96DD1">
        <w:rPr>
          <w:rFonts w:ascii="Times New Roman" w:eastAsia="Times New Roman" w:hAnsi="Times New Roman" w:cs="Times New Roman"/>
          <w:sz w:val="28"/>
          <w:szCs w:val="28"/>
        </w:rPr>
        <w:t>қу картасы</w:t>
      </w:r>
      <w:r w:rsidR="00452519"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ында қателіктер бар</w:t>
      </w:r>
      <w:r w:rsidRPr="00000E70">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Inception_v4 көпмасштабты ерекшеліктерді алуға мүмкіндік беретін архитектурасының арқасында ерекшеліктерді түрлі масштабта анықтай алады, бірақ тығыз мәтінді құжаттарды тануда кемшіліктері бар</w:t>
      </w:r>
      <w:r w:rsidR="003F1619" w:rsidRPr="003F1619">
        <w:rPr>
          <w:rFonts w:ascii="Times New Roman" w:eastAsia="Times New Roman" w:hAnsi="Times New Roman" w:cs="Times New Roman"/>
          <w:sz w:val="28"/>
          <w:szCs w:val="28"/>
        </w:rPr>
        <w:t xml:space="preserve"> [1</w:t>
      </w:r>
      <w:r w:rsidR="00FD7B11" w:rsidRPr="00FD7B11">
        <w:rPr>
          <w:rFonts w:ascii="Times New Roman" w:eastAsia="Times New Roman" w:hAnsi="Times New Roman" w:cs="Times New Roman"/>
          <w:sz w:val="28"/>
          <w:szCs w:val="28"/>
        </w:rPr>
        <w:t>15</w:t>
      </w:r>
      <w:r w:rsidR="003F1619" w:rsidRPr="003F1619">
        <w:rPr>
          <w:rFonts w:ascii="Times New Roman" w:eastAsia="Times New Roman" w:hAnsi="Times New Roman" w:cs="Times New Roman"/>
          <w:sz w:val="28"/>
          <w:szCs w:val="28"/>
        </w:rPr>
        <w:t>]</w:t>
      </w:r>
      <w:r w:rsidRPr="00FD7B1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94% дәлдік оның тиімділігін көрсетеді, бірақ бұл модель құжат құрылымы әртүрлі болатын жағдайларға жақсы бейімделгенімен, мәтінге бай құжаттарда қиындықтарға тап болуы мүмкін.</w:t>
      </w:r>
    </w:p>
    <w:p w:rsidR="00A1108B" w:rsidRPr="00D96DD1" w:rsidRDefault="00772B07" w:rsidP="00182D5E">
      <w:pPr>
        <w:spacing w:after="0" w:line="240" w:lineRule="auto"/>
        <w:ind w:firstLine="709"/>
        <w:jc w:val="both"/>
        <w:rPr>
          <w:rFonts w:ascii="Times New Roman" w:hAnsi="Times New Roman" w:cs="Times New Roman"/>
          <w:sz w:val="28"/>
          <w:szCs w:val="28"/>
        </w:rPr>
      </w:pPr>
      <w:r w:rsidRPr="00D96DD1">
        <w:rPr>
          <w:rFonts w:ascii="Times New Roman" w:eastAsia="Gungsuh" w:hAnsi="Times New Roman" w:cs="Times New Roman"/>
          <w:sz w:val="28"/>
          <w:szCs w:val="28"/>
        </w:rPr>
        <w:t>ResNet50 архитектурасы резидуалды байланыстарды қолдану арқылы қабаттардың тереңдігін арттыруға мүмкіндік береді, бұл градиент жоғалуы мәселесін шешеді</w:t>
      </w:r>
      <w:r w:rsidR="003F1619" w:rsidRPr="003F1619">
        <w:rPr>
          <w:rFonts w:ascii="Times New Roman" w:eastAsia="Gungsuh" w:hAnsi="Times New Roman" w:cs="Times New Roman"/>
          <w:sz w:val="28"/>
          <w:szCs w:val="28"/>
        </w:rPr>
        <w:t xml:space="preserve"> [</w:t>
      </w:r>
      <w:r w:rsidR="003F1619" w:rsidRPr="00FD7B11">
        <w:rPr>
          <w:rFonts w:ascii="Times New Roman" w:eastAsia="Gungsuh" w:hAnsi="Times New Roman" w:cs="Times New Roman"/>
          <w:sz w:val="28"/>
          <w:szCs w:val="28"/>
        </w:rPr>
        <w:t>1</w:t>
      </w:r>
      <w:r w:rsidR="00D65BBF" w:rsidRPr="00FD7B11">
        <w:rPr>
          <w:rFonts w:ascii="Times New Roman" w:eastAsia="Gungsuh" w:hAnsi="Times New Roman" w:cs="Times New Roman"/>
          <w:sz w:val="28"/>
          <w:szCs w:val="28"/>
        </w:rPr>
        <w:t>1</w:t>
      </w:r>
      <w:r w:rsidR="00FD7B11" w:rsidRPr="00FD7B11">
        <w:rPr>
          <w:rFonts w:ascii="Times New Roman" w:eastAsia="Gungsuh" w:hAnsi="Times New Roman" w:cs="Times New Roman"/>
          <w:sz w:val="28"/>
          <w:szCs w:val="28"/>
        </w:rPr>
        <w:t>6</w:t>
      </w:r>
      <w:r w:rsidR="003F1619" w:rsidRPr="00FD7B11">
        <w:rPr>
          <w:rFonts w:ascii="Times New Roman" w:eastAsia="Gungsuh" w:hAnsi="Times New Roman" w:cs="Times New Roman"/>
          <w:sz w:val="28"/>
          <w:szCs w:val="28"/>
        </w:rPr>
        <w:t>]</w:t>
      </w:r>
      <w:r w:rsidRPr="00FD7B11">
        <w:rPr>
          <w:rFonts w:ascii="Times New Roman" w:eastAsia="Gungsuh" w:hAnsi="Times New Roman" w:cs="Times New Roman"/>
          <w:sz w:val="28"/>
          <w:szCs w:val="28"/>
        </w:rPr>
        <w:t xml:space="preserve">. </w:t>
      </w:r>
      <w:r w:rsidR="00A1108B" w:rsidRPr="00FD7B11">
        <w:rPr>
          <w:rFonts w:ascii="Times New Roman" w:hAnsi="Times New Roman" w:cs="Times New Roman"/>
          <w:sz w:val="28"/>
          <w:szCs w:val="28"/>
        </w:rPr>
        <w:t>ResNet50</w:t>
      </w:r>
      <w:r w:rsidR="00A1108B" w:rsidRPr="00D96DD1">
        <w:rPr>
          <w:rFonts w:ascii="Times New Roman" w:hAnsi="Times New Roman" w:cs="Times New Roman"/>
          <w:sz w:val="28"/>
          <w:szCs w:val="28"/>
        </w:rPr>
        <w:t xml:space="preserve"> архитектурасы</w:t>
      </w:r>
      <w:r w:rsidR="00A1108B" w:rsidRPr="00D96DD1">
        <w:rPr>
          <w:rFonts w:ascii="Times New Roman" w:hAnsi="Times New Roman" w:cs="Times New Roman"/>
          <w:b/>
          <w:bCs/>
          <w:sz w:val="28"/>
          <w:szCs w:val="28"/>
        </w:rPr>
        <w:t xml:space="preserve"> </w:t>
      </w:r>
      <w:r w:rsidR="00000E70" w:rsidRPr="00000E70">
        <w:rPr>
          <w:rFonts w:ascii="Times New Roman" w:hAnsi="Times New Roman" w:cs="Times New Roman"/>
          <w:bCs/>
          <w:sz w:val="28"/>
          <w:szCs w:val="28"/>
        </w:rPr>
        <w:t>б</w:t>
      </w:r>
      <w:r w:rsidR="00A1108B" w:rsidRPr="00D96DD1">
        <w:rPr>
          <w:rFonts w:ascii="Times New Roman" w:hAnsi="Times New Roman" w:cs="Times New Roman"/>
          <w:sz w:val="28"/>
          <w:szCs w:val="28"/>
        </w:rPr>
        <w:t xml:space="preserve">ұл жоғалту метрикасының графикалық көрінісі күрделі баяндау ретінде ашылды, оқытудағы жоғалту және валидация жоғалту графигі өзара әрекеттесетінін </w:t>
      </w:r>
      <w:r w:rsidR="00A1108B" w:rsidRPr="009D7AFD">
        <w:rPr>
          <w:rFonts w:ascii="Times New Roman" w:hAnsi="Times New Roman" w:cs="Times New Roman"/>
          <w:sz w:val="28"/>
          <w:szCs w:val="28"/>
        </w:rPr>
        <w:t>зерттедік (</w:t>
      </w:r>
      <w:r w:rsidR="00000E70" w:rsidRPr="009D7AFD">
        <w:rPr>
          <w:rFonts w:ascii="Times New Roman" w:hAnsi="Times New Roman" w:cs="Times New Roman"/>
          <w:sz w:val="28"/>
          <w:szCs w:val="28"/>
        </w:rPr>
        <w:t>32,33-</w:t>
      </w:r>
      <w:r w:rsidR="00A1108B" w:rsidRPr="009D7AFD">
        <w:rPr>
          <w:rFonts w:ascii="Times New Roman" w:hAnsi="Times New Roman" w:cs="Times New Roman"/>
          <w:sz w:val="28"/>
          <w:szCs w:val="28"/>
        </w:rPr>
        <w:t>сурет</w:t>
      </w:r>
      <w:r w:rsidR="00000E70" w:rsidRPr="009D7AFD">
        <w:rPr>
          <w:rFonts w:ascii="Times New Roman" w:hAnsi="Times New Roman" w:cs="Times New Roman"/>
          <w:sz w:val="28"/>
          <w:szCs w:val="28"/>
        </w:rPr>
        <w:t>тер</w:t>
      </w:r>
      <w:r w:rsidR="00A1108B" w:rsidRPr="009D7AFD">
        <w:rPr>
          <w:rFonts w:ascii="Times New Roman" w:hAnsi="Times New Roman" w:cs="Times New Roman"/>
          <w:sz w:val="28"/>
          <w:szCs w:val="28"/>
        </w:rPr>
        <w:t>).</w:t>
      </w:r>
    </w:p>
    <w:p w:rsidR="00A1108B" w:rsidRPr="00D96DD1" w:rsidRDefault="00A1108B" w:rsidP="00A1108B">
      <w:pPr>
        <w:spacing w:line="240" w:lineRule="auto"/>
        <w:jc w:val="center"/>
        <w:rPr>
          <w:rFonts w:ascii="Times New Roman" w:hAnsi="Times New Roman" w:cs="Times New Roman"/>
          <w:b/>
          <w:bCs/>
          <w:sz w:val="28"/>
          <w:szCs w:val="28"/>
        </w:rPr>
      </w:pPr>
      <w:r w:rsidRPr="00D96DD1">
        <w:rPr>
          <w:rFonts w:ascii="Times New Roman" w:hAnsi="Times New Roman" w:cs="Times New Roman"/>
          <w:b/>
          <w:bCs/>
          <w:noProof/>
          <w:sz w:val="28"/>
          <w:szCs w:val="28"/>
          <w:lang w:val="ru-RU"/>
        </w:rPr>
        <w:drawing>
          <wp:inline distT="0" distB="0" distL="0" distR="0" wp14:anchorId="05E8CA0B" wp14:editId="4E9BAA17">
            <wp:extent cx="3265468" cy="1619250"/>
            <wp:effectExtent l="0" t="0" r="0" b="0"/>
            <wp:docPr id="169434385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r="8195"/>
                    <a:stretch/>
                  </pic:blipFill>
                  <pic:spPr bwMode="auto">
                    <a:xfrm>
                      <a:off x="0" y="0"/>
                      <a:ext cx="3288831" cy="1630835"/>
                    </a:xfrm>
                    <a:prstGeom prst="rect">
                      <a:avLst/>
                    </a:prstGeom>
                    <a:noFill/>
                    <a:ln>
                      <a:noFill/>
                    </a:ln>
                    <a:extLst>
                      <a:ext uri="{53640926-AAD7-44D8-BBD7-CCE9431645EC}">
                        <a14:shadowObscured xmlns:a14="http://schemas.microsoft.com/office/drawing/2010/main"/>
                      </a:ext>
                    </a:extLst>
                  </pic:spPr>
                </pic:pic>
              </a:graphicData>
            </a:graphic>
          </wp:inline>
        </w:drawing>
      </w:r>
    </w:p>
    <w:p w:rsidR="00A1108B" w:rsidRDefault="00A1108B" w:rsidP="00082FA3">
      <w:pPr>
        <w:spacing w:after="0"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000E70" w:rsidRPr="009D7AFD">
        <w:rPr>
          <w:rFonts w:ascii="Times New Roman" w:hAnsi="Times New Roman" w:cs="Times New Roman"/>
          <w:sz w:val="28"/>
          <w:szCs w:val="28"/>
        </w:rPr>
        <w:t xml:space="preserve"> 32 –</w:t>
      </w:r>
      <w:r w:rsidRPr="009D7AFD">
        <w:rPr>
          <w:rFonts w:ascii="Times New Roman" w:hAnsi="Times New Roman" w:cs="Times New Roman"/>
          <w:sz w:val="28"/>
          <w:szCs w:val="28"/>
        </w:rPr>
        <w:t xml:space="preserve"> ResNet50 архитектурасының</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жаттығу шығыны</w:t>
      </w:r>
    </w:p>
    <w:p w:rsidR="00082FA3" w:rsidRPr="00D96DD1" w:rsidRDefault="00082FA3" w:rsidP="00082FA3">
      <w:pPr>
        <w:spacing w:after="0" w:line="240" w:lineRule="auto"/>
        <w:jc w:val="center"/>
        <w:rPr>
          <w:rFonts w:ascii="Times New Roman" w:hAnsi="Times New Roman" w:cs="Times New Roman"/>
          <w:sz w:val="28"/>
          <w:szCs w:val="28"/>
        </w:rPr>
      </w:pPr>
    </w:p>
    <w:p w:rsidR="00A1108B" w:rsidRPr="00D96DD1" w:rsidRDefault="00A1108B" w:rsidP="00082FA3">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Жоғалту функциялары біркелкі траекторияны көрсетті, ол үздіксіз және біркелкі түсумен белгіленген, </w:t>
      </w:r>
      <w:r w:rsidR="00515AFB" w:rsidRPr="00D96DD1">
        <w:rPr>
          <w:rFonts w:ascii="Times New Roman" w:hAnsi="Times New Roman" w:cs="Times New Roman"/>
          <w:sz w:val="28"/>
          <w:szCs w:val="28"/>
        </w:rPr>
        <w:t>жаттығу кезеңі</w:t>
      </w:r>
      <w:r w:rsidRPr="00D96DD1">
        <w:rPr>
          <w:rFonts w:ascii="Times New Roman" w:hAnsi="Times New Roman" w:cs="Times New Roman"/>
          <w:sz w:val="28"/>
          <w:szCs w:val="28"/>
        </w:rPr>
        <w:t xml:space="preserve"> бойынша дәйекті жеделдеуді көрсетті. Айтарлықтай, бұл құлдырауда ауытқулардың болмауы олардың қысқаруының тұрақты және</w:t>
      </w:r>
      <w:r w:rsidR="00182D5E" w:rsidRPr="00D96DD1">
        <w:rPr>
          <w:rFonts w:ascii="Times New Roman" w:hAnsi="Times New Roman" w:cs="Times New Roman"/>
          <w:sz w:val="28"/>
          <w:szCs w:val="28"/>
        </w:rPr>
        <w:t xml:space="preserve"> біркелкі сипатын көрсетеді.</w:t>
      </w:r>
    </w:p>
    <w:p w:rsidR="00A1108B" w:rsidRPr="00D96DD1" w:rsidRDefault="00A1108B" w:rsidP="00A1108B">
      <w:pPr>
        <w:spacing w:before="240" w:after="240" w:line="240" w:lineRule="auto"/>
        <w:jc w:val="center"/>
        <w:rPr>
          <w:rFonts w:ascii="Times New Roman" w:eastAsia="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44D900A2" wp14:editId="53FA1D3E">
            <wp:extent cx="3620186" cy="1732548"/>
            <wp:effectExtent l="0" t="0" r="0" b="1270"/>
            <wp:docPr id="911422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58201" name=""/>
                    <pic:cNvPicPr/>
                  </pic:nvPicPr>
                  <pic:blipFill rotWithShape="1">
                    <a:blip r:embed="rId55"/>
                    <a:srcRect t="11265" r="4629" b="6969"/>
                    <a:stretch/>
                  </pic:blipFill>
                  <pic:spPr bwMode="auto">
                    <a:xfrm>
                      <a:off x="0" y="0"/>
                      <a:ext cx="3653322" cy="1748406"/>
                    </a:xfrm>
                    <a:prstGeom prst="rect">
                      <a:avLst/>
                    </a:prstGeom>
                    <a:ln>
                      <a:noFill/>
                    </a:ln>
                    <a:extLst>
                      <a:ext uri="{53640926-AAD7-44D8-BBD7-CCE9431645EC}">
                        <a14:shadowObscured xmlns:a14="http://schemas.microsoft.com/office/drawing/2010/main"/>
                      </a:ext>
                    </a:extLst>
                  </pic:spPr>
                </pic:pic>
              </a:graphicData>
            </a:graphic>
          </wp:inline>
        </w:drawing>
      </w:r>
    </w:p>
    <w:p w:rsidR="00A1108B" w:rsidRPr="009D7AFD" w:rsidRDefault="00A1108B" w:rsidP="00082FA3">
      <w:pPr>
        <w:spacing w:after="0" w:line="240" w:lineRule="auto"/>
        <w:jc w:val="center"/>
        <w:rPr>
          <w:rFonts w:ascii="Times New Roman" w:hAnsi="Times New Roman" w:cs="Times New Roman"/>
          <w:sz w:val="28"/>
          <w:szCs w:val="28"/>
        </w:rPr>
      </w:pPr>
      <w:r w:rsidRPr="009D7AFD">
        <w:rPr>
          <w:rFonts w:ascii="Times New Roman" w:hAnsi="Times New Roman" w:cs="Times New Roman"/>
          <w:sz w:val="28"/>
          <w:szCs w:val="28"/>
        </w:rPr>
        <w:t>Сурет</w:t>
      </w:r>
      <w:r w:rsidR="00000E70" w:rsidRPr="009D7AFD">
        <w:rPr>
          <w:rFonts w:ascii="Times New Roman" w:hAnsi="Times New Roman" w:cs="Times New Roman"/>
          <w:sz w:val="28"/>
          <w:szCs w:val="28"/>
        </w:rPr>
        <w:t xml:space="preserve"> 33 –</w:t>
      </w:r>
      <w:r w:rsidRPr="009D7AFD">
        <w:rPr>
          <w:rFonts w:ascii="Times New Roman" w:hAnsi="Times New Roman" w:cs="Times New Roman"/>
          <w:sz w:val="28"/>
          <w:szCs w:val="28"/>
        </w:rPr>
        <w:t xml:space="preserve"> ResNet50 архитектурасының</w:t>
      </w:r>
      <w:r w:rsidRPr="009D7AFD">
        <w:rPr>
          <w:rFonts w:ascii="Times New Roman" w:hAnsi="Times New Roman" w:cs="Times New Roman"/>
          <w:b/>
          <w:bCs/>
          <w:sz w:val="28"/>
          <w:szCs w:val="28"/>
        </w:rPr>
        <w:t xml:space="preserve"> </w:t>
      </w:r>
      <w:r w:rsidRPr="009D7AFD">
        <w:rPr>
          <w:rFonts w:ascii="Times New Roman" w:hAnsi="Times New Roman" w:cs="Times New Roman"/>
          <w:sz w:val="28"/>
          <w:szCs w:val="28"/>
        </w:rPr>
        <w:t>тексеру шығыны</w:t>
      </w:r>
    </w:p>
    <w:p w:rsidR="00082FA3" w:rsidRPr="009D7AFD" w:rsidRDefault="00082FA3" w:rsidP="00082FA3">
      <w:pPr>
        <w:spacing w:after="0" w:line="240" w:lineRule="auto"/>
        <w:jc w:val="center"/>
        <w:rPr>
          <w:rFonts w:ascii="Times New Roman" w:hAnsi="Times New Roman" w:cs="Times New Roman"/>
          <w:sz w:val="28"/>
          <w:szCs w:val="28"/>
        </w:rPr>
      </w:pPr>
    </w:p>
    <w:p w:rsidR="00A1108B" w:rsidRPr="00D96DD1" w:rsidRDefault="00A1108B" w:rsidP="00082FA3">
      <w:pPr>
        <w:spacing w:after="0" w:line="240" w:lineRule="auto"/>
        <w:ind w:firstLine="709"/>
        <w:jc w:val="both"/>
        <w:rPr>
          <w:rFonts w:ascii="Times New Roman" w:hAnsi="Times New Roman" w:cs="Times New Roman"/>
          <w:sz w:val="28"/>
          <w:szCs w:val="28"/>
        </w:rPr>
      </w:pPr>
      <w:r w:rsidRPr="009D7AFD">
        <w:rPr>
          <w:rFonts w:ascii="Times New Roman" w:hAnsi="Times New Roman" w:cs="Times New Roman"/>
          <w:sz w:val="28"/>
          <w:szCs w:val="28"/>
        </w:rPr>
        <w:t xml:space="preserve">Екі жоғалту функциясының графикалық көрінісі оңтайлы өнімділік нәтижелеріне қол жеткізудегі маңызды құбылыс болып табылатын үздіксіз түсу арқылы көрсетті. Дегенмен, назар аударарлық жағдай бастапқы </w:t>
      </w:r>
      <w:r w:rsidR="00515AFB" w:rsidRPr="009D7AFD">
        <w:rPr>
          <w:rFonts w:ascii="Times New Roman" w:hAnsi="Times New Roman" w:cs="Times New Roman"/>
          <w:sz w:val="28"/>
          <w:szCs w:val="28"/>
        </w:rPr>
        <w:t>жаттығу кезеңі</w:t>
      </w:r>
      <w:r w:rsidRPr="009D7AFD">
        <w:rPr>
          <w:rFonts w:ascii="Times New Roman" w:hAnsi="Times New Roman" w:cs="Times New Roman"/>
          <w:sz w:val="28"/>
          <w:szCs w:val="28"/>
        </w:rPr>
        <w:t xml:space="preserve"> екі жоғалту функциясының арасындағы көрінетін айырмашылықта, соңғы </w:t>
      </w:r>
      <w:r w:rsidR="00515AFB" w:rsidRPr="009D7AFD">
        <w:rPr>
          <w:rFonts w:ascii="Times New Roman" w:hAnsi="Times New Roman" w:cs="Times New Roman"/>
          <w:sz w:val="28"/>
          <w:szCs w:val="28"/>
        </w:rPr>
        <w:t>жаттығу кезеңде</w:t>
      </w:r>
      <w:r w:rsidR="004072D4" w:rsidRPr="009D7AFD">
        <w:rPr>
          <w:rFonts w:ascii="Times New Roman" w:hAnsi="Times New Roman" w:cs="Times New Roman"/>
          <w:sz w:val="28"/>
          <w:szCs w:val="28"/>
        </w:rPr>
        <w:t xml:space="preserve"> </w:t>
      </w:r>
      <w:r w:rsidRPr="009D7AFD">
        <w:rPr>
          <w:rFonts w:ascii="Times New Roman" w:hAnsi="Times New Roman" w:cs="Times New Roman"/>
          <w:sz w:val="28"/>
          <w:szCs w:val="28"/>
        </w:rPr>
        <w:t xml:space="preserve">тексерілгенде айтарлықтай азаятын айырмашылық </w:t>
      </w:r>
      <w:r w:rsidR="004072D4" w:rsidRPr="009D7AFD">
        <w:rPr>
          <w:rFonts w:ascii="Times New Roman" w:hAnsi="Times New Roman" w:cs="Times New Roman"/>
          <w:sz w:val="28"/>
          <w:szCs w:val="28"/>
        </w:rPr>
        <w:t>көрсетті</w:t>
      </w:r>
      <w:r w:rsidR="004072D4" w:rsidRPr="00D96DD1">
        <w:rPr>
          <w:rFonts w:ascii="Times New Roman" w:hAnsi="Times New Roman" w:cs="Times New Roman"/>
          <w:sz w:val="28"/>
          <w:szCs w:val="28"/>
        </w:rPr>
        <w:t xml:space="preserve"> </w:t>
      </w:r>
      <w:r w:rsidRPr="00D96DD1">
        <w:rPr>
          <w:rFonts w:ascii="Times New Roman" w:hAnsi="Times New Roman" w:cs="Times New Roman"/>
          <w:sz w:val="28"/>
          <w:szCs w:val="28"/>
        </w:rPr>
        <w:t>(</w:t>
      </w:r>
      <w:r w:rsidR="00000E70">
        <w:rPr>
          <w:rFonts w:ascii="Times New Roman" w:hAnsi="Times New Roman" w:cs="Times New Roman"/>
          <w:sz w:val="28"/>
          <w:szCs w:val="28"/>
        </w:rPr>
        <w:t>34-</w:t>
      </w:r>
      <w:r w:rsidRPr="00D96DD1">
        <w:rPr>
          <w:rFonts w:ascii="Times New Roman" w:hAnsi="Times New Roman" w:cs="Times New Roman"/>
          <w:sz w:val="28"/>
          <w:szCs w:val="28"/>
        </w:rPr>
        <w:t>сурет).</w:t>
      </w:r>
    </w:p>
    <w:p w:rsidR="00A1108B" w:rsidRPr="00D96DD1" w:rsidRDefault="00A1108B" w:rsidP="00A1108B">
      <w:pPr>
        <w:spacing w:line="240" w:lineRule="auto"/>
        <w:jc w:val="center"/>
        <w:rPr>
          <w:rFonts w:ascii="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3D40BDEC" wp14:editId="77C2DDDF">
            <wp:extent cx="3575685" cy="1784248"/>
            <wp:effectExtent l="0" t="0" r="5715" b="6985"/>
            <wp:docPr id="577401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56572" name=""/>
                    <pic:cNvPicPr/>
                  </pic:nvPicPr>
                  <pic:blipFill rotWithShape="1">
                    <a:blip r:embed="rId56"/>
                    <a:srcRect r="3876" b="13478"/>
                    <a:stretch/>
                  </pic:blipFill>
                  <pic:spPr bwMode="auto">
                    <a:xfrm>
                      <a:off x="0" y="0"/>
                      <a:ext cx="3602780" cy="1797768"/>
                    </a:xfrm>
                    <a:prstGeom prst="rect">
                      <a:avLst/>
                    </a:prstGeom>
                    <a:ln>
                      <a:noFill/>
                    </a:ln>
                    <a:extLst>
                      <a:ext uri="{53640926-AAD7-44D8-BBD7-CCE9431645EC}">
                        <a14:shadowObscured xmlns:a14="http://schemas.microsoft.com/office/drawing/2010/main"/>
                      </a:ext>
                    </a:extLst>
                  </pic:spPr>
                </pic:pic>
              </a:graphicData>
            </a:graphic>
          </wp:inline>
        </w:drawing>
      </w:r>
    </w:p>
    <w:p w:rsidR="00391A2B" w:rsidRDefault="00A1108B" w:rsidP="00391A2B">
      <w:pPr>
        <w:spacing w:after="0" w:line="240" w:lineRule="auto"/>
        <w:jc w:val="center"/>
        <w:rPr>
          <w:rFonts w:ascii="Times New Roman" w:hAnsi="Times New Roman" w:cs="Times New Roman"/>
          <w:b/>
          <w:bCs/>
          <w:sz w:val="28"/>
          <w:szCs w:val="28"/>
        </w:rPr>
      </w:pPr>
      <w:r w:rsidRPr="00D96DD1">
        <w:rPr>
          <w:rFonts w:ascii="Times New Roman" w:hAnsi="Times New Roman" w:cs="Times New Roman"/>
          <w:sz w:val="28"/>
          <w:szCs w:val="28"/>
        </w:rPr>
        <w:t>Сурет</w:t>
      </w:r>
      <w:r w:rsidR="00391A2B">
        <w:rPr>
          <w:rFonts w:ascii="Times New Roman" w:hAnsi="Times New Roman" w:cs="Times New Roman"/>
          <w:sz w:val="28"/>
          <w:szCs w:val="28"/>
        </w:rPr>
        <w:t xml:space="preserve"> 34 </w:t>
      </w:r>
      <w:r w:rsidR="00391A2B" w:rsidRPr="00D96DD1">
        <w:rPr>
          <w:rFonts w:ascii="Times New Roman" w:hAnsi="Times New Roman" w:cs="Times New Roman"/>
          <w:sz w:val="28"/>
          <w:szCs w:val="28"/>
        </w:rPr>
        <w:t>–</w:t>
      </w:r>
      <w:r w:rsidRPr="00D96DD1">
        <w:rPr>
          <w:rFonts w:ascii="Times New Roman" w:hAnsi="Times New Roman" w:cs="Times New Roman"/>
          <w:sz w:val="28"/>
          <w:szCs w:val="28"/>
        </w:rPr>
        <w:t xml:space="preserve"> ResNet50 архитектурасының жаттығу</w:t>
      </w:r>
      <w:r w:rsidRPr="00D96DD1">
        <w:rPr>
          <w:rFonts w:ascii="Times New Roman" w:hAnsi="Times New Roman" w:cs="Times New Roman"/>
          <w:b/>
          <w:bCs/>
          <w:sz w:val="28"/>
          <w:szCs w:val="28"/>
        </w:rPr>
        <w:t xml:space="preserve"> </w:t>
      </w:r>
    </w:p>
    <w:p w:rsidR="00A1108B" w:rsidRDefault="00391A2B" w:rsidP="00391A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және тексеру шығыны</w:t>
      </w:r>
    </w:p>
    <w:p w:rsidR="00391A2B" w:rsidRPr="00D96DD1" w:rsidRDefault="00391A2B" w:rsidP="00391A2B">
      <w:pPr>
        <w:spacing w:after="0" w:line="240" w:lineRule="auto"/>
        <w:jc w:val="center"/>
        <w:rPr>
          <w:rFonts w:ascii="Times New Roman" w:hAnsi="Times New Roman" w:cs="Times New Roman"/>
          <w:sz w:val="28"/>
          <w:szCs w:val="28"/>
        </w:rPr>
      </w:pPr>
    </w:p>
    <w:p w:rsidR="00A1108B" w:rsidRPr="00D96DD1" w:rsidRDefault="00A1108B"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пакет өлшемі 32, оқу жылдамдығы 0,001 және AdamW ReduceLROnPlateau жоспарлағышымен оңтайландырушы ретінде пайдаланатын 11 классты қамтитын </w:t>
      </w:r>
      <w:r w:rsidR="00DE6E81" w:rsidRPr="00D96DD1">
        <w:rPr>
          <w:rFonts w:ascii="Times New Roman" w:hAnsi="Times New Roman" w:cs="Times New Roman"/>
          <w:sz w:val="28"/>
          <w:szCs w:val="28"/>
        </w:rPr>
        <w:t>классификациялау</w:t>
      </w:r>
      <w:r w:rsidRPr="00D96DD1">
        <w:rPr>
          <w:rFonts w:ascii="Times New Roman" w:hAnsi="Times New Roman" w:cs="Times New Roman"/>
          <w:sz w:val="28"/>
          <w:szCs w:val="28"/>
        </w:rPr>
        <w:t xml:space="preserve"> тапсырмасы бойынша ResNet50 оқыту үшін орнатуды ұсынады. Жаттығу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 xml:space="preserve">і </w:t>
      </w:r>
      <w:r w:rsidRPr="000B1DFA">
        <w:rPr>
          <w:rFonts w:ascii="Times New Roman" w:hAnsi="Times New Roman" w:cs="Times New Roman"/>
          <w:sz w:val="28"/>
          <w:szCs w:val="28"/>
        </w:rPr>
        <w:t xml:space="preserve">10 </w:t>
      </w:r>
      <w:r w:rsidR="000B1DFA" w:rsidRPr="000B1DFA">
        <w:rPr>
          <w:rFonts w:ascii="Times New Roman" w:hAnsi="Times New Roman" w:cs="Times New Roman"/>
          <w:sz w:val="28"/>
          <w:szCs w:val="28"/>
        </w:rPr>
        <w:t>оқыту кезең</w:t>
      </w:r>
      <w:r w:rsidR="000B1DFA">
        <w:rPr>
          <w:rFonts w:ascii="Times New Roman" w:hAnsi="Times New Roman" w:cs="Times New Roman"/>
          <w:sz w:val="28"/>
          <w:szCs w:val="28"/>
        </w:rPr>
        <w:t xml:space="preserve"> </w:t>
      </w:r>
      <w:r w:rsidRPr="000B1DFA">
        <w:rPr>
          <w:rFonts w:ascii="Times New Roman" w:hAnsi="Times New Roman" w:cs="Times New Roman"/>
          <w:sz w:val="28"/>
          <w:szCs w:val="28"/>
        </w:rPr>
        <w:t>жүргізілді</w:t>
      </w:r>
      <w:r w:rsidRPr="00D96DD1">
        <w:rPr>
          <w:rFonts w:ascii="Times New Roman" w:hAnsi="Times New Roman" w:cs="Times New Roman"/>
          <w:sz w:val="28"/>
          <w:szCs w:val="28"/>
        </w:rPr>
        <w:t xml:space="preserve"> және енгізілген кескіндер 224 пиксельге дейін өзгертілді. Бұл гиперпараметрлер тәжірибеңізде пайдаланылған негізгі параметрлердің нақты шолуын қамтамасыз </w:t>
      </w:r>
      <w:r w:rsidRPr="000B1DFA">
        <w:rPr>
          <w:rFonts w:ascii="Times New Roman" w:hAnsi="Times New Roman" w:cs="Times New Roman"/>
          <w:sz w:val="28"/>
          <w:szCs w:val="28"/>
        </w:rPr>
        <w:t>етеді.</w:t>
      </w:r>
    </w:p>
    <w:p w:rsidR="00772B07" w:rsidRPr="00D96DD1" w:rsidRDefault="002F4D1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Gungsuh" w:hAnsi="Times New Roman" w:cs="Times New Roman"/>
          <w:sz w:val="28"/>
          <w:szCs w:val="28"/>
        </w:rPr>
        <w:t>П</w:t>
      </w:r>
      <w:r w:rsidR="00772B07" w:rsidRPr="00D96DD1">
        <w:rPr>
          <w:rFonts w:ascii="Times New Roman" w:eastAsia="Gungsuh" w:hAnsi="Times New Roman" w:cs="Times New Roman"/>
          <w:sz w:val="28"/>
          <w:szCs w:val="28"/>
        </w:rPr>
        <w:t xml:space="preserve">араметрлер саны (25.5 млн) басқа терең желілерге қарағанда аз, бұл оның ресурстық тиімділігін </w:t>
      </w:r>
      <w:r w:rsidR="00772B07" w:rsidRPr="000B1DFA">
        <w:rPr>
          <w:rFonts w:ascii="Times New Roman" w:eastAsia="Gungsuh" w:hAnsi="Times New Roman" w:cs="Times New Roman"/>
          <w:sz w:val="28"/>
          <w:szCs w:val="28"/>
        </w:rPr>
        <w:t>арттырады</w:t>
      </w:r>
      <w:r w:rsidR="00514853" w:rsidRPr="000B1DFA">
        <w:rPr>
          <w:rFonts w:ascii="Times New Roman" w:eastAsia="Gungsuh" w:hAnsi="Times New Roman" w:cs="Times New Roman"/>
          <w:sz w:val="28"/>
          <w:szCs w:val="28"/>
        </w:rPr>
        <w:t xml:space="preserve"> </w:t>
      </w:r>
      <w:r w:rsidR="00514853" w:rsidRPr="000B1DFA">
        <w:rPr>
          <w:rFonts w:ascii="Times New Roman" w:eastAsia="Times New Roman" w:hAnsi="Times New Roman" w:cs="Times New Roman"/>
          <w:sz w:val="28"/>
          <w:szCs w:val="28"/>
        </w:rPr>
        <w:t>(</w:t>
      </w:r>
      <w:r w:rsidR="00712F10" w:rsidRPr="000B1DFA">
        <w:rPr>
          <w:rFonts w:ascii="Times New Roman" w:eastAsia="Times New Roman" w:hAnsi="Times New Roman" w:cs="Times New Roman"/>
          <w:sz w:val="28"/>
          <w:szCs w:val="28"/>
        </w:rPr>
        <w:t>35-</w:t>
      </w:r>
      <w:r w:rsidR="00514853" w:rsidRPr="000B1DFA">
        <w:rPr>
          <w:rFonts w:ascii="Times New Roman" w:eastAsia="Times New Roman" w:hAnsi="Times New Roman" w:cs="Times New Roman"/>
          <w:sz w:val="28"/>
          <w:szCs w:val="28"/>
        </w:rPr>
        <w:t>сурет)</w:t>
      </w:r>
      <w:r w:rsidR="00772B07" w:rsidRPr="000B1DFA">
        <w:rPr>
          <w:rFonts w:ascii="Times New Roman" w:eastAsia="Gungsuh" w:hAnsi="Times New Roman" w:cs="Times New Roman"/>
          <w:sz w:val="28"/>
          <w:szCs w:val="28"/>
        </w:rPr>
        <w:t>. ResNet50</w:t>
      </w:r>
      <w:r w:rsidR="00772B07" w:rsidRPr="00D96DD1">
        <w:rPr>
          <w:rFonts w:ascii="Times New Roman" w:eastAsia="Gungsuh" w:hAnsi="Times New Roman" w:cs="Times New Roman"/>
          <w:sz w:val="28"/>
          <w:szCs w:val="28"/>
        </w:rPr>
        <w:t xml:space="preserve"> 96% дәлдікке жетіп, ұқсас </w:t>
      </w:r>
      <w:r w:rsidR="0004065B" w:rsidRPr="00D96DD1">
        <w:rPr>
          <w:rFonts w:ascii="Times New Roman" w:hAnsi="Times New Roman" w:cs="Times New Roman"/>
          <w:sz w:val="28"/>
          <w:lang w:eastAsia="en-US"/>
        </w:rPr>
        <w:t>кластар</w:t>
      </w:r>
      <w:r w:rsidR="00772B07" w:rsidRPr="00D96DD1">
        <w:rPr>
          <w:rFonts w:ascii="Times New Roman" w:eastAsia="Gungsuh" w:hAnsi="Times New Roman" w:cs="Times New Roman"/>
          <w:sz w:val="28"/>
          <w:szCs w:val="28"/>
        </w:rPr>
        <w:t xml:space="preserve"> арасында қателіктер аз жібереді</w:t>
      </w:r>
      <w:r w:rsidR="00D6529F" w:rsidRPr="00D96DD1">
        <w:rPr>
          <w:rFonts w:ascii="Times New Roman" w:eastAsia="Gungsuh" w:hAnsi="Times New Roman" w:cs="Times New Roman"/>
          <w:sz w:val="28"/>
          <w:szCs w:val="28"/>
        </w:rPr>
        <w:t>.</w:t>
      </w:r>
    </w:p>
    <w:p w:rsidR="00772B07" w:rsidRPr="00D96DD1" w:rsidRDefault="00772B07" w:rsidP="008064B5">
      <w:pPr>
        <w:spacing w:before="280" w:after="280" w:line="240" w:lineRule="auto"/>
        <w:jc w:val="center"/>
        <w:rPr>
          <w:rFonts w:ascii="Times New Roman" w:eastAsia="Times New Roman" w:hAnsi="Times New Roman" w:cs="Times New Roman"/>
          <w:sz w:val="28"/>
          <w:szCs w:val="28"/>
          <w:lang w:val="en-US"/>
        </w:rPr>
      </w:pPr>
      <w:r w:rsidRPr="00D96DD1">
        <w:rPr>
          <w:rFonts w:ascii="Times New Roman" w:eastAsia="Times New Roman" w:hAnsi="Times New Roman" w:cs="Times New Roman"/>
          <w:noProof/>
          <w:sz w:val="28"/>
          <w:szCs w:val="28"/>
          <w:lang w:val="ru-RU"/>
        </w:rPr>
        <w:drawing>
          <wp:inline distT="114300" distB="114300" distL="114300" distR="114300" wp14:anchorId="09C6BDBC" wp14:editId="2869833B">
            <wp:extent cx="3987800" cy="3130550"/>
            <wp:effectExtent l="0" t="0" r="0" b="0"/>
            <wp:docPr id="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7"/>
                    <a:srcRect/>
                    <a:stretch>
                      <a:fillRect/>
                    </a:stretch>
                  </pic:blipFill>
                  <pic:spPr>
                    <a:xfrm>
                      <a:off x="0" y="0"/>
                      <a:ext cx="3989597" cy="3131961"/>
                    </a:xfrm>
                    <a:prstGeom prst="rect">
                      <a:avLst/>
                    </a:prstGeom>
                    <a:ln/>
                  </pic:spPr>
                </pic:pic>
              </a:graphicData>
            </a:graphic>
          </wp:inline>
        </w:drawing>
      </w:r>
    </w:p>
    <w:p w:rsidR="00CE643C" w:rsidRPr="00D96DD1" w:rsidRDefault="00CE643C" w:rsidP="0038389A">
      <w:pPr>
        <w:spacing w:after="0" w:line="240" w:lineRule="auto"/>
        <w:jc w:val="center"/>
        <w:rPr>
          <w:rFonts w:ascii="Times New Roman" w:eastAsia="Times New Roman" w:hAnsi="Times New Roman" w:cs="Times New Roman"/>
          <w:sz w:val="28"/>
          <w:szCs w:val="28"/>
          <w:lang w:val="en-US"/>
        </w:rPr>
      </w:pPr>
      <w:r w:rsidRPr="00D96DD1">
        <w:rPr>
          <w:rFonts w:ascii="Times New Roman" w:eastAsia="Times New Roman" w:hAnsi="Times New Roman" w:cs="Times New Roman"/>
          <w:sz w:val="28"/>
          <w:szCs w:val="28"/>
        </w:rPr>
        <w:t>Сурет 3</w:t>
      </w:r>
      <w:r w:rsidR="00712F10">
        <w:rPr>
          <w:rFonts w:ascii="Times New Roman" w:eastAsia="Times New Roman" w:hAnsi="Times New Roman" w:cs="Times New Roman"/>
          <w:sz w:val="28"/>
          <w:szCs w:val="28"/>
        </w:rPr>
        <w:t xml:space="preserve">5 </w:t>
      </w:r>
      <w:r w:rsidR="00712F10"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ResNet50 шатасу матрицасы</w:t>
      </w:r>
      <w:r w:rsidR="00F26D6E" w:rsidRPr="00D96DD1">
        <w:rPr>
          <w:rFonts w:ascii="Times New Roman" w:eastAsia="Times New Roman" w:hAnsi="Times New Roman" w:cs="Times New Roman"/>
          <w:sz w:val="28"/>
          <w:szCs w:val="28"/>
        </w:rPr>
        <w:t xml:space="preserve"> </w:t>
      </w:r>
    </w:p>
    <w:p w:rsidR="00D459A5" w:rsidRPr="00D96DD1" w:rsidRDefault="00D459A5" w:rsidP="0038389A">
      <w:pPr>
        <w:spacing w:after="0" w:line="240" w:lineRule="auto"/>
        <w:jc w:val="center"/>
        <w:rPr>
          <w:rFonts w:ascii="Times New Roman" w:eastAsia="Times New Roman" w:hAnsi="Times New Roman" w:cs="Times New Roman"/>
          <w:sz w:val="28"/>
          <w:szCs w:val="28"/>
        </w:rPr>
      </w:pP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ResNet50 моделінің шатасу матрицасы оның көптеген құжат түрлерін дәл ажырата алатын қабілетін көрсетеді, бұл жерде аз ғана қателіктер бар. ResNet50-де қолданылатын қалдықтық байланыстар (residual connections) модельдің тереңірек қабаттарында градиент жоғалтудың алдын алады, сондықтан модель терең с</w:t>
      </w:r>
      <w:r w:rsidR="004072D4" w:rsidRPr="00D96DD1">
        <w:rPr>
          <w:rFonts w:ascii="Times New Roman" w:eastAsia="Times New Roman" w:hAnsi="Times New Roman" w:cs="Times New Roman"/>
          <w:sz w:val="28"/>
          <w:szCs w:val="28"/>
        </w:rPr>
        <w:t>ипаттамаларды дәл үйрене алады.</w:t>
      </w:r>
    </w:p>
    <w:p w:rsidR="006E3BAD" w:rsidRPr="00D96DD1" w:rsidRDefault="00772B07" w:rsidP="00182D5E">
      <w:pPr>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sz w:val="28"/>
          <w:szCs w:val="28"/>
        </w:rPr>
        <w:t>DenseNet121 тығыз байланыстарды қолдану арқылы ерекшеленеді, бұл модельдің параметрлерін қайта пайдалану мүмкіндігін арттырады</w:t>
      </w:r>
      <w:r w:rsidR="003F1619" w:rsidRPr="003F1619">
        <w:rPr>
          <w:rFonts w:ascii="Times New Roman" w:eastAsia="Times New Roman" w:hAnsi="Times New Roman" w:cs="Times New Roman"/>
          <w:sz w:val="28"/>
          <w:szCs w:val="28"/>
        </w:rPr>
        <w:t xml:space="preserve"> </w:t>
      </w:r>
      <w:r w:rsidR="003F1619" w:rsidRPr="00421302">
        <w:rPr>
          <w:rFonts w:ascii="Times New Roman" w:eastAsia="Times New Roman" w:hAnsi="Times New Roman" w:cs="Times New Roman"/>
          <w:sz w:val="28"/>
          <w:szCs w:val="28"/>
        </w:rPr>
        <w:t>[1</w:t>
      </w:r>
      <w:r w:rsidR="00D65BBF" w:rsidRPr="00421302">
        <w:rPr>
          <w:rFonts w:ascii="Times New Roman" w:eastAsia="Times New Roman" w:hAnsi="Times New Roman" w:cs="Times New Roman"/>
          <w:sz w:val="28"/>
          <w:szCs w:val="28"/>
        </w:rPr>
        <w:t>1</w:t>
      </w:r>
      <w:r w:rsidR="00421302" w:rsidRPr="00421302">
        <w:rPr>
          <w:rFonts w:ascii="Times New Roman" w:eastAsia="Times New Roman" w:hAnsi="Times New Roman" w:cs="Times New Roman"/>
          <w:sz w:val="28"/>
          <w:szCs w:val="28"/>
        </w:rPr>
        <w:t>7</w:t>
      </w:r>
      <w:r w:rsidR="003F1619"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w:t>
      </w:r>
      <w:r w:rsidR="006E3BAD" w:rsidRPr="00D96DD1">
        <w:rPr>
          <w:rFonts w:ascii="Times New Roman" w:hAnsi="Times New Roman" w:cs="Times New Roman"/>
          <w:sz w:val="28"/>
          <w:szCs w:val="28"/>
        </w:rPr>
        <w:t>DenseNet121 архитектурасы</w:t>
      </w:r>
      <w:r w:rsidR="006E3BAD" w:rsidRPr="00D96DD1">
        <w:rPr>
          <w:rFonts w:ascii="Times New Roman" w:hAnsi="Times New Roman" w:cs="Times New Roman"/>
          <w:b/>
          <w:bCs/>
          <w:sz w:val="28"/>
          <w:szCs w:val="28"/>
        </w:rPr>
        <w:t xml:space="preserve"> </w:t>
      </w:r>
      <w:r w:rsidR="006E3BAD" w:rsidRPr="00D96DD1">
        <w:rPr>
          <w:rFonts w:ascii="Times New Roman" w:hAnsi="Times New Roman" w:cs="Times New Roman"/>
          <w:sz w:val="28"/>
          <w:szCs w:val="28"/>
        </w:rPr>
        <w:t xml:space="preserve">Бұл жоғалту метрикасының графикалық көрінісі күрделі баяндау ретінде ашылды, оқытудағы жоғалту және валидация жоғалту графигі өзара әрекеттесетінін </w:t>
      </w:r>
      <w:r w:rsidR="006E3BAD" w:rsidRPr="000B1DFA">
        <w:rPr>
          <w:rFonts w:ascii="Times New Roman" w:hAnsi="Times New Roman" w:cs="Times New Roman"/>
          <w:sz w:val="28"/>
          <w:szCs w:val="28"/>
        </w:rPr>
        <w:t>зерттедік (</w:t>
      </w:r>
      <w:r w:rsidR="00971DC1" w:rsidRPr="000B1DFA">
        <w:rPr>
          <w:rFonts w:ascii="Times New Roman" w:hAnsi="Times New Roman" w:cs="Times New Roman"/>
          <w:sz w:val="28"/>
          <w:szCs w:val="28"/>
        </w:rPr>
        <w:t>36,37-</w:t>
      </w:r>
      <w:r w:rsidR="006E3BAD" w:rsidRPr="000B1DFA">
        <w:rPr>
          <w:rFonts w:ascii="Times New Roman" w:eastAsia="Times New Roman" w:hAnsi="Times New Roman" w:cs="Times New Roman"/>
          <w:sz w:val="28"/>
          <w:szCs w:val="28"/>
        </w:rPr>
        <w:t>сурет</w:t>
      </w:r>
      <w:r w:rsidR="00971DC1" w:rsidRPr="000B1DFA">
        <w:rPr>
          <w:rFonts w:ascii="Times New Roman" w:eastAsia="Times New Roman" w:hAnsi="Times New Roman" w:cs="Times New Roman"/>
          <w:sz w:val="28"/>
          <w:szCs w:val="28"/>
        </w:rPr>
        <w:t>тер</w:t>
      </w:r>
      <w:r w:rsidR="006E3BAD" w:rsidRPr="000B1DFA">
        <w:rPr>
          <w:rFonts w:ascii="Times New Roman" w:eastAsia="Times New Roman" w:hAnsi="Times New Roman" w:cs="Times New Roman"/>
          <w:sz w:val="28"/>
          <w:szCs w:val="28"/>
        </w:rPr>
        <w:t>)</w:t>
      </w:r>
      <w:r w:rsidR="006E3BAD" w:rsidRPr="000B1DFA">
        <w:rPr>
          <w:rFonts w:ascii="Times New Roman" w:hAnsi="Times New Roman" w:cs="Times New Roman"/>
          <w:sz w:val="28"/>
          <w:szCs w:val="28"/>
        </w:rPr>
        <w:t>.</w:t>
      </w:r>
    </w:p>
    <w:p w:rsidR="006E3BAD" w:rsidRPr="00D96DD1" w:rsidRDefault="006E3BAD" w:rsidP="006E3BAD">
      <w:pPr>
        <w:spacing w:before="240" w:after="24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72DC2F2B" wp14:editId="040A826E">
            <wp:extent cx="3551656" cy="1737178"/>
            <wp:effectExtent l="0" t="0" r="0" b="0"/>
            <wp:docPr id="771096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58917" name=""/>
                    <pic:cNvPicPr/>
                  </pic:nvPicPr>
                  <pic:blipFill>
                    <a:blip r:embed="rId58"/>
                    <a:stretch>
                      <a:fillRect/>
                    </a:stretch>
                  </pic:blipFill>
                  <pic:spPr>
                    <a:xfrm>
                      <a:off x="0" y="0"/>
                      <a:ext cx="3574454" cy="1748329"/>
                    </a:xfrm>
                    <a:prstGeom prst="rect">
                      <a:avLst/>
                    </a:prstGeom>
                  </pic:spPr>
                </pic:pic>
              </a:graphicData>
            </a:graphic>
          </wp:inline>
        </w:drawing>
      </w:r>
    </w:p>
    <w:p w:rsidR="006E3BAD" w:rsidRPr="00D96DD1" w:rsidRDefault="00971DC1" w:rsidP="006E3BAD">
      <w:pPr>
        <w:spacing w:before="240" w:after="240" w:line="240" w:lineRule="auto"/>
        <w:jc w:val="center"/>
        <w:rPr>
          <w:rFonts w:ascii="Times New Roman" w:eastAsia="Times New Roman" w:hAnsi="Times New Roman" w:cs="Times New Roman"/>
          <w:sz w:val="28"/>
          <w:szCs w:val="28"/>
        </w:rPr>
      </w:pPr>
      <w:r w:rsidRPr="000B1DFA">
        <w:rPr>
          <w:rFonts w:ascii="Times New Roman" w:eastAsia="Times New Roman" w:hAnsi="Times New Roman" w:cs="Times New Roman"/>
          <w:sz w:val="28"/>
          <w:szCs w:val="28"/>
        </w:rPr>
        <w:t xml:space="preserve">Сурет 36 </w:t>
      </w:r>
      <w:r w:rsidRPr="000B1DFA">
        <w:rPr>
          <w:rFonts w:ascii="Times New Roman" w:hAnsi="Times New Roman" w:cs="Times New Roman"/>
          <w:sz w:val="28"/>
          <w:szCs w:val="28"/>
        </w:rPr>
        <w:t>–</w:t>
      </w:r>
      <w:r w:rsidR="006E3BAD" w:rsidRPr="000B1DFA">
        <w:rPr>
          <w:rFonts w:ascii="Times New Roman" w:eastAsia="Times New Roman" w:hAnsi="Times New Roman" w:cs="Times New Roman"/>
          <w:sz w:val="28"/>
          <w:szCs w:val="28"/>
        </w:rPr>
        <w:t xml:space="preserve"> </w:t>
      </w:r>
      <w:r w:rsidR="006E3BAD" w:rsidRPr="000B1DFA">
        <w:rPr>
          <w:rFonts w:ascii="Times New Roman" w:hAnsi="Times New Roman" w:cs="Times New Roman"/>
          <w:sz w:val="28"/>
          <w:szCs w:val="28"/>
        </w:rPr>
        <w:t xml:space="preserve">DenseNet121 архитектурасының </w:t>
      </w:r>
      <w:r w:rsidR="006E3BAD" w:rsidRPr="00D96DD1">
        <w:rPr>
          <w:rFonts w:ascii="Times New Roman" w:hAnsi="Times New Roman" w:cs="Times New Roman"/>
          <w:sz w:val="28"/>
          <w:szCs w:val="28"/>
        </w:rPr>
        <w:t>жаттығу шығыны</w:t>
      </w:r>
    </w:p>
    <w:p w:rsidR="006E3BAD" w:rsidRPr="00D96DD1" w:rsidRDefault="006E3BAD"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Жоғалту функциялары </w:t>
      </w:r>
      <w:r w:rsidR="00F456B3" w:rsidRPr="00D96DD1">
        <w:rPr>
          <w:rFonts w:ascii="Times New Roman" w:hAnsi="Times New Roman" w:cs="Times New Roman"/>
          <w:sz w:val="28"/>
          <w:szCs w:val="28"/>
        </w:rPr>
        <w:t>жаттығу кезеңі</w:t>
      </w:r>
      <w:r w:rsidRPr="00D96DD1">
        <w:rPr>
          <w:rFonts w:ascii="Times New Roman" w:hAnsi="Times New Roman" w:cs="Times New Roman"/>
          <w:sz w:val="28"/>
          <w:szCs w:val="28"/>
        </w:rPr>
        <w:t xml:space="preserve"> тұрақты жеделдетуді көрсететін дәйекті және өзгермейтін түсумен сипатталады. Атап айтқанда, бұл төмендеудегі ауытқулардың болмауы олардың азаюының біркелкілігін одан әрі көрсетеді.</w:t>
      </w:r>
    </w:p>
    <w:p w:rsidR="006E3BAD" w:rsidRPr="00D96DD1" w:rsidRDefault="006E3BAD" w:rsidP="006E3BAD">
      <w:pPr>
        <w:spacing w:before="240" w:after="24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223A688A" wp14:editId="35C940EA">
            <wp:extent cx="3722121" cy="1767549"/>
            <wp:effectExtent l="0" t="0" r="0" b="4445"/>
            <wp:docPr id="818264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107" name=""/>
                    <pic:cNvPicPr/>
                  </pic:nvPicPr>
                  <pic:blipFill rotWithShape="1">
                    <a:blip r:embed="rId59"/>
                    <a:srcRect r="6204" b="9461"/>
                    <a:stretch/>
                  </pic:blipFill>
                  <pic:spPr bwMode="auto">
                    <a:xfrm>
                      <a:off x="0" y="0"/>
                      <a:ext cx="3775284" cy="1792795"/>
                    </a:xfrm>
                    <a:prstGeom prst="rect">
                      <a:avLst/>
                    </a:prstGeom>
                    <a:ln>
                      <a:noFill/>
                    </a:ln>
                    <a:extLst>
                      <a:ext uri="{53640926-AAD7-44D8-BBD7-CCE9431645EC}">
                        <a14:shadowObscured xmlns:a14="http://schemas.microsoft.com/office/drawing/2010/main"/>
                      </a:ext>
                    </a:extLst>
                  </pic:spPr>
                </pic:pic>
              </a:graphicData>
            </a:graphic>
          </wp:inline>
        </w:drawing>
      </w:r>
    </w:p>
    <w:p w:rsidR="006E3BAD" w:rsidRPr="00D96DD1" w:rsidRDefault="00971DC1" w:rsidP="006E3BAD">
      <w:pPr>
        <w:spacing w:before="240" w:after="240" w:line="240" w:lineRule="auto"/>
        <w:jc w:val="center"/>
        <w:rPr>
          <w:rFonts w:ascii="Times New Roman" w:eastAsia="Times New Roman" w:hAnsi="Times New Roman" w:cs="Times New Roman"/>
          <w:sz w:val="28"/>
          <w:szCs w:val="28"/>
        </w:rPr>
      </w:pPr>
      <w:r w:rsidRPr="000B1DFA">
        <w:rPr>
          <w:rFonts w:ascii="Times New Roman" w:eastAsia="Times New Roman" w:hAnsi="Times New Roman" w:cs="Times New Roman"/>
          <w:sz w:val="28"/>
          <w:szCs w:val="28"/>
        </w:rPr>
        <w:t xml:space="preserve">Сурет 37 </w:t>
      </w:r>
      <w:r w:rsidRPr="000B1DFA">
        <w:rPr>
          <w:rFonts w:ascii="Times New Roman" w:hAnsi="Times New Roman" w:cs="Times New Roman"/>
          <w:sz w:val="28"/>
          <w:szCs w:val="28"/>
        </w:rPr>
        <w:t>–</w:t>
      </w:r>
      <w:r w:rsidR="00B81A6E" w:rsidRPr="000B1DFA">
        <w:rPr>
          <w:rFonts w:ascii="Times New Roman" w:eastAsia="Times New Roman" w:hAnsi="Times New Roman" w:cs="Times New Roman"/>
          <w:sz w:val="28"/>
          <w:szCs w:val="28"/>
        </w:rPr>
        <w:t xml:space="preserve"> </w:t>
      </w:r>
      <w:r w:rsidR="006E3BAD" w:rsidRPr="000B1DFA">
        <w:rPr>
          <w:rFonts w:ascii="Times New Roman" w:hAnsi="Times New Roman" w:cs="Times New Roman"/>
          <w:sz w:val="28"/>
          <w:szCs w:val="28"/>
        </w:rPr>
        <w:t>DenseNet121 архитектурасының</w:t>
      </w:r>
      <w:r w:rsidR="006E3BAD" w:rsidRPr="00D96DD1">
        <w:rPr>
          <w:rFonts w:ascii="Times New Roman" w:hAnsi="Times New Roman" w:cs="Times New Roman"/>
          <w:sz w:val="28"/>
          <w:szCs w:val="28"/>
        </w:rPr>
        <w:t xml:space="preserve"> тексеру шығыны</w:t>
      </w:r>
    </w:p>
    <w:p w:rsidR="006E3BAD" w:rsidRPr="00D96DD1" w:rsidRDefault="006E3BAD"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Екі жоғалту функциясының көрнекі көрінісі оңтайлы өнімділік үшін үздіксіз төмендеудің маңыздылығын көрсетеді. Айта кету керек, бастапқы </w:t>
      </w:r>
      <w:r w:rsidR="00F456B3" w:rsidRPr="00D96DD1">
        <w:rPr>
          <w:rFonts w:ascii="Times New Roman" w:hAnsi="Times New Roman" w:cs="Times New Roman"/>
          <w:sz w:val="28"/>
          <w:szCs w:val="28"/>
        </w:rPr>
        <w:t xml:space="preserve">жаттығу кезеңінде </w:t>
      </w:r>
      <w:r w:rsidRPr="00D96DD1">
        <w:rPr>
          <w:rFonts w:ascii="Times New Roman" w:hAnsi="Times New Roman" w:cs="Times New Roman"/>
          <w:sz w:val="28"/>
          <w:szCs w:val="28"/>
        </w:rPr>
        <w:t xml:space="preserve">екі функцияның арасында айқын айырмашылық бар, бұл айырмашылық соңғы </w:t>
      </w:r>
      <w:r w:rsidR="00F456B3" w:rsidRPr="00D96DD1">
        <w:rPr>
          <w:rFonts w:ascii="Times New Roman" w:hAnsi="Times New Roman" w:cs="Times New Roman"/>
          <w:sz w:val="28"/>
          <w:szCs w:val="28"/>
        </w:rPr>
        <w:t>жаттығу кезеңінде</w:t>
      </w:r>
      <w:r w:rsidRPr="00D96DD1">
        <w:rPr>
          <w:rFonts w:ascii="Times New Roman" w:hAnsi="Times New Roman" w:cs="Times New Roman"/>
          <w:sz w:val="28"/>
          <w:szCs w:val="28"/>
        </w:rPr>
        <w:t xml:space="preserve"> мұқият зерттелген кезде айтарлықтай </w:t>
      </w:r>
      <w:r w:rsidRPr="000B1DFA">
        <w:rPr>
          <w:rFonts w:ascii="Times New Roman" w:hAnsi="Times New Roman" w:cs="Times New Roman"/>
          <w:sz w:val="28"/>
          <w:szCs w:val="28"/>
        </w:rPr>
        <w:t>төмендейді</w:t>
      </w:r>
      <w:r w:rsidRPr="000B1DFA">
        <w:rPr>
          <w:rFonts w:ascii="Times New Roman" w:eastAsia="Times New Roman" w:hAnsi="Times New Roman" w:cs="Times New Roman"/>
          <w:sz w:val="28"/>
          <w:szCs w:val="28"/>
        </w:rPr>
        <w:t xml:space="preserve"> (</w:t>
      </w:r>
      <w:r w:rsidR="00971DC1" w:rsidRPr="000B1DFA">
        <w:rPr>
          <w:rFonts w:ascii="Times New Roman" w:eastAsia="Times New Roman" w:hAnsi="Times New Roman" w:cs="Times New Roman"/>
          <w:sz w:val="28"/>
          <w:szCs w:val="28"/>
        </w:rPr>
        <w:t>38-</w:t>
      </w:r>
      <w:r w:rsidRPr="000B1DFA">
        <w:rPr>
          <w:rFonts w:ascii="Times New Roman" w:eastAsia="Times New Roman" w:hAnsi="Times New Roman" w:cs="Times New Roman"/>
          <w:sz w:val="28"/>
          <w:szCs w:val="28"/>
        </w:rPr>
        <w:t>сурет)</w:t>
      </w:r>
      <w:r w:rsidRPr="000B1DFA">
        <w:rPr>
          <w:rFonts w:ascii="Times New Roman" w:hAnsi="Times New Roman" w:cs="Times New Roman"/>
          <w:sz w:val="28"/>
          <w:szCs w:val="28"/>
        </w:rPr>
        <w:t>.</w:t>
      </w:r>
    </w:p>
    <w:p w:rsidR="006E3BAD" w:rsidRPr="00D96DD1" w:rsidRDefault="006E3BAD" w:rsidP="006E3BAD">
      <w:pPr>
        <w:spacing w:line="240" w:lineRule="auto"/>
        <w:jc w:val="center"/>
        <w:rPr>
          <w:rFonts w:ascii="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04CC0F21" wp14:editId="236D085B">
            <wp:extent cx="3603627" cy="1936750"/>
            <wp:effectExtent l="0" t="0" r="0" b="6350"/>
            <wp:docPr id="1304228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87441" name=""/>
                    <pic:cNvPicPr/>
                  </pic:nvPicPr>
                  <pic:blipFill rotWithShape="1">
                    <a:blip r:embed="rId60"/>
                    <a:srcRect r="8149" b="8679"/>
                    <a:stretch/>
                  </pic:blipFill>
                  <pic:spPr bwMode="auto">
                    <a:xfrm>
                      <a:off x="0" y="0"/>
                      <a:ext cx="3616941" cy="1943906"/>
                    </a:xfrm>
                    <a:prstGeom prst="rect">
                      <a:avLst/>
                    </a:prstGeom>
                    <a:ln>
                      <a:noFill/>
                    </a:ln>
                    <a:extLst>
                      <a:ext uri="{53640926-AAD7-44D8-BBD7-CCE9431645EC}">
                        <a14:shadowObscured xmlns:a14="http://schemas.microsoft.com/office/drawing/2010/main"/>
                      </a:ext>
                    </a:extLst>
                  </pic:spPr>
                </pic:pic>
              </a:graphicData>
            </a:graphic>
          </wp:inline>
        </w:drawing>
      </w:r>
    </w:p>
    <w:p w:rsidR="00971DC1" w:rsidRDefault="006E3BAD" w:rsidP="00971DC1">
      <w:pPr>
        <w:spacing w:after="0" w:line="240" w:lineRule="auto"/>
        <w:jc w:val="center"/>
        <w:rPr>
          <w:rFonts w:ascii="Times New Roman" w:hAnsi="Times New Roman" w:cs="Times New Roman"/>
          <w:sz w:val="28"/>
          <w:szCs w:val="28"/>
        </w:rPr>
      </w:pPr>
      <w:r w:rsidRPr="000B1DFA">
        <w:rPr>
          <w:rFonts w:ascii="Times New Roman" w:eastAsia="Times New Roman" w:hAnsi="Times New Roman" w:cs="Times New Roman"/>
          <w:sz w:val="28"/>
          <w:szCs w:val="28"/>
        </w:rPr>
        <w:t>Сурет</w:t>
      </w:r>
      <w:r w:rsidR="00971DC1" w:rsidRPr="000B1DFA">
        <w:rPr>
          <w:rFonts w:ascii="Times New Roman" w:eastAsia="Times New Roman" w:hAnsi="Times New Roman" w:cs="Times New Roman"/>
          <w:sz w:val="28"/>
          <w:szCs w:val="28"/>
        </w:rPr>
        <w:t xml:space="preserve"> 38 </w:t>
      </w:r>
      <w:r w:rsidR="00971DC1" w:rsidRPr="000B1DFA">
        <w:rPr>
          <w:rFonts w:ascii="Times New Roman" w:hAnsi="Times New Roman" w:cs="Times New Roman"/>
          <w:sz w:val="28"/>
          <w:szCs w:val="28"/>
        </w:rPr>
        <w:t>–</w:t>
      </w:r>
      <w:r w:rsidRPr="000B1DFA">
        <w:rPr>
          <w:rFonts w:ascii="Times New Roman" w:eastAsia="Times New Roman" w:hAnsi="Times New Roman" w:cs="Times New Roman"/>
          <w:sz w:val="28"/>
          <w:szCs w:val="28"/>
        </w:rPr>
        <w:t xml:space="preserve"> </w:t>
      </w:r>
      <w:r w:rsidRPr="000B1DFA">
        <w:rPr>
          <w:rFonts w:ascii="Times New Roman" w:hAnsi="Times New Roman" w:cs="Times New Roman"/>
          <w:sz w:val="28"/>
          <w:szCs w:val="28"/>
        </w:rPr>
        <w:t>DenseNet121 архитектурасының</w:t>
      </w:r>
      <w:r w:rsidR="00971DC1">
        <w:rPr>
          <w:rFonts w:ascii="Times New Roman" w:hAnsi="Times New Roman" w:cs="Times New Roman"/>
          <w:sz w:val="28"/>
          <w:szCs w:val="28"/>
        </w:rPr>
        <w:t xml:space="preserve"> жоғалту шығыны</w:t>
      </w:r>
    </w:p>
    <w:p w:rsidR="006E3BAD" w:rsidRDefault="006E3BAD" w:rsidP="00971DC1">
      <w:pPr>
        <w:spacing w:after="0" w:line="240" w:lineRule="auto"/>
        <w:jc w:val="center"/>
        <w:rPr>
          <w:rFonts w:ascii="Times New Roman" w:hAnsi="Times New Roman" w:cs="Times New Roman"/>
          <w:sz w:val="28"/>
          <w:szCs w:val="28"/>
        </w:rPr>
      </w:pPr>
      <w:r w:rsidRPr="00D96DD1">
        <w:rPr>
          <w:rFonts w:ascii="Times New Roman" w:hAnsi="Times New Roman" w:cs="Times New Roman"/>
          <w:sz w:val="28"/>
          <w:szCs w:val="28"/>
        </w:rPr>
        <w:t>және тексеру шығыны</w:t>
      </w:r>
    </w:p>
    <w:p w:rsidR="006E3BAD" w:rsidRPr="00D96DD1" w:rsidRDefault="006E3BAD"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DenseNet121-ді топтама өлшемі 32, оқу жылдамдығы 0,001 және Адамды ReduceLROnPlateau жоспарлағышымен оңтайландырушы ретінде пайдаланатын 11 классты қамтитын </w:t>
      </w:r>
      <w:r w:rsidR="00DE6E81" w:rsidRPr="00D96DD1">
        <w:rPr>
          <w:rFonts w:ascii="Times New Roman" w:hAnsi="Times New Roman" w:cs="Times New Roman"/>
          <w:sz w:val="28"/>
          <w:szCs w:val="28"/>
        </w:rPr>
        <w:t>классификациялау</w:t>
      </w:r>
      <w:r w:rsidRPr="00D96DD1">
        <w:rPr>
          <w:rFonts w:ascii="Times New Roman" w:hAnsi="Times New Roman" w:cs="Times New Roman"/>
          <w:sz w:val="28"/>
          <w:szCs w:val="28"/>
        </w:rPr>
        <w:t xml:space="preserve"> тапсырмасы бойынша орнатуды ұсынады. Жаттығу </w:t>
      </w:r>
      <w:r w:rsidRPr="000B1DFA">
        <w:rPr>
          <w:rFonts w:ascii="Times New Roman" w:hAnsi="Times New Roman" w:cs="Times New Roman"/>
          <w:sz w:val="28"/>
          <w:szCs w:val="28"/>
          <w:lang w:eastAsia="en-US"/>
        </w:rPr>
        <w:t>үдері</w:t>
      </w:r>
      <w:r w:rsidRPr="000B1DFA">
        <w:rPr>
          <w:rFonts w:ascii="Times New Roman" w:eastAsia="Times New Roman" w:hAnsi="Times New Roman" w:cs="Times New Roman"/>
          <w:sz w:val="28"/>
          <w:szCs w:val="28"/>
        </w:rPr>
        <w:t>с</w:t>
      </w:r>
      <w:r w:rsidRPr="000B1DFA">
        <w:rPr>
          <w:rFonts w:ascii="Times New Roman" w:hAnsi="Times New Roman" w:cs="Times New Roman"/>
          <w:sz w:val="28"/>
          <w:szCs w:val="28"/>
        </w:rPr>
        <w:t xml:space="preserve">і 10 </w:t>
      </w:r>
      <w:r w:rsidR="000B1DFA" w:rsidRPr="000B1DFA">
        <w:rPr>
          <w:rFonts w:ascii="Times New Roman" w:hAnsi="Times New Roman" w:cs="Times New Roman"/>
          <w:sz w:val="28"/>
          <w:szCs w:val="28"/>
        </w:rPr>
        <w:t>оқыту кезең</w:t>
      </w:r>
      <w:r w:rsidR="000B1DFA">
        <w:rPr>
          <w:rFonts w:ascii="Times New Roman" w:hAnsi="Times New Roman" w:cs="Times New Roman"/>
          <w:sz w:val="28"/>
          <w:szCs w:val="28"/>
        </w:rPr>
        <w:t xml:space="preserve"> </w:t>
      </w:r>
      <w:r w:rsidRPr="00D96DD1">
        <w:rPr>
          <w:rFonts w:ascii="Times New Roman" w:hAnsi="Times New Roman" w:cs="Times New Roman"/>
          <w:sz w:val="28"/>
          <w:szCs w:val="28"/>
        </w:rPr>
        <w:t xml:space="preserve">жүргізілді және енгізілген кескіндер 224 пиксельге дейін өзгертілді. Бұл гиперпараметрлер тәжірибеңізде пайдаланылған негізгі параметрлердің нақты шолуын </w:t>
      </w:r>
      <w:r w:rsidRPr="000B1DFA">
        <w:rPr>
          <w:rFonts w:ascii="Times New Roman" w:hAnsi="Times New Roman" w:cs="Times New Roman"/>
          <w:sz w:val="28"/>
          <w:szCs w:val="28"/>
        </w:rPr>
        <w:t>қамтамасыз етеді.</w:t>
      </w:r>
    </w:p>
    <w:p w:rsidR="00772B07" w:rsidRPr="00D96DD1" w:rsidRDefault="002F4D12"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w:t>
      </w:r>
      <w:r w:rsidR="00772B07" w:rsidRPr="00D96DD1">
        <w:rPr>
          <w:rFonts w:ascii="Times New Roman" w:eastAsia="Times New Roman" w:hAnsi="Times New Roman" w:cs="Times New Roman"/>
          <w:sz w:val="28"/>
          <w:szCs w:val="28"/>
        </w:rPr>
        <w:t>ұл оның қабаттар арасындағы байланыстың тығыздығымен сипатталады. DenseNet121 97% дәлдікке жетіп, параметрлер саны аз болғандықтан (8 млн), ол ресурстық тұрғыдан тиі</w:t>
      </w:r>
      <w:r w:rsidR="004072D4" w:rsidRPr="00D96DD1">
        <w:rPr>
          <w:rFonts w:ascii="Times New Roman" w:eastAsia="Times New Roman" w:hAnsi="Times New Roman" w:cs="Times New Roman"/>
          <w:sz w:val="28"/>
          <w:szCs w:val="28"/>
        </w:rPr>
        <w:t>мді және жоғары өнімділікке ие.</w:t>
      </w:r>
    </w:p>
    <w:p w:rsidR="004072D4" w:rsidRPr="00D96DD1" w:rsidRDefault="004072D4"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DenseNet121-дің шатасу матрицасы барлық </w:t>
      </w:r>
      <w:r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 бойынша мінсізге жақын өнімділікті көрсетеді, тек бірнеше ғана қате классификация байқалады. DenseNet моделі тығыз байланыстарды қолдана отырып, ерекшеліктерді қайта пайдалану мүмкіндігін арттырады, бұл оның 97%-ға жеткен жоғары дәлдігін түсіндіреді</w:t>
      </w:r>
      <w:r w:rsidR="00940714">
        <w:rPr>
          <w:rFonts w:ascii="Times New Roman" w:eastAsia="Times New Roman" w:hAnsi="Times New Roman" w:cs="Times New Roman"/>
          <w:sz w:val="28"/>
          <w:szCs w:val="28"/>
        </w:rPr>
        <w:t xml:space="preserve"> (39</w:t>
      </w:r>
      <w:r w:rsidR="00E931FE">
        <w:rPr>
          <w:rFonts w:ascii="Times New Roman" w:eastAsia="Times New Roman" w:hAnsi="Times New Roman" w:cs="Times New Roman"/>
          <w:sz w:val="28"/>
          <w:szCs w:val="28"/>
        </w:rPr>
        <w:t>-</w:t>
      </w:r>
      <w:r w:rsidR="00940714" w:rsidRPr="000B1DFA">
        <w:rPr>
          <w:rFonts w:ascii="Times New Roman" w:eastAsia="Times New Roman" w:hAnsi="Times New Roman" w:cs="Times New Roman"/>
          <w:sz w:val="28"/>
          <w:szCs w:val="28"/>
        </w:rPr>
        <w:t>сурет)</w:t>
      </w:r>
      <w:r w:rsidRPr="000B1DFA">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Ерекшеліктерді қайта пайдалану моделі «бітіру бұйрығы» және «қабылдау бұйрығы» сияқты </w:t>
      </w:r>
      <w:r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 арасындағы айырмашылықтарды анықтауға көмектеседі.</w:t>
      </w:r>
    </w:p>
    <w:p w:rsidR="004072D4" w:rsidRPr="00D96DD1" w:rsidRDefault="004072D4" w:rsidP="00F44AA5">
      <w:pPr>
        <w:spacing w:after="0" w:line="240" w:lineRule="auto"/>
        <w:ind w:firstLine="708"/>
        <w:jc w:val="both"/>
        <w:rPr>
          <w:rFonts w:ascii="Times New Roman" w:eastAsia="Times New Roman" w:hAnsi="Times New Roman" w:cs="Times New Roman"/>
          <w:sz w:val="28"/>
          <w:szCs w:val="28"/>
        </w:rPr>
      </w:pPr>
    </w:p>
    <w:p w:rsidR="00772B07" w:rsidRPr="00D96DD1" w:rsidRDefault="00772B07" w:rsidP="00D419EC">
      <w:pPr>
        <w:spacing w:before="280" w:after="280" w:line="240" w:lineRule="auto"/>
        <w:jc w:val="center"/>
        <w:rPr>
          <w:rFonts w:ascii="Times New Roman" w:eastAsia="Times New Roman" w:hAnsi="Times New Roman" w:cs="Times New Roman"/>
          <w:sz w:val="28"/>
          <w:szCs w:val="28"/>
          <w:lang w:val="en-US"/>
        </w:rPr>
      </w:pPr>
      <w:r w:rsidRPr="00D96DD1">
        <w:rPr>
          <w:rFonts w:ascii="Times New Roman" w:eastAsia="Times New Roman" w:hAnsi="Times New Roman" w:cs="Times New Roman"/>
          <w:noProof/>
          <w:sz w:val="28"/>
          <w:szCs w:val="28"/>
          <w:lang w:val="ru-RU"/>
        </w:rPr>
        <w:drawing>
          <wp:inline distT="114300" distB="114300" distL="114300" distR="114300" wp14:anchorId="28E65AB6" wp14:editId="2832AED1">
            <wp:extent cx="4824722" cy="3917950"/>
            <wp:effectExtent l="0" t="0" r="0" b="6350"/>
            <wp:docPr id="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a:stretch>
                      <a:fillRect/>
                    </a:stretch>
                  </pic:blipFill>
                  <pic:spPr>
                    <a:xfrm>
                      <a:off x="0" y="0"/>
                      <a:ext cx="4846744" cy="3935833"/>
                    </a:xfrm>
                    <a:prstGeom prst="rect">
                      <a:avLst/>
                    </a:prstGeom>
                    <a:ln/>
                  </pic:spPr>
                </pic:pic>
              </a:graphicData>
            </a:graphic>
          </wp:inline>
        </w:drawing>
      </w:r>
    </w:p>
    <w:p w:rsidR="00CE643C" w:rsidRPr="000B1DFA" w:rsidRDefault="00CE643C" w:rsidP="0038389A">
      <w:pPr>
        <w:spacing w:after="0" w:line="240" w:lineRule="auto"/>
        <w:jc w:val="center"/>
        <w:rPr>
          <w:rFonts w:ascii="Times New Roman" w:eastAsia="Times New Roman" w:hAnsi="Times New Roman" w:cs="Times New Roman"/>
          <w:sz w:val="28"/>
          <w:szCs w:val="28"/>
          <w:lang w:val="en-US"/>
        </w:rPr>
      </w:pPr>
      <w:r w:rsidRPr="000B1DFA">
        <w:rPr>
          <w:rFonts w:ascii="Times New Roman" w:eastAsia="Times New Roman" w:hAnsi="Times New Roman" w:cs="Times New Roman"/>
          <w:sz w:val="28"/>
          <w:szCs w:val="28"/>
        </w:rPr>
        <w:t>Сурет 3</w:t>
      </w:r>
      <w:r w:rsidR="00940714" w:rsidRPr="000B1DFA">
        <w:rPr>
          <w:rFonts w:ascii="Times New Roman" w:eastAsia="Times New Roman" w:hAnsi="Times New Roman" w:cs="Times New Roman"/>
          <w:sz w:val="28"/>
          <w:szCs w:val="28"/>
        </w:rPr>
        <w:t xml:space="preserve">9 </w:t>
      </w:r>
      <w:r w:rsidR="00940714" w:rsidRPr="000B1DFA">
        <w:rPr>
          <w:rFonts w:ascii="Times New Roman" w:hAnsi="Times New Roman" w:cs="Times New Roman"/>
          <w:sz w:val="28"/>
          <w:szCs w:val="28"/>
        </w:rPr>
        <w:t>–</w:t>
      </w:r>
      <w:r w:rsidRPr="000B1DFA">
        <w:rPr>
          <w:rFonts w:ascii="Times New Roman" w:eastAsia="Times New Roman" w:hAnsi="Times New Roman" w:cs="Times New Roman"/>
          <w:sz w:val="28"/>
          <w:szCs w:val="28"/>
        </w:rPr>
        <w:t xml:space="preserve"> DenseNet121</w:t>
      </w:r>
      <w:r w:rsidRPr="000B1DFA">
        <w:rPr>
          <w:rFonts w:ascii="Times New Roman" w:eastAsia="Times New Roman" w:hAnsi="Times New Roman" w:cs="Times New Roman"/>
          <w:sz w:val="28"/>
          <w:szCs w:val="28"/>
          <w:lang w:val="en-US"/>
        </w:rPr>
        <w:t xml:space="preserve"> </w:t>
      </w:r>
      <w:r w:rsidRPr="000B1DFA">
        <w:rPr>
          <w:rFonts w:ascii="Times New Roman" w:eastAsia="Times New Roman" w:hAnsi="Times New Roman" w:cs="Times New Roman"/>
          <w:sz w:val="28"/>
          <w:szCs w:val="28"/>
        </w:rPr>
        <w:t>шатасу матрицасы</w:t>
      </w:r>
      <w:r w:rsidR="00F26D6E" w:rsidRPr="000B1DFA">
        <w:rPr>
          <w:rFonts w:ascii="Times New Roman" w:eastAsia="Times New Roman" w:hAnsi="Times New Roman" w:cs="Times New Roman"/>
          <w:sz w:val="28"/>
          <w:szCs w:val="28"/>
          <w:lang w:val="en-US"/>
        </w:rPr>
        <w:t xml:space="preserve"> </w:t>
      </w:r>
    </w:p>
    <w:p w:rsidR="00593E87" w:rsidRPr="000B1DFA" w:rsidRDefault="00593E87" w:rsidP="0038389A">
      <w:pPr>
        <w:spacing w:after="0" w:line="240" w:lineRule="auto"/>
        <w:jc w:val="center"/>
        <w:rPr>
          <w:rFonts w:ascii="Times New Roman" w:eastAsia="Times New Roman" w:hAnsi="Times New Roman" w:cs="Times New Roman"/>
          <w:sz w:val="28"/>
          <w:szCs w:val="28"/>
          <w:lang w:val="en-US"/>
        </w:rPr>
      </w:pPr>
    </w:p>
    <w:p w:rsidR="00100E07" w:rsidRPr="00D96DD1" w:rsidRDefault="00772B07" w:rsidP="00182D5E">
      <w:pPr>
        <w:spacing w:after="0" w:line="240" w:lineRule="auto"/>
        <w:ind w:firstLine="709"/>
        <w:jc w:val="both"/>
        <w:rPr>
          <w:rFonts w:ascii="Times New Roman" w:hAnsi="Times New Roman" w:cs="Times New Roman"/>
          <w:sz w:val="28"/>
          <w:szCs w:val="28"/>
        </w:rPr>
      </w:pPr>
      <w:r w:rsidRPr="000B1DFA">
        <w:rPr>
          <w:rFonts w:ascii="Times New Roman" w:eastAsia="Gungsuh" w:hAnsi="Times New Roman" w:cs="Times New Roman"/>
          <w:sz w:val="28"/>
          <w:szCs w:val="28"/>
        </w:rPr>
        <w:t xml:space="preserve">MobileNet ресурстарды үнемдеуді ескере отырып жасалған және тиімділігі жоғары, жеңіл CNN архитектурасы болып табылады. </w:t>
      </w:r>
      <w:r w:rsidR="00A313C5" w:rsidRPr="000B1DFA">
        <w:rPr>
          <w:rFonts w:ascii="Times New Roman" w:eastAsia="Gungsuh" w:hAnsi="Times New Roman" w:cs="Times New Roman"/>
          <w:sz w:val="28"/>
          <w:szCs w:val="28"/>
        </w:rPr>
        <w:t>П</w:t>
      </w:r>
      <w:r w:rsidRPr="000B1DFA">
        <w:rPr>
          <w:rFonts w:ascii="Times New Roman" w:eastAsia="Gungsuh" w:hAnsi="Times New Roman" w:cs="Times New Roman"/>
          <w:sz w:val="28"/>
          <w:szCs w:val="28"/>
        </w:rPr>
        <w:t xml:space="preserve">араметрлер саны небәрі 4.2 млн. </w:t>
      </w:r>
      <w:r w:rsidR="00100E07" w:rsidRPr="000B1DFA">
        <w:rPr>
          <w:rFonts w:ascii="Times New Roman" w:hAnsi="Times New Roman" w:cs="Times New Roman"/>
          <w:sz w:val="28"/>
          <w:szCs w:val="28"/>
        </w:rPr>
        <w:t>MobileNet V2 архитектурасы</w:t>
      </w:r>
      <w:r w:rsidR="00100E07" w:rsidRPr="000B1DFA">
        <w:rPr>
          <w:rFonts w:ascii="Times New Roman" w:hAnsi="Times New Roman" w:cs="Times New Roman"/>
          <w:b/>
          <w:bCs/>
          <w:sz w:val="28"/>
          <w:szCs w:val="28"/>
        </w:rPr>
        <w:t xml:space="preserve"> </w:t>
      </w:r>
      <w:r w:rsidR="00100E07" w:rsidRPr="000B1DFA">
        <w:rPr>
          <w:rFonts w:ascii="Times New Roman" w:hAnsi="Times New Roman" w:cs="Times New Roman"/>
          <w:sz w:val="28"/>
          <w:szCs w:val="28"/>
        </w:rPr>
        <w:t xml:space="preserve">жаттығу шығыны </w:t>
      </w:r>
      <w:r w:rsidR="00E931FE" w:rsidRPr="000B1DFA">
        <w:rPr>
          <w:rFonts w:ascii="Times New Roman" w:hAnsi="Times New Roman" w:cs="Times New Roman"/>
          <w:sz w:val="28"/>
          <w:szCs w:val="28"/>
        </w:rPr>
        <w:t>40-</w:t>
      </w:r>
      <w:r w:rsidR="00100E07" w:rsidRPr="000B1DFA">
        <w:rPr>
          <w:rFonts w:ascii="Times New Roman" w:eastAsia="Times New Roman" w:hAnsi="Times New Roman" w:cs="Times New Roman"/>
          <w:sz w:val="28"/>
          <w:szCs w:val="28"/>
        </w:rPr>
        <w:t>сурет</w:t>
      </w:r>
      <w:r w:rsidR="00E931FE" w:rsidRPr="000B1DFA">
        <w:rPr>
          <w:rFonts w:ascii="Times New Roman" w:eastAsia="Times New Roman" w:hAnsi="Times New Roman" w:cs="Times New Roman"/>
          <w:sz w:val="28"/>
          <w:szCs w:val="28"/>
        </w:rPr>
        <w:t>те</w:t>
      </w:r>
      <w:r w:rsidR="00100E07" w:rsidRPr="000B1DFA">
        <w:rPr>
          <w:rFonts w:ascii="Times New Roman" w:eastAsia="Times New Roman" w:hAnsi="Times New Roman" w:cs="Times New Roman"/>
          <w:sz w:val="28"/>
          <w:szCs w:val="28"/>
        </w:rPr>
        <w:t xml:space="preserve"> </w:t>
      </w:r>
      <w:r w:rsidR="00100E07" w:rsidRPr="000B1DFA">
        <w:rPr>
          <w:rFonts w:ascii="Times New Roman" w:hAnsi="Times New Roman" w:cs="Times New Roman"/>
          <w:sz w:val="28"/>
          <w:szCs w:val="28"/>
        </w:rPr>
        <w:t xml:space="preserve">және тексеру шығыны </w:t>
      </w:r>
      <w:r w:rsidR="00E931FE" w:rsidRPr="000B1DFA">
        <w:rPr>
          <w:rFonts w:ascii="Times New Roman" w:hAnsi="Times New Roman" w:cs="Times New Roman"/>
          <w:sz w:val="28"/>
          <w:szCs w:val="28"/>
        </w:rPr>
        <w:t>41-</w:t>
      </w:r>
      <w:r w:rsidR="00100E07" w:rsidRPr="000B1DFA">
        <w:rPr>
          <w:rFonts w:ascii="Times New Roman" w:eastAsia="Times New Roman" w:hAnsi="Times New Roman" w:cs="Times New Roman"/>
          <w:sz w:val="28"/>
          <w:szCs w:val="28"/>
        </w:rPr>
        <w:t>сурет</w:t>
      </w:r>
      <w:r w:rsidR="00E931FE" w:rsidRPr="000B1DFA">
        <w:rPr>
          <w:rFonts w:ascii="Times New Roman" w:eastAsia="Times New Roman" w:hAnsi="Times New Roman" w:cs="Times New Roman"/>
          <w:sz w:val="28"/>
          <w:szCs w:val="28"/>
        </w:rPr>
        <w:t>те</w:t>
      </w:r>
      <w:r w:rsidR="00100E07" w:rsidRPr="000B1DFA">
        <w:rPr>
          <w:rFonts w:ascii="Times New Roman" w:eastAsia="Times New Roman" w:hAnsi="Times New Roman" w:cs="Times New Roman"/>
          <w:sz w:val="28"/>
          <w:szCs w:val="28"/>
        </w:rPr>
        <w:t xml:space="preserve"> </w:t>
      </w:r>
      <w:r w:rsidR="00597575" w:rsidRPr="000B1DFA">
        <w:rPr>
          <w:rFonts w:ascii="Times New Roman" w:eastAsia="Times New Roman" w:hAnsi="Times New Roman" w:cs="Times New Roman"/>
          <w:sz w:val="28"/>
          <w:szCs w:val="28"/>
        </w:rPr>
        <w:t xml:space="preserve">көрсетілген, </w:t>
      </w:r>
      <w:r w:rsidR="00100E07" w:rsidRPr="000B1DFA">
        <w:rPr>
          <w:rFonts w:ascii="Times New Roman" w:hAnsi="Times New Roman" w:cs="Times New Roman"/>
          <w:sz w:val="28"/>
          <w:szCs w:val="28"/>
        </w:rPr>
        <w:t>оқу кезінде</w:t>
      </w:r>
      <w:r w:rsidR="00100E07" w:rsidRPr="00D96DD1">
        <w:rPr>
          <w:rFonts w:ascii="Times New Roman" w:hAnsi="Times New Roman" w:cs="Times New Roman"/>
          <w:sz w:val="28"/>
          <w:szCs w:val="28"/>
        </w:rPr>
        <w:t xml:space="preserve"> терең оқыту моделінің мағыналарын бөліп көрейік және олардың графиктерінің өзара әрекеттес</w:t>
      </w:r>
      <w:r w:rsidR="00E931FE">
        <w:rPr>
          <w:rFonts w:ascii="Times New Roman" w:hAnsi="Times New Roman" w:cs="Times New Roman"/>
          <w:sz w:val="28"/>
          <w:szCs w:val="28"/>
        </w:rPr>
        <w:t>уін</w:t>
      </w:r>
      <w:r w:rsidR="00100E07" w:rsidRPr="00D96DD1">
        <w:rPr>
          <w:rFonts w:ascii="Times New Roman" w:hAnsi="Times New Roman" w:cs="Times New Roman"/>
          <w:sz w:val="28"/>
          <w:szCs w:val="28"/>
        </w:rPr>
        <w:t xml:space="preserve"> зерттедік.</w:t>
      </w:r>
    </w:p>
    <w:p w:rsidR="00415E08" w:rsidRPr="00D96DD1" w:rsidRDefault="00415E08" w:rsidP="00100E07">
      <w:pPr>
        <w:spacing w:after="0" w:line="240" w:lineRule="auto"/>
        <w:ind w:firstLine="708"/>
        <w:jc w:val="both"/>
        <w:rPr>
          <w:rFonts w:ascii="Times New Roman" w:hAnsi="Times New Roman" w:cs="Times New Roman"/>
          <w:sz w:val="28"/>
          <w:szCs w:val="28"/>
        </w:rPr>
      </w:pPr>
    </w:p>
    <w:p w:rsidR="00100E07" w:rsidRPr="00D96DD1" w:rsidRDefault="00100E07" w:rsidP="00100E07">
      <w:pPr>
        <w:spacing w:line="240" w:lineRule="auto"/>
        <w:jc w:val="center"/>
        <w:rPr>
          <w:rFonts w:ascii="Times New Roman" w:hAnsi="Times New Roman" w:cs="Times New Roman"/>
          <w:b/>
          <w:bCs/>
          <w:sz w:val="28"/>
          <w:szCs w:val="28"/>
        </w:rPr>
      </w:pPr>
      <w:r w:rsidRPr="00D96DD1">
        <w:rPr>
          <w:rFonts w:ascii="Times New Roman" w:hAnsi="Times New Roman" w:cs="Times New Roman"/>
          <w:b/>
          <w:bCs/>
          <w:noProof/>
          <w:sz w:val="28"/>
          <w:szCs w:val="28"/>
          <w:lang w:val="ru-RU"/>
        </w:rPr>
        <w:drawing>
          <wp:inline distT="0" distB="0" distL="0" distR="0" wp14:anchorId="3B695255" wp14:editId="52884884">
            <wp:extent cx="3877108" cy="2085975"/>
            <wp:effectExtent l="0" t="0" r="9525" b="0"/>
            <wp:docPr id="707213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16653" name=""/>
                    <pic:cNvPicPr/>
                  </pic:nvPicPr>
                  <pic:blipFill rotWithShape="1">
                    <a:blip r:embed="rId62"/>
                    <a:srcRect t="3558" r="7638" b="8415"/>
                    <a:stretch/>
                  </pic:blipFill>
                  <pic:spPr bwMode="auto">
                    <a:xfrm>
                      <a:off x="0" y="0"/>
                      <a:ext cx="3904677" cy="2100808"/>
                    </a:xfrm>
                    <a:prstGeom prst="rect">
                      <a:avLst/>
                    </a:prstGeom>
                    <a:ln>
                      <a:noFill/>
                    </a:ln>
                    <a:extLst>
                      <a:ext uri="{53640926-AAD7-44D8-BBD7-CCE9431645EC}">
                        <a14:shadowObscured xmlns:a14="http://schemas.microsoft.com/office/drawing/2010/main"/>
                      </a:ext>
                    </a:extLst>
                  </pic:spPr>
                </pic:pic>
              </a:graphicData>
            </a:graphic>
          </wp:inline>
        </w:drawing>
      </w:r>
    </w:p>
    <w:p w:rsidR="00100E07" w:rsidRPr="00D96DD1" w:rsidRDefault="00100E07" w:rsidP="00100E07">
      <w:pPr>
        <w:spacing w:line="240" w:lineRule="auto"/>
        <w:jc w:val="center"/>
        <w:rPr>
          <w:rFonts w:ascii="Times New Roman" w:hAnsi="Times New Roman" w:cs="Times New Roman"/>
          <w:sz w:val="28"/>
          <w:szCs w:val="28"/>
        </w:rPr>
      </w:pPr>
      <w:r w:rsidRPr="00D96DD1">
        <w:rPr>
          <w:rFonts w:ascii="Times New Roman" w:eastAsia="Times New Roman" w:hAnsi="Times New Roman" w:cs="Times New Roman"/>
          <w:sz w:val="28"/>
          <w:szCs w:val="28"/>
        </w:rPr>
        <w:t>Сурет</w:t>
      </w:r>
      <w:r w:rsidR="00AA5BC6">
        <w:rPr>
          <w:rFonts w:ascii="Times New Roman" w:eastAsia="Times New Roman" w:hAnsi="Times New Roman" w:cs="Times New Roman"/>
          <w:sz w:val="28"/>
          <w:szCs w:val="28"/>
        </w:rPr>
        <w:t xml:space="preserve"> 40 </w:t>
      </w:r>
      <w:r w:rsidR="00AA5BC6"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w:t>
      </w:r>
      <w:r w:rsidRPr="00D96DD1">
        <w:rPr>
          <w:rFonts w:ascii="Times New Roman" w:hAnsi="Times New Roman" w:cs="Times New Roman"/>
          <w:sz w:val="28"/>
          <w:szCs w:val="28"/>
        </w:rPr>
        <w:t>MobileNet V2 архитектурасы</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жаттығу шығыны</w:t>
      </w:r>
    </w:p>
    <w:p w:rsidR="00100E07" w:rsidRPr="00D96DD1" w:rsidRDefault="00100E07"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Жаттығуда да, тексеруде жоғалту қисықтарында да байқалған конгруентті төмендеу модельді оқыту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і кезінде үйлесімді конвергенцияны көрсетеді. Бұл дәйекті теңестіру модельдің көрінетін және көрінбейтін деректерге сәйкес жалпыланғанын білдіретін шамадан ты</w:t>
      </w:r>
      <w:r w:rsidR="00182D5E" w:rsidRPr="00D96DD1">
        <w:rPr>
          <w:rFonts w:ascii="Times New Roman" w:hAnsi="Times New Roman" w:cs="Times New Roman"/>
          <w:sz w:val="28"/>
          <w:szCs w:val="28"/>
        </w:rPr>
        <w:t>с орнатудың жоқтығын білдіреді.</w:t>
      </w:r>
    </w:p>
    <w:p w:rsidR="00100E07" w:rsidRPr="00D96DD1" w:rsidRDefault="00100E07" w:rsidP="00100E07">
      <w:pPr>
        <w:spacing w:line="240" w:lineRule="auto"/>
        <w:jc w:val="center"/>
        <w:rPr>
          <w:rFonts w:ascii="Times New Roman" w:hAnsi="Times New Roman" w:cs="Times New Roman"/>
          <w:sz w:val="28"/>
          <w:szCs w:val="28"/>
          <w:lang w:val="en-US"/>
        </w:rPr>
      </w:pPr>
      <w:r w:rsidRPr="00D96DD1">
        <w:rPr>
          <w:rFonts w:ascii="Times New Roman" w:hAnsi="Times New Roman" w:cs="Times New Roman"/>
          <w:noProof/>
          <w:sz w:val="28"/>
          <w:szCs w:val="28"/>
          <w:lang w:val="ru-RU"/>
        </w:rPr>
        <w:drawing>
          <wp:inline distT="0" distB="0" distL="0" distR="0" wp14:anchorId="5152CE4A" wp14:editId="70C0BAA8">
            <wp:extent cx="3824700" cy="2047875"/>
            <wp:effectExtent l="0" t="0" r="4445" b="0"/>
            <wp:docPr id="1872400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627" name=""/>
                    <pic:cNvPicPr/>
                  </pic:nvPicPr>
                  <pic:blipFill rotWithShape="1">
                    <a:blip r:embed="rId63"/>
                    <a:srcRect l="2932" t="2651" r="7353" b="7486"/>
                    <a:stretch/>
                  </pic:blipFill>
                  <pic:spPr bwMode="auto">
                    <a:xfrm>
                      <a:off x="0" y="0"/>
                      <a:ext cx="3854377" cy="2063765"/>
                    </a:xfrm>
                    <a:prstGeom prst="rect">
                      <a:avLst/>
                    </a:prstGeom>
                    <a:ln>
                      <a:noFill/>
                    </a:ln>
                    <a:extLst>
                      <a:ext uri="{53640926-AAD7-44D8-BBD7-CCE9431645EC}">
                        <a14:shadowObscured xmlns:a14="http://schemas.microsoft.com/office/drawing/2010/main"/>
                      </a:ext>
                    </a:extLst>
                  </pic:spPr>
                </pic:pic>
              </a:graphicData>
            </a:graphic>
          </wp:inline>
        </w:drawing>
      </w:r>
    </w:p>
    <w:p w:rsidR="00100E07" w:rsidRPr="000B1DFA" w:rsidRDefault="00AA5BC6" w:rsidP="00100E07">
      <w:pPr>
        <w:spacing w:line="240" w:lineRule="auto"/>
        <w:jc w:val="center"/>
        <w:rPr>
          <w:rFonts w:ascii="Times New Roman" w:hAnsi="Times New Roman" w:cs="Times New Roman"/>
          <w:sz w:val="28"/>
          <w:szCs w:val="28"/>
        </w:rPr>
      </w:pPr>
      <w:r w:rsidRPr="000B1DFA">
        <w:rPr>
          <w:rFonts w:ascii="Times New Roman" w:eastAsia="Times New Roman" w:hAnsi="Times New Roman" w:cs="Times New Roman"/>
          <w:sz w:val="28"/>
          <w:szCs w:val="28"/>
        </w:rPr>
        <w:t xml:space="preserve">Сурет 41 </w:t>
      </w:r>
      <w:r w:rsidRPr="000B1DFA">
        <w:rPr>
          <w:rFonts w:ascii="Times New Roman" w:hAnsi="Times New Roman" w:cs="Times New Roman"/>
          <w:sz w:val="28"/>
          <w:szCs w:val="28"/>
        </w:rPr>
        <w:t>–</w:t>
      </w:r>
      <w:r w:rsidR="00100E07" w:rsidRPr="000B1DFA">
        <w:rPr>
          <w:rFonts w:ascii="Times New Roman" w:eastAsia="Times New Roman" w:hAnsi="Times New Roman" w:cs="Times New Roman"/>
          <w:sz w:val="28"/>
          <w:szCs w:val="28"/>
        </w:rPr>
        <w:t xml:space="preserve"> </w:t>
      </w:r>
      <w:r w:rsidR="00100E07" w:rsidRPr="000B1DFA">
        <w:rPr>
          <w:rFonts w:ascii="Times New Roman" w:hAnsi="Times New Roman" w:cs="Times New Roman"/>
          <w:sz w:val="28"/>
          <w:szCs w:val="28"/>
        </w:rPr>
        <w:t>MobileNet V2 архитектурасы</w:t>
      </w:r>
      <w:r w:rsidR="00100E07" w:rsidRPr="000B1DFA">
        <w:rPr>
          <w:rFonts w:ascii="Times New Roman" w:hAnsi="Times New Roman" w:cs="Times New Roman"/>
          <w:b/>
          <w:bCs/>
          <w:sz w:val="28"/>
          <w:szCs w:val="28"/>
        </w:rPr>
        <w:t xml:space="preserve"> </w:t>
      </w:r>
      <w:r w:rsidR="00100E07" w:rsidRPr="000B1DFA">
        <w:rPr>
          <w:rFonts w:ascii="Times New Roman" w:hAnsi="Times New Roman" w:cs="Times New Roman"/>
          <w:sz w:val="28"/>
          <w:szCs w:val="28"/>
        </w:rPr>
        <w:t>тексеру шығыны</w:t>
      </w:r>
    </w:p>
    <w:p w:rsidR="00100E07" w:rsidRDefault="00100E07" w:rsidP="00182D5E">
      <w:pPr>
        <w:spacing w:after="0" w:line="240" w:lineRule="auto"/>
        <w:ind w:firstLine="709"/>
        <w:jc w:val="both"/>
        <w:rPr>
          <w:rFonts w:ascii="Times New Roman" w:hAnsi="Times New Roman" w:cs="Times New Roman"/>
          <w:sz w:val="28"/>
          <w:szCs w:val="28"/>
        </w:rPr>
      </w:pPr>
      <w:r w:rsidRPr="000B1DFA">
        <w:rPr>
          <w:rFonts w:ascii="Times New Roman" w:hAnsi="Times New Roman" w:cs="Times New Roman"/>
          <w:sz w:val="28"/>
          <w:szCs w:val="28"/>
        </w:rPr>
        <w:t>Сонымен қатар, оқыту мен тексерудегі шығындар арасындағы әртүрлі тенденциялардың болмауы оңтайлы тепе-теңдікті болжайды, бұл модельдің деректер жиынтығы бойынша сенімді өнімділігін растау және сәйкессіздікке қатыст</w:t>
      </w:r>
      <w:r w:rsidR="00AA5BC6" w:rsidRPr="000B1DFA">
        <w:rPr>
          <w:rFonts w:ascii="Times New Roman" w:hAnsi="Times New Roman" w:cs="Times New Roman"/>
          <w:sz w:val="28"/>
          <w:szCs w:val="28"/>
        </w:rPr>
        <w:t>ы алаңдаушылықтарды болдырмайды</w:t>
      </w:r>
      <w:r w:rsidR="007F2048" w:rsidRPr="000B1DFA">
        <w:rPr>
          <w:rFonts w:ascii="Times New Roman" w:hAnsi="Times New Roman" w:cs="Times New Roman"/>
          <w:sz w:val="28"/>
          <w:szCs w:val="28"/>
        </w:rPr>
        <w:t xml:space="preserve"> </w:t>
      </w:r>
      <w:r w:rsidRPr="000B1DFA">
        <w:rPr>
          <w:rFonts w:ascii="Times New Roman" w:hAnsi="Times New Roman" w:cs="Times New Roman"/>
          <w:sz w:val="28"/>
          <w:szCs w:val="28"/>
        </w:rPr>
        <w:t>(</w:t>
      </w:r>
      <w:r w:rsidR="00AA5BC6" w:rsidRPr="000B1DFA">
        <w:rPr>
          <w:rFonts w:ascii="Times New Roman" w:hAnsi="Times New Roman" w:cs="Times New Roman"/>
          <w:sz w:val="28"/>
          <w:szCs w:val="28"/>
        </w:rPr>
        <w:t>42-с</w:t>
      </w:r>
      <w:r w:rsidRPr="000B1DFA">
        <w:rPr>
          <w:rFonts w:ascii="Times New Roman" w:eastAsia="Times New Roman" w:hAnsi="Times New Roman" w:cs="Times New Roman"/>
          <w:sz w:val="28"/>
          <w:szCs w:val="28"/>
        </w:rPr>
        <w:t>урет</w:t>
      </w:r>
      <w:r w:rsidRPr="000B1DFA">
        <w:rPr>
          <w:rFonts w:ascii="Times New Roman" w:hAnsi="Times New Roman" w:cs="Times New Roman"/>
          <w:sz w:val="28"/>
          <w:szCs w:val="28"/>
        </w:rPr>
        <w:t>)</w:t>
      </w:r>
      <w:r w:rsidR="00AA5BC6" w:rsidRPr="000B1DFA">
        <w:rPr>
          <w:rFonts w:ascii="Times New Roman" w:hAnsi="Times New Roman" w:cs="Times New Roman"/>
          <w:sz w:val="28"/>
          <w:szCs w:val="28"/>
        </w:rPr>
        <w:t>.</w:t>
      </w:r>
    </w:p>
    <w:p w:rsidR="002700A1" w:rsidRPr="00D96DD1" w:rsidRDefault="002700A1" w:rsidP="00182D5E">
      <w:pPr>
        <w:spacing w:after="0" w:line="240" w:lineRule="auto"/>
        <w:ind w:firstLine="709"/>
        <w:jc w:val="both"/>
        <w:rPr>
          <w:rFonts w:ascii="Times New Roman" w:hAnsi="Times New Roman" w:cs="Times New Roman"/>
          <w:sz w:val="28"/>
          <w:szCs w:val="28"/>
        </w:rPr>
      </w:pPr>
    </w:p>
    <w:p w:rsidR="00100E07" w:rsidRPr="00D96DD1" w:rsidRDefault="00100E07" w:rsidP="00100E07">
      <w:pPr>
        <w:spacing w:line="240" w:lineRule="auto"/>
        <w:jc w:val="center"/>
        <w:rPr>
          <w:rFonts w:ascii="Times New Roman" w:hAnsi="Times New Roman" w:cs="Times New Roman"/>
          <w:sz w:val="28"/>
          <w:szCs w:val="28"/>
          <w:lang w:val="en-US"/>
        </w:rPr>
      </w:pPr>
      <w:r w:rsidRPr="00D96DD1">
        <w:rPr>
          <w:rFonts w:ascii="Times New Roman" w:hAnsi="Times New Roman" w:cs="Times New Roman"/>
          <w:noProof/>
          <w:sz w:val="28"/>
          <w:szCs w:val="28"/>
          <w:lang w:val="ru-RU"/>
        </w:rPr>
        <w:drawing>
          <wp:inline distT="0" distB="0" distL="0" distR="0" wp14:anchorId="2CC5ADB4" wp14:editId="36A590CF">
            <wp:extent cx="4404753" cy="2190750"/>
            <wp:effectExtent l="0" t="0" r="0" b="0"/>
            <wp:docPr id="1814489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60425" name=""/>
                    <pic:cNvPicPr/>
                  </pic:nvPicPr>
                  <pic:blipFill rotWithShape="1">
                    <a:blip r:embed="rId64"/>
                    <a:srcRect t="3688" r="8854" b="12771"/>
                    <a:stretch/>
                  </pic:blipFill>
                  <pic:spPr bwMode="auto">
                    <a:xfrm>
                      <a:off x="0" y="0"/>
                      <a:ext cx="4426181" cy="2201407"/>
                    </a:xfrm>
                    <a:prstGeom prst="rect">
                      <a:avLst/>
                    </a:prstGeom>
                    <a:ln>
                      <a:noFill/>
                    </a:ln>
                    <a:extLst>
                      <a:ext uri="{53640926-AAD7-44D8-BBD7-CCE9431645EC}">
                        <a14:shadowObscured xmlns:a14="http://schemas.microsoft.com/office/drawing/2010/main"/>
                      </a:ext>
                    </a:extLst>
                  </pic:spPr>
                </pic:pic>
              </a:graphicData>
            </a:graphic>
          </wp:inline>
        </w:drawing>
      </w:r>
    </w:p>
    <w:p w:rsidR="00AA5BC6" w:rsidRDefault="00AA5BC6" w:rsidP="00AA5BC6">
      <w:pPr>
        <w:spacing w:after="0" w:line="240" w:lineRule="auto"/>
        <w:jc w:val="center"/>
        <w:rPr>
          <w:rFonts w:ascii="Times New Roman" w:hAnsi="Times New Roman" w:cs="Times New Roman"/>
          <w:sz w:val="28"/>
          <w:szCs w:val="28"/>
        </w:rPr>
      </w:pPr>
      <w:r w:rsidRPr="000B1DFA">
        <w:rPr>
          <w:rFonts w:ascii="Times New Roman" w:eastAsia="Times New Roman" w:hAnsi="Times New Roman" w:cs="Times New Roman"/>
          <w:sz w:val="28"/>
          <w:szCs w:val="28"/>
        </w:rPr>
        <w:t xml:space="preserve">Сурет 42 </w:t>
      </w:r>
      <w:r w:rsidRPr="000B1DFA">
        <w:rPr>
          <w:rFonts w:ascii="Times New Roman" w:hAnsi="Times New Roman" w:cs="Times New Roman"/>
          <w:sz w:val="28"/>
          <w:szCs w:val="28"/>
        </w:rPr>
        <w:t>–</w:t>
      </w:r>
      <w:r w:rsidR="00100E07" w:rsidRPr="000B1DFA">
        <w:rPr>
          <w:rFonts w:ascii="Times New Roman" w:eastAsia="Times New Roman" w:hAnsi="Times New Roman" w:cs="Times New Roman"/>
          <w:sz w:val="28"/>
          <w:szCs w:val="28"/>
        </w:rPr>
        <w:t xml:space="preserve"> </w:t>
      </w:r>
      <w:r w:rsidR="00100E07" w:rsidRPr="000B1DFA">
        <w:rPr>
          <w:rFonts w:ascii="Times New Roman" w:hAnsi="Times New Roman" w:cs="Times New Roman"/>
          <w:sz w:val="28"/>
          <w:szCs w:val="28"/>
        </w:rPr>
        <w:t>MobileNet V2 архитектурасының</w:t>
      </w:r>
      <w:r w:rsidR="00100E07" w:rsidRPr="00D96DD1">
        <w:rPr>
          <w:rFonts w:ascii="Times New Roman" w:hAnsi="Times New Roman" w:cs="Times New Roman"/>
          <w:sz w:val="28"/>
          <w:szCs w:val="28"/>
        </w:rPr>
        <w:t xml:space="preserve"> жаттығу шығыны </w:t>
      </w:r>
    </w:p>
    <w:p w:rsidR="00100E07" w:rsidRDefault="00100E07" w:rsidP="00AA5BC6">
      <w:pPr>
        <w:spacing w:after="0" w:line="240" w:lineRule="auto"/>
        <w:jc w:val="center"/>
        <w:rPr>
          <w:rFonts w:ascii="Times New Roman" w:hAnsi="Times New Roman" w:cs="Times New Roman"/>
          <w:sz w:val="28"/>
          <w:szCs w:val="28"/>
        </w:rPr>
      </w:pPr>
      <w:r w:rsidRPr="00D96DD1">
        <w:rPr>
          <w:rFonts w:ascii="Times New Roman" w:hAnsi="Times New Roman" w:cs="Times New Roman"/>
          <w:sz w:val="28"/>
          <w:szCs w:val="28"/>
        </w:rPr>
        <w:t>және</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тексеру шығыны</w:t>
      </w:r>
    </w:p>
    <w:p w:rsidR="00AA5BC6" w:rsidRPr="00D96DD1" w:rsidRDefault="00AA5BC6" w:rsidP="00AA5BC6">
      <w:pPr>
        <w:spacing w:after="0" w:line="240" w:lineRule="auto"/>
        <w:jc w:val="center"/>
        <w:rPr>
          <w:rFonts w:ascii="Times New Roman" w:hAnsi="Times New Roman" w:cs="Times New Roman"/>
          <w:sz w:val="28"/>
          <w:szCs w:val="28"/>
        </w:rPr>
      </w:pPr>
    </w:p>
    <w:p w:rsidR="00100E07" w:rsidRPr="00D96DD1" w:rsidRDefault="00100E07" w:rsidP="00182D5E">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11 классты қамтитын </w:t>
      </w:r>
      <w:r w:rsidR="00DE6E81" w:rsidRPr="00D96DD1">
        <w:rPr>
          <w:rFonts w:ascii="Times New Roman" w:hAnsi="Times New Roman" w:cs="Times New Roman"/>
          <w:sz w:val="28"/>
          <w:szCs w:val="28"/>
        </w:rPr>
        <w:t>классификациялау</w:t>
      </w:r>
      <w:r w:rsidRPr="00D96DD1">
        <w:rPr>
          <w:rFonts w:ascii="Times New Roman" w:hAnsi="Times New Roman" w:cs="Times New Roman"/>
          <w:sz w:val="28"/>
          <w:szCs w:val="28"/>
        </w:rPr>
        <w:t xml:space="preserve"> тапсырмасы үшін MobileNetV2_050.lamb_in1k оқытуда қолданылатын негізгі гиперпараметрлер мен параметрлерді сипаттайды. Экспериментте 32 топтама өлшемі, </w:t>
      </w:r>
      <w:r w:rsidR="007F744C" w:rsidRPr="00D96DD1">
        <w:rPr>
          <w:rFonts w:ascii="Times New Roman" w:hAnsi="Times New Roman" w:cs="Times New Roman"/>
          <w:sz w:val="28"/>
          <w:szCs w:val="28"/>
        </w:rPr>
        <w:t>а</w:t>
      </w:r>
      <w:r w:rsidRPr="00D96DD1">
        <w:rPr>
          <w:rFonts w:ascii="Times New Roman" w:hAnsi="Times New Roman" w:cs="Times New Roman"/>
          <w:sz w:val="28"/>
          <w:szCs w:val="28"/>
        </w:rPr>
        <w:t xml:space="preserve">дам оңтайландырушы ретінде 0,001 оқу жылдамдығы пайдаланылды және конвергенцияны жақсарту үшін ReduceLROnPlateau жоспарлағышы біріктірілді. Жаттығу </w:t>
      </w:r>
      <w:r w:rsidRPr="000B1DFA">
        <w:rPr>
          <w:rFonts w:ascii="Times New Roman" w:hAnsi="Times New Roman" w:cs="Times New Roman"/>
          <w:sz w:val="28"/>
          <w:szCs w:val="28"/>
          <w:lang w:eastAsia="en-US"/>
        </w:rPr>
        <w:t>үдері</w:t>
      </w:r>
      <w:r w:rsidRPr="000B1DFA">
        <w:rPr>
          <w:rFonts w:ascii="Times New Roman" w:eastAsia="Times New Roman" w:hAnsi="Times New Roman" w:cs="Times New Roman"/>
          <w:sz w:val="28"/>
          <w:szCs w:val="28"/>
        </w:rPr>
        <w:t>с</w:t>
      </w:r>
      <w:r w:rsidRPr="000B1DFA">
        <w:rPr>
          <w:rFonts w:ascii="Times New Roman" w:hAnsi="Times New Roman" w:cs="Times New Roman"/>
          <w:sz w:val="28"/>
          <w:szCs w:val="28"/>
        </w:rPr>
        <w:t xml:space="preserve">і 10 </w:t>
      </w:r>
      <w:r w:rsidR="000B1DFA" w:rsidRPr="000B1DFA">
        <w:rPr>
          <w:rFonts w:ascii="Times New Roman" w:hAnsi="Times New Roman" w:cs="Times New Roman"/>
          <w:sz w:val="28"/>
          <w:szCs w:val="28"/>
        </w:rPr>
        <w:t>оқыту кезеңне</w:t>
      </w:r>
      <w:r w:rsidRPr="000B1DFA">
        <w:rPr>
          <w:rFonts w:ascii="Times New Roman" w:hAnsi="Times New Roman" w:cs="Times New Roman"/>
          <w:sz w:val="28"/>
          <w:szCs w:val="28"/>
        </w:rPr>
        <w:t>н</w:t>
      </w:r>
      <w:r w:rsidRPr="00D96DD1">
        <w:rPr>
          <w:rFonts w:ascii="Times New Roman" w:hAnsi="Times New Roman" w:cs="Times New Roman"/>
          <w:sz w:val="28"/>
          <w:szCs w:val="28"/>
        </w:rPr>
        <w:t xml:space="preserve"> астам уақытқа созылды және кіріс кескіндері 224 пиксельге дейін өзгертілді. Бұл гиперпараметрлер эксперименттік параметрлердің толық шолуын қамтамасыз етеді.</w:t>
      </w: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Gungsuh" w:hAnsi="Times New Roman" w:cs="Times New Roman"/>
          <w:sz w:val="28"/>
          <w:szCs w:val="28"/>
        </w:rPr>
        <w:t xml:space="preserve">Бұл модель жылдамдығы мен ресурстық тиімділігі бойынша жақсы көрсеткіштерге ие болғанымен, дәлдігі 88% деңгейінде, сондықтан кейбір </w:t>
      </w:r>
      <w:r w:rsidR="0004065B" w:rsidRPr="00D96DD1">
        <w:rPr>
          <w:rFonts w:ascii="Times New Roman" w:hAnsi="Times New Roman" w:cs="Times New Roman"/>
          <w:sz w:val="28"/>
          <w:lang w:eastAsia="en-US"/>
        </w:rPr>
        <w:t>кластар</w:t>
      </w:r>
      <w:r w:rsidRPr="00D96DD1">
        <w:rPr>
          <w:rFonts w:ascii="Times New Roman" w:eastAsia="Gungsuh" w:hAnsi="Times New Roman" w:cs="Times New Roman"/>
          <w:sz w:val="28"/>
          <w:szCs w:val="28"/>
        </w:rPr>
        <w:t>да шатасулар жиі кездеседі</w:t>
      </w:r>
      <w:r w:rsidRPr="000B1DFA">
        <w:rPr>
          <w:rFonts w:ascii="Times New Roman" w:eastAsia="Gungsuh" w:hAnsi="Times New Roman" w:cs="Times New Roman"/>
          <w:sz w:val="28"/>
          <w:szCs w:val="28"/>
        </w:rPr>
        <w:t xml:space="preserve">. </w:t>
      </w:r>
      <w:r w:rsidR="00E21FA9" w:rsidRPr="000B1DFA">
        <w:rPr>
          <w:rFonts w:ascii="Times New Roman" w:eastAsia="Gungsuh" w:hAnsi="Times New Roman" w:cs="Times New Roman"/>
          <w:sz w:val="28"/>
          <w:szCs w:val="28"/>
        </w:rPr>
        <w:t>43</w:t>
      </w:r>
      <w:r w:rsidRPr="000B1DFA">
        <w:rPr>
          <w:rFonts w:ascii="Times New Roman" w:eastAsia="Times New Roman" w:hAnsi="Times New Roman" w:cs="Times New Roman"/>
          <w:sz w:val="28"/>
          <w:szCs w:val="28"/>
        </w:rPr>
        <w:t>-суреттегі шатасу</w:t>
      </w:r>
      <w:r w:rsidRPr="00D96DD1">
        <w:rPr>
          <w:rFonts w:ascii="Times New Roman" w:eastAsia="Times New Roman" w:hAnsi="Times New Roman" w:cs="Times New Roman"/>
          <w:sz w:val="28"/>
          <w:szCs w:val="28"/>
        </w:rPr>
        <w:t xml:space="preserve"> матрицасы MobileNet-тің кейбір құжаттарда қателіктер жібере отырып, нақты болжам жасау қиындықтарына тап болатынын көрсетеді.</w:t>
      </w:r>
    </w:p>
    <w:p w:rsidR="00772B07" w:rsidRPr="00205333" w:rsidRDefault="00772B07" w:rsidP="00340CFB">
      <w:pPr>
        <w:spacing w:before="240" w:after="240" w:line="240" w:lineRule="auto"/>
        <w:jc w:val="center"/>
        <w:rPr>
          <w:rFonts w:ascii="Times New Roman" w:eastAsia="Times New Roman" w:hAnsi="Times New Roman" w:cs="Times New Roman"/>
          <w:sz w:val="28"/>
          <w:szCs w:val="28"/>
          <w:lang w:val="en-US"/>
        </w:rPr>
      </w:pPr>
      <w:r w:rsidRPr="00205333">
        <w:rPr>
          <w:rFonts w:ascii="Times New Roman" w:eastAsia="Times New Roman" w:hAnsi="Times New Roman" w:cs="Times New Roman"/>
          <w:noProof/>
          <w:sz w:val="28"/>
          <w:szCs w:val="28"/>
          <w:lang w:val="ru-RU"/>
        </w:rPr>
        <w:drawing>
          <wp:inline distT="114300" distB="114300" distL="114300" distR="114300" wp14:anchorId="08B11471" wp14:editId="0C69F238">
            <wp:extent cx="4011930" cy="3397250"/>
            <wp:effectExtent l="0" t="0" r="7620" b="0"/>
            <wp:docPr id="5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a:srcRect/>
                    <a:stretch>
                      <a:fillRect/>
                    </a:stretch>
                  </pic:blipFill>
                  <pic:spPr>
                    <a:xfrm>
                      <a:off x="0" y="0"/>
                      <a:ext cx="4017177" cy="3401693"/>
                    </a:xfrm>
                    <a:prstGeom prst="rect">
                      <a:avLst/>
                    </a:prstGeom>
                    <a:ln/>
                  </pic:spPr>
                </pic:pic>
              </a:graphicData>
            </a:graphic>
          </wp:inline>
        </w:drawing>
      </w:r>
    </w:p>
    <w:p w:rsidR="00CE643C" w:rsidRPr="00205333" w:rsidRDefault="00CE643C" w:rsidP="0038389A">
      <w:pPr>
        <w:spacing w:after="0" w:line="240" w:lineRule="auto"/>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E21FA9" w:rsidRPr="00205333">
        <w:rPr>
          <w:rFonts w:ascii="Times New Roman" w:eastAsia="Times New Roman" w:hAnsi="Times New Roman" w:cs="Times New Roman"/>
          <w:sz w:val="28"/>
          <w:szCs w:val="28"/>
        </w:rPr>
        <w:t xml:space="preserve">43 </w:t>
      </w:r>
      <w:r w:rsidR="00E21FA9"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MobileNet шатасу матрицасы</w:t>
      </w:r>
    </w:p>
    <w:p w:rsidR="00E21FA9" w:rsidRPr="00205333" w:rsidRDefault="00E21FA9" w:rsidP="0038389A">
      <w:pPr>
        <w:spacing w:after="0" w:line="240" w:lineRule="auto"/>
        <w:jc w:val="center"/>
        <w:rPr>
          <w:rFonts w:ascii="Times New Roman" w:eastAsia="Times New Roman" w:hAnsi="Times New Roman" w:cs="Times New Roman"/>
          <w:sz w:val="28"/>
          <w:szCs w:val="28"/>
        </w:rPr>
      </w:pPr>
    </w:p>
    <w:p w:rsidR="00772B07" w:rsidRPr="00205333" w:rsidRDefault="00772B07" w:rsidP="00182D5E">
      <w:pPr>
        <w:spacing w:after="0" w:line="240" w:lineRule="auto"/>
        <w:ind w:firstLine="709"/>
        <w:jc w:val="both"/>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MobileNet-тің шатасу матрицасы басқа модельдерге қарағанда айтарлықтай көп қателіктерді көрсетеді, әсіресе </w:t>
      </w:r>
      <w:r w:rsidR="00CF141D" w:rsidRPr="00205333">
        <w:rPr>
          <w:rFonts w:ascii="Times New Roman" w:eastAsia="Times New Roman" w:hAnsi="Times New Roman" w:cs="Times New Roman"/>
          <w:sz w:val="28"/>
          <w:szCs w:val="28"/>
        </w:rPr>
        <w:t>«</w:t>
      </w:r>
      <w:r w:rsidR="00A86153" w:rsidRPr="00205333">
        <w:rPr>
          <w:rFonts w:ascii="Times New Roman" w:eastAsia="Times New Roman" w:hAnsi="Times New Roman" w:cs="Times New Roman"/>
          <w:sz w:val="28"/>
          <w:szCs w:val="28"/>
        </w:rPr>
        <w:t>ө</w:t>
      </w:r>
      <w:r w:rsidRPr="00205333">
        <w:rPr>
          <w:rFonts w:ascii="Times New Roman" w:eastAsia="Times New Roman" w:hAnsi="Times New Roman" w:cs="Times New Roman"/>
          <w:sz w:val="28"/>
          <w:szCs w:val="28"/>
        </w:rPr>
        <w:t>кім</w:t>
      </w:r>
      <w:r w:rsidR="00CF141D" w:rsidRPr="00205333">
        <w:rPr>
          <w:rFonts w:ascii="Times New Roman" w:eastAsia="Times New Roman" w:hAnsi="Times New Roman" w:cs="Times New Roman"/>
          <w:sz w:val="28"/>
          <w:szCs w:val="28"/>
        </w:rPr>
        <w:t>»</w:t>
      </w:r>
      <w:r w:rsidRPr="00205333">
        <w:rPr>
          <w:rFonts w:ascii="Times New Roman" w:eastAsia="Times New Roman" w:hAnsi="Times New Roman" w:cs="Times New Roman"/>
          <w:sz w:val="28"/>
          <w:szCs w:val="28"/>
        </w:rPr>
        <w:t xml:space="preserve"> және </w:t>
      </w:r>
      <w:r w:rsidR="00CF141D" w:rsidRPr="00205333">
        <w:rPr>
          <w:rFonts w:ascii="Times New Roman" w:eastAsia="Times New Roman" w:hAnsi="Times New Roman" w:cs="Times New Roman"/>
          <w:sz w:val="28"/>
          <w:szCs w:val="28"/>
        </w:rPr>
        <w:t>«</w:t>
      </w:r>
      <w:r w:rsidR="00A86153" w:rsidRPr="00205333">
        <w:rPr>
          <w:rFonts w:ascii="Times New Roman" w:eastAsia="Times New Roman" w:hAnsi="Times New Roman" w:cs="Times New Roman"/>
          <w:sz w:val="28"/>
          <w:szCs w:val="28"/>
        </w:rPr>
        <w:t>ө</w:t>
      </w:r>
      <w:r w:rsidRPr="00205333">
        <w:rPr>
          <w:rFonts w:ascii="Times New Roman" w:eastAsia="Times New Roman" w:hAnsi="Times New Roman" w:cs="Times New Roman"/>
          <w:sz w:val="28"/>
          <w:szCs w:val="28"/>
        </w:rPr>
        <w:t>ндіріс</w:t>
      </w:r>
      <w:r w:rsidR="00CF141D" w:rsidRPr="00205333">
        <w:rPr>
          <w:rFonts w:ascii="Times New Roman" w:eastAsia="Times New Roman" w:hAnsi="Times New Roman" w:cs="Times New Roman"/>
          <w:sz w:val="28"/>
          <w:szCs w:val="28"/>
        </w:rPr>
        <w:t>тік</w:t>
      </w:r>
      <w:r w:rsidRPr="00205333">
        <w:rPr>
          <w:rFonts w:ascii="Times New Roman" w:eastAsia="Times New Roman" w:hAnsi="Times New Roman" w:cs="Times New Roman"/>
          <w:sz w:val="28"/>
          <w:szCs w:val="28"/>
        </w:rPr>
        <w:t xml:space="preserve"> </w:t>
      </w:r>
      <w:r w:rsidR="00A86153" w:rsidRPr="00205333">
        <w:rPr>
          <w:rFonts w:ascii="Times New Roman" w:eastAsia="Times New Roman" w:hAnsi="Times New Roman" w:cs="Times New Roman"/>
          <w:sz w:val="28"/>
          <w:szCs w:val="28"/>
        </w:rPr>
        <w:t>б</w:t>
      </w:r>
      <w:r w:rsidRPr="00205333">
        <w:rPr>
          <w:rFonts w:ascii="Times New Roman" w:eastAsia="Times New Roman" w:hAnsi="Times New Roman" w:cs="Times New Roman"/>
          <w:sz w:val="28"/>
          <w:szCs w:val="28"/>
        </w:rPr>
        <w:t>ұйрық</w:t>
      </w:r>
      <w:r w:rsidR="00CF141D" w:rsidRPr="00205333">
        <w:rPr>
          <w:rFonts w:ascii="Times New Roman" w:eastAsia="Times New Roman" w:hAnsi="Times New Roman" w:cs="Times New Roman"/>
          <w:sz w:val="28"/>
          <w:szCs w:val="28"/>
        </w:rPr>
        <w:t>»</w:t>
      </w:r>
      <w:r w:rsidRPr="00205333">
        <w:rPr>
          <w:rFonts w:ascii="Times New Roman" w:eastAsia="Times New Roman" w:hAnsi="Times New Roman" w:cs="Times New Roman"/>
          <w:sz w:val="28"/>
          <w:szCs w:val="28"/>
        </w:rPr>
        <w:t xml:space="preserve"> </w:t>
      </w:r>
      <w:r w:rsidR="0004065B" w:rsidRPr="00205333">
        <w:rPr>
          <w:rFonts w:ascii="Times New Roman" w:hAnsi="Times New Roman" w:cs="Times New Roman"/>
          <w:sz w:val="28"/>
          <w:lang w:eastAsia="en-US"/>
        </w:rPr>
        <w:t>кластар</w:t>
      </w:r>
      <w:r w:rsidRPr="00205333">
        <w:rPr>
          <w:rFonts w:ascii="Times New Roman" w:eastAsia="Times New Roman" w:hAnsi="Times New Roman" w:cs="Times New Roman"/>
          <w:sz w:val="28"/>
          <w:szCs w:val="28"/>
        </w:rPr>
        <w:t>ы арасында. MobileNet-тің тиімділікке бағытталған архитектурасы төмен ресурсты орта үшін қолайлы болғанымен, дәлдіктің (88%) азаюына әкеледі. Depthwise separable convolutions қолдану арқылы есептеу жүктемесі азайғанымен, бұл тәсіл күрделі ерекшеліктерді анықтауды шектеуі мүмкін, нәтижесінде жиі қателіктер орын алады. MobileNet мобильді немесе енгізілген қосымшаларға өте ыңғайлы, бірақ архив құжаттарын жоғары дәлдікпен классификациялау сияқты тапсырмалар үшін қосымша оңтайландыру қажет болуы мүмкін.</w:t>
      </w:r>
    </w:p>
    <w:p w:rsidR="00100E07" w:rsidRPr="00D96DD1" w:rsidRDefault="00772B07" w:rsidP="00182D5E">
      <w:pPr>
        <w:spacing w:after="0" w:line="240" w:lineRule="auto"/>
        <w:ind w:firstLine="709"/>
        <w:jc w:val="both"/>
        <w:rPr>
          <w:rFonts w:ascii="Times New Roman" w:eastAsia="Times New Roman" w:hAnsi="Times New Roman" w:cs="Times New Roman"/>
          <w:sz w:val="28"/>
          <w:szCs w:val="28"/>
        </w:rPr>
      </w:pPr>
      <w:bookmarkStart w:id="15" w:name="_amyqcrbqhvbk" w:colFirst="0" w:colLast="0"/>
      <w:bookmarkEnd w:id="15"/>
      <w:r w:rsidRPr="00205333">
        <w:rPr>
          <w:rFonts w:ascii="Times New Roman" w:eastAsia="Times New Roman" w:hAnsi="Times New Roman" w:cs="Times New Roman"/>
          <w:bCs/>
          <w:iCs/>
          <w:sz w:val="28"/>
          <w:szCs w:val="28"/>
        </w:rPr>
        <w:t>EfficientNetB0 модельдер масштабтаудың тиімді әдісін қолданады, бұл оны есептеу тиімділігі мен өнімділігі бойынша жақсы көрсеткіштерге ие етеді</w:t>
      </w:r>
      <w:r w:rsidRPr="00205333">
        <w:rPr>
          <w:rFonts w:ascii="Times New Roman" w:eastAsia="Times New Roman" w:hAnsi="Times New Roman" w:cs="Times New Roman"/>
          <w:sz w:val="28"/>
          <w:szCs w:val="28"/>
        </w:rPr>
        <w:t>.</w:t>
      </w:r>
      <w:r w:rsidRPr="00205333">
        <w:rPr>
          <w:rFonts w:ascii="Times New Roman" w:eastAsia="Times New Roman" w:hAnsi="Times New Roman" w:cs="Times New Roman"/>
          <w:bCs/>
          <w:iCs/>
          <w:sz w:val="28"/>
          <w:szCs w:val="28"/>
        </w:rPr>
        <w:t xml:space="preserve"> </w:t>
      </w:r>
      <w:r w:rsidR="00100E07" w:rsidRPr="00205333">
        <w:rPr>
          <w:rFonts w:ascii="Times New Roman" w:hAnsi="Times New Roman" w:cs="Times New Roman"/>
          <w:sz w:val="28"/>
          <w:szCs w:val="28"/>
        </w:rPr>
        <w:t>EfficientNetB0 архитектурасы</w:t>
      </w:r>
      <w:r w:rsidR="00100E07" w:rsidRPr="00205333">
        <w:rPr>
          <w:rFonts w:ascii="Times New Roman" w:hAnsi="Times New Roman" w:cs="Times New Roman"/>
          <w:b/>
          <w:bCs/>
          <w:sz w:val="28"/>
          <w:szCs w:val="28"/>
        </w:rPr>
        <w:t xml:space="preserve"> </w:t>
      </w:r>
      <w:r w:rsidR="00100E07" w:rsidRPr="00205333">
        <w:rPr>
          <w:rFonts w:ascii="Times New Roman" w:hAnsi="Times New Roman" w:cs="Times New Roman"/>
          <w:noProof/>
          <w:sz w:val="28"/>
          <w:szCs w:val="28"/>
        </w:rPr>
        <w:t>Бұл жоғалту метрикасын бейнелейтін график жаттығу шығыны мен тексеру шығыны жоғалуы графиктерінің өзара әрекеттесуін төменде зерт</w:t>
      </w:r>
      <w:r w:rsidR="00EE42C0" w:rsidRPr="00205333">
        <w:rPr>
          <w:rFonts w:ascii="Times New Roman" w:hAnsi="Times New Roman" w:cs="Times New Roman"/>
          <w:noProof/>
          <w:sz w:val="28"/>
          <w:szCs w:val="28"/>
        </w:rPr>
        <w:t>т</w:t>
      </w:r>
      <w:r w:rsidR="00100E07" w:rsidRPr="00205333">
        <w:rPr>
          <w:rFonts w:ascii="Times New Roman" w:hAnsi="Times New Roman" w:cs="Times New Roman"/>
          <w:noProof/>
          <w:sz w:val="28"/>
          <w:szCs w:val="28"/>
        </w:rPr>
        <w:t>едік (</w:t>
      </w:r>
      <w:r w:rsidR="00EE42C0" w:rsidRPr="00205333">
        <w:rPr>
          <w:rFonts w:ascii="Times New Roman" w:hAnsi="Times New Roman" w:cs="Times New Roman"/>
          <w:noProof/>
          <w:sz w:val="28"/>
          <w:szCs w:val="28"/>
        </w:rPr>
        <w:t>44-</w:t>
      </w:r>
      <w:r w:rsidR="00100E07" w:rsidRPr="00205333">
        <w:rPr>
          <w:rFonts w:ascii="Times New Roman" w:eastAsia="Times New Roman" w:hAnsi="Times New Roman" w:cs="Times New Roman"/>
          <w:sz w:val="28"/>
          <w:szCs w:val="28"/>
        </w:rPr>
        <w:t>сурет).</w:t>
      </w:r>
    </w:p>
    <w:p w:rsidR="006F4FA0" w:rsidRPr="00D96DD1" w:rsidRDefault="006F4FA0" w:rsidP="00B16FB5">
      <w:pPr>
        <w:spacing w:after="0" w:line="240" w:lineRule="auto"/>
        <w:ind w:firstLine="708"/>
        <w:jc w:val="both"/>
        <w:rPr>
          <w:rFonts w:ascii="Times New Roman" w:hAnsi="Times New Roman" w:cs="Times New Roman"/>
          <w:sz w:val="28"/>
          <w:szCs w:val="28"/>
        </w:rPr>
      </w:pPr>
    </w:p>
    <w:p w:rsidR="00100E07" w:rsidRPr="00205333" w:rsidRDefault="00100E07" w:rsidP="00B16FB5">
      <w:pPr>
        <w:spacing w:line="240" w:lineRule="auto"/>
        <w:jc w:val="center"/>
        <w:rPr>
          <w:rFonts w:ascii="Times New Roman" w:hAnsi="Times New Roman" w:cs="Times New Roman"/>
          <w:b/>
          <w:bCs/>
          <w:sz w:val="28"/>
          <w:szCs w:val="28"/>
          <w:lang w:val="en-US"/>
        </w:rPr>
      </w:pPr>
      <w:r w:rsidRPr="00205333">
        <w:rPr>
          <w:rFonts w:ascii="Times New Roman" w:hAnsi="Times New Roman" w:cs="Times New Roman"/>
          <w:b/>
          <w:bCs/>
          <w:noProof/>
          <w:sz w:val="28"/>
          <w:szCs w:val="28"/>
          <w:lang w:val="ru-RU"/>
        </w:rPr>
        <w:drawing>
          <wp:inline distT="0" distB="0" distL="0" distR="0" wp14:anchorId="577E068A" wp14:editId="18CDBED1">
            <wp:extent cx="3676621" cy="1733385"/>
            <wp:effectExtent l="0" t="0" r="635" b="635"/>
            <wp:docPr id="16479256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8266" name=""/>
                    <pic:cNvPicPr/>
                  </pic:nvPicPr>
                  <pic:blipFill rotWithShape="1">
                    <a:blip r:embed="rId66"/>
                    <a:srcRect t="3910" r="10927" b="9083"/>
                    <a:stretch/>
                  </pic:blipFill>
                  <pic:spPr bwMode="auto">
                    <a:xfrm>
                      <a:off x="0" y="0"/>
                      <a:ext cx="3709946" cy="1749096"/>
                    </a:xfrm>
                    <a:prstGeom prst="rect">
                      <a:avLst/>
                    </a:prstGeom>
                    <a:ln>
                      <a:noFill/>
                    </a:ln>
                    <a:extLst>
                      <a:ext uri="{53640926-AAD7-44D8-BBD7-CCE9431645EC}">
                        <a14:shadowObscured xmlns:a14="http://schemas.microsoft.com/office/drawing/2010/main"/>
                      </a:ext>
                    </a:extLst>
                  </pic:spPr>
                </pic:pic>
              </a:graphicData>
            </a:graphic>
          </wp:inline>
        </w:drawing>
      </w:r>
    </w:p>
    <w:p w:rsidR="00100E07" w:rsidRPr="00205333" w:rsidRDefault="00100E07" w:rsidP="00EE42C0">
      <w:pPr>
        <w:spacing w:after="0" w:line="240" w:lineRule="auto"/>
        <w:jc w:val="center"/>
        <w:rPr>
          <w:rFonts w:ascii="Times New Roman" w:hAnsi="Times New Roman" w:cs="Times New Roman"/>
          <w:sz w:val="28"/>
          <w:szCs w:val="28"/>
        </w:rPr>
      </w:pPr>
      <w:r w:rsidRPr="00205333">
        <w:rPr>
          <w:rFonts w:ascii="Times New Roman" w:eastAsia="Times New Roman" w:hAnsi="Times New Roman" w:cs="Times New Roman"/>
          <w:sz w:val="28"/>
          <w:szCs w:val="28"/>
        </w:rPr>
        <w:t>Сурет</w:t>
      </w:r>
      <w:r w:rsidR="00EE42C0" w:rsidRPr="00205333">
        <w:rPr>
          <w:rFonts w:ascii="Times New Roman" w:eastAsia="Times New Roman" w:hAnsi="Times New Roman" w:cs="Times New Roman"/>
          <w:sz w:val="28"/>
          <w:szCs w:val="28"/>
        </w:rPr>
        <w:t xml:space="preserve"> 44 </w:t>
      </w:r>
      <w:r w:rsidR="00EE42C0" w:rsidRPr="00205333">
        <w:rPr>
          <w:rFonts w:ascii="Times New Roman" w:hAnsi="Times New Roman" w:cs="Times New Roman"/>
          <w:sz w:val="28"/>
          <w:szCs w:val="28"/>
        </w:rPr>
        <w:t>–</w:t>
      </w:r>
      <w:r w:rsidRPr="00205333">
        <w:rPr>
          <w:rFonts w:ascii="Times New Roman" w:hAnsi="Times New Roman" w:cs="Times New Roman"/>
          <w:b/>
          <w:bCs/>
          <w:sz w:val="28"/>
          <w:szCs w:val="28"/>
          <w:lang w:val="en-US"/>
        </w:rPr>
        <w:t xml:space="preserve"> </w:t>
      </w:r>
      <w:r w:rsidRPr="00205333">
        <w:rPr>
          <w:rFonts w:ascii="Times New Roman" w:hAnsi="Times New Roman" w:cs="Times New Roman"/>
          <w:sz w:val="28"/>
          <w:szCs w:val="28"/>
          <w:lang w:val="en-US"/>
        </w:rPr>
        <w:t>EfficientNetB0 архитектурасы</w:t>
      </w:r>
      <w:r w:rsidRPr="00205333">
        <w:rPr>
          <w:rFonts w:ascii="Times New Roman" w:hAnsi="Times New Roman" w:cs="Times New Roman"/>
          <w:sz w:val="28"/>
          <w:szCs w:val="28"/>
        </w:rPr>
        <w:t>ның жаттығу шығыны</w:t>
      </w:r>
    </w:p>
    <w:p w:rsidR="00EE42C0" w:rsidRPr="00205333" w:rsidRDefault="00EE42C0" w:rsidP="00EE42C0">
      <w:pPr>
        <w:spacing w:after="0" w:line="240" w:lineRule="auto"/>
        <w:jc w:val="center"/>
        <w:rPr>
          <w:rFonts w:ascii="Times New Roman" w:hAnsi="Times New Roman" w:cs="Times New Roman"/>
          <w:sz w:val="28"/>
          <w:szCs w:val="28"/>
        </w:rPr>
      </w:pPr>
    </w:p>
    <w:p w:rsidR="00100E07" w:rsidRPr="00D96DD1" w:rsidRDefault="00100E07" w:rsidP="00EE42C0">
      <w:pPr>
        <w:spacing w:after="0" w:line="240" w:lineRule="auto"/>
        <w:ind w:firstLine="709"/>
        <w:jc w:val="both"/>
        <w:rPr>
          <w:rFonts w:ascii="Times New Roman" w:hAnsi="Times New Roman" w:cs="Times New Roman"/>
          <w:sz w:val="28"/>
          <w:szCs w:val="28"/>
        </w:rPr>
      </w:pPr>
      <w:r w:rsidRPr="00205333">
        <w:rPr>
          <w:rFonts w:ascii="Times New Roman" w:hAnsi="Times New Roman" w:cs="Times New Roman"/>
          <w:sz w:val="28"/>
          <w:szCs w:val="28"/>
        </w:rPr>
        <w:t xml:space="preserve">Жоғалту функциялары тұрақты және өзгермейтін құлдырауды көрсетеді, бұл </w:t>
      </w:r>
      <w:r w:rsidR="00105F56" w:rsidRPr="00205333">
        <w:rPr>
          <w:rFonts w:ascii="Times New Roman" w:hAnsi="Times New Roman" w:cs="Times New Roman"/>
          <w:sz w:val="28"/>
          <w:szCs w:val="28"/>
        </w:rPr>
        <w:t xml:space="preserve">жаттығу кезеңдер </w:t>
      </w:r>
      <w:r w:rsidRPr="00205333">
        <w:rPr>
          <w:rFonts w:ascii="Times New Roman" w:hAnsi="Times New Roman" w:cs="Times New Roman"/>
          <w:sz w:val="28"/>
          <w:szCs w:val="28"/>
        </w:rPr>
        <w:t>бойынша дәйекті жеделдеуді көрсетеді. Нақтырақ айтқанда, бұл төмендеудегі ауытқулардың болмауы олардың азаюының біркелкі сипатын одан әрі көрсетеді (</w:t>
      </w:r>
      <w:r w:rsidR="00EE42C0" w:rsidRPr="00205333">
        <w:rPr>
          <w:rFonts w:ascii="Times New Roman" w:hAnsi="Times New Roman" w:cs="Times New Roman"/>
          <w:sz w:val="28"/>
          <w:szCs w:val="28"/>
        </w:rPr>
        <w:t>45-</w:t>
      </w:r>
      <w:r w:rsidRPr="00205333">
        <w:rPr>
          <w:rFonts w:ascii="Times New Roman" w:eastAsia="Times New Roman" w:hAnsi="Times New Roman" w:cs="Times New Roman"/>
          <w:sz w:val="28"/>
          <w:szCs w:val="28"/>
        </w:rPr>
        <w:t>сурет)</w:t>
      </w:r>
      <w:r w:rsidRPr="00205333">
        <w:rPr>
          <w:rFonts w:ascii="Times New Roman" w:hAnsi="Times New Roman" w:cs="Times New Roman"/>
          <w:sz w:val="28"/>
          <w:szCs w:val="28"/>
        </w:rPr>
        <w:t>.</w:t>
      </w:r>
    </w:p>
    <w:p w:rsidR="00100E07" w:rsidRPr="00D96DD1" w:rsidRDefault="00100E07" w:rsidP="00100E07">
      <w:pPr>
        <w:spacing w:line="240" w:lineRule="auto"/>
        <w:jc w:val="center"/>
        <w:rPr>
          <w:rFonts w:ascii="Times New Roman" w:hAnsi="Times New Roman" w:cs="Times New Roman"/>
          <w:sz w:val="28"/>
          <w:szCs w:val="28"/>
          <w:lang w:val="en-US"/>
        </w:rPr>
      </w:pPr>
      <w:r w:rsidRPr="00D96DD1">
        <w:rPr>
          <w:rFonts w:ascii="Times New Roman" w:hAnsi="Times New Roman" w:cs="Times New Roman"/>
          <w:noProof/>
          <w:sz w:val="28"/>
          <w:szCs w:val="28"/>
          <w:lang w:val="ru-RU"/>
        </w:rPr>
        <w:drawing>
          <wp:inline distT="0" distB="0" distL="0" distR="0" wp14:anchorId="281E13DF" wp14:editId="24ED117A">
            <wp:extent cx="3364865" cy="1860772"/>
            <wp:effectExtent l="0" t="0" r="6985" b="6350"/>
            <wp:docPr id="1549417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7949" name=""/>
                    <pic:cNvPicPr/>
                  </pic:nvPicPr>
                  <pic:blipFill rotWithShape="1">
                    <a:blip r:embed="rId67"/>
                    <a:srcRect t="7198" r="6346" b="9570"/>
                    <a:stretch/>
                  </pic:blipFill>
                  <pic:spPr bwMode="auto">
                    <a:xfrm>
                      <a:off x="0" y="0"/>
                      <a:ext cx="3386466" cy="1872717"/>
                    </a:xfrm>
                    <a:prstGeom prst="rect">
                      <a:avLst/>
                    </a:prstGeom>
                    <a:ln>
                      <a:noFill/>
                    </a:ln>
                    <a:extLst>
                      <a:ext uri="{53640926-AAD7-44D8-BBD7-CCE9431645EC}">
                        <a14:shadowObscured xmlns:a14="http://schemas.microsoft.com/office/drawing/2010/main"/>
                      </a:ext>
                    </a:extLst>
                  </pic:spPr>
                </pic:pic>
              </a:graphicData>
            </a:graphic>
          </wp:inline>
        </w:drawing>
      </w:r>
    </w:p>
    <w:p w:rsidR="00100E07" w:rsidRDefault="00EE42C0" w:rsidP="00EE42C0">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Сурет 45 </w:t>
      </w:r>
      <w:r w:rsidRPr="00D96DD1">
        <w:rPr>
          <w:rFonts w:ascii="Times New Roman" w:hAnsi="Times New Roman" w:cs="Times New Roman"/>
          <w:sz w:val="28"/>
          <w:szCs w:val="28"/>
        </w:rPr>
        <w:t>–</w:t>
      </w:r>
      <w:r w:rsidR="00100E07" w:rsidRPr="00D96DD1">
        <w:rPr>
          <w:rFonts w:ascii="Times New Roman" w:hAnsi="Times New Roman" w:cs="Times New Roman"/>
          <w:b/>
          <w:bCs/>
          <w:sz w:val="28"/>
          <w:szCs w:val="28"/>
          <w:lang w:val="en-US"/>
        </w:rPr>
        <w:t xml:space="preserve"> </w:t>
      </w:r>
      <w:r w:rsidR="00100E07" w:rsidRPr="00D96DD1">
        <w:rPr>
          <w:rFonts w:ascii="Times New Roman" w:hAnsi="Times New Roman" w:cs="Times New Roman"/>
          <w:sz w:val="28"/>
          <w:szCs w:val="28"/>
          <w:lang w:val="en-US"/>
        </w:rPr>
        <w:t>EfficientNetB0 архитектурасы</w:t>
      </w:r>
      <w:r w:rsidR="00100E07" w:rsidRPr="00D96DD1">
        <w:rPr>
          <w:rFonts w:ascii="Times New Roman" w:hAnsi="Times New Roman" w:cs="Times New Roman"/>
          <w:sz w:val="28"/>
          <w:szCs w:val="28"/>
        </w:rPr>
        <w:t>ның тексеру шығыны</w:t>
      </w:r>
    </w:p>
    <w:p w:rsidR="00EE42C0" w:rsidRPr="00D96DD1" w:rsidRDefault="00EE42C0" w:rsidP="00EE42C0">
      <w:pPr>
        <w:spacing w:after="0" w:line="240" w:lineRule="auto"/>
        <w:jc w:val="center"/>
        <w:rPr>
          <w:rFonts w:ascii="Times New Roman" w:hAnsi="Times New Roman" w:cs="Times New Roman"/>
          <w:sz w:val="28"/>
          <w:szCs w:val="28"/>
        </w:rPr>
      </w:pPr>
    </w:p>
    <w:p w:rsidR="00100E07" w:rsidRDefault="00100E07" w:rsidP="00EE42C0">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Бірыңғай графикте бейнеленген оқыту және валидация шығындарының салыстырмалы талдауын жүргізген кезде, екеуінің де салыстырмалы диапазон ішінде тұрақты төмендеу байқалатыны анық болады. Бұл бақылау екі көрсеткіш арасындағы шекті сәйкессіздікті білдіреді, мұнда олардың кішірейтетін айырмашылығы аналитикалық континуум бойына когерентті бағытта сақталады.</w:t>
      </w:r>
    </w:p>
    <w:p w:rsidR="00E028E0" w:rsidRPr="00D96DD1" w:rsidRDefault="00E028E0" w:rsidP="00E028E0">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конфигурация EfficientNetB0 («ns» нұсқасы бар) пакет өлшемі 32, оқу жылдамдығы 0,001 және Адамды ReduceLROnPlateau жоспарлағышымен оңтайландырушы ретінде пайдаланатын 11 классты қамтитын классификациялау тапсырмасы бойынша орнатуды ұсынады. Жаттығу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с</w:t>
      </w:r>
      <w:r w:rsidRPr="00D96DD1">
        <w:rPr>
          <w:rFonts w:ascii="Times New Roman" w:hAnsi="Times New Roman" w:cs="Times New Roman"/>
          <w:sz w:val="28"/>
          <w:szCs w:val="28"/>
        </w:rPr>
        <w:t xml:space="preserve">і 10 </w:t>
      </w:r>
      <w:r w:rsidR="000B1DFA">
        <w:rPr>
          <w:rFonts w:ascii="Times New Roman" w:hAnsi="Times New Roman" w:cs="Times New Roman"/>
          <w:sz w:val="28"/>
          <w:szCs w:val="28"/>
        </w:rPr>
        <w:t xml:space="preserve">оқыту кезең </w:t>
      </w:r>
      <w:r w:rsidRPr="00D96DD1">
        <w:rPr>
          <w:rFonts w:ascii="Times New Roman" w:hAnsi="Times New Roman" w:cs="Times New Roman"/>
          <w:sz w:val="28"/>
          <w:szCs w:val="28"/>
        </w:rPr>
        <w:t xml:space="preserve">жүргізілді және енгізілген кескіндер 224 пиксельге дейін өзгертілді. Бұл гиперпараметрлер тәжірибеңізде пайдаланылған негізгі параметрлердің нақты шолуын </w:t>
      </w:r>
      <w:r w:rsidRPr="000B1DFA">
        <w:rPr>
          <w:rFonts w:ascii="Times New Roman" w:hAnsi="Times New Roman" w:cs="Times New Roman"/>
          <w:sz w:val="28"/>
          <w:szCs w:val="28"/>
        </w:rPr>
        <w:t>қамтамасыз етеді (46-</w:t>
      </w:r>
      <w:r w:rsidRPr="000B1DFA">
        <w:rPr>
          <w:rFonts w:ascii="Times New Roman" w:eastAsia="Times New Roman" w:hAnsi="Times New Roman" w:cs="Times New Roman"/>
          <w:sz w:val="28"/>
          <w:szCs w:val="28"/>
        </w:rPr>
        <w:t>сурет)</w:t>
      </w:r>
      <w:r w:rsidRPr="000B1DFA">
        <w:rPr>
          <w:rFonts w:ascii="Times New Roman" w:hAnsi="Times New Roman" w:cs="Times New Roman"/>
          <w:sz w:val="28"/>
          <w:szCs w:val="28"/>
        </w:rPr>
        <w:t>.</w:t>
      </w:r>
    </w:p>
    <w:p w:rsidR="00E028E0" w:rsidRPr="00D96DD1" w:rsidRDefault="00E028E0" w:rsidP="00EE42C0">
      <w:pPr>
        <w:spacing w:after="0" w:line="240" w:lineRule="auto"/>
        <w:ind w:firstLine="709"/>
        <w:jc w:val="both"/>
        <w:rPr>
          <w:rFonts w:ascii="Times New Roman" w:hAnsi="Times New Roman" w:cs="Times New Roman"/>
          <w:sz w:val="28"/>
          <w:szCs w:val="28"/>
        </w:rPr>
      </w:pPr>
    </w:p>
    <w:p w:rsidR="00100E07" w:rsidRPr="00D96DD1" w:rsidRDefault="00100E07" w:rsidP="00100E07">
      <w:pPr>
        <w:spacing w:line="240" w:lineRule="auto"/>
        <w:jc w:val="center"/>
        <w:rPr>
          <w:rFonts w:ascii="Times New Roman" w:hAnsi="Times New Roman" w:cs="Times New Roman"/>
          <w:sz w:val="28"/>
          <w:szCs w:val="28"/>
          <w:lang w:val="en-US"/>
        </w:rPr>
      </w:pPr>
      <w:r w:rsidRPr="00D96DD1">
        <w:rPr>
          <w:rFonts w:ascii="Times New Roman" w:hAnsi="Times New Roman" w:cs="Times New Roman"/>
          <w:noProof/>
          <w:sz w:val="28"/>
          <w:szCs w:val="28"/>
          <w:lang w:val="ru-RU"/>
        </w:rPr>
        <w:drawing>
          <wp:inline distT="0" distB="0" distL="0" distR="0" wp14:anchorId="35C44964" wp14:editId="46405386">
            <wp:extent cx="3743325" cy="2009775"/>
            <wp:effectExtent l="0" t="0" r="9525" b="9525"/>
            <wp:docPr id="9729949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84461" name=""/>
                    <pic:cNvPicPr/>
                  </pic:nvPicPr>
                  <pic:blipFill rotWithShape="1">
                    <a:blip r:embed="rId68"/>
                    <a:srcRect l="3789" t="6238" r="10499" b="8916"/>
                    <a:stretch/>
                  </pic:blipFill>
                  <pic:spPr bwMode="auto">
                    <a:xfrm>
                      <a:off x="0" y="0"/>
                      <a:ext cx="3772754" cy="2025575"/>
                    </a:xfrm>
                    <a:prstGeom prst="rect">
                      <a:avLst/>
                    </a:prstGeom>
                    <a:ln>
                      <a:noFill/>
                    </a:ln>
                    <a:extLst>
                      <a:ext uri="{53640926-AAD7-44D8-BBD7-CCE9431645EC}">
                        <a14:shadowObscured xmlns:a14="http://schemas.microsoft.com/office/drawing/2010/main"/>
                      </a:ext>
                    </a:extLst>
                  </pic:spPr>
                </pic:pic>
              </a:graphicData>
            </a:graphic>
          </wp:inline>
        </w:drawing>
      </w:r>
    </w:p>
    <w:p w:rsidR="00E028E0" w:rsidRPr="00205333" w:rsidRDefault="00E028E0" w:rsidP="00E028E0">
      <w:pPr>
        <w:spacing w:after="0" w:line="240" w:lineRule="auto"/>
        <w:jc w:val="center"/>
        <w:rPr>
          <w:rFonts w:ascii="Times New Roman" w:hAnsi="Times New Roman" w:cs="Times New Roman"/>
          <w:sz w:val="28"/>
          <w:szCs w:val="28"/>
        </w:rPr>
      </w:pPr>
      <w:r w:rsidRPr="00205333">
        <w:rPr>
          <w:rFonts w:ascii="Times New Roman" w:eastAsia="Times New Roman" w:hAnsi="Times New Roman" w:cs="Times New Roman"/>
          <w:sz w:val="28"/>
          <w:szCs w:val="28"/>
        </w:rPr>
        <w:t xml:space="preserve">Сурет 46 </w:t>
      </w:r>
      <w:r w:rsidRPr="00205333">
        <w:rPr>
          <w:rFonts w:ascii="Times New Roman" w:hAnsi="Times New Roman" w:cs="Times New Roman"/>
          <w:sz w:val="28"/>
          <w:szCs w:val="28"/>
        </w:rPr>
        <w:t>–</w:t>
      </w:r>
      <w:r w:rsidR="00100E07" w:rsidRPr="00205333">
        <w:rPr>
          <w:rFonts w:ascii="Times New Roman" w:hAnsi="Times New Roman" w:cs="Times New Roman"/>
          <w:b/>
          <w:bCs/>
          <w:sz w:val="28"/>
          <w:szCs w:val="28"/>
          <w:lang w:val="en-US"/>
        </w:rPr>
        <w:t xml:space="preserve"> </w:t>
      </w:r>
      <w:r w:rsidR="00100E07" w:rsidRPr="00205333">
        <w:rPr>
          <w:rFonts w:ascii="Times New Roman" w:hAnsi="Times New Roman" w:cs="Times New Roman"/>
          <w:sz w:val="28"/>
          <w:szCs w:val="28"/>
          <w:lang w:val="en-US"/>
        </w:rPr>
        <w:t>EfficientNetB0 архитектурасы</w:t>
      </w:r>
      <w:r w:rsidR="00100E07" w:rsidRPr="00205333">
        <w:rPr>
          <w:rFonts w:ascii="Times New Roman" w:hAnsi="Times New Roman" w:cs="Times New Roman"/>
          <w:sz w:val="28"/>
          <w:szCs w:val="28"/>
        </w:rPr>
        <w:t xml:space="preserve">ның жаттығу шығыны </w:t>
      </w:r>
    </w:p>
    <w:p w:rsidR="00100E07" w:rsidRPr="00205333" w:rsidRDefault="00100E07" w:rsidP="00E028E0">
      <w:pPr>
        <w:spacing w:after="0" w:line="240" w:lineRule="auto"/>
        <w:jc w:val="center"/>
        <w:rPr>
          <w:rFonts w:ascii="Times New Roman" w:hAnsi="Times New Roman" w:cs="Times New Roman"/>
          <w:sz w:val="28"/>
          <w:szCs w:val="28"/>
        </w:rPr>
      </w:pPr>
      <w:r w:rsidRPr="00205333">
        <w:rPr>
          <w:rFonts w:ascii="Times New Roman" w:hAnsi="Times New Roman" w:cs="Times New Roman"/>
          <w:sz w:val="28"/>
          <w:szCs w:val="28"/>
        </w:rPr>
        <w:t>және тексеру шығыны</w:t>
      </w:r>
    </w:p>
    <w:p w:rsidR="00E028E0" w:rsidRPr="00205333" w:rsidRDefault="00E028E0" w:rsidP="00E028E0">
      <w:pPr>
        <w:spacing w:after="0" w:line="240" w:lineRule="auto"/>
        <w:jc w:val="center"/>
        <w:rPr>
          <w:rFonts w:ascii="Times New Roman" w:hAnsi="Times New Roman" w:cs="Times New Roman"/>
          <w:sz w:val="28"/>
          <w:szCs w:val="28"/>
        </w:rPr>
      </w:pPr>
    </w:p>
    <w:p w:rsidR="00772B07" w:rsidRPr="00D96DD1" w:rsidRDefault="00EE0A0E" w:rsidP="00182D5E">
      <w:pPr>
        <w:pStyle w:val="4"/>
        <w:keepNext w:val="0"/>
        <w:keepLines w:val="0"/>
        <w:spacing w:before="0" w:line="240" w:lineRule="auto"/>
        <w:ind w:firstLine="709"/>
        <w:jc w:val="both"/>
        <w:rPr>
          <w:rFonts w:ascii="Times New Roman" w:eastAsia="Times New Roman" w:hAnsi="Times New Roman" w:cs="Times New Roman"/>
          <w:b w:val="0"/>
          <w:bCs/>
          <w:i w:val="0"/>
          <w:iCs/>
          <w:color w:val="auto"/>
          <w:sz w:val="28"/>
          <w:szCs w:val="28"/>
          <w:lang w:val="kk-KZ"/>
        </w:rPr>
      </w:pPr>
      <w:r w:rsidRPr="00205333">
        <w:rPr>
          <w:rFonts w:ascii="Times New Roman" w:eastAsia="Times New Roman" w:hAnsi="Times New Roman" w:cs="Times New Roman"/>
          <w:b w:val="0"/>
          <w:bCs/>
          <w:i w:val="0"/>
          <w:iCs/>
          <w:color w:val="auto"/>
          <w:sz w:val="28"/>
          <w:szCs w:val="28"/>
          <w:lang w:val="kk-KZ"/>
        </w:rPr>
        <w:t>П</w:t>
      </w:r>
      <w:r w:rsidR="00772B07" w:rsidRPr="00205333">
        <w:rPr>
          <w:rFonts w:ascii="Times New Roman" w:eastAsia="Times New Roman" w:hAnsi="Times New Roman" w:cs="Times New Roman"/>
          <w:b w:val="0"/>
          <w:bCs/>
          <w:i w:val="0"/>
          <w:iCs/>
          <w:color w:val="auto"/>
          <w:sz w:val="28"/>
          <w:szCs w:val="28"/>
          <w:lang w:val="kk-KZ"/>
        </w:rPr>
        <w:t>араметрлер саны 5.3 млн, бұл модельді ресурстық тұрғыдан тиімді етеді. EfficientNetB0 95% дәлдікке жетіп, көп жағдайда дұрыс болжамдар жасайды.</w:t>
      </w:r>
      <w:r w:rsidR="00CE643C" w:rsidRPr="00205333">
        <w:rPr>
          <w:rFonts w:ascii="Times New Roman" w:eastAsia="Times New Roman" w:hAnsi="Times New Roman" w:cs="Times New Roman"/>
          <w:b w:val="0"/>
          <w:bCs/>
          <w:i w:val="0"/>
          <w:iCs/>
          <w:color w:val="auto"/>
          <w:sz w:val="28"/>
          <w:szCs w:val="28"/>
          <w:lang w:val="kk-KZ"/>
        </w:rPr>
        <w:t xml:space="preserve"> </w:t>
      </w:r>
      <w:r w:rsidR="00E028E0" w:rsidRPr="00205333">
        <w:rPr>
          <w:rFonts w:ascii="Times New Roman" w:eastAsia="Times New Roman" w:hAnsi="Times New Roman" w:cs="Times New Roman"/>
          <w:b w:val="0"/>
          <w:bCs/>
          <w:i w:val="0"/>
          <w:iCs/>
          <w:color w:val="auto"/>
          <w:sz w:val="28"/>
          <w:szCs w:val="28"/>
          <w:lang w:val="kk-KZ"/>
        </w:rPr>
        <w:t>47</w:t>
      </w:r>
      <w:r w:rsidR="00772B07" w:rsidRPr="00205333">
        <w:rPr>
          <w:rFonts w:ascii="Times New Roman" w:eastAsia="Times New Roman" w:hAnsi="Times New Roman" w:cs="Times New Roman"/>
          <w:b w:val="0"/>
          <w:bCs/>
          <w:i w:val="0"/>
          <w:iCs/>
          <w:color w:val="auto"/>
          <w:sz w:val="28"/>
          <w:szCs w:val="28"/>
          <w:lang w:val="kk-KZ"/>
        </w:rPr>
        <w:t>-суреттегі шатасу матрицасы бұл модельдің архивтік құжаттарды классификациялаудағы</w:t>
      </w:r>
      <w:r w:rsidR="00772B07" w:rsidRPr="00D96DD1">
        <w:rPr>
          <w:rFonts w:ascii="Times New Roman" w:eastAsia="Times New Roman" w:hAnsi="Times New Roman" w:cs="Times New Roman"/>
          <w:b w:val="0"/>
          <w:bCs/>
          <w:i w:val="0"/>
          <w:iCs/>
          <w:color w:val="auto"/>
          <w:sz w:val="28"/>
          <w:szCs w:val="28"/>
          <w:lang w:val="kk-KZ"/>
        </w:rPr>
        <w:t xml:space="preserve"> нәтижелігін көрсетеді.</w:t>
      </w:r>
    </w:p>
    <w:p w:rsidR="00772B07" w:rsidRPr="00D96DD1" w:rsidRDefault="00772B07" w:rsidP="0038389A">
      <w:pPr>
        <w:spacing w:before="240" w:after="240" w:line="240" w:lineRule="auto"/>
        <w:jc w:val="center"/>
        <w:rPr>
          <w:rFonts w:ascii="Times New Roman" w:eastAsia="Times New Roman" w:hAnsi="Times New Roman" w:cs="Times New Roman"/>
          <w:sz w:val="28"/>
          <w:szCs w:val="28"/>
          <w:lang w:val="en-US"/>
        </w:rPr>
      </w:pPr>
      <w:r w:rsidRPr="00D96DD1">
        <w:rPr>
          <w:rFonts w:ascii="Times New Roman" w:eastAsia="Times New Roman" w:hAnsi="Times New Roman" w:cs="Times New Roman"/>
          <w:noProof/>
          <w:sz w:val="28"/>
          <w:szCs w:val="28"/>
          <w:lang w:val="ru-RU"/>
        </w:rPr>
        <w:drawing>
          <wp:inline distT="114300" distB="114300" distL="114300" distR="114300" wp14:anchorId="2CD11F7C" wp14:editId="6DB1AFC9">
            <wp:extent cx="3960069" cy="2934182"/>
            <wp:effectExtent l="0" t="0" r="254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9"/>
                    <a:srcRect/>
                    <a:stretch>
                      <a:fillRect/>
                    </a:stretch>
                  </pic:blipFill>
                  <pic:spPr>
                    <a:xfrm>
                      <a:off x="0" y="0"/>
                      <a:ext cx="3977636" cy="2947198"/>
                    </a:xfrm>
                    <a:prstGeom prst="rect">
                      <a:avLst/>
                    </a:prstGeom>
                    <a:ln/>
                  </pic:spPr>
                </pic:pic>
              </a:graphicData>
            </a:graphic>
          </wp:inline>
        </w:drawing>
      </w:r>
    </w:p>
    <w:p w:rsidR="00CE643C" w:rsidRPr="00D96DD1" w:rsidRDefault="00CE643C" w:rsidP="0038389A">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Сурет </w:t>
      </w:r>
      <w:r w:rsidR="00E028E0">
        <w:rPr>
          <w:rFonts w:ascii="Times New Roman" w:eastAsia="Times New Roman" w:hAnsi="Times New Roman" w:cs="Times New Roman"/>
          <w:sz w:val="28"/>
          <w:szCs w:val="28"/>
        </w:rPr>
        <w:t xml:space="preserve">47 </w:t>
      </w:r>
      <w:r w:rsidR="00E028E0"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EfficientNetB0</w:t>
      </w:r>
      <w:r w:rsidRPr="00D96DD1">
        <w:rPr>
          <w:rFonts w:ascii="Times New Roman" w:eastAsia="Times New Roman" w:hAnsi="Times New Roman" w:cs="Times New Roman"/>
          <w:sz w:val="28"/>
          <w:szCs w:val="28"/>
          <w:lang w:val="en-US"/>
        </w:rPr>
        <w:t xml:space="preserve"> </w:t>
      </w:r>
      <w:r w:rsidRPr="00D96DD1">
        <w:rPr>
          <w:rFonts w:ascii="Times New Roman" w:eastAsia="Times New Roman" w:hAnsi="Times New Roman" w:cs="Times New Roman"/>
          <w:sz w:val="28"/>
          <w:szCs w:val="28"/>
        </w:rPr>
        <w:t>шатасу матрицасы</w:t>
      </w:r>
    </w:p>
    <w:p w:rsidR="007F744C" w:rsidRPr="00D96DD1" w:rsidRDefault="007F744C" w:rsidP="0038389A">
      <w:pPr>
        <w:spacing w:after="0" w:line="240" w:lineRule="auto"/>
        <w:jc w:val="center"/>
        <w:rPr>
          <w:rFonts w:ascii="Times New Roman" w:eastAsia="Times New Roman" w:hAnsi="Times New Roman" w:cs="Times New Roman"/>
          <w:sz w:val="28"/>
          <w:szCs w:val="28"/>
        </w:rPr>
      </w:pPr>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EfficientNetB0-дің шатасу матрицасы барлық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 xml:space="preserve">да теңгерімді дәлдікті көрсетеді, тек жақын </w:t>
      </w:r>
      <w:r w:rsidR="0004065B"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да аздаған қателіктер бар. EfficientNetB0 дәлдіктің (95%) және есептеу тиімділігінің жақсы үйлесімін қамтамасыз етеді, оның compound scaling техникасы арқылы модельдің тереңдігі, ені және рұқсаты бірдей деңгейде масштабталады. Параметрлер санының төмендігімен (5,3 миллион) бұл модель жоғары дәлдік қажет ететін, бірақ есептеу ресурстарын шамадан тыс пайдалануды қаламайтын қосымшалар үшін қолайлы. EfficientNetB0 дәлдік пен ресурстар тиімділігін қажет ететін жағдайларда қолдануға ыңғайлы, бірақ визуалды жағынан ұқсас құжаттарды тануда аздаған қиындықтарға тап болуы мүмкін</w:t>
      </w:r>
      <w:r w:rsidR="003F1619" w:rsidRPr="003F1619">
        <w:rPr>
          <w:rFonts w:ascii="Times New Roman" w:eastAsia="Times New Roman" w:hAnsi="Times New Roman" w:cs="Times New Roman"/>
          <w:sz w:val="28"/>
          <w:szCs w:val="28"/>
        </w:rPr>
        <w:t xml:space="preserve"> [1</w:t>
      </w:r>
      <w:r w:rsidR="00D65BBF" w:rsidRPr="00421302">
        <w:rPr>
          <w:rFonts w:ascii="Times New Roman" w:eastAsia="Times New Roman" w:hAnsi="Times New Roman" w:cs="Times New Roman"/>
          <w:sz w:val="28"/>
          <w:szCs w:val="28"/>
        </w:rPr>
        <w:t>1</w:t>
      </w:r>
      <w:r w:rsidR="00421302" w:rsidRPr="00421302">
        <w:rPr>
          <w:rFonts w:ascii="Times New Roman" w:eastAsia="Times New Roman" w:hAnsi="Times New Roman" w:cs="Times New Roman"/>
          <w:sz w:val="28"/>
          <w:szCs w:val="28"/>
        </w:rPr>
        <w:t>8</w:t>
      </w:r>
      <w:r w:rsidR="003F1619"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w:t>
      </w:r>
      <w:bookmarkStart w:id="16" w:name="_5iqbkf57okws" w:colFirst="0" w:colLast="0"/>
      <w:bookmarkEnd w:id="16"/>
    </w:p>
    <w:p w:rsidR="00772B07" w:rsidRPr="00D96DD1" w:rsidRDefault="00772B07" w:rsidP="00182D5E">
      <w:pPr>
        <w:spacing w:after="0" w:line="240" w:lineRule="auto"/>
        <w:ind w:firstLine="709"/>
        <w:jc w:val="both"/>
        <w:rPr>
          <w:rFonts w:ascii="Times New Roman" w:eastAsia="Times New Roman" w:hAnsi="Times New Roman" w:cs="Times New Roman"/>
          <w:sz w:val="28"/>
          <w:szCs w:val="28"/>
        </w:rPr>
      </w:pPr>
      <w:r w:rsidRPr="00D96DD1">
        <w:rPr>
          <w:rFonts w:ascii="Times New Roman" w:eastAsia="Gungsuh" w:hAnsi="Times New Roman" w:cs="Times New Roman"/>
          <w:sz w:val="28"/>
          <w:szCs w:val="28"/>
        </w:rPr>
        <w:t xml:space="preserve">RNN архитектурасы реттілікке тәуелділікті ескеріп, әсіресе мәтіндік деректерді өңдеуге бағытталған. </w:t>
      </w:r>
      <w:r w:rsidR="00EE0A0E" w:rsidRPr="00D96DD1">
        <w:rPr>
          <w:rFonts w:ascii="Times New Roman" w:eastAsia="Gungsuh" w:hAnsi="Times New Roman" w:cs="Times New Roman"/>
          <w:sz w:val="28"/>
          <w:szCs w:val="28"/>
        </w:rPr>
        <w:t>Б</w:t>
      </w:r>
      <w:r w:rsidRPr="00D96DD1">
        <w:rPr>
          <w:rFonts w:ascii="Times New Roman" w:eastAsia="Times New Roman" w:hAnsi="Times New Roman" w:cs="Times New Roman"/>
          <w:sz w:val="28"/>
          <w:szCs w:val="28"/>
        </w:rPr>
        <w:t>ірақ ол тек 89% дәлдікпен жұмыс істейді. Бұл модель CNN немесе трансформер модельдерімен салыстырғанда архивтік құж</w:t>
      </w:r>
      <w:r w:rsidR="007F744C" w:rsidRPr="00D96DD1">
        <w:rPr>
          <w:rFonts w:ascii="Times New Roman" w:eastAsia="Times New Roman" w:hAnsi="Times New Roman" w:cs="Times New Roman"/>
          <w:sz w:val="28"/>
          <w:szCs w:val="28"/>
        </w:rPr>
        <w:t>аттарда аз өнімділік көрсетеді.</w:t>
      </w:r>
    </w:p>
    <w:p w:rsidR="007F744C" w:rsidRPr="00D96DD1" w:rsidRDefault="008D3FF0" w:rsidP="00182D5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r w:rsidR="007F744C" w:rsidRPr="00D96DD1">
        <w:rPr>
          <w:rFonts w:ascii="Times New Roman" w:eastAsia="Times New Roman" w:hAnsi="Times New Roman" w:cs="Times New Roman"/>
          <w:sz w:val="28"/>
          <w:szCs w:val="28"/>
        </w:rPr>
        <w:t xml:space="preserve">-суреттегі шатасу матрицасы RNN-ның кейбір </w:t>
      </w:r>
      <w:r w:rsidR="007F744C" w:rsidRPr="00D96DD1">
        <w:rPr>
          <w:rFonts w:ascii="Times New Roman" w:hAnsi="Times New Roman" w:cs="Times New Roman"/>
          <w:sz w:val="28"/>
          <w:lang w:eastAsia="en-US"/>
        </w:rPr>
        <w:t>кластар</w:t>
      </w:r>
      <w:r w:rsidR="007F744C" w:rsidRPr="00D96DD1">
        <w:rPr>
          <w:rFonts w:ascii="Times New Roman" w:eastAsia="Times New Roman" w:hAnsi="Times New Roman" w:cs="Times New Roman"/>
          <w:sz w:val="28"/>
          <w:szCs w:val="28"/>
        </w:rPr>
        <w:t>да жиі қателіктер жіберетінін және олардың классификация тиімділігінің төмен екенін көрсетеді.</w:t>
      </w:r>
    </w:p>
    <w:p w:rsidR="007F744C" w:rsidRPr="00D96DD1" w:rsidRDefault="007F744C" w:rsidP="00182D5E">
      <w:pPr>
        <w:spacing w:after="0" w:line="240" w:lineRule="auto"/>
        <w:ind w:firstLine="709"/>
        <w:jc w:val="both"/>
        <w:rPr>
          <w:rFonts w:ascii="Times New Roman" w:eastAsia="Times New Roman" w:hAnsi="Times New Roman" w:cs="Times New Roman"/>
          <w:sz w:val="28"/>
          <w:szCs w:val="28"/>
        </w:rPr>
      </w:pPr>
    </w:p>
    <w:p w:rsidR="00772B07" w:rsidRPr="00D96DD1" w:rsidRDefault="00772B07" w:rsidP="0038389A">
      <w:pPr>
        <w:spacing w:after="0" w:line="240" w:lineRule="auto"/>
        <w:jc w:val="center"/>
        <w:rPr>
          <w:rFonts w:ascii="Times New Roman" w:eastAsia="Times New Roman" w:hAnsi="Times New Roman" w:cs="Times New Roman"/>
          <w:b/>
          <w:sz w:val="28"/>
          <w:szCs w:val="28"/>
          <w:lang w:val="en-US"/>
        </w:rPr>
      </w:pPr>
      <w:r w:rsidRPr="00D96DD1">
        <w:rPr>
          <w:rFonts w:ascii="Times New Roman" w:eastAsia="Times New Roman" w:hAnsi="Times New Roman" w:cs="Times New Roman"/>
          <w:b/>
          <w:noProof/>
          <w:sz w:val="28"/>
          <w:szCs w:val="28"/>
          <w:lang w:val="ru-RU"/>
        </w:rPr>
        <w:drawing>
          <wp:inline distT="114300" distB="114300" distL="114300" distR="114300" wp14:anchorId="54B1A6C2" wp14:editId="3E573A2B">
            <wp:extent cx="4321711" cy="3519377"/>
            <wp:effectExtent l="0" t="0" r="3175" b="5080"/>
            <wp:docPr id="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4346264" cy="3539372"/>
                    </a:xfrm>
                    <a:prstGeom prst="rect">
                      <a:avLst/>
                    </a:prstGeom>
                    <a:ln/>
                  </pic:spPr>
                </pic:pic>
              </a:graphicData>
            </a:graphic>
          </wp:inline>
        </w:drawing>
      </w:r>
    </w:p>
    <w:p w:rsidR="009F7C88" w:rsidRPr="00D96DD1" w:rsidRDefault="009F7C88" w:rsidP="0038389A">
      <w:pPr>
        <w:spacing w:after="0" w:line="240" w:lineRule="auto"/>
        <w:jc w:val="center"/>
        <w:rPr>
          <w:rFonts w:ascii="Times New Roman" w:eastAsia="Times New Roman" w:hAnsi="Times New Roman" w:cs="Times New Roman"/>
          <w:sz w:val="28"/>
          <w:szCs w:val="28"/>
        </w:rPr>
      </w:pPr>
    </w:p>
    <w:p w:rsidR="00CE643C" w:rsidRPr="00205333" w:rsidRDefault="00CE643C" w:rsidP="00A41E2B">
      <w:pPr>
        <w:spacing w:after="0" w:line="240" w:lineRule="auto"/>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8D3FF0" w:rsidRPr="00205333">
        <w:rPr>
          <w:rFonts w:ascii="Times New Roman" w:eastAsia="Times New Roman" w:hAnsi="Times New Roman" w:cs="Times New Roman"/>
          <w:sz w:val="28"/>
          <w:szCs w:val="28"/>
        </w:rPr>
        <w:t xml:space="preserve">48 </w:t>
      </w:r>
      <w:r w:rsidR="008D3FF0"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RNN шатасу матрицасы</w:t>
      </w:r>
    </w:p>
    <w:p w:rsidR="007F744C" w:rsidRPr="00205333" w:rsidRDefault="007F744C" w:rsidP="00A41E2B">
      <w:pPr>
        <w:spacing w:after="0" w:line="240" w:lineRule="auto"/>
        <w:jc w:val="center"/>
        <w:rPr>
          <w:rFonts w:ascii="Times New Roman" w:eastAsia="Times New Roman" w:hAnsi="Times New Roman" w:cs="Times New Roman"/>
          <w:sz w:val="28"/>
          <w:szCs w:val="28"/>
        </w:rPr>
      </w:pPr>
    </w:p>
    <w:p w:rsidR="00D64E70" w:rsidRPr="00D96DD1" w:rsidRDefault="00304C54" w:rsidP="00A41E2B">
      <w:pPr>
        <w:spacing w:after="0" w:line="240" w:lineRule="auto"/>
        <w:ind w:firstLine="709"/>
        <w:jc w:val="both"/>
        <w:rPr>
          <w:rFonts w:ascii="Times New Roman" w:eastAsia="Times New Roman" w:hAnsi="Times New Roman" w:cs="Times New Roman"/>
          <w:sz w:val="28"/>
          <w:szCs w:val="28"/>
        </w:rPr>
      </w:pPr>
      <w:bookmarkStart w:id="17" w:name="_esjt5kvjm23l" w:colFirst="0" w:colLast="0"/>
      <w:bookmarkEnd w:id="17"/>
      <w:r w:rsidRPr="00205333">
        <w:rPr>
          <w:rFonts w:ascii="Times New Roman" w:eastAsia="Times New Roman" w:hAnsi="Times New Roman" w:cs="Times New Roman"/>
          <w:sz w:val="28"/>
          <w:szCs w:val="28"/>
        </w:rPr>
        <w:t>ViT</w:t>
      </w:r>
      <w:r w:rsidR="00972659" w:rsidRPr="00205333">
        <w:rPr>
          <w:rFonts w:ascii="Times New Roman" w:eastAsia="Times New Roman" w:hAnsi="Times New Roman" w:cs="Times New Roman"/>
          <w:sz w:val="28"/>
          <w:szCs w:val="28"/>
        </w:rPr>
        <w:t xml:space="preserve"> </w:t>
      </w:r>
      <w:r w:rsidR="00972659" w:rsidRPr="00205333">
        <w:rPr>
          <w:rFonts w:ascii="Times New Roman" w:hAnsi="Times New Roman" w:cs="Times New Roman"/>
          <w:sz w:val="28"/>
          <w:szCs w:val="28"/>
        </w:rPr>
        <w:t>архитектурасы</w:t>
      </w:r>
      <w:r w:rsidR="00972659" w:rsidRPr="00205333">
        <w:rPr>
          <w:rFonts w:ascii="Times New Roman" w:hAnsi="Times New Roman" w:cs="Times New Roman"/>
          <w:b/>
          <w:bCs/>
          <w:sz w:val="28"/>
          <w:szCs w:val="28"/>
        </w:rPr>
        <w:t xml:space="preserve"> </w:t>
      </w:r>
      <w:r w:rsidR="00972659" w:rsidRPr="00205333">
        <w:rPr>
          <w:rFonts w:ascii="Times New Roman" w:hAnsi="Times New Roman" w:cs="Times New Roman"/>
          <w:sz w:val="28"/>
          <w:szCs w:val="28"/>
        </w:rPr>
        <w:t xml:space="preserve">жаттығу шығыны </w:t>
      </w:r>
      <w:r w:rsidR="00A41E2B" w:rsidRPr="00205333">
        <w:rPr>
          <w:rFonts w:ascii="Times New Roman" w:hAnsi="Times New Roman" w:cs="Times New Roman"/>
          <w:sz w:val="28"/>
          <w:szCs w:val="28"/>
        </w:rPr>
        <w:t>49-</w:t>
      </w:r>
      <w:r w:rsidR="00972659" w:rsidRPr="00205333">
        <w:rPr>
          <w:rFonts w:ascii="Times New Roman" w:hAnsi="Times New Roman" w:cs="Times New Roman"/>
          <w:sz w:val="28"/>
          <w:szCs w:val="28"/>
        </w:rPr>
        <w:t>сурет</w:t>
      </w:r>
      <w:r w:rsidR="00A41E2B" w:rsidRPr="00205333">
        <w:rPr>
          <w:rFonts w:ascii="Times New Roman" w:hAnsi="Times New Roman" w:cs="Times New Roman"/>
          <w:sz w:val="28"/>
          <w:szCs w:val="28"/>
        </w:rPr>
        <w:t>те</w:t>
      </w:r>
      <w:r w:rsidR="00972659" w:rsidRPr="00205333">
        <w:rPr>
          <w:rFonts w:ascii="Times New Roman" w:hAnsi="Times New Roman" w:cs="Times New Roman"/>
          <w:sz w:val="28"/>
          <w:szCs w:val="28"/>
        </w:rPr>
        <w:t xml:space="preserve"> және тексеру шығыны </w:t>
      </w:r>
      <w:r w:rsidR="00A41E2B" w:rsidRPr="00205333">
        <w:rPr>
          <w:rFonts w:ascii="Times New Roman" w:hAnsi="Times New Roman" w:cs="Times New Roman"/>
          <w:sz w:val="28"/>
          <w:szCs w:val="28"/>
        </w:rPr>
        <w:t>50-</w:t>
      </w:r>
      <w:r w:rsidR="00972659" w:rsidRPr="00205333">
        <w:rPr>
          <w:rFonts w:ascii="Times New Roman" w:hAnsi="Times New Roman" w:cs="Times New Roman"/>
          <w:sz w:val="28"/>
          <w:szCs w:val="28"/>
        </w:rPr>
        <w:t>сурет</w:t>
      </w:r>
      <w:r w:rsidR="00A41E2B" w:rsidRPr="00205333">
        <w:rPr>
          <w:rFonts w:ascii="Times New Roman" w:hAnsi="Times New Roman" w:cs="Times New Roman"/>
          <w:sz w:val="28"/>
          <w:szCs w:val="28"/>
        </w:rPr>
        <w:t>те берілген,</w:t>
      </w:r>
      <w:r w:rsidR="00972659" w:rsidRPr="00205333">
        <w:rPr>
          <w:rFonts w:ascii="Times New Roman" w:hAnsi="Times New Roman" w:cs="Times New Roman"/>
          <w:sz w:val="28"/>
          <w:szCs w:val="28"/>
        </w:rPr>
        <w:t xml:space="preserve"> оқу кезінде терең оқыту моделінің мағыналарын бөліп және олардың графиктерінің өзара</w:t>
      </w:r>
      <w:r w:rsidR="00A3292A" w:rsidRPr="00205333">
        <w:rPr>
          <w:rFonts w:ascii="Times New Roman" w:hAnsi="Times New Roman" w:cs="Times New Roman"/>
          <w:sz w:val="28"/>
          <w:szCs w:val="28"/>
        </w:rPr>
        <w:t xml:space="preserve"> әрекеттесетіні</w:t>
      </w:r>
      <w:r w:rsidR="00972659" w:rsidRPr="00D96DD1">
        <w:rPr>
          <w:rFonts w:ascii="Times New Roman" w:hAnsi="Times New Roman" w:cs="Times New Roman"/>
          <w:sz w:val="28"/>
          <w:szCs w:val="28"/>
        </w:rPr>
        <w:t xml:space="preserve"> зертте</w:t>
      </w:r>
      <w:r w:rsidR="00A3292A" w:rsidRPr="00D96DD1">
        <w:rPr>
          <w:rFonts w:ascii="Times New Roman" w:hAnsi="Times New Roman" w:cs="Times New Roman"/>
          <w:sz w:val="28"/>
          <w:szCs w:val="28"/>
        </w:rPr>
        <w:t>лді</w:t>
      </w:r>
      <w:r w:rsidR="00972659" w:rsidRPr="00D96DD1">
        <w:rPr>
          <w:rFonts w:ascii="Times New Roman" w:hAnsi="Times New Roman" w:cs="Times New Roman"/>
          <w:sz w:val="28"/>
          <w:szCs w:val="28"/>
        </w:rPr>
        <w:t>.</w:t>
      </w:r>
      <w:r w:rsidR="00D64E70" w:rsidRPr="00D96DD1">
        <w:rPr>
          <w:rFonts w:ascii="Times New Roman" w:eastAsia="Times New Roman" w:hAnsi="Times New Roman" w:cs="Times New Roman"/>
          <w:sz w:val="28"/>
          <w:szCs w:val="28"/>
        </w:rPr>
        <w:t xml:space="preserve"> </w:t>
      </w:r>
      <w:r w:rsidR="00510A0A" w:rsidRPr="00D96DD1">
        <w:rPr>
          <w:rFonts w:ascii="Times New Roman" w:eastAsia="Times New Roman" w:hAnsi="Times New Roman" w:cs="Times New Roman"/>
          <w:sz w:val="28"/>
          <w:szCs w:val="28"/>
        </w:rPr>
        <w:t>ViT моделінің жаттығу шығынының қадамдар бойынша өзгерісі көрсетілген. Алғашқы қадамда шығын мәні шамамен 0.45 болса, әр қадам сайын төмендеп, соңында шамамен 0.12 деңгейіне жеткен. Бұл модельдің тиімді оқытылып жатқанын, яғни шығынның біртіндеп азайып отырғанын көрсетеді.</w:t>
      </w:r>
    </w:p>
    <w:p w:rsidR="00D64E70" w:rsidRPr="00D96DD1" w:rsidRDefault="00D64E70" w:rsidP="00E64AA8">
      <w:pPr>
        <w:spacing w:after="0" w:line="240" w:lineRule="auto"/>
        <w:ind w:firstLine="709"/>
        <w:jc w:val="both"/>
        <w:rPr>
          <w:rFonts w:ascii="Times New Roman" w:eastAsia="Times New Roman" w:hAnsi="Times New Roman" w:cs="Times New Roman"/>
          <w:sz w:val="28"/>
          <w:szCs w:val="28"/>
        </w:rPr>
      </w:pPr>
    </w:p>
    <w:p w:rsidR="00972659" w:rsidRPr="00D96DD1" w:rsidRDefault="00E520A1" w:rsidP="009C5AE3">
      <w:pPr>
        <w:spacing w:after="0" w:line="240" w:lineRule="auto"/>
        <w:ind w:firstLine="708"/>
        <w:jc w:val="center"/>
        <w:rPr>
          <w:rFonts w:ascii="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335F475B" wp14:editId="69414FB0">
            <wp:extent cx="3791592" cy="1706526"/>
            <wp:effectExtent l="0" t="0" r="0" b="8255"/>
            <wp:docPr id="1556010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10468" name=""/>
                    <pic:cNvPicPr/>
                  </pic:nvPicPr>
                  <pic:blipFill>
                    <a:blip r:embed="rId71"/>
                    <a:stretch>
                      <a:fillRect/>
                    </a:stretch>
                  </pic:blipFill>
                  <pic:spPr>
                    <a:xfrm>
                      <a:off x="0" y="0"/>
                      <a:ext cx="3838198" cy="1727502"/>
                    </a:xfrm>
                    <a:prstGeom prst="rect">
                      <a:avLst/>
                    </a:prstGeom>
                  </pic:spPr>
                </pic:pic>
              </a:graphicData>
            </a:graphic>
          </wp:inline>
        </w:drawing>
      </w:r>
    </w:p>
    <w:p w:rsidR="00304C54" w:rsidRPr="00D96DD1" w:rsidRDefault="0045097F" w:rsidP="0045097F">
      <w:pPr>
        <w:spacing w:after="0" w:line="240" w:lineRule="auto"/>
        <w:ind w:firstLine="708"/>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Сурет </w:t>
      </w:r>
      <w:r w:rsidR="00A41E2B">
        <w:rPr>
          <w:rFonts w:ascii="Times New Roman" w:eastAsia="Times New Roman" w:hAnsi="Times New Roman" w:cs="Times New Roman"/>
          <w:sz w:val="28"/>
          <w:szCs w:val="28"/>
        </w:rPr>
        <w:t xml:space="preserve">49 </w:t>
      </w:r>
      <w:r w:rsidR="00A41E2B"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ViT </w:t>
      </w:r>
      <w:r w:rsidRPr="00D96DD1">
        <w:rPr>
          <w:rFonts w:ascii="Times New Roman" w:hAnsi="Times New Roman" w:cs="Times New Roman"/>
          <w:sz w:val="28"/>
          <w:szCs w:val="28"/>
        </w:rPr>
        <w:t>архитектурасы</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жаттығу шығыны</w:t>
      </w:r>
    </w:p>
    <w:p w:rsidR="0045097F" w:rsidRPr="00D96DD1" w:rsidRDefault="0045097F" w:rsidP="0011421A">
      <w:pPr>
        <w:spacing w:after="0" w:line="240" w:lineRule="auto"/>
        <w:ind w:firstLine="708"/>
        <w:jc w:val="both"/>
        <w:rPr>
          <w:rFonts w:ascii="Times New Roman" w:eastAsia="Times New Roman" w:hAnsi="Times New Roman" w:cs="Times New Roman"/>
          <w:sz w:val="28"/>
          <w:szCs w:val="28"/>
        </w:rPr>
      </w:pPr>
    </w:p>
    <w:p w:rsidR="00D64E70" w:rsidRPr="00D96DD1" w:rsidRDefault="004B4407" w:rsidP="00E64AA8">
      <w:pPr>
        <w:spacing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50-с</w:t>
      </w:r>
      <w:r w:rsidR="00304C54" w:rsidRPr="00D96DD1">
        <w:rPr>
          <w:rFonts w:ascii="Times New Roman" w:eastAsia="Times New Roman" w:hAnsi="Times New Roman" w:cs="Times New Roman"/>
          <w:sz w:val="28"/>
          <w:szCs w:val="28"/>
        </w:rPr>
        <w:t>урет</w:t>
      </w:r>
      <w:r>
        <w:rPr>
          <w:rFonts w:ascii="Times New Roman" w:eastAsia="Times New Roman" w:hAnsi="Times New Roman" w:cs="Times New Roman"/>
          <w:sz w:val="28"/>
          <w:szCs w:val="28"/>
        </w:rPr>
        <w:t>тегі</w:t>
      </w:r>
      <w:r w:rsidR="00304C54" w:rsidRPr="00D96DD1">
        <w:rPr>
          <w:rFonts w:ascii="Times New Roman" w:eastAsia="Times New Roman" w:hAnsi="Times New Roman" w:cs="Times New Roman"/>
          <w:sz w:val="28"/>
          <w:szCs w:val="28"/>
        </w:rPr>
        <w:t xml:space="preserve"> </w:t>
      </w:r>
      <w:r w:rsidR="002976D1" w:rsidRPr="00D96DD1">
        <w:rPr>
          <w:rFonts w:ascii="Times New Roman" w:eastAsia="Times New Roman" w:hAnsi="Times New Roman" w:cs="Times New Roman"/>
          <w:sz w:val="28"/>
          <w:szCs w:val="28"/>
        </w:rPr>
        <w:t xml:space="preserve">ViT </w:t>
      </w:r>
      <w:r w:rsidR="002976D1" w:rsidRPr="00D96DD1">
        <w:rPr>
          <w:rFonts w:ascii="Times New Roman" w:hAnsi="Times New Roman" w:cs="Times New Roman"/>
          <w:sz w:val="28"/>
          <w:szCs w:val="28"/>
        </w:rPr>
        <w:t>архитектурасы</w:t>
      </w:r>
      <w:r w:rsidR="00304C54" w:rsidRPr="00D96DD1">
        <w:rPr>
          <w:rFonts w:ascii="Times New Roman" w:hAnsi="Times New Roman" w:cs="Times New Roman"/>
          <w:sz w:val="28"/>
          <w:szCs w:val="28"/>
        </w:rPr>
        <w:t xml:space="preserve"> </w:t>
      </w:r>
      <w:r w:rsidR="00493342" w:rsidRPr="00D96DD1">
        <w:rPr>
          <w:rFonts w:ascii="Times New Roman" w:hAnsi="Times New Roman" w:cs="Times New Roman"/>
          <w:sz w:val="28"/>
          <w:szCs w:val="28"/>
        </w:rPr>
        <w:t xml:space="preserve">тексеру </w:t>
      </w:r>
      <w:r w:rsidR="00304C54" w:rsidRPr="00D96DD1">
        <w:rPr>
          <w:rFonts w:ascii="Times New Roman" w:hAnsi="Times New Roman" w:cs="Times New Roman"/>
          <w:sz w:val="28"/>
          <w:szCs w:val="28"/>
        </w:rPr>
        <w:t>шығыны</w:t>
      </w:r>
      <w:r w:rsidR="00493342" w:rsidRPr="00D96DD1">
        <w:rPr>
          <w:rFonts w:ascii="Times New Roman" w:hAnsi="Times New Roman" w:cs="Times New Roman"/>
          <w:sz w:val="28"/>
          <w:szCs w:val="28"/>
        </w:rPr>
        <w:t xml:space="preserve"> бойынша қадам артқан сайын тексеру шығынының біртіндеп азайып келе жатқанын байқауға болады. Бұл модельдің оқыту процесінде жетілу үстінде екенін, яғни шығын азайып, нәтижелердің жақсарып жатқанын көрсетеді.</w:t>
      </w:r>
      <w:r w:rsidR="003D2B31" w:rsidRPr="00D96DD1">
        <w:rPr>
          <w:rFonts w:ascii="Times New Roman" w:hAnsi="Times New Roman" w:cs="Times New Roman"/>
          <w:sz w:val="28"/>
          <w:szCs w:val="28"/>
        </w:rPr>
        <w:t xml:space="preserve"> Жаттығу шығыны </w:t>
      </w:r>
      <w:r w:rsidR="00155557" w:rsidRPr="00D96DD1">
        <w:rPr>
          <w:rFonts w:ascii="Times New Roman" w:hAnsi="Times New Roman" w:cs="Times New Roman"/>
          <w:sz w:val="28"/>
          <w:szCs w:val="28"/>
        </w:rPr>
        <w:t>шығын</w:t>
      </w:r>
      <w:r w:rsidR="003D2B31" w:rsidRPr="00D96DD1">
        <w:rPr>
          <w:rFonts w:ascii="Times New Roman" w:hAnsi="Times New Roman" w:cs="Times New Roman"/>
          <w:sz w:val="28"/>
          <w:szCs w:val="28"/>
        </w:rPr>
        <w:t xml:space="preserve"> қадамдар саны артқан сайын біртіндеп төмендеп жатқаны көрсетілген. Бұл модельдің тиімді үйреніп жатқанын білдіреді.</w:t>
      </w:r>
    </w:p>
    <w:p w:rsidR="00304C54" w:rsidRPr="00D96DD1" w:rsidRDefault="00E520A1" w:rsidP="0019590B">
      <w:pPr>
        <w:spacing w:line="240" w:lineRule="auto"/>
        <w:jc w:val="center"/>
        <w:rPr>
          <w:rFonts w:ascii="Times New Roman" w:hAnsi="Times New Roman" w:cs="Times New Roman"/>
          <w:sz w:val="28"/>
          <w:szCs w:val="28"/>
          <w:lang w:val="ru-RU"/>
        </w:rPr>
      </w:pPr>
      <w:r w:rsidRPr="00D96DD1">
        <w:rPr>
          <w:rFonts w:ascii="Times New Roman" w:hAnsi="Times New Roman" w:cs="Times New Roman"/>
          <w:noProof/>
          <w:sz w:val="28"/>
          <w:szCs w:val="28"/>
          <w:lang w:val="ru-RU"/>
        </w:rPr>
        <w:drawing>
          <wp:inline distT="0" distB="0" distL="0" distR="0" wp14:anchorId="099B06C8" wp14:editId="1B5FD317">
            <wp:extent cx="3819851" cy="2186609"/>
            <wp:effectExtent l="0" t="0" r="0" b="4445"/>
            <wp:docPr id="645546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6223" name=""/>
                    <pic:cNvPicPr/>
                  </pic:nvPicPr>
                  <pic:blipFill>
                    <a:blip r:embed="rId72"/>
                    <a:stretch>
                      <a:fillRect/>
                    </a:stretch>
                  </pic:blipFill>
                  <pic:spPr>
                    <a:xfrm>
                      <a:off x="0" y="0"/>
                      <a:ext cx="3878402" cy="2220126"/>
                    </a:xfrm>
                    <a:prstGeom prst="rect">
                      <a:avLst/>
                    </a:prstGeom>
                  </pic:spPr>
                </pic:pic>
              </a:graphicData>
            </a:graphic>
          </wp:inline>
        </w:drawing>
      </w:r>
    </w:p>
    <w:p w:rsidR="0045097F" w:rsidRPr="00D96DD1" w:rsidRDefault="0045097F" w:rsidP="00155557">
      <w:pPr>
        <w:spacing w:after="0" w:line="240" w:lineRule="auto"/>
        <w:ind w:firstLine="708"/>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A41E2B" w:rsidRPr="00205333">
        <w:rPr>
          <w:rFonts w:ascii="Times New Roman" w:eastAsia="Times New Roman" w:hAnsi="Times New Roman" w:cs="Times New Roman"/>
          <w:sz w:val="28"/>
          <w:szCs w:val="28"/>
        </w:rPr>
        <w:t xml:space="preserve">50 </w:t>
      </w:r>
      <w:r w:rsidR="00A41E2B"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ViT </w:t>
      </w:r>
      <w:r w:rsidRPr="00205333">
        <w:rPr>
          <w:rFonts w:ascii="Times New Roman" w:hAnsi="Times New Roman" w:cs="Times New Roman"/>
          <w:sz w:val="28"/>
          <w:szCs w:val="28"/>
        </w:rPr>
        <w:t>архитектурасы</w:t>
      </w:r>
      <w:r w:rsidRPr="00205333">
        <w:rPr>
          <w:rFonts w:ascii="Times New Roman" w:hAnsi="Times New Roman" w:cs="Times New Roman"/>
          <w:b/>
          <w:bCs/>
          <w:sz w:val="28"/>
          <w:szCs w:val="28"/>
        </w:rPr>
        <w:t xml:space="preserve"> </w:t>
      </w:r>
      <w:r w:rsidRPr="00205333">
        <w:rPr>
          <w:rFonts w:ascii="Times New Roman" w:hAnsi="Times New Roman" w:cs="Times New Roman"/>
          <w:sz w:val="28"/>
          <w:szCs w:val="28"/>
        </w:rPr>
        <w:t>тексеру</w:t>
      </w:r>
      <w:r w:rsidRPr="00D96DD1">
        <w:rPr>
          <w:rFonts w:ascii="Times New Roman" w:hAnsi="Times New Roman" w:cs="Times New Roman"/>
          <w:sz w:val="28"/>
          <w:szCs w:val="28"/>
        </w:rPr>
        <w:t xml:space="preserve"> шығыны</w:t>
      </w:r>
    </w:p>
    <w:p w:rsidR="00155557" w:rsidRPr="00D96DD1" w:rsidRDefault="00155557" w:rsidP="00155557">
      <w:pPr>
        <w:spacing w:after="0" w:line="240" w:lineRule="auto"/>
        <w:ind w:firstLine="708"/>
        <w:jc w:val="both"/>
        <w:rPr>
          <w:rFonts w:ascii="Times New Roman" w:eastAsia="Times New Roman" w:hAnsi="Times New Roman" w:cs="Times New Roman"/>
          <w:sz w:val="28"/>
          <w:szCs w:val="28"/>
        </w:rPr>
      </w:pPr>
    </w:p>
    <w:p w:rsidR="00304C54" w:rsidRPr="00D96DD1" w:rsidRDefault="003D2B31" w:rsidP="00E64AA8">
      <w:pPr>
        <w:spacing w:after="0" w:line="240" w:lineRule="auto"/>
        <w:ind w:firstLine="709"/>
        <w:jc w:val="both"/>
        <w:rPr>
          <w:rFonts w:ascii="Times New Roman" w:eastAsia="Times New Roman" w:hAnsi="Times New Roman" w:cs="Times New Roman"/>
          <w:sz w:val="28"/>
          <w:szCs w:val="28"/>
          <w:highlight w:val="yellow"/>
        </w:rPr>
      </w:pPr>
      <w:r w:rsidRPr="00D96DD1">
        <w:rPr>
          <w:rFonts w:ascii="Times New Roman" w:eastAsia="Times New Roman" w:hAnsi="Times New Roman" w:cs="Times New Roman"/>
          <w:sz w:val="28"/>
          <w:szCs w:val="28"/>
        </w:rPr>
        <w:t>Тексеру шығынының қадамдар бойынша біртіндеп төмендегенін көрсетеді, яғни модельдің дұрыстығы артып, тиімді жұмыс істеп жатқанын білдіреді.</w:t>
      </w:r>
      <w:r w:rsidR="00155557" w:rsidRPr="00D96DD1">
        <w:rPr>
          <w:rFonts w:ascii="Times New Roman" w:eastAsia="Times New Roman" w:hAnsi="Times New Roman" w:cs="Times New Roman"/>
          <w:sz w:val="28"/>
          <w:szCs w:val="28"/>
        </w:rPr>
        <w:t xml:space="preserve"> </w:t>
      </w:r>
      <w:r w:rsidR="00071145" w:rsidRPr="00D96DD1">
        <w:rPr>
          <w:rFonts w:ascii="Times New Roman" w:eastAsia="Times New Roman" w:hAnsi="Times New Roman" w:cs="Times New Roman"/>
          <w:sz w:val="28"/>
          <w:szCs w:val="28"/>
        </w:rPr>
        <w:t>Vision Transformer моделінің тексеру</w:t>
      </w:r>
      <w:r w:rsidR="00C927BC" w:rsidRPr="00D96DD1">
        <w:rPr>
          <w:rFonts w:ascii="Times New Roman" w:eastAsia="Times New Roman" w:hAnsi="Times New Roman" w:cs="Times New Roman"/>
          <w:sz w:val="28"/>
          <w:szCs w:val="28"/>
        </w:rPr>
        <w:t xml:space="preserve"> </w:t>
      </w:r>
      <w:r w:rsidR="00071145" w:rsidRPr="00D96DD1">
        <w:rPr>
          <w:rFonts w:ascii="Times New Roman" w:eastAsia="Times New Roman" w:hAnsi="Times New Roman" w:cs="Times New Roman"/>
          <w:sz w:val="28"/>
          <w:szCs w:val="28"/>
        </w:rPr>
        <w:t>шығынының оқу қадамдарына байланысты өзгерісі көрсетілген. Графиктің X осі бойынша қадам саны (итерациялар), ал Y осі бойынша тексеру шығынының мәні берілген. Алғашқы қадамда шығын мәні шамамен 0.28 болса, оқу процесі барысында бұл көрсеткіш біртіндеп төмендеп, соңғы қадамда шамамен 0.16 мәніне жеткен. 5-қадамда шығын мәнінің аздап өскені байқалғанымен, жалпы үрдіс төмендеуші сипатқа ие. Бұл көрсеткіштер ViT моделінің оқыту кезінде тиімді нәтиже көрсетіп, тексеру деректеріндегі қателігінің азайғанын дәлелдейді.</w:t>
      </w:r>
    </w:p>
    <w:p w:rsidR="00304C54" w:rsidRPr="00D96DD1" w:rsidRDefault="007B703E" w:rsidP="00E64A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A3292A" w:rsidRPr="00D96DD1">
        <w:rPr>
          <w:rFonts w:ascii="Times New Roman" w:eastAsia="Times New Roman" w:hAnsi="Times New Roman" w:cs="Times New Roman"/>
          <w:sz w:val="28"/>
          <w:szCs w:val="28"/>
        </w:rPr>
        <w:t>суретте жаттығу мен тексеру шығындарының бастапқыда тез, кейін баяу төмендеп, модельдің үйренуі тиімді жүргені көрініп тұр. Екі шығын да алғашқы 4 эпокта тез төмендеп ~0,2-де теңесіп, содан соң 8 эпокта ~0,15-де тұрақтап, модельдің конвергенцияланып, асыра оқытылмағанын көрсетеді. ViT архитектурасы трансформердің өзіне-өзі назар аудару механизмін қолданады, бұл оған ғаламдық тәуелділіктерді тиімді түрде өңдеуге мүмкіндік береді.</w:t>
      </w:r>
    </w:p>
    <w:p w:rsidR="00A3292A" w:rsidRPr="00D96DD1" w:rsidRDefault="00A3292A" w:rsidP="0011421A">
      <w:pPr>
        <w:spacing w:after="0" w:line="240" w:lineRule="auto"/>
        <w:ind w:firstLine="708"/>
        <w:jc w:val="both"/>
        <w:rPr>
          <w:rFonts w:ascii="Times New Roman" w:eastAsia="Times New Roman" w:hAnsi="Times New Roman" w:cs="Times New Roman"/>
          <w:sz w:val="28"/>
          <w:szCs w:val="28"/>
          <w:highlight w:val="yellow"/>
        </w:rPr>
      </w:pPr>
    </w:p>
    <w:p w:rsidR="00EA72F1" w:rsidRPr="00D96DD1" w:rsidRDefault="007D555E" w:rsidP="00EA72F1">
      <w:pPr>
        <w:spacing w:after="0" w:line="240" w:lineRule="auto"/>
        <w:ind w:firstLine="708"/>
        <w:jc w:val="center"/>
        <w:rPr>
          <w:rFonts w:ascii="Times New Roman" w:eastAsia="Times New Roman" w:hAnsi="Times New Roman" w:cs="Times New Roman"/>
          <w:sz w:val="28"/>
          <w:szCs w:val="28"/>
          <w:highlight w:val="yellow"/>
          <w:lang w:val="ru-RU"/>
        </w:rPr>
      </w:pPr>
      <w:r w:rsidRPr="00D96DD1">
        <w:rPr>
          <w:rFonts w:ascii="Times New Roman" w:eastAsia="Times New Roman" w:hAnsi="Times New Roman" w:cs="Times New Roman"/>
          <w:noProof/>
          <w:sz w:val="28"/>
          <w:szCs w:val="28"/>
          <w:lang w:val="ru-RU"/>
        </w:rPr>
        <w:drawing>
          <wp:inline distT="0" distB="0" distL="0" distR="0" wp14:anchorId="4631E82E" wp14:editId="03A509DA">
            <wp:extent cx="3511149" cy="1451429"/>
            <wp:effectExtent l="0" t="0" r="0" b="0"/>
            <wp:docPr id="1682123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23886" name=""/>
                    <pic:cNvPicPr/>
                  </pic:nvPicPr>
                  <pic:blipFill>
                    <a:blip r:embed="rId73"/>
                    <a:stretch>
                      <a:fillRect/>
                    </a:stretch>
                  </pic:blipFill>
                  <pic:spPr>
                    <a:xfrm>
                      <a:off x="0" y="0"/>
                      <a:ext cx="3532364" cy="1460199"/>
                    </a:xfrm>
                    <a:prstGeom prst="rect">
                      <a:avLst/>
                    </a:prstGeom>
                  </pic:spPr>
                </pic:pic>
              </a:graphicData>
            </a:graphic>
          </wp:inline>
        </w:drawing>
      </w:r>
    </w:p>
    <w:p w:rsidR="00D246BC" w:rsidRPr="00D96DD1" w:rsidRDefault="00D246BC" w:rsidP="00EA72F1">
      <w:pPr>
        <w:spacing w:after="0" w:line="240" w:lineRule="auto"/>
        <w:ind w:firstLine="708"/>
        <w:jc w:val="center"/>
        <w:rPr>
          <w:rFonts w:ascii="Times New Roman" w:eastAsia="Times New Roman" w:hAnsi="Times New Roman" w:cs="Times New Roman"/>
          <w:sz w:val="28"/>
          <w:szCs w:val="28"/>
          <w:highlight w:val="yellow"/>
          <w:lang w:val="ru-RU"/>
        </w:rPr>
      </w:pPr>
    </w:p>
    <w:p w:rsidR="007B703E" w:rsidRPr="00205333" w:rsidRDefault="00D979FD" w:rsidP="007B703E">
      <w:pPr>
        <w:spacing w:after="0" w:line="240" w:lineRule="auto"/>
        <w:jc w:val="center"/>
        <w:rPr>
          <w:rFonts w:ascii="Times New Roman" w:hAnsi="Times New Roman" w:cs="Times New Roman"/>
          <w:sz w:val="28"/>
          <w:szCs w:val="28"/>
        </w:rPr>
      </w:pPr>
      <w:r w:rsidRPr="00205333">
        <w:rPr>
          <w:rFonts w:ascii="Times New Roman" w:eastAsia="Times New Roman" w:hAnsi="Times New Roman" w:cs="Times New Roman"/>
          <w:sz w:val="28"/>
          <w:szCs w:val="28"/>
        </w:rPr>
        <w:t>Сурет</w:t>
      </w:r>
      <w:r w:rsidR="007B703E" w:rsidRPr="00205333">
        <w:rPr>
          <w:rFonts w:ascii="Times New Roman" w:eastAsia="Times New Roman" w:hAnsi="Times New Roman" w:cs="Times New Roman"/>
          <w:sz w:val="28"/>
          <w:szCs w:val="28"/>
        </w:rPr>
        <w:t xml:space="preserve"> 51</w:t>
      </w:r>
      <w:r w:rsidR="007B703E" w:rsidRPr="00205333">
        <w:rPr>
          <w:rFonts w:ascii="Times New Roman" w:hAnsi="Times New Roman" w:cs="Times New Roman"/>
          <w:sz w:val="28"/>
          <w:szCs w:val="28"/>
        </w:rPr>
        <w:t>–</w:t>
      </w:r>
      <w:r w:rsidRPr="00205333">
        <w:rPr>
          <w:rFonts w:ascii="Times New Roman" w:hAnsi="Times New Roman" w:cs="Times New Roman"/>
          <w:b/>
          <w:bCs/>
          <w:sz w:val="28"/>
          <w:szCs w:val="28"/>
          <w:lang w:val="ru-RU"/>
        </w:rPr>
        <w:t xml:space="preserve"> </w:t>
      </w:r>
      <w:r w:rsidRPr="00205333">
        <w:rPr>
          <w:rFonts w:ascii="Times New Roman" w:eastAsia="Times New Roman" w:hAnsi="Times New Roman" w:cs="Times New Roman"/>
          <w:sz w:val="28"/>
          <w:szCs w:val="28"/>
        </w:rPr>
        <w:t>ViT</w:t>
      </w:r>
      <w:r w:rsidRPr="00205333">
        <w:rPr>
          <w:rFonts w:ascii="Times New Roman" w:hAnsi="Times New Roman" w:cs="Times New Roman"/>
          <w:sz w:val="28"/>
          <w:szCs w:val="28"/>
          <w:lang w:val="ru-RU"/>
        </w:rPr>
        <w:t xml:space="preserve"> архитектурасы</w:t>
      </w:r>
      <w:r w:rsidRPr="00205333">
        <w:rPr>
          <w:rFonts w:ascii="Times New Roman" w:hAnsi="Times New Roman" w:cs="Times New Roman"/>
          <w:sz w:val="28"/>
          <w:szCs w:val="28"/>
        </w:rPr>
        <w:t xml:space="preserve">ның жаттығу шығыны </w:t>
      </w:r>
    </w:p>
    <w:p w:rsidR="00D979FD" w:rsidRDefault="00D979FD" w:rsidP="007B703E">
      <w:pPr>
        <w:spacing w:after="0" w:line="240" w:lineRule="auto"/>
        <w:jc w:val="center"/>
        <w:rPr>
          <w:rFonts w:ascii="Times New Roman" w:hAnsi="Times New Roman" w:cs="Times New Roman"/>
          <w:sz w:val="28"/>
          <w:szCs w:val="28"/>
        </w:rPr>
      </w:pPr>
      <w:r w:rsidRPr="00205333">
        <w:rPr>
          <w:rFonts w:ascii="Times New Roman" w:hAnsi="Times New Roman" w:cs="Times New Roman"/>
          <w:sz w:val="28"/>
          <w:szCs w:val="28"/>
        </w:rPr>
        <w:t>және тексеру шығыны</w:t>
      </w:r>
    </w:p>
    <w:p w:rsidR="007B703E" w:rsidRPr="00D96DD1" w:rsidRDefault="007B703E" w:rsidP="007B703E">
      <w:pPr>
        <w:spacing w:after="0" w:line="240" w:lineRule="auto"/>
        <w:jc w:val="center"/>
        <w:rPr>
          <w:rFonts w:ascii="Times New Roman" w:hAnsi="Times New Roman" w:cs="Times New Roman"/>
          <w:sz w:val="28"/>
          <w:szCs w:val="28"/>
        </w:rPr>
      </w:pPr>
    </w:p>
    <w:p w:rsidR="00772B07" w:rsidRPr="00D96DD1" w:rsidRDefault="00653509" w:rsidP="00E64AA8">
      <w:pPr>
        <w:spacing w:after="0" w:line="240" w:lineRule="auto"/>
        <w:ind w:firstLine="709"/>
        <w:jc w:val="both"/>
        <w:rPr>
          <w:rFonts w:ascii="Times New Roman" w:eastAsia="Gungsuh" w:hAnsi="Times New Roman" w:cs="Times New Roman"/>
          <w:sz w:val="28"/>
          <w:szCs w:val="28"/>
        </w:rPr>
      </w:pPr>
      <w:r w:rsidRPr="00D96DD1">
        <w:rPr>
          <w:rFonts w:ascii="Times New Roman" w:eastAsia="Times New Roman" w:hAnsi="Times New Roman" w:cs="Times New Roman"/>
          <w:sz w:val="28"/>
          <w:szCs w:val="28"/>
        </w:rPr>
        <w:t>П</w:t>
      </w:r>
      <w:r w:rsidR="00772B07" w:rsidRPr="00D96DD1">
        <w:rPr>
          <w:rFonts w:ascii="Times New Roman" w:eastAsia="Gungsuh" w:hAnsi="Times New Roman" w:cs="Times New Roman"/>
          <w:sz w:val="28"/>
          <w:szCs w:val="28"/>
        </w:rPr>
        <w:t>араметрлер саны 8</w:t>
      </w:r>
      <w:r w:rsidR="00333ECD" w:rsidRPr="00D96DD1">
        <w:rPr>
          <w:rFonts w:ascii="Times New Roman" w:eastAsia="Gungsuh" w:hAnsi="Times New Roman" w:cs="Times New Roman"/>
          <w:sz w:val="28"/>
          <w:szCs w:val="28"/>
        </w:rPr>
        <w:t>5</w:t>
      </w:r>
      <w:r w:rsidR="00772B07" w:rsidRPr="00D96DD1">
        <w:rPr>
          <w:rFonts w:ascii="Times New Roman" w:eastAsia="Gungsuh" w:hAnsi="Times New Roman" w:cs="Times New Roman"/>
          <w:sz w:val="28"/>
          <w:szCs w:val="28"/>
        </w:rPr>
        <w:t xml:space="preserve"> млн, бұл оны ресурстарды көп қажет ететін модельге айналдырады. Алайда, дәлдігі 97% болғандықтан, ViT жоғары өнімділік көрсетеді.</w:t>
      </w:r>
    </w:p>
    <w:p w:rsidR="00A3292A" w:rsidRPr="00D96DD1" w:rsidRDefault="00354FFB" w:rsidP="00E64AA8">
      <w:pPr>
        <w:spacing w:after="0" w:line="240" w:lineRule="auto"/>
        <w:ind w:firstLine="709"/>
        <w:jc w:val="both"/>
        <w:rPr>
          <w:rFonts w:ascii="Times New Roman" w:eastAsia="Gungsuh" w:hAnsi="Times New Roman" w:cs="Times New Roman"/>
          <w:sz w:val="28"/>
          <w:szCs w:val="28"/>
        </w:rPr>
      </w:pPr>
      <w:r>
        <w:rPr>
          <w:rFonts w:ascii="Times New Roman" w:eastAsia="Times New Roman" w:hAnsi="Times New Roman" w:cs="Times New Roman"/>
          <w:sz w:val="28"/>
          <w:szCs w:val="28"/>
        </w:rPr>
        <w:t>52</w:t>
      </w:r>
      <w:r w:rsidR="00A3292A" w:rsidRPr="00D96DD1">
        <w:rPr>
          <w:rFonts w:ascii="Times New Roman" w:eastAsia="Times New Roman" w:hAnsi="Times New Roman" w:cs="Times New Roman"/>
          <w:sz w:val="28"/>
          <w:szCs w:val="28"/>
        </w:rPr>
        <w:t xml:space="preserve">-суреттегі шатасу матрицасы ViT-тің әртүрлі </w:t>
      </w:r>
      <w:r w:rsidR="00A3292A" w:rsidRPr="00D96DD1">
        <w:rPr>
          <w:rFonts w:ascii="Times New Roman" w:hAnsi="Times New Roman" w:cs="Times New Roman"/>
          <w:sz w:val="28"/>
          <w:lang w:eastAsia="en-US"/>
        </w:rPr>
        <w:t>кластар</w:t>
      </w:r>
      <w:r w:rsidR="00A3292A" w:rsidRPr="00D96DD1">
        <w:rPr>
          <w:rFonts w:ascii="Times New Roman" w:eastAsia="Times New Roman" w:hAnsi="Times New Roman" w:cs="Times New Roman"/>
          <w:sz w:val="28"/>
          <w:szCs w:val="28"/>
        </w:rPr>
        <w:t>ды жоғары дәлдікпен анықтайтынын көрсетеді.</w:t>
      </w:r>
      <w:bookmarkStart w:id="18" w:name="_oafpxylzali7" w:colFirst="0" w:colLast="0"/>
      <w:bookmarkEnd w:id="18"/>
      <w:r w:rsidR="00A3292A" w:rsidRPr="00D96DD1">
        <w:rPr>
          <w:rFonts w:ascii="Times New Roman" w:eastAsia="Times New Roman" w:hAnsi="Times New Roman" w:cs="Times New Roman"/>
          <w:sz w:val="28"/>
          <w:szCs w:val="28"/>
        </w:rPr>
        <w:t xml:space="preserve"> DeiT</w:t>
      </w:r>
      <w:r w:rsidR="00A3292A" w:rsidRPr="00D96DD1">
        <w:rPr>
          <w:rFonts w:ascii="Times New Roman" w:eastAsia="Times New Roman" w:hAnsi="Times New Roman" w:cs="Times New Roman"/>
          <w:bCs/>
          <w:iCs/>
          <w:sz w:val="28"/>
          <w:szCs w:val="28"/>
        </w:rPr>
        <w:t xml:space="preserve"> модельдер масштабтаудың тиімді әдісін қолданады, бұл оны есептеу тиімділігі мен өнімділігі бойынша жақсы көрсеткіштерге ие етеді</w:t>
      </w:r>
      <w:r w:rsidR="00A3292A" w:rsidRPr="00D96DD1">
        <w:rPr>
          <w:rFonts w:ascii="Times New Roman" w:eastAsia="Times New Roman" w:hAnsi="Times New Roman" w:cs="Times New Roman"/>
          <w:sz w:val="28"/>
          <w:szCs w:val="28"/>
        </w:rPr>
        <w:t>.</w:t>
      </w:r>
    </w:p>
    <w:p w:rsidR="00772B07" w:rsidRPr="00D96DD1" w:rsidRDefault="00772B07" w:rsidP="00AE3A7C">
      <w:pPr>
        <w:spacing w:before="240" w:after="240" w:line="240" w:lineRule="auto"/>
        <w:jc w:val="center"/>
        <w:rPr>
          <w:rFonts w:ascii="Times New Roman" w:eastAsia="Times New Roman" w:hAnsi="Times New Roman" w:cs="Times New Roman"/>
          <w:sz w:val="28"/>
          <w:szCs w:val="28"/>
          <w:lang w:val="en-US"/>
        </w:rPr>
      </w:pPr>
      <w:r w:rsidRPr="00D96DD1">
        <w:rPr>
          <w:rFonts w:ascii="Times New Roman" w:eastAsia="Times New Roman" w:hAnsi="Times New Roman" w:cs="Times New Roman"/>
          <w:b/>
          <w:noProof/>
          <w:sz w:val="28"/>
          <w:szCs w:val="28"/>
          <w:lang w:val="ru-RU"/>
        </w:rPr>
        <w:drawing>
          <wp:inline distT="114300" distB="114300" distL="114300" distR="114300" wp14:anchorId="6D779B34" wp14:editId="2089FDC6">
            <wp:extent cx="4364990" cy="3225800"/>
            <wp:effectExtent l="0" t="0" r="0" b="0"/>
            <wp:docPr id="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4"/>
                    <a:srcRect/>
                    <a:stretch>
                      <a:fillRect/>
                    </a:stretch>
                  </pic:blipFill>
                  <pic:spPr>
                    <a:xfrm>
                      <a:off x="0" y="0"/>
                      <a:ext cx="4365239" cy="3225984"/>
                    </a:xfrm>
                    <a:prstGeom prst="rect">
                      <a:avLst/>
                    </a:prstGeom>
                    <a:ln/>
                  </pic:spPr>
                </pic:pic>
              </a:graphicData>
            </a:graphic>
          </wp:inline>
        </w:drawing>
      </w:r>
    </w:p>
    <w:p w:rsidR="00CE643C" w:rsidRDefault="00CE643C" w:rsidP="0038389A">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Сурет </w:t>
      </w:r>
      <w:r w:rsidR="00354FFB">
        <w:rPr>
          <w:rFonts w:ascii="Times New Roman" w:eastAsia="Times New Roman" w:hAnsi="Times New Roman" w:cs="Times New Roman"/>
          <w:sz w:val="28"/>
          <w:szCs w:val="28"/>
        </w:rPr>
        <w:t xml:space="preserve">52 </w:t>
      </w:r>
      <w:r w:rsidR="00354FFB"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ViT шатасу матрицасы</w:t>
      </w:r>
    </w:p>
    <w:p w:rsidR="00354FFB" w:rsidRPr="00354FFB" w:rsidRDefault="00354FFB" w:rsidP="0038389A">
      <w:pPr>
        <w:spacing w:after="0" w:line="240" w:lineRule="auto"/>
        <w:jc w:val="center"/>
        <w:rPr>
          <w:rFonts w:ascii="Times New Roman" w:eastAsia="Times New Roman" w:hAnsi="Times New Roman" w:cs="Times New Roman"/>
          <w:sz w:val="28"/>
          <w:szCs w:val="28"/>
        </w:rPr>
      </w:pPr>
    </w:p>
    <w:p w:rsidR="005510BB" w:rsidRPr="00D96DD1" w:rsidRDefault="00BC1367" w:rsidP="00E64AA8">
      <w:pPr>
        <w:spacing w:after="0" w:line="240" w:lineRule="auto"/>
        <w:ind w:firstLine="709"/>
        <w:jc w:val="both"/>
        <w:rPr>
          <w:rFonts w:ascii="Times New Roman" w:hAnsi="Times New Roman" w:cs="Times New Roman"/>
          <w:sz w:val="28"/>
          <w:szCs w:val="28"/>
        </w:rPr>
      </w:pPr>
      <w:r w:rsidRPr="00D96DD1">
        <w:rPr>
          <w:rFonts w:ascii="Times New Roman" w:eastAsia="Times New Roman" w:hAnsi="Times New Roman" w:cs="Times New Roman"/>
          <w:sz w:val="28"/>
          <w:szCs w:val="28"/>
        </w:rPr>
        <w:t>DeiT</w:t>
      </w:r>
      <w:r w:rsidR="005510BB" w:rsidRPr="00D96DD1">
        <w:rPr>
          <w:rFonts w:ascii="Times New Roman" w:hAnsi="Times New Roman" w:cs="Times New Roman"/>
          <w:sz w:val="28"/>
          <w:szCs w:val="28"/>
        </w:rPr>
        <w:t xml:space="preserve"> архитектурасы</w:t>
      </w:r>
      <w:r w:rsidR="00E34C57">
        <w:rPr>
          <w:rFonts w:ascii="Times New Roman" w:hAnsi="Times New Roman" w:cs="Times New Roman"/>
          <w:sz w:val="28"/>
          <w:szCs w:val="28"/>
        </w:rPr>
        <w:t xml:space="preserve">ның </w:t>
      </w:r>
      <w:r w:rsidR="005510BB" w:rsidRPr="00D96DD1">
        <w:rPr>
          <w:rFonts w:ascii="Times New Roman" w:hAnsi="Times New Roman" w:cs="Times New Roman"/>
          <w:noProof/>
          <w:sz w:val="28"/>
          <w:szCs w:val="28"/>
        </w:rPr>
        <w:t>жоғалту метрикасын бейнелейтін график жаттығу шығыны мен тексеру шығыны жоғалуы г</w:t>
      </w:r>
      <w:r w:rsidR="00B94E67" w:rsidRPr="00D96DD1">
        <w:rPr>
          <w:rFonts w:ascii="Times New Roman" w:hAnsi="Times New Roman" w:cs="Times New Roman"/>
          <w:noProof/>
          <w:sz w:val="28"/>
          <w:szCs w:val="28"/>
        </w:rPr>
        <w:t xml:space="preserve">рафиктерінің өзара </w:t>
      </w:r>
      <w:r w:rsidR="00B94E67" w:rsidRPr="00205333">
        <w:rPr>
          <w:rFonts w:ascii="Times New Roman" w:hAnsi="Times New Roman" w:cs="Times New Roman"/>
          <w:noProof/>
          <w:sz w:val="28"/>
          <w:szCs w:val="28"/>
        </w:rPr>
        <w:t xml:space="preserve">әрекеттесуі </w:t>
      </w:r>
      <w:r w:rsidR="005510BB" w:rsidRPr="00205333">
        <w:rPr>
          <w:rFonts w:ascii="Times New Roman" w:hAnsi="Times New Roman" w:cs="Times New Roman"/>
          <w:noProof/>
          <w:sz w:val="28"/>
          <w:szCs w:val="28"/>
        </w:rPr>
        <w:t>зер</w:t>
      </w:r>
      <w:r w:rsidR="00A3292A" w:rsidRPr="00205333">
        <w:rPr>
          <w:rFonts w:ascii="Times New Roman" w:hAnsi="Times New Roman" w:cs="Times New Roman"/>
          <w:noProof/>
          <w:sz w:val="28"/>
          <w:szCs w:val="28"/>
        </w:rPr>
        <w:t>т</w:t>
      </w:r>
      <w:r w:rsidR="005510BB" w:rsidRPr="00205333">
        <w:rPr>
          <w:rFonts w:ascii="Times New Roman" w:hAnsi="Times New Roman" w:cs="Times New Roman"/>
          <w:noProof/>
          <w:sz w:val="28"/>
          <w:szCs w:val="28"/>
        </w:rPr>
        <w:t>те</w:t>
      </w:r>
      <w:r w:rsidR="00A3292A" w:rsidRPr="00205333">
        <w:rPr>
          <w:rFonts w:ascii="Times New Roman" w:hAnsi="Times New Roman" w:cs="Times New Roman"/>
          <w:noProof/>
          <w:sz w:val="28"/>
          <w:szCs w:val="28"/>
        </w:rPr>
        <w:t>лді</w:t>
      </w:r>
      <w:r w:rsidR="005510BB" w:rsidRPr="00205333">
        <w:rPr>
          <w:rFonts w:ascii="Times New Roman" w:hAnsi="Times New Roman" w:cs="Times New Roman"/>
          <w:noProof/>
          <w:sz w:val="28"/>
          <w:szCs w:val="28"/>
        </w:rPr>
        <w:t xml:space="preserve"> (</w:t>
      </w:r>
      <w:r w:rsidR="00E34C57" w:rsidRPr="00205333">
        <w:rPr>
          <w:rFonts w:ascii="Times New Roman" w:hAnsi="Times New Roman" w:cs="Times New Roman"/>
          <w:noProof/>
          <w:sz w:val="28"/>
          <w:szCs w:val="28"/>
        </w:rPr>
        <w:t>53,54-</w:t>
      </w:r>
      <w:r w:rsidR="005510BB" w:rsidRPr="00205333">
        <w:rPr>
          <w:rFonts w:ascii="Times New Roman" w:eastAsia="Times New Roman" w:hAnsi="Times New Roman" w:cs="Times New Roman"/>
          <w:sz w:val="28"/>
          <w:szCs w:val="28"/>
        </w:rPr>
        <w:t>сурет</w:t>
      </w:r>
      <w:r w:rsidR="00E34C57" w:rsidRPr="00205333">
        <w:rPr>
          <w:rFonts w:ascii="Times New Roman" w:eastAsia="Times New Roman" w:hAnsi="Times New Roman" w:cs="Times New Roman"/>
          <w:sz w:val="28"/>
          <w:szCs w:val="28"/>
        </w:rPr>
        <w:t>тер</w:t>
      </w:r>
      <w:r w:rsidR="005510BB" w:rsidRPr="00205333">
        <w:rPr>
          <w:rFonts w:ascii="Times New Roman" w:eastAsia="Times New Roman" w:hAnsi="Times New Roman" w:cs="Times New Roman"/>
          <w:sz w:val="28"/>
          <w:szCs w:val="28"/>
        </w:rPr>
        <w:t>).</w:t>
      </w:r>
    </w:p>
    <w:p w:rsidR="005510BB" w:rsidRPr="00D96DD1" w:rsidRDefault="007D555E" w:rsidP="00BC1367">
      <w:pPr>
        <w:spacing w:before="240"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68D94D59" wp14:editId="737946EA">
            <wp:extent cx="3248025" cy="1647825"/>
            <wp:effectExtent l="0" t="0" r="0" b="9525"/>
            <wp:docPr id="935033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33180" name=""/>
                    <pic:cNvPicPr/>
                  </pic:nvPicPr>
                  <pic:blipFill>
                    <a:blip r:embed="rId75"/>
                    <a:stretch>
                      <a:fillRect/>
                    </a:stretch>
                  </pic:blipFill>
                  <pic:spPr>
                    <a:xfrm>
                      <a:off x="0" y="0"/>
                      <a:ext cx="3269990" cy="1658969"/>
                    </a:xfrm>
                    <a:prstGeom prst="rect">
                      <a:avLst/>
                    </a:prstGeom>
                  </pic:spPr>
                </pic:pic>
              </a:graphicData>
            </a:graphic>
          </wp:inline>
        </w:drawing>
      </w:r>
    </w:p>
    <w:p w:rsidR="005A5845" w:rsidRPr="00D96DD1" w:rsidRDefault="005A5845" w:rsidP="005635EF">
      <w:pPr>
        <w:spacing w:after="0" w:line="240" w:lineRule="auto"/>
        <w:ind w:firstLine="708"/>
        <w:jc w:val="center"/>
        <w:rPr>
          <w:rFonts w:ascii="Times New Roman" w:eastAsia="Times New Roman" w:hAnsi="Times New Roman" w:cs="Times New Roman"/>
          <w:sz w:val="28"/>
          <w:szCs w:val="28"/>
        </w:rPr>
      </w:pPr>
    </w:p>
    <w:p w:rsidR="005635EF" w:rsidRPr="00205333" w:rsidRDefault="005635EF" w:rsidP="005635EF">
      <w:pPr>
        <w:spacing w:after="0" w:line="240" w:lineRule="auto"/>
        <w:ind w:firstLine="708"/>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E34C57" w:rsidRPr="00205333">
        <w:rPr>
          <w:rFonts w:ascii="Times New Roman" w:eastAsia="Times New Roman" w:hAnsi="Times New Roman" w:cs="Times New Roman"/>
          <w:sz w:val="28"/>
          <w:szCs w:val="28"/>
        </w:rPr>
        <w:t xml:space="preserve">53 </w:t>
      </w:r>
      <w:r w:rsidR="00E34C57"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DeiT </w:t>
      </w:r>
      <w:r w:rsidRPr="00205333">
        <w:rPr>
          <w:rFonts w:ascii="Times New Roman" w:hAnsi="Times New Roman" w:cs="Times New Roman"/>
          <w:sz w:val="28"/>
          <w:szCs w:val="28"/>
        </w:rPr>
        <w:t>архитектурасы</w:t>
      </w:r>
      <w:r w:rsidRPr="00205333">
        <w:rPr>
          <w:rFonts w:ascii="Times New Roman" w:hAnsi="Times New Roman" w:cs="Times New Roman"/>
          <w:b/>
          <w:bCs/>
          <w:sz w:val="28"/>
          <w:szCs w:val="28"/>
        </w:rPr>
        <w:t xml:space="preserve"> </w:t>
      </w:r>
      <w:r w:rsidRPr="00205333">
        <w:rPr>
          <w:rFonts w:ascii="Times New Roman" w:hAnsi="Times New Roman" w:cs="Times New Roman"/>
          <w:sz w:val="28"/>
          <w:szCs w:val="28"/>
        </w:rPr>
        <w:t>жаттығу шығыны</w:t>
      </w:r>
    </w:p>
    <w:p w:rsidR="00394F08" w:rsidRPr="00205333" w:rsidRDefault="00394F08" w:rsidP="00394F08">
      <w:pPr>
        <w:spacing w:after="0" w:line="240" w:lineRule="auto"/>
        <w:ind w:firstLine="709"/>
        <w:jc w:val="both"/>
        <w:rPr>
          <w:rFonts w:ascii="Times New Roman" w:eastAsia="Times New Roman" w:hAnsi="Times New Roman" w:cs="Times New Roman"/>
          <w:sz w:val="28"/>
          <w:szCs w:val="28"/>
        </w:rPr>
      </w:pPr>
    </w:p>
    <w:p w:rsidR="00BC1367" w:rsidRDefault="00E34C57" w:rsidP="00E64AA8">
      <w:pPr>
        <w:spacing w:after="0" w:line="240" w:lineRule="auto"/>
        <w:ind w:firstLine="709"/>
        <w:jc w:val="both"/>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53-</w:t>
      </w:r>
      <w:r w:rsidR="00B94E67" w:rsidRPr="00205333">
        <w:rPr>
          <w:rFonts w:ascii="Times New Roman" w:eastAsia="Times New Roman" w:hAnsi="Times New Roman" w:cs="Times New Roman"/>
          <w:sz w:val="28"/>
          <w:szCs w:val="28"/>
        </w:rPr>
        <w:t>с</w:t>
      </w:r>
      <w:r w:rsidR="00981F54" w:rsidRPr="00205333">
        <w:rPr>
          <w:rFonts w:ascii="Times New Roman" w:eastAsia="Times New Roman" w:hAnsi="Times New Roman" w:cs="Times New Roman"/>
          <w:sz w:val="28"/>
          <w:szCs w:val="28"/>
        </w:rPr>
        <w:t>уретте жаттығу шығыны қадамдар артқан сайын біртіндеп азайып, модельдің үйрену тиімділігін</w:t>
      </w:r>
      <w:r w:rsidR="00981F54" w:rsidRPr="00D96DD1">
        <w:rPr>
          <w:rFonts w:ascii="Times New Roman" w:eastAsia="Times New Roman" w:hAnsi="Times New Roman" w:cs="Times New Roman"/>
          <w:sz w:val="28"/>
          <w:szCs w:val="28"/>
        </w:rPr>
        <w:t xml:space="preserve"> көрсетеді. </w:t>
      </w:r>
      <w:r w:rsidR="005635EF" w:rsidRPr="00D96DD1">
        <w:rPr>
          <w:rFonts w:ascii="Times New Roman" w:eastAsia="Times New Roman" w:hAnsi="Times New Roman" w:cs="Times New Roman"/>
          <w:sz w:val="28"/>
          <w:szCs w:val="28"/>
        </w:rPr>
        <w:t>DeiT жаттығу шығыны алғашқы эпоктарда тез (≈0,5-тен) төмендеп, 4‑эпокта ≈0,2 деңгейіне жетеді, әрі 8‑эпокта ≈0,15 үстінде тұрақтанып, модельдің конвергенцияланып, асыра оқу болмағанын көрсетеді.</w:t>
      </w:r>
    </w:p>
    <w:p w:rsidR="00BD479C" w:rsidRPr="00D96DD1" w:rsidRDefault="00BD479C" w:rsidP="00E64AA8">
      <w:pPr>
        <w:spacing w:after="0" w:line="240" w:lineRule="auto"/>
        <w:ind w:firstLine="709"/>
        <w:jc w:val="both"/>
        <w:rPr>
          <w:rFonts w:ascii="Times New Roman" w:eastAsia="Times New Roman" w:hAnsi="Times New Roman" w:cs="Times New Roman"/>
          <w:sz w:val="28"/>
          <w:szCs w:val="28"/>
        </w:rPr>
      </w:pPr>
    </w:p>
    <w:p w:rsidR="004F1CCB" w:rsidRPr="00D96DD1" w:rsidRDefault="004F1CCB" w:rsidP="004F1CCB">
      <w:pPr>
        <w:spacing w:line="240" w:lineRule="auto"/>
        <w:ind w:firstLine="708"/>
        <w:jc w:val="center"/>
        <w:rPr>
          <w:rFonts w:ascii="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0EA27B51" wp14:editId="0A619318">
            <wp:extent cx="3343275" cy="1619250"/>
            <wp:effectExtent l="0" t="0" r="0" b="0"/>
            <wp:docPr id="69919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609" name=""/>
                    <pic:cNvPicPr/>
                  </pic:nvPicPr>
                  <pic:blipFill>
                    <a:blip r:embed="rId76"/>
                    <a:stretch>
                      <a:fillRect/>
                    </a:stretch>
                  </pic:blipFill>
                  <pic:spPr>
                    <a:xfrm>
                      <a:off x="0" y="0"/>
                      <a:ext cx="3366015" cy="1630264"/>
                    </a:xfrm>
                    <a:prstGeom prst="rect">
                      <a:avLst/>
                    </a:prstGeom>
                  </pic:spPr>
                </pic:pic>
              </a:graphicData>
            </a:graphic>
          </wp:inline>
        </w:drawing>
      </w:r>
    </w:p>
    <w:p w:rsidR="006836CC" w:rsidRPr="00D96DD1" w:rsidRDefault="006836CC" w:rsidP="006836CC">
      <w:pPr>
        <w:spacing w:line="240" w:lineRule="auto"/>
        <w:jc w:val="center"/>
        <w:rPr>
          <w:rFonts w:ascii="Times New Roman" w:hAnsi="Times New Roman" w:cs="Times New Roman"/>
          <w:sz w:val="28"/>
          <w:szCs w:val="28"/>
        </w:rPr>
      </w:pPr>
      <w:r w:rsidRPr="00205333">
        <w:rPr>
          <w:rFonts w:ascii="Times New Roman" w:eastAsia="Times New Roman" w:hAnsi="Times New Roman" w:cs="Times New Roman"/>
          <w:sz w:val="28"/>
          <w:szCs w:val="28"/>
        </w:rPr>
        <w:t>Сурет</w:t>
      </w:r>
      <w:r w:rsidR="00E34C57" w:rsidRPr="00205333">
        <w:rPr>
          <w:rFonts w:ascii="Times New Roman" w:eastAsia="Times New Roman" w:hAnsi="Times New Roman" w:cs="Times New Roman"/>
          <w:sz w:val="28"/>
          <w:szCs w:val="28"/>
        </w:rPr>
        <w:t xml:space="preserve"> 54 </w:t>
      </w:r>
      <w:r w:rsidR="00E34C57" w:rsidRPr="00205333">
        <w:rPr>
          <w:rFonts w:ascii="Times New Roman" w:hAnsi="Times New Roman" w:cs="Times New Roman"/>
          <w:sz w:val="28"/>
          <w:szCs w:val="28"/>
        </w:rPr>
        <w:t>–</w:t>
      </w:r>
      <w:r w:rsidRPr="00205333">
        <w:rPr>
          <w:rFonts w:ascii="Times New Roman" w:hAnsi="Times New Roman" w:cs="Times New Roman"/>
          <w:b/>
          <w:bCs/>
          <w:sz w:val="28"/>
          <w:szCs w:val="28"/>
        </w:rPr>
        <w:t xml:space="preserve"> </w:t>
      </w:r>
      <w:r w:rsidRPr="00205333">
        <w:rPr>
          <w:rFonts w:ascii="Times New Roman" w:eastAsia="Times New Roman" w:hAnsi="Times New Roman" w:cs="Times New Roman"/>
          <w:sz w:val="28"/>
          <w:szCs w:val="28"/>
        </w:rPr>
        <w:t>DeiT</w:t>
      </w:r>
      <w:r w:rsidRPr="00205333">
        <w:rPr>
          <w:rFonts w:ascii="Times New Roman" w:hAnsi="Times New Roman" w:cs="Times New Roman"/>
          <w:sz w:val="28"/>
          <w:szCs w:val="28"/>
        </w:rPr>
        <w:t xml:space="preserve"> архитектурасының</w:t>
      </w:r>
      <w:r w:rsidRPr="00D96DD1">
        <w:rPr>
          <w:rFonts w:ascii="Times New Roman" w:hAnsi="Times New Roman" w:cs="Times New Roman"/>
          <w:sz w:val="28"/>
          <w:szCs w:val="28"/>
        </w:rPr>
        <w:t xml:space="preserve"> тексеру шығыны</w:t>
      </w:r>
    </w:p>
    <w:p w:rsidR="006836CC" w:rsidRPr="00D96DD1" w:rsidRDefault="00E34C57" w:rsidP="00E64A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54-</w:t>
      </w:r>
      <w:r w:rsidR="00B94E67" w:rsidRPr="00D96DD1">
        <w:rPr>
          <w:rFonts w:ascii="Times New Roman" w:hAnsi="Times New Roman" w:cs="Times New Roman"/>
          <w:sz w:val="28"/>
          <w:szCs w:val="28"/>
        </w:rPr>
        <w:t>с</w:t>
      </w:r>
      <w:r w:rsidR="00981F54" w:rsidRPr="00D96DD1">
        <w:rPr>
          <w:rFonts w:ascii="Times New Roman" w:hAnsi="Times New Roman" w:cs="Times New Roman"/>
          <w:sz w:val="28"/>
          <w:szCs w:val="28"/>
        </w:rPr>
        <w:t xml:space="preserve">уретте тексеру шығыны қадам сайын ауытқып тұрса да, жалпы төмендеу үрдісі байқалып, модельдің жалпы өнімділігі жақсарғанын көрсетеді. </w:t>
      </w:r>
      <w:r w:rsidR="008A04F0" w:rsidRPr="00D96DD1">
        <w:rPr>
          <w:rFonts w:ascii="Times New Roman" w:hAnsi="Times New Roman" w:cs="Times New Roman"/>
          <w:sz w:val="28"/>
          <w:szCs w:val="28"/>
        </w:rPr>
        <w:t>Тексеру шығыны 0‑қадамнан бастап 4‑қадамға дейін жалпы төмендейді, 4‑қадамда уақытша өсіп (≈0,26), одан кейін тұрақты түрде азайып, 9‑қадамда ≈0,18-де тұрақтап, модельдің конвергенцияланып, асыра оқытылмағанын көрсетеді.</w:t>
      </w:r>
    </w:p>
    <w:p w:rsidR="005510BB" w:rsidRPr="00D96DD1" w:rsidRDefault="004F1CCB" w:rsidP="00BC1367">
      <w:pPr>
        <w:tabs>
          <w:tab w:val="left" w:pos="2780"/>
        </w:tabs>
        <w:spacing w:before="240" w:after="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5C54A9D4" wp14:editId="37040701">
            <wp:extent cx="3499995" cy="1604995"/>
            <wp:effectExtent l="0" t="0" r="5715" b="0"/>
            <wp:docPr id="255962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62955" name=""/>
                    <pic:cNvPicPr/>
                  </pic:nvPicPr>
                  <pic:blipFill>
                    <a:blip r:embed="rId77"/>
                    <a:stretch>
                      <a:fillRect/>
                    </a:stretch>
                  </pic:blipFill>
                  <pic:spPr>
                    <a:xfrm>
                      <a:off x="0" y="0"/>
                      <a:ext cx="3521294" cy="1614762"/>
                    </a:xfrm>
                    <a:prstGeom prst="rect">
                      <a:avLst/>
                    </a:prstGeom>
                  </pic:spPr>
                </pic:pic>
              </a:graphicData>
            </a:graphic>
          </wp:inline>
        </w:drawing>
      </w:r>
    </w:p>
    <w:p w:rsidR="00BD479C" w:rsidRDefault="00BD479C" w:rsidP="00BD479C">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28"/>
          <w:szCs w:val="28"/>
        </w:rPr>
        <w:t xml:space="preserve">Сурет 55 </w:t>
      </w: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BC1367" w:rsidRPr="00D96DD1">
        <w:rPr>
          <w:rFonts w:ascii="Times New Roman" w:eastAsia="Times New Roman" w:hAnsi="Times New Roman" w:cs="Times New Roman"/>
          <w:sz w:val="28"/>
          <w:szCs w:val="28"/>
        </w:rPr>
        <w:t>DeiT</w:t>
      </w:r>
      <w:r w:rsidR="00BC1367" w:rsidRPr="00D96DD1">
        <w:rPr>
          <w:rFonts w:ascii="Times New Roman" w:hAnsi="Times New Roman" w:cs="Times New Roman"/>
          <w:sz w:val="28"/>
          <w:szCs w:val="28"/>
        </w:rPr>
        <w:t xml:space="preserve"> архитектурасының жаттығу шығыны </w:t>
      </w:r>
    </w:p>
    <w:p w:rsidR="00BC1367" w:rsidRPr="00D96DD1" w:rsidRDefault="00BC1367" w:rsidP="00BD479C">
      <w:pPr>
        <w:spacing w:after="0" w:line="240" w:lineRule="auto"/>
        <w:jc w:val="center"/>
        <w:rPr>
          <w:rFonts w:ascii="Times New Roman" w:hAnsi="Times New Roman" w:cs="Times New Roman"/>
          <w:sz w:val="28"/>
          <w:szCs w:val="28"/>
        </w:rPr>
      </w:pPr>
      <w:r w:rsidRPr="00D96DD1">
        <w:rPr>
          <w:rFonts w:ascii="Times New Roman" w:hAnsi="Times New Roman" w:cs="Times New Roman"/>
          <w:sz w:val="28"/>
          <w:szCs w:val="28"/>
        </w:rPr>
        <w:t>және тексеру шығыны</w:t>
      </w:r>
    </w:p>
    <w:p w:rsidR="00600A44" w:rsidRPr="00D96DD1" w:rsidRDefault="00BD479C" w:rsidP="00E64A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55-</w:t>
      </w:r>
      <w:r w:rsidR="00B94E67" w:rsidRPr="00D96DD1">
        <w:rPr>
          <w:rFonts w:ascii="Times New Roman" w:hAnsi="Times New Roman" w:cs="Times New Roman"/>
          <w:sz w:val="28"/>
          <w:szCs w:val="28"/>
        </w:rPr>
        <w:t>с</w:t>
      </w:r>
      <w:r w:rsidR="00981F54" w:rsidRPr="00D96DD1">
        <w:rPr>
          <w:rFonts w:ascii="Times New Roman" w:hAnsi="Times New Roman" w:cs="Times New Roman"/>
          <w:sz w:val="28"/>
          <w:szCs w:val="28"/>
        </w:rPr>
        <w:t xml:space="preserve">уретте жаттығу және тексеру шығындары жалпы төмендеу үрдісін көрсетіп, модельдің тиімді үйреніп жатқанын байқатады. </w:t>
      </w:r>
      <w:r w:rsidR="00600A44" w:rsidRPr="00D96DD1">
        <w:rPr>
          <w:rFonts w:ascii="Times New Roman" w:hAnsi="Times New Roman" w:cs="Times New Roman"/>
          <w:sz w:val="28"/>
          <w:szCs w:val="28"/>
        </w:rPr>
        <w:t>0–4 </w:t>
      </w:r>
      <w:r w:rsidR="00BC33BD" w:rsidRPr="00D96DD1">
        <w:rPr>
          <w:rFonts w:ascii="Times New Roman" w:hAnsi="Times New Roman" w:cs="Times New Roman"/>
          <w:sz w:val="28"/>
          <w:szCs w:val="28"/>
        </w:rPr>
        <w:t xml:space="preserve"> жаттығу кезеңінде</w:t>
      </w:r>
      <w:r w:rsidR="00600A44" w:rsidRPr="00D96DD1">
        <w:rPr>
          <w:rFonts w:ascii="Times New Roman" w:hAnsi="Times New Roman" w:cs="Times New Roman"/>
          <w:sz w:val="28"/>
          <w:szCs w:val="28"/>
        </w:rPr>
        <w:t xml:space="preserve"> жаттығу мен тексеру шығындары тез төмендеп ≈0,20-де теңеседі, одан кейін 8–9 </w:t>
      </w:r>
      <w:r w:rsidR="00BC33BD" w:rsidRPr="00D96DD1">
        <w:rPr>
          <w:rFonts w:ascii="Times New Roman" w:hAnsi="Times New Roman" w:cs="Times New Roman"/>
          <w:sz w:val="28"/>
          <w:szCs w:val="28"/>
        </w:rPr>
        <w:t xml:space="preserve"> жаттығу кезеңі</w:t>
      </w:r>
      <w:r w:rsidR="00600A44" w:rsidRPr="00D96DD1">
        <w:rPr>
          <w:rFonts w:ascii="Times New Roman" w:hAnsi="Times New Roman" w:cs="Times New Roman"/>
          <w:sz w:val="28"/>
          <w:szCs w:val="28"/>
        </w:rPr>
        <w:t xml:space="preserve"> ≈0,15–0,18-де тұрақтанып, модельдің конвергенцияланып, асыра оқытылмағанын көрсетеді.</w:t>
      </w:r>
    </w:p>
    <w:p w:rsidR="007277A9" w:rsidRPr="00D96DD1" w:rsidRDefault="00AF48CA" w:rsidP="00E64AA8">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Бірыңғай графикте бейнеленген оқыту және валидация шығындарының салыстырмалы талдауын жүргізген кезде, екеуінің де салыстырмалы диапазон ішінде тұрақты төмендеу байқалатыны анық болады. Бұл бақылау екі көрсеткіш арасындағы шекті сәйкессіздікті білдіреді.</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DeiT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ViT архитектурасының деректерді тиімді пайдалану үшін оңтайландырылған нұсқасы. </w:t>
      </w:r>
      <w:r w:rsidR="00653509" w:rsidRPr="00D96DD1">
        <w:rPr>
          <w:rFonts w:ascii="Times New Roman" w:eastAsia="Times New Roman" w:hAnsi="Times New Roman" w:cs="Times New Roman"/>
          <w:sz w:val="28"/>
          <w:szCs w:val="28"/>
        </w:rPr>
        <w:t>П</w:t>
      </w:r>
      <w:r w:rsidRPr="00D96DD1">
        <w:rPr>
          <w:rFonts w:ascii="Times New Roman" w:eastAsia="Gungsuh" w:hAnsi="Times New Roman" w:cs="Times New Roman"/>
          <w:sz w:val="28"/>
          <w:szCs w:val="28"/>
        </w:rPr>
        <w:t xml:space="preserve">араметрлер саны </w:t>
      </w:r>
      <w:r w:rsidR="00333ECD" w:rsidRPr="00D96DD1">
        <w:rPr>
          <w:rFonts w:ascii="Times New Roman" w:eastAsia="Gungsuh" w:hAnsi="Times New Roman" w:cs="Times New Roman"/>
          <w:sz w:val="28"/>
          <w:szCs w:val="28"/>
        </w:rPr>
        <w:t>87</w:t>
      </w:r>
      <w:r w:rsidRPr="00D96DD1">
        <w:rPr>
          <w:rFonts w:ascii="Times New Roman" w:eastAsia="Gungsuh" w:hAnsi="Times New Roman" w:cs="Times New Roman"/>
          <w:sz w:val="28"/>
          <w:szCs w:val="28"/>
        </w:rPr>
        <w:t xml:space="preserve"> млн, бұл ресурстарды тиімді пайдалану тұрғысынан жақсы көрсеткіштерге ие. Дәлдігі 93% болғанымен, DeiT кейбір жағдайларда</w:t>
      </w:r>
      <w:r w:rsidR="00E64AA8" w:rsidRPr="00D96DD1">
        <w:rPr>
          <w:rFonts w:ascii="Times New Roman" w:eastAsia="Gungsuh" w:hAnsi="Times New Roman" w:cs="Times New Roman"/>
          <w:sz w:val="28"/>
          <w:szCs w:val="28"/>
        </w:rPr>
        <w:t xml:space="preserve"> қателіктер жіберуі мүмкін</w:t>
      </w:r>
      <w:r w:rsidR="00A72A21">
        <w:rPr>
          <w:rFonts w:ascii="Times New Roman" w:eastAsia="Gungsuh" w:hAnsi="Times New Roman" w:cs="Times New Roman"/>
          <w:sz w:val="28"/>
          <w:szCs w:val="28"/>
        </w:rPr>
        <w:t xml:space="preserve"> (56-сурет)</w:t>
      </w:r>
      <w:r w:rsidR="00E64AA8" w:rsidRPr="00D96DD1">
        <w:rPr>
          <w:rFonts w:ascii="Times New Roman" w:eastAsia="Gungsuh" w:hAnsi="Times New Roman" w:cs="Times New Roman"/>
          <w:sz w:val="28"/>
          <w:szCs w:val="28"/>
        </w:rPr>
        <w:t>.</w:t>
      </w:r>
    </w:p>
    <w:p w:rsidR="00772B07" w:rsidRPr="00D96DD1" w:rsidRDefault="00772B07" w:rsidP="00111244">
      <w:pPr>
        <w:spacing w:before="240" w:after="240" w:line="240" w:lineRule="auto"/>
        <w:jc w:val="center"/>
        <w:rPr>
          <w:rFonts w:ascii="Times New Roman" w:eastAsia="Times New Roman" w:hAnsi="Times New Roman" w:cs="Times New Roman"/>
          <w:b/>
          <w:sz w:val="28"/>
          <w:szCs w:val="28"/>
          <w:lang w:val="en-US"/>
        </w:rPr>
      </w:pPr>
      <w:r w:rsidRPr="00D96DD1">
        <w:rPr>
          <w:rFonts w:ascii="Times New Roman" w:eastAsia="Times New Roman" w:hAnsi="Times New Roman" w:cs="Times New Roman"/>
          <w:b/>
          <w:noProof/>
          <w:sz w:val="28"/>
          <w:szCs w:val="28"/>
          <w:lang w:val="ru-RU"/>
        </w:rPr>
        <w:drawing>
          <wp:inline distT="114300" distB="114300" distL="114300" distR="114300" wp14:anchorId="308D74CD" wp14:editId="3DC6A23B">
            <wp:extent cx="4084933" cy="2960254"/>
            <wp:effectExtent l="0" t="0" r="0" b="0"/>
            <wp:docPr id="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8"/>
                    <a:srcRect/>
                    <a:stretch>
                      <a:fillRect/>
                    </a:stretch>
                  </pic:blipFill>
                  <pic:spPr>
                    <a:xfrm>
                      <a:off x="0" y="0"/>
                      <a:ext cx="4095983" cy="2968261"/>
                    </a:xfrm>
                    <a:prstGeom prst="rect">
                      <a:avLst/>
                    </a:prstGeom>
                    <a:ln/>
                  </pic:spPr>
                </pic:pic>
              </a:graphicData>
            </a:graphic>
          </wp:inline>
        </w:drawing>
      </w:r>
    </w:p>
    <w:p w:rsidR="00CE643C" w:rsidRPr="00205333" w:rsidRDefault="00CE643C" w:rsidP="007451ED">
      <w:pPr>
        <w:spacing w:after="0" w:line="240" w:lineRule="auto"/>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A72A21" w:rsidRPr="00205333">
        <w:rPr>
          <w:rFonts w:ascii="Times New Roman" w:eastAsia="Times New Roman" w:hAnsi="Times New Roman" w:cs="Times New Roman"/>
          <w:sz w:val="28"/>
          <w:szCs w:val="28"/>
        </w:rPr>
        <w:t xml:space="preserve">56 </w:t>
      </w:r>
      <w:r w:rsidR="00A72A21"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DeiT шатасу матрицасы</w:t>
      </w:r>
      <w:r w:rsidR="00F26D6E" w:rsidRPr="00205333">
        <w:rPr>
          <w:rFonts w:ascii="Times New Roman" w:eastAsia="Times New Roman" w:hAnsi="Times New Roman" w:cs="Times New Roman"/>
          <w:sz w:val="28"/>
          <w:szCs w:val="28"/>
        </w:rPr>
        <w:t xml:space="preserve"> </w:t>
      </w:r>
    </w:p>
    <w:p w:rsidR="00F957AF" w:rsidRPr="00205333" w:rsidRDefault="00F957AF" w:rsidP="0038389A">
      <w:pPr>
        <w:spacing w:after="0" w:line="240" w:lineRule="auto"/>
        <w:jc w:val="center"/>
        <w:rPr>
          <w:rFonts w:ascii="Times New Roman" w:eastAsia="Times New Roman" w:hAnsi="Times New Roman" w:cs="Times New Roman"/>
          <w:sz w:val="28"/>
          <w:szCs w:val="28"/>
        </w:rPr>
      </w:pPr>
    </w:p>
    <w:p w:rsidR="00772B07" w:rsidRPr="006E6678" w:rsidRDefault="006E6678" w:rsidP="00E64AA8">
      <w:pPr>
        <w:spacing w:after="0" w:line="240" w:lineRule="auto"/>
        <w:ind w:firstLine="709"/>
        <w:jc w:val="both"/>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56</w:t>
      </w:r>
      <w:r w:rsidR="00772B07" w:rsidRPr="00205333">
        <w:rPr>
          <w:rFonts w:ascii="Times New Roman" w:eastAsia="Times New Roman" w:hAnsi="Times New Roman" w:cs="Times New Roman"/>
          <w:sz w:val="28"/>
          <w:szCs w:val="28"/>
        </w:rPr>
        <w:t>-суреттегі шатасу</w:t>
      </w:r>
      <w:r w:rsidR="00772B07" w:rsidRPr="00D96DD1">
        <w:rPr>
          <w:rFonts w:ascii="Times New Roman" w:eastAsia="Times New Roman" w:hAnsi="Times New Roman" w:cs="Times New Roman"/>
          <w:sz w:val="28"/>
          <w:szCs w:val="28"/>
        </w:rPr>
        <w:t xml:space="preserve"> матрицасы DeiT-тің кейбір ұқсас </w:t>
      </w:r>
      <w:r w:rsidR="00155F67" w:rsidRPr="00D96DD1">
        <w:rPr>
          <w:rFonts w:ascii="Times New Roman" w:hAnsi="Times New Roman" w:cs="Times New Roman"/>
          <w:sz w:val="28"/>
          <w:lang w:eastAsia="en-US"/>
        </w:rPr>
        <w:t>кластар</w:t>
      </w:r>
      <w:r w:rsidR="00772B07" w:rsidRPr="00D96DD1">
        <w:rPr>
          <w:rFonts w:ascii="Times New Roman" w:eastAsia="Times New Roman" w:hAnsi="Times New Roman" w:cs="Times New Roman"/>
          <w:sz w:val="28"/>
          <w:szCs w:val="28"/>
        </w:rPr>
        <w:t>да қате болжамдар жасайтынын көрсетеді.</w:t>
      </w:r>
    </w:p>
    <w:p w:rsidR="00FC4362" w:rsidRPr="00D96DD1" w:rsidRDefault="00FC4362" w:rsidP="009E7869">
      <w:pPr>
        <w:spacing w:after="0" w:line="240" w:lineRule="auto"/>
        <w:jc w:val="both"/>
        <w:rPr>
          <w:rFonts w:ascii="Times New Roman" w:eastAsia="Times New Roman" w:hAnsi="Times New Roman" w:cs="Times New Roman"/>
          <w:sz w:val="28"/>
          <w:szCs w:val="28"/>
        </w:rPr>
      </w:pPr>
    </w:p>
    <w:p w:rsidR="00775B8F" w:rsidRPr="00D96DD1" w:rsidRDefault="00775B8F" w:rsidP="00E64AA8">
      <w:pPr>
        <w:spacing w:after="0" w:line="240" w:lineRule="auto"/>
        <w:ind w:firstLine="709"/>
        <w:jc w:val="both"/>
        <w:rPr>
          <w:rFonts w:ascii="Times New Roman" w:eastAsia="Times New Roman" w:hAnsi="Times New Roman" w:cs="Times New Roman"/>
          <w:b/>
          <w:bCs/>
          <w:sz w:val="28"/>
          <w:szCs w:val="28"/>
        </w:rPr>
      </w:pPr>
      <w:bookmarkStart w:id="19" w:name="_4aoao65omxgh" w:colFirst="0" w:colLast="0"/>
      <w:bookmarkEnd w:id="19"/>
      <w:r w:rsidRPr="00D96DD1">
        <w:rPr>
          <w:rFonts w:ascii="Times New Roman" w:hAnsi="Times New Roman" w:cs="Times New Roman"/>
          <w:b/>
          <w:bCs/>
          <w:sz w:val="28"/>
          <w:szCs w:val="28"/>
        </w:rPr>
        <w:t>3.4</w:t>
      </w:r>
      <w:r w:rsidRPr="00D96DD1">
        <w:rPr>
          <w:rFonts w:ascii="Times New Roman" w:eastAsia="Times New Roman" w:hAnsi="Times New Roman" w:cs="Times New Roman"/>
          <w:b/>
          <w:bCs/>
          <w:sz w:val="28"/>
          <w:szCs w:val="28"/>
        </w:rPr>
        <w:t xml:space="preserve"> HybridViT моделінің тестілеу</w:t>
      </w:r>
      <w:r w:rsidR="007451ED">
        <w:rPr>
          <w:rFonts w:ascii="Times New Roman" w:eastAsia="Times New Roman" w:hAnsi="Times New Roman" w:cs="Times New Roman"/>
          <w:b/>
          <w:bCs/>
          <w:sz w:val="28"/>
          <w:szCs w:val="28"/>
        </w:rPr>
        <w:t xml:space="preserve"> нәтижелері және артықшылықтары</w:t>
      </w:r>
    </w:p>
    <w:p w:rsidR="00772B07" w:rsidRPr="00D96DD1" w:rsidRDefault="00772B07" w:rsidP="00E64AA8">
      <w:pPr>
        <w:spacing w:after="0" w:line="240" w:lineRule="auto"/>
        <w:ind w:firstLine="709"/>
        <w:jc w:val="both"/>
        <w:rPr>
          <w:rFonts w:ascii="Times New Roman" w:eastAsia="Times New Roman" w:hAnsi="Times New Roman" w:cs="Times New Roman"/>
          <w:b/>
          <w:i/>
          <w:sz w:val="28"/>
          <w:szCs w:val="28"/>
        </w:rPr>
      </w:pPr>
      <w:r w:rsidRPr="00421302">
        <w:rPr>
          <w:rFonts w:ascii="Times New Roman" w:eastAsia="Times New Roman" w:hAnsi="Times New Roman" w:cs="Times New Roman"/>
          <w:sz w:val="28"/>
          <w:szCs w:val="28"/>
        </w:rPr>
        <w:t xml:space="preserve">HybridViT моделі </w:t>
      </w:r>
      <w:r w:rsidR="00267A9E"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 xml:space="preserve"> бұл жұмыс үшін арнайы ұсынылған мультимодалды архитектура, архивтік құжаттарды классификациялауда жоғары тиімділікке қол жеткізу үшін EfficientNet және Vision Transformer (ViT) әдістерінің артықшылықтарын біріктіреді. HybridViT ерекше тиімділікті көрсетіп, дәлдіктің ең жоғары деңгейін қамтамасыз</w:t>
      </w:r>
      <w:r w:rsidRPr="00D96DD1">
        <w:rPr>
          <w:rFonts w:ascii="Times New Roman" w:eastAsia="Times New Roman" w:hAnsi="Times New Roman" w:cs="Times New Roman"/>
          <w:sz w:val="28"/>
          <w:szCs w:val="28"/>
        </w:rPr>
        <w:t xml:space="preserve"> етеді (98,18%), бұл оны күрделі және көпқырлы құжат құрылымдарын тануға қабілетті етеді.</w:t>
      </w:r>
      <w:bookmarkStart w:id="20" w:name="_w4l0qm68nndu" w:colFirst="0" w:colLast="0"/>
      <w:bookmarkEnd w:id="20"/>
      <w:r w:rsidR="00CE5CE9"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 xml:space="preserve">Архитектура және </w:t>
      </w:r>
      <w:r w:rsidR="00220993" w:rsidRPr="00D96DD1">
        <w:rPr>
          <w:rFonts w:ascii="Times New Roman" w:eastAsia="Times New Roman" w:hAnsi="Times New Roman" w:cs="Times New Roman"/>
          <w:sz w:val="28"/>
          <w:szCs w:val="28"/>
        </w:rPr>
        <w:t>о</w:t>
      </w:r>
      <w:r w:rsidRPr="00D96DD1">
        <w:rPr>
          <w:rFonts w:ascii="Times New Roman" w:eastAsia="Times New Roman" w:hAnsi="Times New Roman" w:cs="Times New Roman"/>
          <w:sz w:val="28"/>
          <w:szCs w:val="28"/>
        </w:rPr>
        <w:t xml:space="preserve">ның </w:t>
      </w:r>
      <w:r w:rsidR="00220993" w:rsidRPr="00D96DD1">
        <w:rPr>
          <w:rFonts w:ascii="Times New Roman" w:eastAsia="Times New Roman" w:hAnsi="Times New Roman" w:cs="Times New Roman"/>
          <w:sz w:val="28"/>
          <w:szCs w:val="28"/>
        </w:rPr>
        <w:t>е</w:t>
      </w:r>
      <w:r w:rsidRPr="00D96DD1">
        <w:rPr>
          <w:rFonts w:ascii="Times New Roman" w:eastAsia="Times New Roman" w:hAnsi="Times New Roman" w:cs="Times New Roman"/>
          <w:sz w:val="28"/>
          <w:szCs w:val="28"/>
        </w:rPr>
        <w:t>рекшеліктері</w:t>
      </w:r>
      <w:r w:rsidR="00A46617" w:rsidRPr="00D96DD1">
        <w:rPr>
          <w:rFonts w:ascii="Times New Roman" w:eastAsia="Times New Roman" w:hAnsi="Times New Roman" w:cs="Times New Roman"/>
          <w:sz w:val="28"/>
          <w:szCs w:val="28"/>
        </w:rPr>
        <w:t>.</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HybridViT архитектурасы екі негізгі компонентті біріктіреді:</w:t>
      </w:r>
    </w:p>
    <w:p w:rsidR="00772B07" w:rsidRPr="00D96DD1" w:rsidRDefault="006D2333"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1.</w:t>
      </w:r>
      <w:r w:rsidR="00772B07" w:rsidRPr="00D96DD1">
        <w:rPr>
          <w:rFonts w:ascii="Times New Roman" w:eastAsia="Times New Roman" w:hAnsi="Times New Roman" w:cs="Times New Roman"/>
          <w:sz w:val="28"/>
          <w:szCs w:val="28"/>
        </w:rPr>
        <w:t xml:space="preserve">EfficientNet компоненті: </w:t>
      </w:r>
      <w:r w:rsidR="00C961BA" w:rsidRPr="00D96DD1">
        <w:rPr>
          <w:rFonts w:ascii="Times New Roman" w:eastAsia="Times New Roman" w:hAnsi="Times New Roman" w:cs="Times New Roman"/>
          <w:sz w:val="28"/>
          <w:szCs w:val="28"/>
        </w:rPr>
        <w:t>қ</w:t>
      </w:r>
      <w:r w:rsidR="00772B07" w:rsidRPr="00D96DD1">
        <w:rPr>
          <w:rFonts w:ascii="Times New Roman" w:eastAsia="Times New Roman" w:hAnsi="Times New Roman" w:cs="Times New Roman"/>
          <w:sz w:val="28"/>
          <w:szCs w:val="28"/>
        </w:rPr>
        <w:t>ұжат кескіндерінен кеңістіктік ерекшеліктерді алу үшін пайдаланылады. EfficientNet-тің тиімділігі оның масштабтаудың біртұтас әдісін қолдануында, яғни тереңдігін, енін және рұқсатын біркелкі масштабтауда. Бұл тәсіл дәстүрлі CNN модельдерінен жоғары нәтижелерге жетуге мүмкіндік береді, әсіресе параметрлер саны аз болғанда да.</w:t>
      </w:r>
    </w:p>
    <w:p w:rsidR="00BF1405" w:rsidRPr="00D96DD1" w:rsidRDefault="006D2333"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2.</w:t>
      </w:r>
      <w:r w:rsidR="00772B07" w:rsidRPr="00D96DD1">
        <w:rPr>
          <w:rFonts w:ascii="Times New Roman" w:eastAsia="Times New Roman" w:hAnsi="Times New Roman" w:cs="Times New Roman"/>
          <w:sz w:val="28"/>
          <w:szCs w:val="28"/>
        </w:rPr>
        <w:t>Vision Transformer (ViT) компоненті: Бұл компонент өзіндік назар аудару механизмін қолдану арқылы ғаламдық ерекшеліктерді анықтайды. ViT құрылымы арқылы құжаттардың түрлі бөліктерін, әсіресе мәтіндік және графикалық элементтерін, бірге талдауға мүмкіндік туады. Transformer негізіндегі архитектура ерекшеліктерді бүкіл кескін бойынша бір уақытта өңдейді, бұл оған құжаттағы күрделі құрылымдар арасындағы байланысты табуға көмектеседі</w:t>
      </w:r>
      <w:r w:rsidR="003F1619" w:rsidRPr="003F1619">
        <w:rPr>
          <w:rFonts w:ascii="Times New Roman" w:eastAsia="Times New Roman" w:hAnsi="Times New Roman" w:cs="Times New Roman"/>
          <w:sz w:val="28"/>
          <w:szCs w:val="28"/>
        </w:rPr>
        <w:t xml:space="preserve"> [</w:t>
      </w:r>
      <w:r w:rsidR="003F1619" w:rsidRPr="00421302">
        <w:rPr>
          <w:rFonts w:ascii="Times New Roman" w:eastAsia="Times New Roman" w:hAnsi="Times New Roman" w:cs="Times New Roman"/>
          <w:sz w:val="28"/>
          <w:szCs w:val="28"/>
        </w:rPr>
        <w:t>1</w:t>
      </w:r>
      <w:r w:rsidR="00D65BBF" w:rsidRPr="00421302">
        <w:rPr>
          <w:rFonts w:ascii="Times New Roman" w:eastAsia="Times New Roman" w:hAnsi="Times New Roman" w:cs="Times New Roman"/>
          <w:sz w:val="28"/>
          <w:szCs w:val="28"/>
        </w:rPr>
        <w:t>1</w:t>
      </w:r>
      <w:r w:rsidR="00421302" w:rsidRPr="00421302">
        <w:rPr>
          <w:rFonts w:ascii="Times New Roman" w:eastAsia="Times New Roman" w:hAnsi="Times New Roman" w:cs="Times New Roman"/>
          <w:sz w:val="28"/>
          <w:szCs w:val="28"/>
        </w:rPr>
        <w:t>9</w:t>
      </w:r>
      <w:r w:rsidR="003F1619" w:rsidRPr="00421302">
        <w:rPr>
          <w:rFonts w:ascii="Times New Roman" w:eastAsia="Times New Roman" w:hAnsi="Times New Roman" w:cs="Times New Roman"/>
          <w:sz w:val="28"/>
          <w:szCs w:val="28"/>
        </w:rPr>
        <w:t>]</w:t>
      </w:r>
      <w:r w:rsidR="00772B07" w:rsidRPr="00421302">
        <w:rPr>
          <w:rFonts w:ascii="Times New Roman" w:eastAsia="Times New Roman" w:hAnsi="Times New Roman" w:cs="Times New Roman"/>
          <w:sz w:val="28"/>
          <w:szCs w:val="28"/>
        </w:rPr>
        <w:t>.</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Осы компоненттердің үйлесуі HybridViT моделін күрделі мәтіндер мен кескіндерді қамтитын архивтік құжаттарды тиімді классификациялау қабілеті бар құралға айналдырады. EfficientNet арқылы алынған кеңістіктік ерекшеліктер ViT қабаттарында өңделіп, жаһандық тәуелділіктерді түсінуге мүмкіндік береді, бұл классификацияның дәлдігін айтарлықтай арттырады.</w:t>
      </w:r>
    </w:p>
    <w:p w:rsidR="00772B07" w:rsidRPr="00D96DD1" w:rsidRDefault="00772B07" w:rsidP="00E64AA8">
      <w:pPr>
        <w:pStyle w:val="4"/>
        <w:keepNext w:val="0"/>
        <w:keepLines w:val="0"/>
        <w:spacing w:before="0" w:line="240" w:lineRule="auto"/>
        <w:ind w:firstLine="709"/>
        <w:jc w:val="both"/>
        <w:rPr>
          <w:rFonts w:ascii="Times New Roman" w:eastAsia="Times New Roman" w:hAnsi="Times New Roman" w:cs="Times New Roman"/>
          <w:b w:val="0"/>
          <w:i w:val="0"/>
          <w:color w:val="auto"/>
          <w:sz w:val="28"/>
          <w:szCs w:val="28"/>
          <w:lang w:val="kk-KZ"/>
        </w:rPr>
      </w:pPr>
      <w:bookmarkStart w:id="21" w:name="_qfjmdg7ry0p2" w:colFirst="0" w:colLast="0"/>
      <w:bookmarkEnd w:id="21"/>
      <w:r w:rsidRPr="00D96DD1">
        <w:rPr>
          <w:rFonts w:ascii="Times New Roman" w:eastAsia="Times New Roman" w:hAnsi="Times New Roman" w:cs="Times New Roman"/>
          <w:b w:val="0"/>
          <w:i w:val="0"/>
          <w:color w:val="auto"/>
          <w:sz w:val="28"/>
          <w:szCs w:val="28"/>
          <w:lang w:val="kk-KZ"/>
        </w:rPr>
        <w:t xml:space="preserve">Техникалық </w:t>
      </w:r>
      <w:r w:rsidR="00C961BA" w:rsidRPr="00D96DD1">
        <w:rPr>
          <w:rFonts w:ascii="Times New Roman" w:eastAsia="Times New Roman" w:hAnsi="Times New Roman" w:cs="Times New Roman"/>
          <w:b w:val="0"/>
          <w:i w:val="0"/>
          <w:color w:val="auto"/>
          <w:sz w:val="28"/>
          <w:szCs w:val="28"/>
          <w:lang w:val="kk-KZ"/>
        </w:rPr>
        <w:t>а</w:t>
      </w:r>
      <w:r w:rsidRPr="00D96DD1">
        <w:rPr>
          <w:rFonts w:ascii="Times New Roman" w:eastAsia="Times New Roman" w:hAnsi="Times New Roman" w:cs="Times New Roman"/>
          <w:b w:val="0"/>
          <w:i w:val="0"/>
          <w:color w:val="auto"/>
          <w:sz w:val="28"/>
          <w:szCs w:val="28"/>
          <w:lang w:val="kk-KZ"/>
        </w:rPr>
        <w:t xml:space="preserve">ртықшылықтары және </w:t>
      </w:r>
      <w:r w:rsidR="00C961BA" w:rsidRPr="00D96DD1">
        <w:rPr>
          <w:rFonts w:ascii="Times New Roman" w:eastAsia="Times New Roman" w:hAnsi="Times New Roman" w:cs="Times New Roman"/>
          <w:b w:val="0"/>
          <w:i w:val="0"/>
          <w:color w:val="auto"/>
          <w:sz w:val="28"/>
          <w:szCs w:val="28"/>
          <w:lang w:val="kk-KZ"/>
        </w:rPr>
        <w:t>қ</w:t>
      </w:r>
      <w:r w:rsidRPr="00D96DD1">
        <w:rPr>
          <w:rFonts w:ascii="Times New Roman" w:eastAsia="Times New Roman" w:hAnsi="Times New Roman" w:cs="Times New Roman"/>
          <w:b w:val="0"/>
          <w:i w:val="0"/>
          <w:color w:val="auto"/>
          <w:sz w:val="28"/>
          <w:szCs w:val="28"/>
          <w:lang w:val="kk-KZ"/>
        </w:rPr>
        <w:t xml:space="preserve">олдану </w:t>
      </w:r>
      <w:r w:rsidR="00C961BA" w:rsidRPr="00D96DD1">
        <w:rPr>
          <w:rFonts w:ascii="Times New Roman" w:eastAsia="Times New Roman" w:hAnsi="Times New Roman" w:cs="Times New Roman"/>
          <w:b w:val="0"/>
          <w:i w:val="0"/>
          <w:color w:val="auto"/>
          <w:sz w:val="28"/>
          <w:szCs w:val="28"/>
          <w:lang w:val="kk-KZ"/>
        </w:rPr>
        <w:t>е</w:t>
      </w:r>
      <w:r w:rsidRPr="00D96DD1">
        <w:rPr>
          <w:rFonts w:ascii="Times New Roman" w:eastAsia="Times New Roman" w:hAnsi="Times New Roman" w:cs="Times New Roman"/>
          <w:b w:val="0"/>
          <w:i w:val="0"/>
          <w:color w:val="auto"/>
          <w:sz w:val="28"/>
          <w:szCs w:val="28"/>
          <w:lang w:val="kk-KZ"/>
        </w:rPr>
        <w:t>рекшеліктері</w:t>
      </w:r>
      <w:r w:rsidR="007D6800">
        <w:rPr>
          <w:rFonts w:ascii="Times New Roman" w:eastAsia="Times New Roman" w:hAnsi="Times New Roman" w:cs="Times New Roman"/>
          <w:b w:val="0"/>
          <w:i w:val="0"/>
          <w:color w:val="auto"/>
          <w:sz w:val="28"/>
          <w:szCs w:val="28"/>
          <w:lang w:val="kk-KZ"/>
        </w:rPr>
        <w:t xml:space="preserve"> қарастырылды.</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HybridViT моделінің негізгі артықшылықтары:</w:t>
      </w:r>
    </w:p>
    <w:p w:rsidR="00772B07" w:rsidRPr="00D96DD1" w:rsidRDefault="006D2333"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Жоғары </w:t>
      </w:r>
      <w:r w:rsidR="008733F8" w:rsidRPr="00D96DD1">
        <w:rPr>
          <w:rFonts w:ascii="Times New Roman" w:eastAsia="Times New Roman" w:hAnsi="Times New Roman" w:cs="Times New Roman"/>
          <w:sz w:val="28"/>
          <w:szCs w:val="28"/>
        </w:rPr>
        <w:t>д</w:t>
      </w:r>
      <w:r w:rsidR="00772B07" w:rsidRPr="00D96DD1">
        <w:rPr>
          <w:rFonts w:ascii="Times New Roman" w:eastAsia="Times New Roman" w:hAnsi="Times New Roman" w:cs="Times New Roman"/>
          <w:sz w:val="28"/>
          <w:szCs w:val="28"/>
        </w:rPr>
        <w:t xml:space="preserve">әлдік: HybridViT ең жоғары классификация дәлдігін қамтамасыз етеді </w:t>
      </w:r>
      <w:r w:rsidR="00267A9E"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98,18%. Бұл көрсеткіш архивтік құжаттар сияқты күрделі деректерді талдауда өте құнды, себебі құжаттардың құрылымы мен мазмұны әртүрлі болуы мүмкін.</w:t>
      </w:r>
    </w:p>
    <w:p w:rsidR="006D2333" w:rsidRPr="00D96DD1" w:rsidRDefault="006D2333"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Құрылымдық </w:t>
      </w:r>
      <w:r w:rsidR="00764756" w:rsidRPr="00D96DD1">
        <w:rPr>
          <w:rFonts w:ascii="Times New Roman" w:eastAsia="Times New Roman" w:hAnsi="Times New Roman" w:cs="Times New Roman"/>
          <w:sz w:val="28"/>
          <w:szCs w:val="28"/>
        </w:rPr>
        <w:t>т</w:t>
      </w:r>
      <w:r w:rsidR="00772B07" w:rsidRPr="00D96DD1">
        <w:rPr>
          <w:rFonts w:ascii="Times New Roman" w:eastAsia="Times New Roman" w:hAnsi="Times New Roman" w:cs="Times New Roman"/>
          <w:sz w:val="28"/>
          <w:szCs w:val="28"/>
        </w:rPr>
        <w:t>иімділік: HybridViT моделінің архитектурасы кеңістіктік және жаһандық ерекшеліктерді бір уақытта өңдеуге бейімделген, бұл оған әртүрлі форматтағы құжаттарды, мысалы, мәтіндер, диаграммалар, графиктерді жақсы түсінуге мүмкіндік береді.</w:t>
      </w:r>
    </w:p>
    <w:p w:rsidR="00C57795" w:rsidRPr="00D96DD1" w:rsidRDefault="006D2333"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Ресурстық </w:t>
      </w:r>
      <w:r w:rsidR="00764756" w:rsidRPr="00D96DD1">
        <w:rPr>
          <w:rFonts w:ascii="Times New Roman" w:eastAsia="Times New Roman" w:hAnsi="Times New Roman" w:cs="Times New Roman"/>
          <w:sz w:val="28"/>
          <w:szCs w:val="28"/>
        </w:rPr>
        <w:t>т</w:t>
      </w:r>
      <w:r w:rsidR="00772B07" w:rsidRPr="00D96DD1">
        <w:rPr>
          <w:rFonts w:ascii="Times New Roman" w:eastAsia="Times New Roman" w:hAnsi="Times New Roman" w:cs="Times New Roman"/>
          <w:sz w:val="28"/>
          <w:szCs w:val="28"/>
        </w:rPr>
        <w:t xml:space="preserve">иімділігі: </w:t>
      </w:r>
      <w:r w:rsidR="00637AB6" w:rsidRPr="00D96DD1">
        <w:rPr>
          <w:rFonts w:ascii="Times New Roman" w:eastAsia="Times New Roman" w:hAnsi="Times New Roman" w:cs="Times New Roman"/>
          <w:sz w:val="28"/>
          <w:szCs w:val="28"/>
        </w:rPr>
        <w:t>м</w:t>
      </w:r>
      <w:r w:rsidR="00772B07" w:rsidRPr="00D96DD1">
        <w:rPr>
          <w:rFonts w:ascii="Times New Roman" w:eastAsia="Times New Roman" w:hAnsi="Times New Roman" w:cs="Times New Roman"/>
          <w:sz w:val="28"/>
          <w:szCs w:val="28"/>
        </w:rPr>
        <w:t>одель параметрлерінің саны 50 миллион шамасында, бұл оны көп параметрлі ViT модельдерімен салыстырғанда тиімді етеді.</w:t>
      </w:r>
      <w:bookmarkStart w:id="22" w:name="_lti4ykunwsie" w:colFirst="0" w:colLast="0"/>
      <w:bookmarkEnd w:id="22"/>
    </w:p>
    <w:p w:rsidR="00C57795" w:rsidRPr="00D96DD1" w:rsidRDefault="004F1CCB" w:rsidP="00997180">
      <w:pPr>
        <w:spacing w:after="0" w:line="240" w:lineRule="auto"/>
        <w:ind w:firstLine="708"/>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084A8F66" wp14:editId="2F6BE6FD">
            <wp:extent cx="3759835" cy="1968500"/>
            <wp:effectExtent l="0" t="0" r="0" b="0"/>
            <wp:docPr id="1650215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15995" name=""/>
                    <pic:cNvPicPr/>
                  </pic:nvPicPr>
                  <pic:blipFill>
                    <a:blip r:embed="rId79"/>
                    <a:stretch>
                      <a:fillRect/>
                    </a:stretch>
                  </pic:blipFill>
                  <pic:spPr>
                    <a:xfrm>
                      <a:off x="0" y="0"/>
                      <a:ext cx="3799643" cy="1989342"/>
                    </a:xfrm>
                    <a:prstGeom prst="rect">
                      <a:avLst/>
                    </a:prstGeom>
                  </pic:spPr>
                </pic:pic>
              </a:graphicData>
            </a:graphic>
          </wp:inline>
        </w:drawing>
      </w:r>
    </w:p>
    <w:p w:rsidR="00D7758C" w:rsidRPr="00D96DD1" w:rsidRDefault="00B94D12" w:rsidP="00B94D12">
      <w:pPr>
        <w:spacing w:after="0" w:line="240" w:lineRule="auto"/>
        <w:ind w:firstLine="708"/>
        <w:jc w:val="center"/>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 </w:t>
      </w:r>
    </w:p>
    <w:p w:rsidR="00B94D12" w:rsidRPr="00205333" w:rsidRDefault="00B94D12" w:rsidP="00B94D12">
      <w:pPr>
        <w:spacing w:after="0" w:line="240" w:lineRule="auto"/>
        <w:ind w:firstLine="708"/>
        <w:jc w:val="center"/>
        <w:rPr>
          <w:rFonts w:ascii="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D178FB" w:rsidRPr="00205333">
        <w:rPr>
          <w:rFonts w:ascii="Times New Roman" w:eastAsia="Times New Roman" w:hAnsi="Times New Roman" w:cs="Times New Roman"/>
          <w:sz w:val="28"/>
          <w:szCs w:val="28"/>
        </w:rPr>
        <w:t xml:space="preserve">57 </w:t>
      </w:r>
      <w:r w:rsidR="00D178FB"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HybridViT </w:t>
      </w:r>
      <w:r w:rsidRPr="00205333">
        <w:rPr>
          <w:rFonts w:ascii="Times New Roman" w:hAnsi="Times New Roman" w:cs="Times New Roman"/>
          <w:sz w:val="28"/>
          <w:szCs w:val="28"/>
        </w:rPr>
        <w:t>архитектурасы</w:t>
      </w:r>
      <w:r w:rsidRPr="00205333">
        <w:rPr>
          <w:rFonts w:ascii="Times New Roman" w:hAnsi="Times New Roman" w:cs="Times New Roman"/>
          <w:b/>
          <w:bCs/>
          <w:sz w:val="28"/>
          <w:szCs w:val="28"/>
        </w:rPr>
        <w:t xml:space="preserve"> </w:t>
      </w:r>
      <w:r w:rsidRPr="00205333">
        <w:rPr>
          <w:rFonts w:ascii="Times New Roman" w:hAnsi="Times New Roman" w:cs="Times New Roman"/>
          <w:sz w:val="28"/>
          <w:szCs w:val="28"/>
        </w:rPr>
        <w:t>жаттығу шығыны</w:t>
      </w:r>
    </w:p>
    <w:p w:rsidR="00F765BE" w:rsidRPr="00205333" w:rsidRDefault="00F765BE" w:rsidP="00B94D12">
      <w:pPr>
        <w:spacing w:after="0" w:line="240" w:lineRule="auto"/>
        <w:ind w:firstLine="708"/>
        <w:jc w:val="center"/>
        <w:rPr>
          <w:rFonts w:ascii="Times New Roman" w:eastAsia="Times New Roman" w:hAnsi="Times New Roman" w:cs="Times New Roman"/>
          <w:sz w:val="28"/>
          <w:szCs w:val="28"/>
        </w:rPr>
      </w:pPr>
    </w:p>
    <w:p w:rsidR="00C57795" w:rsidRPr="00CF7D15" w:rsidRDefault="00D178FB" w:rsidP="00E64AA8">
      <w:pPr>
        <w:spacing w:after="0" w:line="240" w:lineRule="auto"/>
        <w:ind w:firstLine="709"/>
        <w:jc w:val="both"/>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57</w:t>
      </w:r>
      <w:r w:rsidR="007120E9" w:rsidRPr="00205333">
        <w:rPr>
          <w:rFonts w:ascii="Times New Roman" w:eastAsia="Times New Roman" w:hAnsi="Times New Roman" w:cs="Times New Roman"/>
          <w:sz w:val="28"/>
          <w:szCs w:val="28"/>
        </w:rPr>
        <w:t>-суреттегі</w:t>
      </w:r>
      <w:r w:rsidR="00F765BE" w:rsidRPr="00205333">
        <w:rPr>
          <w:rFonts w:ascii="Times New Roman" w:eastAsia="Times New Roman" w:hAnsi="Times New Roman" w:cs="Times New Roman"/>
          <w:sz w:val="28"/>
          <w:szCs w:val="28"/>
        </w:rPr>
        <w:t xml:space="preserve"> жаттығу шығыны қадамдар сайын тұрақты түрде азайып, модельдің тиімді оқып</w:t>
      </w:r>
      <w:r w:rsidR="00F765BE" w:rsidRPr="00D96DD1">
        <w:rPr>
          <w:rFonts w:ascii="Times New Roman" w:eastAsia="Times New Roman" w:hAnsi="Times New Roman" w:cs="Times New Roman"/>
          <w:sz w:val="28"/>
          <w:szCs w:val="28"/>
        </w:rPr>
        <w:t xml:space="preserve"> жатқанын көрсетеді. </w:t>
      </w:r>
      <w:r w:rsidR="006A553F" w:rsidRPr="00D96DD1">
        <w:rPr>
          <w:rFonts w:ascii="Times New Roman" w:eastAsia="Times New Roman" w:hAnsi="Times New Roman" w:cs="Times New Roman"/>
          <w:sz w:val="28"/>
          <w:szCs w:val="28"/>
        </w:rPr>
        <w:t>Жаттығу шығыны алғашқы қадамда 0,52-ден 0,34-ке қарқынды төмендеп, одан кейін бірқалыпты баяу азайып, 8–9‑қадамда ≈0,15 деңгейіне тұрақтайды.</w:t>
      </w:r>
    </w:p>
    <w:p w:rsidR="00403207" w:rsidRPr="00CF7D15" w:rsidRDefault="00403207" w:rsidP="00E64AA8">
      <w:pPr>
        <w:spacing w:after="0" w:line="240" w:lineRule="auto"/>
        <w:ind w:firstLine="709"/>
        <w:jc w:val="both"/>
        <w:rPr>
          <w:rFonts w:ascii="Times New Roman" w:eastAsia="Times New Roman" w:hAnsi="Times New Roman" w:cs="Times New Roman"/>
          <w:sz w:val="28"/>
          <w:szCs w:val="28"/>
        </w:rPr>
      </w:pPr>
    </w:p>
    <w:p w:rsidR="00C57795" w:rsidRPr="00D96DD1" w:rsidRDefault="006A553F" w:rsidP="00C57795">
      <w:pPr>
        <w:tabs>
          <w:tab w:val="left" w:pos="2630"/>
        </w:tabs>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598954D2" wp14:editId="0487DF20">
            <wp:extent cx="3492834" cy="1466850"/>
            <wp:effectExtent l="0" t="0" r="0" b="0"/>
            <wp:docPr id="2116786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86237" name=""/>
                    <pic:cNvPicPr/>
                  </pic:nvPicPr>
                  <pic:blipFill>
                    <a:blip r:embed="rId80"/>
                    <a:stretch>
                      <a:fillRect/>
                    </a:stretch>
                  </pic:blipFill>
                  <pic:spPr>
                    <a:xfrm>
                      <a:off x="0" y="0"/>
                      <a:ext cx="3538488" cy="1486023"/>
                    </a:xfrm>
                    <a:prstGeom prst="rect">
                      <a:avLst/>
                    </a:prstGeom>
                  </pic:spPr>
                </pic:pic>
              </a:graphicData>
            </a:graphic>
          </wp:inline>
        </w:drawing>
      </w:r>
    </w:p>
    <w:p w:rsidR="00B94D12" w:rsidRPr="00205333" w:rsidRDefault="00B94D12" w:rsidP="00B94D12">
      <w:pPr>
        <w:spacing w:after="0" w:line="240" w:lineRule="auto"/>
        <w:ind w:firstLine="708"/>
        <w:jc w:val="center"/>
        <w:rPr>
          <w:rFonts w:ascii="Times New Roman" w:hAnsi="Times New Roman" w:cs="Times New Roman"/>
          <w:sz w:val="28"/>
          <w:szCs w:val="28"/>
          <w:lang w:val="ru-RU"/>
        </w:rPr>
      </w:pPr>
      <w:r w:rsidRPr="00205333">
        <w:rPr>
          <w:rFonts w:ascii="Times New Roman" w:eastAsia="Times New Roman" w:hAnsi="Times New Roman" w:cs="Times New Roman"/>
          <w:sz w:val="28"/>
          <w:szCs w:val="28"/>
        </w:rPr>
        <w:t xml:space="preserve">Сурет </w:t>
      </w:r>
      <w:r w:rsidR="00D178FB" w:rsidRPr="00205333">
        <w:rPr>
          <w:rFonts w:ascii="Times New Roman" w:eastAsia="Times New Roman" w:hAnsi="Times New Roman" w:cs="Times New Roman"/>
          <w:sz w:val="28"/>
          <w:szCs w:val="28"/>
        </w:rPr>
        <w:t xml:space="preserve">58 </w:t>
      </w:r>
      <w:r w:rsidR="00D178FB"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HybridViT </w:t>
      </w:r>
      <w:r w:rsidRPr="00205333">
        <w:rPr>
          <w:rFonts w:ascii="Times New Roman" w:hAnsi="Times New Roman" w:cs="Times New Roman"/>
          <w:sz w:val="28"/>
          <w:szCs w:val="28"/>
        </w:rPr>
        <w:t>архитектурасы</w:t>
      </w:r>
      <w:r w:rsidRPr="00205333">
        <w:rPr>
          <w:rFonts w:ascii="Times New Roman" w:hAnsi="Times New Roman" w:cs="Times New Roman"/>
          <w:b/>
          <w:bCs/>
          <w:sz w:val="28"/>
          <w:szCs w:val="28"/>
        </w:rPr>
        <w:t xml:space="preserve"> </w:t>
      </w:r>
      <w:r w:rsidRPr="00205333">
        <w:rPr>
          <w:rFonts w:ascii="Times New Roman" w:hAnsi="Times New Roman" w:cs="Times New Roman"/>
          <w:sz w:val="28"/>
          <w:szCs w:val="28"/>
          <w:lang w:val="ru-RU"/>
        </w:rPr>
        <w:t>тексеру</w:t>
      </w:r>
      <w:r w:rsidRPr="00205333">
        <w:rPr>
          <w:rFonts w:ascii="Times New Roman" w:hAnsi="Times New Roman" w:cs="Times New Roman"/>
          <w:sz w:val="28"/>
          <w:szCs w:val="28"/>
        </w:rPr>
        <w:t xml:space="preserve"> шығыны</w:t>
      </w:r>
    </w:p>
    <w:p w:rsidR="00CE6D0F" w:rsidRPr="00205333" w:rsidRDefault="00CE6D0F" w:rsidP="00B94D12">
      <w:pPr>
        <w:spacing w:after="0" w:line="240" w:lineRule="auto"/>
        <w:ind w:firstLine="708"/>
        <w:jc w:val="center"/>
        <w:rPr>
          <w:rFonts w:ascii="Times New Roman" w:eastAsia="Times New Roman" w:hAnsi="Times New Roman" w:cs="Times New Roman"/>
          <w:sz w:val="28"/>
          <w:szCs w:val="28"/>
          <w:lang w:val="ru-RU"/>
        </w:rPr>
      </w:pPr>
    </w:p>
    <w:p w:rsidR="00B94D12" w:rsidRDefault="00D178FB" w:rsidP="00E64AA8">
      <w:pPr>
        <w:tabs>
          <w:tab w:val="left" w:pos="709"/>
          <w:tab w:val="left" w:pos="2630"/>
        </w:tabs>
        <w:spacing w:after="0" w:line="240" w:lineRule="auto"/>
        <w:ind w:firstLine="709"/>
        <w:jc w:val="both"/>
        <w:rPr>
          <w:rFonts w:ascii="Times New Roman" w:eastAsia="Times New Roman" w:hAnsi="Times New Roman" w:cs="Times New Roman"/>
          <w:sz w:val="28"/>
          <w:szCs w:val="28"/>
          <w:lang w:val="ru-RU"/>
        </w:rPr>
      </w:pPr>
      <w:r w:rsidRPr="00205333">
        <w:rPr>
          <w:rFonts w:ascii="Times New Roman" w:eastAsia="Times New Roman" w:hAnsi="Times New Roman" w:cs="Times New Roman"/>
          <w:sz w:val="28"/>
          <w:szCs w:val="28"/>
          <w:lang w:val="ru-RU"/>
        </w:rPr>
        <w:t>58</w:t>
      </w:r>
      <w:r w:rsidR="007120E9" w:rsidRPr="00205333">
        <w:rPr>
          <w:rFonts w:ascii="Times New Roman" w:eastAsia="Times New Roman" w:hAnsi="Times New Roman" w:cs="Times New Roman"/>
          <w:sz w:val="28"/>
          <w:szCs w:val="28"/>
        </w:rPr>
        <w:t>-суреттегі</w:t>
      </w:r>
      <w:r w:rsidR="00F765BE" w:rsidRPr="00205333">
        <w:rPr>
          <w:rFonts w:ascii="Times New Roman" w:eastAsia="Times New Roman" w:hAnsi="Times New Roman" w:cs="Times New Roman"/>
          <w:sz w:val="28"/>
          <w:szCs w:val="28"/>
          <w:lang w:val="ru-RU"/>
        </w:rPr>
        <w:t xml:space="preserve"> тексеру шығынының</w:t>
      </w:r>
      <w:r w:rsidR="00F765BE" w:rsidRPr="00D96DD1">
        <w:rPr>
          <w:rFonts w:ascii="Times New Roman" w:eastAsia="Times New Roman" w:hAnsi="Times New Roman" w:cs="Times New Roman"/>
          <w:sz w:val="28"/>
          <w:szCs w:val="28"/>
          <w:lang w:val="ru-RU"/>
        </w:rPr>
        <w:t xml:space="preserve"> қадам сайын тұрақты түрде төмендеуі модельдің жақсы жалпылау қабілетін көрсетеді. </w:t>
      </w:r>
      <w:r w:rsidR="00BA2062" w:rsidRPr="00D96DD1">
        <w:rPr>
          <w:rFonts w:ascii="Times New Roman" w:eastAsia="Times New Roman" w:hAnsi="Times New Roman" w:cs="Times New Roman"/>
          <w:sz w:val="28"/>
          <w:szCs w:val="28"/>
          <w:lang w:val="ru-RU"/>
        </w:rPr>
        <w:t>Жаттығу шығыны 0</w:t>
      </w:r>
      <w:r w:rsidR="00F97F45" w:rsidRPr="00D96DD1">
        <w:rPr>
          <w:rFonts w:ascii="Times New Roman" w:eastAsia="Times New Roman" w:hAnsi="Times New Roman" w:cs="Times New Roman"/>
          <w:sz w:val="28"/>
          <w:szCs w:val="28"/>
          <w:lang w:val="ru-RU"/>
        </w:rPr>
        <w:t xml:space="preserve"> </w:t>
      </w:r>
      <w:r w:rsidR="00BA2062" w:rsidRPr="00D96DD1">
        <w:rPr>
          <w:rFonts w:ascii="Times New Roman" w:eastAsia="Times New Roman" w:hAnsi="Times New Roman" w:cs="Times New Roman"/>
          <w:sz w:val="28"/>
          <w:szCs w:val="28"/>
          <w:lang w:val="ru-RU"/>
        </w:rPr>
        <w:t>‑</w:t>
      </w:r>
      <w:r w:rsidR="00BC33BD" w:rsidRPr="00D96DD1">
        <w:rPr>
          <w:rFonts w:ascii="Times New Roman" w:hAnsi="Times New Roman" w:cs="Times New Roman"/>
          <w:sz w:val="28"/>
          <w:szCs w:val="28"/>
        </w:rPr>
        <w:t xml:space="preserve"> жаттығу кезеңі</w:t>
      </w:r>
      <w:r w:rsidR="00BA2062" w:rsidRPr="00D96DD1">
        <w:rPr>
          <w:rFonts w:ascii="Times New Roman" w:eastAsia="Times New Roman" w:hAnsi="Times New Roman" w:cs="Times New Roman"/>
          <w:sz w:val="28"/>
          <w:szCs w:val="28"/>
          <w:lang w:val="ru-RU"/>
        </w:rPr>
        <w:t xml:space="preserve"> ≈0,52‑ден 9</w:t>
      </w:r>
      <w:r w:rsidR="00F97F45" w:rsidRPr="00D96DD1">
        <w:rPr>
          <w:rFonts w:ascii="Times New Roman" w:eastAsia="Times New Roman" w:hAnsi="Times New Roman" w:cs="Times New Roman"/>
          <w:sz w:val="28"/>
          <w:szCs w:val="28"/>
          <w:lang w:val="ru-RU"/>
        </w:rPr>
        <w:t xml:space="preserve"> </w:t>
      </w:r>
      <w:r w:rsidR="00BA2062" w:rsidRPr="00D96DD1">
        <w:rPr>
          <w:rFonts w:ascii="Times New Roman" w:eastAsia="Times New Roman" w:hAnsi="Times New Roman" w:cs="Times New Roman"/>
          <w:sz w:val="28"/>
          <w:szCs w:val="28"/>
          <w:lang w:val="ru-RU"/>
        </w:rPr>
        <w:t>‑</w:t>
      </w:r>
      <w:r w:rsidR="00BC33BD" w:rsidRPr="00D96DD1">
        <w:rPr>
          <w:rFonts w:ascii="Times New Roman" w:hAnsi="Times New Roman" w:cs="Times New Roman"/>
          <w:sz w:val="28"/>
          <w:szCs w:val="28"/>
        </w:rPr>
        <w:t xml:space="preserve"> жаттығу кезеңде</w:t>
      </w:r>
      <w:r w:rsidR="00BA2062" w:rsidRPr="00D96DD1">
        <w:rPr>
          <w:rFonts w:ascii="Times New Roman" w:eastAsia="Times New Roman" w:hAnsi="Times New Roman" w:cs="Times New Roman"/>
          <w:sz w:val="28"/>
          <w:szCs w:val="28"/>
          <w:lang w:val="ru-RU"/>
        </w:rPr>
        <w:t xml:space="preserve"> ≈0,15‑ке дейін, ал тексеру шығыны 0‑қадамда ≈0,25‑тен 9‑қадамда ≈0,12‑ге дейін бірқалыпты төмендеп, модельдің жақсы конвергенцияланып, асыра оқытылмағанын көрсетеді.</w:t>
      </w:r>
    </w:p>
    <w:p w:rsidR="00D178FB" w:rsidRPr="00D96DD1" w:rsidRDefault="00D178FB" w:rsidP="00E64AA8">
      <w:pPr>
        <w:tabs>
          <w:tab w:val="left" w:pos="709"/>
          <w:tab w:val="left" w:pos="2630"/>
        </w:tabs>
        <w:spacing w:after="0" w:line="240" w:lineRule="auto"/>
        <w:ind w:firstLine="709"/>
        <w:jc w:val="both"/>
        <w:rPr>
          <w:rFonts w:ascii="Times New Roman" w:eastAsia="Times New Roman" w:hAnsi="Times New Roman" w:cs="Times New Roman"/>
          <w:sz w:val="28"/>
          <w:szCs w:val="28"/>
          <w:lang w:val="ru-RU"/>
        </w:rPr>
      </w:pPr>
    </w:p>
    <w:p w:rsidR="00C57795" w:rsidRPr="00D96DD1" w:rsidRDefault="004F1CCB" w:rsidP="00C57795">
      <w:pPr>
        <w:tabs>
          <w:tab w:val="left" w:pos="2630"/>
        </w:tabs>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6B877224" wp14:editId="4632ACAA">
            <wp:extent cx="3600450" cy="1914525"/>
            <wp:effectExtent l="0" t="0" r="0" b="9525"/>
            <wp:docPr id="18585059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05916" name=""/>
                    <pic:cNvPicPr/>
                  </pic:nvPicPr>
                  <pic:blipFill>
                    <a:blip r:embed="rId81"/>
                    <a:stretch>
                      <a:fillRect/>
                    </a:stretch>
                  </pic:blipFill>
                  <pic:spPr>
                    <a:xfrm>
                      <a:off x="0" y="0"/>
                      <a:ext cx="3637723" cy="1934345"/>
                    </a:xfrm>
                    <a:prstGeom prst="rect">
                      <a:avLst/>
                    </a:prstGeom>
                  </pic:spPr>
                </pic:pic>
              </a:graphicData>
            </a:graphic>
          </wp:inline>
        </w:drawing>
      </w:r>
    </w:p>
    <w:p w:rsidR="005F4C84" w:rsidRDefault="00B94D12" w:rsidP="00B94D12">
      <w:pPr>
        <w:spacing w:after="0" w:line="240" w:lineRule="auto"/>
        <w:ind w:firstLine="708"/>
        <w:jc w:val="center"/>
        <w:rPr>
          <w:rFonts w:ascii="Times New Roman" w:hAnsi="Times New Roman" w:cs="Times New Roman"/>
          <w:sz w:val="28"/>
          <w:szCs w:val="28"/>
          <w:lang w:val="ru-RU"/>
        </w:rPr>
      </w:pPr>
      <w:r w:rsidRPr="00D96DD1">
        <w:rPr>
          <w:rFonts w:ascii="Times New Roman" w:eastAsia="Times New Roman" w:hAnsi="Times New Roman" w:cs="Times New Roman"/>
          <w:sz w:val="28"/>
          <w:szCs w:val="28"/>
          <w:lang w:val="ru-RU"/>
        </w:rPr>
        <w:tab/>
      </w:r>
      <w:r w:rsidRPr="00205333">
        <w:rPr>
          <w:rFonts w:ascii="Times New Roman" w:eastAsia="Times New Roman" w:hAnsi="Times New Roman" w:cs="Times New Roman"/>
          <w:sz w:val="28"/>
          <w:szCs w:val="28"/>
        </w:rPr>
        <w:t xml:space="preserve">Сурет </w:t>
      </w:r>
      <w:r w:rsidR="00D178FB" w:rsidRPr="00205333">
        <w:rPr>
          <w:rFonts w:ascii="Times New Roman" w:eastAsia="Times New Roman" w:hAnsi="Times New Roman" w:cs="Times New Roman"/>
          <w:sz w:val="28"/>
          <w:szCs w:val="28"/>
        </w:rPr>
        <w:t xml:space="preserve">59 </w:t>
      </w:r>
      <w:r w:rsidR="00D178FB"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HybridViT</w:t>
      </w:r>
      <w:r w:rsidRPr="00D96DD1">
        <w:rPr>
          <w:rFonts w:ascii="Times New Roman" w:eastAsia="Times New Roman" w:hAnsi="Times New Roman" w:cs="Times New Roman"/>
          <w:sz w:val="28"/>
          <w:szCs w:val="28"/>
        </w:rPr>
        <w:t xml:space="preserve"> </w:t>
      </w:r>
      <w:r w:rsidRPr="00D96DD1">
        <w:rPr>
          <w:rFonts w:ascii="Times New Roman" w:hAnsi="Times New Roman" w:cs="Times New Roman"/>
          <w:sz w:val="28"/>
          <w:szCs w:val="28"/>
        </w:rPr>
        <w:t>архитектурасы</w:t>
      </w:r>
      <w:r w:rsidRPr="00D96DD1">
        <w:rPr>
          <w:rFonts w:ascii="Times New Roman" w:hAnsi="Times New Roman" w:cs="Times New Roman"/>
          <w:b/>
          <w:bCs/>
          <w:sz w:val="28"/>
          <w:szCs w:val="28"/>
        </w:rPr>
        <w:t xml:space="preserve"> </w:t>
      </w:r>
      <w:r w:rsidRPr="00D96DD1">
        <w:rPr>
          <w:rFonts w:ascii="Times New Roman" w:hAnsi="Times New Roman" w:cs="Times New Roman"/>
          <w:sz w:val="28"/>
          <w:szCs w:val="28"/>
        </w:rPr>
        <w:t>жаттығу шығыны</w:t>
      </w:r>
      <w:r w:rsidRPr="00D96DD1">
        <w:rPr>
          <w:rFonts w:ascii="Times New Roman" w:hAnsi="Times New Roman" w:cs="Times New Roman"/>
          <w:sz w:val="28"/>
          <w:szCs w:val="28"/>
          <w:lang w:val="ru-RU"/>
        </w:rPr>
        <w:t xml:space="preserve"> </w:t>
      </w:r>
    </w:p>
    <w:p w:rsidR="00B94D12" w:rsidRPr="00D96DD1" w:rsidRDefault="00B94D12" w:rsidP="00B94D12">
      <w:pPr>
        <w:spacing w:after="0" w:line="240" w:lineRule="auto"/>
        <w:ind w:firstLine="708"/>
        <w:jc w:val="center"/>
        <w:rPr>
          <w:rFonts w:ascii="Times New Roman" w:hAnsi="Times New Roman" w:cs="Times New Roman"/>
          <w:sz w:val="28"/>
          <w:szCs w:val="28"/>
        </w:rPr>
      </w:pPr>
      <w:r w:rsidRPr="00D96DD1">
        <w:rPr>
          <w:rFonts w:ascii="Times New Roman" w:hAnsi="Times New Roman" w:cs="Times New Roman"/>
          <w:sz w:val="28"/>
          <w:szCs w:val="28"/>
        </w:rPr>
        <w:t xml:space="preserve">және </w:t>
      </w:r>
      <w:r w:rsidRPr="00D96DD1">
        <w:rPr>
          <w:rFonts w:ascii="Times New Roman" w:hAnsi="Times New Roman" w:cs="Times New Roman"/>
          <w:sz w:val="28"/>
          <w:szCs w:val="28"/>
          <w:lang w:val="ru-RU"/>
        </w:rPr>
        <w:t>тексеру</w:t>
      </w:r>
      <w:r w:rsidRPr="00D96DD1">
        <w:rPr>
          <w:rFonts w:ascii="Times New Roman" w:hAnsi="Times New Roman" w:cs="Times New Roman"/>
          <w:sz w:val="28"/>
          <w:szCs w:val="28"/>
        </w:rPr>
        <w:t xml:space="preserve"> шығыны</w:t>
      </w:r>
    </w:p>
    <w:p w:rsidR="007120E9" w:rsidRPr="00D96DD1" w:rsidRDefault="007120E9" w:rsidP="00B94D12">
      <w:pPr>
        <w:spacing w:after="0" w:line="240" w:lineRule="auto"/>
        <w:ind w:firstLine="708"/>
        <w:jc w:val="center"/>
        <w:rPr>
          <w:rFonts w:ascii="Times New Roman" w:eastAsia="Times New Roman" w:hAnsi="Times New Roman" w:cs="Times New Roman"/>
          <w:sz w:val="28"/>
          <w:szCs w:val="28"/>
        </w:rPr>
      </w:pPr>
    </w:p>
    <w:p w:rsidR="00B94D12" w:rsidRPr="00D96DD1" w:rsidRDefault="00D178FB" w:rsidP="00E64AA8">
      <w:pPr>
        <w:tabs>
          <w:tab w:val="left" w:pos="1920"/>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r w:rsidR="009B3F20" w:rsidRPr="00D96DD1">
        <w:rPr>
          <w:rFonts w:ascii="Times New Roman" w:eastAsia="Times New Roman" w:hAnsi="Times New Roman" w:cs="Times New Roman"/>
          <w:sz w:val="28"/>
          <w:szCs w:val="28"/>
        </w:rPr>
        <w:t xml:space="preserve"> с</w:t>
      </w:r>
      <w:r w:rsidR="007120E9" w:rsidRPr="00D96DD1">
        <w:rPr>
          <w:rFonts w:ascii="Times New Roman" w:eastAsia="Times New Roman" w:hAnsi="Times New Roman" w:cs="Times New Roman"/>
          <w:sz w:val="28"/>
          <w:szCs w:val="28"/>
        </w:rPr>
        <w:t>уретте</w:t>
      </w:r>
      <w:r w:rsidR="00D67643" w:rsidRPr="00D96DD1">
        <w:rPr>
          <w:rFonts w:ascii="Times New Roman" w:eastAsia="Times New Roman" w:hAnsi="Times New Roman" w:cs="Times New Roman"/>
          <w:sz w:val="28"/>
          <w:szCs w:val="28"/>
        </w:rPr>
        <w:t xml:space="preserve"> жаттығу және тексеру шығындарының жаттығу кезеңдерімен бірге біртіндеп азайып, модельдің тиімді үйреніп жатқанын көруге болады.</w:t>
      </w:r>
    </w:p>
    <w:p w:rsidR="00772B07" w:rsidRPr="00D96DD1" w:rsidRDefault="00772B07" w:rsidP="001B7E48">
      <w:pPr>
        <w:spacing w:before="240" w:after="0" w:line="240" w:lineRule="auto"/>
        <w:jc w:val="center"/>
        <w:rPr>
          <w:rFonts w:ascii="Times New Roman" w:eastAsia="Times New Roman" w:hAnsi="Times New Roman" w:cs="Times New Roman"/>
          <w:sz w:val="28"/>
          <w:szCs w:val="28"/>
          <w:lang w:val="en-US"/>
        </w:rPr>
      </w:pPr>
      <w:r w:rsidRPr="00D96DD1">
        <w:rPr>
          <w:rFonts w:ascii="Times New Roman" w:eastAsia="Times New Roman" w:hAnsi="Times New Roman" w:cs="Times New Roman"/>
          <w:noProof/>
          <w:sz w:val="28"/>
          <w:szCs w:val="28"/>
          <w:lang w:val="ru-RU"/>
        </w:rPr>
        <w:drawing>
          <wp:inline distT="114300" distB="114300" distL="114300" distR="114300" wp14:anchorId="2116CAA7" wp14:editId="02693ACB">
            <wp:extent cx="4839335" cy="3079750"/>
            <wp:effectExtent l="0" t="0" r="0" b="635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2"/>
                    <a:srcRect/>
                    <a:stretch>
                      <a:fillRect/>
                    </a:stretch>
                  </pic:blipFill>
                  <pic:spPr>
                    <a:xfrm>
                      <a:off x="0" y="0"/>
                      <a:ext cx="4881694" cy="3106707"/>
                    </a:xfrm>
                    <a:prstGeom prst="rect">
                      <a:avLst/>
                    </a:prstGeom>
                    <a:ln/>
                  </pic:spPr>
                </pic:pic>
              </a:graphicData>
            </a:graphic>
          </wp:inline>
        </w:drawing>
      </w:r>
    </w:p>
    <w:p w:rsidR="00CE643C" w:rsidRPr="00205333" w:rsidRDefault="00CE643C" w:rsidP="0038389A">
      <w:pPr>
        <w:spacing w:after="0" w:line="240" w:lineRule="auto"/>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2D4231" w:rsidRPr="00205333">
        <w:rPr>
          <w:rFonts w:ascii="Times New Roman" w:eastAsia="Times New Roman" w:hAnsi="Times New Roman" w:cs="Times New Roman"/>
          <w:sz w:val="28"/>
          <w:szCs w:val="28"/>
        </w:rPr>
        <w:t xml:space="preserve">59 </w:t>
      </w:r>
      <w:r w:rsidR="002D4231"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HybridViT шатасу матрицасы</w:t>
      </w:r>
    </w:p>
    <w:p w:rsidR="009B3F20" w:rsidRPr="00205333" w:rsidRDefault="009B3F20" w:rsidP="0038389A">
      <w:pPr>
        <w:spacing w:after="0" w:line="240" w:lineRule="auto"/>
        <w:jc w:val="center"/>
        <w:rPr>
          <w:rFonts w:ascii="Times New Roman" w:eastAsia="Times New Roman" w:hAnsi="Times New Roman" w:cs="Times New Roman"/>
          <w:sz w:val="28"/>
          <w:szCs w:val="28"/>
          <w:lang w:val="en-US"/>
        </w:rPr>
      </w:pPr>
    </w:p>
    <w:p w:rsidR="00772B07" w:rsidRPr="00D96DD1" w:rsidRDefault="00097CC4" w:rsidP="00E64AA8">
      <w:pPr>
        <w:spacing w:after="0" w:line="240" w:lineRule="auto"/>
        <w:ind w:firstLine="709"/>
        <w:jc w:val="both"/>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59-суреттен </w:t>
      </w:r>
      <w:r w:rsidR="00772B07" w:rsidRPr="00205333">
        <w:rPr>
          <w:rFonts w:ascii="Times New Roman" w:eastAsia="Times New Roman" w:hAnsi="Times New Roman" w:cs="Times New Roman"/>
          <w:sz w:val="28"/>
          <w:szCs w:val="28"/>
        </w:rPr>
        <w:t>HybridViT моделінің шатасу матрицасы</w:t>
      </w:r>
      <w:r w:rsidR="00063284" w:rsidRPr="00205333">
        <w:rPr>
          <w:rFonts w:ascii="Times New Roman" w:eastAsia="Times New Roman" w:hAnsi="Times New Roman" w:cs="Times New Roman"/>
          <w:sz w:val="28"/>
          <w:szCs w:val="28"/>
        </w:rPr>
        <w:t xml:space="preserve"> </w:t>
      </w:r>
      <w:r w:rsidR="00772B07" w:rsidRPr="00205333">
        <w:rPr>
          <w:rFonts w:ascii="Times New Roman" w:eastAsia="Times New Roman" w:hAnsi="Times New Roman" w:cs="Times New Roman"/>
          <w:sz w:val="28"/>
          <w:szCs w:val="28"/>
        </w:rPr>
        <w:t>оның</w:t>
      </w:r>
      <w:r w:rsidR="00772B07" w:rsidRPr="00D96DD1">
        <w:rPr>
          <w:rFonts w:ascii="Times New Roman" w:eastAsia="Times New Roman" w:hAnsi="Times New Roman" w:cs="Times New Roman"/>
          <w:sz w:val="28"/>
          <w:szCs w:val="28"/>
        </w:rPr>
        <w:t xml:space="preserve"> барлық </w:t>
      </w:r>
      <w:r w:rsidR="00155F67" w:rsidRPr="00D96DD1">
        <w:rPr>
          <w:rFonts w:ascii="Times New Roman" w:hAnsi="Times New Roman" w:cs="Times New Roman"/>
          <w:sz w:val="28"/>
          <w:lang w:eastAsia="en-US"/>
        </w:rPr>
        <w:t>кластар</w:t>
      </w:r>
      <w:r w:rsidR="00772B07" w:rsidRPr="00D96DD1">
        <w:rPr>
          <w:rFonts w:ascii="Times New Roman" w:eastAsia="Times New Roman" w:hAnsi="Times New Roman" w:cs="Times New Roman"/>
          <w:sz w:val="28"/>
          <w:szCs w:val="28"/>
        </w:rPr>
        <w:t>да жоғары дәлдікпен жұмыс істейтінін көр</w:t>
      </w:r>
      <w:r>
        <w:rPr>
          <w:rFonts w:ascii="Times New Roman" w:eastAsia="Times New Roman" w:hAnsi="Times New Roman" w:cs="Times New Roman"/>
          <w:sz w:val="28"/>
          <w:szCs w:val="28"/>
        </w:rPr>
        <w:t>уге болады</w:t>
      </w:r>
      <w:r w:rsidR="00772B07" w:rsidRPr="00D96DD1">
        <w:rPr>
          <w:rFonts w:ascii="Times New Roman" w:eastAsia="Times New Roman" w:hAnsi="Times New Roman" w:cs="Times New Roman"/>
          <w:sz w:val="28"/>
          <w:szCs w:val="28"/>
        </w:rPr>
        <w:t xml:space="preserve">. Бұл матрицада модельдің күрделі категориялар арасында да қателіктердің аздығын байқауға болады. Мысалы, </w:t>
      </w:r>
      <w:r w:rsidR="00467236" w:rsidRPr="00D96DD1">
        <w:rPr>
          <w:rFonts w:ascii="Times New Roman" w:eastAsia="Times New Roman" w:hAnsi="Times New Roman" w:cs="Times New Roman"/>
          <w:sz w:val="28"/>
          <w:szCs w:val="28"/>
        </w:rPr>
        <w:t>«б</w:t>
      </w:r>
      <w:r w:rsidR="00772B07" w:rsidRPr="00D96DD1">
        <w:rPr>
          <w:rFonts w:ascii="Times New Roman" w:eastAsia="Times New Roman" w:hAnsi="Times New Roman" w:cs="Times New Roman"/>
          <w:sz w:val="28"/>
          <w:szCs w:val="28"/>
        </w:rPr>
        <w:t xml:space="preserve">ітіру </w:t>
      </w:r>
      <w:r w:rsidR="00467236" w:rsidRPr="00D96DD1">
        <w:rPr>
          <w:rFonts w:ascii="Times New Roman" w:eastAsia="Times New Roman" w:hAnsi="Times New Roman" w:cs="Times New Roman"/>
          <w:sz w:val="28"/>
          <w:szCs w:val="28"/>
        </w:rPr>
        <w:t>б</w:t>
      </w:r>
      <w:r w:rsidR="00772B07" w:rsidRPr="00D96DD1">
        <w:rPr>
          <w:rFonts w:ascii="Times New Roman" w:eastAsia="Times New Roman" w:hAnsi="Times New Roman" w:cs="Times New Roman"/>
          <w:sz w:val="28"/>
          <w:szCs w:val="28"/>
        </w:rPr>
        <w:t>ұйры</w:t>
      </w:r>
      <w:r w:rsidR="0085410F" w:rsidRPr="00D96DD1">
        <w:rPr>
          <w:rFonts w:ascii="Times New Roman" w:eastAsia="Times New Roman" w:hAnsi="Times New Roman" w:cs="Times New Roman"/>
          <w:sz w:val="28"/>
          <w:szCs w:val="28"/>
        </w:rPr>
        <w:t>ғы</w:t>
      </w:r>
      <w:r w:rsidR="00467236"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және </w:t>
      </w:r>
      <w:r w:rsidR="00467236" w:rsidRPr="00D96DD1">
        <w:rPr>
          <w:rFonts w:ascii="Times New Roman" w:eastAsia="Times New Roman" w:hAnsi="Times New Roman" w:cs="Times New Roman"/>
          <w:sz w:val="28"/>
          <w:szCs w:val="28"/>
        </w:rPr>
        <w:t>«қ</w:t>
      </w:r>
      <w:r w:rsidR="00772B07" w:rsidRPr="00D96DD1">
        <w:rPr>
          <w:rFonts w:ascii="Times New Roman" w:eastAsia="Times New Roman" w:hAnsi="Times New Roman" w:cs="Times New Roman"/>
          <w:sz w:val="28"/>
          <w:szCs w:val="28"/>
        </w:rPr>
        <w:t xml:space="preserve">абылдау </w:t>
      </w:r>
      <w:r w:rsidR="00467236" w:rsidRPr="00D96DD1">
        <w:rPr>
          <w:rFonts w:ascii="Times New Roman" w:eastAsia="Times New Roman" w:hAnsi="Times New Roman" w:cs="Times New Roman"/>
          <w:sz w:val="28"/>
          <w:szCs w:val="28"/>
        </w:rPr>
        <w:t>б</w:t>
      </w:r>
      <w:r w:rsidR="00772B07" w:rsidRPr="00D96DD1">
        <w:rPr>
          <w:rFonts w:ascii="Times New Roman" w:eastAsia="Times New Roman" w:hAnsi="Times New Roman" w:cs="Times New Roman"/>
          <w:sz w:val="28"/>
          <w:szCs w:val="28"/>
        </w:rPr>
        <w:t>ұйры</w:t>
      </w:r>
      <w:r w:rsidR="0085410F" w:rsidRPr="00D96DD1">
        <w:rPr>
          <w:rFonts w:ascii="Times New Roman" w:eastAsia="Times New Roman" w:hAnsi="Times New Roman" w:cs="Times New Roman"/>
          <w:sz w:val="28"/>
          <w:szCs w:val="28"/>
        </w:rPr>
        <w:t>ғы</w:t>
      </w:r>
      <w:r w:rsidR="00467236" w:rsidRPr="00D96DD1">
        <w:rPr>
          <w:rFonts w:ascii="Times New Roman" w:eastAsia="Times New Roman" w:hAnsi="Times New Roman" w:cs="Times New Roman"/>
          <w:sz w:val="28"/>
          <w:szCs w:val="28"/>
        </w:rPr>
        <w:t>»</w:t>
      </w:r>
      <w:r w:rsidR="00772B07" w:rsidRPr="00D96DD1">
        <w:rPr>
          <w:rFonts w:ascii="Times New Roman" w:eastAsia="Times New Roman" w:hAnsi="Times New Roman" w:cs="Times New Roman"/>
          <w:sz w:val="28"/>
          <w:szCs w:val="28"/>
        </w:rPr>
        <w:t xml:space="preserve"> </w:t>
      </w:r>
      <w:r w:rsidR="00155F67" w:rsidRPr="00D96DD1">
        <w:rPr>
          <w:rFonts w:ascii="Times New Roman" w:hAnsi="Times New Roman" w:cs="Times New Roman"/>
          <w:sz w:val="28"/>
          <w:lang w:eastAsia="en-US"/>
        </w:rPr>
        <w:t>кластар</w:t>
      </w:r>
      <w:r w:rsidR="00772B07" w:rsidRPr="00D96DD1">
        <w:rPr>
          <w:rFonts w:ascii="Times New Roman" w:eastAsia="Times New Roman" w:hAnsi="Times New Roman" w:cs="Times New Roman"/>
          <w:sz w:val="28"/>
          <w:szCs w:val="28"/>
        </w:rPr>
        <w:t xml:space="preserve">ы сияқты ұқсас </w:t>
      </w:r>
      <w:r w:rsidR="00155F67" w:rsidRPr="00D96DD1">
        <w:rPr>
          <w:rFonts w:ascii="Times New Roman" w:hAnsi="Times New Roman" w:cs="Times New Roman"/>
          <w:sz w:val="28"/>
          <w:lang w:eastAsia="en-US"/>
        </w:rPr>
        <w:t>кластар</w:t>
      </w:r>
      <w:r w:rsidR="00772B07" w:rsidRPr="00D96DD1">
        <w:rPr>
          <w:rFonts w:ascii="Times New Roman" w:eastAsia="Times New Roman" w:hAnsi="Times New Roman" w:cs="Times New Roman"/>
          <w:sz w:val="28"/>
          <w:szCs w:val="28"/>
        </w:rPr>
        <w:t>да да модель жоғары сенімділікпен дұрыс болжамдар жасайды. HybridViT кеңістіктік ерекшеліктерді ViT-тің жаһандық назар аудару механизмін қолдану арқылы өңдей отырып, ұқсас мазмұнды құжаттарды ажырату қабілетін көрсетеді.</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Модельдің өнімділігін бағалау нәтижелері бойынша, HybridViT күрделі құжаттарды классификациялау үшін өте қолайлы құрал болып табылады, әсіресе жоғары дәлдік қажет болған жағдайда. </w:t>
      </w:r>
      <w:r w:rsidR="00063284" w:rsidRPr="00D96DD1">
        <w:rPr>
          <w:rFonts w:ascii="Times New Roman" w:eastAsia="Times New Roman" w:hAnsi="Times New Roman" w:cs="Times New Roman"/>
          <w:sz w:val="28"/>
          <w:szCs w:val="28"/>
        </w:rPr>
        <w:t>Ш</w:t>
      </w:r>
      <w:r w:rsidRPr="00D96DD1">
        <w:rPr>
          <w:rFonts w:ascii="Times New Roman" w:eastAsia="Times New Roman" w:hAnsi="Times New Roman" w:cs="Times New Roman"/>
          <w:sz w:val="28"/>
          <w:szCs w:val="28"/>
        </w:rPr>
        <w:t xml:space="preserve">атасу матрицасы бұл модельдің тиімділігін дәлелдеп, оның нақты </w:t>
      </w:r>
      <w:r w:rsidR="00155F67"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ды дұрыс болжамдау қабілетін көрсетеді</w:t>
      </w:r>
      <w:r w:rsidR="00BD2A88" w:rsidRPr="00BD2A88">
        <w:rPr>
          <w:rFonts w:ascii="Times New Roman" w:eastAsia="Times New Roman" w:hAnsi="Times New Roman" w:cs="Times New Roman"/>
          <w:sz w:val="28"/>
          <w:szCs w:val="28"/>
        </w:rPr>
        <w:t xml:space="preserve"> [1</w:t>
      </w:r>
      <w:r w:rsidR="00421302" w:rsidRPr="00421302">
        <w:rPr>
          <w:rFonts w:ascii="Times New Roman" w:eastAsia="Times New Roman" w:hAnsi="Times New Roman" w:cs="Times New Roman"/>
          <w:sz w:val="28"/>
          <w:szCs w:val="28"/>
        </w:rPr>
        <w:t>20</w:t>
      </w:r>
      <w:r w:rsidR="00BD2A88"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HybridViT әсіресе үлкен деректер жиынтығында дәлдік қажет ететін қолданбаларға бейімделген. Оның дәлдігі мен ресурстық тиімділігі оны архивтік құжаттарды басқару жүйелерінде, кітапханаларда, мемлекеттік </w:t>
      </w:r>
      <w:r w:rsidR="00594DF1" w:rsidRPr="00D96DD1">
        <w:rPr>
          <w:rFonts w:ascii="Times New Roman" w:eastAsia="Times New Roman" w:hAnsi="Times New Roman" w:cs="Times New Roman"/>
          <w:sz w:val="28"/>
          <w:szCs w:val="28"/>
        </w:rPr>
        <w:t>архивтерде</w:t>
      </w:r>
      <w:r w:rsidRPr="00D96DD1">
        <w:rPr>
          <w:rFonts w:ascii="Times New Roman" w:eastAsia="Times New Roman" w:hAnsi="Times New Roman" w:cs="Times New Roman"/>
          <w:sz w:val="28"/>
          <w:szCs w:val="28"/>
        </w:rPr>
        <w:t xml:space="preserve"> және ғылыми құжаттарды классификациялау </w:t>
      </w:r>
      <w:r w:rsidR="00F41237" w:rsidRPr="00D96DD1">
        <w:rPr>
          <w:rFonts w:ascii="Times New Roman" w:hAnsi="Times New Roman" w:cs="Times New Roman"/>
          <w:sz w:val="28"/>
          <w:szCs w:val="28"/>
          <w:lang w:eastAsia="en-US"/>
        </w:rPr>
        <w:t>үдері</w:t>
      </w:r>
      <w:r w:rsidR="00F41237" w:rsidRPr="00D96DD1">
        <w:rPr>
          <w:rFonts w:ascii="Times New Roman" w:eastAsia="Times New Roman" w:hAnsi="Times New Roman" w:cs="Times New Roman"/>
          <w:sz w:val="28"/>
          <w:szCs w:val="28"/>
        </w:rPr>
        <w:t>с</w:t>
      </w:r>
      <w:r w:rsidRPr="00D96DD1">
        <w:rPr>
          <w:rFonts w:ascii="Times New Roman" w:eastAsia="Times New Roman" w:hAnsi="Times New Roman" w:cs="Times New Roman"/>
          <w:sz w:val="28"/>
          <w:szCs w:val="28"/>
        </w:rPr>
        <w:t>терінде пайдалану үшін өте қолайлы етеді</w:t>
      </w:r>
      <w:r w:rsidR="00BD2A88" w:rsidRPr="00BD2A88">
        <w:rPr>
          <w:rFonts w:ascii="Times New Roman" w:eastAsia="Times New Roman" w:hAnsi="Times New Roman" w:cs="Times New Roman"/>
          <w:sz w:val="28"/>
          <w:szCs w:val="28"/>
        </w:rPr>
        <w:t xml:space="preserve"> [</w:t>
      </w:r>
      <w:r w:rsidR="00BD2A88" w:rsidRPr="00421302">
        <w:rPr>
          <w:rFonts w:ascii="Times New Roman" w:eastAsia="Times New Roman" w:hAnsi="Times New Roman" w:cs="Times New Roman"/>
          <w:sz w:val="28"/>
          <w:szCs w:val="28"/>
        </w:rPr>
        <w:t>1</w:t>
      </w:r>
      <w:r w:rsidR="00421302" w:rsidRPr="00421302">
        <w:rPr>
          <w:rFonts w:ascii="Times New Roman" w:eastAsia="Times New Roman" w:hAnsi="Times New Roman" w:cs="Times New Roman"/>
          <w:sz w:val="28"/>
          <w:szCs w:val="28"/>
        </w:rPr>
        <w:t>21</w:t>
      </w:r>
      <w:r w:rsidR="00BD2A88"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 HybridViT</w:t>
      </w:r>
      <w:r w:rsidRPr="00D96DD1">
        <w:rPr>
          <w:rFonts w:ascii="Times New Roman" w:eastAsia="Times New Roman" w:hAnsi="Times New Roman" w:cs="Times New Roman"/>
          <w:sz w:val="28"/>
          <w:szCs w:val="28"/>
        </w:rPr>
        <w:t xml:space="preserve"> әртүрлі деректер типтерін (мәтін, кескін, графика) бір мезгілде талдай отырып, құжаттарды жылдам және дәл классификациялауға мүмкіндік береді.</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модельдің ерекшеліктерін ескере отырып, оны есептеу ресурстарын тиімді пайдалануды талап ететін, бірақ жоғары дәлдік қажет ететін қосымшалар үшін ұсынамыз</w:t>
      </w:r>
      <w:r w:rsidR="00A45723" w:rsidRPr="00A45723">
        <w:rPr>
          <w:rFonts w:ascii="Times New Roman" w:eastAsia="Times New Roman" w:hAnsi="Times New Roman" w:cs="Times New Roman"/>
          <w:sz w:val="28"/>
          <w:szCs w:val="28"/>
        </w:rPr>
        <w:t xml:space="preserve"> [1</w:t>
      </w:r>
      <w:r w:rsidR="00421302" w:rsidRPr="00421302">
        <w:rPr>
          <w:rFonts w:ascii="Times New Roman" w:eastAsia="Times New Roman" w:hAnsi="Times New Roman" w:cs="Times New Roman"/>
          <w:sz w:val="28"/>
          <w:szCs w:val="28"/>
        </w:rPr>
        <w:t>22</w:t>
      </w:r>
      <w:r w:rsidR="00A45723"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w:t>
      </w:r>
    </w:p>
    <w:p w:rsidR="00772B07" w:rsidRPr="00D96DD1" w:rsidRDefault="00772B07" w:rsidP="0038389A">
      <w:pPr>
        <w:spacing w:after="0" w:line="240" w:lineRule="auto"/>
        <w:jc w:val="both"/>
        <w:rPr>
          <w:rFonts w:ascii="Times New Roman" w:eastAsia="Times New Roman" w:hAnsi="Times New Roman" w:cs="Times New Roman"/>
          <w:sz w:val="28"/>
          <w:szCs w:val="28"/>
        </w:rPr>
      </w:pPr>
    </w:p>
    <w:p w:rsidR="00FD169E" w:rsidRDefault="00FD169E" w:rsidP="00E64AA8">
      <w:pPr>
        <w:spacing w:after="0" w:line="240" w:lineRule="auto"/>
        <w:ind w:firstLine="709"/>
        <w:jc w:val="both"/>
        <w:rPr>
          <w:rFonts w:ascii="Times New Roman" w:eastAsia="Times New Roman" w:hAnsi="Times New Roman" w:cs="Times New Roman"/>
          <w:b/>
          <w:sz w:val="28"/>
          <w:szCs w:val="28"/>
        </w:rPr>
      </w:pPr>
    </w:p>
    <w:p w:rsidR="00FD169E" w:rsidRDefault="00FD169E" w:rsidP="00E64AA8">
      <w:pPr>
        <w:spacing w:after="0" w:line="240" w:lineRule="auto"/>
        <w:ind w:firstLine="709"/>
        <w:jc w:val="both"/>
        <w:rPr>
          <w:rFonts w:ascii="Times New Roman" w:eastAsia="Times New Roman" w:hAnsi="Times New Roman" w:cs="Times New Roman"/>
          <w:b/>
          <w:sz w:val="28"/>
          <w:szCs w:val="28"/>
        </w:rPr>
      </w:pPr>
    </w:p>
    <w:p w:rsidR="00FD169E" w:rsidRPr="0082063A" w:rsidRDefault="00FD169E"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876B71" w:rsidRPr="0082063A" w:rsidRDefault="00876B71" w:rsidP="00E64AA8">
      <w:pPr>
        <w:spacing w:after="0" w:line="240" w:lineRule="auto"/>
        <w:ind w:firstLine="709"/>
        <w:jc w:val="both"/>
        <w:rPr>
          <w:rFonts w:ascii="Times New Roman" w:eastAsia="Times New Roman" w:hAnsi="Times New Roman" w:cs="Times New Roman"/>
          <w:b/>
          <w:sz w:val="28"/>
          <w:szCs w:val="28"/>
        </w:rPr>
      </w:pPr>
    </w:p>
    <w:p w:rsidR="00772B07" w:rsidRPr="00D96DD1" w:rsidRDefault="00772B07" w:rsidP="00E64AA8">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 xml:space="preserve">Үшінші </w:t>
      </w:r>
      <w:r w:rsidR="00E2630F">
        <w:rPr>
          <w:rFonts w:ascii="Times New Roman" w:eastAsia="Times New Roman" w:hAnsi="Times New Roman" w:cs="Times New Roman"/>
          <w:b/>
          <w:sz w:val="28"/>
          <w:szCs w:val="28"/>
        </w:rPr>
        <w:t>бөлім</w:t>
      </w:r>
      <w:r w:rsidRPr="00D96DD1">
        <w:rPr>
          <w:rFonts w:ascii="Times New Roman" w:eastAsia="Times New Roman" w:hAnsi="Times New Roman" w:cs="Times New Roman"/>
          <w:b/>
          <w:sz w:val="28"/>
          <w:szCs w:val="28"/>
        </w:rPr>
        <w:t xml:space="preserve"> бойынша </w:t>
      </w:r>
      <w:r w:rsidR="00654025" w:rsidRPr="00D96DD1">
        <w:rPr>
          <w:rFonts w:ascii="Times New Roman" w:eastAsia="Times New Roman" w:hAnsi="Times New Roman" w:cs="Times New Roman"/>
          <w:b/>
          <w:sz w:val="28"/>
          <w:szCs w:val="28"/>
        </w:rPr>
        <w:t>қ</w:t>
      </w:r>
      <w:r w:rsidRPr="00D96DD1">
        <w:rPr>
          <w:rFonts w:ascii="Times New Roman" w:eastAsia="Times New Roman" w:hAnsi="Times New Roman" w:cs="Times New Roman"/>
          <w:b/>
          <w:sz w:val="28"/>
          <w:szCs w:val="28"/>
        </w:rPr>
        <w:t>орытынды</w:t>
      </w:r>
    </w:p>
    <w:p w:rsidR="00772B07" w:rsidRPr="00D96DD1" w:rsidRDefault="00E2630F" w:rsidP="00E64AA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Үшінші б</w:t>
      </w:r>
      <w:r w:rsidR="00772B07" w:rsidRPr="00D96DD1">
        <w:rPr>
          <w:rFonts w:ascii="Times New Roman" w:eastAsia="Times New Roman" w:hAnsi="Times New Roman" w:cs="Times New Roman"/>
          <w:sz w:val="28"/>
          <w:szCs w:val="28"/>
        </w:rPr>
        <w:t>өлімде архивтік құжаттарды классификациялауда қолданылатын әртүрлі нейрондық желі модельдері талданып, олардың тиімділігі, дәлдігі, ресурстарды пайдалану сипаттамалары егжей-тегжейлі қарастырылды. Эксперименттер көрсеткендей, әрбір модельдің бірегей артықшылықтары мен кемшіліктері бар, олардың кейбіреулері өңдеуге оңай құжаттарда жақсы нәтиже көрсетсе, басқалары күрделі, көпөлшемді құжаттармен жұмыс істеуге қабілетті. Мысалы, AlexNet пен MobileNet архитектуралары салыстырмалы түрде оңай құжаттарды өңдеу үшін тиімді болғанымен, тығыз мәтіндік және күрделі құрылымдық құжаттарды тануда олардың дәлдігі төмен болды. Сонымен қатар, ресурстарды көп қажет ететін және модель параметрлерінің жоғары санымен танымал VGG16 мен Vision Transformer секілді модельдер жоғары дәлдікпен ерекшеленді, бірақ үлкен есептеу қуатын талап етті.</w:t>
      </w:r>
    </w:p>
    <w:p w:rsidR="00772B07" w:rsidRPr="00D96DD1" w:rsidRDefault="00772B07"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Зерттеудің тағы бір маңызды аспектісі – терең оқыту модельдерінің ресурстық тиімділігі мен нақты өнімділігі арасындағы үйлесімін бағалау. Модельдердің арасындағы салыстыру нәтижелері негізінде, барлық </w:t>
      </w:r>
      <w:r w:rsidR="00155F67" w:rsidRPr="00D96DD1">
        <w:rPr>
          <w:rFonts w:ascii="Times New Roman" w:hAnsi="Times New Roman" w:cs="Times New Roman"/>
          <w:sz w:val="28"/>
          <w:lang w:eastAsia="en-US"/>
        </w:rPr>
        <w:t>кластар</w:t>
      </w:r>
      <w:r w:rsidRPr="00D96DD1">
        <w:rPr>
          <w:rFonts w:ascii="Times New Roman" w:eastAsia="Times New Roman" w:hAnsi="Times New Roman" w:cs="Times New Roman"/>
          <w:sz w:val="28"/>
          <w:szCs w:val="28"/>
        </w:rPr>
        <w:t>ды қамтитын архивтік құжаттарды басқаруда ең үлкен дәлдік пен ресурстарды тиімді пайдалануды қамтамасыз ететін модельдер таңдалды. Зерттеулер көрсеткендей, құжаттардың классификациялануында дәлдікті арттыру үшін ерекшеліктердің оңтайлы қайта қолданылуын, көпмасштабты ерекшеліктердің алынуын және ғаламдық тәуелділіктерді анықтауды біріктіретін архитектуралардың комбинациясы қажет.</w:t>
      </w:r>
    </w:p>
    <w:p w:rsidR="00772B07" w:rsidRPr="00D96DD1" w:rsidRDefault="00772B07" w:rsidP="0038389A">
      <w:pPr>
        <w:spacing w:line="240" w:lineRule="auto"/>
        <w:rPr>
          <w:rFonts w:ascii="Times New Roman" w:hAnsi="Times New Roman" w:cs="Times New Roman"/>
        </w:rPr>
      </w:pPr>
    </w:p>
    <w:p w:rsidR="009552E1" w:rsidRDefault="00772B07" w:rsidP="00E64AA8">
      <w:pPr>
        <w:spacing w:after="0" w:line="240" w:lineRule="auto"/>
        <w:ind w:firstLine="709"/>
        <w:rPr>
          <w:rFonts w:ascii="Times New Roman" w:eastAsia="Times New Roman" w:hAnsi="Times New Roman" w:cs="Times New Roman"/>
          <w:b/>
          <w:sz w:val="28"/>
          <w:szCs w:val="28"/>
        </w:rPr>
      </w:pPr>
      <w:r w:rsidRPr="00D96DD1">
        <w:rPr>
          <w:rFonts w:ascii="Times New Roman" w:hAnsi="Times New Roman" w:cs="Times New Roman"/>
        </w:rPr>
        <w:br w:type="page"/>
      </w:r>
      <w:r w:rsidR="009552E1" w:rsidRPr="00D96DD1">
        <w:rPr>
          <w:rFonts w:ascii="Times New Roman" w:eastAsia="Times New Roman" w:hAnsi="Times New Roman" w:cs="Times New Roman"/>
          <w:b/>
          <w:sz w:val="28"/>
          <w:szCs w:val="28"/>
        </w:rPr>
        <w:t>4</w:t>
      </w:r>
      <w:r w:rsidR="008231E4" w:rsidRPr="00D96DD1">
        <w:rPr>
          <w:rFonts w:ascii="Times New Roman" w:eastAsia="Times New Roman" w:hAnsi="Times New Roman" w:cs="Times New Roman"/>
          <w:b/>
          <w:sz w:val="28"/>
          <w:szCs w:val="28"/>
        </w:rPr>
        <w:t xml:space="preserve">. </w:t>
      </w:r>
      <w:r w:rsidR="00373333" w:rsidRPr="00D96DD1">
        <w:rPr>
          <w:rFonts w:ascii="Times New Roman" w:eastAsia="Times New Roman" w:hAnsi="Times New Roman" w:cs="Times New Roman"/>
          <w:b/>
          <w:sz w:val="28"/>
          <w:szCs w:val="28"/>
        </w:rPr>
        <w:t>ЗЕРТТЕУ НӘТИЖЕЛЕРІН ПРАКТИКАЛЫҚ ІСКЕ АСЫРУ: АҚПАРАТТЫҚ ЖҮЙЕНІ ЖОБАЛАУ</w:t>
      </w:r>
      <w:r w:rsidR="002100AC" w:rsidRPr="00D96DD1">
        <w:rPr>
          <w:rFonts w:ascii="Times New Roman" w:eastAsia="Times New Roman" w:hAnsi="Times New Roman" w:cs="Times New Roman"/>
          <w:b/>
          <w:sz w:val="28"/>
          <w:szCs w:val="28"/>
        </w:rPr>
        <w:t xml:space="preserve"> </w:t>
      </w:r>
    </w:p>
    <w:p w:rsidR="001350FF" w:rsidRDefault="001350FF" w:rsidP="00E64AA8">
      <w:pPr>
        <w:spacing w:after="0" w:line="240" w:lineRule="auto"/>
        <w:ind w:firstLine="709"/>
        <w:rPr>
          <w:rFonts w:ascii="Times New Roman" w:eastAsia="Times New Roman" w:hAnsi="Times New Roman" w:cs="Times New Roman"/>
          <w:b/>
          <w:sz w:val="28"/>
          <w:szCs w:val="28"/>
        </w:rPr>
      </w:pPr>
    </w:p>
    <w:p w:rsidR="001350FF" w:rsidRPr="001350FF" w:rsidRDefault="001350FF" w:rsidP="001350FF">
      <w:pPr>
        <w:pStyle w:val="a7"/>
        <w:tabs>
          <w:tab w:val="left" w:pos="426"/>
          <w:tab w:val="left" w:pos="709"/>
        </w:tabs>
        <w:spacing w:after="0" w:line="240" w:lineRule="auto"/>
        <w:ind w:left="0" w:firstLine="709"/>
        <w:rPr>
          <w:rFonts w:ascii="Times New Roman" w:hAnsi="Times New Roman" w:cs="Times New Roman"/>
          <w:b/>
          <w:sz w:val="28"/>
          <w:szCs w:val="28"/>
        </w:rPr>
      </w:pPr>
      <w:r w:rsidRPr="00D96DD1">
        <w:rPr>
          <w:rFonts w:ascii="Times New Roman" w:eastAsia="Times New Roman" w:hAnsi="Times New Roman" w:cs="Times New Roman"/>
          <w:b/>
          <w:sz w:val="28"/>
          <w:szCs w:val="28"/>
        </w:rPr>
        <w:t xml:space="preserve">4.1. Классификацияланған құжаттарға арналған деректер қорының логикалық құрылымын </w:t>
      </w:r>
      <w:r w:rsidRPr="001350FF">
        <w:rPr>
          <w:rFonts w:ascii="Times New Roman" w:eastAsia="Times New Roman" w:hAnsi="Times New Roman" w:cs="Times New Roman"/>
          <w:b/>
          <w:sz w:val="28"/>
          <w:szCs w:val="28"/>
        </w:rPr>
        <w:t>әзірлеу</w:t>
      </w:r>
      <w:r w:rsidRPr="001350FF">
        <w:rPr>
          <w:rFonts w:ascii="Times New Roman" w:eastAsia="Times New Roman" w:hAnsi="Times New Roman" w:cs="Times New Roman"/>
          <w:bCs/>
          <w:sz w:val="28"/>
          <w:szCs w:val="28"/>
        </w:rPr>
        <w:t xml:space="preserve"> </w:t>
      </w:r>
    </w:p>
    <w:p w:rsidR="009552E1" w:rsidRPr="00D96DD1" w:rsidRDefault="009552E1"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Архивтік деректердің күрделілігі мен көлемінің артуына байланысты құжаттарды тиімді басқару қажеттілігі туындап отыр. Осы </w:t>
      </w:r>
      <w:r w:rsidR="00485AC1" w:rsidRPr="00D96DD1">
        <w:rPr>
          <w:rFonts w:ascii="Times New Roman" w:eastAsia="Times New Roman" w:hAnsi="Times New Roman" w:cs="Times New Roman"/>
          <w:sz w:val="28"/>
          <w:szCs w:val="28"/>
        </w:rPr>
        <w:t>жұмыстың</w:t>
      </w:r>
      <w:r w:rsidRPr="00D96DD1">
        <w:rPr>
          <w:rFonts w:ascii="Times New Roman" w:eastAsia="Times New Roman" w:hAnsi="Times New Roman" w:cs="Times New Roman"/>
          <w:sz w:val="28"/>
          <w:szCs w:val="28"/>
        </w:rPr>
        <w:t xml:space="preserve"> аясында әзірленген дерекқорды басқару </w:t>
      </w:r>
      <w:r w:rsidR="004C4C1A">
        <w:rPr>
          <w:rFonts w:ascii="Times New Roman" w:eastAsia="Times New Roman" w:hAnsi="Times New Roman" w:cs="Times New Roman"/>
          <w:sz w:val="28"/>
          <w:szCs w:val="28"/>
        </w:rPr>
        <w:t>жүйесі</w:t>
      </w:r>
      <w:r w:rsidRPr="00D96DD1">
        <w:rPr>
          <w:rFonts w:ascii="Times New Roman" w:eastAsia="Times New Roman" w:hAnsi="Times New Roman" w:cs="Times New Roman"/>
          <w:sz w:val="28"/>
          <w:szCs w:val="28"/>
        </w:rPr>
        <w:t xml:space="preserve"> құжаттарды классификациялау, іздеу және реттеу үрдісін оңтайландырады. </w:t>
      </w:r>
      <w:r w:rsidR="004C4C1A">
        <w:rPr>
          <w:rFonts w:ascii="Times New Roman" w:eastAsia="Times New Roman" w:hAnsi="Times New Roman" w:cs="Times New Roman"/>
          <w:sz w:val="28"/>
          <w:szCs w:val="28"/>
        </w:rPr>
        <w:t>Жүйенің</w:t>
      </w:r>
      <w:r w:rsidRPr="00D96DD1">
        <w:rPr>
          <w:rFonts w:ascii="Times New Roman" w:eastAsia="Times New Roman" w:hAnsi="Times New Roman" w:cs="Times New Roman"/>
          <w:sz w:val="28"/>
          <w:szCs w:val="28"/>
        </w:rPr>
        <w:t xml:space="preserve"> басты артықшылығы – құжаттарды автоматты түрде классификациялауды жүзеге асыратын HybridViT моделін пайдалану, бұл пайдаланушы уақытын үнемдеп, қолмен жіберілетін қателерді азайтады. Бұл бөлім </w:t>
      </w:r>
      <w:r w:rsidR="004C4C1A">
        <w:rPr>
          <w:rFonts w:ascii="Times New Roman" w:eastAsia="Times New Roman" w:hAnsi="Times New Roman" w:cs="Times New Roman"/>
          <w:sz w:val="28"/>
          <w:szCs w:val="28"/>
        </w:rPr>
        <w:t>жүйенің</w:t>
      </w:r>
      <w:r w:rsidRPr="00D96DD1">
        <w:rPr>
          <w:rFonts w:ascii="Times New Roman" w:eastAsia="Times New Roman" w:hAnsi="Times New Roman" w:cs="Times New Roman"/>
          <w:sz w:val="28"/>
          <w:szCs w:val="28"/>
        </w:rPr>
        <w:t xml:space="preserve"> құрылымы мен функцияларын сипаттап, HybridViT моделінің интеграциясы және </w:t>
      </w:r>
      <w:r w:rsidR="004C4C1A">
        <w:rPr>
          <w:rFonts w:ascii="Times New Roman" w:eastAsia="Times New Roman" w:hAnsi="Times New Roman" w:cs="Times New Roman"/>
          <w:sz w:val="28"/>
          <w:szCs w:val="28"/>
        </w:rPr>
        <w:t>жүйенің</w:t>
      </w:r>
      <w:r w:rsidRPr="00D96DD1">
        <w:rPr>
          <w:rFonts w:ascii="Times New Roman" w:eastAsia="Times New Roman" w:hAnsi="Times New Roman" w:cs="Times New Roman"/>
          <w:sz w:val="28"/>
          <w:szCs w:val="28"/>
        </w:rPr>
        <w:t xml:space="preserve"> дерекқор архитектурасын егжей-тегжейлі талқылайды.</w:t>
      </w:r>
    </w:p>
    <w:p w:rsidR="00EF0DB9" w:rsidRPr="00D96DD1" w:rsidRDefault="009552E1"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Деректер қорының құрылымы құжаттарды және олардың классификация нәтижелерін сақтауға негізделген бірнеше кесте</w:t>
      </w:r>
      <w:r w:rsidR="002353C0">
        <w:rPr>
          <w:rFonts w:ascii="Times New Roman" w:eastAsia="Times New Roman" w:hAnsi="Times New Roman" w:cs="Times New Roman"/>
          <w:sz w:val="28"/>
          <w:szCs w:val="28"/>
        </w:rPr>
        <w:t>лер</w:t>
      </w:r>
      <w:r w:rsidRPr="00D96DD1">
        <w:rPr>
          <w:rFonts w:ascii="Times New Roman" w:eastAsia="Times New Roman" w:hAnsi="Times New Roman" w:cs="Times New Roman"/>
          <w:sz w:val="28"/>
          <w:szCs w:val="28"/>
        </w:rPr>
        <w:t>ден тұрады. Бұл кестелер арасындағы байланыс құжаттардың реттелген түрде сақталуын және сұраулардың жылдам орындалуын қамтамасыз етеді. Деректер қорының негізгі элементтері мыналарды қамтиды</w:t>
      </w:r>
      <w:r w:rsidR="00DE557F" w:rsidRPr="00D96DD1">
        <w:rPr>
          <w:rFonts w:ascii="Times New Roman" w:eastAsia="Times New Roman" w:hAnsi="Times New Roman" w:cs="Times New Roman"/>
          <w:sz w:val="28"/>
          <w:szCs w:val="28"/>
        </w:rPr>
        <w:t xml:space="preserve"> (</w:t>
      </w:r>
      <w:r w:rsidR="008105AC">
        <w:rPr>
          <w:rFonts w:ascii="Times New Roman" w:eastAsia="Times New Roman" w:hAnsi="Times New Roman" w:cs="Times New Roman"/>
          <w:sz w:val="28"/>
          <w:szCs w:val="28"/>
        </w:rPr>
        <w:t>60-с</w:t>
      </w:r>
      <w:r w:rsidR="00DE557F" w:rsidRPr="00D96DD1">
        <w:rPr>
          <w:rFonts w:ascii="Times New Roman" w:eastAsia="Times New Roman" w:hAnsi="Times New Roman" w:cs="Times New Roman"/>
          <w:sz w:val="28"/>
          <w:szCs w:val="28"/>
        </w:rPr>
        <w:t>урет)</w:t>
      </w:r>
      <w:r w:rsidR="002353C0">
        <w:rPr>
          <w:rFonts w:ascii="Times New Roman" w:eastAsia="Times New Roman" w:hAnsi="Times New Roman" w:cs="Times New Roman"/>
          <w:sz w:val="28"/>
          <w:szCs w:val="28"/>
        </w:rPr>
        <w:t>.</w:t>
      </w:r>
    </w:p>
    <w:p w:rsidR="00E64AA8" w:rsidRPr="00D96DD1" w:rsidRDefault="00E64AA8" w:rsidP="00E64AA8">
      <w:pPr>
        <w:spacing w:after="0" w:line="240" w:lineRule="auto"/>
        <w:ind w:firstLine="709"/>
        <w:jc w:val="both"/>
        <w:rPr>
          <w:rFonts w:ascii="Times New Roman" w:eastAsia="Times New Roman" w:hAnsi="Times New Roman" w:cs="Times New Roman"/>
          <w:sz w:val="28"/>
          <w:szCs w:val="28"/>
        </w:rPr>
      </w:pPr>
    </w:p>
    <w:p w:rsidR="00D14B6A" w:rsidRPr="00D96DD1" w:rsidRDefault="00D14B6A" w:rsidP="001C7167">
      <w:pPr>
        <w:tabs>
          <w:tab w:val="left" w:pos="567"/>
        </w:tabs>
        <w:spacing w:after="0" w:line="240" w:lineRule="auto"/>
        <w:jc w:val="both"/>
        <w:rPr>
          <w:rFonts w:ascii="Times New Roman" w:hAnsi="Times New Roman" w:cs="Times New Roman"/>
          <w:b/>
          <w:bCs/>
          <w:iCs/>
          <w:sz w:val="28"/>
          <w:szCs w:val="28"/>
        </w:rPr>
      </w:pPr>
      <w:r w:rsidRPr="00D96DD1">
        <w:rPr>
          <w:rFonts w:ascii="Times New Roman" w:hAnsi="Times New Roman" w:cs="Times New Roman"/>
          <w:b/>
          <w:bCs/>
          <w:iCs/>
          <w:noProof/>
          <w:sz w:val="28"/>
          <w:szCs w:val="28"/>
          <w:lang w:val="ru-RU"/>
        </w:rPr>
        <w:drawing>
          <wp:inline distT="0" distB="0" distL="0" distR="0" wp14:anchorId="1A013439" wp14:editId="3B3D2435">
            <wp:extent cx="6063569" cy="4400550"/>
            <wp:effectExtent l="0" t="0" r="0" b="0"/>
            <wp:docPr id="990541280" name="Рисунок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27100-062F-1D7E-8FA8-E6A8E1D31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27100-062F-1D7E-8FA8-E6A8E1D31E57}"/>
                        </a:ext>
                      </a:extLst>
                    </pic:cNvPr>
                    <pic:cNvPicPr>
                      <a:picLocks noChangeAspect="1"/>
                    </pic:cNvPicPr>
                  </pic:nvPicPr>
                  <pic:blipFill>
                    <a:blip r:embed="rId83"/>
                    <a:srcRect t="200"/>
                    <a:stretch>
                      <a:fillRect/>
                    </a:stretch>
                  </pic:blipFill>
                  <pic:spPr>
                    <a:xfrm>
                      <a:off x="0" y="0"/>
                      <a:ext cx="6104687" cy="4430391"/>
                    </a:xfrm>
                    <a:prstGeom prst="rect">
                      <a:avLst/>
                    </a:prstGeom>
                  </pic:spPr>
                </pic:pic>
              </a:graphicData>
            </a:graphic>
          </wp:inline>
        </w:drawing>
      </w:r>
    </w:p>
    <w:p w:rsidR="00D14B6A" w:rsidRPr="00D96DD1" w:rsidRDefault="00D14B6A" w:rsidP="00C36B73">
      <w:pPr>
        <w:tabs>
          <w:tab w:val="left" w:pos="567"/>
        </w:tabs>
        <w:spacing w:after="0" w:line="240" w:lineRule="auto"/>
        <w:ind w:firstLine="708"/>
        <w:jc w:val="both"/>
        <w:rPr>
          <w:rFonts w:ascii="Times New Roman" w:hAnsi="Times New Roman" w:cs="Times New Roman"/>
          <w:b/>
          <w:bCs/>
          <w:iCs/>
          <w:sz w:val="28"/>
          <w:szCs w:val="28"/>
        </w:rPr>
      </w:pPr>
    </w:p>
    <w:p w:rsidR="002353C0" w:rsidRDefault="004C7DBC" w:rsidP="002353C0">
      <w:pPr>
        <w:tabs>
          <w:tab w:val="left" w:pos="567"/>
        </w:tabs>
        <w:spacing w:after="0" w:line="240" w:lineRule="auto"/>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8105AC" w:rsidRPr="00205333">
        <w:rPr>
          <w:rFonts w:ascii="Times New Roman" w:eastAsia="Times New Roman" w:hAnsi="Times New Roman" w:cs="Times New Roman"/>
          <w:sz w:val="28"/>
          <w:szCs w:val="28"/>
        </w:rPr>
        <w:t xml:space="preserve">60 </w:t>
      </w:r>
      <w:r w:rsidR="008105AC"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Құжаттарды өңдеуге арналған веб</w:t>
      </w:r>
      <w:r w:rsidRPr="00D96DD1">
        <w:rPr>
          <w:rFonts w:ascii="Times New Roman" w:eastAsia="Times New Roman" w:hAnsi="Times New Roman" w:cs="Times New Roman"/>
          <w:sz w:val="28"/>
          <w:szCs w:val="28"/>
        </w:rPr>
        <w:t xml:space="preserve">-сервер </w:t>
      </w:r>
    </w:p>
    <w:p w:rsidR="004C7DBC" w:rsidRPr="00D96DD1" w:rsidRDefault="004C7DBC" w:rsidP="002353C0">
      <w:pPr>
        <w:tabs>
          <w:tab w:val="left" w:pos="567"/>
        </w:tabs>
        <w:spacing w:after="0" w:line="240" w:lineRule="auto"/>
        <w:jc w:val="center"/>
        <w:rPr>
          <w:rFonts w:ascii="Times New Roman" w:hAnsi="Times New Roman" w:cs="Times New Roman"/>
          <w:sz w:val="28"/>
          <w:szCs w:val="28"/>
        </w:rPr>
      </w:pPr>
      <w:r w:rsidRPr="00D96DD1">
        <w:rPr>
          <w:rFonts w:ascii="Times New Roman" w:eastAsia="Times New Roman" w:hAnsi="Times New Roman" w:cs="Times New Roman"/>
          <w:sz w:val="28"/>
          <w:szCs w:val="28"/>
        </w:rPr>
        <w:t>мен машиналық оқыту модулінің архитектурасы</w:t>
      </w:r>
    </w:p>
    <w:p w:rsidR="004C7DBC" w:rsidRPr="00D96DD1" w:rsidRDefault="004C7DBC" w:rsidP="00E64AA8">
      <w:pPr>
        <w:tabs>
          <w:tab w:val="left" w:pos="567"/>
        </w:tabs>
        <w:spacing w:after="0" w:line="240" w:lineRule="auto"/>
        <w:ind w:firstLine="709"/>
        <w:jc w:val="both"/>
        <w:rPr>
          <w:rFonts w:ascii="Times New Roman" w:hAnsi="Times New Roman" w:cs="Times New Roman"/>
          <w:iCs/>
          <w:sz w:val="28"/>
          <w:szCs w:val="28"/>
        </w:rPr>
      </w:pPr>
      <w:r w:rsidRPr="00D96DD1">
        <w:rPr>
          <w:rFonts w:ascii="Times New Roman" w:hAnsi="Times New Roman" w:cs="Times New Roman"/>
          <w:iCs/>
          <w:sz w:val="28"/>
          <w:szCs w:val="28"/>
        </w:rPr>
        <w:t>Бұл архитектура құжаттарды жүктеу, сақтау және автоматты түрде классификациялау процесін қамтамасыз ететін интеграцияланған жүйені сипаттайды. Жүйе үш негізгі компоненттен тұрады: WEB қабаты, Domain (логикалық) қабаты және ML (машиналық оқыту) модулі.</w:t>
      </w:r>
    </w:p>
    <w:p w:rsidR="004C7DBC" w:rsidRPr="00D96DD1" w:rsidRDefault="004C7DBC" w:rsidP="00E64AA8">
      <w:pPr>
        <w:tabs>
          <w:tab w:val="left" w:pos="567"/>
        </w:tabs>
        <w:spacing w:after="0" w:line="240" w:lineRule="auto"/>
        <w:ind w:firstLine="709"/>
        <w:jc w:val="both"/>
        <w:rPr>
          <w:rFonts w:ascii="Times New Roman" w:hAnsi="Times New Roman" w:cs="Times New Roman"/>
          <w:iCs/>
          <w:sz w:val="28"/>
          <w:szCs w:val="28"/>
        </w:rPr>
      </w:pPr>
      <w:r w:rsidRPr="00D96DD1">
        <w:rPr>
          <w:rFonts w:ascii="Times New Roman" w:hAnsi="Times New Roman" w:cs="Times New Roman"/>
          <w:iCs/>
          <w:sz w:val="28"/>
          <w:szCs w:val="28"/>
        </w:rPr>
        <w:t>WEB қабаты пайдаланушы сұраныстарын өңдейтін контроллерлерден құралған және құжаттарды жүктеу, қарау, тіркеу сынды функцияларды орындайды</w:t>
      </w:r>
      <w:r w:rsidR="002353C0">
        <w:rPr>
          <w:rFonts w:ascii="Times New Roman" w:hAnsi="Times New Roman" w:cs="Times New Roman"/>
          <w:iCs/>
          <w:sz w:val="28"/>
          <w:szCs w:val="28"/>
        </w:rPr>
        <w:t xml:space="preserve"> (6</w:t>
      </w:r>
      <w:r w:rsidR="00660632">
        <w:rPr>
          <w:rFonts w:ascii="Times New Roman" w:hAnsi="Times New Roman" w:cs="Times New Roman"/>
          <w:iCs/>
          <w:sz w:val="28"/>
          <w:szCs w:val="28"/>
        </w:rPr>
        <w:t>0</w:t>
      </w:r>
      <w:r w:rsidR="002353C0">
        <w:rPr>
          <w:rFonts w:ascii="Times New Roman" w:hAnsi="Times New Roman" w:cs="Times New Roman"/>
          <w:iCs/>
          <w:sz w:val="28"/>
          <w:szCs w:val="28"/>
        </w:rPr>
        <w:t>-сурет)</w:t>
      </w:r>
      <w:r w:rsidRPr="00D96DD1">
        <w:rPr>
          <w:rFonts w:ascii="Times New Roman" w:hAnsi="Times New Roman" w:cs="Times New Roman"/>
          <w:iCs/>
          <w:sz w:val="28"/>
          <w:szCs w:val="28"/>
        </w:rPr>
        <w:t>. Domain қабаты бизнес-логика мен деректерге қол жеткізуді қамтамасыз етеді: құжаттар мен пайдаланушылар туралы ақпарат репозиторийлер арқылы өңделеді. Ал</w:t>
      </w:r>
      <w:r w:rsidR="002353C0">
        <w:rPr>
          <w:rFonts w:ascii="Times New Roman" w:hAnsi="Times New Roman" w:cs="Times New Roman"/>
          <w:iCs/>
          <w:sz w:val="28"/>
          <w:szCs w:val="28"/>
        </w:rPr>
        <w:t>,</w:t>
      </w:r>
      <w:r w:rsidRPr="00D96DD1">
        <w:rPr>
          <w:rFonts w:ascii="Times New Roman" w:hAnsi="Times New Roman" w:cs="Times New Roman"/>
          <w:iCs/>
          <w:sz w:val="28"/>
          <w:szCs w:val="28"/>
        </w:rPr>
        <w:t xml:space="preserve"> ML модулі PyTorch негізіндегі модельді қолдана отырып, құжаттарды алдын ала өңделген деректер негізінде </w:t>
      </w:r>
      <w:r w:rsidRPr="00205333">
        <w:rPr>
          <w:rFonts w:ascii="Times New Roman" w:hAnsi="Times New Roman" w:cs="Times New Roman"/>
          <w:iCs/>
          <w:sz w:val="28"/>
          <w:szCs w:val="28"/>
        </w:rPr>
        <w:t>классификациялайды.</w:t>
      </w:r>
    </w:p>
    <w:p w:rsidR="004C7DBC" w:rsidRPr="00D96DD1" w:rsidRDefault="004C7DBC" w:rsidP="00E64AA8">
      <w:pPr>
        <w:tabs>
          <w:tab w:val="left" w:pos="567"/>
        </w:tabs>
        <w:spacing w:after="0" w:line="240" w:lineRule="auto"/>
        <w:ind w:firstLine="709"/>
        <w:jc w:val="both"/>
        <w:rPr>
          <w:rFonts w:ascii="Times New Roman" w:hAnsi="Times New Roman" w:cs="Times New Roman"/>
          <w:iCs/>
          <w:sz w:val="28"/>
          <w:szCs w:val="28"/>
        </w:rPr>
      </w:pPr>
      <w:r w:rsidRPr="00D96DD1">
        <w:rPr>
          <w:rFonts w:ascii="Times New Roman" w:hAnsi="Times New Roman" w:cs="Times New Roman"/>
          <w:iCs/>
          <w:sz w:val="28"/>
          <w:szCs w:val="28"/>
        </w:rPr>
        <w:t>Жүйе модульдік құрылымға ие және масштабтауға, нақты өндірістік жағдайларға бейімдеуге икемді болып табылады.</w:t>
      </w:r>
    </w:p>
    <w:p w:rsidR="00D14B6A" w:rsidRPr="00D96DD1" w:rsidRDefault="00D14B6A" w:rsidP="00C36B73">
      <w:pPr>
        <w:tabs>
          <w:tab w:val="left" w:pos="567"/>
        </w:tabs>
        <w:spacing w:after="0" w:line="240" w:lineRule="auto"/>
        <w:ind w:firstLine="708"/>
        <w:jc w:val="both"/>
        <w:rPr>
          <w:rFonts w:ascii="Times New Roman" w:hAnsi="Times New Roman" w:cs="Times New Roman"/>
          <w:b/>
          <w:bCs/>
          <w:iCs/>
          <w:sz w:val="28"/>
          <w:szCs w:val="28"/>
        </w:rPr>
      </w:pPr>
    </w:p>
    <w:p w:rsidR="00D14B6A" w:rsidRPr="00D96DD1" w:rsidRDefault="00D14B6A" w:rsidP="00F273EA">
      <w:pPr>
        <w:tabs>
          <w:tab w:val="left" w:pos="567"/>
        </w:tabs>
        <w:spacing w:after="0" w:line="240" w:lineRule="auto"/>
        <w:ind w:firstLine="708"/>
        <w:jc w:val="center"/>
        <w:rPr>
          <w:rFonts w:ascii="Times New Roman" w:hAnsi="Times New Roman" w:cs="Times New Roman"/>
          <w:b/>
          <w:bCs/>
          <w:iCs/>
          <w:sz w:val="28"/>
          <w:szCs w:val="28"/>
        </w:rPr>
      </w:pPr>
      <w:r w:rsidRPr="00D96DD1">
        <w:rPr>
          <w:rFonts w:ascii="Times New Roman" w:hAnsi="Times New Roman" w:cs="Times New Roman"/>
          <w:b/>
          <w:bCs/>
          <w:iCs/>
          <w:noProof/>
          <w:sz w:val="28"/>
          <w:szCs w:val="28"/>
          <w:lang w:val="ru-RU"/>
        </w:rPr>
        <w:drawing>
          <wp:inline distT="0" distB="0" distL="0" distR="0" wp14:anchorId="33A2EA42" wp14:editId="0C01BA20">
            <wp:extent cx="4838700" cy="1868337"/>
            <wp:effectExtent l="0" t="0" r="0" b="0"/>
            <wp:docPr id="1572025498" name="Рисунок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5778C1-3019-FA38-1DF0-A350B8C732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5778C1-3019-FA38-1DF0-A350B8C7322F}"/>
                        </a:ext>
                      </a:extLst>
                    </pic:cNvPr>
                    <pic:cNvPicPr>
                      <a:picLocks noChangeAspect="1"/>
                    </pic:cNvPicPr>
                  </pic:nvPicPr>
                  <pic:blipFill>
                    <a:blip r:embed="rId84"/>
                    <a:stretch>
                      <a:fillRect/>
                    </a:stretch>
                  </pic:blipFill>
                  <pic:spPr>
                    <a:xfrm>
                      <a:off x="0" y="0"/>
                      <a:ext cx="4940324" cy="1907577"/>
                    </a:xfrm>
                    <a:prstGeom prst="rect">
                      <a:avLst/>
                    </a:prstGeom>
                  </pic:spPr>
                </pic:pic>
              </a:graphicData>
            </a:graphic>
          </wp:inline>
        </w:drawing>
      </w:r>
    </w:p>
    <w:p w:rsidR="00F03D21" w:rsidRPr="00D96DD1" w:rsidRDefault="00F03D21" w:rsidP="00674DF9">
      <w:pPr>
        <w:tabs>
          <w:tab w:val="left" w:pos="567"/>
        </w:tabs>
        <w:spacing w:after="0" w:line="240" w:lineRule="auto"/>
        <w:ind w:firstLine="708"/>
        <w:jc w:val="center"/>
        <w:rPr>
          <w:rFonts w:ascii="Times New Roman" w:hAnsi="Times New Roman" w:cs="Times New Roman"/>
          <w:b/>
          <w:bCs/>
          <w:iCs/>
          <w:noProof/>
          <w:sz w:val="28"/>
          <w:szCs w:val="28"/>
          <w:lang w:val="ru-RU"/>
        </w:rPr>
      </w:pPr>
    </w:p>
    <w:p w:rsidR="00F03D21" w:rsidRPr="00205333" w:rsidRDefault="00F03D21" w:rsidP="004B615E">
      <w:pPr>
        <w:tabs>
          <w:tab w:val="left" w:pos="567"/>
        </w:tabs>
        <w:spacing w:after="0" w:line="240" w:lineRule="auto"/>
        <w:ind w:firstLine="708"/>
        <w:jc w:val="center"/>
        <w:rPr>
          <w:rFonts w:ascii="Times New Roman" w:hAnsi="Times New Roman" w:cs="Times New Roman"/>
          <w:b/>
          <w:bCs/>
          <w:iCs/>
          <w:noProof/>
          <w:sz w:val="28"/>
          <w:szCs w:val="28"/>
          <w:lang w:val="ru-RU"/>
        </w:rPr>
      </w:pPr>
      <w:r w:rsidRPr="00205333">
        <w:rPr>
          <w:rFonts w:ascii="Times New Roman" w:eastAsia="Times New Roman" w:hAnsi="Times New Roman" w:cs="Times New Roman"/>
          <w:sz w:val="28"/>
          <w:szCs w:val="28"/>
        </w:rPr>
        <w:t xml:space="preserve">Сурет </w:t>
      </w:r>
      <w:r w:rsidR="002353C0" w:rsidRPr="00205333">
        <w:rPr>
          <w:rFonts w:ascii="Times New Roman" w:eastAsia="Times New Roman" w:hAnsi="Times New Roman" w:cs="Times New Roman"/>
          <w:sz w:val="28"/>
          <w:szCs w:val="28"/>
        </w:rPr>
        <w:t xml:space="preserve">61 </w:t>
      </w:r>
      <w:r w:rsidR="002353C0" w:rsidRPr="00205333">
        <w:rPr>
          <w:rFonts w:ascii="Times New Roman" w:hAnsi="Times New Roman" w:cs="Times New Roman"/>
          <w:sz w:val="28"/>
          <w:szCs w:val="28"/>
        </w:rPr>
        <w:t>–</w:t>
      </w:r>
      <w:r w:rsidRPr="00205333">
        <w:rPr>
          <w:rFonts w:ascii="Times New Roman" w:hAnsi="Times New Roman" w:cs="Times New Roman"/>
        </w:rPr>
        <w:t xml:space="preserve"> </w:t>
      </w:r>
      <w:r w:rsidRPr="00205333">
        <w:rPr>
          <w:rFonts w:ascii="Times New Roman" w:eastAsia="Times New Roman" w:hAnsi="Times New Roman" w:cs="Times New Roman"/>
          <w:sz w:val="28"/>
          <w:szCs w:val="28"/>
        </w:rPr>
        <w:t>Құжатты жүктеу және машиналық оқыту модулімен өзара әрекеттесу реттілігі</w:t>
      </w:r>
    </w:p>
    <w:p w:rsidR="00F03D21" w:rsidRPr="00205333" w:rsidRDefault="00F03D21" w:rsidP="00F03D21">
      <w:pPr>
        <w:tabs>
          <w:tab w:val="left" w:pos="567"/>
        </w:tabs>
        <w:spacing w:after="0" w:line="240" w:lineRule="auto"/>
        <w:ind w:firstLine="708"/>
        <w:jc w:val="both"/>
        <w:rPr>
          <w:rFonts w:ascii="Times New Roman" w:hAnsi="Times New Roman" w:cs="Times New Roman"/>
          <w:b/>
          <w:bCs/>
          <w:iCs/>
          <w:noProof/>
          <w:sz w:val="28"/>
          <w:szCs w:val="28"/>
          <w:lang w:val="ru-RU"/>
        </w:rPr>
      </w:pPr>
    </w:p>
    <w:p w:rsidR="001C7167" w:rsidRDefault="00F03D21" w:rsidP="00E64AA8">
      <w:pPr>
        <w:tabs>
          <w:tab w:val="left" w:pos="567"/>
        </w:tabs>
        <w:spacing w:after="0" w:line="240" w:lineRule="auto"/>
        <w:ind w:firstLine="709"/>
        <w:jc w:val="both"/>
        <w:rPr>
          <w:rFonts w:ascii="Times New Roman" w:hAnsi="Times New Roman" w:cs="Times New Roman"/>
          <w:sz w:val="28"/>
          <w:szCs w:val="28"/>
        </w:rPr>
      </w:pPr>
      <w:r w:rsidRPr="00205333">
        <w:rPr>
          <w:rFonts w:ascii="Times New Roman" w:hAnsi="Times New Roman" w:cs="Times New Roman"/>
          <w:sz w:val="28"/>
          <w:szCs w:val="28"/>
        </w:rPr>
        <w:t xml:space="preserve">Ұсынылып отырған веб-негізделген ақпараттық жүйе құжаттарды жүктеу, сақтау, өңдеу және мазмұндық классификациялау функцияларын жүзеге асыратын интеллектуалды архитектуралық шешім ретінде сипатталады. Жүйенің құрылымы модульдік қағидаға негізделіп, MVC үлгісімен үйлестірілген және микросервис тәсілі арқылы жүзеге асырылған </w:t>
      </w:r>
      <w:r w:rsidRPr="00205333">
        <w:rPr>
          <w:rFonts w:ascii="Times New Roman" w:hAnsi="Times New Roman" w:cs="Times New Roman"/>
          <w:iCs/>
          <w:sz w:val="28"/>
          <w:szCs w:val="28"/>
        </w:rPr>
        <w:t>(</w:t>
      </w:r>
      <w:r w:rsidR="00660632" w:rsidRPr="00205333">
        <w:rPr>
          <w:rFonts w:ascii="Times New Roman" w:hAnsi="Times New Roman" w:cs="Times New Roman"/>
          <w:iCs/>
          <w:sz w:val="28"/>
          <w:szCs w:val="28"/>
        </w:rPr>
        <w:t>61-</w:t>
      </w:r>
      <w:r w:rsidRPr="00205333">
        <w:rPr>
          <w:rFonts w:ascii="Times New Roman" w:hAnsi="Times New Roman" w:cs="Times New Roman"/>
          <w:iCs/>
          <w:sz w:val="28"/>
          <w:szCs w:val="28"/>
        </w:rPr>
        <w:t>сурет)</w:t>
      </w:r>
      <w:r w:rsidRPr="00205333">
        <w:rPr>
          <w:rFonts w:ascii="Times New Roman" w:hAnsi="Times New Roman" w:cs="Times New Roman"/>
          <w:sz w:val="28"/>
          <w:szCs w:val="28"/>
        </w:rPr>
        <w:t>.</w:t>
      </w:r>
      <w:r w:rsidRPr="00D96DD1">
        <w:rPr>
          <w:rFonts w:ascii="Times New Roman" w:hAnsi="Times New Roman" w:cs="Times New Roman"/>
          <w:sz w:val="28"/>
          <w:szCs w:val="28"/>
        </w:rPr>
        <w:t xml:space="preserve"> Жүйе үш негізгі функционалдық деңгейден тұрады: пайдаланушылық интерфейс қабаты, веб-сервер мен дерекқор қабаты, сондай-ақ машиналық оқыту (ML) модулі.</w:t>
      </w:r>
    </w:p>
    <w:p w:rsidR="00660632" w:rsidRPr="00D96DD1" w:rsidRDefault="00660632" w:rsidP="00E64AA8">
      <w:pPr>
        <w:tabs>
          <w:tab w:val="left" w:pos="567"/>
        </w:tabs>
        <w:spacing w:after="0" w:line="240" w:lineRule="auto"/>
        <w:ind w:firstLine="709"/>
        <w:jc w:val="both"/>
        <w:rPr>
          <w:rFonts w:ascii="Times New Roman" w:hAnsi="Times New Roman" w:cs="Times New Roman"/>
          <w:sz w:val="28"/>
          <w:szCs w:val="28"/>
        </w:rPr>
      </w:pPr>
    </w:p>
    <w:p w:rsidR="00F03D21" w:rsidRPr="00D96DD1" w:rsidRDefault="00F03D21" w:rsidP="00F03D21">
      <w:pPr>
        <w:tabs>
          <w:tab w:val="left" w:pos="567"/>
        </w:tabs>
        <w:spacing w:after="0" w:line="240" w:lineRule="auto"/>
        <w:ind w:firstLine="708"/>
        <w:jc w:val="both"/>
        <w:rPr>
          <w:rFonts w:ascii="Times New Roman" w:hAnsi="Times New Roman" w:cs="Times New Roman"/>
          <w:b/>
          <w:bCs/>
          <w:iCs/>
          <w:noProof/>
          <w:sz w:val="28"/>
          <w:szCs w:val="28"/>
          <w:lang w:val="ru-RU"/>
        </w:rPr>
      </w:pPr>
      <w:r w:rsidRPr="00D96DD1">
        <w:rPr>
          <w:rFonts w:ascii="Times New Roman" w:hAnsi="Times New Roman" w:cs="Times New Roman"/>
          <w:b/>
          <w:bCs/>
          <w:iCs/>
          <w:noProof/>
          <w:sz w:val="28"/>
          <w:szCs w:val="28"/>
          <w:lang w:val="ru-RU"/>
        </w:rPr>
        <w:drawing>
          <wp:inline distT="0" distB="0" distL="0" distR="0" wp14:anchorId="394E106D" wp14:editId="02D90549">
            <wp:extent cx="5336540" cy="1346200"/>
            <wp:effectExtent l="0" t="0" r="0" b="6350"/>
            <wp:docPr id="1154462700" name="Рисунок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615994-5B21-6D57-DE31-E71750878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615994-5B21-6D57-DE31-E71750878E85}"/>
                        </a:ext>
                      </a:extLst>
                    </pic:cNvPr>
                    <pic:cNvPicPr>
                      <a:picLocks noChangeAspect="1"/>
                    </pic:cNvPicPr>
                  </pic:nvPicPr>
                  <pic:blipFill rotWithShape="1">
                    <a:blip r:embed="rId85"/>
                    <a:srcRect t="15763" b="13809"/>
                    <a:stretch>
                      <a:fillRect/>
                    </a:stretch>
                  </pic:blipFill>
                  <pic:spPr bwMode="auto">
                    <a:xfrm>
                      <a:off x="0" y="0"/>
                      <a:ext cx="5398484" cy="1361826"/>
                    </a:xfrm>
                    <a:prstGeom prst="rect">
                      <a:avLst/>
                    </a:prstGeom>
                    <a:ln>
                      <a:noFill/>
                    </a:ln>
                    <a:extLst>
                      <a:ext uri="{53640926-AAD7-44D8-BBD7-CCE9431645EC}">
                        <a14:shadowObscured xmlns:a14="http://schemas.microsoft.com/office/drawing/2010/main"/>
                      </a:ext>
                    </a:extLst>
                  </pic:spPr>
                </pic:pic>
              </a:graphicData>
            </a:graphic>
          </wp:inline>
        </w:drawing>
      </w:r>
    </w:p>
    <w:p w:rsidR="001C7167" w:rsidRPr="00D96DD1" w:rsidRDefault="001C7167" w:rsidP="00F03D21">
      <w:pPr>
        <w:tabs>
          <w:tab w:val="left" w:pos="567"/>
        </w:tabs>
        <w:spacing w:after="0" w:line="240" w:lineRule="auto"/>
        <w:ind w:firstLine="708"/>
        <w:jc w:val="both"/>
        <w:rPr>
          <w:rFonts w:ascii="Times New Roman" w:eastAsia="Times New Roman" w:hAnsi="Times New Roman" w:cs="Times New Roman"/>
          <w:sz w:val="28"/>
          <w:szCs w:val="28"/>
          <w:lang w:val="ru-RU"/>
        </w:rPr>
      </w:pPr>
    </w:p>
    <w:p w:rsidR="00F03D21" w:rsidRPr="00205333" w:rsidRDefault="00F03D21" w:rsidP="00660632">
      <w:pPr>
        <w:tabs>
          <w:tab w:val="left" w:pos="567"/>
        </w:tabs>
        <w:spacing w:after="0" w:line="240" w:lineRule="auto"/>
        <w:ind w:firstLine="708"/>
        <w:jc w:val="center"/>
        <w:rPr>
          <w:rFonts w:ascii="Times New Roman" w:hAnsi="Times New Roman" w:cs="Times New Roman"/>
          <w:iCs/>
          <w:noProof/>
          <w:sz w:val="28"/>
          <w:szCs w:val="28"/>
        </w:rPr>
      </w:pPr>
      <w:r w:rsidRPr="00205333">
        <w:rPr>
          <w:rFonts w:ascii="Times New Roman" w:eastAsia="Times New Roman" w:hAnsi="Times New Roman" w:cs="Times New Roman"/>
          <w:sz w:val="28"/>
          <w:szCs w:val="28"/>
        </w:rPr>
        <w:t xml:space="preserve">Сурет </w:t>
      </w:r>
      <w:r w:rsidR="00660632" w:rsidRPr="00205333">
        <w:rPr>
          <w:rFonts w:ascii="Times New Roman" w:eastAsia="Times New Roman" w:hAnsi="Times New Roman" w:cs="Times New Roman"/>
          <w:sz w:val="28"/>
          <w:szCs w:val="28"/>
        </w:rPr>
        <w:t xml:space="preserve">62 </w:t>
      </w:r>
      <w:r w:rsidR="00660632" w:rsidRPr="00205333">
        <w:rPr>
          <w:rFonts w:ascii="Times New Roman" w:hAnsi="Times New Roman" w:cs="Times New Roman"/>
          <w:sz w:val="28"/>
          <w:szCs w:val="28"/>
        </w:rPr>
        <w:t>–</w:t>
      </w:r>
      <w:r w:rsidRPr="00205333">
        <w:rPr>
          <w:rFonts w:ascii="Times New Roman" w:hAnsi="Times New Roman" w:cs="Times New Roman"/>
          <w:iCs/>
          <w:noProof/>
          <w:sz w:val="28"/>
          <w:szCs w:val="28"/>
        </w:rPr>
        <w:t>Жүйе компоненттерінің архитектуралық өзара байланысы</w:t>
      </w:r>
    </w:p>
    <w:p w:rsidR="00F03D21" w:rsidRDefault="00F03D21" w:rsidP="00E64AA8">
      <w:pPr>
        <w:tabs>
          <w:tab w:val="left" w:pos="567"/>
        </w:tabs>
        <w:spacing w:after="0" w:line="240" w:lineRule="auto"/>
        <w:ind w:firstLine="709"/>
        <w:jc w:val="both"/>
        <w:rPr>
          <w:rFonts w:ascii="Times New Roman" w:hAnsi="Times New Roman" w:cs="Times New Roman"/>
          <w:sz w:val="28"/>
          <w:szCs w:val="28"/>
        </w:rPr>
      </w:pPr>
      <w:r w:rsidRPr="00205333">
        <w:rPr>
          <w:rFonts w:ascii="Times New Roman" w:hAnsi="Times New Roman" w:cs="Times New Roman"/>
          <w:sz w:val="28"/>
          <w:szCs w:val="28"/>
        </w:rPr>
        <w:t xml:space="preserve">Жүйе жұмысы пайдаланушының веб-интерфейс арқылы құжатты жүктеуінен басталады. Бұл сұраныс ASP.NET Core 8 платформасында әзірленген веб-сервермен қабылданып, құжат PostgreSQL дерекқорында сақталады. Құжатпен қатар оған қатысты метаақпараттар (файл атауы, хэш мәні, кеңейтімі, жүктелу уақыты) да құрылымдық түрде енгізіледі. Сақталған құжат мазмұны сервер арқылы RESTful API көмегімен машиналық оқыту модуліне жіберіледі. Бұл модуль Python және PyTorch негізінде құрылған нейрондық модельмен жүзеге асып, FastAPI фреймворкі арқылы сервермен байланысады </w:t>
      </w:r>
      <w:r w:rsidRPr="00205333">
        <w:rPr>
          <w:rFonts w:ascii="Times New Roman" w:hAnsi="Times New Roman" w:cs="Times New Roman"/>
          <w:iCs/>
          <w:sz w:val="28"/>
          <w:szCs w:val="28"/>
        </w:rPr>
        <w:t>(</w:t>
      </w:r>
      <w:r w:rsidR="00660632" w:rsidRPr="00205333">
        <w:rPr>
          <w:rFonts w:ascii="Times New Roman" w:hAnsi="Times New Roman" w:cs="Times New Roman"/>
          <w:iCs/>
          <w:sz w:val="28"/>
          <w:szCs w:val="28"/>
        </w:rPr>
        <w:t>62-</w:t>
      </w:r>
      <w:r w:rsidRPr="00205333">
        <w:rPr>
          <w:rFonts w:ascii="Times New Roman" w:hAnsi="Times New Roman" w:cs="Times New Roman"/>
          <w:iCs/>
          <w:sz w:val="28"/>
          <w:szCs w:val="28"/>
        </w:rPr>
        <w:t>сурет).</w:t>
      </w:r>
      <w:r w:rsidRPr="00205333">
        <w:rPr>
          <w:rFonts w:ascii="Times New Roman" w:hAnsi="Times New Roman" w:cs="Times New Roman"/>
          <w:sz w:val="28"/>
          <w:szCs w:val="28"/>
        </w:rPr>
        <w:t xml:space="preserve"> Құжатты талдағаннан кейін классификация нәтижелері серверге қайта жолданып</w:t>
      </w:r>
      <w:r w:rsidRPr="00D96DD1">
        <w:rPr>
          <w:rFonts w:ascii="Times New Roman" w:hAnsi="Times New Roman" w:cs="Times New Roman"/>
          <w:sz w:val="28"/>
          <w:szCs w:val="28"/>
        </w:rPr>
        <w:t>, олар дерекқорда сақталады және пайдаланушы интерфейсіне ұсынылады.</w:t>
      </w:r>
    </w:p>
    <w:p w:rsidR="00F32955" w:rsidRPr="00D96DD1" w:rsidRDefault="00F32955" w:rsidP="00E64AA8">
      <w:pPr>
        <w:tabs>
          <w:tab w:val="left" w:pos="567"/>
        </w:tabs>
        <w:spacing w:after="0" w:line="240" w:lineRule="auto"/>
        <w:ind w:firstLine="709"/>
        <w:jc w:val="both"/>
        <w:rPr>
          <w:rFonts w:ascii="Times New Roman" w:hAnsi="Times New Roman" w:cs="Times New Roman"/>
          <w:b/>
          <w:bCs/>
          <w:iCs/>
          <w:noProof/>
          <w:sz w:val="28"/>
          <w:szCs w:val="28"/>
        </w:rPr>
      </w:pPr>
    </w:p>
    <w:p w:rsidR="00D14B6A" w:rsidRPr="00D96DD1" w:rsidRDefault="00674DF9" w:rsidP="00752098">
      <w:pPr>
        <w:tabs>
          <w:tab w:val="left" w:pos="567"/>
        </w:tabs>
        <w:spacing w:after="0" w:line="240" w:lineRule="auto"/>
        <w:ind w:firstLine="708"/>
        <w:jc w:val="center"/>
        <w:rPr>
          <w:rFonts w:ascii="Times New Roman" w:hAnsi="Times New Roman" w:cs="Times New Roman"/>
          <w:b/>
          <w:bCs/>
          <w:iCs/>
          <w:sz w:val="28"/>
          <w:szCs w:val="28"/>
        </w:rPr>
      </w:pPr>
      <w:r w:rsidRPr="00D96DD1">
        <w:rPr>
          <w:rFonts w:ascii="Times New Roman" w:hAnsi="Times New Roman" w:cs="Times New Roman"/>
          <w:b/>
          <w:bCs/>
          <w:iCs/>
          <w:noProof/>
          <w:sz w:val="28"/>
          <w:szCs w:val="28"/>
          <w:lang w:val="ru-RU"/>
        </w:rPr>
        <w:drawing>
          <wp:inline distT="0" distB="0" distL="0" distR="0" wp14:anchorId="5AAC7345" wp14:editId="24CF0F4A">
            <wp:extent cx="3095625" cy="1962150"/>
            <wp:effectExtent l="0" t="0" r="9525" b="0"/>
            <wp:docPr id="443457366" name="Рисунок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8CD058-5473-7732-7D16-A1CF2A58E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8CD058-5473-7732-7D16-A1CF2A58EEB5}"/>
                        </a:ext>
                      </a:extLst>
                    </pic:cNvPr>
                    <pic:cNvPicPr>
                      <a:picLocks noChangeAspect="1"/>
                    </pic:cNvPicPr>
                  </pic:nvPicPr>
                  <pic:blipFill rotWithShape="1">
                    <a:blip r:embed="rId86"/>
                    <a:srcRect b="8890"/>
                    <a:stretch>
                      <a:fillRect/>
                    </a:stretch>
                  </pic:blipFill>
                  <pic:spPr bwMode="auto">
                    <a:xfrm>
                      <a:off x="0" y="0"/>
                      <a:ext cx="3111702" cy="1972340"/>
                    </a:xfrm>
                    <a:prstGeom prst="rect">
                      <a:avLst/>
                    </a:prstGeom>
                    <a:ln>
                      <a:noFill/>
                    </a:ln>
                    <a:extLst>
                      <a:ext uri="{53640926-AAD7-44D8-BBD7-CCE9431645EC}">
                        <a14:shadowObscured xmlns:a14="http://schemas.microsoft.com/office/drawing/2010/main"/>
                      </a:ext>
                    </a:extLst>
                  </pic:spPr>
                </pic:pic>
              </a:graphicData>
            </a:graphic>
          </wp:inline>
        </w:drawing>
      </w:r>
    </w:p>
    <w:p w:rsidR="0014035C" w:rsidRPr="00D96DD1" w:rsidRDefault="0014035C" w:rsidP="00F03D21">
      <w:pPr>
        <w:tabs>
          <w:tab w:val="left" w:pos="567"/>
          <w:tab w:val="left" w:pos="2380"/>
        </w:tabs>
        <w:spacing w:after="0" w:line="240" w:lineRule="auto"/>
        <w:ind w:firstLine="708"/>
        <w:jc w:val="both"/>
        <w:rPr>
          <w:rFonts w:ascii="Times New Roman" w:hAnsi="Times New Roman" w:cs="Times New Roman"/>
          <w:b/>
          <w:bCs/>
          <w:iCs/>
          <w:sz w:val="28"/>
          <w:szCs w:val="28"/>
        </w:rPr>
      </w:pPr>
    </w:p>
    <w:p w:rsidR="00D14B6A" w:rsidRPr="00D96DD1" w:rsidRDefault="00F03D21" w:rsidP="0014035C">
      <w:pPr>
        <w:tabs>
          <w:tab w:val="left" w:pos="567"/>
          <w:tab w:val="left" w:pos="2380"/>
        </w:tabs>
        <w:spacing w:after="0" w:line="240" w:lineRule="auto"/>
        <w:ind w:firstLine="708"/>
        <w:jc w:val="center"/>
        <w:rPr>
          <w:rFonts w:ascii="Times New Roman" w:hAnsi="Times New Roman" w:cs="Times New Roman"/>
          <w:b/>
          <w:bCs/>
          <w:iCs/>
          <w:sz w:val="28"/>
          <w:szCs w:val="28"/>
        </w:rPr>
      </w:pPr>
      <w:r w:rsidRPr="00D96DD1">
        <w:rPr>
          <w:rFonts w:ascii="Times New Roman" w:eastAsia="Times New Roman" w:hAnsi="Times New Roman" w:cs="Times New Roman"/>
          <w:sz w:val="28"/>
          <w:szCs w:val="28"/>
        </w:rPr>
        <w:t xml:space="preserve">Сурет </w:t>
      </w:r>
      <w:r w:rsidR="00F32955">
        <w:rPr>
          <w:rFonts w:ascii="Times New Roman" w:eastAsia="Times New Roman" w:hAnsi="Times New Roman" w:cs="Times New Roman"/>
          <w:sz w:val="28"/>
          <w:szCs w:val="28"/>
        </w:rPr>
        <w:t xml:space="preserve">63 </w:t>
      </w:r>
      <w:r w:rsidR="00F32955" w:rsidRPr="00D96DD1">
        <w:rPr>
          <w:rFonts w:ascii="Times New Roman" w:hAnsi="Times New Roman" w:cs="Times New Roman"/>
          <w:sz w:val="28"/>
          <w:szCs w:val="28"/>
        </w:rPr>
        <w:t>–</w:t>
      </w:r>
      <w:r w:rsidRPr="00D96DD1">
        <w:rPr>
          <w:rFonts w:ascii="Times New Roman" w:hAnsi="Times New Roman" w:cs="Times New Roman"/>
        </w:rPr>
        <w:t xml:space="preserve"> </w:t>
      </w:r>
      <w:r w:rsidRPr="00D96DD1">
        <w:rPr>
          <w:rFonts w:ascii="Times New Roman" w:eastAsia="Times New Roman" w:hAnsi="Times New Roman" w:cs="Times New Roman"/>
          <w:sz w:val="28"/>
          <w:szCs w:val="28"/>
        </w:rPr>
        <w:t>Жүйенің логикалық деректер моделі (PostgreSQL)</w:t>
      </w:r>
    </w:p>
    <w:p w:rsidR="00D14B6A" w:rsidRPr="00D96DD1" w:rsidRDefault="00D14B6A" w:rsidP="00F03D21">
      <w:pPr>
        <w:tabs>
          <w:tab w:val="left" w:pos="567"/>
        </w:tabs>
        <w:spacing w:after="0" w:line="240" w:lineRule="auto"/>
        <w:ind w:firstLine="708"/>
        <w:jc w:val="both"/>
        <w:rPr>
          <w:rFonts w:ascii="Times New Roman" w:hAnsi="Times New Roman" w:cs="Times New Roman"/>
          <w:b/>
          <w:bCs/>
          <w:iCs/>
          <w:sz w:val="28"/>
          <w:szCs w:val="28"/>
        </w:rPr>
      </w:pPr>
    </w:p>
    <w:p w:rsidR="00DE557F" w:rsidRPr="00D96DD1" w:rsidRDefault="00F03D21" w:rsidP="00E64AA8">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Веб-сервер пайдаланушыдан GET, POST, PATCH, DELETE түріндегі HTTP сұраныстарын қабылдай отырып, Razor Pages арқылы тиісті көріністерді немесе JSON түріндегі жауаптарды қайтарады. Сонымен қатар, веб-сервер мен дерекқор арасында SELECT, INSERT, UPDATE, DELETE операциялары жүзеге </w:t>
      </w:r>
      <w:r w:rsidRPr="00205333">
        <w:rPr>
          <w:rFonts w:ascii="Times New Roman" w:hAnsi="Times New Roman" w:cs="Times New Roman"/>
          <w:sz w:val="28"/>
          <w:szCs w:val="28"/>
        </w:rPr>
        <w:t xml:space="preserve">асырылады </w:t>
      </w:r>
      <w:r w:rsidRPr="00205333">
        <w:rPr>
          <w:rFonts w:ascii="Times New Roman" w:hAnsi="Times New Roman" w:cs="Times New Roman"/>
          <w:iCs/>
          <w:sz w:val="28"/>
          <w:szCs w:val="28"/>
        </w:rPr>
        <w:t>(</w:t>
      </w:r>
      <w:r w:rsidR="00F32955" w:rsidRPr="00205333">
        <w:rPr>
          <w:rFonts w:ascii="Times New Roman" w:hAnsi="Times New Roman" w:cs="Times New Roman"/>
          <w:iCs/>
          <w:sz w:val="28"/>
          <w:szCs w:val="28"/>
        </w:rPr>
        <w:t>63-</w:t>
      </w:r>
      <w:r w:rsidRPr="00205333">
        <w:rPr>
          <w:rFonts w:ascii="Times New Roman" w:hAnsi="Times New Roman" w:cs="Times New Roman"/>
          <w:iCs/>
          <w:sz w:val="28"/>
          <w:szCs w:val="28"/>
        </w:rPr>
        <w:t>сурет).</w:t>
      </w:r>
      <w:r w:rsidRPr="00D96DD1">
        <w:rPr>
          <w:rFonts w:ascii="Times New Roman" w:hAnsi="Times New Roman" w:cs="Times New Roman"/>
          <w:sz w:val="28"/>
          <w:szCs w:val="28"/>
        </w:rPr>
        <w:t xml:space="preserve"> Жүйенің логикалық мәліметтер моделі реляциялық түрде ұйымдастырылған және пайдаланушы (user), құжат (document) және классификацияланған ақпарат (documentinfo) кестелерінен тұрады. Бұл кестелер арасында шетелдік кілттер (foreign keys) арқылы байланыстар орнатылып, деректердің тұтастығы қамтамасыз етілген.</w:t>
      </w:r>
    </w:p>
    <w:p w:rsidR="00F03D21" w:rsidRPr="00D96DD1" w:rsidRDefault="00F03D21" w:rsidP="00E64AA8">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Осы архитектуралық шешім компоненттер арасындағы жауапкершілікті нақты бөліп, олардың тәуелсіздігін сақтай отырып, жүйенің функционалдық икемділігі мен масштабталу қабілетін арттырады. Машиналық оқыту модулінің серверден оқшаулануы модельді дербес түрде жетілдіруге және өңдеу жүктемесін тиімді бөлуге мүмкіндік береді. Нәтижесінде бұл жүйе нақты уақыт режимінде құжаттарды өңдеудің дәлдігі мен өнімділігін қамтамасыз ете отырып, заманауи ақпараттық жүйелерге қойылатын талаптарға толық сәйкес келеді.</w:t>
      </w:r>
    </w:p>
    <w:p w:rsidR="00DE557F" w:rsidRPr="00D96DD1" w:rsidRDefault="00DE557F" w:rsidP="00E64AA8">
      <w:pPr>
        <w:spacing w:after="0" w:line="240" w:lineRule="auto"/>
        <w:ind w:firstLine="709"/>
        <w:jc w:val="both"/>
        <w:rPr>
          <w:rFonts w:ascii="Times New Roman" w:hAnsi="Times New Roman" w:cs="Times New Roman"/>
        </w:rPr>
      </w:pPr>
    </w:p>
    <w:p w:rsidR="00027E1A" w:rsidRPr="00D96DD1" w:rsidRDefault="00027E1A" w:rsidP="00E64AA8">
      <w:pPr>
        <w:tabs>
          <w:tab w:val="left" w:pos="567"/>
        </w:tabs>
        <w:spacing w:after="0" w:line="240" w:lineRule="auto"/>
        <w:ind w:firstLine="709"/>
        <w:jc w:val="both"/>
        <w:rPr>
          <w:rFonts w:ascii="Times New Roman" w:eastAsia="Times New Roman" w:hAnsi="Times New Roman" w:cs="Times New Roman"/>
          <w:b/>
          <w:bCs/>
          <w:sz w:val="28"/>
          <w:szCs w:val="28"/>
          <w:lang w:val="ru-RU"/>
        </w:rPr>
      </w:pPr>
      <w:r w:rsidRPr="00D96DD1">
        <w:rPr>
          <w:rFonts w:ascii="Times New Roman" w:hAnsi="Times New Roman" w:cs="Times New Roman"/>
          <w:b/>
          <w:bCs/>
          <w:iCs/>
          <w:sz w:val="28"/>
          <w:szCs w:val="28"/>
          <w:lang w:val="ru-RU"/>
        </w:rPr>
        <w:t xml:space="preserve">4.2 </w:t>
      </w:r>
      <w:r w:rsidRPr="00D96DD1">
        <w:rPr>
          <w:rFonts w:ascii="Times New Roman" w:eastAsia="Times New Roman" w:hAnsi="Times New Roman" w:cs="Times New Roman"/>
          <w:b/>
          <w:bCs/>
          <w:sz w:val="28"/>
          <w:szCs w:val="28"/>
        </w:rPr>
        <w:t xml:space="preserve">Пайдаланушы интерфейсін жүзеге асыру және классификация модулімен біріктіру </w:t>
      </w:r>
    </w:p>
    <w:p w:rsidR="009552E1" w:rsidRDefault="00403207" w:rsidP="00E64AA8">
      <w:pPr>
        <w:tabs>
          <w:tab w:val="left" w:pos="567"/>
        </w:tabs>
        <w:spacing w:after="0" w:line="240" w:lineRule="auto"/>
        <w:ind w:firstLine="709"/>
        <w:jc w:val="both"/>
        <w:rPr>
          <w:rFonts w:ascii="Times New Roman" w:eastAsia="Times New Roman" w:hAnsi="Times New Roman" w:cs="Times New Roman"/>
          <w:sz w:val="28"/>
          <w:szCs w:val="28"/>
        </w:rPr>
      </w:pPr>
      <w:r w:rsidRPr="00403207">
        <w:rPr>
          <w:rFonts w:ascii="Times New Roman" w:eastAsia="Times New Roman" w:hAnsi="Times New Roman" w:cs="Times New Roman"/>
          <w:sz w:val="28"/>
          <w:szCs w:val="28"/>
          <w:lang w:val="ru-RU"/>
        </w:rPr>
        <w:t xml:space="preserve">Жүйенің </w:t>
      </w:r>
      <w:r w:rsidR="009552E1" w:rsidRPr="00403207">
        <w:rPr>
          <w:rFonts w:ascii="Times New Roman" w:eastAsia="Times New Roman" w:hAnsi="Times New Roman" w:cs="Times New Roman"/>
          <w:sz w:val="28"/>
          <w:szCs w:val="28"/>
        </w:rPr>
        <w:t>негізгі функциялары</w:t>
      </w:r>
      <w:r w:rsidR="009552E1" w:rsidRPr="00D96DD1">
        <w:rPr>
          <w:rFonts w:ascii="Times New Roman" w:eastAsia="Times New Roman" w:hAnsi="Times New Roman" w:cs="Times New Roman"/>
          <w:sz w:val="28"/>
          <w:szCs w:val="28"/>
        </w:rPr>
        <w:t xml:space="preserve"> </w:t>
      </w:r>
      <w:r w:rsidR="0018512F" w:rsidRPr="00D96DD1">
        <w:rPr>
          <w:rFonts w:ascii="Times New Roman" w:eastAsia="Times New Roman" w:hAnsi="Times New Roman" w:cs="Times New Roman"/>
          <w:sz w:val="28"/>
          <w:szCs w:val="28"/>
        </w:rPr>
        <w:t>төрт</w:t>
      </w:r>
      <w:r w:rsidR="009552E1" w:rsidRPr="00D96DD1">
        <w:rPr>
          <w:rFonts w:ascii="Times New Roman" w:eastAsia="Times New Roman" w:hAnsi="Times New Roman" w:cs="Times New Roman"/>
          <w:sz w:val="28"/>
          <w:szCs w:val="28"/>
        </w:rPr>
        <w:t xml:space="preserve"> негізгі бағытта қызмет етеді: құжаттарды жүктеу және автоматты классификациялау, кеңейтілген іздеу және </w:t>
      </w:r>
      <w:r w:rsidR="0018512F" w:rsidRPr="00D96DD1">
        <w:rPr>
          <w:rFonts w:ascii="Times New Roman" w:eastAsia="Times New Roman" w:hAnsi="Times New Roman" w:cs="Times New Roman"/>
          <w:iCs/>
          <w:sz w:val="28"/>
          <w:szCs w:val="28"/>
        </w:rPr>
        <w:t>статистика және есептер</w:t>
      </w:r>
      <w:r w:rsidR="0018512F" w:rsidRPr="00D96DD1">
        <w:rPr>
          <w:rFonts w:ascii="Times New Roman" w:eastAsia="Times New Roman" w:hAnsi="Times New Roman" w:cs="Times New Roman"/>
          <w:i/>
          <w:iCs/>
          <w:sz w:val="28"/>
          <w:szCs w:val="28"/>
        </w:rPr>
        <w:t xml:space="preserve"> </w:t>
      </w:r>
      <w:r w:rsidR="009552E1" w:rsidRPr="00D96DD1">
        <w:rPr>
          <w:rFonts w:ascii="Times New Roman" w:eastAsia="Times New Roman" w:hAnsi="Times New Roman" w:cs="Times New Roman"/>
          <w:sz w:val="28"/>
          <w:szCs w:val="28"/>
        </w:rPr>
        <w:t>дерекқорды қарау және өңдеу. Бұл функциялар пайдаланушылардың архивтік құжаттармен оңай жұмыс істеуін қамтамасыз етеді</w:t>
      </w:r>
      <w:r w:rsidR="00DE557F" w:rsidRPr="00D96DD1">
        <w:rPr>
          <w:rFonts w:ascii="Times New Roman" w:eastAsia="Times New Roman" w:hAnsi="Times New Roman" w:cs="Times New Roman"/>
          <w:sz w:val="28"/>
          <w:szCs w:val="28"/>
        </w:rPr>
        <w:t xml:space="preserve"> (</w:t>
      </w:r>
      <w:r w:rsidR="00F32955">
        <w:rPr>
          <w:rFonts w:ascii="Times New Roman" w:eastAsia="Times New Roman" w:hAnsi="Times New Roman" w:cs="Times New Roman"/>
          <w:sz w:val="28"/>
          <w:szCs w:val="28"/>
        </w:rPr>
        <w:t>64-с</w:t>
      </w:r>
      <w:r w:rsidR="00DE557F" w:rsidRPr="00D96DD1">
        <w:rPr>
          <w:rFonts w:ascii="Times New Roman" w:eastAsia="Times New Roman" w:hAnsi="Times New Roman" w:cs="Times New Roman"/>
          <w:sz w:val="28"/>
          <w:szCs w:val="28"/>
        </w:rPr>
        <w:t>урет</w:t>
      </w:r>
      <w:r w:rsidR="00F32955">
        <w:rPr>
          <w:rFonts w:ascii="Times New Roman" w:eastAsia="Times New Roman" w:hAnsi="Times New Roman" w:cs="Times New Roman"/>
          <w:sz w:val="28"/>
          <w:szCs w:val="28"/>
        </w:rPr>
        <w:t>)</w:t>
      </w:r>
      <w:r w:rsidR="009552E1" w:rsidRPr="00D96DD1">
        <w:rPr>
          <w:rFonts w:ascii="Times New Roman" w:eastAsia="Times New Roman" w:hAnsi="Times New Roman" w:cs="Times New Roman"/>
          <w:sz w:val="28"/>
          <w:szCs w:val="28"/>
        </w:rPr>
        <w:t>.</w:t>
      </w:r>
    </w:p>
    <w:p w:rsidR="00F32955" w:rsidRPr="00D96DD1" w:rsidRDefault="00F32955" w:rsidP="00E64AA8">
      <w:pPr>
        <w:tabs>
          <w:tab w:val="left" w:pos="567"/>
        </w:tabs>
        <w:spacing w:after="0" w:line="240" w:lineRule="auto"/>
        <w:ind w:firstLine="709"/>
        <w:jc w:val="both"/>
        <w:rPr>
          <w:rFonts w:ascii="Times New Roman" w:eastAsia="Times New Roman" w:hAnsi="Times New Roman" w:cs="Times New Roman"/>
          <w:sz w:val="28"/>
          <w:szCs w:val="28"/>
        </w:rPr>
      </w:pPr>
    </w:p>
    <w:p w:rsidR="00A208E0" w:rsidRPr="00D96DD1" w:rsidRDefault="009A4184" w:rsidP="00F03D21">
      <w:pPr>
        <w:tabs>
          <w:tab w:val="left" w:pos="567"/>
        </w:tabs>
        <w:spacing w:after="0" w:line="240" w:lineRule="auto"/>
        <w:ind w:firstLine="708"/>
        <w:jc w:val="both"/>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368A3F9B" wp14:editId="70B70036">
            <wp:extent cx="4780504" cy="2146300"/>
            <wp:effectExtent l="0" t="0" r="1270" b="6350"/>
            <wp:docPr id="55108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8003" name=""/>
                    <pic:cNvPicPr/>
                  </pic:nvPicPr>
                  <pic:blipFill rotWithShape="1">
                    <a:blip r:embed="rId87"/>
                    <a:srcRect b="5602"/>
                    <a:stretch/>
                  </pic:blipFill>
                  <pic:spPr bwMode="auto">
                    <a:xfrm>
                      <a:off x="0" y="0"/>
                      <a:ext cx="4812063" cy="2160469"/>
                    </a:xfrm>
                    <a:prstGeom prst="rect">
                      <a:avLst/>
                    </a:prstGeom>
                    <a:ln>
                      <a:noFill/>
                    </a:ln>
                    <a:extLst>
                      <a:ext uri="{53640926-AAD7-44D8-BBD7-CCE9431645EC}">
                        <a14:shadowObscured xmlns:a14="http://schemas.microsoft.com/office/drawing/2010/main"/>
                      </a:ext>
                    </a:extLst>
                  </pic:spPr>
                </pic:pic>
              </a:graphicData>
            </a:graphic>
          </wp:inline>
        </w:drawing>
      </w:r>
    </w:p>
    <w:p w:rsidR="00450B4E" w:rsidRDefault="00450B4E" w:rsidP="003703A6">
      <w:pPr>
        <w:spacing w:after="0" w:line="240" w:lineRule="auto"/>
        <w:ind w:firstLine="708"/>
        <w:jc w:val="center"/>
        <w:rPr>
          <w:rFonts w:ascii="Times New Roman" w:eastAsia="Times New Roman" w:hAnsi="Times New Roman" w:cs="Times New Roman"/>
          <w:sz w:val="28"/>
          <w:szCs w:val="28"/>
          <w:highlight w:val="yellow"/>
        </w:rPr>
      </w:pPr>
    </w:p>
    <w:p w:rsidR="000E5855" w:rsidRPr="00421302" w:rsidRDefault="00F32955" w:rsidP="003703A6">
      <w:pPr>
        <w:spacing w:after="0" w:line="240" w:lineRule="auto"/>
        <w:ind w:firstLine="708"/>
        <w:jc w:val="center"/>
        <w:rPr>
          <w:rFonts w:ascii="Times New Roman" w:eastAsia="Times New Roman" w:hAnsi="Times New Roman" w:cs="Times New Roman"/>
          <w:sz w:val="28"/>
          <w:szCs w:val="28"/>
          <w:lang w:val="ru-RU"/>
        </w:rPr>
      </w:pPr>
      <w:r w:rsidRPr="00421302">
        <w:rPr>
          <w:rFonts w:ascii="Times New Roman" w:eastAsia="Times New Roman" w:hAnsi="Times New Roman" w:cs="Times New Roman"/>
          <w:sz w:val="28"/>
          <w:szCs w:val="28"/>
        </w:rPr>
        <w:t>Сурет 64</w:t>
      </w:r>
      <w:r w:rsidR="009552E1" w:rsidRPr="00421302">
        <w:rPr>
          <w:rFonts w:ascii="Times New Roman" w:eastAsia="Times New Roman" w:hAnsi="Times New Roman" w:cs="Times New Roman"/>
          <w:sz w:val="28"/>
          <w:szCs w:val="28"/>
        </w:rPr>
        <w:t xml:space="preserve"> – </w:t>
      </w:r>
      <w:r w:rsidR="00780BF0" w:rsidRPr="00421302">
        <w:rPr>
          <w:rFonts w:ascii="Times New Roman" w:hAnsi="Times New Roman" w:cs="Times New Roman"/>
          <w:sz w:val="28"/>
          <w:szCs w:val="28"/>
        </w:rPr>
        <w:t>Программалық</w:t>
      </w:r>
      <w:r w:rsidR="00693FB5" w:rsidRPr="00421302">
        <w:rPr>
          <w:rFonts w:ascii="Times New Roman" w:eastAsia="Times New Roman" w:hAnsi="Times New Roman" w:cs="Times New Roman"/>
          <w:iCs/>
          <w:sz w:val="28"/>
          <w:szCs w:val="28"/>
        </w:rPr>
        <w:t xml:space="preserve"> қамтамасыз ету архитектурасы мен веб-интерфейсі </w:t>
      </w:r>
    </w:p>
    <w:p w:rsidR="0097780F" w:rsidRPr="00421302" w:rsidRDefault="0097780F" w:rsidP="00F26D6E">
      <w:pPr>
        <w:spacing w:after="0" w:line="240" w:lineRule="auto"/>
        <w:ind w:firstLine="566"/>
        <w:jc w:val="center"/>
        <w:rPr>
          <w:rFonts w:ascii="Times New Roman" w:eastAsia="Times New Roman" w:hAnsi="Times New Roman" w:cs="Times New Roman"/>
          <w:i/>
          <w:sz w:val="28"/>
          <w:szCs w:val="28"/>
          <w:lang w:val="ru-RU"/>
        </w:rPr>
      </w:pPr>
    </w:p>
    <w:p w:rsidR="003B14C7" w:rsidRPr="00D96DD1" w:rsidRDefault="003B14C7" w:rsidP="00E64AA8">
      <w:pPr>
        <w:spacing w:after="0" w:line="240" w:lineRule="auto"/>
        <w:ind w:firstLine="709"/>
        <w:jc w:val="both"/>
        <w:rPr>
          <w:rFonts w:ascii="Times New Roman" w:eastAsia="Times New Roman" w:hAnsi="Times New Roman" w:cs="Times New Roman"/>
          <w:iCs/>
          <w:sz w:val="28"/>
          <w:szCs w:val="28"/>
        </w:rPr>
      </w:pPr>
      <w:r w:rsidRPr="00421302">
        <w:rPr>
          <w:rFonts w:ascii="Times New Roman" w:eastAsia="Times New Roman" w:hAnsi="Times New Roman" w:cs="Times New Roman"/>
          <w:i/>
          <w:sz w:val="28"/>
          <w:szCs w:val="28"/>
        </w:rPr>
        <w:t xml:space="preserve">DocuClassify </w:t>
      </w:r>
      <w:r w:rsidRPr="00421302">
        <w:rPr>
          <w:rFonts w:ascii="Times New Roman" w:eastAsia="Times New Roman" w:hAnsi="Times New Roman" w:cs="Times New Roman"/>
          <w:iCs/>
          <w:sz w:val="28"/>
          <w:szCs w:val="28"/>
        </w:rPr>
        <w:t>– бұл құжаттарды интеллектуалды түрде жүктеп, автоматты классификациядан өткізіп, оларды басқаруға мүмкіндік беретін веб-негізделген жүйе.</w:t>
      </w:r>
      <w:r w:rsidRPr="0067426D">
        <w:rPr>
          <w:rFonts w:ascii="Times New Roman" w:eastAsia="Times New Roman" w:hAnsi="Times New Roman" w:cs="Times New Roman"/>
          <w:iCs/>
          <w:sz w:val="28"/>
          <w:szCs w:val="28"/>
        </w:rPr>
        <w:t xml:space="preserve"> Жүйе қазіргі заманғы</w:t>
      </w:r>
      <w:r w:rsidRPr="00D96DD1">
        <w:rPr>
          <w:rFonts w:ascii="Times New Roman" w:eastAsia="Times New Roman" w:hAnsi="Times New Roman" w:cs="Times New Roman"/>
          <w:iCs/>
          <w:sz w:val="28"/>
          <w:szCs w:val="28"/>
        </w:rPr>
        <w:t xml:space="preserve"> </w:t>
      </w:r>
      <w:r w:rsidR="00780BF0" w:rsidRPr="00D96DD1">
        <w:rPr>
          <w:rFonts w:ascii="Times New Roman" w:hAnsi="Times New Roman" w:cs="Times New Roman"/>
          <w:sz w:val="28"/>
          <w:szCs w:val="28"/>
        </w:rPr>
        <w:t>программалық</w:t>
      </w:r>
      <w:r w:rsidR="00780BF0" w:rsidRPr="00D96DD1">
        <w:rPr>
          <w:rFonts w:ascii="Times New Roman" w:eastAsia="Times New Roman" w:hAnsi="Times New Roman" w:cs="Times New Roman"/>
          <w:iCs/>
          <w:sz w:val="28"/>
          <w:szCs w:val="28"/>
        </w:rPr>
        <w:t xml:space="preserve"> </w:t>
      </w:r>
      <w:r w:rsidRPr="00D96DD1">
        <w:rPr>
          <w:rFonts w:ascii="Times New Roman" w:eastAsia="Times New Roman" w:hAnsi="Times New Roman" w:cs="Times New Roman"/>
          <w:iCs/>
          <w:sz w:val="28"/>
          <w:szCs w:val="28"/>
        </w:rPr>
        <w:t>технологияларға негізделі</w:t>
      </w:r>
      <w:r w:rsidR="002D26F8">
        <w:rPr>
          <w:rFonts w:ascii="Times New Roman" w:eastAsia="Times New Roman" w:hAnsi="Times New Roman" w:cs="Times New Roman"/>
          <w:iCs/>
          <w:sz w:val="28"/>
          <w:szCs w:val="28"/>
        </w:rPr>
        <w:t>п, модульдік құрылымда жасалған (Қосымша Б)</w:t>
      </w:r>
      <w:r w:rsidR="00471A4F">
        <w:rPr>
          <w:rFonts w:ascii="Times New Roman" w:eastAsia="Times New Roman" w:hAnsi="Times New Roman" w:cs="Times New Roman"/>
          <w:iCs/>
          <w:sz w:val="28"/>
          <w:szCs w:val="28"/>
        </w:rPr>
        <w:t>.</w:t>
      </w:r>
      <w:r w:rsidRPr="00D96DD1">
        <w:rPr>
          <w:rFonts w:ascii="Times New Roman" w:eastAsia="Times New Roman" w:hAnsi="Times New Roman" w:cs="Times New Roman"/>
          <w:iCs/>
          <w:sz w:val="28"/>
          <w:szCs w:val="28"/>
        </w:rPr>
        <w:t xml:space="preserve"> Оның жалпы архитектурасы микросервистік тәсілмен құрастырылған және бірнеше негізгі компоненттерден тұрады: веб-интерфейс, сервер логикасы, дерекқор, машиналық оқыту модулі және оларды Docker контейнерлерінде басқару қабілеті.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1. Жүйе архитектурасы</w:t>
      </w:r>
      <w:r w:rsidR="00D84B9F">
        <w:rPr>
          <w:rFonts w:ascii="Times New Roman" w:eastAsia="Times New Roman" w:hAnsi="Times New Roman" w:cs="Times New Roman"/>
          <w:iCs/>
          <w:sz w:val="28"/>
          <w:szCs w:val="28"/>
        </w:rPr>
        <w:t>.</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Жүйенің функционалдық құрылымы бірнеше өзара байланысқан негізгі компоненттерден тұрады. Пайдаланушы веб-интерфейс арқылы жүйеге қосылып, құжаттарды жүктеу немесе өңдеу мүмкіндігіне ие болады. Бұл интерфейс ASP.NET Core 8 платформасында әзірленген веб-сервермен өзара әрекеттесіп, HTTP сұраныстарын жібереді. Серверлік логика MVC (Model–View–Controller) архитектуралық үлгісіне негізделген:</w:t>
      </w:r>
    </w:p>
    <w:p w:rsidR="00585A18" w:rsidRPr="0067426D" w:rsidRDefault="00585A18" w:rsidP="00D713E7">
      <w:pPr>
        <w:numPr>
          <w:ilvl w:val="0"/>
          <w:numId w:val="39"/>
        </w:numPr>
        <w:tabs>
          <w:tab w:val="left" w:pos="1134"/>
        </w:tabs>
        <w:spacing w:after="0" w:line="240" w:lineRule="auto"/>
        <w:ind w:left="0" w:firstLine="709"/>
        <w:jc w:val="both"/>
        <w:rPr>
          <w:rFonts w:ascii="Times New Roman" w:eastAsia="Times New Roman" w:hAnsi="Times New Roman" w:cs="Times New Roman"/>
          <w:iCs/>
          <w:sz w:val="28"/>
          <w:szCs w:val="28"/>
        </w:rPr>
      </w:pPr>
      <w:r w:rsidRPr="0067426D">
        <w:rPr>
          <w:rFonts w:ascii="Times New Roman" w:eastAsia="Times New Roman" w:hAnsi="Times New Roman" w:cs="Times New Roman"/>
          <w:iCs/>
          <w:sz w:val="28"/>
          <w:szCs w:val="28"/>
        </w:rPr>
        <w:t>Модель (Model) – жүйедегі мәліметтер құрылымын және деректер қорымен әрекеттесуді сипаттайды;</w:t>
      </w:r>
    </w:p>
    <w:p w:rsidR="00585A18" w:rsidRPr="00D96DD1" w:rsidRDefault="00585A18" w:rsidP="00D713E7">
      <w:pPr>
        <w:numPr>
          <w:ilvl w:val="0"/>
          <w:numId w:val="39"/>
        </w:numPr>
        <w:tabs>
          <w:tab w:val="left" w:pos="1134"/>
        </w:tabs>
        <w:spacing w:after="0" w:line="240" w:lineRule="auto"/>
        <w:ind w:left="0"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Көрініс (View) – мәліметтерді визуалды түрде пайдаланушыға ұсынуға жауапты;</w:t>
      </w:r>
    </w:p>
    <w:p w:rsidR="00585A18" w:rsidRPr="00D96DD1" w:rsidRDefault="00585A18" w:rsidP="00D713E7">
      <w:pPr>
        <w:numPr>
          <w:ilvl w:val="0"/>
          <w:numId w:val="39"/>
        </w:numPr>
        <w:tabs>
          <w:tab w:val="left" w:pos="1134"/>
        </w:tabs>
        <w:spacing w:after="0" w:line="240" w:lineRule="auto"/>
        <w:ind w:left="0"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Басқарушы (Controller) – пайдаланушы сұраныстарын өңдеп, ішкі бизнес-логиканы іске асырады.</w:t>
      </w:r>
    </w:p>
    <w:p w:rsidR="00585A18" w:rsidRPr="00D96DD1" w:rsidRDefault="00585A18" w:rsidP="00D713E7">
      <w:pPr>
        <w:tabs>
          <w:tab w:val="num" w:pos="720"/>
          <w:tab w:val="left" w:pos="1134"/>
        </w:tabs>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 xml:space="preserve">Құжаттар мен пайдаланушыларға қатысты барлық деректер PostgreSQL реляциялық дерекқорында сақталады. Сонымен қатар, жүйеге интеграцияланған машиналық оқыту модулі (ML module) — Python және PyTorch негізінде әзірленіп, FastAPI арқылы сервермен RESTful API көмегімен біріктірілген. Бұл модуль құжат мазмұнын талдап, оларды автоматты түрде </w:t>
      </w:r>
      <w:r w:rsidR="004B5B38">
        <w:rPr>
          <w:rFonts w:ascii="Times New Roman" w:eastAsia="Times New Roman" w:hAnsi="Times New Roman" w:cs="Times New Roman"/>
          <w:iCs/>
          <w:sz w:val="28"/>
          <w:szCs w:val="28"/>
        </w:rPr>
        <w:t>клас</w:t>
      </w:r>
      <w:r w:rsidRPr="00D96DD1">
        <w:rPr>
          <w:rFonts w:ascii="Times New Roman" w:eastAsia="Times New Roman" w:hAnsi="Times New Roman" w:cs="Times New Roman"/>
          <w:iCs/>
          <w:sz w:val="28"/>
          <w:szCs w:val="28"/>
        </w:rPr>
        <w:t>тарға бөледі (мысалы: қаржылық, заңдық, академиялық және т.б.).</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Жүйенің барлық компоненттері Docker контейнерлерінде орналастырылған, бұл оларды дербес түрде басқаруға, конфигурациялауға және ауқымдауға мүмкіндік береді.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2. Деректер құрылымы және модельдер</w:t>
      </w:r>
    </w:p>
    <w:p w:rsidR="00585A18" w:rsidRPr="00D96DD1" w:rsidRDefault="00585A18" w:rsidP="00D713E7">
      <w:pPr>
        <w:tabs>
          <w:tab w:val="left" w:pos="993"/>
        </w:tabs>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Жүйеде қолданылатын негізгі деректер құрылымдары төмендегідей:</w:t>
      </w:r>
    </w:p>
    <w:p w:rsidR="00585A18" w:rsidRPr="00D96DD1" w:rsidRDefault="00585A18" w:rsidP="00D713E7">
      <w:pPr>
        <w:numPr>
          <w:ilvl w:val="0"/>
          <w:numId w:val="40"/>
        </w:numPr>
        <w:tabs>
          <w:tab w:val="left" w:pos="993"/>
        </w:tabs>
        <w:spacing w:after="0" w:line="240" w:lineRule="auto"/>
        <w:ind w:left="0"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Құжат моделі: пайдаланушы идентификаторы, файл атауы, жүктелу уақыты, файл кеңейтімі және мазмұны сияқты атрибуттарды қамтиды;</w:t>
      </w:r>
    </w:p>
    <w:p w:rsidR="00585A18" w:rsidRPr="00D96DD1" w:rsidRDefault="00585A18" w:rsidP="00D713E7">
      <w:pPr>
        <w:numPr>
          <w:ilvl w:val="0"/>
          <w:numId w:val="40"/>
        </w:numPr>
        <w:tabs>
          <w:tab w:val="left" w:pos="993"/>
        </w:tabs>
        <w:spacing w:after="0" w:line="240" w:lineRule="auto"/>
        <w:ind w:left="0"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Пайдаланушы моделі: қолданушының бірегей идентификаторы, логині, аты және құпия</w:t>
      </w:r>
      <w:r w:rsidR="00DE557F" w:rsidRPr="00D96DD1">
        <w:rPr>
          <w:rFonts w:ascii="Times New Roman" w:eastAsia="Times New Roman" w:hAnsi="Times New Roman" w:cs="Times New Roman"/>
          <w:iCs/>
          <w:sz w:val="28"/>
          <w:szCs w:val="28"/>
        </w:rPr>
        <w:t xml:space="preserve"> </w:t>
      </w:r>
      <w:r w:rsidRPr="00D96DD1">
        <w:rPr>
          <w:rFonts w:ascii="Times New Roman" w:eastAsia="Times New Roman" w:hAnsi="Times New Roman" w:cs="Times New Roman"/>
          <w:iCs/>
          <w:sz w:val="28"/>
          <w:szCs w:val="28"/>
        </w:rPr>
        <w:t>сөзі;</w:t>
      </w:r>
    </w:p>
    <w:p w:rsidR="00585A18" w:rsidRPr="00D96DD1" w:rsidRDefault="00585A18" w:rsidP="00D713E7">
      <w:pPr>
        <w:numPr>
          <w:ilvl w:val="0"/>
          <w:numId w:val="40"/>
        </w:numPr>
        <w:tabs>
          <w:tab w:val="left" w:pos="993"/>
        </w:tabs>
        <w:spacing w:after="0" w:line="240" w:lineRule="auto"/>
        <w:ind w:left="0"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МО нәтижесі: машиналық оқыту модулінен алынған құжат идентификаторы және оған сәйкес анықталған категория.</w:t>
      </w:r>
    </w:p>
    <w:p w:rsidR="00585A18" w:rsidRPr="00D96DD1" w:rsidRDefault="00585A18" w:rsidP="00D713E7">
      <w:pPr>
        <w:tabs>
          <w:tab w:val="left" w:pos="993"/>
        </w:tabs>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Аталған модельдер жүйенің логикалық құрылымын қалыптастырып, деректердің тұтастығын және семантикалық мағынасын сақтауға мүмкіндік береді.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3. Веб-интерфейс және пайдаланушы тәжірибесі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DocuClassify платформасының веб-интерфейсі заманауи UX/UI талаптарына толық сәйкес келеді және пайдаланушы тәжірибесіне (user experience) баса назар аударады. Жүйенің басты бетінде негізгі функционалдар интуитивті түрде ұсынылған:</w:t>
      </w:r>
    </w:p>
    <w:p w:rsidR="00585A18" w:rsidRPr="00D96DD1" w:rsidRDefault="005E45F8" w:rsidP="005E45F8">
      <w:pPr>
        <w:spacing w:after="0" w:line="240" w:lineRule="auto"/>
        <w:ind w:left="709"/>
        <w:jc w:val="both"/>
        <w:rPr>
          <w:rFonts w:ascii="Times New Roman" w:eastAsia="Times New Roman" w:hAnsi="Times New Roman" w:cs="Times New Roman"/>
          <w:iCs/>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F712B5">
        <w:rPr>
          <w:rFonts w:ascii="Times New Roman" w:eastAsia="Times New Roman" w:hAnsi="Times New Roman" w:cs="Times New Roman"/>
          <w:iCs/>
          <w:sz w:val="28"/>
          <w:szCs w:val="28"/>
        </w:rPr>
        <w:t>қ</w:t>
      </w:r>
      <w:r w:rsidR="00585A18" w:rsidRPr="00D96DD1">
        <w:rPr>
          <w:rFonts w:ascii="Times New Roman" w:eastAsia="Times New Roman" w:hAnsi="Times New Roman" w:cs="Times New Roman"/>
          <w:iCs/>
          <w:sz w:val="28"/>
          <w:szCs w:val="28"/>
        </w:rPr>
        <w:t>ұжаттарды жүктеу – жүйеге құжаттарды оңай енгізу;</w:t>
      </w:r>
    </w:p>
    <w:p w:rsidR="00585A18" w:rsidRPr="00D96DD1" w:rsidRDefault="005E45F8" w:rsidP="005E45F8">
      <w:pPr>
        <w:spacing w:after="0" w:line="240" w:lineRule="auto"/>
        <w:ind w:left="709"/>
        <w:jc w:val="both"/>
        <w:rPr>
          <w:rFonts w:ascii="Times New Roman" w:eastAsia="Times New Roman" w:hAnsi="Times New Roman" w:cs="Times New Roman"/>
          <w:iCs/>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F712B5">
        <w:rPr>
          <w:rFonts w:ascii="Times New Roman" w:eastAsia="Times New Roman" w:hAnsi="Times New Roman" w:cs="Times New Roman"/>
          <w:iCs/>
          <w:sz w:val="28"/>
          <w:szCs w:val="28"/>
        </w:rPr>
        <w:t>а</w:t>
      </w:r>
      <w:r w:rsidR="00585A18" w:rsidRPr="00D96DD1">
        <w:rPr>
          <w:rFonts w:ascii="Times New Roman" w:eastAsia="Times New Roman" w:hAnsi="Times New Roman" w:cs="Times New Roman"/>
          <w:iCs/>
          <w:sz w:val="28"/>
          <w:szCs w:val="28"/>
        </w:rPr>
        <w:t>втоматты классификация – нейрожелілер негізіндегі дәл талдау;</w:t>
      </w:r>
    </w:p>
    <w:p w:rsidR="00585A18" w:rsidRPr="00D96DD1" w:rsidRDefault="005E45F8" w:rsidP="005E45F8">
      <w:pPr>
        <w:spacing w:after="0" w:line="240" w:lineRule="auto"/>
        <w:ind w:left="709"/>
        <w:jc w:val="both"/>
        <w:rPr>
          <w:rFonts w:ascii="Times New Roman" w:eastAsia="Times New Roman" w:hAnsi="Times New Roman" w:cs="Times New Roman"/>
          <w:iCs/>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F712B5">
        <w:rPr>
          <w:rFonts w:ascii="Times New Roman" w:eastAsia="Times New Roman" w:hAnsi="Times New Roman" w:cs="Times New Roman"/>
          <w:iCs/>
          <w:sz w:val="28"/>
          <w:szCs w:val="28"/>
        </w:rPr>
        <w:t>к</w:t>
      </w:r>
      <w:r w:rsidR="00585A18" w:rsidRPr="00D96DD1">
        <w:rPr>
          <w:rFonts w:ascii="Times New Roman" w:eastAsia="Times New Roman" w:hAnsi="Times New Roman" w:cs="Times New Roman"/>
          <w:iCs/>
          <w:sz w:val="28"/>
          <w:szCs w:val="28"/>
        </w:rPr>
        <w:t>еңейтілген іздеу – кілттік сөздер мен фильтрлер арқылы жылдам іздеу;</w:t>
      </w:r>
    </w:p>
    <w:p w:rsidR="00585A18" w:rsidRPr="00D96DD1" w:rsidRDefault="005E45F8" w:rsidP="005E45F8">
      <w:pPr>
        <w:spacing w:after="0" w:line="240" w:lineRule="auto"/>
        <w:ind w:left="709"/>
        <w:jc w:val="both"/>
        <w:rPr>
          <w:rFonts w:ascii="Times New Roman" w:eastAsia="Times New Roman" w:hAnsi="Times New Roman" w:cs="Times New Roman"/>
          <w:iCs/>
          <w:sz w:val="28"/>
          <w:szCs w:val="28"/>
        </w:rPr>
      </w:pPr>
      <w:r w:rsidRPr="00D96DD1">
        <w:rPr>
          <w:rFonts w:ascii="Times New Roman" w:hAnsi="Times New Roman" w:cs="Times New Roman"/>
          <w:sz w:val="28"/>
          <w:szCs w:val="28"/>
        </w:rPr>
        <w:t>–</w:t>
      </w:r>
      <w:r>
        <w:rPr>
          <w:rFonts w:ascii="Times New Roman" w:hAnsi="Times New Roman" w:cs="Times New Roman"/>
          <w:sz w:val="28"/>
          <w:szCs w:val="28"/>
        </w:rPr>
        <w:t xml:space="preserve"> </w:t>
      </w:r>
      <w:r w:rsidR="00F712B5">
        <w:rPr>
          <w:rFonts w:ascii="Times New Roman" w:eastAsia="Times New Roman" w:hAnsi="Times New Roman" w:cs="Times New Roman"/>
          <w:iCs/>
          <w:sz w:val="28"/>
          <w:szCs w:val="28"/>
        </w:rPr>
        <w:t>с</w:t>
      </w:r>
      <w:r w:rsidR="00585A18" w:rsidRPr="00D96DD1">
        <w:rPr>
          <w:rFonts w:ascii="Times New Roman" w:eastAsia="Times New Roman" w:hAnsi="Times New Roman" w:cs="Times New Roman"/>
          <w:iCs/>
          <w:sz w:val="28"/>
          <w:szCs w:val="28"/>
        </w:rPr>
        <w:t>татистика және есептер – классификация нәтижелері бойынша толық аналитикалық мәліметтер.</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713E7">
        <w:rPr>
          <w:rFonts w:ascii="Times New Roman" w:eastAsia="Times New Roman" w:hAnsi="Times New Roman" w:cs="Times New Roman"/>
          <w:iCs/>
          <w:sz w:val="28"/>
          <w:szCs w:val="28"/>
        </w:rPr>
        <w:t>Интерфейсте «</w:t>
      </w:r>
      <w:r w:rsidR="00D713E7" w:rsidRPr="00D713E7">
        <w:rPr>
          <w:rFonts w:ascii="Times New Roman" w:eastAsia="Times New Roman" w:hAnsi="Times New Roman" w:cs="Times New Roman"/>
          <w:iCs/>
          <w:sz w:val="28"/>
          <w:szCs w:val="28"/>
        </w:rPr>
        <w:t>Қазір қолданып көріңіз</w:t>
      </w:r>
      <w:r w:rsidRPr="00D713E7">
        <w:rPr>
          <w:rFonts w:ascii="Times New Roman" w:eastAsia="Times New Roman" w:hAnsi="Times New Roman" w:cs="Times New Roman"/>
          <w:iCs/>
          <w:sz w:val="28"/>
          <w:szCs w:val="28"/>
        </w:rPr>
        <w:t>»</w:t>
      </w:r>
      <w:r w:rsidRPr="00D96DD1">
        <w:rPr>
          <w:rFonts w:ascii="Times New Roman" w:eastAsia="Times New Roman" w:hAnsi="Times New Roman" w:cs="Times New Roman"/>
          <w:iCs/>
          <w:sz w:val="28"/>
          <w:szCs w:val="28"/>
        </w:rPr>
        <w:t xml:space="preserve"> батырмасы арқылы қолданушы бірден жүйеге қосыла алады. Жоғарғы навигация панелінде тіркелу, жүйе туралы ақпарат және көптілділік функциялары (адаптивті дизайн) қарастырылған, бұл платформаны әртүрлі құрылғыларда пайдалануға мүмкіндік береді.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4. Қауіпсіздік және кеңейтілім мүмкіндіктері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 xml:space="preserve">Жүйеде қауіпсіздікке баса назар аударылған: барлық деректер авторизация және аутентификация механизмдері арқылы қорғалады. Сонымен қатар, жоба коды ашық түрде GitHub платформасында орналастырылған. Бұл ғылыми қауымдастық пен әзірлеушілерге жүйені жетілдіру, интеграциялау және бейімдеу мүмкіндігін береді. Мұндай ашықтық жүйенің эволюциясын жеделдетіп, оны академиялық және </w:t>
      </w:r>
      <w:r w:rsidRPr="00D84B9F">
        <w:rPr>
          <w:rFonts w:ascii="Times New Roman" w:eastAsia="Times New Roman" w:hAnsi="Times New Roman" w:cs="Times New Roman"/>
          <w:iCs/>
          <w:sz w:val="28"/>
          <w:szCs w:val="28"/>
        </w:rPr>
        <w:t>өндірістік қолдануда тиімді етеді.</w:t>
      </w:r>
    </w:p>
    <w:p w:rsidR="00585A18" w:rsidRPr="00D96DD1" w:rsidRDefault="00585A18" w:rsidP="00E64AA8">
      <w:pPr>
        <w:spacing w:after="0" w:line="240" w:lineRule="auto"/>
        <w:ind w:firstLine="709"/>
        <w:jc w:val="both"/>
        <w:rPr>
          <w:rFonts w:ascii="Times New Roman" w:eastAsia="Times New Roman" w:hAnsi="Times New Roman" w:cs="Times New Roman"/>
          <w:iCs/>
          <w:sz w:val="28"/>
          <w:szCs w:val="28"/>
        </w:rPr>
      </w:pPr>
      <w:r w:rsidRPr="00D96DD1">
        <w:rPr>
          <w:rFonts w:ascii="Times New Roman" w:eastAsia="Times New Roman" w:hAnsi="Times New Roman" w:cs="Times New Roman"/>
          <w:iCs/>
          <w:sz w:val="28"/>
          <w:szCs w:val="28"/>
        </w:rPr>
        <w:t xml:space="preserve">Қорытындылай келе, DocuClassify </w:t>
      </w:r>
      <w:r w:rsidR="00945C1D" w:rsidRPr="00D96DD1">
        <w:rPr>
          <w:rFonts w:ascii="Times New Roman" w:hAnsi="Times New Roman" w:cs="Times New Roman"/>
          <w:sz w:val="28"/>
          <w:szCs w:val="28"/>
        </w:rPr>
        <w:t>–</w:t>
      </w:r>
      <w:r w:rsidRPr="00D96DD1">
        <w:rPr>
          <w:rFonts w:ascii="Times New Roman" w:eastAsia="Times New Roman" w:hAnsi="Times New Roman" w:cs="Times New Roman"/>
          <w:iCs/>
          <w:sz w:val="28"/>
          <w:szCs w:val="28"/>
        </w:rPr>
        <w:t xml:space="preserve"> қазіргі заман талаптарына сай, модульдік, масштабталатын және интеллектуалды мүмкіндіктермен жабдықталған веб-жүйе. Ол құжаттармен жұмыс істеуді автоматтандырып қана қоймай, пайдаланушыға ыңғайлы интерфейс, сенімді қауіпсіздік және кеңейтілген функционал ұсына отырып, нақты практикалық және ғылыми міндеттерді шешуге қабілетті платформалық шешім болып табылады.</w:t>
      </w:r>
    </w:p>
    <w:p w:rsidR="006D646F" w:rsidRPr="00D96DD1" w:rsidRDefault="006D646F" w:rsidP="00E64AA8">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4.3. Жүйені сынақтан өткізу және ықтимал даму бағыттары</w:t>
      </w:r>
    </w:p>
    <w:p w:rsidR="009552E1" w:rsidRPr="00D96DD1" w:rsidRDefault="009552E1"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iCs/>
          <w:sz w:val="28"/>
          <w:szCs w:val="28"/>
        </w:rPr>
        <w:t xml:space="preserve">Құжаттарды жүктеу </w:t>
      </w:r>
      <w:r w:rsidR="00DE557F" w:rsidRPr="00D96DD1">
        <w:rPr>
          <w:rFonts w:ascii="Times New Roman" w:eastAsia="Times New Roman" w:hAnsi="Times New Roman" w:cs="Times New Roman"/>
          <w:iCs/>
          <w:sz w:val="28"/>
          <w:szCs w:val="28"/>
        </w:rPr>
        <w:t>және автоматты классификациялау - қ</w:t>
      </w:r>
      <w:r w:rsidRPr="00D96DD1">
        <w:rPr>
          <w:rFonts w:ascii="Times New Roman" w:eastAsia="Times New Roman" w:hAnsi="Times New Roman" w:cs="Times New Roman"/>
          <w:sz w:val="28"/>
          <w:szCs w:val="28"/>
        </w:rPr>
        <w:t xml:space="preserve">ұжаттарды жүктеу функциясы пайдаланушыларға құжаттарды жүйеге тікелей жүктеу мүмкіндігін береді. Әрбір жүктелген құжат HybridViT моделінің көмегімен автоматты түрде сұрыпталады және алдын ала анықталған </w:t>
      </w:r>
      <w:r w:rsidR="00F70EC3" w:rsidRPr="00D96DD1">
        <w:rPr>
          <w:rFonts w:ascii="Times New Roman" w:eastAsia="Times New Roman" w:hAnsi="Times New Roman" w:cs="Times New Roman"/>
          <w:sz w:val="28"/>
          <w:szCs w:val="28"/>
        </w:rPr>
        <w:t>класс</w:t>
      </w:r>
      <w:r w:rsidRPr="00D96DD1">
        <w:rPr>
          <w:rFonts w:ascii="Times New Roman" w:eastAsia="Times New Roman" w:hAnsi="Times New Roman" w:cs="Times New Roman"/>
          <w:sz w:val="28"/>
          <w:szCs w:val="28"/>
        </w:rPr>
        <w:t xml:space="preserve">қа </w:t>
      </w:r>
      <w:r w:rsidR="00116AD4" w:rsidRPr="00D96DD1">
        <w:rPr>
          <w:rFonts w:ascii="Times New Roman" w:eastAsia="Times New Roman" w:hAnsi="Times New Roman" w:cs="Times New Roman"/>
          <w:sz w:val="28"/>
          <w:szCs w:val="28"/>
        </w:rPr>
        <w:t>классификацияланады</w:t>
      </w:r>
      <w:r w:rsidRPr="00D96DD1">
        <w:rPr>
          <w:rFonts w:ascii="Times New Roman" w:eastAsia="Times New Roman" w:hAnsi="Times New Roman" w:cs="Times New Roman"/>
          <w:sz w:val="28"/>
          <w:szCs w:val="28"/>
        </w:rPr>
        <w:t>. Жүйеге жаңа құжат қосу кезінде ол алдымен өңделіп, классификациялау үрдісінен өтеді. HybridViT моделінің архивтік құжаттарды классификациялауда қолданылуы – жүйенің негізгі артықшылықтарының бірі</w:t>
      </w:r>
      <w:r w:rsidR="002941A7" w:rsidRPr="002941A7">
        <w:rPr>
          <w:rFonts w:ascii="Times New Roman" w:eastAsia="Times New Roman" w:hAnsi="Times New Roman" w:cs="Times New Roman"/>
          <w:sz w:val="28"/>
          <w:szCs w:val="28"/>
        </w:rPr>
        <w:t xml:space="preserve"> [1</w:t>
      </w:r>
      <w:r w:rsidR="00421302" w:rsidRPr="00421302">
        <w:rPr>
          <w:rFonts w:ascii="Times New Roman" w:eastAsia="Times New Roman" w:hAnsi="Times New Roman" w:cs="Times New Roman"/>
          <w:sz w:val="28"/>
          <w:szCs w:val="28"/>
        </w:rPr>
        <w:t>23</w:t>
      </w:r>
      <w:r w:rsidR="002941A7" w:rsidRPr="00421302">
        <w:rPr>
          <w:rFonts w:ascii="Times New Roman" w:eastAsia="Times New Roman" w:hAnsi="Times New Roman" w:cs="Times New Roman"/>
          <w:sz w:val="28"/>
          <w:szCs w:val="28"/>
        </w:rPr>
        <w:t>]</w:t>
      </w:r>
      <w:r w:rsidRPr="00421302">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Модель EfficientNet және ViT архитектураларын біріктіріп, екі модельдің артықшылықтарын бір жүйеге шоғырландырады. Бұл шешім құжаттар арасындағы визуалды және мәтіндік айырмашылықтарды анықтау үшін тиімді.</w:t>
      </w:r>
    </w:p>
    <w:p w:rsidR="00351ECE" w:rsidRPr="00D96DD1" w:rsidRDefault="00351ECE" w:rsidP="00351EC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Құжаттар қолданушы тарапынан жүктелген кезде, автоматты классификациялау жүйесі іске қосылады. Жүктелген құжаттар арнайы дайындалған нейрондық желі модельдеріне, атап айтқанда HybridViT моделіне жіберіледі. HybridViT моделі құжаттардың құрылымын және мазмұнын талдап, олардың түрін жоғары дәлдікпен анықтайды. Модельді іске қосқан соң, </w:t>
      </w:r>
      <w:r w:rsidR="004C4C1A">
        <w:rPr>
          <w:rFonts w:ascii="Times New Roman" w:eastAsia="Times New Roman" w:hAnsi="Times New Roman" w:cs="Times New Roman"/>
          <w:sz w:val="28"/>
          <w:szCs w:val="28"/>
        </w:rPr>
        <w:t>жүйе</w:t>
      </w:r>
      <w:r w:rsidRPr="00D96DD1">
        <w:rPr>
          <w:rFonts w:ascii="Times New Roman" w:eastAsia="Times New Roman" w:hAnsi="Times New Roman" w:cs="Times New Roman"/>
          <w:sz w:val="28"/>
          <w:szCs w:val="28"/>
        </w:rPr>
        <w:t xml:space="preserve"> классификация нәтижелерін, құжат түрін және сенімділік деңгейін Классификация нәтижелері кестесіне жазады. Осылайша, әрбір құжат автоматты түрде классификацияланып, тиісті деректер қоры кестесінде сақталады.</w:t>
      </w:r>
    </w:p>
    <w:p w:rsidR="00351ECE" w:rsidRDefault="00351ECE" w:rsidP="00351ECE">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Бұл </w:t>
      </w:r>
      <w:r w:rsidRPr="00D96DD1">
        <w:rPr>
          <w:rFonts w:ascii="Times New Roman" w:hAnsi="Times New Roman" w:cs="Times New Roman"/>
          <w:sz w:val="28"/>
          <w:szCs w:val="28"/>
          <w:lang w:eastAsia="en-US"/>
        </w:rPr>
        <w:t>үдері</w:t>
      </w:r>
      <w:r w:rsidRPr="00D96DD1">
        <w:rPr>
          <w:rFonts w:ascii="Times New Roman" w:eastAsia="Times New Roman" w:hAnsi="Times New Roman" w:cs="Times New Roman"/>
          <w:sz w:val="28"/>
          <w:szCs w:val="28"/>
        </w:rPr>
        <w:t xml:space="preserve">с жүйеде сақталған құжаттардың біркелкі әрі реттелген түрде сақталуын және олардың жедел қолжетімді болуын қамтамасыз етеді. Құжатты автоматты классификациялаудың тиімділігі арқасында қолданушылар </w:t>
      </w:r>
      <w:r w:rsidR="004C4C1A">
        <w:rPr>
          <w:rFonts w:ascii="Times New Roman" w:eastAsia="Times New Roman" w:hAnsi="Times New Roman" w:cs="Times New Roman"/>
          <w:sz w:val="28"/>
          <w:szCs w:val="28"/>
        </w:rPr>
        <w:t>жүйедегі</w:t>
      </w:r>
      <w:r w:rsidRPr="00D96DD1">
        <w:rPr>
          <w:rFonts w:ascii="Times New Roman" w:eastAsia="Times New Roman" w:hAnsi="Times New Roman" w:cs="Times New Roman"/>
          <w:sz w:val="28"/>
          <w:szCs w:val="28"/>
        </w:rPr>
        <w:t xml:space="preserve"> құжаттарды тез арада тауып, оларды құрылымдық түрде басқару мүмкіндігіне ие болады. Жоғарыдағы функционалдардың жұмысын </w:t>
      </w:r>
      <w:r w:rsidRPr="004C4C1A">
        <w:rPr>
          <w:rFonts w:ascii="Times New Roman" w:eastAsia="Times New Roman" w:hAnsi="Times New Roman" w:cs="Times New Roman"/>
          <w:sz w:val="28"/>
          <w:szCs w:val="28"/>
        </w:rPr>
        <w:t xml:space="preserve">түсіндіретін </w:t>
      </w:r>
      <w:r w:rsidR="004C4C1A" w:rsidRPr="004C4C1A">
        <w:rPr>
          <w:rFonts w:ascii="Times New Roman" w:eastAsia="Times New Roman" w:hAnsi="Times New Roman" w:cs="Times New Roman"/>
          <w:sz w:val="28"/>
          <w:szCs w:val="28"/>
        </w:rPr>
        <w:t xml:space="preserve">жүйенің </w:t>
      </w:r>
      <w:r w:rsidRPr="004C4C1A">
        <w:rPr>
          <w:rFonts w:ascii="Times New Roman" w:eastAsia="Times New Roman" w:hAnsi="Times New Roman" w:cs="Times New Roman"/>
          <w:sz w:val="28"/>
          <w:szCs w:val="28"/>
        </w:rPr>
        <w:t>интерфейс</w:t>
      </w:r>
      <w:r w:rsidR="00C47854" w:rsidRPr="004C4C1A">
        <w:rPr>
          <w:rFonts w:ascii="Times New Roman" w:eastAsia="Times New Roman" w:hAnsi="Times New Roman" w:cs="Times New Roman"/>
          <w:sz w:val="28"/>
          <w:szCs w:val="28"/>
        </w:rPr>
        <w:t>терін</w:t>
      </w:r>
      <w:r w:rsidRPr="004C4C1A">
        <w:rPr>
          <w:rFonts w:ascii="Times New Roman" w:eastAsia="Times New Roman" w:hAnsi="Times New Roman" w:cs="Times New Roman"/>
          <w:sz w:val="28"/>
          <w:szCs w:val="28"/>
        </w:rPr>
        <w:t xml:space="preserve"> көрсету маңызды (65-сурет), мұнда қолданушының құжат жүктеу және классификация нәтижелерін алу барысын нақты көру</w:t>
      </w:r>
      <w:r w:rsidR="00000D3C" w:rsidRPr="004C4C1A">
        <w:rPr>
          <w:rFonts w:ascii="Times New Roman" w:eastAsia="Times New Roman" w:hAnsi="Times New Roman" w:cs="Times New Roman"/>
          <w:sz w:val="28"/>
          <w:szCs w:val="28"/>
        </w:rPr>
        <w:t xml:space="preserve"> алады</w:t>
      </w:r>
      <w:r w:rsidRPr="004C4C1A">
        <w:rPr>
          <w:rFonts w:ascii="Times New Roman" w:eastAsia="Times New Roman" w:hAnsi="Times New Roman" w:cs="Times New Roman"/>
          <w:sz w:val="28"/>
          <w:szCs w:val="28"/>
        </w:rPr>
        <w:t>.</w:t>
      </w:r>
    </w:p>
    <w:p w:rsidR="007B10BB" w:rsidRDefault="007B10BB" w:rsidP="00351ECE">
      <w:pPr>
        <w:spacing w:after="0" w:line="240" w:lineRule="auto"/>
        <w:ind w:firstLine="709"/>
        <w:jc w:val="both"/>
        <w:rPr>
          <w:rFonts w:ascii="Times New Roman" w:eastAsia="Times New Roman" w:hAnsi="Times New Roman" w:cs="Times New Roman"/>
          <w:sz w:val="28"/>
          <w:szCs w:val="28"/>
        </w:rPr>
      </w:pPr>
    </w:p>
    <w:p w:rsidR="007B10BB" w:rsidRPr="00D96DD1" w:rsidRDefault="007B10BB" w:rsidP="007B10BB">
      <w:pPr>
        <w:spacing w:after="0" w:line="240" w:lineRule="auto"/>
        <w:jc w:val="both"/>
        <w:rPr>
          <w:rFonts w:ascii="Times New Roman" w:eastAsia="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387D016F" wp14:editId="2EACCF46">
            <wp:extent cx="6124574" cy="2273300"/>
            <wp:effectExtent l="0" t="0" r="0" b="0"/>
            <wp:docPr id="1247455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55575" name=""/>
                    <pic:cNvPicPr/>
                  </pic:nvPicPr>
                  <pic:blipFill rotWithShape="1">
                    <a:blip r:embed="rId88"/>
                    <a:srcRect t="1485" b="10732"/>
                    <a:stretch>
                      <a:fillRect/>
                    </a:stretch>
                  </pic:blipFill>
                  <pic:spPr bwMode="auto">
                    <a:xfrm>
                      <a:off x="0" y="0"/>
                      <a:ext cx="6122666" cy="2272592"/>
                    </a:xfrm>
                    <a:prstGeom prst="rect">
                      <a:avLst/>
                    </a:prstGeom>
                    <a:ln>
                      <a:noFill/>
                    </a:ln>
                    <a:extLst>
                      <a:ext uri="{53640926-AAD7-44D8-BBD7-CCE9431645EC}">
                        <a14:shadowObscured xmlns:a14="http://schemas.microsoft.com/office/drawing/2010/main"/>
                      </a:ext>
                    </a:extLst>
                  </pic:spPr>
                </pic:pic>
              </a:graphicData>
            </a:graphic>
          </wp:inline>
        </w:drawing>
      </w:r>
    </w:p>
    <w:p w:rsidR="00C73EBC" w:rsidRDefault="00C73EBC" w:rsidP="007B10BB">
      <w:pPr>
        <w:spacing w:after="0" w:line="240" w:lineRule="auto"/>
        <w:ind w:firstLine="566"/>
        <w:jc w:val="center"/>
        <w:rPr>
          <w:rFonts w:ascii="Times New Roman" w:eastAsia="Times New Roman" w:hAnsi="Times New Roman" w:cs="Times New Roman"/>
          <w:sz w:val="28"/>
          <w:szCs w:val="28"/>
        </w:rPr>
      </w:pPr>
    </w:p>
    <w:p w:rsidR="007B10BB" w:rsidRDefault="007B10BB" w:rsidP="007B10BB">
      <w:pPr>
        <w:spacing w:after="0" w:line="240" w:lineRule="auto"/>
        <w:ind w:firstLine="566"/>
        <w:jc w:val="center"/>
        <w:rPr>
          <w:rFonts w:ascii="Times New Roman" w:eastAsia="Times New Roman" w:hAnsi="Times New Roman" w:cs="Times New Roman"/>
          <w:sz w:val="28"/>
          <w:szCs w:val="28"/>
        </w:rPr>
      </w:pPr>
      <w:r w:rsidRPr="00606410">
        <w:rPr>
          <w:rFonts w:ascii="Times New Roman" w:eastAsia="Times New Roman" w:hAnsi="Times New Roman" w:cs="Times New Roman"/>
          <w:sz w:val="28"/>
          <w:szCs w:val="28"/>
        </w:rPr>
        <w:t>Сурет 65 –</w:t>
      </w:r>
      <w:r>
        <w:rPr>
          <w:rFonts w:ascii="Times New Roman" w:eastAsia="Times New Roman" w:hAnsi="Times New Roman" w:cs="Times New Roman"/>
          <w:sz w:val="28"/>
          <w:szCs w:val="28"/>
        </w:rPr>
        <w:t xml:space="preserve"> Құжаттарды интеллектуалды классификациялау жүйесі </w:t>
      </w:r>
    </w:p>
    <w:p w:rsidR="00347E88" w:rsidRPr="0053696C" w:rsidRDefault="00347E88" w:rsidP="002867B9">
      <w:pPr>
        <w:spacing w:after="0" w:line="240" w:lineRule="auto"/>
        <w:ind w:firstLine="566"/>
        <w:jc w:val="center"/>
        <w:rPr>
          <w:rFonts w:ascii="Times New Roman" w:eastAsia="Times New Roman" w:hAnsi="Times New Roman" w:cs="Times New Roman"/>
          <w:sz w:val="28"/>
          <w:szCs w:val="28"/>
        </w:rPr>
      </w:pPr>
    </w:p>
    <w:p w:rsidR="00347E88" w:rsidRPr="0053696C" w:rsidRDefault="00347E88" w:rsidP="00347E88">
      <w:pPr>
        <w:spacing w:after="0" w:line="240" w:lineRule="auto"/>
        <w:jc w:val="both"/>
        <w:rPr>
          <w:rFonts w:ascii="Times New Roman" w:eastAsia="Times New Roman" w:hAnsi="Times New Roman" w:cs="Times New Roman"/>
          <w:sz w:val="28"/>
          <w:szCs w:val="28"/>
        </w:rPr>
      </w:pPr>
      <w:r w:rsidRPr="00347E88">
        <w:rPr>
          <w:rFonts w:ascii="Times New Roman" w:hAnsi="Times New Roman" w:cs="Times New Roman"/>
          <w:sz w:val="28"/>
          <w:szCs w:val="28"/>
        </w:rPr>
        <w:t xml:space="preserve">        </w:t>
      </w:r>
      <w:r w:rsidRPr="00D96DD1">
        <w:rPr>
          <w:rFonts w:ascii="Times New Roman" w:eastAsia="Times New Roman" w:hAnsi="Times New Roman" w:cs="Times New Roman"/>
          <w:sz w:val="28"/>
          <w:szCs w:val="28"/>
        </w:rPr>
        <w:t>Бұл жерде файлды жүктеу жолағына классификациялауға қажетті файлды жүктеп, автор жолағына деректер қорында сақталуы қажет автор есімін жазасыз. Осыдан кейін HybridViT моделі жүктелген құжатты керекті классқа автоматты түрде классификациялайды және жүктеу бетінің төменгі жағында қай классқа сақталғанын көрсетеді.</w:t>
      </w:r>
    </w:p>
    <w:p w:rsidR="004A7F9A" w:rsidRPr="00D96DD1" w:rsidRDefault="004A7F9A" w:rsidP="004A7F9A">
      <w:pPr>
        <w:spacing w:after="0" w:line="240" w:lineRule="auto"/>
        <w:ind w:firstLine="709"/>
        <w:jc w:val="both"/>
        <w:rPr>
          <w:rFonts w:ascii="Times New Roman" w:hAnsi="Times New Roman" w:cs="Times New Roman"/>
          <w:sz w:val="28"/>
          <w:szCs w:val="28"/>
        </w:rPr>
      </w:pPr>
      <w:r w:rsidRPr="00205333">
        <w:rPr>
          <w:rFonts w:ascii="Times New Roman" w:eastAsia="Times New Roman" w:hAnsi="Times New Roman" w:cs="Times New Roman"/>
          <w:sz w:val="28"/>
          <w:szCs w:val="28"/>
        </w:rPr>
        <w:t xml:space="preserve">Логин мен кілтсөз енгізілгеннен кейін, </w:t>
      </w:r>
      <w:r w:rsidRPr="00205333">
        <w:rPr>
          <w:rFonts w:ascii="Times New Roman" w:hAnsi="Times New Roman" w:cs="Times New Roman"/>
          <w:sz w:val="28"/>
          <w:szCs w:val="28"/>
        </w:rPr>
        <w:t>программа</w:t>
      </w:r>
      <w:r w:rsidRPr="00205333">
        <w:rPr>
          <w:rFonts w:ascii="Times New Roman" w:eastAsia="Times New Roman" w:hAnsi="Times New Roman" w:cs="Times New Roman"/>
          <w:sz w:val="28"/>
          <w:szCs w:val="28"/>
        </w:rPr>
        <w:t xml:space="preserve"> сіздің администратор ретінде жүйеге кіргеніңізді растайды және сізге өңдеу терезесі ашылады </w:t>
      </w:r>
      <w:r w:rsidRPr="00205333">
        <w:rPr>
          <w:rFonts w:ascii="Times New Roman" w:hAnsi="Times New Roman" w:cs="Times New Roman"/>
          <w:sz w:val="28"/>
          <w:szCs w:val="28"/>
        </w:rPr>
        <w:t>(6</w:t>
      </w:r>
      <w:r w:rsidR="00C953C7">
        <w:rPr>
          <w:rFonts w:ascii="Times New Roman" w:hAnsi="Times New Roman" w:cs="Times New Roman"/>
          <w:sz w:val="28"/>
          <w:szCs w:val="28"/>
        </w:rPr>
        <w:t>6</w:t>
      </w:r>
      <w:r w:rsidRPr="00205333">
        <w:rPr>
          <w:rFonts w:ascii="Times New Roman" w:hAnsi="Times New Roman" w:cs="Times New Roman"/>
          <w:sz w:val="28"/>
          <w:szCs w:val="28"/>
        </w:rPr>
        <w:t>-сурет). Көрсетілген метадеректерді төмендегідей мәндермен алмастырып «сақтау» батырмасын басу арқылы өзгерістер базада сақталады.</w:t>
      </w:r>
    </w:p>
    <w:p w:rsidR="007F0511" w:rsidRPr="0053696C" w:rsidRDefault="007F0511" w:rsidP="00347E88">
      <w:pPr>
        <w:spacing w:after="0" w:line="240" w:lineRule="auto"/>
        <w:jc w:val="both"/>
        <w:rPr>
          <w:rFonts w:ascii="Times New Roman" w:eastAsia="Times New Roman" w:hAnsi="Times New Roman" w:cs="Times New Roman"/>
          <w:sz w:val="28"/>
          <w:szCs w:val="28"/>
        </w:rPr>
      </w:pPr>
    </w:p>
    <w:p w:rsidR="007F0511" w:rsidRPr="00D96DD1" w:rsidRDefault="007F0511" w:rsidP="007F0511">
      <w:pPr>
        <w:spacing w:after="0" w:line="240" w:lineRule="auto"/>
        <w:jc w:val="center"/>
        <w:rPr>
          <w:rFonts w:ascii="Times New Roman" w:eastAsia="Times New Roman" w:hAnsi="Times New Roman" w:cs="Times New Roman"/>
          <w:sz w:val="28"/>
          <w:szCs w:val="28"/>
        </w:rPr>
      </w:pPr>
      <w:r w:rsidRPr="00D96DD1">
        <w:rPr>
          <w:rFonts w:ascii="Times New Roman" w:eastAsia="Times New Roman" w:hAnsi="Times New Roman" w:cs="Times New Roman"/>
          <w:noProof/>
          <w:sz w:val="28"/>
          <w:szCs w:val="28"/>
          <w:lang w:val="ru-RU"/>
        </w:rPr>
        <w:drawing>
          <wp:inline distT="0" distB="0" distL="0" distR="0" wp14:anchorId="5C3491C5" wp14:editId="67C921D5">
            <wp:extent cx="3022255" cy="2178050"/>
            <wp:effectExtent l="0" t="0" r="6985" b="0"/>
            <wp:docPr id="1863264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4215" name=""/>
                    <pic:cNvPicPr/>
                  </pic:nvPicPr>
                  <pic:blipFill>
                    <a:blip r:embed="rId89"/>
                    <a:stretch>
                      <a:fillRect/>
                    </a:stretch>
                  </pic:blipFill>
                  <pic:spPr>
                    <a:xfrm>
                      <a:off x="0" y="0"/>
                      <a:ext cx="3043697" cy="2193503"/>
                    </a:xfrm>
                    <a:prstGeom prst="rect">
                      <a:avLst/>
                    </a:prstGeom>
                  </pic:spPr>
                </pic:pic>
              </a:graphicData>
            </a:graphic>
          </wp:inline>
        </w:drawing>
      </w:r>
    </w:p>
    <w:p w:rsidR="007F0511" w:rsidRPr="00D96DD1" w:rsidRDefault="007F0511" w:rsidP="007F0511">
      <w:pPr>
        <w:spacing w:after="0" w:line="240" w:lineRule="auto"/>
        <w:jc w:val="center"/>
        <w:rPr>
          <w:rFonts w:ascii="Times New Roman" w:eastAsia="Times New Roman" w:hAnsi="Times New Roman" w:cs="Times New Roman"/>
          <w:sz w:val="28"/>
          <w:szCs w:val="28"/>
        </w:rPr>
      </w:pPr>
    </w:p>
    <w:p w:rsidR="007F0511" w:rsidRPr="00205333" w:rsidRDefault="007F0511" w:rsidP="007F0511">
      <w:pPr>
        <w:spacing w:after="0" w:line="240" w:lineRule="auto"/>
        <w:ind w:firstLine="566"/>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Сурет 6</w:t>
      </w:r>
      <w:r w:rsidR="00C953C7">
        <w:rPr>
          <w:rFonts w:ascii="Times New Roman" w:eastAsia="Times New Roman" w:hAnsi="Times New Roman" w:cs="Times New Roman"/>
          <w:sz w:val="28"/>
          <w:szCs w:val="28"/>
        </w:rPr>
        <w:t>6</w:t>
      </w:r>
      <w:r w:rsidRPr="00205333">
        <w:rPr>
          <w:rFonts w:ascii="Times New Roman" w:eastAsia="Times New Roman" w:hAnsi="Times New Roman" w:cs="Times New Roman"/>
          <w:sz w:val="28"/>
          <w:szCs w:val="28"/>
        </w:rPr>
        <w:t xml:space="preserve"> </w:t>
      </w:r>
      <w:r w:rsidRPr="00205333">
        <w:rPr>
          <w:rFonts w:ascii="Times New Roman" w:hAnsi="Times New Roman" w:cs="Times New Roman"/>
          <w:sz w:val="28"/>
          <w:szCs w:val="28"/>
        </w:rPr>
        <w:t>–</w:t>
      </w:r>
      <w:r w:rsidRPr="00205333">
        <w:rPr>
          <w:rFonts w:ascii="Times New Roman" w:eastAsia="Times New Roman" w:hAnsi="Times New Roman" w:cs="Times New Roman"/>
          <w:sz w:val="28"/>
          <w:szCs w:val="28"/>
        </w:rPr>
        <w:t xml:space="preserve"> Жүйеге тіркелу беті</w:t>
      </w:r>
    </w:p>
    <w:p w:rsidR="007F0511" w:rsidRDefault="007F0511" w:rsidP="007F0511">
      <w:pPr>
        <w:spacing w:after="0" w:line="240" w:lineRule="auto"/>
        <w:ind w:firstLine="566"/>
        <w:jc w:val="center"/>
        <w:rPr>
          <w:rFonts w:ascii="Times New Roman" w:eastAsia="Times New Roman" w:hAnsi="Times New Roman" w:cs="Times New Roman"/>
          <w:sz w:val="28"/>
          <w:szCs w:val="28"/>
        </w:rPr>
      </w:pPr>
    </w:p>
    <w:p w:rsidR="004A7F9A" w:rsidRPr="00670AEB" w:rsidRDefault="004A7F9A" w:rsidP="004A7F9A">
      <w:pPr>
        <w:spacing w:after="0" w:line="240" w:lineRule="auto"/>
        <w:ind w:firstLine="566"/>
        <w:jc w:val="both"/>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Ақпараттық жүйелер мен веб-интерфейстердің файлдарды жүктеу модуліне жатады. Интерфейс пайдаланушыға файлды компьютерден таңдау немесе оны тікелей «drag and drop» әдісімен белгіленген аймаққа тасымалдау арқылы жүктеу мүмкіндігін береді. Жүктелетін файлдар форматтары ретінде PDF, JPG және PNG көрсетілген, бұл жүйенің құжаттық және графикалық деректермен жұмыс істей алатынын білдіреді. Бұл пайдаланушыға жүктелетін файл туралы нақты ақпарат беріп, деректерді басқарудың тиімділігін арттырады  </w:t>
      </w:r>
      <w:r w:rsidRPr="00205333">
        <w:rPr>
          <w:rFonts w:ascii="Times New Roman" w:hAnsi="Times New Roman" w:cs="Times New Roman"/>
          <w:sz w:val="28"/>
          <w:szCs w:val="28"/>
        </w:rPr>
        <w:t>(6</w:t>
      </w:r>
      <w:r w:rsidR="00C953C7">
        <w:rPr>
          <w:rFonts w:ascii="Times New Roman" w:hAnsi="Times New Roman" w:cs="Times New Roman"/>
          <w:sz w:val="28"/>
          <w:szCs w:val="28"/>
        </w:rPr>
        <w:t>7</w:t>
      </w:r>
      <w:r w:rsidRPr="00205333">
        <w:rPr>
          <w:rFonts w:ascii="Times New Roman" w:hAnsi="Times New Roman" w:cs="Times New Roman"/>
          <w:sz w:val="28"/>
          <w:szCs w:val="28"/>
        </w:rPr>
        <w:t>-сурет)</w:t>
      </w:r>
      <w:r w:rsidRPr="00205333">
        <w:rPr>
          <w:rFonts w:ascii="Times New Roman" w:eastAsia="Times New Roman" w:hAnsi="Times New Roman" w:cs="Times New Roman"/>
          <w:sz w:val="28"/>
          <w:szCs w:val="28"/>
        </w:rPr>
        <w:t>. Жүктеу</w:t>
      </w:r>
      <w:r w:rsidRPr="00670AEB">
        <w:rPr>
          <w:rFonts w:ascii="Times New Roman" w:eastAsia="Times New Roman" w:hAnsi="Times New Roman" w:cs="Times New Roman"/>
          <w:sz w:val="28"/>
          <w:szCs w:val="28"/>
        </w:rPr>
        <w:t xml:space="preserve"> процесін бастау үшін «Құжаттарды жүктеу» батырмасы қолданылады. </w:t>
      </w:r>
    </w:p>
    <w:p w:rsidR="00010E1B" w:rsidRPr="00205333" w:rsidRDefault="00010E1B" w:rsidP="007F0511">
      <w:pPr>
        <w:spacing w:after="0" w:line="240" w:lineRule="auto"/>
        <w:ind w:firstLine="566"/>
        <w:jc w:val="center"/>
        <w:rPr>
          <w:rFonts w:ascii="Times New Roman" w:eastAsia="Times New Roman" w:hAnsi="Times New Roman" w:cs="Times New Roman"/>
          <w:sz w:val="28"/>
          <w:szCs w:val="28"/>
        </w:rPr>
      </w:pPr>
    </w:p>
    <w:p w:rsidR="00D156E0" w:rsidRDefault="00D156E0" w:rsidP="00DB0C12">
      <w:pPr>
        <w:spacing w:after="0" w:line="240" w:lineRule="auto"/>
        <w:ind w:firstLine="566"/>
        <w:jc w:val="center"/>
        <w:rPr>
          <w:rFonts w:ascii="Times New Roman" w:eastAsia="Times New Roman" w:hAnsi="Times New Roman" w:cs="Times New Roman"/>
          <w:sz w:val="28"/>
          <w:szCs w:val="28"/>
          <w:highlight w:val="yellow"/>
        </w:rPr>
      </w:pPr>
      <w:r w:rsidRPr="00D156E0">
        <w:rPr>
          <w:rFonts w:ascii="Times New Roman" w:eastAsia="Times New Roman" w:hAnsi="Times New Roman" w:cs="Times New Roman"/>
          <w:noProof/>
          <w:sz w:val="28"/>
          <w:szCs w:val="28"/>
          <w:highlight w:val="yellow"/>
          <w:lang w:val="ru-RU"/>
        </w:rPr>
        <w:drawing>
          <wp:inline distT="0" distB="0" distL="0" distR="0" wp14:anchorId="718ABCDF" wp14:editId="33E6FDAA">
            <wp:extent cx="4730750" cy="2235200"/>
            <wp:effectExtent l="0" t="0" r="0" b="0"/>
            <wp:docPr id="773272660" name="Рисунок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4086B-7E57-B5A0-29B6-954D3D75F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4086B-7E57-B5A0-29B6-954D3D75FA77}"/>
                        </a:ext>
                      </a:extLst>
                    </pic:cNvPr>
                    <pic:cNvPicPr>
                      <a:picLocks noChangeAspect="1"/>
                    </pic:cNvPicPr>
                  </pic:nvPicPr>
                  <pic:blipFill rotWithShape="1">
                    <a:blip r:embed="rId90"/>
                    <a:srcRect b="2286"/>
                    <a:stretch>
                      <a:fillRect/>
                    </a:stretch>
                  </pic:blipFill>
                  <pic:spPr bwMode="auto">
                    <a:xfrm>
                      <a:off x="0" y="0"/>
                      <a:ext cx="4731371" cy="2235493"/>
                    </a:xfrm>
                    <a:prstGeom prst="rect">
                      <a:avLst/>
                    </a:prstGeom>
                    <a:ln>
                      <a:noFill/>
                    </a:ln>
                    <a:extLst>
                      <a:ext uri="{53640926-AAD7-44D8-BBD7-CCE9431645EC}">
                        <a14:shadowObscured xmlns:a14="http://schemas.microsoft.com/office/drawing/2010/main"/>
                      </a:ext>
                    </a:extLst>
                  </pic:spPr>
                </pic:pic>
              </a:graphicData>
            </a:graphic>
          </wp:inline>
        </w:drawing>
      </w:r>
    </w:p>
    <w:p w:rsidR="00D156E0" w:rsidRDefault="00D156E0" w:rsidP="00DB0C12">
      <w:pPr>
        <w:spacing w:after="0" w:line="240" w:lineRule="auto"/>
        <w:ind w:firstLine="566"/>
        <w:jc w:val="center"/>
        <w:rPr>
          <w:rFonts w:ascii="Times New Roman" w:eastAsia="Times New Roman" w:hAnsi="Times New Roman" w:cs="Times New Roman"/>
          <w:sz w:val="28"/>
          <w:szCs w:val="28"/>
          <w:highlight w:val="yellow"/>
        </w:rPr>
      </w:pPr>
    </w:p>
    <w:p w:rsidR="00606410" w:rsidRPr="00205333" w:rsidRDefault="00D156E0" w:rsidP="00606410">
      <w:pPr>
        <w:spacing w:after="0" w:line="240" w:lineRule="auto"/>
        <w:ind w:firstLine="566"/>
        <w:jc w:val="center"/>
        <w:rPr>
          <w:rFonts w:ascii="Times New Roman" w:eastAsia="Times New Roman" w:hAnsi="Times New Roman" w:cs="Times New Roman"/>
          <w:sz w:val="28"/>
          <w:szCs w:val="28"/>
        </w:rPr>
      </w:pPr>
      <w:r w:rsidRPr="00205333">
        <w:rPr>
          <w:rFonts w:ascii="Times New Roman" w:eastAsia="Times New Roman" w:hAnsi="Times New Roman" w:cs="Times New Roman"/>
          <w:sz w:val="28"/>
          <w:szCs w:val="28"/>
        </w:rPr>
        <w:t xml:space="preserve">Сурет </w:t>
      </w:r>
      <w:r w:rsidR="007D6847" w:rsidRPr="00205333">
        <w:rPr>
          <w:rFonts w:ascii="Times New Roman" w:eastAsia="Times New Roman" w:hAnsi="Times New Roman" w:cs="Times New Roman"/>
          <w:sz w:val="28"/>
          <w:szCs w:val="28"/>
        </w:rPr>
        <w:t>6</w:t>
      </w:r>
      <w:r w:rsidR="00C953C7">
        <w:rPr>
          <w:rFonts w:ascii="Times New Roman" w:eastAsia="Times New Roman" w:hAnsi="Times New Roman" w:cs="Times New Roman"/>
          <w:sz w:val="28"/>
          <w:szCs w:val="28"/>
        </w:rPr>
        <w:t>7</w:t>
      </w:r>
      <w:r w:rsidR="007D6847" w:rsidRPr="00205333">
        <w:rPr>
          <w:rFonts w:ascii="Times New Roman" w:eastAsia="Times New Roman" w:hAnsi="Times New Roman" w:cs="Times New Roman"/>
          <w:sz w:val="28"/>
          <w:szCs w:val="28"/>
        </w:rPr>
        <w:t xml:space="preserve"> – </w:t>
      </w:r>
      <w:r w:rsidR="00606410" w:rsidRPr="00205333">
        <w:rPr>
          <w:rFonts w:ascii="Times New Roman" w:eastAsia="Times New Roman" w:hAnsi="Times New Roman" w:cs="Times New Roman"/>
          <w:sz w:val="28"/>
          <w:szCs w:val="28"/>
        </w:rPr>
        <w:t>Құжаттарды жүктеу және классификациялау беті</w:t>
      </w:r>
    </w:p>
    <w:p w:rsidR="00FC71B9" w:rsidRDefault="00FC71B9" w:rsidP="00FC71B9">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жерде жүктелген құжаттың «</w:t>
      </w:r>
      <w:r>
        <w:rPr>
          <w:rFonts w:ascii="Times New Roman" w:eastAsia="Times New Roman" w:hAnsi="Times New Roman" w:cs="Times New Roman"/>
          <w:sz w:val="28"/>
          <w:szCs w:val="28"/>
        </w:rPr>
        <w:t xml:space="preserve">қабылдау </w:t>
      </w:r>
      <w:r w:rsidRPr="00D96DD1">
        <w:rPr>
          <w:rFonts w:ascii="Times New Roman" w:eastAsia="Times New Roman" w:hAnsi="Times New Roman" w:cs="Times New Roman"/>
          <w:sz w:val="28"/>
          <w:szCs w:val="28"/>
        </w:rPr>
        <w:t>бұйры</w:t>
      </w:r>
      <w:r>
        <w:rPr>
          <w:rFonts w:ascii="Times New Roman" w:eastAsia="Times New Roman" w:hAnsi="Times New Roman" w:cs="Times New Roman"/>
          <w:sz w:val="28"/>
          <w:szCs w:val="28"/>
        </w:rPr>
        <w:t>ғы</w:t>
      </w:r>
      <w:r w:rsidRPr="00D96DD1">
        <w:rPr>
          <w:rFonts w:ascii="Times New Roman" w:eastAsia="Times New Roman" w:hAnsi="Times New Roman" w:cs="Times New Roman"/>
          <w:sz w:val="28"/>
          <w:szCs w:val="28"/>
        </w:rPr>
        <w:t xml:space="preserve">» класына жүктелгенін көре аламыз. </w:t>
      </w:r>
      <w:r w:rsidR="004C4C1A">
        <w:rPr>
          <w:rFonts w:ascii="Times New Roman" w:eastAsia="Times New Roman" w:hAnsi="Times New Roman" w:cs="Times New Roman"/>
          <w:sz w:val="28"/>
          <w:szCs w:val="28"/>
        </w:rPr>
        <w:t>Жүйеде</w:t>
      </w:r>
      <w:r w:rsidRPr="00D96DD1">
        <w:rPr>
          <w:rFonts w:ascii="Times New Roman" w:eastAsia="Times New Roman" w:hAnsi="Times New Roman" w:cs="Times New Roman"/>
          <w:sz w:val="28"/>
          <w:szCs w:val="28"/>
        </w:rPr>
        <w:t xml:space="preserve"> құжаттарды іздеу және өзгерту функциялары кең мүмкіндіктер береді. Пайдаланушылар әртүрлі іздеу параметрлері арқылы құжаттарға қол жеткізе алады: негізгі сөздер, автордың аты, құжаттың жасалған уақыты, немесе соңғы өзгертілген </w:t>
      </w:r>
      <w:r w:rsidRPr="00205333">
        <w:rPr>
          <w:rFonts w:ascii="Times New Roman" w:eastAsia="Times New Roman" w:hAnsi="Times New Roman" w:cs="Times New Roman"/>
          <w:sz w:val="28"/>
          <w:szCs w:val="28"/>
        </w:rPr>
        <w:t xml:space="preserve">уақыты </w:t>
      </w:r>
      <w:r w:rsidRPr="00205333">
        <w:rPr>
          <w:rFonts w:ascii="Times New Roman" w:hAnsi="Times New Roman" w:cs="Times New Roman"/>
          <w:sz w:val="28"/>
          <w:szCs w:val="28"/>
        </w:rPr>
        <w:t>(6</w:t>
      </w:r>
      <w:r w:rsidR="00C953C7">
        <w:rPr>
          <w:rFonts w:ascii="Times New Roman" w:hAnsi="Times New Roman" w:cs="Times New Roman"/>
          <w:sz w:val="28"/>
          <w:szCs w:val="28"/>
        </w:rPr>
        <w:t>8</w:t>
      </w:r>
      <w:r w:rsidRPr="00205333">
        <w:rPr>
          <w:rFonts w:ascii="Times New Roman" w:hAnsi="Times New Roman" w:cs="Times New Roman"/>
          <w:sz w:val="28"/>
          <w:szCs w:val="28"/>
        </w:rPr>
        <w:t>-сурет).</w:t>
      </w:r>
      <w:r w:rsidRPr="00D96DD1">
        <w:rPr>
          <w:rFonts w:ascii="Times New Roman" w:eastAsia="Times New Roman" w:hAnsi="Times New Roman" w:cs="Times New Roman"/>
          <w:sz w:val="28"/>
          <w:szCs w:val="28"/>
        </w:rPr>
        <w:t xml:space="preserve"> Бұл функция құжаттар көп болған жағдайда олардың арасынан қажеттісін табуды жеңілдетеді.</w:t>
      </w:r>
    </w:p>
    <w:p w:rsidR="00276B05" w:rsidRDefault="00276B05" w:rsidP="00276B05">
      <w:pPr>
        <w:spacing w:after="0" w:line="240" w:lineRule="auto"/>
        <w:ind w:firstLine="566"/>
        <w:jc w:val="both"/>
        <w:rPr>
          <w:rFonts w:ascii="Times New Roman" w:eastAsia="Times New Roman" w:hAnsi="Times New Roman" w:cs="Times New Roman"/>
          <w:sz w:val="28"/>
          <w:szCs w:val="28"/>
          <w:highlight w:val="yellow"/>
        </w:rPr>
      </w:pPr>
    </w:p>
    <w:p w:rsidR="00D156E0" w:rsidRDefault="00D156E0" w:rsidP="00F861C3">
      <w:pPr>
        <w:spacing w:after="0" w:line="240" w:lineRule="auto"/>
        <w:jc w:val="center"/>
        <w:rPr>
          <w:rFonts w:ascii="Times New Roman" w:eastAsia="Times New Roman" w:hAnsi="Times New Roman" w:cs="Times New Roman"/>
          <w:sz w:val="28"/>
          <w:szCs w:val="28"/>
          <w:highlight w:val="yellow"/>
        </w:rPr>
      </w:pPr>
      <w:r w:rsidRPr="007946CC">
        <w:rPr>
          <w:rFonts w:ascii="Times New Roman" w:eastAsia="Times New Roman" w:hAnsi="Times New Roman" w:cs="Times New Roman"/>
          <w:b/>
          <w:noProof/>
          <w:sz w:val="28"/>
          <w:szCs w:val="28"/>
          <w:lang w:val="ru-RU"/>
        </w:rPr>
        <w:drawing>
          <wp:inline distT="0" distB="0" distL="0" distR="0" wp14:anchorId="774CB73C" wp14:editId="551E7481">
            <wp:extent cx="6005385" cy="2114550"/>
            <wp:effectExtent l="0" t="0" r="0" b="0"/>
            <wp:docPr id="161455620" name="Рисунок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75E11-C541-D137-949A-05057D7FB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75E11-C541-D137-949A-05057D7FB721}"/>
                        </a:ext>
                      </a:extLst>
                    </pic:cNvPr>
                    <pic:cNvPicPr>
                      <a:picLocks noChangeAspect="1"/>
                    </pic:cNvPicPr>
                  </pic:nvPicPr>
                  <pic:blipFill>
                    <a:blip r:embed="rId91"/>
                    <a:stretch>
                      <a:fillRect/>
                    </a:stretch>
                  </pic:blipFill>
                  <pic:spPr>
                    <a:xfrm>
                      <a:off x="0" y="0"/>
                      <a:ext cx="6037249" cy="2125770"/>
                    </a:xfrm>
                    <a:prstGeom prst="rect">
                      <a:avLst/>
                    </a:prstGeom>
                  </pic:spPr>
                </pic:pic>
              </a:graphicData>
            </a:graphic>
          </wp:inline>
        </w:drawing>
      </w:r>
    </w:p>
    <w:p w:rsidR="00347E88" w:rsidRDefault="00347E88" w:rsidP="00DB0C12">
      <w:pPr>
        <w:spacing w:after="0" w:line="240" w:lineRule="auto"/>
        <w:ind w:firstLine="566"/>
        <w:jc w:val="center"/>
        <w:rPr>
          <w:rFonts w:ascii="Times New Roman" w:eastAsia="Times New Roman" w:hAnsi="Times New Roman" w:cs="Times New Roman"/>
          <w:sz w:val="28"/>
          <w:szCs w:val="28"/>
          <w:highlight w:val="yellow"/>
          <w:lang w:val="ru-RU"/>
        </w:rPr>
      </w:pPr>
    </w:p>
    <w:p w:rsidR="008A1691" w:rsidRPr="00D96DD1" w:rsidRDefault="00823855" w:rsidP="00DB0C12">
      <w:pPr>
        <w:spacing w:after="0" w:line="240" w:lineRule="auto"/>
        <w:ind w:firstLine="566"/>
        <w:jc w:val="center"/>
        <w:rPr>
          <w:rFonts w:ascii="Times New Roman" w:eastAsia="Times New Roman" w:hAnsi="Times New Roman" w:cs="Times New Roman"/>
          <w:sz w:val="28"/>
          <w:szCs w:val="28"/>
        </w:rPr>
      </w:pPr>
      <w:r w:rsidRPr="00276B05">
        <w:rPr>
          <w:rFonts w:ascii="Times New Roman" w:eastAsia="Times New Roman" w:hAnsi="Times New Roman" w:cs="Times New Roman"/>
          <w:sz w:val="28"/>
          <w:szCs w:val="28"/>
        </w:rPr>
        <w:t xml:space="preserve">Сурет </w:t>
      </w:r>
      <w:r w:rsidR="00F32955" w:rsidRPr="00276B05">
        <w:rPr>
          <w:rFonts w:ascii="Times New Roman" w:eastAsia="Times New Roman" w:hAnsi="Times New Roman" w:cs="Times New Roman"/>
          <w:sz w:val="28"/>
          <w:szCs w:val="28"/>
        </w:rPr>
        <w:t>6</w:t>
      </w:r>
      <w:r w:rsidR="00C953C7">
        <w:rPr>
          <w:rFonts w:ascii="Times New Roman" w:eastAsia="Times New Roman" w:hAnsi="Times New Roman" w:cs="Times New Roman"/>
          <w:sz w:val="28"/>
          <w:szCs w:val="28"/>
        </w:rPr>
        <w:t>8</w:t>
      </w:r>
      <w:r w:rsidRPr="00276B05">
        <w:rPr>
          <w:rFonts w:ascii="Times New Roman" w:eastAsia="Times New Roman" w:hAnsi="Times New Roman" w:cs="Times New Roman"/>
          <w:sz w:val="28"/>
          <w:szCs w:val="28"/>
        </w:rPr>
        <w:t xml:space="preserve"> –Жүктелген құжаттың классификациялау</w:t>
      </w:r>
      <w:r w:rsidRPr="00D96DD1">
        <w:rPr>
          <w:rFonts w:ascii="Times New Roman" w:eastAsia="Times New Roman" w:hAnsi="Times New Roman" w:cs="Times New Roman"/>
          <w:sz w:val="28"/>
          <w:szCs w:val="28"/>
        </w:rPr>
        <w:t xml:space="preserve"> нәтижесі</w:t>
      </w:r>
      <w:r w:rsidR="00F26D6E" w:rsidRPr="00D96DD1">
        <w:rPr>
          <w:rFonts w:ascii="Times New Roman" w:eastAsia="Times New Roman" w:hAnsi="Times New Roman" w:cs="Times New Roman"/>
          <w:sz w:val="28"/>
          <w:szCs w:val="28"/>
        </w:rPr>
        <w:t xml:space="preserve"> </w:t>
      </w:r>
    </w:p>
    <w:p w:rsidR="00DB0C12" w:rsidRDefault="00DB0C12" w:rsidP="00205333">
      <w:pPr>
        <w:spacing w:after="0" w:line="240" w:lineRule="auto"/>
        <w:ind w:firstLine="566"/>
        <w:jc w:val="center"/>
        <w:rPr>
          <w:rFonts w:ascii="Times New Roman" w:eastAsia="Times New Roman" w:hAnsi="Times New Roman" w:cs="Times New Roman"/>
          <w:sz w:val="28"/>
          <w:szCs w:val="28"/>
        </w:rPr>
      </w:pPr>
    </w:p>
    <w:p w:rsidR="00195FD3" w:rsidRPr="00D96DD1" w:rsidRDefault="0082078F" w:rsidP="00195FD3">
      <w:pPr>
        <w:spacing w:after="0" w:line="240" w:lineRule="auto"/>
        <w:ind w:firstLine="709"/>
        <w:jc w:val="both"/>
        <w:rPr>
          <w:rFonts w:ascii="Times New Roman" w:eastAsia="Times New Roman" w:hAnsi="Times New Roman" w:cs="Times New Roman"/>
          <w:sz w:val="28"/>
          <w:szCs w:val="28"/>
        </w:rPr>
      </w:pPr>
      <w:r w:rsidRPr="0082078F">
        <w:rPr>
          <w:rFonts w:ascii="Times New Roman" w:eastAsia="Times New Roman" w:hAnsi="Times New Roman" w:cs="Times New Roman"/>
          <w:sz w:val="28"/>
          <w:szCs w:val="28"/>
        </w:rPr>
        <w:t>Құжаттарды іздеуде а</w:t>
      </w:r>
      <w:r w:rsidR="00195FD3" w:rsidRPr="0082078F">
        <w:rPr>
          <w:rFonts w:ascii="Times New Roman" w:eastAsia="Times New Roman" w:hAnsi="Times New Roman" w:cs="Times New Roman"/>
          <w:sz w:val="28"/>
          <w:szCs w:val="28"/>
        </w:rPr>
        <w:t>рхивтік</w:t>
      </w:r>
      <w:r w:rsidR="00195FD3" w:rsidRPr="00D96DD1">
        <w:rPr>
          <w:rFonts w:ascii="Times New Roman" w:eastAsia="Times New Roman" w:hAnsi="Times New Roman" w:cs="Times New Roman"/>
          <w:sz w:val="28"/>
          <w:szCs w:val="28"/>
        </w:rPr>
        <w:t xml:space="preserve"> деректердің көп көлемін және олардың күрделі құрылымын ескерсек, кеңейтілген іздеу функциясы пайдаланушыларға маңызды құжаттарды оңай табуға көмектеседі. Пайдаланушылар сүзгілерді өзгерте отырып, тек белгілі бір классқа жататын құжаттарды ғана қарастыра алады.</w:t>
      </w:r>
      <w:r w:rsidR="00195FD3" w:rsidRPr="007F0511">
        <w:rPr>
          <w:rFonts w:ascii="Times New Roman" w:eastAsia="Times New Roman" w:hAnsi="Times New Roman" w:cs="Times New Roman"/>
          <w:sz w:val="28"/>
          <w:szCs w:val="28"/>
        </w:rPr>
        <w:t xml:space="preserve"> </w:t>
      </w:r>
      <w:r w:rsidR="00195FD3" w:rsidRPr="00D96DD1">
        <w:rPr>
          <w:rFonts w:ascii="Times New Roman" w:eastAsia="Times New Roman" w:hAnsi="Times New Roman" w:cs="Times New Roman"/>
          <w:sz w:val="28"/>
          <w:szCs w:val="28"/>
        </w:rPr>
        <w:t xml:space="preserve">Іздеу функциясы кілт сөздерді немесе басқа метадеректерді қолдана отырып, құжаттарды сұрыптап, оларды іздеу нәтижелерінде көрсетеді. Бұл функцияның тиімді жұмыс істеуі үшін құжат метадеректері кестесі маңызды рөл атқарады. Осы іздеу нәтижелерінің экранда қалай көрсетілетінін көрсету </w:t>
      </w:r>
      <w:r w:rsidR="00195FD3" w:rsidRPr="00205333">
        <w:rPr>
          <w:rFonts w:ascii="Times New Roman" w:eastAsia="Times New Roman" w:hAnsi="Times New Roman" w:cs="Times New Roman"/>
          <w:sz w:val="28"/>
          <w:szCs w:val="28"/>
        </w:rPr>
        <w:t xml:space="preserve">үшін </w:t>
      </w:r>
      <w:r w:rsidR="00C953C7">
        <w:rPr>
          <w:rFonts w:ascii="Times New Roman" w:eastAsia="Times New Roman" w:hAnsi="Times New Roman" w:cs="Times New Roman"/>
          <w:sz w:val="28"/>
          <w:szCs w:val="28"/>
        </w:rPr>
        <w:t>69</w:t>
      </w:r>
      <w:r w:rsidR="00FA3E28">
        <w:rPr>
          <w:rFonts w:ascii="Times New Roman" w:eastAsia="Times New Roman" w:hAnsi="Times New Roman" w:cs="Times New Roman"/>
          <w:sz w:val="28"/>
          <w:szCs w:val="28"/>
        </w:rPr>
        <w:t>-</w:t>
      </w:r>
      <w:r w:rsidR="00195FD3" w:rsidRPr="00205333">
        <w:rPr>
          <w:rFonts w:ascii="Times New Roman" w:eastAsia="Times New Roman" w:hAnsi="Times New Roman" w:cs="Times New Roman"/>
          <w:sz w:val="28"/>
          <w:szCs w:val="28"/>
        </w:rPr>
        <w:t xml:space="preserve">суретте </w:t>
      </w:r>
      <w:r w:rsidR="004C4C1A">
        <w:rPr>
          <w:rFonts w:ascii="Times New Roman" w:eastAsia="Times New Roman" w:hAnsi="Times New Roman" w:cs="Times New Roman"/>
          <w:sz w:val="28"/>
          <w:szCs w:val="28"/>
        </w:rPr>
        <w:t>жүйенің</w:t>
      </w:r>
      <w:r w:rsidR="00195FD3" w:rsidRPr="00D96DD1">
        <w:rPr>
          <w:rFonts w:ascii="Times New Roman" w:eastAsia="Times New Roman" w:hAnsi="Times New Roman" w:cs="Times New Roman"/>
          <w:sz w:val="28"/>
          <w:szCs w:val="28"/>
        </w:rPr>
        <w:t xml:space="preserve"> интерфейсі көрсетілген.</w:t>
      </w:r>
    </w:p>
    <w:p w:rsidR="00195FD3" w:rsidRPr="00D96DD1" w:rsidRDefault="00195FD3" w:rsidP="00195FD3">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жерде «</w:t>
      </w:r>
      <w:r>
        <w:rPr>
          <w:rFonts w:ascii="Times New Roman" w:eastAsia="Times New Roman" w:hAnsi="Times New Roman" w:cs="Times New Roman"/>
          <w:sz w:val="28"/>
          <w:szCs w:val="28"/>
        </w:rPr>
        <w:t xml:space="preserve">қабылдау </w:t>
      </w:r>
      <w:r w:rsidRPr="00D96DD1">
        <w:rPr>
          <w:rFonts w:ascii="Times New Roman" w:eastAsia="Times New Roman" w:hAnsi="Times New Roman" w:cs="Times New Roman"/>
          <w:sz w:val="28"/>
          <w:szCs w:val="28"/>
        </w:rPr>
        <w:t>бұйры</w:t>
      </w:r>
      <w:r>
        <w:rPr>
          <w:rFonts w:ascii="Times New Roman" w:eastAsia="Times New Roman" w:hAnsi="Times New Roman" w:cs="Times New Roman"/>
          <w:sz w:val="28"/>
          <w:szCs w:val="28"/>
        </w:rPr>
        <w:t>ғы</w:t>
      </w:r>
      <w:r w:rsidRPr="00D96DD1">
        <w:rPr>
          <w:rFonts w:ascii="Times New Roman" w:eastAsia="Times New Roman" w:hAnsi="Times New Roman" w:cs="Times New Roman"/>
          <w:sz w:val="28"/>
          <w:szCs w:val="28"/>
        </w:rPr>
        <w:t>» класына жататын құжаттарды іздеу арқылы «okym</w:t>
      </w:r>
      <w:r w:rsidRPr="00F861C3">
        <w:rPr>
          <w:rFonts w:ascii="Times New Roman" w:eastAsia="Times New Roman" w:hAnsi="Times New Roman" w:cs="Times New Roman"/>
          <w:sz w:val="28"/>
          <w:szCs w:val="28"/>
        </w:rPr>
        <w:t>24</w:t>
      </w:r>
      <w:r w:rsidRPr="00D96DD1">
        <w:rPr>
          <w:rFonts w:ascii="Times New Roman" w:eastAsia="Times New Roman" w:hAnsi="Times New Roman" w:cs="Times New Roman"/>
          <w:sz w:val="28"/>
          <w:szCs w:val="28"/>
        </w:rPr>
        <w:t>.</w:t>
      </w:r>
      <w:r w:rsidRPr="00165B5F">
        <w:rPr>
          <w:rFonts w:ascii="Times New Roman" w:eastAsia="Times New Roman" w:hAnsi="Times New Roman" w:cs="Times New Roman"/>
          <w:sz w:val="28"/>
          <w:szCs w:val="28"/>
        </w:rPr>
        <w:t>jpg</w:t>
      </w:r>
      <w:r w:rsidRPr="00D96DD1">
        <w:rPr>
          <w:rFonts w:ascii="Times New Roman" w:eastAsia="Times New Roman" w:hAnsi="Times New Roman" w:cs="Times New Roman"/>
          <w:sz w:val="28"/>
          <w:szCs w:val="28"/>
        </w:rPr>
        <w:t>» файлы керекті классқа сақталғанына көз жеткіз</w:t>
      </w:r>
      <w:r w:rsidR="00B608C5">
        <w:rPr>
          <w:rFonts w:ascii="Times New Roman" w:eastAsia="Times New Roman" w:hAnsi="Times New Roman" w:cs="Times New Roman"/>
          <w:sz w:val="28"/>
          <w:szCs w:val="28"/>
        </w:rPr>
        <w:t>уге болады</w:t>
      </w:r>
      <w:r w:rsidRPr="00D96DD1">
        <w:rPr>
          <w:rFonts w:ascii="Times New Roman" w:eastAsia="Times New Roman" w:hAnsi="Times New Roman" w:cs="Times New Roman"/>
          <w:sz w:val="28"/>
          <w:szCs w:val="28"/>
        </w:rPr>
        <w:t xml:space="preserve">. </w:t>
      </w:r>
    </w:p>
    <w:p w:rsidR="00195FD3" w:rsidRPr="00D96DD1" w:rsidRDefault="00195FD3" w:rsidP="00205333">
      <w:pPr>
        <w:spacing w:after="0" w:line="240" w:lineRule="auto"/>
        <w:ind w:firstLine="566"/>
        <w:jc w:val="center"/>
        <w:rPr>
          <w:rFonts w:ascii="Times New Roman" w:eastAsia="Times New Roman" w:hAnsi="Times New Roman" w:cs="Times New Roman"/>
          <w:sz w:val="28"/>
          <w:szCs w:val="28"/>
        </w:rPr>
      </w:pPr>
    </w:p>
    <w:p w:rsidR="00276B05" w:rsidRPr="00D96DD1" w:rsidRDefault="00276B05" w:rsidP="00276B05">
      <w:pPr>
        <w:spacing w:after="0" w:line="240" w:lineRule="auto"/>
        <w:jc w:val="center"/>
        <w:rPr>
          <w:rFonts w:ascii="Times New Roman" w:eastAsia="Times New Roman" w:hAnsi="Times New Roman" w:cs="Times New Roman"/>
          <w:sz w:val="28"/>
          <w:szCs w:val="28"/>
          <w:lang w:val="ru-RU"/>
        </w:rPr>
      </w:pPr>
      <w:r w:rsidRPr="00D96DD1">
        <w:rPr>
          <w:rFonts w:ascii="Times New Roman" w:eastAsia="Times New Roman" w:hAnsi="Times New Roman" w:cs="Times New Roman"/>
          <w:noProof/>
          <w:sz w:val="28"/>
          <w:szCs w:val="28"/>
          <w:lang w:val="ru-RU"/>
        </w:rPr>
        <w:drawing>
          <wp:inline distT="0" distB="0" distL="0" distR="0" wp14:anchorId="2E66DD4A" wp14:editId="3B44353A">
            <wp:extent cx="5990590" cy="1924050"/>
            <wp:effectExtent l="0" t="0" r="0" b="0"/>
            <wp:docPr id="1591787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87753" name=""/>
                    <pic:cNvPicPr/>
                  </pic:nvPicPr>
                  <pic:blipFill rotWithShape="1">
                    <a:blip r:embed="rId92"/>
                    <a:srcRect r="10232"/>
                    <a:stretch/>
                  </pic:blipFill>
                  <pic:spPr bwMode="auto">
                    <a:xfrm>
                      <a:off x="0" y="0"/>
                      <a:ext cx="6025337" cy="1935210"/>
                    </a:xfrm>
                    <a:prstGeom prst="rect">
                      <a:avLst/>
                    </a:prstGeom>
                    <a:ln>
                      <a:noFill/>
                    </a:ln>
                    <a:extLst>
                      <a:ext uri="{53640926-AAD7-44D8-BBD7-CCE9431645EC}">
                        <a14:shadowObscured xmlns:a14="http://schemas.microsoft.com/office/drawing/2010/main"/>
                      </a:ext>
                    </a:extLst>
                  </pic:spPr>
                </pic:pic>
              </a:graphicData>
            </a:graphic>
          </wp:inline>
        </w:drawing>
      </w:r>
    </w:p>
    <w:p w:rsidR="00276B05" w:rsidRPr="00D96DD1" w:rsidRDefault="00276B05" w:rsidP="00276B05">
      <w:pPr>
        <w:spacing w:after="0" w:line="240" w:lineRule="auto"/>
        <w:ind w:firstLine="566"/>
        <w:jc w:val="center"/>
        <w:rPr>
          <w:rFonts w:ascii="Times New Roman" w:eastAsia="Times New Roman" w:hAnsi="Times New Roman" w:cs="Times New Roman"/>
          <w:sz w:val="28"/>
          <w:szCs w:val="28"/>
          <w:lang w:val="ru-RU"/>
        </w:rPr>
      </w:pPr>
    </w:p>
    <w:p w:rsidR="00276B05" w:rsidRPr="00D96DD1" w:rsidRDefault="00276B05" w:rsidP="00276B05">
      <w:pPr>
        <w:spacing w:after="0" w:line="240" w:lineRule="auto"/>
        <w:ind w:firstLine="566"/>
        <w:jc w:val="center"/>
        <w:rPr>
          <w:rFonts w:ascii="Times New Roman" w:eastAsia="Times New Roman" w:hAnsi="Times New Roman" w:cs="Times New Roman"/>
          <w:i/>
          <w:sz w:val="28"/>
          <w:szCs w:val="28"/>
          <w:lang w:val="ru-RU"/>
        </w:rPr>
      </w:pPr>
      <w:r w:rsidRPr="00D96DD1">
        <w:rPr>
          <w:rFonts w:ascii="Times New Roman" w:eastAsia="Times New Roman" w:hAnsi="Times New Roman" w:cs="Times New Roman"/>
          <w:sz w:val="28"/>
          <w:szCs w:val="28"/>
        </w:rPr>
        <w:t xml:space="preserve">Сурет </w:t>
      </w:r>
      <w:r w:rsidR="00C953C7">
        <w:rPr>
          <w:rFonts w:ascii="Times New Roman" w:eastAsia="Times New Roman" w:hAnsi="Times New Roman" w:cs="Times New Roman"/>
          <w:sz w:val="28"/>
          <w:szCs w:val="28"/>
        </w:rPr>
        <w:t>69</w:t>
      </w:r>
      <w:r w:rsidRPr="00D96DD1">
        <w:rPr>
          <w:rFonts w:ascii="Times New Roman" w:eastAsia="Times New Roman" w:hAnsi="Times New Roman" w:cs="Times New Roman"/>
          <w:sz w:val="28"/>
          <w:szCs w:val="28"/>
        </w:rPr>
        <w:t xml:space="preserve"> – Іздеу бетінің </w:t>
      </w:r>
      <w:r>
        <w:rPr>
          <w:rFonts w:ascii="Times New Roman" w:eastAsia="Times New Roman" w:hAnsi="Times New Roman" w:cs="Times New Roman"/>
          <w:sz w:val="28"/>
          <w:szCs w:val="28"/>
        </w:rPr>
        <w:t>интерфейсі</w:t>
      </w:r>
    </w:p>
    <w:p w:rsidR="00B920B1" w:rsidRPr="00D96DD1" w:rsidRDefault="00C03B80" w:rsidP="00E64AA8">
      <w:pPr>
        <w:spacing w:after="0" w:line="240" w:lineRule="auto"/>
        <w:ind w:firstLine="709"/>
        <w:jc w:val="both"/>
        <w:rPr>
          <w:rFonts w:ascii="Times New Roman" w:eastAsia="Times New Roman" w:hAnsi="Times New Roman" w:cs="Times New Roman"/>
          <w:sz w:val="28"/>
          <w:szCs w:val="28"/>
        </w:rPr>
      </w:pPr>
      <w:r w:rsidRPr="004C4C1A">
        <w:rPr>
          <w:rFonts w:ascii="Times New Roman" w:eastAsia="Times New Roman" w:hAnsi="Times New Roman" w:cs="Times New Roman"/>
          <w:sz w:val="28"/>
          <w:szCs w:val="28"/>
        </w:rPr>
        <w:t xml:space="preserve">Құжаттарды өзгерту және өңдеу </w:t>
      </w:r>
      <w:r w:rsidR="00B920B1" w:rsidRPr="004C4C1A">
        <w:rPr>
          <w:rFonts w:ascii="Times New Roman" w:eastAsia="Times New Roman" w:hAnsi="Times New Roman" w:cs="Times New Roman"/>
          <w:sz w:val="28"/>
          <w:szCs w:val="28"/>
        </w:rPr>
        <w:t xml:space="preserve">функциясы </w:t>
      </w:r>
      <w:r w:rsidR="009A1017" w:rsidRPr="004C4C1A">
        <w:rPr>
          <w:rFonts w:ascii="Times New Roman" w:eastAsia="Times New Roman" w:hAnsi="Times New Roman" w:cs="Times New Roman"/>
          <w:sz w:val="28"/>
          <w:szCs w:val="28"/>
        </w:rPr>
        <w:t>о</w:t>
      </w:r>
      <w:r w:rsidR="00B84267" w:rsidRPr="004C4C1A">
        <w:rPr>
          <w:rFonts w:ascii="Times New Roman" w:eastAsia="Times New Roman" w:hAnsi="Times New Roman" w:cs="Times New Roman"/>
          <w:sz w:val="28"/>
          <w:szCs w:val="28"/>
        </w:rPr>
        <w:t>ларды</w:t>
      </w:r>
      <w:r w:rsidR="00B920B1" w:rsidRPr="00D96DD1">
        <w:rPr>
          <w:rFonts w:ascii="Times New Roman" w:eastAsia="Times New Roman" w:hAnsi="Times New Roman" w:cs="Times New Roman"/>
          <w:sz w:val="28"/>
          <w:szCs w:val="28"/>
        </w:rPr>
        <w:t xml:space="preserve"> редакциялау немесе қайта классификациялауды қарастырады. Бұл функция пайдаланушыларға дерекқордағы барлық құжаттарды қарап, қажет болса, дерекқордың деректерін өңдеуге мүмкіндік береді. Әрбір жазбада құжаттың классификациясы, метадеректері және уақыт белгілері көрсетілген. Пайдаланушылар құжаттардың мазмұнын, классификациясын немесе метадеректерін өзгерткенде, бұл өзгерістер автоматты түрде дерекқорға енгізіледі және </w:t>
      </w:r>
      <w:r w:rsidR="00366052" w:rsidRPr="00D96DD1">
        <w:rPr>
          <w:rFonts w:ascii="Times New Roman" w:eastAsia="Times New Roman" w:hAnsi="Times New Roman" w:cs="Times New Roman"/>
          <w:sz w:val="28"/>
          <w:szCs w:val="28"/>
        </w:rPr>
        <w:t>қ</w:t>
      </w:r>
      <w:r w:rsidR="00B920B1" w:rsidRPr="00D96DD1">
        <w:rPr>
          <w:rFonts w:ascii="Times New Roman" w:eastAsia="Times New Roman" w:hAnsi="Times New Roman" w:cs="Times New Roman"/>
          <w:sz w:val="28"/>
          <w:szCs w:val="28"/>
        </w:rPr>
        <w:t xml:space="preserve">ұжат </w:t>
      </w:r>
      <w:r w:rsidR="00366052" w:rsidRPr="00D96DD1">
        <w:rPr>
          <w:rFonts w:ascii="Times New Roman" w:eastAsia="Times New Roman" w:hAnsi="Times New Roman" w:cs="Times New Roman"/>
          <w:sz w:val="28"/>
          <w:szCs w:val="28"/>
        </w:rPr>
        <w:t>т</w:t>
      </w:r>
      <w:r w:rsidR="00B920B1" w:rsidRPr="00D96DD1">
        <w:rPr>
          <w:rFonts w:ascii="Times New Roman" w:eastAsia="Times New Roman" w:hAnsi="Times New Roman" w:cs="Times New Roman"/>
          <w:sz w:val="28"/>
          <w:szCs w:val="28"/>
        </w:rPr>
        <w:t>арихы кестесіне сақталады. Осылайша, құжаттардың өзгерту тарихын қадағалау мүмкіндігі бар, бұл құжаттарды басқарудың жоғары деңгейін қамтамасыз етеді.</w:t>
      </w:r>
    </w:p>
    <w:p w:rsidR="00B920B1" w:rsidRPr="00D96DD1" w:rsidRDefault="00B920B1"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Бұл функцияны жүзеге асыру үшін басты беттегі «</w:t>
      </w:r>
      <w:r w:rsidR="007F4FF5" w:rsidRPr="00D96DD1">
        <w:rPr>
          <w:rFonts w:ascii="Times New Roman" w:eastAsia="Times New Roman" w:hAnsi="Times New Roman" w:cs="Times New Roman"/>
          <w:sz w:val="28"/>
          <w:szCs w:val="28"/>
        </w:rPr>
        <w:t>д</w:t>
      </w:r>
      <w:r w:rsidRPr="00D96DD1">
        <w:rPr>
          <w:rFonts w:ascii="Times New Roman" w:eastAsia="Times New Roman" w:hAnsi="Times New Roman" w:cs="Times New Roman"/>
          <w:sz w:val="28"/>
          <w:szCs w:val="28"/>
        </w:rPr>
        <w:t xml:space="preserve">еректер </w:t>
      </w:r>
      <w:r w:rsidR="00970B78" w:rsidRPr="00D96DD1">
        <w:rPr>
          <w:rFonts w:ascii="Times New Roman" w:eastAsia="Times New Roman" w:hAnsi="Times New Roman" w:cs="Times New Roman"/>
          <w:sz w:val="28"/>
          <w:szCs w:val="28"/>
        </w:rPr>
        <w:t>қоры</w:t>
      </w:r>
      <w:r w:rsidRPr="00D96DD1">
        <w:rPr>
          <w:rFonts w:ascii="Times New Roman" w:eastAsia="Times New Roman" w:hAnsi="Times New Roman" w:cs="Times New Roman"/>
          <w:sz w:val="28"/>
          <w:szCs w:val="28"/>
        </w:rPr>
        <w:t>» батырмасы арқылы жүйедегі барлық құжат</w:t>
      </w:r>
      <w:r w:rsidR="00440DA9" w:rsidRPr="00D96DD1">
        <w:rPr>
          <w:rFonts w:ascii="Times New Roman" w:eastAsia="Times New Roman" w:hAnsi="Times New Roman" w:cs="Times New Roman"/>
          <w:sz w:val="28"/>
          <w:szCs w:val="28"/>
        </w:rPr>
        <w:t>тар тізіміне қолжеткізе аласыз.</w:t>
      </w:r>
    </w:p>
    <w:p w:rsidR="007C5678" w:rsidRPr="00D96DD1" w:rsidRDefault="00A51FE2" w:rsidP="00E64AA8">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Өңдеу функциясының жұмысын түсіну үшін қайтадан «</w:t>
      </w:r>
      <w:r w:rsidR="00EB3A78" w:rsidRPr="00D96DD1">
        <w:rPr>
          <w:rFonts w:ascii="Times New Roman" w:eastAsia="Times New Roman" w:hAnsi="Times New Roman" w:cs="Times New Roman"/>
          <w:sz w:val="28"/>
          <w:szCs w:val="28"/>
        </w:rPr>
        <w:t>okym302</w:t>
      </w:r>
      <w:r w:rsidRPr="00D96DD1">
        <w:rPr>
          <w:rFonts w:ascii="Times New Roman" w:hAnsi="Times New Roman" w:cs="Times New Roman"/>
          <w:sz w:val="28"/>
          <w:szCs w:val="28"/>
        </w:rPr>
        <w:t>.</w:t>
      </w:r>
      <w:r w:rsidR="000A7E8C" w:rsidRPr="00D96DD1">
        <w:rPr>
          <w:rFonts w:ascii="Times New Roman" w:hAnsi="Times New Roman" w:cs="Times New Roman"/>
          <w:sz w:val="28"/>
          <w:szCs w:val="28"/>
        </w:rPr>
        <w:t>pdf</w:t>
      </w:r>
      <w:r w:rsidRPr="00D96DD1">
        <w:rPr>
          <w:rFonts w:ascii="Times New Roman" w:hAnsi="Times New Roman" w:cs="Times New Roman"/>
          <w:sz w:val="28"/>
          <w:szCs w:val="28"/>
        </w:rPr>
        <w:t>» файлына назар аударайық. Деректер қоры бетінде құжаттар тізімінің жанында өңдеу батырмасы орналасқан. Кез келген құжатты өңдеу үшін осы батырманы басу қажет</w:t>
      </w:r>
      <w:r w:rsidR="007C5678" w:rsidRPr="00D96DD1">
        <w:rPr>
          <w:rFonts w:ascii="Times New Roman" w:hAnsi="Times New Roman" w:cs="Times New Roman"/>
          <w:sz w:val="28"/>
          <w:szCs w:val="28"/>
        </w:rPr>
        <w:t>.</w:t>
      </w:r>
    </w:p>
    <w:p w:rsidR="007C5678" w:rsidRPr="00D96DD1" w:rsidRDefault="007C5678" w:rsidP="00E64AA8">
      <w:pPr>
        <w:spacing w:after="0" w:line="240" w:lineRule="auto"/>
        <w:ind w:firstLine="709"/>
        <w:jc w:val="both"/>
        <w:rPr>
          <w:rFonts w:ascii="Times New Roman" w:hAnsi="Times New Roman" w:cs="Times New Roman"/>
          <w:sz w:val="28"/>
          <w:szCs w:val="28"/>
        </w:rPr>
      </w:pPr>
      <w:r w:rsidRPr="00D96DD1">
        <w:rPr>
          <w:rFonts w:ascii="Times New Roman" w:hAnsi="Times New Roman" w:cs="Times New Roman"/>
          <w:sz w:val="28"/>
          <w:szCs w:val="28"/>
        </w:rPr>
        <w:t xml:space="preserve">Бұл терезеде файл атауын, авторды, құпиялық деңгейін және құжат </w:t>
      </w:r>
      <w:r w:rsidR="00833DE4" w:rsidRPr="00D96DD1">
        <w:rPr>
          <w:rFonts w:ascii="Times New Roman" w:hAnsi="Times New Roman" w:cs="Times New Roman"/>
          <w:sz w:val="28"/>
          <w:szCs w:val="28"/>
        </w:rPr>
        <w:t>класына</w:t>
      </w:r>
      <w:r w:rsidRPr="00D96DD1">
        <w:rPr>
          <w:rFonts w:ascii="Times New Roman" w:hAnsi="Times New Roman" w:cs="Times New Roman"/>
          <w:sz w:val="28"/>
          <w:szCs w:val="28"/>
        </w:rPr>
        <w:t xml:space="preserve"> өзгерту мүмкіндіктері бар. Функцияның жұмысын толығырақ түсіну үшін </w:t>
      </w:r>
      <w:r w:rsidR="00AE0278" w:rsidRPr="00D96DD1">
        <w:rPr>
          <w:rFonts w:ascii="Times New Roman" w:eastAsia="Times New Roman" w:hAnsi="Times New Roman" w:cs="Times New Roman"/>
          <w:sz w:val="28"/>
          <w:szCs w:val="28"/>
        </w:rPr>
        <w:t>«okym</w:t>
      </w:r>
      <w:r w:rsidR="00AE0278" w:rsidRPr="00F861C3">
        <w:rPr>
          <w:rFonts w:ascii="Times New Roman" w:eastAsia="Times New Roman" w:hAnsi="Times New Roman" w:cs="Times New Roman"/>
          <w:sz w:val="28"/>
          <w:szCs w:val="28"/>
        </w:rPr>
        <w:t>24</w:t>
      </w:r>
      <w:r w:rsidR="00AE0278" w:rsidRPr="00D96DD1">
        <w:rPr>
          <w:rFonts w:ascii="Times New Roman" w:eastAsia="Times New Roman" w:hAnsi="Times New Roman" w:cs="Times New Roman"/>
          <w:sz w:val="28"/>
          <w:szCs w:val="28"/>
        </w:rPr>
        <w:t>.</w:t>
      </w:r>
      <w:r w:rsidR="00AE0278" w:rsidRPr="00165B5F">
        <w:rPr>
          <w:rFonts w:ascii="Times New Roman" w:eastAsia="Times New Roman" w:hAnsi="Times New Roman" w:cs="Times New Roman"/>
          <w:sz w:val="28"/>
          <w:szCs w:val="28"/>
        </w:rPr>
        <w:t>jpg</w:t>
      </w:r>
      <w:r w:rsidR="00AE0278" w:rsidRPr="00D96DD1">
        <w:rPr>
          <w:rFonts w:ascii="Times New Roman" w:eastAsia="Times New Roman" w:hAnsi="Times New Roman" w:cs="Times New Roman"/>
          <w:sz w:val="28"/>
          <w:szCs w:val="28"/>
        </w:rPr>
        <w:t xml:space="preserve">» </w:t>
      </w:r>
      <w:r w:rsidRPr="00D96DD1">
        <w:rPr>
          <w:rFonts w:ascii="Times New Roman" w:hAnsi="Times New Roman" w:cs="Times New Roman"/>
          <w:sz w:val="28"/>
          <w:szCs w:val="28"/>
        </w:rPr>
        <w:t xml:space="preserve">құжатының метадеректеріне өзгерістер енгізіп көрейік. Ол үшін «өңдеу» батырмасын басқан кезде жүйе сізден логин мен кілтсөзді енгізіп, администратор ретінде кіруді талап </w:t>
      </w:r>
      <w:r w:rsidRPr="005D445F">
        <w:rPr>
          <w:rFonts w:ascii="Times New Roman" w:hAnsi="Times New Roman" w:cs="Times New Roman"/>
          <w:sz w:val="28"/>
          <w:szCs w:val="28"/>
        </w:rPr>
        <w:t>етеді.</w:t>
      </w:r>
    </w:p>
    <w:p w:rsidR="00BB65C3" w:rsidRPr="00D96DD1" w:rsidRDefault="00BB65C3" w:rsidP="00E64AA8">
      <w:pPr>
        <w:pStyle w:val="a9"/>
        <w:spacing w:before="0" w:beforeAutospacing="0" w:after="0" w:afterAutospacing="0"/>
        <w:ind w:firstLine="709"/>
        <w:jc w:val="both"/>
        <w:rPr>
          <w:sz w:val="28"/>
          <w:szCs w:val="28"/>
          <w:lang w:val="kk-KZ"/>
        </w:rPr>
      </w:pPr>
      <w:r w:rsidRPr="00D96DD1">
        <w:rPr>
          <w:sz w:val="28"/>
          <w:szCs w:val="28"/>
          <w:lang w:val="kk-KZ"/>
        </w:rPr>
        <w:t>Өңдеу терезесіндегі келесі функция ол - құжатты «жою» функциясы. Ол администраторға қажетті құжатты деректер қорынан жоюға мүмкіндік береді, бұл жүйедегі мәліметтердің өзектілігін және реттелуін қамтамасыз етеді. Бұл функция ескірген немесе қажетсіз құжаттарды жоюға көмектеседі, осылайша деректер қорында тәртіп пен ақпараттың нақтылығы сақталады.</w:t>
      </w:r>
    </w:p>
    <w:p w:rsidR="00547E55" w:rsidRDefault="00547E55"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Бұл функция, әсіресе, сапаны бақылауды жақсарту үшін маңызды, себебі әрбір түзету жүйенің өнімділігін бағалауға және болашақта модельді жетілдіруге мүмкіндік береді. </w:t>
      </w:r>
    </w:p>
    <w:p w:rsidR="00C953C7" w:rsidRPr="00980447" w:rsidRDefault="00C953C7" w:rsidP="00C953C7">
      <w:pPr>
        <w:spacing w:after="0" w:line="240" w:lineRule="auto"/>
        <w:ind w:firstLine="709"/>
        <w:jc w:val="both"/>
        <w:rPr>
          <w:rFonts w:ascii="Times New Roman" w:eastAsia="Times New Roman" w:hAnsi="Times New Roman" w:cs="Times New Roman"/>
          <w:i/>
          <w:sz w:val="28"/>
          <w:szCs w:val="28"/>
        </w:rPr>
      </w:pPr>
      <w:r w:rsidRPr="00980447">
        <w:rPr>
          <w:rFonts w:ascii="Times New Roman" w:eastAsia="Times New Roman" w:hAnsi="Times New Roman" w:cs="Times New Roman"/>
          <w:sz w:val="28"/>
          <w:szCs w:val="28"/>
        </w:rPr>
        <w:t xml:space="preserve">Есептер </w:t>
      </w:r>
      <w:r w:rsidRPr="00D96DD1">
        <w:rPr>
          <w:rFonts w:ascii="Times New Roman" w:eastAsia="Times New Roman" w:hAnsi="Times New Roman" w:cs="Times New Roman"/>
          <w:sz w:val="28"/>
          <w:szCs w:val="28"/>
        </w:rPr>
        <w:t>–</w:t>
      </w:r>
      <w:r w:rsidRPr="00980447">
        <w:rPr>
          <w:rFonts w:ascii="Times New Roman" w:eastAsia="Times New Roman" w:hAnsi="Times New Roman" w:cs="Times New Roman"/>
          <w:sz w:val="28"/>
          <w:szCs w:val="28"/>
        </w:rPr>
        <w:t xml:space="preserve"> құжаттарды автоматты түрде классификациялау жүйесінің талдау жасауға арналған құрамдас бөлігі болып табылады. Бұл бөлімде пайдаланушылар жүйеге енгізілген құжаттарға қатысты түрлі көрсеткіштер бойынша статистикалық мәліметтерді ала алады. Атап айтқанда, құжаттар </w:t>
      </w:r>
      <w:r>
        <w:rPr>
          <w:rFonts w:ascii="Times New Roman" w:eastAsia="Times New Roman" w:hAnsi="Times New Roman" w:cs="Times New Roman"/>
          <w:sz w:val="28"/>
          <w:szCs w:val="28"/>
        </w:rPr>
        <w:t>клас</w:t>
      </w:r>
      <w:r w:rsidRPr="00980447">
        <w:rPr>
          <w:rFonts w:ascii="Times New Roman" w:eastAsia="Times New Roman" w:hAnsi="Times New Roman" w:cs="Times New Roman"/>
          <w:sz w:val="28"/>
          <w:szCs w:val="28"/>
        </w:rPr>
        <w:t>тар, файл түрлері мен өлшемдері, жүктелу мерзімдері және пайдаланушылардың белсенділігіне қарай сарапталады. Сонымен қатар, пайдаланушылар мен олардың жүктеген құжаттарының құрылымымен байланысы да есеп түрінде беріледі</w:t>
      </w:r>
      <w:r>
        <w:rPr>
          <w:rFonts w:ascii="Times New Roman" w:eastAsia="Times New Roman" w:hAnsi="Times New Roman" w:cs="Times New Roman"/>
          <w:sz w:val="28"/>
          <w:szCs w:val="28"/>
        </w:rPr>
        <w:t xml:space="preserve"> </w:t>
      </w:r>
      <w:r w:rsidR="008A0E93">
        <w:rPr>
          <w:rFonts w:ascii="Times New Roman" w:eastAsia="Times New Roman" w:hAnsi="Times New Roman" w:cs="Times New Roman"/>
          <w:sz w:val="28"/>
          <w:szCs w:val="28"/>
        </w:rPr>
        <w:t>(</w:t>
      </w:r>
      <w:r w:rsidRPr="00C953C7">
        <w:rPr>
          <w:rFonts w:ascii="Times New Roman" w:eastAsia="Times New Roman" w:hAnsi="Times New Roman" w:cs="Times New Roman"/>
          <w:sz w:val="28"/>
          <w:szCs w:val="28"/>
        </w:rPr>
        <w:t>7</w:t>
      </w:r>
      <w:r w:rsidRPr="008A0E93">
        <w:rPr>
          <w:rFonts w:ascii="Times New Roman" w:eastAsia="Times New Roman" w:hAnsi="Times New Roman" w:cs="Times New Roman"/>
          <w:sz w:val="28"/>
          <w:szCs w:val="28"/>
        </w:rPr>
        <w:t>0</w:t>
      </w:r>
      <w:r w:rsidR="008A0E93">
        <w:rPr>
          <w:rFonts w:ascii="Times New Roman" w:eastAsia="Times New Roman" w:hAnsi="Times New Roman" w:cs="Times New Roman"/>
          <w:sz w:val="28"/>
          <w:szCs w:val="28"/>
        </w:rPr>
        <w:t>-сурет)</w:t>
      </w:r>
      <w:r w:rsidRPr="00980447">
        <w:rPr>
          <w:rFonts w:ascii="Times New Roman" w:eastAsia="Times New Roman" w:hAnsi="Times New Roman" w:cs="Times New Roman"/>
          <w:sz w:val="28"/>
          <w:szCs w:val="28"/>
        </w:rPr>
        <w:t>. Мұндай талдау мүмкіндіктері жүйенің жұмыс тиімділігін бағалауға, құжат айналымындағы үрдістерді бақылауға және пайдаланушылар әрекетін зерделеуге жағдай жасайды.</w:t>
      </w:r>
    </w:p>
    <w:p w:rsidR="00C953C7" w:rsidRPr="00A44675" w:rsidRDefault="00C953C7" w:rsidP="00E64AA8">
      <w:pPr>
        <w:spacing w:after="0" w:line="240" w:lineRule="auto"/>
        <w:ind w:firstLine="709"/>
        <w:jc w:val="both"/>
        <w:rPr>
          <w:rFonts w:ascii="Times New Roman" w:eastAsia="Times New Roman" w:hAnsi="Times New Roman" w:cs="Times New Roman"/>
          <w:sz w:val="28"/>
          <w:szCs w:val="28"/>
        </w:rPr>
      </w:pPr>
    </w:p>
    <w:p w:rsidR="004B4921" w:rsidRPr="00A44675" w:rsidRDefault="004B4921" w:rsidP="00E64AA8">
      <w:pPr>
        <w:spacing w:after="0" w:line="240" w:lineRule="auto"/>
        <w:ind w:firstLine="709"/>
        <w:jc w:val="both"/>
        <w:rPr>
          <w:rFonts w:ascii="Times New Roman" w:eastAsia="Times New Roman" w:hAnsi="Times New Roman" w:cs="Times New Roman"/>
          <w:sz w:val="28"/>
          <w:szCs w:val="28"/>
        </w:rPr>
      </w:pPr>
    </w:p>
    <w:p w:rsidR="004B4921" w:rsidRDefault="004B4921" w:rsidP="00980447">
      <w:pPr>
        <w:spacing w:after="0" w:line="240" w:lineRule="auto"/>
        <w:jc w:val="both"/>
        <w:rPr>
          <w:rFonts w:ascii="Times New Roman" w:eastAsia="Times New Roman" w:hAnsi="Times New Roman" w:cs="Times New Roman"/>
          <w:sz w:val="28"/>
          <w:szCs w:val="28"/>
          <w:lang w:val="ru-RU"/>
        </w:rPr>
      </w:pPr>
      <w:r w:rsidRPr="007946CC">
        <w:rPr>
          <w:rFonts w:ascii="Times New Roman" w:eastAsia="Times New Roman" w:hAnsi="Times New Roman" w:cs="Times New Roman"/>
          <w:b/>
          <w:noProof/>
          <w:sz w:val="28"/>
          <w:szCs w:val="28"/>
          <w:lang w:val="ru-RU"/>
        </w:rPr>
        <w:drawing>
          <wp:inline distT="0" distB="0" distL="0" distR="0" wp14:anchorId="476BC03A" wp14:editId="0BBA4585">
            <wp:extent cx="6127750" cy="2322195"/>
            <wp:effectExtent l="0" t="0" r="6350" b="1905"/>
            <wp:docPr id="979899580" name="Рисунок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9E8AE-2F8D-6FB7-8E19-2595F7852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9E8AE-2F8D-6FB7-8E19-2595F78524F2}"/>
                        </a:ext>
                      </a:extLst>
                    </pic:cNvPr>
                    <pic:cNvPicPr>
                      <a:picLocks noChangeAspect="1"/>
                    </pic:cNvPicPr>
                  </pic:nvPicPr>
                  <pic:blipFill>
                    <a:blip r:embed="rId93"/>
                    <a:stretch>
                      <a:fillRect/>
                    </a:stretch>
                  </pic:blipFill>
                  <pic:spPr>
                    <a:xfrm>
                      <a:off x="0" y="0"/>
                      <a:ext cx="6128209" cy="2322369"/>
                    </a:xfrm>
                    <a:prstGeom prst="rect">
                      <a:avLst/>
                    </a:prstGeom>
                  </pic:spPr>
                </pic:pic>
              </a:graphicData>
            </a:graphic>
          </wp:inline>
        </w:drawing>
      </w:r>
    </w:p>
    <w:p w:rsidR="004B4921" w:rsidRDefault="004B4921" w:rsidP="004B4921">
      <w:pPr>
        <w:spacing w:after="0" w:line="240" w:lineRule="auto"/>
        <w:ind w:firstLine="709"/>
        <w:jc w:val="both"/>
        <w:rPr>
          <w:rFonts w:ascii="Times New Roman" w:eastAsia="Times New Roman" w:hAnsi="Times New Roman" w:cs="Times New Roman"/>
          <w:sz w:val="28"/>
          <w:szCs w:val="28"/>
          <w:lang w:val="ru-RU"/>
        </w:rPr>
      </w:pPr>
    </w:p>
    <w:p w:rsidR="004B4921" w:rsidRPr="004B4921" w:rsidRDefault="004B4921" w:rsidP="004B4921">
      <w:pPr>
        <w:spacing w:after="0" w:line="240" w:lineRule="auto"/>
        <w:ind w:firstLine="709"/>
        <w:jc w:val="center"/>
        <w:rPr>
          <w:rFonts w:ascii="Times New Roman" w:eastAsia="Times New Roman" w:hAnsi="Times New Roman" w:cs="Times New Roman"/>
          <w:b/>
          <w:sz w:val="28"/>
          <w:szCs w:val="28"/>
          <w:lang w:val="ru-RU"/>
        </w:rPr>
      </w:pPr>
      <w:r w:rsidRPr="00D96DD1">
        <w:rPr>
          <w:rFonts w:ascii="Times New Roman" w:eastAsia="Times New Roman" w:hAnsi="Times New Roman" w:cs="Times New Roman"/>
          <w:sz w:val="28"/>
          <w:szCs w:val="28"/>
        </w:rPr>
        <w:t xml:space="preserve">Сурет </w:t>
      </w:r>
      <w:r>
        <w:rPr>
          <w:rFonts w:ascii="Times New Roman" w:eastAsia="Times New Roman" w:hAnsi="Times New Roman" w:cs="Times New Roman"/>
          <w:sz w:val="28"/>
          <w:szCs w:val="28"/>
          <w:lang w:val="ru-RU"/>
        </w:rPr>
        <w:t>7</w:t>
      </w:r>
      <w:r w:rsidR="00556A75">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lang w:val="ru-RU"/>
        </w:rPr>
        <w:t xml:space="preserve"> </w:t>
      </w:r>
      <w:r w:rsidRPr="00D96DD1">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Пайдаланушы және </w:t>
      </w:r>
      <w:r w:rsidR="00F92607">
        <w:rPr>
          <w:rFonts w:ascii="Times New Roman" w:eastAsia="Times New Roman" w:hAnsi="Times New Roman" w:cs="Times New Roman"/>
          <w:sz w:val="28"/>
          <w:szCs w:val="28"/>
        </w:rPr>
        <w:t>клас</w:t>
      </w:r>
      <w:r>
        <w:rPr>
          <w:rFonts w:ascii="Times New Roman" w:eastAsia="Times New Roman" w:hAnsi="Times New Roman" w:cs="Times New Roman"/>
          <w:sz w:val="28"/>
          <w:szCs w:val="28"/>
        </w:rPr>
        <w:t xml:space="preserve">тар бойынша </w:t>
      </w:r>
      <w:r>
        <w:rPr>
          <w:rFonts w:ascii="Times New Roman" w:eastAsia="Times New Roman" w:hAnsi="Times New Roman" w:cs="Times New Roman"/>
          <w:sz w:val="28"/>
          <w:szCs w:val="28"/>
          <w:lang w:val="ru-RU"/>
        </w:rPr>
        <w:t xml:space="preserve">есептер </w:t>
      </w:r>
    </w:p>
    <w:p w:rsidR="004B4921" w:rsidRDefault="004B4921" w:rsidP="00E64AA8">
      <w:pPr>
        <w:spacing w:after="0" w:line="240" w:lineRule="auto"/>
        <w:ind w:firstLine="709"/>
        <w:jc w:val="both"/>
        <w:rPr>
          <w:rFonts w:ascii="Times New Roman" w:eastAsia="Times New Roman" w:hAnsi="Times New Roman" w:cs="Times New Roman"/>
          <w:sz w:val="28"/>
          <w:szCs w:val="28"/>
          <w:lang w:val="ru-RU"/>
        </w:rPr>
      </w:pP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bookmarkStart w:id="23" w:name="_u1i446i4ruje" w:colFirst="0" w:colLast="0"/>
      <w:bookmarkEnd w:id="23"/>
      <w:r w:rsidRPr="00D96DD1">
        <w:rPr>
          <w:rFonts w:ascii="Times New Roman" w:eastAsia="Times New Roman" w:hAnsi="Times New Roman" w:cs="Times New Roman"/>
          <w:sz w:val="28"/>
          <w:szCs w:val="28"/>
        </w:rPr>
        <w:t xml:space="preserve">Бұл </w:t>
      </w:r>
      <w:r w:rsidR="00780BF0" w:rsidRPr="00D96DD1">
        <w:rPr>
          <w:rFonts w:ascii="Times New Roman" w:hAnsi="Times New Roman" w:cs="Times New Roman"/>
          <w:sz w:val="28"/>
          <w:szCs w:val="28"/>
        </w:rPr>
        <w:t>программалық</w:t>
      </w:r>
      <w:r w:rsidR="005B4BD8" w:rsidRPr="00D96DD1">
        <w:rPr>
          <w:rFonts w:ascii="Times New Roman" w:eastAsia="Times New Roman" w:hAnsi="Times New Roman" w:cs="Times New Roman"/>
          <w:sz w:val="28"/>
          <w:szCs w:val="28"/>
        </w:rPr>
        <w:t xml:space="preserve"> жасақтам</w:t>
      </w:r>
      <w:r w:rsidRPr="00D96DD1">
        <w:rPr>
          <w:rFonts w:ascii="Times New Roman" w:eastAsia="Times New Roman" w:hAnsi="Times New Roman" w:cs="Times New Roman"/>
          <w:sz w:val="28"/>
          <w:szCs w:val="28"/>
        </w:rPr>
        <w:t>ада пайдаланылатын дерекқор архитектурасы үлкен көлемдегі архивтік деректермен жұмыс істеу тиімділігін арттыруға бағытталған. Жүйе реляциялық дерекқорға негізделіп, әрбір жазбаның метадеректерін, классификация нәтижелерін және пайдаланушы әрекеттерін тіркейді. Бұл құрылым тиімді сақтау мен жылдам іздеуді қамтамасыз етеді.</w:t>
      </w:r>
    </w:p>
    <w:p w:rsidR="00547E55" w:rsidRPr="00D96DD1" w:rsidRDefault="00547E55" w:rsidP="00E64AA8">
      <w:pPr>
        <w:spacing w:after="0" w:line="240" w:lineRule="auto"/>
        <w:ind w:firstLine="709"/>
        <w:jc w:val="both"/>
        <w:rPr>
          <w:rFonts w:ascii="Times New Roman" w:eastAsia="Times New Roman" w:hAnsi="Times New Roman" w:cs="Times New Roman"/>
          <w:i/>
          <w:sz w:val="28"/>
          <w:szCs w:val="28"/>
        </w:rPr>
      </w:pPr>
      <w:r w:rsidRPr="00D96DD1">
        <w:rPr>
          <w:rFonts w:ascii="Times New Roman" w:eastAsia="Times New Roman" w:hAnsi="Times New Roman" w:cs="Times New Roman"/>
          <w:sz w:val="28"/>
          <w:szCs w:val="28"/>
        </w:rPr>
        <w:t>Негізгі дерекқор кестелері</w:t>
      </w:r>
      <w:r w:rsidR="00BC56AB">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құрылымында әрбір құжат туралы мәліметтер метадеректер түрінде сақталады. Әрбір жазбада құжаттың типі, классификация нәтижелері, жүктелген уақыты және соңғы өзгертілген уақыты сияқты ақпараттар көрсетіледі. Бұл құрылым қолданушылардың сұрауларына жылдам жауап беруге, үлкен деректер көлемін тиімді өңдеуге және сақтау құрылымын жеңілдетуге</w:t>
      </w:r>
      <w:r w:rsidR="00301772" w:rsidRPr="00D96DD1">
        <w:rPr>
          <w:rFonts w:ascii="Times New Roman" w:eastAsia="Times New Roman" w:hAnsi="Times New Roman" w:cs="Times New Roman"/>
          <w:sz w:val="28"/>
          <w:szCs w:val="28"/>
        </w:rPr>
        <w:t xml:space="preserve"> </w:t>
      </w:r>
      <w:r w:rsidRPr="00D96DD1">
        <w:rPr>
          <w:rFonts w:ascii="Times New Roman" w:eastAsia="Times New Roman" w:hAnsi="Times New Roman" w:cs="Times New Roman"/>
          <w:sz w:val="28"/>
          <w:szCs w:val="28"/>
        </w:rPr>
        <w:t>мүмкіндік береді</w:t>
      </w:r>
      <w:r w:rsidR="002941A7" w:rsidRPr="002941A7">
        <w:rPr>
          <w:rFonts w:ascii="Times New Roman" w:eastAsia="Times New Roman" w:hAnsi="Times New Roman" w:cs="Times New Roman"/>
          <w:sz w:val="28"/>
          <w:szCs w:val="28"/>
        </w:rPr>
        <w:t xml:space="preserve"> [</w:t>
      </w:r>
      <w:r w:rsidR="002941A7" w:rsidRPr="00421302">
        <w:rPr>
          <w:rFonts w:ascii="Times New Roman" w:eastAsia="Times New Roman" w:hAnsi="Times New Roman" w:cs="Times New Roman"/>
          <w:sz w:val="28"/>
          <w:szCs w:val="28"/>
        </w:rPr>
        <w:t>1</w:t>
      </w:r>
      <w:r w:rsidR="00421302" w:rsidRPr="00421302">
        <w:rPr>
          <w:rFonts w:ascii="Times New Roman" w:eastAsia="Times New Roman" w:hAnsi="Times New Roman" w:cs="Times New Roman"/>
          <w:sz w:val="28"/>
          <w:szCs w:val="28"/>
        </w:rPr>
        <w:t>24</w:t>
      </w:r>
      <w:r w:rsidR="002941A7" w:rsidRPr="00421302">
        <w:rPr>
          <w:rFonts w:ascii="Times New Roman" w:eastAsia="Times New Roman" w:hAnsi="Times New Roman" w:cs="Times New Roman"/>
          <w:sz w:val="28"/>
          <w:szCs w:val="28"/>
        </w:rPr>
        <w:t>]</w:t>
      </w:r>
      <w:r w:rsidR="00076614" w:rsidRPr="00421302">
        <w:rPr>
          <w:rFonts w:ascii="Times New Roman" w:eastAsia="Times New Roman" w:hAnsi="Times New Roman" w:cs="Times New Roman"/>
          <w:sz w:val="28"/>
          <w:szCs w:val="28"/>
        </w:rPr>
        <w:t>.</w:t>
      </w: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Сервер жүктемесін басқару және ресурстарды теңестіру. Бірнеше пайдаланушы бір уақытта </w:t>
      </w:r>
      <w:r w:rsidR="004C4C1A">
        <w:rPr>
          <w:rFonts w:ascii="Times New Roman" w:eastAsia="Times New Roman" w:hAnsi="Times New Roman" w:cs="Times New Roman"/>
          <w:sz w:val="28"/>
          <w:szCs w:val="28"/>
        </w:rPr>
        <w:t>жүйеге</w:t>
      </w:r>
      <w:r w:rsidRPr="00D96DD1">
        <w:rPr>
          <w:rFonts w:ascii="Times New Roman" w:eastAsia="Times New Roman" w:hAnsi="Times New Roman" w:cs="Times New Roman"/>
          <w:sz w:val="28"/>
          <w:szCs w:val="28"/>
        </w:rPr>
        <w:t xml:space="preserve"> кіргенде жүйе сұрауларды кезекке қою арқылы жүктемені теңестіреді. Бұл тәсіл әрбір пайдаланушы сұрауының уақытылы орындалуын қамтамасыз етіп, дерекқордың тиімді жұмыс істеуіне ықпал етеді</w:t>
      </w:r>
      <w:r w:rsidR="00076614">
        <w:rPr>
          <w:rFonts w:ascii="Times New Roman" w:eastAsia="Times New Roman" w:hAnsi="Times New Roman" w:cs="Times New Roman"/>
          <w:sz w:val="28"/>
          <w:szCs w:val="28"/>
        </w:rPr>
        <w:t>.</w:t>
      </w: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960D69" w:rsidRDefault="00960D69" w:rsidP="00E64AA8">
      <w:pPr>
        <w:spacing w:after="0" w:line="240" w:lineRule="auto"/>
        <w:ind w:firstLine="709"/>
        <w:jc w:val="both"/>
        <w:rPr>
          <w:rFonts w:ascii="Times New Roman" w:eastAsia="Times New Roman" w:hAnsi="Times New Roman" w:cs="Times New Roman"/>
          <w:b/>
          <w:sz w:val="28"/>
          <w:szCs w:val="28"/>
        </w:rPr>
      </w:pPr>
    </w:p>
    <w:p w:rsidR="00547E55" w:rsidRPr="00D96DD1" w:rsidRDefault="00547E55" w:rsidP="00E64AA8">
      <w:pPr>
        <w:spacing w:after="0" w:line="240" w:lineRule="auto"/>
        <w:ind w:firstLine="709"/>
        <w:jc w:val="both"/>
        <w:rPr>
          <w:rFonts w:ascii="Times New Roman" w:eastAsia="Times New Roman" w:hAnsi="Times New Roman" w:cs="Times New Roman"/>
          <w:b/>
          <w:sz w:val="28"/>
          <w:szCs w:val="28"/>
        </w:rPr>
      </w:pPr>
      <w:r w:rsidRPr="00D96DD1">
        <w:rPr>
          <w:rFonts w:ascii="Times New Roman" w:eastAsia="Times New Roman" w:hAnsi="Times New Roman" w:cs="Times New Roman"/>
          <w:b/>
          <w:sz w:val="28"/>
          <w:szCs w:val="28"/>
        </w:rPr>
        <w:t xml:space="preserve">Төртінші </w:t>
      </w:r>
      <w:r w:rsidR="005B3275">
        <w:rPr>
          <w:rFonts w:ascii="Times New Roman" w:eastAsia="Times New Roman" w:hAnsi="Times New Roman" w:cs="Times New Roman"/>
          <w:b/>
          <w:sz w:val="28"/>
          <w:szCs w:val="28"/>
        </w:rPr>
        <w:t>бөлім</w:t>
      </w:r>
      <w:r w:rsidRPr="00D96DD1">
        <w:rPr>
          <w:rFonts w:ascii="Times New Roman" w:eastAsia="Times New Roman" w:hAnsi="Times New Roman" w:cs="Times New Roman"/>
          <w:b/>
          <w:sz w:val="28"/>
          <w:szCs w:val="28"/>
        </w:rPr>
        <w:t xml:space="preserve"> бойынша қорытынды</w:t>
      </w:r>
    </w:p>
    <w:p w:rsidR="00547E55" w:rsidRPr="00D96DD1" w:rsidRDefault="005458E3"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Төртінші </w:t>
      </w:r>
      <w:r w:rsidR="00547E55" w:rsidRPr="00D96DD1">
        <w:rPr>
          <w:rFonts w:ascii="Times New Roman" w:eastAsia="Times New Roman" w:hAnsi="Times New Roman" w:cs="Times New Roman"/>
          <w:sz w:val="28"/>
          <w:szCs w:val="28"/>
        </w:rPr>
        <w:t>бөлімде архивтік құжаттарды басқаруға арналған қосымша құрылымы және оның әрбір функциясы сипатталды. Бұл қосымша архивтік құжаттарды автоматты түрде классификациялау, сақтап өңдеу және сұраныстар бойынша жылдам жауап беру қабілетіне ие. Қосымшаға құжаттарды автоматты түрде тану және деректер қорына енгізу мүмкіндігі ендірілген. Сонымен қатар, құжаттарды кілт сөздер, авторлар немесе соңғы өзгертілген уақыты бойынша іздеу, көру және өңдеу функциялары да қарастырылды. Әр функцияның құрылымы пайдаланушының архивтік құжаттарды басқару жұмысын жеңілдетуге бағытталған.</w:t>
      </w: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 xml:space="preserve">Қосымшаның басты артықшылығы </w:t>
      </w:r>
      <w:r w:rsidR="00076614" w:rsidRPr="00D96DD1">
        <w:rPr>
          <w:rFonts w:ascii="Times New Roman" w:hAnsi="Times New Roman" w:cs="Times New Roman"/>
          <w:sz w:val="28"/>
          <w:szCs w:val="28"/>
        </w:rPr>
        <w:t>–</w:t>
      </w:r>
      <w:r w:rsidRPr="00D96DD1">
        <w:rPr>
          <w:rFonts w:ascii="Times New Roman" w:eastAsia="Times New Roman" w:hAnsi="Times New Roman" w:cs="Times New Roman"/>
          <w:sz w:val="28"/>
          <w:szCs w:val="28"/>
        </w:rPr>
        <w:t xml:space="preserve"> HybridViT архитектурасын пайдалана отырып құжаттарды автоматты классификациялау мүмкіндігі. </w:t>
      </w:r>
      <w:r w:rsidR="006D1912" w:rsidRPr="00D96DD1">
        <w:rPr>
          <w:rFonts w:ascii="Times New Roman" w:eastAsia="Times New Roman" w:hAnsi="Times New Roman" w:cs="Times New Roman"/>
          <w:sz w:val="28"/>
          <w:szCs w:val="28"/>
        </w:rPr>
        <w:t xml:space="preserve">Vision Transformer </w:t>
      </w:r>
      <w:r w:rsidRPr="00D96DD1">
        <w:rPr>
          <w:rFonts w:ascii="Times New Roman" w:eastAsia="Times New Roman" w:hAnsi="Times New Roman" w:cs="Times New Roman"/>
          <w:sz w:val="28"/>
          <w:szCs w:val="28"/>
        </w:rPr>
        <w:t xml:space="preserve">пен </w:t>
      </w:r>
      <w:r w:rsidR="006D1912" w:rsidRPr="00D96DD1">
        <w:rPr>
          <w:rFonts w:ascii="Times New Roman" w:eastAsia="Times New Roman" w:hAnsi="Times New Roman" w:cs="Times New Roman"/>
          <w:sz w:val="28"/>
          <w:szCs w:val="28"/>
        </w:rPr>
        <w:t xml:space="preserve">EfficientNet </w:t>
      </w:r>
      <w:r w:rsidRPr="00D96DD1">
        <w:rPr>
          <w:rFonts w:ascii="Times New Roman" w:eastAsia="Times New Roman" w:hAnsi="Times New Roman" w:cs="Times New Roman"/>
          <w:sz w:val="28"/>
          <w:szCs w:val="28"/>
        </w:rPr>
        <w:t xml:space="preserve">модельдерінің үйлесімінен құралған HybridViT архитектурасы жоғары дәлдікті қамтамасыз етеді. Бұл модельдің бірегейлігі </w:t>
      </w:r>
      <w:r w:rsidR="00267A9E" w:rsidRPr="00D96DD1">
        <w:rPr>
          <w:rFonts w:ascii="Times New Roman" w:eastAsia="Times New Roman" w:hAnsi="Times New Roman" w:cs="Times New Roman"/>
          <w:sz w:val="28"/>
          <w:szCs w:val="28"/>
        </w:rPr>
        <w:t>-</w:t>
      </w:r>
      <w:r w:rsidRPr="00D96DD1">
        <w:rPr>
          <w:rFonts w:ascii="Times New Roman" w:eastAsia="Times New Roman" w:hAnsi="Times New Roman" w:cs="Times New Roman"/>
          <w:sz w:val="28"/>
          <w:szCs w:val="28"/>
        </w:rPr>
        <w:t xml:space="preserve"> оның құжаттардың локалды және жаһандық ерекшеліктерін бірдей ажырата алуы. Қосымшаға енгізілген HybridViT арқылы күрделі құжаттарды нақты және сенімді түрде классификациялауға болады. Құжаттардың сипаттамаларына сәйкес, әрбір құжатты оңай анықтау үшін HybridViT қолдану өте қолайлы шешім болды.</w:t>
      </w: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Диссертацияда әзірленген деректер қоры архивтік құжаттарды классификациялау және сақтау үшін өте маңызды элемент болып табылады. Деректер қорының құрылымы құжаттарды басқаруды жеңілдетіп, сұрауларды жылдам орындауға мүмкіндік береді. Сонымен қатар, деректер қорын қолдану арқылы архивтік құжаттарды жылдам іздеу, сұрыптау және талдау мүмкіндігі пайда болады, бұл құжаттарды басқару және олармен жұмыс істеу сапасын айтарлықтай арттырады.</w:t>
      </w: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r w:rsidRPr="00D96DD1">
        <w:rPr>
          <w:rFonts w:ascii="Times New Roman" w:eastAsia="Times New Roman" w:hAnsi="Times New Roman" w:cs="Times New Roman"/>
          <w:sz w:val="28"/>
          <w:szCs w:val="28"/>
        </w:rPr>
        <w:t>Алдағы уақытта деректер қорын кеңейту және жаңарту бойынша бірнеше бағыттар қарастырылады. Олардың ішінде деректер қорын метадеректермен толықтыру, деректерді өңдеу және талдау үшін қосымша құралдарды енгізу, сондай-ақ, деректерді автоматты түрде архивтеу және резервтеу мүмкіндіктерін дамыту жоспарлануда. Бұл қадамдар деректер қорын одан әрі тиімді етуге және оның қолдану аясын кеңейтуге көмектеседі.</w:t>
      </w:r>
    </w:p>
    <w:p w:rsidR="00547E55" w:rsidRPr="00D96DD1" w:rsidRDefault="00547E55" w:rsidP="00E64AA8">
      <w:pPr>
        <w:pStyle w:val="3"/>
        <w:spacing w:before="0" w:line="240" w:lineRule="auto"/>
        <w:ind w:firstLine="709"/>
        <w:jc w:val="both"/>
        <w:rPr>
          <w:rFonts w:ascii="Times New Roman" w:hAnsi="Times New Roman" w:cs="Times New Roman"/>
          <w:color w:val="auto"/>
          <w:sz w:val="28"/>
          <w:szCs w:val="28"/>
        </w:rPr>
      </w:pPr>
    </w:p>
    <w:p w:rsidR="00547E55" w:rsidRPr="00D96DD1" w:rsidRDefault="00547E55" w:rsidP="00E64AA8">
      <w:pPr>
        <w:spacing w:after="0" w:line="240" w:lineRule="auto"/>
        <w:ind w:firstLine="709"/>
        <w:rPr>
          <w:rFonts w:ascii="Times New Roman" w:hAnsi="Times New Roman" w:cs="Times New Roman"/>
        </w:rPr>
      </w:pPr>
    </w:p>
    <w:p w:rsidR="00547E55" w:rsidRPr="00D96DD1" w:rsidRDefault="00547E55" w:rsidP="00E64AA8">
      <w:pPr>
        <w:spacing w:after="0" w:line="240" w:lineRule="auto"/>
        <w:ind w:firstLine="709"/>
        <w:rPr>
          <w:rFonts w:ascii="Times New Roman" w:hAnsi="Times New Roman" w:cs="Times New Roman"/>
        </w:rPr>
      </w:pPr>
    </w:p>
    <w:p w:rsidR="00205333" w:rsidRDefault="00205333" w:rsidP="00E64AA8">
      <w:pPr>
        <w:pStyle w:val="a9"/>
        <w:spacing w:before="0" w:beforeAutospacing="0" w:after="0" w:afterAutospacing="0"/>
        <w:ind w:firstLine="709"/>
        <w:jc w:val="center"/>
        <w:rPr>
          <w:b/>
          <w:bCs/>
          <w:sz w:val="28"/>
          <w:szCs w:val="28"/>
          <w:lang w:val="kk-KZ"/>
        </w:rPr>
      </w:pPr>
    </w:p>
    <w:p w:rsidR="0053696C" w:rsidRDefault="0053696C"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052BA8" w:rsidRDefault="00052BA8" w:rsidP="00E64AA8">
      <w:pPr>
        <w:pStyle w:val="a9"/>
        <w:spacing w:before="0" w:beforeAutospacing="0" w:after="0" w:afterAutospacing="0"/>
        <w:ind w:firstLine="709"/>
        <w:jc w:val="center"/>
        <w:rPr>
          <w:b/>
          <w:bCs/>
          <w:sz w:val="28"/>
          <w:szCs w:val="28"/>
          <w:lang w:val="kk-KZ"/>
        </w:rPr>
      </w:pPr>
    </w:p>
    <w:p w:rsidR="004C4C1A" w:rsidRDefault="004C4C1A" w:rsidP="00E64AA8">
      <w:pPr>
        <w:pStyle w:val="a9"/>
        <w:spacing w:before="0" w:beforeAutospacing="0" w:after="0" w:afterAutospacing="0"/>
        <w:ind w:firstLine="709"/>
        <w:jc w:val="center"/>
        <w:rPr>
          <w:b/>
          <w:bCs/>
          <w:sz w:val="28"/>
          <w:szCs w:val="28"/>
          <w:lang w:val="kk-KZ"/>
        </w:rPr>
      </w:pPr>
    </w:p>
    <w:p w:rsidR="00685844" w:rsidRPr="00D96DD1" w:rsidRDefault="00685844" w:rsidP="00E64AA8">
      <w:pPr>
        <w:pStyle w:val="a9"/>
        <w:spacing w:before="0" w:beforeAutospacing="0" w:after="0" w:afterAutospacing="0"/>
        <w:ind w:firstLine="709"/>
        <w:jc w:val="center"/>
        <w:rPr>
          <w:b/>
          <w:bCs/>
          <w:sz w:val="28"/>
          <w:szCs w:val="28"/>
          <w:lang w:val="kk-KZ"/>
        </w:rPr>
      </w:pPr>
      <w:r w:rsidRPr="00D96DD1">
        <w:rPr>
          <w:b/>
          <w:bCs/>
          <w:sz w:val="28"/>
          <w:szCs w:val="28"/>
          <w:lang w:val="kk-KZ"/>
        </w:rPr>
        <w:t>ҚОРЫТЫНДЫ</w:t>
      </w:r>
    </w:p>
    <w:p w:rsidR="00685844" w:rsidRPr="00D96DD1" w:rsidRDefault="00685844" w:rsidP="00E64AA8">
      <w:pPr>
        <w:pStyle w:val="a9"/>
        <w:spacing w:before="0" w:beforeAutospacing="0" w:after="0" w:afterAutospacing="0"/>
        <w:ind w:firstLine="709"/>
        <w:jc w:val="both"/>
        <w:rPr>
          <w:sz w:val="28"/>
          <w:szCs w:val="28"/>
          <w:lang w:val="kk-KZ"/>
        </w:rPr>
      </w:pPr>
    </w:p>
    <w:p w:rsidR="00547E55" w:rsidRPr="00D96DD1" w:rsidRDefault="007F5146" w:rsidP="00E64AA8">
      <w:pPr>
        <w:pStyle w:val="a9"/>
        <w:spacing w:before="0" w:beforeAutospacing="0" w:after="0" w:afterAutospacing="0"/>
        <w:ind w:firstLine="709"/>
        <w:jc w:val="both"/>
        <w:rPr>
          <w:sz w:val="28"/>
          <w:szCs w:val="28"/>
          <w:lang w:val="kk-KZ"/>
        </w:rPr>
      </w:pPr>
      <w:r>
        <w:rPr>
          <w:sz w:val="28"/>
          <w:szCs w:val="28"/>
          <w:lang w:val="kk-KZ"/>
        </w:rPr>
        <w:t>Д</w:t>
      </w:r>
      <w:r w:rsidR="00547E55" w:rsidRPr="00D96DD1">
        <w:rPr>
          <w:sz w:val="28"/>
          <w:szCs w:val="28"/>
          <w:lang w:val="kk-KZ"/>
        </w:rPr>
        <w:t>иссертация</w:t>
      </w:r>
      <w:r w:rsidR="00076614">
        <w:rPr>
          <w:sz w:val="28"/>
          <w:szCs w:val="28"/>
          <w:lang w:val="kk-KZ"/>
        </w:rPr>
        <w:t>лық жұмыс</w:t>
      </w:r>
      <w:r w:rsidR="00394544">
        <w:rPr>
          <w:sz w:val="28"/>
          <w:szCs w:val="28"/>
          <w:lang w:val="kk-KZ"/>
        </w:rPr>
        <w:t>та</w:t>
      </w:r>
      <w:r w:rsidR="00326D5C">
        <w:rPr>
          <w:sz w:val="28"/>
          <w:szCs w:val="28"/>
          <w:lang w:val="kk-KZ"/>
        </w:rPr>
        <w:t xml:space="preserve"> </w:t>
      </w:r>
      <w:r w:rsidR="00547E55" w:rsidRPr="00D96DD1">
        <w:rPr>
          <w:sz w:val="28"/>
          <w:szCs w:val="28"/>
          <w:lang w:val="kk-KZ"/>
        </w:rPr>
        <w:t xml:space="preserve">архивтік құжаттарды классификациялауда қолданылатын нейрондық желілердің тиімділігін зерттеу, олардың артықшылықтары мен шектеулерін талдау, сонымен қатар архивтік құжаттарды басқару мен өңдеуге арналған автоматтандырылған қосымшаны әзірлеу жұмыстары жүргізілді. Архивтік құжаттарды классификациялау заманауи ақпараттық қоғамда өзекті мәселе болып табылады, өйткені тарихи, ғылыми, заңдық және әкімшілік ақпаратты сақтайтын архивтік құжаттардың саны үздіксіз өсуде. Мұндай құжаттарды басқару </w:t>
      </w:r>
      <w:r w:rsidR="00F41237" w:rsidRPr="00D96DD1">
        <w:rPr>
          <w:sz w:val="28"/>
          <w:szCs w:val="28"/>
          <w:lang w:val="kk-KZ" w:eastAsia="en-US"/>
        </w:rPr>
        <w:t>үдері</w:t>
      </w:r>
      <w:r w:rsidR="00F41237" w:rsidRPr="00D96DD1">
        <w:rPr>
          <w:sz w:val="28"/>
          <w:szCs w:val="28"/>
          <w:lang w:val="kk-KZ"/>
        </w:rPr>
        <w:t>с</w:t>
      </w:r>
      <w:r w:rsidR="00547E55" w:rsidRPr="00D96DD1">
        <w:rPr>
          <w:sz w:val="28"/>
          <w:szCs w:val="28"/>
          <w:lang w:val="kk-KZ"/>
        </w:rPr>
        <w:t xml:space="preserve">ін оңтайландыру, оларды сақтау, қолжетімділікті жеңілдету және </w:t>
      </w:r>
      <w:r w:rsidR="00086F10" w:rsidRPr="00D96DD1">
        <w:rPr>
          <w:sz w:val="28"/>
          <w:szCs w:val="28"/>
          <w:lang w:val="kk-KZ"/>
        </w:rPr>
        <w:t>классификация</w:t>
      </w:r>
      <w:r w:rsidR="00547E55" w:rsidRPr="00D96DD1">
        <w:rPr>
          <w:sz w:val="28"/>
          <w:szCs w:val="28"/>
          <w:lang w:val="kk-KZ"/>
        </w:rPr>
        <w:t xml:space="preserve"> мәселелерін шешуді талап етеді.</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Бұл жұмыста архивтік құжаттарды классификациялаудың әртүрлі тәсілдері мен әдістері қарастырылды. Терең оқыту алгоритмдерінің тиімділігі дәлелденіп, архивтік құжаттардың күрделі құрылымын талдауда нейрондық желілердің әлеуеті кеңінен зерттелді. Көптеген модельдердің арасында AlexNet, VGG, ResNet, DenseNet, Inception, MobileNet, Vision Transformer (ViT)</w:t>
      </w:r>
      <w:r w:rsidR="006D1912" w:rsidRPr="00D96DD1">
        <w:rPr>
          <w:sz w:val="28"/>
          <w:szCs w:val="28"/>
          <w:lang w:val="kk-KZ"/>
        </w:rPr>
        <w:t>, EfficientNet</w:t>
      </w:r>
      <w:r w:rsidRPr="00D96DD1">
        <w:rPr>
          <w:sz w:val="28"/>
          <w:szCs w:val="28"/>
          <w:lang w:val="kk-KZ"/>
        </w:rPr>
        <w:t xml:space="preserve"> және өзіміз ұсынған HybridViT сияқты архитектуралар маңызды орын алды. Модельдердің әрқайсысы архивтік құжаттарды классификациялаудағы жеке артықшылықтары мен кемшіліктеріне байланысты талданды. Зерттеу нәтижесінде әртүрлі модельдердегі негізгі параметрлер мен гиперпараметрлердің модельдің тиімділігі мен өнімділігіне әсерін анықтауға мүмкіндік берді.</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 xml:space="preserve">Бұл жұмыста ұсынылған HybridViT моделі </w:t>
      </w:r>
      <w:r w:rsidR="006D1912" w:rsidRPr="00D96DD1">
        <w:rPr>
          <w:sz w:val="28"/>
          <w:szCs w:val="28"/>
          <w:lang w:val="kk-KZ"/>
        </w:rPr>
        <w:t xml:space="preserve">Vision Transformer (ViT) </w:t>
      </w:r>
      <w:r w:rsidRPr="00D96DD1">
        <w:rPr>
          <w:sz w:val="28"/>
          <w:szCs w:val="28"/>
          <w:lang w:val="kk-KZ"/>
        </w:rPr>
        <w:t xml:space="preserve">пен </w:t>
      </w:r>
      <w:r w:rsidR="006D1912" w:rsidRPr="00D96DD1">
        <w:rPr>
          <w:sz w:val="28"/>
          <w:szCs w:val="28"/>
          <w:lang w:val="kk-KZ"/>
        </w:rPr>
        <w:t xml:space="preserve">EfficientNet </w:t>
      </w:r>
      <w:r w:rsidRPr="00D96DD1">
        <w:rPr>
          <w:sz w:val="28"/>
          <w:szCs w:val="28"/>
          <w:lang w:val="kk-KZ"/>
        </w:rPr>
        <w:t>архитектураларын біріктіріп, деректерді өңдеудегі тиімділікті арттырады. Архивтік құжаттардың визуалды және мәтіндік мазмұнын ажырату мен түсінуге арналған бұл гибридті архитектураның әлеуеті модельдердің басқа түрлерімен салыстырғанда жоғары екендігі анықталды. HybridViT-тің жоғары дәлдік көрсеткіштері архивтік құжаттарды классификациялау барысында деректердің құрылымдық ерекшеліктерін ескеруге мүмкіндік берді, бұл әсіресе құжаттардың визуалды және мәтіндік элементтерін біріктіріп, оларды кешенді түрде талдауда үлкен артықшылық берді.</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Диссертация</w:t>
      </w:r>
      <w:r w:rsidR="00F50373" w:rsidRPr="00D96DD1">
        <w:rPr>
          <w:sz w:val="28"/>
          <w:szCs w:val="28"/>
          <w:lang w:val="kk-KZ"/>
        </w:rPr>
        <w:t>лық жұмыста</w:t>
      </w:r>
      <w:r w:rsidRPr="00D96DD1">
        <w:rPr>
          <w:sz w:val="28"/>
          <w:szCs w:val="28"/>
          <w:lang w:val="kk-KZ"/>
        </w:rPr>
        <w:t xml:space="preserve"> архивтік құжаттарды басқару, сақтау, іздеу және классификациялау үдерістерін оңтайландыру</w:t>
      </w:r>
      <w:r w:rsidR="00F50373" w:rsidRPr="00D96DD1">
        <w:rPr>
          <w:sz w:val="28"/>
          <w:szCs w:val="28"/>
          <w:lang w:val="kk-KZ"/>
        </w:rPr>
        <w:t>ға бағытталған</w:t>
      </w:r>
      <w:r w:rsidRPr="00D96DD1">
        <w:rPr>
          <w:sz w:val="28"/>
          <w:szCs w:val="28"/>
          <w:lang w:val="kk-KZ"/>
        </w:rPr>
        <w:t xml:space="preserve"> мақсатында автоматтандырылған жүйені </w:t>
      </w:r>
      <w:r w:rsidR="00C51846" w:rsidRPr="00D96DD1">
        <w:rPr>
          <w:sz w:val="28"/>
          <w:szCs w:val="28"/>
          <w:lang w:val="kk-KZ"/>
        </w:rPr>
        <w:t xml:space="preserve">әзірлеу және жобалау </w:t>
      </w:r>
      <w:r w:rsidRPr="00D96DD1">
        <w:rPr>
          <w:sz w:val="28"/>
          <w:szCs w:val="28"/>
          <w:lang w:val="kk-KZ"/>
        </w:rPr>
        <w:t xml:space="preserve">бойынша кешенді талдау жүргізілді. Архивтік құжаттарды тиімді басқару арқылы құжаттарға қолжетімділікті жеңілдетуге, қажетті ақпаратты жедел табуға және әртүрлі құжаттардың классификациялануын жақсартуға </w:t>
      </w:r>
      <w:r w:rsidR="00517465" w:rsidRPr="00D96DD1">
        <w:rPr>
          <w:sz w:val="28"/>
          <w:szCs w:val="28"/>
          <w:lang w:val="kk-KZ"/>
        </w:rPr>
        <w:t>мүмкіндік береді</w:t>
      </w:r>
      <w:r w:rsidRPr="00D96DD1">
        <w:rPr>
          <w:sz w:val="28"/>
          <w:szCs w:val="28"/>
          <w:lang w:val="kk-KZ"/>
        </w:rPr>
        <w:t>. Бұл автоматтандырылған жүйенің көмегімен құжаттарды басқару үдерісін оңтайландыру нәтижесінде адам ресурстарын үнемдеп, уақытты қысқарту мүмкіндігі туды.</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Құжаттарды классификациялаудың автоматтандырылған жүйесі архивтік құжаттардың үлкен көлемін тиімді өңдеуге және сақтау құрылымын ұйымдастыруға мүмкіндік береді. Бұл қосымша архивтік құжаттардың жүктелуін, классификациясын, іздеуін және өңдеуін жеңілдетеді. Қосымша әзірлеу кезінде деректерді басқару жүйесінің артықшылықтары, пайдаланушылардың интерфейспен өзара әрекеттесуі және жүйенің жылдамдығы маңызды рөл атқарды.</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Эксперименттік зерттеулер барысында әртүрлі нейрондық желілердің архитектуралары мен классификациялау қабілеттері бағаланып, олардың тиімділігі тәжірибе арқылы анықталды. Эксперименттер нәтижесінде әрбір модельдің дәлдігі, параметрлер саны және есептеу ресурстарын пайдалану тиімділігі бойынша талдау жүргізілді. Жасалған тестілеулер әрбір модельдің өнімділігі мен шектеулерін көрсетіп, модельдерді нақты міндеттерге сай қолдану мүмкіндігін айқындады.</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Эксперименттік зерттеулер барысында архивтік құжаттардың классификациясы үшін әртүрлі типтегі құжаттар қолданылды. Құжаттардың күрделілігі мен олардың алуан түрлілігі модельдерге түрлі жүктемелер мен талаптар қойды. Бұл зерттеуде әсіресе HybridViT моделі жоғары өнімділік көрсетіп, архивтік құжаттарды нақты классификациялау барысында өзінің тиімділігін дәлелдеді. HybridViT басқа модельдерге қарағанда деректерді өңдеуде жоғары дәлдікке жетіп, классификациялаудың жаңа тәсілдерін ұсынды.</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Диссертацияда архивтік құжаттарды тиімді басқару мақсатында деректер қорын жобалау маңызды орын алды. Деректер қорының құрылымы құжаттарды сақтау, іздеу және реттеу үдерісін оңтайландырып, қолданушылардың сұрауларына жедел жауап беруге мүмкіндік берді. Бұл құрылым тиімді сақтау мен жылдам іздеуді қамтамасыз ету үшін бірнеше кестелерден тұратын жүйені қамтыды. Әрбір кесте архивтік құжаттардың классификация нәтижелері, метадеректері және пайдаланушылардың әрекеттерін тіркеуге арналған.</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Архивтік деректердің күрделілігі мен көлемін ескере отырып, деректер қорында индекстеу, кэштеу және сервер жүктемесін басқару тәсілдері қолданылды. Бұл әдістер архивтік құжаттардың үлкен көлемін жылдам сұрыптауға және қажетті деректерді тез табуға мүмкіндік берді. Жүйенің тиімді жұмыс істеуі үшін кеңейтілген іздеу және өзгертулерді басқару функциялары енгізілді.</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Деректер қорының құрылымы архивтік құжаттарды сақтауды оңтайландырып, жүйеде сақталған барлық деректердің біртұтастығын және қауіпсіздігін қамтамасыз етті. Бұл жүйе пайдаланушыларға архивтік құжаттарды кез келген уақытта оңай табуға және оларды қажетті форматта көрсетуге мүмкіндік берді. Деректер қорының құрылымы әрбір дерек нүктесінің дәлдігі мен бірізділігін сақтауға мүмкіндік беріп, деректерді өңдеу үдерісін жеңілдетті.</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Зерттеу нәтижелері көрсеткендей, архивтік құжаттарды автоматты классификациялау жүйесі архив қызметкерлеріне құжаттарды жедел табуға және оларды басқаруға мүмкіндік береді. Бұл жүйе архивтік құжаттарда сақталған ақпараттың көп өлшемділігін және күрделілігін ескере отырып, олардың тиімді өңделуін қамтамасыз етеді.</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 xml:space="preserve">HybridViT архитектурасының жоғары дәлдікпен жұмыс істеуі архивтік құжаттарды басқару жүйелерінде кеңінен қолдануға мүмкіндік береді. Жүйе кітапханаларда, мемлекеттік </w:t>
      </w:r>
      <w:r w:rsidR="00594DF1" w:rsidRPr="00D96DD1">
        <w:rPr>
          <w:sz w:val="28"/>
          <w:szCs w:val="28"/>
          <w:lang w:val="kk-KZ"/>
        </w:rPr>
        <w:t>архивтарда</w:t>
      </w:r>
      <w:r w:rsidRPr="00D96DD1">
        <w:rPr>
          <w:sz w:val="28"/>
          <w:szCs w:val="28"/>
          <w:lang w:val="kk-KZ"/>
        </w:rPr>
        <w:t>, ғылыми-зерттеу орталықтарында архивтік құжаттарды басқару, іздеу және талдау үшін тиімді құрал бола алады.</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Бұл диссертация архивтік құжаттарды классификациялау мен басқару саласында ғылыми зерттеулерге өз үлесін қосып, нейрондық желілердің мүмкіндіктерін тиімді пайдалануды ұсынды. Жүргізілген зерттеулер нәтижелері бойынша, әрбір модельдің мүмкіндіктерін, шектеулерін және деректерді өңдеудегі тиімділігін нақты түсіну мүмкін болды.</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Жоғарыда келтірілген нәтижелерге сүйене отырып, алдағы зерттеулерде архивтік құжаттарды тиімді басқару мен классификациялау бағытында қосымша жұмыстар жүргізілуі мүмкін. Әсіресе, HybridViT архитектурасын одан әрі жетілдіру, оның нақты уақыт режимінде жұмыс істеу мүмкіндігін арттыру және қосымша функциялар енгізу маңызды болып табылады. Деректер қорының құрылымын кеңейту және жаңарту арқылы деректерді сақтау және өңдеу тиімділігін арттыру үшін деректер қорын метадеректермен толықтыру жоспарланған.</w:t>
      </w:r>
    </w:p>
    <w:p w:rsidR="00547E55" w:rsidRPr="00D96DD1" w:rsidRDefault="00547E55" w:rsidP="00E64AA8">
      <w:pPr>
        <w:pStyle w:val="a9"/>
        <w:spacing w:before="0" w:beforeAutospacing="0" w:after="0" w:afterAutospacing="0"/>
        <w:ind w:firstLine="709"/>
        <w:jc w:val="both"/>
        <w:rPr>
          <w:sz w:val="28"/>
          <w:szCs w:val="28"/>
          <w:lang w:val="kk-KZ"/>
        </w:rPr>
      </w:pPr>
      <w:r w:rsidRPr="00D96DD1">
        <w:rPr>
          <w:sz w:val="28"/>
          <w:szCs w:val="28"/>
          <w:lang w:val="kk-KZ"/>
        </w:rPr>
        <w:t>Жалпы, бұл зерттеу архивтік құжаттарды басқару жүйелерін жетілдіруге бағытталған заманауи тәсілдерді қолданудың маңыздылығын көрсетеді. Диссертация нәтижелері архивтік құжаттарды автоматты классификациялауды қолданып, олардың қолжетімділігін арттыруға және тиімді сақталуын қамтамасыз етуге бағытталған болашақ зерттеулер үшін маңызды қадам болып табылады.</w:t>
      </w:r>
    </w:p>
    <w:p w:rsidR="00547E55" w:rsidRPr="00D96DD1" w:rsidRDefault="00547E55" w:rsidP="00E64AA8">
      <w:pPr>
        <w:spacing w:after="0" w:line="240" w:lineRule="auto"/>
        <w:ind w:firstLine="709"/>
        <w:jc w:val="both"/>
        <w:rPr>
          <w:rFonts w:ascii="Times New Roman" w:eastAsia="Times New Roman" w:hAnsi="Times New Roman" w:cs="Times New Roman"/>
          <w:sz w:val="28"/>
          <w:szCs w:val="28"/>
        </w:rPr>
      </w:pPr>
    </w:p>
    <w:p w:rsidR="00BB65C3" w:rsidRPr="00D96DD1" w:rsidRDefault="00BB65C3" w:rsidP="00E64AA8">
      <w:pPr>
        <w:spacing w:after="0" w:line="240" w:lineRule="auto"/>
        <w:ind w:firstLine="709"/>
        <w:rPr>
          <w:rFonts w:ascii="Times New Roman" w:hAnsi="Times New Roman" w:cs="Times New Roman"/>
        </w:rPr>
      </w:pPr>
    </w:p>
    <w:p w:rsidR="009A6280" w:rsidRPr="00D96DD1" w:rsidRDefault="009A6280" w:rsidP="00E64AA8">
      <w:pPr>
        <w:spacing w:after="0" w:line="240" w:lineRule="auto"/>
        <w:ind w:firstLine="709"/>
        <w:rPr>
          <w:rFonts w:ascii="Times New Roman" w:hAnsi="Times New Roman" w:cs="Times New Roman"/>
        </w:rPr>
      </w:pPr>
    </w:p>
    <w:p w:rsidR="009A6280" w:rsidRPr="00D96DD1" w:rsidRDefault="009A6280" w:rsidP="0038389A">
      <w:pPr>
        <w:spacing w:line="240" w:lineRule="auto"/>
        <w:rPr>
          <w:rFonts w:ascii="Times New Roman" w:hAnsi="Times New Roman" w:cs="Times New Roman"/>
        </w:rPr>
      </w:pPr>
    </w:p>
    <w:p w:rsidR="009A6280" w:rsidRPr="00D96DD1" w:rsidRDefault="009A6280" w:rsidP="0038389A">
      <w:pPr>
        <w:spacing w:line="240" w:lineRule="auto"/>
        <w:rPr>
          <w:rFonts w:ascii="Times New Roman" w:hAnsi="Times New Roman" w:cs="Times New Roman"/>
        </w:rPr>
      </w:pPr>
    </w:p>
    <w:p w:rsidR="009A6280" w:rsidRPr="00D96DD1" w:rsidRDefault="009A6280" w:rsidP="0038389A">
      <w:pPr>
        <w:spacing w:line="240" w:lineRule="auto"/>
        <w:rPr>
          <w:rFonts w:ascii="Times New Roman" w:hAnsi="Times New Roman" w:cs="Times New Roman"/>
        </w:rPr>
      </w:pPr>
    </w:p>
    <w:p w:rsidR="009A6280" w:rsidRPr="00D96DD1" w:rsidRDefault="009A6280"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354996" w:rsidRPr="00D96DD1" w:rsidRDefault="00354996" w:rsidP="0038389A">
      <w:pPr>
        <w:spacing w:line="240" w:lineRule="auto"/>
        <w:rPr>
          <w:rFonts w:ascii="Times New Roman" w:hAnsi="Times New Roman" w:cs="Times New Roman"/>
        </w:rPr>
      </w:pPr>
    </w:p>
    <w:p w:rsidR="00C613B0" w:rsidRPr="00D96DD1" w:rsidRDefault="00C613B0" w:rsidP="00DF610A">
      <w:pPr>
        <w:spacing w:line="240" w:lineRule="auto"/>
        <w:jc w:val="center"/>
        <w:rPr>
          <w:rFonts w:ascii="Times New Roman" w:hAnsi="Times New Roman" w:cs="Times New Roman"/>
          <w:b/>
          <w:sz w:val="28"/>
          <w:szCs w:val="28"/>
        </w:rPr>
      </w:pPr>
    </w:p>
    <w:p w:rsidR="00AF7F51" w:rsidRPr="0082063A" w:rsidRDefault="00AF7F51" w:rsidP="00B16FB5">
      <w:pPr>
        <w:tabs>
          <w:tab w:val="left" w:pos="851"/>
          <w:tab w:val="left" w:pos="993"/>
        </w:tabs>
        <w:spacing w:line="240" w:lineRule="auto"/>
        <w:ind w:firstLine="709"/>
        <w:jc w:val="center"/>
        <w:rPr>
          <w:rFonts w:ascii="Times New Roman" w:hAnsi="Times New Roman" w:cs="Times New Roman"/>
          <w:b/>
          <w:sz w:val="28"/>
          <w:szCs w:val="28"/>
        </w:rPr>
      </w:pPr>
    </w:p>
    <w:p w:rsidR="00DF610A" w:rsidRPr="004C4C1A" w:rsidRDefault="00DF610A" w:rsidP="00B16FB5">
      <w:pPr>
        <w:tabs>
          <w:tab w:val="left" w:pos="851"/>
          <w:tab w:val="left" w:pos="993"/>
        </w:tabs>
        <w:spacing w:line="240" w:lineRule="auto"/>
        <w:ind w:firstLine="709"/>
        <w:jc w:val="center"/>
        <w:rPr>
          <w:rFonts w:ascii="Times New Roman" w:hAnsi="Times New Roman" w:cs="Times New Roman"/>
          <w:b/>
          <w:sz w:val="28"/>
          <w:szCs w:val="28"/>
        </w:rPr>
      </w:pPr>
      <w:r w:rsidRPr="004C4C1A">
        <w:rPr>
          <w:rFonts w:ascii="Times New Roman" w:hAnsi="Times New Roman" w:cs="Times New Roman"/>
          <w:b/>
          <w:sz w:val="28"/>
          <w:szCs w:val="28"/>
        </w:rPr>
        <w:t>ПАЙДАЛАНЫЛҒАН ӘДЕБИЕТТЕР ТІЗІМІ</w:t>
      </w:r>
    </w:p>
    <w:p w:rsidR="009F0F59" w:rsidRPr="004C4C1A" w:rsidRDefault="009F0F59" w:rsidP="000F00CF">
      <w:pPr>
        <w:pStyle w:val="a9"/>
        <w:spacing w:before="0" w:beforeAutospacing="0" w:after="0" w:afterAutospacing="0"/>
        <w:ind w:firstLine="709"/>
        <w:jc w:val="both"/>
        <w:rPr>
          <w:sz w:val="28"/>
          <w:szCs w:val="28"/>
          <w:lang w:val="en-US"/>
        </w:rPr>
      </w:pPr>
      <w:r w:rsidRPr="004C4C1A">
        <w:rPr>
          <w:sz w:val="28"/>
          <w:szCs w:val="28"/>
          <w:lang w:val="kk-KZ"/>
        </w:rPr>
        <w:t>1.</w:t>
      </w:r>
      <w:r w:rsidR="00C2766D" w:rsidRPr="004C4C1A">
        <w:rPr>
          <w:color w:val="222222"/>
          <w:sz w:val="28"/>
          <w:szCs w:val="28"/>
          <w:shd w:val="clear" w:color="auto" w:fill="FFFFFF"/>
          <w:lang w:val="en-US"/>
        </w:rPr>
        <w:t xml:space="preserve"> Manna M., Das P., Das A. K. Application of deep learning techniques on document classification //International Conference on Computational Collective Intelligence. – Cham : Springer International Publishing, 2019. – </w:t>
      </w:r>
      <w:r w:rsidR="00C2766D" w:rsidRPr="004C4C1A">
        <w:rPr>
          <w:color w:val="222222"/>
          <w:sz w:val="28"/>
          <w:szCs w:val="28"/>
          <w:shd w:val="clear" w:color="auto" w:fill="FFFFFF"/>
        </w:rPr>
        <w:t>С</w:t>
      </w:r>
      <w:r w:rsidR="00C2766D" w:rsidRPr="004C4C1A">
        <w:rPr>
          <w:color w:val="222222"/>
          <w:sz w:val="28"/>
          <w:szCs w:val="28"/>
          <w:shd w:val="clear" w:color="auto" w:fill="FFFFFF"/>
          <w:lang w:val="en-US"/>
        </w:rPr>
        <w:t>. 181-192.</w:t>
      </w:r>
    </w:p>
    <w:p w:rsidR="009F0F59" w:rsidRPr="004C4C1A" w:rsidRDefault="009F0F59" w:rsidP="000F00CF">
      <w:pPr>
        <w:pStyle w:val="a7"/>
        <w:spacing w:after="0" w:line="240" w:lineRule="auto"/>
        <w:ind w:left="0" w:firstLine="709"/>
        <w:jc w:val="both"/>
        <w:rPr>
          <w:rFonts w:ascii="Times New Roman" w:eastAsia="Times New Roman" w:hAnsi="Times New Roman" w:cs="Times New Roman"/>
          <w:sz w:val="28"/>
          <w:szCs w:val="28"/>
          <w:lang w:val="en-US"/>
        </w:rPr>
      </w:pPr>
      <w:r w:rsidRPr="004C4C1A">
        <w:rPr>
          <w:rFonts w:ascii="Times New Roman" w:eastAsia="Times New Roman" w:hAnsi="Times New Roman" w:cs="Times New Roman"/>
          <w:sz w:val="28"/>
          <w:szCs w:val="28"/>
        </w:rPr>
        <w:t>2.</w:t>
      </w:r>
      <w:r w:rsidR="00BC2EE2" w:rsidRPr="004C4C1A">
        <w:rPr>
          <w:rFonts w:ascii="Times New Roman" w:hAnsi="Times New Roman" w:cs="Times New Roman"/>
          <w:color w:val="222222"/>
          <w:sz w:val="28"/>
          <w:szCs w:val="28"/>
          <w:shd w:val="clear" w:color="auto" w:fill="FFFFFF"/>
        </w:rPr>
        <w:t xml:space="preserve"> Goodfellow I. et al. Deep learning. – Cambridge : MIT press, 2016. – Т. 1. – №. </w:t>
      </w:r>
    </w:p>
    <w:p w:rsidR="009F0F59" w:rsidRPr="004C4C1A" w:rsidRDefault="009F0F59" w:rsidP="000F00CF">
      <w:pPr>
        <w:pStyle w:val="a9"/>
        <w:spacing w:before="0" w:beforeAutospacing="0" w:after="0" w:afterAutospacing="0"/>
        <w:ind w:firstLine="709"/>
        <w:jc w:val="both"/>
        <w:rPr>
          <w:sz w:val="28"/>
          <w:szCs w:val="28"/>
        </w:rPr>
      </w:pPr>
      <w:r w:rsidRPr="004C4C1A">
        <w:rPr>
          <w:sz w:val="28"/>
          <w:szCs w:val="28"/>
          <w:lang w:val="kk-KZ"/>
        </w:rPr>
        <w:t>3.</w:t>
      </w:r>
      <w:r w:rsidR="00BC2EE2" w:rsidRPr="004C4C1A">
        <w:rPr>
          <w:color w:val="222222"/>
          <w:sz w:val="28"/>
          <w:szCs w:val="28"/>
          <w:shd w:val="clear" w:color="auto" w:fill="FFFFFF"/>
        </w:rPr>
        <w:t xml:space="preserve"> Давлетов А. Р. Современные методы машинного обучения и технология OCR для автоматизации обработки документов //Вестник науки. – 2023. – Т. 5. – №. 10 (67). – С. 676-698.</w:t>
      </w:r>
    </w:p>
    <w:p w:rsidR="009F0F59" w:rsidRPr="004C4C1A" w:rsidRDefault="009F0F59" w:rsidP="000F00CF">
      <w:pPr>
        <w:pStyle w:val="a9"/>
        <w:spacing w:before="0" w:beforeAutospacing="0" w:after="0" w:afterAutospacing="0"/>
        <w:ind w:firstLine="709"/>
        <w:jc w:val="both"/>
        <w:rPr>
          <w:sz w:val="28"/>
          <w:szCs w:val="28"/>
        </w:rPr>
      </w:pPr>
      <w:r w:rsidRPr="004C4C1A">
        <w:rPr>
          <w:sz w:val="28"/>
          <w:szCs w:val="28"/>
          <w:lang w:val="kk-KZ"/>
        </w:rPr>
        <w:t>4.</w:t>
      </w:r>
      <w:r w:rsidR="00BC2EE2" w:rsidRPr="004C4C1A">
        <w:rPr>
          <w:color w:val="222222"/>
          <w:sz w:val="28"/>
          <w:szCs w:val="28"/>
          <w:shd w:val="clear" w:color="auto" w:fill="FFFFFF"/>
        </w:rPr>
        <w:t xml:space="preserve"> Полетаева Н. Г. Классификация систем машинного обучения //Вестник Балтийского федерального университета им. И. Канта. Серия: Физико-математические и технические науки. – 2020. – №. 1. – С. 5-22.</w:t>
      </w:r>
    </w:p>
    <w:p w:rsidR="00BC2EE2" w:rsidRPr="004C4C1A" w:rsidRDefault="009F0F59" w:rsidP="000F00CF">
      <w:pPr>
        <w:spacing w:after="0" w:line="240" w:lineRule="auto"/>
        <w:ind w:firstLine="709"/>
        <w:jc w:val="both"/>
        <w:rPr>
          <w:rFonts w:ascii="Times New Roman" w:eastAsia="Times New Roman" w:hAnsi="Times New Roman" w:cs="Times New Roman"/>
          <w:sz w:val="28"/>
          <w:szCs w:val="28"/>
          <w:lang w:val="ru-RU"/>
        </w:rPr>
      </w:pPr>
      <w:r w:rsidRPr="004C4C1A">
        <w:rPr>
          <w:rFonts w:ascii="Times New Roman" w:eastAsia="Times New Roman" w:hAnsi="Times New Roman" w:cs="Times New Roman"/>
          <w:sz w:val="28"/>
          <w:szCs w:val="28"/>
        </w:rPr>
        <w:t>5.</w:t>
      </w:r>
      <w:r w:rsidR="00BC2EE2" w:rsidRPr="004C4C1A">
        <w:rPr>
          <w:rFonts w:ascii="Times New Roman" w:hAnsi="Times New Roman" w:cs="Times New Roman"/>
          <w:color w:val="222222"/>
          <w:sz w:val="28"/>
          <w:szCs w:val="28"/>
          <w:shd w:val="clear" w:color="auto" w:fill="FFFFFF"/>
        </w:rPr>
        <w:t>Краснянский М. Н. и др. Сравнительный анализ методов машинного обучения для решения задачи классификации документов научно-образовательного учреждения //Вестник ВГУ. Серия: Системный анализ и информационные технологии. – 2018. – №. 3. – С. 173-182.</w:t>
      </w:r>
    </w:p>
    <w:p w:rsidR="009F0F59" w:rsidRPr="004C4C1A" w:rsidRDefault="009F0F59" w:rsidP="000F00CF">
      <w:pPr>
        <w:pStyle w:val="a7"/>
        <w:spacing w:after="0" w:line="240" w:lineRule="auto"/>
        <w:ind w:left="0" w:firstLine="709"/>
        <w:jc w:val="both"/>
        <w:rPr>
          <w:rFonts w:ascii="Times New Roman" w:eastAsia="Times New Roman" w:hAnsi="Times New Roman" w:cs="Times New Roman"/>
          <w:sz w:val="28"/>
          <w:szCs w:val="28"/>
          <w:lang w:val="ru-RU"/>
        </w:rPr>
      </w:pPr>
      <w:r w:rsidRPr="004C4C1A">
        <w:rPr>
          <w:rFonts w:ascii="Times New Roman" w:eastAsia="Times New Roman" w:hAnsi="Times New Roman" w:cs="Times New Roman"/>
          <w:sz w:val="28"/>
          <w:szCs w:val="28"/>
        </w:rPr>
        <w:t>6.</w:t>
      </w:r>
      <w:r w:rsidR="0067068E" w:rsidRPr="004C4C1A">
        <w:rPr>
          <w:rFonts w:ascii="Times New Roman" w:hAnsi="Times New Roman" w:cs="Times New Roman"/>
          <w:color w:val="222222"/>
          <w:sz w:val="28"/>
          <w:szCs w:val="28"/>
          <w:shd w:val="clear" w:color="auto" w:fill="FFFFFF"/>
        </w:rPr>
        <w:t xml:space="preserve"> Марков А. К. и др. Сравнительный анализ применяемых технологий обработки естественного языка для улучшения качества классификации цифровых документов //International Journal of Open Information Technologies. – 2024. – Т. 12. – №. 3. – С. 66-77.</w:t>
      </w:r>
    </w:p>
    <w:p w:rsidR="009F0F59" w:rsidRPr="004C4C1A" w:rsidRDefault="009F0F59" w:rsidP="000F00CF">
      <w:pPr>
        <w:pStyle w:val="a9"/>
        <w:spacing w:before="0" w:beforeAutospacing="0" w:after="0" w:afterAutospacing="0"/>
        <w:ind w:firstLine="709"/>
        <w:jc w:val="both"/>
        <w:rPr>
          <w:sz w:val="28"/>
          <w:szCs w:val="28"/>
          <w:lang w:val="kk-KZ"/>
        </w:rPr>
      </w:pPr>
      <w:r w:rsidRPr="004C4C1A">
        <w:rPr>
          <w:sz w:val="28"/>
          <w:szCs w:val="28"/>
          <w:lang w:val="kk-KZ"/>
        </w:rPr>
        <w:t>7.</w:t>
      </w:r>
      <w:r w:rsidR="00BC2EE2" w:rsidRPr="004C4C1A">
        <w:rPr>
          <w:color w:val="222222"/>
          <w:sz w:val="28"/>
          <w:szCs w:val="28"/>
          <w:shd w:val="clear" w:color="auto" w:fill="FFFFFF"/>
        </w:rPr>
        <w:t xml:space="preserve"> Шаушенова А. и др. </w:t>
      </w:r>
      <w:r w:rsidR="00A71A5F" w:rsidRPr="004C4C1A">
        <w:rPr>
          <w:color w:val="222222"/>
          <w:sz w:val="28"/>
          <w:szCs w:val="28"/>
          <w:shd w:val="clear" w:color="auto" w:fill="FFFFFF"/>
        </w:rPr>
        <w:t>Әртүрлі машиналық оқыту алгоритмдері арқылы құжаттарды автоматты талдау моделін құру //международный журнал информационных и коммуникационных технологий</w:t>
      </w:r>
      <w:r w:rsidR="00BC2EE2" w:rsidRPr="004C4C1A">
        <w:rPr>
          <w:color w:val="222222"/>
          <w:sz w:val="28"/>
          <w:szCs w:val="28"/>
          <w:shd w:val="clear" w:color="auto" w:fill="FFFFFF"/>
        </w:rPr>
        <w:t xml:space="preserve">. – 2025. – Т. 6. – №. </w:t>
      </w:r>
      <w:r w:rsidR="00BC2EE2" w:rsidRPr="004C4C1A">
        <w:rPr>
          <w:color w:val="222222"/>
          <w:sz w:val="28"/>
          <w:szCs w:val="28"/>
          <w:shd w:val="clear" w:color="auto" w:fill="FFFFFF"/>
          <w:lang w:val="en-US"/>
        </w:rPr>
        <w:t xml:space="preserve">1. – </w:t>
      </w:r>
      <w:r w:rsidR="00BC2EE2" w:rsidRPr="004C4C1A">
        <w:rPr>
          <w:color w:val="222222"/>
          <w:sz w:val="28"/>
          <w:szCs w:val="28"/>
          <w:shd w:val="clear" w:color="auto" w:fill="FFFFFF"/>
        </w:rPr>
        <w:t>С</w:t>
      </w:r>
      <w:r w:rsidR="00BC2EE2" w:rsidRPr="004C4C1A">
        <w:rPr>
          <w:color w:val="222222"/>
          <w:sz w:val="28"/>
          <w:szCs w:val="28"/>
          <w:shd w:val="clear" w:color="auto" w:fill="FFFFFF"/>
          <w:lang w:val="en-US"/>
        </w:rPr>
        <w:t>. 156-169.</w:t>
      </w:r>
    </w:p>
    <w:p w:rsidR="00834291" w:rsidRPr="004C4C1A" w:rsidRDefault="009F0F59" w:rsidP="000F00C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C4C1A">
        <w:rPr>
          <w:rFonts w:ascii="Times New Roman" w:eastAsia="Times New Roman" w:hAnsi="Times New Roman" w:cs="Times New Roman"/>
          <w:sz w:val="28"/>
          <w:szCs w:val="28"/>
        </w:rPr>
        <w:t>8.</w:t>
      </w:r>
      <w:r w:rsidRPr="004C4C1A">
        <w:rPr>
          <w:rFonts w:ascii="Times New Roman" w:eastAsia="Times New Roman" w:hAnsi="Times New Roman" w:cs="Times New Roman"/>
          <w:sz w:val="28"/>
          <w:szCs w:val="28"/>
          <w:lang w:val="en-US"/>
        </w:rPr>
        <w:t xml:space="preserve">  </w:t>
      </w:r>
      <w:r w:rsidR="00834291" w:rsidRPr="004C4C1A">
        <w:rPr>
          <w:rFonts w:ascii="Times New Roman" w:hAnsi="Times New Roman" w:cs="Times New Roman"/>
          <w:color w:val="222222"/>
          <w:sz w:val="28"/>
          <w:szCs w:val="28"/>
          <w:shd w:val="clear" w:color="auto" w:fill="FFFFFF"/>
        </w:rPr>
        <w:t>Jiang S. et al. Deep learning for technical document classification //IEEE Transactions on Engineering Management. – 2022. – Т. 71. – С. 1163-1179.</w:t>
      </w:r>
    </w:p>
    <w:p w:rsidR="00834291" w:rsidRPr="004C4C1A" w:rsidRDefault="009F0F59" w:rsidP="000F00CF">
      <w:pPr>
        <w:spacing w:after="0" w:line="240" w:lineRule="auto"/>
        <w:ind w:firstLine="709"/>
        <w:jc w:val="both"/>
        <w:rPr>
          <w:rFonts w:ascii="Times New Roman" w:eastAsia="Times New Roman" w:hAnsi="Times New Roman" w:cs="Times New Roman"/>
          <w:sz w:val="28"/>
          <w:szCs w:val="28"/>
          <w:lang w:val="en-US"/>
        </w:rPr>
      </w:pPr>
      <w:r w:rsidRPr="004C4C1A">
        <w:rPr>
          <w:rFonts w:ascii="Times New Roman" w:eastAsia="Times New Roman" w:hAnsi="Times New Roman" w:cs="Times New Roman"/>
          <w:sz w:val="28"/>
          <w:szCs w:val="28"/>
        </w:rPr>
        <w:t>9.</w:t>
      </w:r>
      <w:r w:rsidRPr="004C4C1A">
        <w:rPr>
          <w:rFonts w:ascii="Times New Roman" w:eastAsia="Times New Roman" w:hAnsi="Times New Roman" w:cs="Times New Roman"/>
          <w:sz w:val="28"/>
          <w:szCs w:val="28"/>
          <w:lang w:val="en-US"/>
        </w:rPr>
        <w:t xml:space="preserve">  </w:t>
      </w:r>
      <w:r w:rsidR="00834291" w:rsidRPr="004C4C1A">
        <w:rPr>
          <w:rFonts w:ascii="Times New Roman" w:hAnsi="Times New Roman" w:cs="Times New Roman"/>
          <w:color w:val="222222"/>
          <w:sz w:val="28"/>
          <w:szCs w:val="28"/>
          <w:shd w:val="clear" w:color="auto" w:fill="FFFFFF"/>
        </w:rPr>
        <w:t>Minaee S. et al. Deep learning--based text classification: a comprehensive review //ACM computing surveys (CSUR). – 2021. – Т. 54. – №. 3. – С. 1-40.</w:t>
      </w:r>
    </w:p>
    <w:p w:rsidR="009F0F59" w:rsidRPr="004C4C1A" w:rsidRDefault="009F0F59" w:rsidP="000F00CF">
      <w:pPr>
        <w:spacing w:after="0" w:line="240" w:lineRule="auto"/>
        <w:ind w:firstLine="709"/>
        <w:jc w:val="both"/>
        <w:rPr>
          <w:rFonts w:ascii="Times New Roman" w:eastAsia="Times New Roman" w:hAnsi="Times New Roman" w:cs="Times New Roman"/>
          <w:sz w:val="28"/>
          <w:szCs w:val="28"/>
          <w:lang w:val="en-US"/>
        </w:rPr>
      </w:pPr>
      <w:r w:rsidRPr="004C4C1A">
        <w:rPr>
          <w:rFonts w:ascii="Times New Roman" w:eastAsia="Times New Roman" w:hAnsi="Times New Roman" w:cs="Times New Roman"/>
          <w:sz w:val="28"/>
          <w:szCs w:val="28"/>
        </w:rPr>
        <w:t>10.</w:t>
      </w:r>
      <w:r w:rsidRPr="004C4C1A">
        <w:rPr>
          <w:rFonts w:ascii="Times New Roman" w:eastAsia="Times New Roman" w:hAnsi="Times New Roman" w:cs="Times New Roman"/>
          <w:sz w:val="28"/>
          <w:szCs w:val="28"/>
          <w:lang w:val="en-US"/>
        </w:rPr>
        <w:t xml:space="preserve">  </w:t>
      </w:r>
      <w:r w:rsidR="0066792C" w:rsidRPr="004C4C1A">
        <w:rPr>
          <w:rFonts w:ascii="Times New Roman" w:hAnsi="Times New Roman" w:cs="Times New Roman"/>
          <w:sz w:val="28"/>
          <w:szCs w:val="28"/>
        </w:rPr>
        <w:t>Asim M. N. et al. A robust hybrid approach for textual document classification //2019 International conference on document analysis and recognition (ICDAR). – IEEE, 2019. – С. 1390-1396.</w:t>
      </w:r>
    </w:p>
    <w:p w:rsidR="009F0F59" w:rsidRPr="004C4C1A" w:rsidRDefault="009F0F59" w:rsidP="000F00CF">
      <w:pPr>
        <w:spacing w:after="0" w:line="240" w:lineRule="auto"/>
        <w:ind w:firstLine="709"/>
        <w:jc w:val="both"/>
        <w:rPr>
          <w:rFonts w:ascii="Times New Roman" w:eastAsia="Times New Roman" w:hAnsi="Times New Roman" w:cs="Times New Roman"/>
          <w:sz w:val="28"/>
          <w:szCs w:val="28"/>
        </w:rPr>
      </w:pPr>
      <w:r w:rsidRPr="004C4C1A">
        <w:rPr>
          <w:rFonts w:ascii="Times New Roman" w:eastAsia="Times New Roman" w:hAnsi="Times New Roman" w:cs="Times New Roman"/>
          <w:sz w:val="28"/>
          <w:szCs w:val="28"/>
        </w:rPr>
        <w:t>11.</w:t>
      </w:r>
      <w:r w:rsidRPr="004C4C1A">
        <w:rPr>
          <w:rFonts w:ascii="Times New Roman" w:eastAsia="Times New Roman" w:hAnsi="Times New Roman" w:cs="Times New Roman"/>
          <w:sz w:val="28"/>
          <w:szCs w:val="28"/>
          <w:lang w:val="en-US"/>
        </w:rPr>
        <w:t xml:space="preserve">  </w:t>
      </w:r>
      <w:r w:rsidR="0067068E" w:rsidRPr="004C4C1A">
        <w:rPr>
          <w:rFonts w:ascii="Times New Roman" w:hAnsi="Times New Roman" w:cs="Times New Roman"/>
          <w:color w:val="222222"/>
          <w:sz w:val="28"/>
          <w:szCs w:val="28"/>
          <w:shd w:val="clear" w:color="auto" w:fill="FFFFFF"/>
        </w:rPr>
        <w:t>Sambetbayeva M. et al. Development of intelligent electronic document management system model based on machine learning methods //Eastern-European Journal of Enterprise Technologies. – 2022. – №. 1 (2). – С. 68-76.</w:t>
      </w:r>
    </w:p>
    <w:p w:rsidR="009F0F59" w:rsidRPr="004C4C1A" w:rsidRDefault="009F0F59" w:rsidP="000F00CF">
      <w:pPr>
        <w:spacing w:after="0" w:line="240" w:lineRule="auto"/>
        <w:ind w:firstLine="709"/>
        <w:jc w:val="both"/>
        <w:rPr>
          <w:rFonts w:ascii="Times New Roman" w:hAnsi="Times New Roman" w:cs="Times New Roman"/>
          <w:b/>
          <w:sz w:val="28"/>
          <w:szCs w:val="28"/>
        </w:rPr>
      </w:pPr>
      <w:r w:rsidRPr="004C4C1A">
        <w:rPr>
          <w:rFonts w:ascii="Times New Roman" w:eastAsia="Times New Roman" w:hAnsi="Times New Roman" w:cs="Times New Roman"/>
          <w:sz w:val="28"/>
          <w:szCs w:val="28"/>
        </w:rPr>
        <w:t xml:space="preserve">12.  </w:t>
      </w:r>
      <w:r w:rsidR="0067068E" w:rsidRPr="004C4C1A">
        <w:rPr>
          <w:rFonts w:ascii="Times New Roman" w:hAnsi="Times New Roman" w:cs="Times New Roman"/>
          <w:color w:val="222222"/>
          <w:sz w:val="28"/>
          <w:szCs w:val="28"/>
          <w:shd w:val="clear" w:color="auto" w:fill="FFFFFF"/>
        </w:rPr>
        <w:t xml:space="preserve">Баегизова А. и др. </w:t>
      </w:r>
      <w:r w:rsidR="00A71A5F" w:rsidRPr="004C4C1A">
        <w:rPr>
          <w:rFonts w:ascii="Times New Roman" w:hAnsi="Times New Roman" w:cs="Times New Roman"/>
          <w:color w:val="222222"/>
          <w:sz w:val="28"/>
          <w:szCs w:val="28"/>
          <w:shd w:val="clear" w:color="auto" w:fill="FFFFFF"/>
        </w:rPr>
        <w:t>Терең оқыту әдістерімен кескіннің сапасын жақсарту</w:t>
      </w:r>
      <w:r w:rsidR="0067068E" w:rsidRPr="004C4C1A">
        <w:rPr>
          <w:rFonts w:ascii="Times New Roman" w:hAnsi="Times New Roman" w:cs="Times New Roman"/>
          <w:color w:val="222222"/>
          <w:sz w:val="28"/>
          <w:szCs w:val="28"/>
          <w:shd w:val="clear" w:color="auto" w:fill="FFFFFF"/>
        </w:rPr>
        <w:t xml:space="preserve"> //</w:t>
      </w:r>
      <w:r w:rsidR="00DF778C" w:rsidRPr="004C4C1A">
        <w:rPr>
          <w:rFonts w:ascii="Times New Roman" w:hAnsi="Times New Roman" w:cs="Times New Roman"/>
          <w:color w:val="222222"/>
          <w:sz w:val="28"/>
          <w:szCs w:val="28"/>
          <w:shd w:val="clear" w:color="auto" w:fill="FFFFFF"/>
        </w:rPr>
        <w:t>Известия НАН РК. Серия фи</w:t>
      </w:r>
      <w:r w:rsidR="0067068E" w:rsidRPr="004C4C1A">
        <w:rPr>
          <w:rFonts w:ascii="Times New Roman" w:hAnsi="Times New Roman" w:cs="Times New Roman"/>
          <w:color w:val="222222"/>
          <w:sz w:val="28"/>
          <w:szCs w:val="28"/>
          <w:shd w:val="clear" w:color="auto" w:fill="FFFFFF"/>
        </w:rPr>
        <w:t>ико-математическая. – 2023. – №. 4. – С. 78-90.</w:t>
      </w:r>
    </w:p>
    <w:p w:rsidR="00427A3F" w:rsidRPr="004C4C1A" w:rsidRDefault="00427A3F"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C4C1A">
        <w:rPr>
          <w:rFonts w:ascii="Times New Roman" w:hAnsi="Times New Roman" w:cs="Times New Roman"/>
          <w:sz w:val="28"/>
          <w:szCs w:val="28"/>
        </w:rPr>
        <w:t>1</w:t>
      </w:r>
      <w:r w:rsidR="00040466" w:rsidRPr="004C4C1A">
        <w:rPr>
          <w:rFonts w:ascii="Times New Roman" w:hAnsi="Times New Roman" w:cs="Times New Roman"/>
          <w:sz w:val="28"/>
          <w:szCs w:val="28"/>
        </w:rPr>
        <w:t>3</w:t>
      </w:r>
      <w:r w:rsidRPr="004C4C1A">
        <w:rPr>
          <w:rFonts w:ascii="Times New Roman" w:hAnsi="Times New Roman" w:cs="Times New Roman"/>
          <w:sz w:val="28"/>
          <w:szCs w:val="28"/>
        </w:rPr>
        <w:t>. Igorevna A. E. et al. Document image analysis and recognition: a survey //Компьютерная оптика. – 2022. – Т. 46. – №. 4. – С. 567-589.</w:t>
      </w:r>
    </w:p>
    <w:p w:rsidR="00427A3F" w:rsidRPr="004C4C1A" w:rsidRDefault="00040466"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C4C1A">
        <w:rPr>
          <w:rFonts w:ascii="Times New Roman" w:hAnsi="Times New Roman" w:cs="Times New Roman"/>
          <w:sz w:val="28"/>
          <w:szCs w:val="28"/>
        </w:rPr>
        <w:t>14</w:t>
      </w:r>
      <w:r w:rsidR="00427A3F" w:rsidRPr="004C4C1A">
        <w:rPr>
          <w:rFonts w:ascii="Times New Roman" w:hAnsi="Times New Roman" w:cs="Times New Roman"/>
          <w:sz w:val="28"/>
          <w:szCs w:val="28"/>
          <w:lang w:val="en-US"/>
        </w:rPr>
        <w:t>.</w:t>
      </w:r>
      <w:r w:rsidR="00427A3F" w:rsidRPr="004C4C1A">
        <w:rPr>
          <w:rFonts w:ascii="Times New Roman" w:hAnsi="Times New Roman" w:cs="Times New Roman"/>
          <w:color w:val="222222"/>
          <w:sz w:val="28"/>
          <w:szCs w:val="28"/>
          <w:shd w:val="clear" w:color="auto" w:fill="FFFFFF"/>
        </w:rPr>
        <w:t xml:space="preserve"> </w:t>
      </w:r>
      <w:r w:rsidR="00427A3F" w:rsidRPr="004C4C1A">
        <w:rPr>
          <w:rFonts w:ascii="Times New Roman" w:hAnsi="Times New Roman" w:cs="Times New Roman"/>
          <w:sz w:val="28"/>
          <w:szCs w:val="28"/>
        </w:rPr>
        <w:t>Larbi A. et al. Semantic enriched deep learning for document classification //JOWO. – 2020.</w:t>
      </w:r>
      <w:r w:rsidR="00427A3F" w:rsidRPr="004C4C1A">
        <w:rPr>
          <w:rFonts w:ascii="Times New Roman" w:hAnsi="Times New Roman" w:cs="Times New Roman"/>
          <w:sz w:val="28"/>
          <w:szCs w:val="28"/>
          <w:lang w:val="en-US"/>
        </w:rPr>
        <w:t xml:space="preserve"> </w:t>
      </w:r>
    </w:p>
    <w:p w:rsidR="002A034A" w:rsidRDefault="00040466" w:rsidP="00427A3F">
      <w:pPr>
        <w:tabs>
          <w:tab w:val="left" w:pos="0"/>
          <w:tab w:val="left" w:pos="851"/>
          <w:tab w:val="left" w:pos="993"/>
          <w:tab w:val="left" w:pos="1276"/>
        </w:tabs>
        <w:spacing w:after="0" w:line="240" w:lineRule="auto"/>
        <w:ind w:firstLine="709"/>
        <w:jc w:val="both"/>
        <w:rPr>
          <w:rFonts w:ascii="Times New Roman" w:hAnsi="Times New Roman" w:cs="Times New Roman"/>
          <w:color w:val="222222"/>
          <w:sz w:val="28"/>
          <w:szCs w:val="28"/>
          <w:shd w:val="clear" w:color="auto" w:fill="FFFFFF"/>
          <w:lang w:val="en-US"/>
        </w:rPr>
      </w:pPr>
      <w:r w:rsidRPr="004C4C1A">
        <w:rPr>
          <w:rFonts w:ascii="Times New Roman" w:hAnsi="Times New Roman" w:cs="Times New Roman"/>
          <w:sz w:val="28"/>
          <w:szCs w:val="28"/>
        </w:rPr>
        <w:t>15</w:t>
      </w:r>
      <w:r w:rsidR="00427A3F" w:rsidRPr="004C4C1A">
        <w:rPr>
          <w:rFonts w:ascii="Times New Roman" w:hAnsi="Times New Roman" w:cs="Times New Roman"/>
          <w:sz w:val="28"/>
          <w:szCs w:val="28"/>
          <w:lang w:val="en-US"/>
        </w:rPr>
        <w:t>.</w:t>
      </w:r>
      <w:r w:rsidR="00427A3F" w:rsidRPr="004C4C1A">
        <w:rPr>
          <w:rFonts w:ascii="Times New Roman" w:hAnsi="Times New Roman" w:cs="Times New Roman"/>
          <w:color w:val="222222"/>
          <w:sz w:val="28"/>
          <w:szCs w:val="28"/>
          <w:shd w:val="clear" w:color="auto" w:fill="FFFFFF"/>
        </w:rPr>
        <w:t xml:space="preserve"> </w:t>
      </w:r>
      <w:r w:rsidR="002A034A" w:rsidRPr="004C4C1A">
        <w:rPr>
          <w:rFonts w:ascii="Times New Roman" w:hAnsi="Times New Roman" w:cs="Times New Roman"/>
          <w:color w:val="222222"/>
          <w:sz w:val="28"/>
          <w:szCs w:val="28"/>
          <w:shd w:val="clear" w:color="auto" w:fill="FFFFFF"/>
        </w:rPr>
        <w:t>Shah M. A. et al. An automated text document classification framework using BERT //Int. J. Adv. Comput</w:t>
      </w:r>
      <w:r w:rsidR="002A034A" w:rsidRPr="002A034A">
        <w:rPr>
          <w:rFonts w:ascii="Times New Roman" w:hAnsi="Times New Roman" w:cs="Times New Roman"/>
          <w:color w:val="222222"/>
          <w:sz w:val="28"/>
          <w:szCs w:val="28"/>
          <w:shd w:val="clear" w:color="auto" w:fill="FFFFFF"/>
        </w:rPr>
        <w:t>. Sci. Appl. – 2023. – Т. 14. – №. 3. – С. 279-285.</w:t>
      </w:r>
    </w:p>
    <w:p w:rsidR="0016084F" w:rsidRPr="0016084F" w:rsidRDefault="0016084F"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16.</w:t>
      </w:r>
      <w:r w:rsidRPr="0016084F">
        <w:rPr>
          <w:rFonts w:ascii="Times New Roman" w:hAnsi="Times New Roman" w:cs="Times New Roman"/>
          <w:sz w:val="28"/>
          <w:szCs w:val="28"/>
        </w:rPr>
        <w:t>Park S. S., Chung K. MMCNet: deep learning–based multimodal classification model using dynamic knowledge //Personal and Ubiquitous Computing. – 2022. – Т. 26. – №. 2. – С. 355-364.</w:t>
      </w:r>
    </w:p>
    <w:p w:rsidR="00597E54" w:rsidRDefault="00597E54" w:rsidP="00597E5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17.</w:t>
      </w:r>
      <w:r w:rsidRPr="00597E54">
        <w:rPr>
          <w:rFonts w:ascii="Times New Roman" w:hAnsi="Times New Roman" w:cs="Times New Roman"/>
          <w:sz w:val="28"/>
          <w:szCs w:val="28"/>
        </w:rPr>
        <w:t>Lin S., Frasincar F., Klinkhamer J. Hierarchical deep learning for multi-label imbalanced text classification of economic literature //Applied Soft Computing. – 2025. – С. 113189.</w:t>
      </w:r>
    </w:p>
    <w:p w:rsidR="002A034A" w:rsidRDefault="002A034A" w:rsidP="00597E5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18.</w:t>
      </w:r>
      <w:r w:rsidRPr="002A034A">
        <w:rPr>
          <w:rFonts w:ascii="Times New Roman" w:hAnsi="Times New Roman" w:cs="Times New Roman"/>
          <w:sz w:val="28"/>
          <w:szCs w:val="28"/>
        </w:rPr>
        <w:t>Zhang J. et al. LSTM-CNN hybrid model for text classification //2018 IEEE 3rd Advanced Information Technology, Electronic and Automation Control Conference (IAEAC). – IEEE, 2018. – С. 1675-1680.</w:t>
      </w:r>
    </w:p>
    <w:p w:rsidR="002A034A" w:rsidRDefault="002A034A" w:rsidP="00597E5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w:t>
      </w:r>
      <w:r w:rsidRPr="002A034A">
        <w:rPr>
          <w:rFonts w:ascii="Arial" w:hAnsi="Arial" w:cs="Arial"/>
          <w:color w:val="222222"/>
          <w:sz w:val="20"/>
          <w:szCs w:val="20"/>
          <w:shd w:val="clear" w:color="auto" w:fill="FFFFFF"/>
        </w:rPr>
        <w:t xml:space="preserve"> </w:t>
      </w:r>
      <w:r w:rsidRPr="002A034A">
        <w:rPr>
          <w:rFonts w:ascii="Times New Roman" w:hAnsi="Times New Roman" w:cs="Times New Roman"/>
          <w:sz w:val="28"/>
          <w:szCs w:val="28"/>
        </w:rPr>
        <w:t>Zhou H. Research of text classification based on TF-IDF and CNN-LSTM //journal of physics: conference series. – IOP Publishing, 2022. – Т. 2171. – №. 1. – С. 012021.</w:t>
      </w:r>
    </w:p>
    <w:p w:rsidR="002A034A" w:rsidRDefault="002F2022" w:rsidP="00597E54">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20.</w:t>
      </w:r>
      <w:r w:rsidRPr="002F2022">
        <w:rPr>
          <w:rFonts w:ascii="Arial" w:hAnsi="Arial" w:cs="Arial"/>
          <w:color w:val="222222"/>
          <w:sz w:val="20"/>
          <w:szCs w:val="20"/>
          <w:shd w:val="clear" w:color="auto" w:fill="FFFFFF"/>
        </w:rPr>
        <w:t xml:space="preserve"> </w:t>
      </w:r>
      <w:r w:rsidRPr="002F2022">
        <w:rPr>
          <w:rFonts w:ascii="Times New Roman" w:hAnsi="Times New Roman" w:cs="Times New Roman"/>
          <w:sz w:val="28"/>
          <w:szCs w:val="28"/>
        </w:rPr>
        <w:t>Rios A., Kavuluru R. Convolutional neural networks for biomedical text classification: application in indexing biomedical articles //Proceedings of the 6th ACM conference on bioinformatics, computational biology and health informatics. – 2015. – С. 258-267.</w:t>
      </w:r>
    </w:p>
    <w:p w:rsidR="002A034A" w:rsidRDefault="002F2022" w:rsidP="002A034A">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21.</w:t>
      </w:r>
      <w:r w:rsidR="002A034A" w:rsidRPr="00427A3F">
        <w:rPr>
          <w:rFonts w:ascii="Times New Roman" w:hAnsi="Times New Roman" w:cs="Times New Roman"/>
          <w:sz w:val="28"/>
          <w:szCs w:val="28"/>
        </w:rPr>
        <w:t>Rehman S. et al. Text Document Classification Using Deep Learning Techniques //2022 International Conference on Emerging Trends in Electrical, Control, and Telecommunication Engineering (ETECTE). – IEEE, 2022. – С. 1-6.</w:t>
      </w:r>
    </w:p>
    <w:p w:rsidR="002F2022" w:rsidRDefault="002F2022" w:rsidP="002F2022">
      <w:pPr>
        <w:tabs>
          <w:tab w:val="left" w:pos="0"/>
          <w:tab w:val="left" w:pos="851"/>
          <w:tab w:val="left" w:pos="993"/>
          <w:tab w:val="left" w:pos="1276"/>
        </w:tabs>
        <w:spacing w:after="0" w:line="240" w:lineRule="auto"/>
        <w:ind w:firstLine="709"/>
        <w:jc w:val="both"/>
        <w:rPr>
          <w:rFonts w:ascii="Times New Roman" w:hAnsi="Times New Roman" w:cs="Times New Roman"/>
          <w:color w:val="222222"/>
          <w:sz w:val="28"/>
          <w:szCs w:val="28"/>
          <w:shd w:val="clear" w:color="auto" w:fill="FFFFFF"/>
          <w:lang w:val="en-US"/>
        </w:rPr>
      </w:pPr>
      <w:r>
        <w:rPr>
          <w:rFonts w:ascii="Times New Roman" w:hAnsi="Times New Roman" w:cs="Times New Roman"/>
          <w:sz w:val="28"/>
          <w:szCs w:val="28"/>
          <w:lang w:val="en-US"/>
        </w:rPr>
        <w:t>22.</w:t>
      </w:r>
      <w:r w:rsidRPr="002F2022">
        <w:rPr>
          <w:rFonts w:ascii="Times New Roman" w:hAnsi="Times New Roman" w:cs="Times New Roman"/>
          <w:sz w:val="28"/>
          <w:szCs w:val="28"/>
          <w:shd w:val="clear" w:color="auto" w:fill="FFFFFF"/>
        </w:rPr>
        <w:t xml:space="preserve"> </w:t>
      </w:r>
      <w:r w:rsidRPr="00BB01B3">
        <w:rPr>
          <w:rFonts w:ascii="Times New Roman" w:hAnsi="Times New Roman" w:cs="Times New Roman"/>
          <w:sz w:val="28"/>
          <w:szCs w:val="28"/>
          <w:shd w:val="clear" w:color="auto" w:fill="FFFFFF"/>
        </w:rPr>
        <w:t>Audebert N. et al</w:t>
      </w:r>
      <w:r w:rsidRPr="005A308C">
        <w:rPr>
          <w:rFonts w:ascii="Times New Roman" w:hAnsi="Times New Roman" w:cs="Times New Roman"/>
          <w:color w:val="222222"/>
          <w:sz w:val="28"/>
          <w:szCs w:val="28"/>
          <w:shd w:val="clear" w:color="auto" w:fill="FFFFFF"/>
        </w:rPr>
        <w:t>. Multimodal deep networks for text and image-based document classification //Joint European conference on machine learning and knowledge discovery in databases. – Cham : Springer International Publishing, 2019. – С. 427-443.</w:t>
      </w:r>
    </w:p>
    <w:p w:rsidR="00427A3F" w:rsidRPr="00427A3F" w:rsidRDefault="002F2022"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23</w:t>
      </w:r>
      <w:r w:rsidR="00427A3F" w:rsidRPr="005A308C">
        <w:rPr>
          <w:rFonts w:ascii="Times New Roman" w:hAnsi="Times New Roman" w:cs="Times New Roman"/>
          <w:sz w:val="28"/>
          <w:szCs w:val="28"/>
          <w:lang w:val="en-US"/>
        </w:rPr>
        <w:t>.</w:t>
      </w:r>
      <w:r w:rsidR="00427A3F" w:rsidRPr="005A308C">
        <w:rPr>
          <w:rFonts w:ascii="Times New Roman" w:hAnsi="Times New Roman" w:cs="Times New Roman"/>
          <w:color w:val="222222"/>
          <w:sz w:val="28"/>
          <w:szCs w:val="28"/>
          <w:shd w:val="clear" w:color="auto" w:fill="FFFFFF"/>
        </w:rPr>
        <w:t xml:space="preserve"> </w:t>
      </w:r>
      <w:r w:rsidR="00427A3F" w:rsidRPr="005A308C">
        <w:rPr>
          <w:rFonts w:ascii="Times New Roman" w:hAnsi="Times New Roman" w:cs="Times New Roman"/>
          <w:sz w:val="28"/>
          <w:szCs w:val="28"/>
        </w:rPr>
        <w:t>Kowsari K. et al. Hdltex: Hierarchical deep learning for text classification</w:t>
      </w:r>
      <w:r w:rsidR="00427A3F" w:rsidRPr="00427A3F">
        <w:rPr>
          <w:rFonts w:ascii="Times New Roman" w:hAnsi="Times New Roman" w:cs="Times New Roman"/>
          <w:sz w:val="28"/>
          <w:szCs w:val="28"/>
        </w:rPr>
        <w:t xml:space="preserve"> //2017 16th IEEE international conference on machine learning and applications (ICMLA). – IEEE, 2017. – С. 364-371.</w:t>
      </w:r>
    </w:p>
    <w:p w:rsidR="00427A3F" w:rsidRPr="00427A3F" w:rsidRDefault="002F2022"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sz w:val="28"/>
          <w:szCs w:val="28"/>
        </w:rPr>
        <w:t xml:space="preserve"> Akhter M. P. et al. Document-level text classification using single-layer multisize filters convolutional neural network //IEEE Access. – 2020. – Т. 8. – С. 42689-42707.</w:t>
      </w:r>
    </w:p>
    <w:p w:rsidR="00427A3F" w:rsidRDefault="002F2022"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25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Huang H. et al. DCNN-Bigru text classification model based on BERT embedding //2019 IEEE International Conferences on Ubiquitous Computing &amp; Communications (IUCC) and Data Science and Computational Intelligence (DSCI) and Smart Computing, Networking and Services (SmartCNS). – IEEE, 2019. – С. 632-637.</w:t>
      </w:r>
    </w:p>
    <w:p w:rsidR="00293F5D" w:rsidRPr="00427A3F" w:rsidRDefault="00293F5D" w:rsidP="00293F5D">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w:t>
      </w:r>
      <w:r w:rsidR="002F2022">
        <w:rPr>
          <w:rFonts w:ascii="Times New Roman" w:hAnsi="Times New Roman" w:cs="Times New Roman"/>
          <w:sz w:val="28"/>
          <w:szCs w:val="28"/>
          <w:lang w:val="en-US"/>
        </w:rPr>
        <w:t>6</w:t>
      </w:r>
      <w:r w:rsidRPr="00427A3F">
        <w:rPr>
          <w:rFonts w:ascii="Times New Roman" w:hAnsi="Times New Roman" w:cs="Times New Roman"/>
          <w:sz w:val="28"/>
          <w:szCs w:val="28"/>
          <w:lang w:val="en-US"/>
        </w:rPr>
        <w:t>.</w:t>
      </w:r>
      <w:r w:rsidRPr="00427A3F">
        <w:rPr>
          <w:rFonts w:ascii="Times New Roman" w:hAnsi="Times New Roman" w:cs="Times New Roman"/>
          <w:color w:val="222222"/>
          <w:sz w:val="28"/>
          <w:szCs w:val="28"/>
          <w:shd w:val="clear" w:color="auto" w:fill="FFFFFF"/>
        </w:rPr>
        <w:t xml:space="preserve"> </w:t>
      </w:r>
      <w:r w:rsidRPr="00427A3F">
        <w:rPr>
          <w:rFonts w:ascii="Times New Roman" w:hAnsi="Times New Roman" w:cs="Times New Roman"/>
          <w:sz w:val="28"/>
          <w:szCs w:val="28"/>
        </w:rPr>
        <w:t>Katamesh N., Abu-Elnasr O., Elmougy S. Deep Learning Multimodal for Unstructured and Semi-Structured Textual Documents Classification //Computers, Materials &amp; Continua. – 2021. – Т. 68. – №. 1.</w:t>
      </w:r>
    </w:p>
    <w:p w:rsidR="00293F5D" w:rsidRPr="00427A3F" w:rsidRDefault="00293F5D" w:rsidP="00293F5D">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w:t>
      </w:r>
      <w:r w:rsidR="002F2022">
        <w:rPr>
          <w:rFonts w:ascii="Times New Roman" w:hAnsi="Times New Roman" w:cs="Times New Roman"/>
          <w:sz w:val="28"/>
          <w:szCs w:val="28"/>
          <w:lang w:val="en-US"/>
        </w:rPr>
        <w:t>7</w:t>
      </w:r>
      <w:r w:rsidRPr="00427A3F">
        <w:rPr>
          <w:rFonts w:ascii="Times New Roman" w:hAnsi="Times New Roman" w:cs="Times New Roman"/>
          <w:sz w:val="28"/>
          <w:szCs w:val="28"/>
          <w:lang w:val="en-US"/>
        </w:rPr>
        <w:t>.</w:t>
      </w:r>
      <w:r w:rsidRPr="00427A3F">
        <w:rPr>
          <w:rFonts w:ascii="Times New Roman" w:hAnsi="Times New Roman" w:cs="Times New Roman"/>
          <w:color w:val="222222"/>
          <w:sz w:val="28"/>
          <w:szCs w:val="28"/>
          <w:shd w:val="clear" w:color="auto" w:fill="FFFFFF"/>
        </w:rPr>
        <w:t xml:space="preserve"> </w:t>
      </w:r>
      <w:r w:rsidRPr="00427A3F">
        <w:rPr>
          <w:rFonts w:ascii="Times New Roman" w:hAnsi="Times New Roman" w:cs="Times New Roman"/>
          <w:sz w:val="28"/>
          <w:szCs w:val="28"/>
        </w:rPr>
        <w:t>Köksal Ö., Akgül Ö. A comparative text classification study with deep learning-based algorithms //2022 9th International Conference on Electrical and Electronics Engineering (ICEEE). – IEEE, 2022. – С. 387-391.</w:t>
      </w:r>
    </w:p>
    <w:p w:rsidR="00427A3F" w:rsidRPr="00427A3F" w:rsidRDefault="00293F5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w:t>
      </w:r>
      <w:r w:rsidR="002F2022">
        <w:rPr>
          <w:rFonts w:ascii="Times New Roman" w:hAnsi="Times New Roman" w:cs="Times New Roman"/>
          <w:sz w:val="28"/>
          <w:szCs w:val="28"/>
          <w:lang w:val="en-US"/>
        </w:rPr>
        <w:t>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sz w:val="28"/>
          <w:szCs w:val="28"/>
        </w:rPr>
        <w:t xml:space="preserve"> Kastrati Z., Imran A. S., Yayilgan S. Y. The impact of deep learning on document classification using semantically rich representations //Information Processing &amp; Management. – 2019. – Т. 56. – №. 5. – С. 1618-1632.</w:t>
      </w:r>
    </w:p>
    <w:p w:rsidR="00427A3F" w:rsidRPr="00427A3F" w:rsidRDefault="00293F5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w:t>
      </w:r>
      <w:r w:rsidR="002F2022">
        <w:rPr>
          <w:rFonts w:ascii="Times New Roman" w:hAnsi="Times New Roman" w:cs="Times New Roman"/>
          <w:sz w:val="28"/>
          <w:szCs w:val="28"/>
          <w:lang w:val="en-US"/>
        </w:rPr>
        <w:t>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Almuzaini H. A., Azmi A. M. Impact of stemming and word embedding on deep learning-based Arabic text categorization //IEEE Access. – 2020. – Т. 8. – С. 127913-127928.</w:t>
      </w:r>
    </w:p>
    <w:p w:rsidR="00427A3F" w:rsidRPr="00427A3F" w:rsidRDefault="00CB4364"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ru-RU"/>
        </w:rPr>
      </w:pPr>
      <w:r w:rsidRPr="00CB4364">
        <w:rPr>
          <w:rFonts w:ascii="Times New Roman" w:hAnsi="Times New Roman" w:cs="Times New Roman"/>
          <w:sz w:val="28"/>
          <w:szCs w:val="28"/>
          <w:lang w:val="ru-RU"/>
        </w:rPr>
        <w:t>30</w:t>
      </w:r>
      <w:r w:rsidR="00427A3F" w:rsidRPr="00427A3F">
        <w:rPr>
          <w:rFonts w:ascii="Times New Roman" w:hAnsi="Times New Roman" w:cs="Times New Roman"/>
          <w:sz w:val="28"/>
          <w:szCs w:val="28"/>
          <w:lang w:val="ru-RU"/>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Lei X., Pan H., Huang X. Расширенная модель CNN для классификации изображений //Ieee access. – 2019. – Т. 7. – С. 124087-124095.</w:t>
      </w:r>
    </w:p>
    <w:p w:rsidR="00834291" w:rsidRPr="00834291" w:rsidRDefault="00CB4364"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31</w:t>
      </w:r>
      <w:r w:rsidR="00427A3F" w:rsidRPr="00834291">
        <w:rPr>
          <w:rFonts w:ascii="Times New Roman" w:hAnsi="Times New Roman" w:cs="Times New Roman"/>
          <w:sz w:val="28"/>
          <w:szCs w:val="28"/>
          <w:lang w:val="en-US"/>
        </w:rPr>
        <w:t>.</w:t>
      </w:r>
      <w:r w:rsidR="00427A3F" w:rsidRPr="00834291">
        <w:rPr>
          <w:rFonts w:ascii="Times New Roman" w:hAnsi="Times New Roman" w:cs="Times New Roman"/>
          <w:color w:val="222222"/>
          <w:sz w:val="28"/>
          <w:szCs w:val="28"/>
          <w:shd w:val="clear" w:color="auto" w:fill="FFFFFF"/>
        </w:rPr>
        <w:t xml:space="preserve"> </w:t>
      </w:r>
      <w:r w:rsidR="00834291" w:rsidRPr="00834291">
        <w:rPr>
          <w:rFonts w:ascii="Times New Roman" w:hAnsi="Times New Roman" w:cs="Times New Roman"/>
          <w:color w:val="222222"/>
          <w:sz w:val="28"/>
          <w:szCs w:val="28"/>
          <w:shd w:val="clear" w:color="auto" w:fill="FFFFFF"/>
        </w:rPr>
        <w:t>Obaid K. B. et al. Deep learning models based on image classification: a review //International Journal of Science and Business. – 2020. – Т. 4. – №. 11. – С. 75-81.</w:t>
      </w:r>
    </w:p>
    <w:p w:rsidR="00427A3F" w:rsidRPr="004C4C1A" w:rsidRDefault="00CB4364"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32</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 xml:space="preserve">Ahanger M. M., Wani M. A. Comparative Analysis of Deep Learning Approaches for Scientific Literature Classification //2021 8th International Conference on Computing for Sustainable Global Development (INDIACom). – </w:t>
      </w:r>
      <w:r w:rsidR="00427A3F" w:rsidRPr="004C4C1A">
        <w:rPr>
          <w:rFonts w:ascii="Times New Roman" w:hAnsi="Times New Roman" w:cs="Times New Roman"/>
          <w:sz w:val="28"/>
          <w:szCs w:val="28"/>
        </w:rPr>
        <w:t>IEEE, 2021. – С. 74-80.</w:t>
      </w:r>
    </w:p>
    <w:p w:rsidR="0066792C" w:rsidRPr="004C4C1A" w:rsidRDefault="00CB4364" w:rsidP="00427A3F">
      <w:pPr>
        <w:tabs>
          <w:tab w:val="left" w:pos="0"/>
          <w:tab w:val="left" w:pos="851"/>
          <w:tab w:val="left" w:pos="993"/>
          <w:tab w:val="left" w:pos="1276"/>
        </w:tabs>
        <w:spacing w:after="0" w:line="240" w:lineRule="auto"/>
        <w:ind w:firstLine="709"/>
        <w:jc w:val="both"/>
        <w:rPr>
          <w:rFonts w:ascii="Times New Roman" w:hAnsi="Times New Roman" w:cs="Times New Roman"/>
          <w:color w:val="222222"/>
          <w:sz w:val="28"/>
          <w:szCs w:val="28"/>
          <w:shd w:val="clear" w:color="auto" w:fill="FFFFFF"/>
          <w:lang w:val="en-US"/>
        </w:rPr>
      </w:pPr>
      <w:r w:rsidRPr="004C4C1A">
        <w:rPr>
          <w:rFonts w:ascii="Times New Roman" w:hAnsi="Times New Roman" w:cs="Times New Roman"/>
          <w:sz w:val="28"/>
          <w:szCs w:val="28"/>
          <w:lang w:val="en-US"/>
        </w:rPr>
        <w:t>33</w:t>
      </w:r>
      <w:r w:rsidR="00427A3F" w:rsidRPr="004C4C1A">
        <w:rPr>
          <w:rFonts w:ascii="Times New Roman" w:hAnsi="Times New Roman" w:cs="Times New Roman"/>
          <w:sz w:val="28"/>
          <w:szCs w:val="28"/>
          <w:lang w:val="en-US"/>
        </w:rPr>
        <w:t>.</w:t>
      </w:r>
      <w:r w:rsidR="00427A3F" w:rsidRPr="004C4C1A">
        <w:rPr>
          <w:rFonts w:ascii="Times New Roman" w:hAnsi="Times New Roman" w:cs="Times New Roman"/>
          <w:color w:val="222222"/>
          <w:sz w:val="28"/>
          <w:szCs w:val="28"/>
          <w:shd w:val="clear" w:color="auto" w:fill="FFFFFF"/>
        </w:rPr>
        <w:t xml:space="preserve"> </w:t>
      </w:r>
      <w:r w:rsidR="0066792C" w:rsidRPr="004C4C1A">
        <w:rPr>
          <w:rFonts w:ascii="Times New Roman" w:hAnsi="Times New Roman" w:cs="Times New Roman"/>
          <w:color w:val="222222"/>
          <w:sz w:val="28"/>
          <w:szCs w:val="28"/>
          <w:shd w:val="clear" w:color="auto" w:fill="FFFFFF"/>
        </w:rPr>
        <w:t>Hung B. T. Document classification by using hybrid deep learning approach //International Conference on Context-Aware Systems and Applications. – Cham : Springer International Publishing, 2019. – С. 167-177.</w:t>
      </w:r>
    </w:p>
    <w:p w:rsidR="00427A3F" w:rsidRPr="005A308C"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C4C1A">
        <w:rPr>
          <w:rFonts w:ascii="Times New Roman" w:hAnsi="Times New Roman" w:cs="Times New Roman"/>
          <w:sz w:val="28"/>
          <w:szCs w:val="28"/>
          <w:lang w:val="en-US"/>
        </w:rPr>
        <w:t>34</w:t>
      </w:r>
      <w:r w:rsidR="00427A3F" w:rsidRPr="004C4C1A">
        <w:rPr>
          <w:rFonts w:ascii="Times New Roman" w:hAnsi="Times New Roman" w:cs="Times New Roman"/>
          <w:sz w:val="28"/>
          <w:szCs w:val="28"/>
          <w:lang w:val="en-US"/>
        </w:rPr>
        <w:t>.</w:t>
      </w:r>
      <w:r w:rsidR="00427A3F" w:rsidRPr="004C4C1A">
        <w:rPr>
          <w:rFonts w:ascii="Times New Roman" w:hAnsi="Times New Roman" w:cs="Times New Roman"/>
          <w:color w:val="222222"/>
          <w:sz w:val="28"/>
          <w:szCs w:val="28"/>
          <w:shd w:val="clear" w:color="auto" w:fill="FFFFFF"/>
        </w:rPr>
        <w:t xml:space="preserve"> </w:t>
      </w:r>
      <w:r w:rsidR="00C2766D" w:rsidRPr="004C4C1A">
        <w:rPr>
          <w:rFonts w:ascii="Times New Roman" w:hAnsi="Times New Roman" w:cs="Times New Roman"/>
          <w:color w:val="222222"/>
          <w:sz w:val="28"/>
          <w:szCs w:val="28"/>
          <w:shd w:val="clear" w:color="auto" w:fill="FFFFFF"/>
        </w:rPr>
        <w:t>Aalaa Abdulwahab H. A., Ali Y. H. Documents classification based on deep learning //International</w:t>
      </w:r>
      <w:r w:rsidR="00C2766D" w:rsidRPr="005A308C">
        <w:rPr>
          <w:rFonts w:ascii="Times New Roman" w:hAnsi="Times New Roman" w:cs="Times New Roman"/>
          <w:color w:val="222222"/>
          <w:sz w:val="28"/>
          <w:szCs w:val="28"/>
          <w:shd w:val="clear" w:color="auto" w:fill="FFFFFF"/>
        </w:rPr>
        <w:t xml:space="preserve"> Journal of Scientific &amp; Technology Research. – 2020. – Т. 9. – №. 2. – С. 62-66.</w:t>
      </w:r>
    </w:p>
    <w:p w:rsidR="00427A3F" w:rsidRPr="00427A3F"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Hladek D. et al. Comparison of Statistical Algorithms and Deep Learning for Slovak Document Classification //2022 IEEE International Conference on Consumer Electronics-Taiwan. – IEEE, 2022. – С. 15-16.</w:t>
      </w:r>
    </w:p>
    <w:p w:rsidR="00427A3F" w:rsidRPr="00427A3F"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Huang Y. et al. Hierarchical multi-attention networks for document classification //International Journal of Machine Learning and Cybernetics. – 2021. – Т. 12. – С. 1639-1647.</w:t>
      </w:r>
    </w:p>
    <w:p w:rsidR="00427A3F" w:rsidRPr="00427A3F"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37</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Sreekumar A., Reshma R., Athira B. Comparative Study of Deep Learning Models for Document Classification //2023 9th International Conference on Smart Computing and Communications (ICSCC). – IEEE, 2023. – С. 512-517.</w:t>
      </w:r>
    </w:p>
    <w:p w:rsidR="00427A3F" w:rsidRPr="00427A3F" w:rsidRDefault="00293F5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3</w:t>
      </w:r>
      <w:r w:rsidR="00CF6F6D">
        <w:rPr>
          <w:rFonts w:ascii="Times New Roman" w:hAnsi="Times New Roman" w:cs="Times New Roman"/>
          <w:sz w:val="28"/>
          <w:szCs w:val="28"/>
          <w:lang w:val="en-US"/>
        </w:rPr>
        <w:t>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Geddam G. et al. Exploring Deep Learning Approaches for News Classification with CNNs, RNNs and Transformers //2024 First International Conference on Innovations in Communications, Electrical and Computer Engineering (ICICEC). – IEEE, 2024. – С. 1-5.</w:t>
      </w:r>
    </w:p>
    <w:p w:rsidR="00427A3F" w:rsidRPr="00427A3F" w:rsidRDefault="00293F5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3</w:t>
      </w:r>
      <w:r w:rsidR="00CF6F6D">
        <w:rPr>
          <w:rFonts w:ascii="Times New Roman" w:hAnsi="Times New Roman" w:cs="Times New Roman"/>
          <w:sz w:val="28"/>
          <w:szCs w:val="28"/>
          <w:lang w:val="en-US"/>
        </w:rPr>
        <w:t>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Sonata I., Heryadi Y. Transformer and CNN Comparison for Time Series Classification Model //2023 15th International Congress on Advanced Applied Informatics Winter (IIAI-AAI-Winter). – IEEE, 2023. – С. 160-164.</w:t>
      </w:r>
    </w:p>
    <w:p w:rsidR="00427A3F" w:rsidRPr="00427A3F"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40</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Viel F. et al. Hyperspectral image classification: An analysis employing CNN, LSTM, transformer, and attention mechanism //IEEE access. – 2023. – Т. 11. – С. 24835-24850.</w:t>
      </w:r>
    </w:p>
    <w:p w:rsidR="00427A3F" w:rsidRPr="004C4C1A"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41</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Li Q. et al. A survey on text classification: From traditional to deep learning //ACM Transactions on Intelligent Systems and Technology (TIST). – 2022</w:t>
      </w:r>
      <w:r w:rsidR="00427A3F" w:rsidRPr="004C4C1A">
        <w:rPr>
          <w:rFonts w:ascii="Times New Roman" w:hAnsi="Times New Roman" w:cs="Times New Roman"/>
          <w:sz w:val="28"/>
          <w:szCs w:val="28"/>
        </w:rPr>
        <w:t>. – Т. 13. – №. 2. – С. 1-41.</w:t>
      </w:r>
    </w:p>
    <w:p w:rsidR="00427A3F" w:rsidRDefault="00CF6F6D"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C4C1A">
        <w:rPr>
          <w:rFonts w:ascii="Times New Roman" w:hAnsi="Times New Roman" w:cs="Times New Roman"/>
          <w:sz w:val="28"/>
          <w:szCs w:val="28"/>
          <w:lang w:val="en-US"/>
        </w:rPr>
        <w:t>42</w:t>
      </w:r>
      <w:r w:rsidR="00427A3F" w:rsidRPr="004C4C1A">
        <w:rPr>
          <w:rFonts w:ascii="Times New Roman" w:hAnsi="Times New Roman" w:cs="Times New Roman"/>
          <w:sz w:val="28"/>
          <w:szCs w:val="28"/>
          <w:lang w:val="en-US"/>
        </w:rPr>
        <w:t>.</w:t>
      </w:r>
      <w:r w:rsidR="00427A3F" w:rsidRPr="004C4C1A">
        <w:rPr>
          <w:rFonts w:ascii="Times New Roman" w:hAnsi="Times New Roman" w:cs="Times New Roman"/>
          <w:color w:val="222222"/>
          <w:sz w:val="28"/>
          <w:szCs w:val="28"/>
          <w:shd w:val="clear" w:color="auto" w:fill="FFFFFF"/>
        </w:rPr>
        <w:t xml:space="preserve"> </w:t>
      </w:r>
      <w:r w:rsidR="00427A3F" w:rsidRPr="004C4C1A">
        <w:rPr>
          <w:rFonts w:ascii="Times New Roman" w:hAnsi="Times New Roman" w:cs="Times New Roman"/>
          <w:sz w:val="28"/>
          <w:szCs w:val="28"/>
        </w:rPr>
        <w:t>Aggarwal D., Sharma A. Deep Learning Approaches for Document Classification: An Insight //2022 2nd International Conference on Intelligent Technologies (CONIT). – IEEE, 2022. – С. 1-5.</w:t>
      </w:r>
    </w:p>
    <w:p w:rsidR="00953BF0" w:rsidRDefault="00953BF0"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43</w:t>
      </w:r>
      <w:r w:rsidR="00427A3F" w:rsidRPr="00824E97">
        <w:rPr>
          <w:rFonts w:ascii="Times New Roman" w:hAnsi="Times New Roman" w:cs="Times New Roman"/>
          <w:sz w:val="28"/>
          <w:szCs w:val="28"/>
          <w:lang w:val="en-US"/>
        </w:rPr>
        <w:t>.</w:t>
      </w:r>
      <w:r w:rsidR="00427A3F" w:rsidRPr="00824E97">
        <w:rPr>
          <w:rFonts w:ascii="Times New Roman" w:hAnsi="Times New Roman" w:cs="Times New Roman"/>
          <w:color w:val="222222"/>
          <w:sz w:val="28"/>
          <w:szCs w:val="28"/>
          <w:shd w:val="clear" w:color="auto" w:fill="FFFFFF"/>
        </w:rPr>
        <w:t xml:space="preserve"> </w:t>
      </w:r>
      <w:r w:rsidR="00427A3F" w:rsidRPr="00824E97">
        <w:rPr>
          <w:rFonts w:ascii="Times New Roman" w:hAnsi="Times New Roman" w:cs="Times New Roman"/>
          <w:sz w:val="28"/>
          <w:szCs w:val="28"/>
        </w:rPr>
        <w:t>Luna S. L. et al. Automatic PDF Document Classification with Machine Learning //International Conference on Intelligent Data Engineering and Automated Learning. – Cham : Springer Nature Switzerland, 2024. – С. 447-459.</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44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Bakkali S. et al. Visual and textual deep feature fusion for document image classification //Proceedings of the IEEE/CVF conference on computer vision and pattern recognition workshops. – 2020. – С. 562-563.</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45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Tsourounis D. et al. SIFT-CNN: when convolutional neural networks meet dense SIFT descriptors for image and sequence classification //Journal of Imaging. – 2022. – Т. 8. – №. 10. – С. 256.</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46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Young T. et al. Recent trends in deep learning based natural language processing //ieee Computational intelligenCe magazine. – 2018. – Т. 13. – №. 3. – С. 55-75.</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47</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Zhang Y., Wallace B. A sensitivity analysis of (and practitioners' guide to) convolutional neural networks for sentence classification //arXiv preprint arXiv:1510.03820. – 2015.</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48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Yin W. et al. Comparative study of CNN and RNN for natural language processing //arXiv preprint arXiv:1702.01923. – 2017.</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49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Han K. et al. A survey on vision transformer //IEEE transactions on pattern analysis and machine intelligence. – 2022. – Т. 45. – №. 1. – С. 87-110.</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50</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Sajol M. S. I. et al. A convnext v2 approach to document image analysis: Enhancing high-accuracy classification //2024 IEEE 3rd Conference on Information Technology and Data Science (CITDS). – IEEE, 2024. – С. 1-6.</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51</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Tajbakhsh N. et al. Convolutional neural networks for medical image analysis: Full training or fine tuning? //IEEE transactions on medical imaging. – 2016. – Т. 35. – №. 5. – С. 1299-1312.</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52</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Sukhija R., Kumar M., Jindal M. K. Document forgery detection: a comprehensive review //International Journal of Data Science and Analytics. – 2025. – С. 1-23.</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53</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Chandra M. A., Bedi S. S. Survey on SVM and their application in image classification //International Journal of Information Technology. – 2021. – Т. 13. – №. 5. – С. 1-11.</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Routray S., Ray A. K., Mishra C. Analysis of various image feature extraction methods against noisy image: SIFT, SURF and HOG //2017 Second International Conference on Electrical, Computer and Communication Technologies (ICECCT). – IEEE, 2017. – С. 1-5.</w:t>
      </w:r>
    </w:p>
    <w:p w:rsid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Dhruv P., Naskar S. Image classification using convolutional neural network (CNN) and recurrent neural network (RNN): A review //Machine learning and information processing: proceedings of ICMLIP 2019. – 2020. – С. 367-381.</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Nguyen N. K. et al. Impact analysis of document digitization on event extraction //4th workshop on natural language for artificial intelligence (NL4AI 2020) co-located with the 19th international conference of the Italian Association for artificial intelligence (AI* IA 2020). – 2020. – Т. 2735. – С. 17-28.</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57</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Mustapha M. T., Ozsahin I., Ozsahin D. U. Convolution neural network and deep learning //Artificial Intelligence and Image Processing in Medical Imaging. – Academic Press, 2024. – С. 21-50.</w:t>
      </w:r>
    </w:p>
    <w:p w:rsidR="00427A3F" w:rsidRPr="00427A3F" w:rsidRDefault="00685813"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685813">
        <w:rPr>
          <w:rFonts w:ascii="Times New Roman" w:hAnsi="Times New Roman" w:cs="Times New Roman"/>
          <w:sz w:val="28"/>
          <w:szCs w:val="28"/>
          <w:lang w:val="en-US"/>
        </w:rPr>
        <w:t>58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Omurca S. I. et al. A document image classification system fusing deep and machine learning models //Applied Intelligence. – 2023. – Т. 53. – №. 12. – С. 15295-15310.</w:t>
      </w:r>
    </w:p>
    <w:p w:rsidR="00346D34" w:rsidRPr="00CF7D15" w:rsidRDefault="00685813" w:rsidP="00346D34">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ru-RU"/>
        </w:rPr>
      </w:pPr>
      <w:r w:rsidRPr="00685813">
        <w:rPr>
          <w:rFonts w:ascii="Times New Roman" w:hAnsi="Times New Roman" w:cs="Times New Roman"/>
          <w:sz w:val="28"/>
          <w:szCs w:val="28"/>
          <w:lang w:val="en-US"/>
        </w:rPr>
        <w:t>59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Jadli A., Hain M., Hasbaoui A. An improved document image classification using deep transfer learning and feature reduction //Int. J. – 2021. – Т. 10. – №. 2. – С. 549-557.</w:t>
      </w:r>
    </w:p>
    <w:p w:rsidR="00346D34" w:rsidRPr="00EA2D25" w:rsidRDefault="00685813" w:rsidP="00346D34">
      <w:pPr>
        <w:tabs>
          <w:tab w:val="left" w:pos="0"/>
          <w:tab w:val="left" w:pos="851"/>
          <w:tab w:val="left" w:pos="993"/>
          <w:tab w:val="left" w:pos="1276"/>
        </w:tabs>
        <w:spacing w:after="0" w:line="240" w:lineRule="auto"/>
        <w:ind w:firstLine="709"/>
        <w:jc w:val="both"/>
        <w:rPr>
          <w:rFonts w:ascii="Times New Roman" w:hAnsi="Times New Roman"/>
          <w:sz w:val="28"/>
          <w:szCs w:val="28"/>
        </w:rPr>
      </w:pPr>
      <w:r>
        <w:rPr>
          <w:rFonts w:ascii="Times New Roman" w:hAnsi="Times New Roman" w:cs="Times New Roman"/>
          <w:sz w:val="28"/>
          <w:szCs w:val="28"/>
          <w:lang w:val="ru-RU"/>
        </w:rPr>
        <w:t>60</w:t>
      </w:r>
      <w:r w:rsidR="00427A3F" w:rsidRPr="00427A3F">
        <w:rPr>
          <w:rFonts w:ascii="Times New Roman" w:hAnsi="Times New Roman" w:cs="Times New Roman"/>
          <w:sz w:val="28"/>
          <w:szCs w:val="28"/>
        </w:rPr>
        <w:t>.</w:t>
      </w:r>
      <w:r w:rsidR="00427A3F" w:rsidRPr="00427A3F">
        <w:rPr>
          <w:rFonts w:ascii="Times New Roman" w:hAnsi="Times New Roman" w:cs="Times New Roman"/>
          <w:color w:val="222222"/>
          <w:sz w:val="28"/>
          <w:szCs w:val="28"/>
          <w:shd w:val="clear" w:color="auto" w:fill="FFFFFF"/>
        </w:rPr>
        <w:t xml:space="preserve"> </w:t>
      </w:r>
      <w:r w:rsidR="00346D34">
        <w:rPr>
          <w:rFonts w:ascii="Times New Roman" w:hAnsi="Times New Roman"/>
          <w:sz w:val="28"/>
          <w:szCs w:val="28"/>
        </w:rPr>
        <w:t>Баймаханова А.</w:t>
      </w:r>
      <w:r w:rsidR="00346D34" w:rsidRPr="00EA2D25">
        <w:rPr>
          <w:rFonts w:ascii="Times New Roman" w:hAnsi="Times New Roman"/>
          <w:sz w:val="28"/>
          <w:szCs w:val="28"/>
        </w:rPr>
        <w:t>С. и др. Взаимодействие глубокого обучения со сверточными нейронными сетями //</w:t>
      </w:r>
      <w:r w:rsidR="00346D34">
        <w:rPr>
          <w:rFonts w:ascii="Times New Roman" w:hAnsi="Times New Roman"/>
          <w:sz w:val="28"/>
          <w:szCs w:val="28"/>
        </w:rPr>
        <w:t xml:space="preserve"> </w:t>
      </w:r>
      <w:r w:rsidR="00346D34" w:rsidRPr="00EA2D25">
        <w:rPr>
          <w:rFonts w:ascii="Times New Roman" w:hAnsi="Times New Roman"/>
          <w:sz w:val="28"/>
          <w:szCs w:val="28"/>
        </w:rPr>
        <w:t>Физико-математические науки. – 2023. – Т.</w:t>
      </w:r>
      <w:r w:rsidR="00346D34">
        <w:rPr>
          <w:rFonts w:ascii="Times New Roman" w:hAnsi="Times New Roman"/>
          <w:sz w:val="28"/>
          <w:szCs w:val="28"/>
        </w:rPr>
        <w:t> </w:t>
      </w:r>
      <w:r w:rsidR="00346D34" w:rsidRPr="00EA2D25">
        <w:rPr>
          <w:rFonts w:ascii="Times New Roman" w:hAnsi="Times New Roman"/>
          <w:sz w:val="28"/>
          <w:szCs w:val="28"/>
        </w:rPr>
        <w:t>81</w:t>
      </w:r>
      <w:r w:rsidR="00346D34">
        <w:rPr>
          <w:rFonts w:ascii="Times New Roman" w:hAnsi="Times New Roman"/>
          <w:sz w:val="28"/>
          <w:szCs w:val="28"/>
        </w:rPr>
        <w:t>,</w:t>
      </w:r>
      <w:r w:rsidR="00346D34" w:rsidRPr="00EA2D25">
        <w:rPr>
          <w:rFonts w:ascii="Times New Roman" w:hAnsi="Times New Roman"/>
          <w:sz w:val="28"/>
          <w:szCs w:val="28"/>
        </w:rPr>
        <w:t xml:space="preserve"> №1. – С. 127-135.</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61</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He J. et al. Long document classification from local word glimpses via recurrent attention learning //IEEE Access. – 2019. – Т. 7. – С. 40707-40718.</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62</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Baimakhanova A. et al. Multimodal Deep Neural Networks for Digitized Document Classification //Computer Systems Science &amp; Engineering. – 2024. – Т. 48. – №. 3.</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63</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Neupane A. et al. Structured Information Extraction from Nepali Scanned Documents using Layout Transformer and LLMs //Proceedings of the First Workshop on Challenges in Processing South Asian Languages (CHiPSAL 2025). – 2025. – С. 134-143.</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64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Wang Z. et al. A New Benchmark and OCR-Free Method for Document Image Topic Classification //International Conference on Multimedia Modeling. – Cham : Springer Nature Switzerland, 2024. – С. 15-27.</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65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Bukhari S. S. et al. anyocr: An open-source ocr system for historical archives //2017 14th IAPR international conference on document analysis and recognition (ICDAR). – IEEE, 2017. – Т. 1. – С. 305-310.</w:t>
      </w:r>
    </w:p>
    <w:p w:rsid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66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Szyjewski G. Securing digital copies of the documents to ensure documents' integrity. – 2023.</w:t>
      </w:r>
    </w:p>
    <w:p w:rsidR="00B17C7A" w:rsidRPr="008C569D" w:rsidRDefault="00763FFE" w:rsidP="00B17C7A">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67</w:t>
      </w:r>
      <w:r w:rsidR="00B17C7A" w:rsidRPr="008C569D">
        <w:rPr>
          <w:rFonts w:ascii="Times New Roman" w:hAnsi="Times New Roman" w:cs="Times New Roman"/>
          <w:sz w:val="28"/>
          <w:szCs w:val="28"/>
          <w:lang w:val="en-US"/>
        </w:rPr>
        <w:t>.</w:t>
      </w:r>
      <w:r w:rsidR="00B17C7A" w:rsidRPr="008C569D">
        <w:rPr>
          <w:rFonts w:ascii="Times New Roman" w:hAnsi="Times New Roman" w:cs="Times New Roman"/>
          <w:color w:val="222222"/>
          <w:sz w:val="28"/>
          <w:szCs w:val="28"/>
          <w:shd w:val="clear" w:color="auto" w:fill="FFFFFF"/>
        </w:rPr>
        <w:t xml:space="preserve"> </w:t>
      </w:r>
      <w:r w:rsidR="00B17C7A" w:rsidRPr="008C569D">
        <w:rPr>
          <w:rFonts w:ascii="Times New Roman" w:hAnsi="Times New Roman" w:cs="Times New Roman"/>
          <w:sz w:val="28"/>
          <w:szCs w:val="28"/>
        </w:rPr>
        <w:t>Shen T. et al. Disan: Directional self-attention network for rnn/cnn-free language understanding //Proceedings of the AAAI conference on artificial intelligence. – 2018. – Т. 32. – №. 1.</w:t>
      </w:r>
    </w:p>
    <w:p w:rsidR="00B23CCE" w:rsidRPr="008C569D" w:rsidRDefault="00763FFE" w:rsidP="00B23CCE">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68</w:t>
      </w:r>
      <w:r w:rsidR="00B23CCE" w:rsidRPr="008C569D">
        <w:rPr>
          <w:rFonts w:ascii="Times New Roman" w:hAnsi="Times New Roman" w:cs="Times New Roman"/>
          <w:sz w:val="28"/>
          <w:szCs w:val="28"/>
          <w:lang w:val="en-US"/>
        </w:rPr>
        <w:t>.</w:t>
      </w:r>
      <w:r w:rsidR="00B23CCE" w:rsidRPr="008C569D">
        <w:rPr>
          <w:rFonts w:ascii="Times New Roman" w:hAnsi="Times New Roman" w:cs="Times New Roman"/>
          <w:sz w:val="28"/>
          <w:szCs w:val="28"/>
        </w:rPr>
        <w:t xml:space="preserve"> </w:t>
      </w:r>
      <w:r w:rsidR="00B23CCE" w:rsidRPr="008C569D">
        <w:rPr>
          <w:rFonts w:ascii="Times New Roman" w:hAnsi="Times New Roman" w:cs="Times New Roman"/>
          <w:sz w:val="28"/>
          <w:szCs w:val="28"/>
          <w:lang w:val="en-US"/>
        </w:rPr>
        <w:t xml:space="preserve">Bukhari S. S. et al. anyocr: An open-source ocr system for historical archives //2017 14th IAPR international conference on document analysis and recognition (ICDAR). – IEEE, 2017. – </w:t>
      </w:r>
      <w:r w:rsidR="00B23CCE" w:rsidRPr="008C569D">
        <w:rPr>
          <w:rFonts w:ascii="Times New Roman" w:hAnsi="Times New Roman" w:cs="Times New Roman"/>
          <w:sz w:val="28"/>
          <w:szCs w:val="28"/>
          <w:lang w:val="ru-RU"/>
        </w:rPr>
        <w:t>Т</w:t>
      </w:r>
      <w:r w:rsidR="00B23CCE" w:rsidRPr="008C569D">
        <w:rPr>
          <w:rFonts w:ascii="Times New Roman" w:hAnsi="Times New Roman" w:cs="Times New Roman"/>
          <w:sz w:val="28"/>
          <w:szCs w:val="28"/>
          <w:lang w:val="en-US"/>
        </w:rPr>
        <w:t xml:space="preserve">. 1. – </w:t>
      </w:r>
      <w:r w:rsidR="00B23CCE" w:rsidRPr="008C569D">
        <w:rPr>
          <w:rFonts w:ascii="Times New Roman" w:hAnsi="Times New Roman" w:cs="Times New Roman"/>
          <w:sz w:val="28"/>
          <w:szCs w:val="28"/>
          <w:lang w:val="ru-RU"/>
        </w:rPr>
        <w:t>С</w:t>
      </w:r>
      <w:r w:rsidR="00B23CCE" w:rsidRPr="008C569D">
        <w:rPr>
          <w:rFonts w:ascii="Times New Roman" w:hAnsi="Times New Roman" w:cs="Times New Roman"/>
          <w:sz w:val="28"/>
          <w:szCs w:val="28"/>
          <w:lang w:val="en-US"/>
        </w:rPr>
        <w:t>. 305-310.</w:t>
      </w:r>
    </w:p>
    <w:p w:rsidR="00EF4538"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69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Boros E. et al. Assessing the impact of OCR noise on multilingual event detection over digitised documents //International Journal on Digital Libraries. – 2022. – Т. 23. – №. 3. – С. 241-266.</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70</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Bhattacharya D. S. Archives and Records: An Overview. – 2025.</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71</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 xml:space="preserve">Baimakhanova А., Seitmuratov A. </w:t>
      </w:r>
      <w:r w:rsidR="00725D5B" w:rsidRPr="00427A3F">
        <w:rPr>
          <w:rFonts w:ascii="Times New Roman" w:hAnsi="Times New Roman" w:cs="Times New Roman"/>
          <w:sz w:val="28"/>
          <w:szCs w:val="28"/>
        </w:rPr>
        <w:t xml:space="preserve">Classification of digital documents using deep learning algorithm </w:t>
      </w:r>
      <w:r w:rsidR="00427A3F" w:rsidRPr="00427A3F">
        <w:rPr>
          <w:rFonts w:ascii="Times New Roman" w:hAnsi="Times New Roman" w:cs="Times New Roman"/>
          <w:sz w:val="28"/>
          <w:szCs w:val="28"/>
        </w:rPr>
        <w:t>//</w:t>
      </w:r>
      <w:r w:rsidR="00725D5B">
        <w:rPr>
          <w:rFonts w:ascii="Times New Roman" w:hAnsi="Times New Roman" w:cs="Times New Roman"/>
          <w:sz w:val="28"/>
          <w:szCs w:val="28"/>
          <w:lang w:val="en-US"/>
        </w:rPr>
        <w:t>P</w:t>
      </w:r>
      <w:r w:rsidR="00725D5B" w:rsidRPr="00427A3F">
        <w:rPr>
          <w:rFonts w:ascii="Times New Roman" w:hAnsi="Times New Roman" w:cs="Times New Roman"/>
          <w:sz w:val="28"/>
          <w:szCs w:val="28"/>
        </w:rPr>
        <w:t>hysico-mathematical series</w:t>
      </w:r>
      <w:r w:rsidR="00427A3F" w:rsidRPr="00427A3F">
        <w:rPr>
          <w:rFonts w:ascii="Times New Roman" w:hAnsi="Times New Roman" w:cs="Times New Roman"/>
          <w:sz w:val="28"/>
          <w:szCs w:val="28"/>
        </w:rPr>
        <w:t>. – 2022. – С. 7.</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72</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Michelet G., Breitinger F. Automation for digital forensics: Towards a classification model for the community //Proceedings of the Digital Forensics Doctoral Symposium. – 2025. – С. 1-8.</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73</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Baimakhanova A. et al. Automatic Classification of Scanned Electronic University Documents using Deep Neural Networks with Conv2D Layers //International Journal of Advanced Computer Science and Applications. – 2023. – Т. 14. – №. 5.</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Liu Z. Performance comparison of deep learning-based image classification algorithms on ImageNet //Applied and Computational Engineering. – 2024. – Т. 46. – С. 143-150.</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Aydın Ö. Classification of documents extracted from images with optical character recognition methods //Computer Science. – 2021. – Т. 6. – №. 2. – С. 46-55.</w:t>
      </w:r>
    </w:p>
    <w:p w:rsidR="00427A3F" w:rsidRP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Zhao Z. A comparative study of large-scale and lightweight convolutional neural networks for ImageNet classification //Applied and Computational Engineering. – 2024. – Т. 47. – С. 101-110.</w:t>
      </w:r>
    </w:p>
    <w:p w:rsidR="00427A3F" w:rsidRDefault="00763FF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763FFE">
        <w:rPr>
          <w:rFonts w:ascii="Times New Roman" w:hAnsi="Times New Roman" w:cs="Times New Roman"/>
          <w:sz w:val="28"/>
          <w:szCs w:val="28"/>
          <w:lang w:val="en-US"/>
        </w:rPr>
        <w:t>77</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Pagel J., Vogl S., Israel L. S. F. Analyzing the impact of redaction on document classification performance of deep CNN models //International Journal on Document Analysis and Recognition (IJDAR). – 2024. – С. 1-13.</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78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Shinde T., Bhardwaj S. Mixed-Precision is All You Need for Efficient Document Image Classification //Proceedings of the Winter Conference on Applications of Computer Vision. – 2025. – С. 1285-1293.</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79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Krizhevsky A., Sutskever I., Hinton G. E. ImageNet classification with deep convolutional neural networks //Communications of the ACM. – 2017. – Т. 60. – №. 6. – С. 84-90.</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80</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Wibisono D. A., Buhanuddin A. Classification of Marine Fish Based on Image Using Convolutional Neural Network Algorithm and VGG16 //Journal of Informatics Information System Software Engineering and Applications (INISTA). – 2024. – Т. 6. – №. 2. – С. 116-123.</w:t>
      </w:r>
    </w:p>
    <w:p w:rsid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81</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Mascarenhas S., Agarwal M. A comparison between VGG16, VGG19 and ResNet50 architecture frameworks for Image Classification //2021 International conference on disruptive technologies for multi-disciplinary research and applications (CENTCON). – IEEE, 2021. – Т. 1. – С. 96-99.</w:t>
      </w:r>
    </w:p>
    <w:p w:rsidR="008C569D" w:rsidRPr="00FD7B11" w:rsidRDefault="00FD7B11" w:rsidP="008C569D">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82</w:t>
      </w:r>
      <w:r w:rsidR="008C569D" w:rsidRPr="00FD7B11">
        <w:rPr>
          <w:rFonts w:ascii="Times New Roman" w:hAnsi="Times New Roman" w:cs="Times New Roman"/>
          <w:sz w:val="28"/>
          <w:szCs w:val="28"/>
          <w:lang w:val="en-US"/>
        </w:rPr>
        <w:t>.</w:t>
      </w:r>
      <w:r w:rsidR="008C569D" w:rsidRPr="00FD7B11">
        <w:rPr>
          <w:rFonts w:ascii="Times New Roman" w:hAnsi="Times New Roman" w:cs="Times New Roman"/>
          <w:color w:val="222222"/>
          <w:sz w:val="28"/>
          <w:szCs w:val="28"/>
          <w:shd w:val="clear" w:color="auto" w:fill="FFFFFF"/>
        </w:rPr>
        <w:t xml:space="preserve"> </w:t>
      </w:r>
      <w:r w:rsidR="008C569D" w:rsidRPr="00FD7B11">
        <w:rPr>
          <w:rFonts w:ascii="Times New Roman" w:hAnsi="Times New Roman" w:cs="Times New Roman"/>
          <w:sz w:val="28"/>
          <w:szCs w:val="28"/>
        </w:rPr>
        <w:t>Alotaibi B., Alotaibi M. A hybrid deep ResNet and inception model for hyperspectral image classification //PFG–Journal of Photogrammetry, Remote Sensing and Geoinformation Science. – 2020. – Т. 88. – №. 6. – С. 463-476.</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83</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Wang Y., Cui Z., Ke R. Machine learning for transportation research and applications. – Elsevier, 2023.</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84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Cho K. et al. Learning phrase representations using RNN encoder-decoder for statistical machine translation //arXiv preprint arXiv:1406.1078. – 2014.</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Al-Selwi S. M. et al. RNN-LSTM: From applications to modeling techniques and beyond—Systematic review //Journal of King Saud University-Computer and Information Sciences. – 2024. – С. 102068.</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Sherstinsky A. Fundamentals of recurrent neural network (RNN) and long short-term memory (LSTM) network //Physica D: Nonlinear Phenomena. – 2020. – Т. 404. – С. 132306.</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87</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Ranjan M. N. M. et al. Document classification using lstm neural network //Journal of Data Mining and Management. – 2017. – Т. 2. – №. 2. – С. 1-9.</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Jeevan P., Sethi A. Vision Xformers: Efficient attention for image classification //arXiv preprint arXiv:2107.02239. – 2021.</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89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Pudikov A., Brovko A. Comparison of LSTM and GRU recurrent neural network architectures //International Scientific and Practical Conference​ in Control Engineering and Decision Making. – Cham : Springer International Publishing, 2020. – С. 114-124.</w:t>
      </w:r>
    </w:p>
    <w:p w:rsid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90</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Banerjee I. et al. Comparative effectiveness of convolutional neural network (CNN) and recurrent neural network (RNN) architectures for radiology text report classification //Artificial intelligence in medicine. – 2019. – Т. 97. – С. 79-88.</w:t>
      </w:r>
    </w:p>
    <w:p w:rsidR="000505C4" w:rsidRPr="008C569D" w:rsidRDefault="00FD7B11" w:rsidP="000505C4">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91</w:t>
      </w:r>
      <w:r w:rsidR="000505C4" w:rsidRPr="008C569D">
        <w:rPr>
          <w:rFonts w:ascii="Times New Roman" w:hAnsi="Times New Roman" w:cs="Times New Roman"/>
          <w:sz w:val="28"/>
          <w:szCs w:val="28"/>
          <w:lang w:val="en-US"/>
        </w:rPr>
        <w:t>.</w:t>
      </w:r>
      <w:r w:rsidR="000505C4" w:rsidRPr="008C569D">
        <w:rPr>
          <w:rFonts w:ascii="Times New Roman" w:hAnsi="Times New Roman" w:cs="Times New Roman"/>
          <w:color w:val="222222"/>
          <w:sz w:val="28"/>
          <w:szCs w:val="28"/>
          <w:shd w:val="clear" w:color="auto" w:fill="FFFFFF"/>
        </w:rPr>
        <w:t xml:space="preserve"> </w:t>
      </w:r>
      <w:r w:rsidR="000505C4" w:rsidRPr="008C569D">
        <w:rPr>
          <w:rFonts w:ascii="Times New Roman" w:hAnsi="Times New Roman" w:cs="Times New Roman"/>
          <w:sz w:val="28"/>
          <w:szCs w:val="28"/>
        </w:rPr>
        <w:t>Kuldashboy A. et al. Efficient image classification through collaborative knowledge distillation: A novel AlexNet modification approach //Heliyon. – 2024. – Т. 10. – №. 14.</w:t>
      </w:r>
    </w:p>
    <w:p w:rsidR="000075BE" w:rsidRPr="00427A3F" w:rsidRDefault="00FD7B11" w:rsidP="000075BE">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92</w:t>
      </w:r>
      <w:r w:rsidR="000075BE" w:rsidRPr="008C569D">
        <w:rPr>
          <w:rFonts w:ascii="Times New Roman" w:hAnsi="Times New Roman" w:cs="Times New Roman"/>
          <w:sz w:val="28"/>
          <w:szCs w:val="28"/>
          <w:lang w:val="en-US"/>
        </w:rPr>
        <w:t>.</w:t>
      </w:r>
      <w:r w:rsidR="000075BE" w:rsidRPr="008C569D">
        <w:rPr>
          <w:rFonts w:ascii="Times New Roman" w:hAnsi="Times New Roman" w:cs="Times New Roman"/>
          <w:color w:val="222222"/>
          <w:sz w:val="28"/>
          <w:szCs w:val="28"/>
          <w:shd w:val="clear" w:color="auto" w:fill="FFFFFF"/>
        </w:rPr>
        <w:t xml:space="preserve"> </w:t>
      </w:r>
      <w:r w:rsidR="000075BE" w:rsidRPr="008C569D">
        <w:rPr>
          <w:rFonts w:ascii="Times New Roman" w:hAnsi="Times New Roman" w:cs="Times New Roman"/>
          <w:sz w:val="28"/>
          <w:szCs w:val="28"/>
        </w:rPr>
        <w:t>Wang J. et al. Multi-label classification of fundus images with efficientnet //IEEE access. – 2020. – Т. 8. – С. 212499-212508.</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93</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Huo Y. et al. Vision transformer (Vit)-based applications in image classification //2023 IEEE 9th Intl Conference on Big Data Security on Cloud (BigDataSecurity), IEEE Intl Conference on High Performance and Smart Computing,(HPSC) and IEEE Intl Conference on Intelligent Data and Security (IDS). – IEEE, 2023. – С. 135-140.</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Zaheer M. et al. Big bird: Transformers for longer sequences //Advances in neural information processing systems. – 2020. – Т. 33. – С. 17283-17297.</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Dosovitskiy A. et al. An image is worth 16x16 words: Transformers for image recognition at scale //arXiv preprint arXiv:2010.11929. – 2020.</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96</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Wang Y. et al. Vision Transformers for Image Classification: A Comparative Survey //Technologies. – 2025. – Т. 13. – №. 1. – С. 32.</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97</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Selvam P., Kumar S. N., Kannadhasan S. An adaptive multi-head self-attention coupled with attention filtered LSTM for advanced scene text recognition //International Journal on Document Analysis and Recognition (IJDAR). – 2025. – С. 1-20.</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98</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Hong I., Choi C. Knowledge distillation vulnerability of DeiT through CNN adversarial attack //Neural Computing and Applications. – 2023. – С. 1-11.</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99</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Leggett E. R. Digitization and digital archiving: A practical guide for librarians. – Rowman &amp; Littlefield, 2020.</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100</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Agne S. et al. The reality of high performing deep learning models: A case study on document image classification //IEEE Access. – 2024.</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101</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Lat A., Jawahar C. V. Enhancing OCR accuracy with super resolution //2018 24th International Conference on Pattern Recognition (ICPR). – IEEE, 2018. – С. 3162-3167.</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102</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Dutta S., Adhikary S., Dwivedi A. D. Visformers—combining vision and transformers for enhanced complex document classification //Machine Learning and Knowledge Extraction. – 2024. – Т. 6. – №. 1. – С. 448-463.</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103</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Gür Y. E., Toğaçar M., Solak B. Integration of CNN Models and Machine Learning Methods in Credit Score Classification: 2D Image Transformation and Feature Extraction //Computational Economics. – 2025. – С. 1-45.</w:t>
      </w:r>
    </w:p>
    <w:p w:rsidR="00427A3F" w:rsidRPr="00427A3F"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104</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Hoang V. T., Jo K. H. Practical analysis on architecture of EfficientNet //2021 14th International Conference on Human System Interaction (HSI). – IEEE, 2021. – С. 1-4.</w:t>
      </w:r>
    </w:p>
    <w:p w:rsidR="0081520E" w:rsidRDefault="00FD7B11"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105</w:t>
      </w:r>
      <w:r w:rsidR="00427A3F" w:rsidRPr="00427A3F">
        <w:rPr>
          <w:rFonts w:ascii="Times New Roman" w:hAnsi="Times New Roman" w:cs="Times New Roman"/>
          <w:sz w:val="28"/>
          <w:szCs w:val="28"/>
          <w:lang w:val="en-US"/>
        </w:rPr>
        <w:t>.</w:t>
      </w:r>
      <w:r w:rsidR="00427A3F" w:rsidRPr="00427A3F">
        <w:rPr>
          <w:rFonts w:ascii="Times New Roman" w:hAnsi="Times New Roman" w:cs="Times New Roman"/>
          <w:color w:val="222222"/>
          <w:sz w:val="28"/>
          <w:szCs w:val="28"/>
          <w:shd w:val="clear" w:color="auto" w:fill="FFFFFF"/>
        </w:rPr>
        <w:t xml:space="preserve"> </w:t>
      </w:r>
      <w:r w:rsidR="00427A3F" w:rsidRPr="00427A3F">
        <w:rPr>
          <w:rFonts w:ascii="Times New Roman" w:hAnsi="Times New Roman" w:cs="Times New Roman"/>
          <w:sz w:val="28"/>
          <w:szCs w:val="28"/>
        </w:rPr>
        <w:t>Atienza R. Vision transformer for fast and efficient scene text recognition //International conference on document analysis and recognition. – Cham : Springer International Publishing, 2021. – С. 319-334.</w:t>
      </w:r>
    </w:p>
    <w:p w:rsidR="008C569D" w:rsidRPr="00427A3F" w:rsidRDefault="00FD7B11" w:rsidP="008C569D">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106</w:t>
      </w:r>
      <w:r w:rsidR="008C569D" w:rsidRPr="00427A3F">
        <w:rPr>
          <w:rFonts w:ascii="Times New Roman" w:hAnsi="Times New Roman" w:cs="Times New Roman"/>
          <w:sz w:val="28"/>
          <w:szCs w:val="28"/>
          <w:lang w:val="en-US"/>
        </w:rPr>
        <w:t>.</w:t>
      </w:r>
      <w:r w:rsidR="008C569D" w:rsidRPr="00427A3F">
        <w:rPr>
          <w:rFonts w:ascii="Times New Roman" w:hAnsi="Times New Roman" w:cs="Times New Roman"/>
          <w:color w:val="222222"/>
          <w:sz w:val="28"/>
          <w:szCs w:val="28"/>
          <w:shd w:val="clear" w:color="auto" w:fill="FFFFFF"/>
        </w:rPr>
        <w:t xml:space="preserve"> </w:t>
      </w:r>
      <w:r w:rsidR="008C569D" w:rsidRPr="00427A3F">
        <w:rPr>
          <w:rFonts w:ascii="Times New Roman" w:hAnsi="Times New Roman" w:cs="Times New Roman"/>
          <w:sz w:val="28"/>
          <w:szCs w:val="28"/>
        </w:rPr>
        <w:t>Park N., Kim S. How do vision transformers work? //arXiv preprint arXiv:2202.06709. – 2022.</w:t>
      </w:r>
    </w:p>
    <w:p w:rsidR="0081520E" w:rsidRPr="00427A3F" w:rsidRDefault="00FD7B11" w:rsidP="0081520E">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107</w:t>
      </w:r>
      <w:r w:rsidR="0081520E" w:rsidRPr="0081520E">
        <w:rPr>
          <w:rFonts w:ascii="Times New Roman" w:hAnsi="Times New Roman" w:cs="Times New Roman"/>
          <w:sz w:val="28"/>
          <w:szCs w:val="28"/>
          <w:lang w:val="en-US"/>
        </w:rPr>
        <w:t>.</w:t>
      </w:r>
      <w:r w:rsidR="0081520E" w:rsidRPr="0081520E">
        <w:rPr>
          <w:rFonts w:ascii="Times New Roman" w:hAnsi="Times New Roman" w:cs="Times New Roman"/>
          <w:color w:val="222222"/>
          <w:sz w:val="28"/>
          <w:szCs w:val="28"/>
          <w:shd w:val="clear" w:color="auto" w:fill="FFFFFF"/>
        </w:rPr>
        <w:t xml:space="preserve"> </w:t>
      </w:r>
      <w:r w:rsidR="0081520E" w:rsidRPr="0081520E">
        <w:rPr>
          <w:rFonts w:ascii="Times New Roman" w:hAnsi="Times New Roman" w:cs="Times New Roman"/>
          <w:sz w:val="28"/>
          <w:szCs w:val="28"/>
        </w:rPr>
        <w:t>Antonio B., Moroni D., Martinelli M. Efficient adaptive ensembling for image classification //Expert Systems. – 2025. – Т. 42. – №. 1. – С. e13424.</w:t>
      </w:r>
    </w:p>
    <w:p w:rsidR="0081520E" w:rsidRPr="00427A3F" w:rsidRDefault="00FD7B11" w:rsidP="0081520E">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108</w:t>
      </w:r>
      <w:r w:rsidR="0081520E" w:rsidRPr="00427A3F">
        <w:rPr>
          <w:rFonts w:ascii="Times New Roman" w:hAnsi="Times New Roman" w:cs="Times New Roman"/>
          <w:sz w:val="28"/>
          <w:szCs w:val="28"/>
          <w:lang w:val="en-US"/>
        </w:rPr>
        <w:t>.</w:t>
      </w:r>
      <w:r w:rsidR="0081520E" w:rsidRPr="00427A3F">
        <w:rPr>
          <w:rFonts w:ascii="Times New Roman" w:hAnsi="Times New Roman" w:cs="Times New Roman"/>
          <w:color w:val="222222"/>
          <w:sz w:val="28"/>
          <w:szCs w:val="28"/>
          <w:shd w:val="clear" w:color="auto" w:fill="FFFFFF"/>
        </w:rPr>
        <w:t xml:space="preserve"> </w:t>
      </w:r>
      <w:r w:rsidR="0081520E" w:rsidRPr="00427A3F">
        <w:rPr>
          <w:rFonts w:ascii="Times New Roman" w:hAnsi="Times New Roman" w:cs="Times New Roman"/>
          <w:sz w:val="28"/>
          <w:szCs w:val="28"/>
        </w:rPr>
        <w:t>Nahayo P., Al-Azawi S. Digitizing the Document Management Process: Challenges and Opportunities. – 2023.</w:t>
      </w:r>
    </w:p>
    <w:p w:rsidR="00E3400F" w:rsidRPr="00E3400F" w:rsidRDefault="00FD7B11" w:rsidP="00E3400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109</w:t>
      </w:r>
      <w:r w:rsidR="00E3400F" w:rsidRPr="00E3400F">
        <w:rPr>
          <w:rFonts w:ascii="Times New Roman" w:hAnsi="Times New Roman" w:cs="Times New Roman"/>
          <w:sz w:val="28"/>
          <w:szCs w:val="28"/>
          <w:lang w:val="en-US"/>
        </w:rPr>
        <w:t>.</w:t>
      </w:r>
      <w:r w:rsidR="00E3400F" w:rsidRPr="00E3400F">
        <w:rPr>
          <w:rFonts w:ascii="Times New Roman" w:hAnsi="Times New Roman" w:cs="Times New Roman"/>
          <w:color w:val="222222"/>
          <w:sz w:val="28"/>
          <w:szCs w:val="28"/>
          <w:shd w:val="clear" w:color="auto" w:fill="FFFFFF"/>
        </w:rPr>
        <w:t xml:space="preserve"> </w:t>
      </w:r>
      <w:r w:rsidR="00E3400F" w:rsidRPr="00E3400F">
        <w:rPr>
          <w:rFonts w:ascii="Times New Roman" w:hAnsi="Times New Roman" w:cs="Times New Roman"/>
          <w:sz w:val="28"/>
          <w:szCs w:val="28"/>
        </w:rPr>
        <w:t>Bagaskara A., Suryanegara M. Evaluation of VGG-16 and VGG-19 deep learning architecture for classifying dementia people //2021 4th International Conference of Computer and Informatics Engineering (IC2IE). – IEEE, 2021. – С. 1-4.</w:t>
      </w:r>
    </w:p>
    <w:p w:rsidR="00E3400F" w:rsidRPr="00E3400F" w:rsidRDefault="00FD7B11" w:rsidP="00E3400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110</w:t>
      </w:r>
      <w:r w:rsidR="00E3400F" w:rsidRPr="00E3400F">
        <w:rPr>
          <w:rFonts w:ascii="Times New Roman" w:hAnsi="Times New Roman" w:cs="Times New Roman"/>
          <w:sz w:val="28"/>
          <w:szCs w:val="28"/>
          <w:lang w:val="en-US"/>
        </w:rPr>
        <w:t>.</w:t>
      </w:r>
      <w:r w:rsidR="00E3400F" w:rsidRPr="00E3400F">
        <w:rPr>
          <w:rFonts w:ascii="Times New Roman" w:hAnsi="Times New Roman" w:cs="Times New Roman"/>
          <w:color w:val="222222"/>
          <w:sz w:val="28"/>
          <w:szCs w:val="28"/>
          <w:shd w:val="clear" w:color="auto" w:fill="FFFFFF"/>
        </w:rPr>
        <w:t xml:space="preserve"> </w:t>
      </w:r>
      <w:r w:rsidR="00E3400F" w:rsidRPr="00E3400F">
        <w:rPr>
          <w:rFonts w:ascii="Times New Roman" w:hAnsi="Times New Roman" w:cs="Times New Roman"/>
          <w:sz w:val="28"/>
          <w:szCs w:val="28"/>
        </w:rPr>
        <w:t>Dutta S., Adhikary S., Dwivedi A. D. Visformers—combining vision and transformers for enhanced complex document classification //Machine Learning and Knowledge Extraction. – 2024. – Т. 6. – №. 1. – С. 448-463.</w:t>
      </w:r>
    </w:p>
    <w:p w:rsidR="00E3400F" w:rsidRPr="00E3400F" w:rsidRDefault="00FD7B11" w:rsidP="00E3400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111</w:t>
      </w:r>
      <w:r w:rsidR="00E3400F" w:rsidRPr="00E3400F">
        <w:rPr>
          <w:rFonts w:ascii="Times New Roman" w:hAnsi="Times New Roman" w:cs="Times New Roman"/>
          <w:sz w:val="28"/>
          <w:szCs w:val="28"/>
          <w:lang w:val="en-US"/>
        </w:rPr>
        <w:t>.</w:t>
      </w:r>
      <w:r w:rsidR="00E3400F" w:rsidRPr="00E3400F">
        <w:rPr>
          <w:rFonts w:ascii="Times New Roman" w:hAnsi="Times New Roman" w:cs="Times New Roman"/>
          <w:color w:val="222222"/>
          <w:sz w:val="28"/>
          <w:szCs w:val="28"/>
          <w:shd w:val="clear" w:color="auto" w:fill="FFFFFF"/>
        </w:rPr>
        <w:t xml:space="preserve"> </w:t>
      </w:r>
      <w:r w:rsidR="00E3400F" w:rsidRPr="00E3400F">
        <w:rPr>
          <w:rFonts w:ascii="Times New Roman" w:hAnsi="Times New Roman" w:cs="Times New Roman"/>
          <w:sz w:val="28"/>
          <w:szCs w:val="28"/>
        </w:rPr>
        <w:t>Sajol M. S. I. et al. A convnext v2 approach to document image analysis: Enhancing high-accuracy classification //2024 IEEE 3rd Conference on Information Technology and Data Science (CITDS). – IEEE, 2024. – С. 1-6.</w:t>
      </w:r>
    </w:p>
    <w:p w:rsidR="00E3400F" w:rsidRPr="00427A3F" w:rsidRDefault="00FD7B11" w:rsidP="00E3400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112</w:t>
      </w:r>
      <w:r w:rsidR="00E3400F" w:rsidRPr="00427A3F">
        <w:rPr>
          <w:rFonts w:ascii="Times New Roman" w:hAnsi="Times New Roman" w:cs="Times New Roman"/>
          <w:sz w:val="28"/>
          <w:szCs w:val="28"/>
          <w:lang w:val="en-US"/>
        </w:rPr>
        <w:t>.</w:t>
      </w:r>
      <w:r w:rsidR="00E3400F" w:rsidRPr="00427A3F">
        <w:rPr>
          <w:rFonts w:ascii="Times New Roman" w:hAnsi="Times New Roman" w:cs="Times New Roman"/>
          <w:color w:val="222222"/>
          <w:sz w:val="28"/>
          <w:szCs w:val="28"/>
          <w:shd w:val="clear" w:color="auto" w:fill="FFFFFF"/>
        </w:rPr>
        <w:t xml:space="preserve"> </w:t>
      </w:r>
      <w:r w:rsidR="00E3400F" w:rsidRPr="00427A3F">
        <w:rPr>
          <w:rFonts w:ascii="Times New Roman" w:hAnsi="Times New Roman" w:cs="Times New Roman"/>
          <w:sz w:val="28"/>
          <w:szCs w:val="28"/>
        </w:rPr>
        <w:t>Yacouby R., Axman D. Probabilistic extension of precision, recall, and f1 score for more thorough evaluation of classification models //Proceedings of the first workshop on evaluation and comparison of NLP systems. – 2020. – С. 79-91.</w:t>
      </w:r>
    </w:p>
    <w:p w:rsidR="00E3400F" w:rsidRPr="003F1619" w:rsidRDefault="00FD7B11" w:rsidP="00E3400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113</w:t>
      </w:r>
      <w:r w:rsidR="00E3400F" w:rsidRPr="003F1619">
        <w:rPr>
          <w:rFonts w:ascii="Times New Roman" w:hAnsi="Times New Roman" w:cs="Times New Roman"/>
          <w:sz w:val="28"/>
          <w:szCs w:val="28"/>
          <w:lang w:val="en-US"/>
        </w:rPr>
        <w:t>.</w:t>
      </w:r>
      <w:r w:rsidR="00E3400F" w:rsidRPr="003F1619">
        <w:rPr>
          <w:rFonts w:ascii="Times New Roman" w:hAnsi="Times New Roman" w:cs="Times New Roman"/>
          <w:color w:val="222222"/>
          <w:sz w:val="28"/>
          <w:szCs w:val="28"/>
          <w:shd w:val="clear" w:color="auto" w:fill="FFFFFF"/>
        </w:rPr>
        <w:t xml:space="preserve"> </w:t>
      </w:r>
      <w:r w:rsidR="00E3400F" w:rsidRPr="003F1619">
        <w:rPr>
          <w:rFonts w:ascii="Times New Roman" w:hAnsi="Times New Roman" w:cs="Times New Roman"/>
          <w:sz w:val="28"/>
          <w:szCs w:val="28"/>
        </w:rPr>
        <w:t>Wankhade N. R. et al. Document segregation using transfer learning: A ResNet approach //AIP Conference Proceedings. – AIP Publishing, 2024. – Т. 3188. – №. 1.</w:t>
      </w:r>
    </w:p>
    <w:p w:rsidR="003F1619" w:rsidRPr="003F1619" w:rsidRDefault="00FD7B11" w:rsidP="003F1619">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114</w:t>
      </w:r>
      <w:r w:rsidR="003F1619" w:rsidRPr="003F1619">
        <w:rPr>
          <w:rFonts w:ascii="Times New Roman" w:hAnsi="Times New Roman" w:cs="Times New Roman"/>
          <w:sz w:val="28"/>
          <w:szCs w:val="28"/>
          <w:lang w:val="en-US"/>
        </w:rPr>
        <w:t>.</w:t>
      </w:r>
      <w:r w:rsidR="003F1619" w:rsidRPr="003F1619">
        <w:rPr>
          <w:rFonts w:ascii="Times New Roman" w:hAnsi="Times New Roman" w:cs="Times New Roman"/>
          <w:color w:val="222222"/>
          <w:sz w:val="28"/>
          <w:szCs w:val="28"/>
          <w:shd w:val="clear" w:color="auto" w:fill="FFFFFF"/>
        </w:rPr>
        <w:t xml:space="preserve"> </w:t>
      </w:r>
      <w:r w:rsidR="003F1619" w:rsidRPr="003F1619">
        <w:rPr>
          <w:rFonts w:ascii="Times New Roman" w:hAnsi="Times New Roman" w:cs="Times New Roman"/>
          <w:sz w:val="28"/>
          <w:szCs w:val="28"/>
        </w:rPr>
        <w:t>Wang G. et al. Study on image classification algorithm based on improved DENSENET //Journal of Physics: Conference Series. – IOP Publishing, 2021. – Т. 1952. – №. 2. – С. 022011.</w:t>
      </w:r>
    </w:p>
    <w:p w:rsidR="003F1619" w:rsidRPr="008C569D" w:rsidRDefault="00FD7B11" w:rsidP="003F1619">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FD7B11">
        <w:rPr>
          <w:rFonts w:ascii="Times New Roman" w:hAnsi="Times New Roman" w:cs="Times New Roman"/>
          <w:sz w:val="28"/>
          <w:szCs w:val="28"/>
          <w:lang w:val="en-US"/>
        </w:rPr>
        <w:t>115</w:t>
      </w:r>
      <w:r w:rsidR="003F1619" w:rsidRPr="008C569D">
        <w:rPr>
          <w:rFonts w:ascii="Times New Roman" w:hAnsi="Times New Roman" w:cs="Times New Roman"/>
          <w:sz w:val="28"/>
          <w:szCs w:val="28"/>
          <w:lang w:val="en-US"/>
        </w:rPr>
        <w:t>.</w:t>
      </w:r>
      <w:r w:rsidR="003F1619" w:rsidRPr="008C569D">
        <w:rPr>
          <w:rFonts w:ascii="Times New Roman" w:hAnsi="Times New Roman" w:cs="Times New Roman"/>
          <w:color w:val="222222"/>
          <w:sz w:val="28"/>
          <w:szCs w:val="28"/>
          <w:shd w:val="clear" w:color="auto" w:fill="FFFFFF"/>
        </w:rPr>
        <w:t xml:space="preserve"> </w:t>
      </w:r>
      <w:r w:rsidR="003F1619" w:rsidRPr="008C569D">
        <w:rPr>
          <w:rFonts w:ascii="Times New Roman" w:hAnsi="Times New Roman" w:cs="Times New Roman"/>
          <w:sz w:val="28"/>
          <w:szCs w:val="28"/>
        </w:rPr>
        <w:t>Rybczak M., Kozakiewicz K. Deep machine learning of MobileNet, Efficient, and Inception models //Algorithms. – 2024. – Т. 17. – №. 3. – С. 96.</w:t>
      </w:r>
    </w:p>
    <w:p w:rsidR="003F1619" w:rsidRPr="008C569D" w:rsidRDefault="00421302" w:rsidP="003F1619">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116</w:t>
      </w:r>
      <w:r w:rsidR="003F1619" w:rsidRPr="008C569D">
        <w:rPr>
          <w:rFonts w:ascii="Times New Roman" w:hAnsi="Times New Roman" w:cs="Times New Roman"/>
          <w:sz w:val="28"/>
          <w:szCs w:val="28"/>
          <w:lang w:val="en-US"/>
        </w:rPr>
        <w:t>.</w:t>
      </w:r>
      <w:r w:rsidR="003F1619" w:rsidRPr="008C569D">
        <w:rPr>
          <w:rFonts w:ascii="Times New Roman" w:hAnsi="Times New Roman" w:cs="Times New Roman"/>
          <w:color w:val="222222"/>
          <w:sz w:val="28"/>
          <w:szCs w:val="28"/>
          <w:shd w:val="clear" w:color="auto" w:fill="FFFFFF"/>
        </w:rPr>
        <w:t xml:space="preserve"> </w:t>
      </w:r>
      <w:r w:rsidR="003F1619" w:rsidRPr="008C569D">
        <w:rPr>
          <w:rFonts w:ascii="Times New Roman" w:hAnsi="Times New Roman" w:cs="Times New Roman"/>
          <w:sz w:val="28"/>
          <w:szCs w:val="28"/>
        </w:rPr>
        <w:t>Wang W. et al. A novel image classification approach via dense‐MobileNet models //Mobile Information Systems. – 2020. – Т. 2020. – №. 1. – С. 7602384.</w:t>
      </w:r>
    </w:p>
    <w:p w:rsidR="003F1619" w:rsidRPr="008C569D" w:rsidRDefault="00421302" w:rsidP="003F1619">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21302">
        <w:rPr>
          <w:rFonts w:ascii="Times New Roman" w:hAnsi="Times New Roman" w:cs="Times New Roman"/>
          <w:sz w:val="28"/>
          <w:szCs w:val="28"/>
          <w:lang w:val="en-US"/>
        </w:rPr>
        <w:t>117</w:t>
      </w:r>
      <w:r w:rsidR="003F1619" w:rsidRPr="008C569D">
        <w:rPr>
          <w:rFonts w:ascii="Times New Roman" w:hAnsi="Times New Roman" w:cs="Times New Roman"/>
          <w:sz w:val="28"/>
          <w:szCs w:val="28"/>
          <w:lang w:val="en-US"/>
        </w:rPr>
        <w:t>.</w:t>
      </w:r>
      <w:r w:rsidR="003F1619" w:rsidRPr="008C569D">
        <w:rPr>
          <w:rFonts w:ascii="Times New Roman" w:hAnsi="Times New Roman" w:cs="Times New Roman"/>
          <w:color w:val="222222"/>
          <w:sz w:val="28"/>
          <w:szCs w:val="28"/>
          <w:shd w:val="clear" w:color="auto" w:fill="FFFFFF"/>
        </w:rPr>
        <w:t xml:space="preserve"> </w:t>
      </w:r>
      <w:r w:rsidR="003F1619" w:rsidRPr="008C569D">
        <w:rPr>
          <w:rFonts w:ascii="Times New Roman" w:hAnsi="Times New Roman" w:cs="Times New Roman"/>
          <w:sz w:val="28"/>
          <w:szCs w:val="28"/>
        </w:rPr>
        <w:t>Tan M., Le Q. Efficientnet: Rethinking model scaling for convolutional neural networks //International conference on machine learning. – PMLR, 2019. – С. 6105-6114.</w:t>
      </w:r>
    </w:p>
    <w:p w:rsidR="003F1619" w:rsidRPr="00427A3F" w:rsidRDefault="00421302" w:rsidP="003F1619">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118</w:t>
      </w:r>
      <w:r w:rsidR="003F1619" w:rsidRPr="00427A3F">
        <w:rPr>
          <w:rFonts w:ascii="Times New Roman" w:hAnsi="Times New Roman" w:cs="Times New Roman"/>
          <w:sz w:val="28"/>
          <w:szCs w:val="28"/>
          <w:lang w:val="en-US"/>
        </w:rPr>
        <w:t>.</w:t>
      </w:r>
      <w:r w:rsidR="003F1619" w:rsidRPr="00427A3F">
        <w:rPr>
          <w:rFonts w:ascii="Times New Roman" w:hAnsi="Times New Roman" w:cs="Times New Roman"/>
          <w:color w:val="222222"/>
          <w:sz w:val="28"/>
          <w:szCs w:val="28"/>
          <w:shd w:val="clear" w:color="auto" w:fill="FFFFFF"/>
        </w:rPr>
        <w:t xml:space="preserve"> </w:t>
      </w:r>
      <w:r w:rsidR="003F1619" w:rsidRPr="00427A3F">
        <w:rPr>
          <w:rFonts w:ascii="Times New Roman" w:hAnsi="Times New Roman" w:cs="Times New Roman"/>
          <w:sz w:val="28"/>
          <w:szCs w:val="28"/>
        </w:rPr>
        <w:t>Aggarwal S. et al. Image classification using deep learning: A comparative study of vgg-16, inceptionv3 and efficientnet b7 models //2023 3rd International Conference on Advance Computing and Innovative Technologies in Engineering (ICACITE). – IEEE, 2023. – С. 1728-1732.</w:t>
      </w:r>
    </w:p>
    <w:p w:rsidR="003F1619" w:rsidRPr="00427A3F" w:rsidRDefault="00421302" w:rsidP="003F1619">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119</w:t>
      </w:r>
      <w:r w:rsidR="003F1619" w:rsidRPr="00427A3F">
        <w:rPr>
          <w:rFonts w:ascii="Times New Roman" w:hAnsi="Times New Roman" w:cs="Times New Roman"/>
          <w:sz w:val="28"/>
          <w:szCs w:val="28"/>
          <w:lang w:val="en-US"/>
        </w:rPr>
        <w:t>.</w:t>
      </w:r>
      <w:r w:rsidR="003F1619" w:rsidRPr="00427A3F">
        <w:rPr>
          <w:rFonts w:ascii="Times New Roman" w:hAnsi="Times New Roman" w:cs="Times New Roman"/>
          <w:color w:val="222222"/>
          <w:sz w:val="28"/>
          <w:szCs w:val="28"/>
          <w:shd w:val="clear" w:color="auto" w:fill="FFFFFF"/>
        </w:rPr>
        <w:t xml:space="preserve"> </w:t>
      </w:r>
      <w:r w:rsidR="003F1619" w:rsidRPr="00427A3F">
        <w:rPr>
          <w:rFonts w:ascii="Times New Roman" w:hAnsi="Times New Roman" w:cs="Times New Roman"/>
          <w:sz w:val="28"/>
          <w:szCs w:val="28"/>
        </w:rPr>
        <w:t>Touvron H. et al. Training data-efficient image transformers &amp; distillation through attention //International conference on machine learning. – PMLR, 2021. – С. 10347-10357.</w:t>
      </w:r>
    </w:p>
    <w:p w:rsidR="00BD2A88" w:rsidRPr="00427A3F" w:rsidRDefault="00421302" w:rsidP="00BD2A88">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120</w:t>
      </w:r>
      <w:r w:rsidR="00BD2A88" w:rsidRPr="00427A3F">
        <w:rPr>
          <w:rFonts w:ascii="Times New Roman" w:hAnsi="Times New Roman" w:cs="Times New Roman"/>
          <w:sz w:val="28"/>
          <w:szCs w:val="28"/>
          <w:lang w:val="en-US"/>
        </w:rPr>
        <w:t>.</w:t>
      </w:r>
      <w:r w:rsidR="00BD2A88" w:rsidRPr="00427A3F">
        <w:rPr>
          <w:rFonts w:ascii="Times New Roman" w:hAnsi="Times New Roman" w:cs="Times New Roman"/>
          <w:color w:val="222222"/>
          <w:sz w:val="28"/>
          <w:szCs w:val="28"/>
          <w:shd w:val="clear" w:color="auto" w:fill="FFFFFF"/>
        </w:rPr>
        <w:t xml:space="preserve"> </w:t>
      </w:r>
      <w:r w:rsidR="00BD2A88" w:rsidRPr="00427A3F">
        <w:rPr>
          <w:rFonts w:ascii="Times New Roman" w:hAnsi="Times New Roman" w:cs="Times New Roman"/>
          <w:sz w:val="28"/>
          <w:szCs w:val="28"/>
        </w:rPr>
        <w:t>Yunusa H. et al. Exploring the synergies of hybrid CNNs and ViTs architectures for computer vision: A survey //arXiv preprint arXiv:2402.02941. – 2024.</w:t>
      </w:r>
    </w:p>
    <w:p w:rsidR="00BD2A88" w:rsidRPr="00427A3F" w:rsidRDefault="00421302" w:rsidP="00BD2A88">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21302">
        <w:rPr>
          <w:rFonts w:ascii="Times New Roman" w:hAnsi="Times New Roman" w:cs="Times New Roman"/>
          <w:sz w:val="28"/>
          <w:szCs w:val="28"/>
          <w:lang w:val="en-US"/>
        </w:rPr>
        <w:t>121</w:t>
      </w:r>
      <w:r w:rsidR="00BD2A88" w:rsidRPr="00427A3F">
        <w:rPr>
          <w:rFonts w:ascii="Times New Roman" w:hAnsi="Times New Roman" w:cs="Times New Roman"/>
          <w:sz w:val="28"/>
          <w:szCs w:val="28"/>
          <w:lang w:val="en-US"/>
        </w:rPr>
        <w:t>.</w:t>
      </w:r>
      <w:r w:rsidR="00BD2A88" w:rsidRPr="00427A3F">
        <w:rPr>
          <w:rFonts w:ascii="Times New Roman" w:hAnsi="Times New Roman" w:cs="Times New Roman"/>
          <w:color w:val="222222"/>
          <w:sz w:val="28"/>
          <w:szCs w:val="28"/>
          <w:shd w:val="clear" w:color="auto" w:fill="FFFFFF"/>
        </w:rPr>
        <w:t xml:space="preserve"> </w:t>
      </w:r>
      <w:r w:rsidR="00BD2A88" w:rsidRPr="00427A3F">
        <w:rPr>
          <w:rFonts w:ascii="Times New Roman" w:hAnsi="Times New Roman" w:cs="Times New Roman"/>
          <w:sz w:val="28"/>
          <w:szCs w:val="28"/>
        </w:rPr>
        <w:t>Yang J., Du B., Wu C. Hybrid vision transformer model for hyperspectral image classification //IGARSS 2022-2022 IEEE International Geoscience and Remote Sensing Symposium. – IEEE, 2022. – С. 1388-1391.</w:t>
      </w:r>
    </w:p>
    <w:p w:rsidR="00A45723" w:rsidRPr="00427A3F" w:rsidRDefault="00A45723" w:rsidP="00A45723">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421302" w:rsidRPr="00421302">
        <w:rPr>
          <w:rFonts w:ascii="Times New Roman" w:hAnsi="Times New Roman" w:cs="Times New Roman"/>
          <w:sz w:val="28"/>
          <w:szCs w:val="28"/>
          <w:lang w:val="en-US"/>
        </w:rPr>
        <w:t>22</w:t>
      </w:r>
      <w:r w:rsidRPr="00427A3F">
        <w:rPr>
          <w:rFonts w:ascii="Times New Roman" w:hAnsi="Times New Roman" w:cs="Times New Roman"/>
          <w:sz w:val="28"/>
          <w:szCs w:val="28"/>
          <w:lang w:val="en-US"/>
        </w:rPr>
        <w:t>.</w:t>
      </w:r>
      <w:r w:rsidRPr="00427A3F">
        <w:rPr>
          <w:rFonts w:ascii="Times New Roman" w:hAnsi="Times New Roman" w:cs="Times New Roman"/>
          <w:color w:val="222222"/>
          <w:sz w:val="28"/>
          <w:szCs w:val="28"/>
          <w:shd w:val="clear" w:color="auto" w:fill="FFFFFF"/>
        </w:rPr>
        <w:t xml:space="preserve"> </w:t>
      </w:r>
      <w:r w:rsidRPr="00427A3F">
        <w:rPr>
          <w:rFonts w:ascii="Times New Roman" w:hAnsi="Times New Roman" w:cs="Times New Roman"/>
          <w:sz w:val="28"/>
          <w:szCs w:val="28"/>
        </w:rPr>
        <w:t>Moritz H. A comparative study of machine learning algorithms for Document Classification. – 2020.</w:t>
      </w:r>
    </w:p>
    <w:p w:rsidR="002941A7" w:rsidRPr="00427A3F" w:rsidRDefault="00421302" w:rsidP="002941A7">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CF7D15">
        <w:rPr>
          <w:rFonts w:ascii="Times New Roman" w:hAnsi="Times New Roman" w:cs="Times New Roman"/>
          <w:sz w:val="28"/>
          <w:szCs w:val="28"/>
          <w:lang w:val="en-US"/>
        </w:rPr>
        <w:t>123</w:t>
      </w:r>
      <w:r w:rsidR="002941A7" w:rsidRPr="00427A3F">
        <w:rPr>
          <w:rFonts w:ascii="Times New Roman" w:hAnsi="Times New Roman" w:cs="Times New Roman"/>
          <w:sz w:val="28"/>
          <w:szCs w:val="28"/>
          <w:lang w:val="en-US"/>
        </w:rPr>
        <w:t>.</w:t>
      </w:r>
      <w:r w:rsidR="002941A7" w:rsidRPr="00427A3F">
        <w:rPr>
          <w:rFonts w:ascii="Times New Roman" w:hAnsi="Times New Roman" w:cs="Times New Roman"/>
          <w:color w:val="222222"/>
          <w:sz w:val="28"/>
          <w:szCs w:val="28"/>
          <w:shd w:val="clear" w:color="auto" w:fill="FFFFFF"/>
        </w:rPr>
        <w:t xml:space="preserve"> </w:t>
      </w:r>
      <w:r w:rsidR="002941A7" w:rsidRPr="00427A3F">
        <w:rPr>
          <w:rFonts w:ascii="Times New Roman" w:hAnsi="Times New Roman" w:cs="Times New Roman"/>
          <w:sz w:val="28"/>
          <w:szCs w:val="28"/>
        </w:rPr>
        <w:t>Khan S. et al. Transformers in vision: A survey //ACM computing surveys (CSUR). – 2022. – Т. 54. – №. 10s. – С. 1-41.</w:t>
      </w:r>
    </w:p>
    <w:p w:rsidR="002941A7" w:rsidRPr="00427A3F" w:rsidRDefault="00421302" w:rsidP="002941A7">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r w:rsidRPr="00421302">
        <w:rPr>
          <w:rFonts w:ascii="Times New Roman" w:hAnsi="Times New Roman" w:cs="Times New Roman"/>
          <w:sz w:val="28"/>
          <w:szCs w:val="28"/>
          <w:lang w:val="en-US"/>
        </w:rPr>
        <w:t>124</w:t>
      </w:r>
      <w:r w:rsidR="002941A7" w:rsidRPr="00D65BBF">
        <w:rPr>
          <w:rFonts w:ascii="Times New Roman" w:hAnsi="Times New Roman" w:cs="Times New Roman"/>
          <w:sz w:val="28"/>
          <w:szCs w:val="28"/>
          <w:lang w:val="en-US"/>
        </w:rPr>
        <w:t>.</w:t>
      </w:r>
      <w:r w:rsidR="002941A7" w:rsidRPr="00D65BBF">
        <w:rPr>
          <w:rFonts w:ascii="Times New Roman" w:hAnsi="Times New Roman" w:cs="Times New Roman"/>
          <w:color w:val="222222"/>
          <w:sz w:val="28"/>
          <w:szCs w:val="28"/>
          <w:shd w:val="clear" w:color="auto" w:fill="FFFFFF"/>
        </w:rPr>
        <w:t xml:space="preserve"> </w:t>
      </w:r>
      <w:r w:rsidR="002941A7" w:rsidRPr="00D65BBF">
        <w:rPr>
          <w:rFonts w:ascii="Times New Roman" w:hAnsi="Times New Roman" w:cs="Times New Roman"/>
          <w:sz w:val="28"/>
          <w:szCs w:val="28"/>
        </w:rPr>
        <w:t>AbdElkader A. G., ZainEldin H., Saafan M. M. Optimizing wind power forecasting with RNN-LSTM models through grid search cross-validation //Sustainable Computing: Informatics and Systems. – 2025. – Т. 45. – С. 101054.</w:t>
      </w:r>
    </w:p>
    <w:p w:rsidR="0081520E" w:rsidRDefault="0081520E"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p>
    <w:p w:rsidR="003F1619" w:rsidRDefault="003F1619"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p>
    <w:p w:rsidR="003F1619" w:rsidRDefault="003F1619"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p>
    <w:p w:rsidR="003F1619" w:rsidRDefault="003F1619"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p>
    <w:p w:rsidR="003F1619" w:rsidRDefault="003F1619" w:rsidP="00427A3F">
      <w:pPr>
        <w:tabs>
          <w:tab w:val="left" w:pos="0"/>
          <w:tab w:val="left" w:pos="851"/>
          <w:tab w:val="left" w:pos="993"/>
          <w:tab w:val="left" w:pos="1276"/>
        </w:tabs>
        <w:spacing w:after="0" w:line="240" w:lineRule="auto"/>
        <w:ind w:firstLine="709"/>
        <w:jc w:val="both"/>
        <w:rPr>
          <w:rFonts w:ascii="Times New Roman" w:hAnsi="Times New Roman" w:cs="Times New Roman"/>
          <w:sz w:val="28"/>
          <w:szCs w:val="28"/>
          <w:lang w:val="en-US"/>
        </w:rPr>
      </w:pPr>
    </w:p>
    <w:p w:rsidR="00B16FB5" w:rsidRPr="00427A3F" w:rsidRDefault="00B16FB5" w:rsidP="00427A3F">
      <w:pPr>
        <w:shd w:val="clear" w:color="auto" w:fill="FFFFFF"/>
        <w:spacing w:after="0" w:line="240" w:lineRule="auto"/>
        <w:ind w:left="2832" w:firstLine="708"/>
        <w:jc w:val="both"/>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B16FB5" w:rsidRPr="00427A3F" w:rsidRDefault="00B16FB5" w:rsidP="00505891">
      <w:pPr>
        <w:shd w:val="clear" w:color="auto" w:fill="FFFFFF"/>
        <w:spacing w:after="0" w:line="240" w:lineRule="auto"/>
        <w:ind w:left="2832" w:firstLine="708"/>
        <w:rPr>
          <w:rFonts w:ascii="Times New Roman" w:hAnsi="Times New Roman" w:cs="Times New Roman"/>
          <w:b/>
          <w:bCs/>
          <w:sz w:val="28"/>
          <w:szCs w:val="28"/>
          <w:lang w:val="en-US"/>
        </w:rPr>
      </w:pPr>
    </w:p>
    <w:p w:rsidR="00AF7F51" w:rsidRPr="0082063A" w:rsidRDefault="00AF7F51" w:rsidP="00505891">
      <w:pPr>
        <w:shd w:val="clear" w:color="auto" w:fill="FFFFFF"/>
        <w:spacing w:after="0" w:line="240" w:lineRule="auto"/>
        <w:ind w:left="2832" w:firstLine="708"/>
        <w:rPr>
          <w:rFonts w:ascii="Times New Roman" w:hAnsi="Times New Roman" w:cs="Times New Roman"/>
          <w:b/>
          <w:bCs/>
          <w:sz w:val="28"/>
          <w:szCs w:val="28"/>
          <w:lang w:val="en-US"/>
        </w:rPr>
      </w:pPr>
    </w:p>
    <w:p w:rsidR="00AF7F51" w:rsidRPr="0082063A" w:rsidRDefault="00AF7F51" w:rsidP="00505891">
      <w:pPr>
        <w:shd w:val="clear" w:color="auto" w:fill="FFFFFF"/>
        <w:spacing w:after="0" w:line="240" w:lineRule="auto"/>
        <w:ind w:left="2832" w:firstLine="708"/>
        <w:rPr>
          <w:rFonts w:ascii="Times New Roman" w:hAnsi="Times New Roman" w:cs="Times New Roman"/>
          <w:b/>
          <w:bCs/>
          <w:sz w:val="28"/>
          <w:szCs w:val="28"/>
          <w:lang w:val="en-US"/>
        </w:rPr>
      </w:pPr>
    </w:p>
    <w:p w:rsidR="006A2F1E" w:rsidRPr="00D96DD1" w:rsidRDefault="006A2F1E" w:rsidP="00505891">
      <w:pPr>
        <w:shd w:val="clear" w:color="auto" w:fill="FFFFFF"/>
        <w:spacing w:after="0" w:line="240" w:lineRule="auto"/>
        <w:ind w:left="2832" w:firstLine="708"/>
        <w:rPr>
          <w:rFonts w:ascii="Times New Roman" w:hAnsi="Times New Roman" w:cs="Times New Roman"/>
          <w:b/>
          <w:bCs/>
          <w:sz w:val="28"/>
          <w:szCs w:val="28"/>
          <w:lang w:val="en-US"/>
        </w:rPr>
      </w:pPr>
      <w:r w:rsidRPr="00D96DD1">
        <w:rPr>
          <w:rFonts w:ascii="Times New Roman" w:hAnsi="Times New Roman" w:cs="Times New Roman"/>
          <w:b/>
          <w:bCs/>
          <w:sz w:val="28"/>
          <w:szCs w:val="28"/>
        </w:rPr>
        <w:t>ҚОСЫМША А</w:t>
      </w:r>
    </w:p>
    <w:p w:rsidR="00175130" w:rsidRPr="00D96DD1" w:rsidRDefault="00175130" w:rsidP="00505891">
      <w:pPr>
        <w:shd w:val="clear" w:color="auto" w:fill="FFFFFF"/>
        <w:spacing w:after="0" w:line="240" w:lineRule="auto"/>
        <w:ind w:left="2832" w:firstLine="708"/>
        <w:rPr>
          <w:rFonts w:ascii="Times New Roman" w:hAnsi="Times New Roman" w:cs="Times New Roman"/>
          <w:sz w:val="28"/>
          <w:szCs w:val="28"/>
          <w:lang w:val="en-US"/>
        </w:rPr>
      </w:pPr>
    </w:p>
    <w:p w:rsidR="00175130" w:rsidRPr="00D96DD1" w:rsidRDefault="00175130" w:rsidP="00505891">
      <w:pPr>
        <w:shd w:val="clear" w:color="auto" w:fill="FFFFFF"/>
        <w:spacing w:after="0" w:line="240" w:lineRule="auto"/>
        <w:ind w:left="2832" w:firstLine="708"/>
        <w:rPr>
          <w:rFonts w:ascii="Times New Roman" w:hAnsi="Times New Roman" w:cs="Times New Roman"/>
          <w:sz w:val="28"/>
          <w:szCs w:val="28"/>
        </w:rPr>
      </w:pPr>
      <w:r w:rsidRPr="00D96DD1">
        <w:rPr>
          <w:rFonts w:ascii="Times New Roman" w:hAnsi="Times New Roman" w:cs="Times New Roman"/>
          <w:sz w:val="28"/>
          <w:szCs w:val="28"/>
        </w:rPr>
        <w:t>Енгізу актісі</w:t>
      </w:r>
    </w:p>
    <w:p w:rsidR="00FD1A5A" w:rsidRPr="00D96DD1" w:rsidRDefault="00FD1A5A" w:rsidP="00505891">
      <w:pPr>
        <w:pStyle w:val="a7"/>
        <w:shd w:val="clear" w:color="auto" w:fill="FFFFFF"/>
        <w:spacing w:after="0" w:line="240" w:lineRule="auto"/>
        <w:ind w:left="0" w:firstLine="709"/>
        <w:jc w:val="center"/>
        <w:rPr>
          <w:rFonts w:ascii="Times New Roman" w:hAnsi="Times New Roman" w:cs="Times New Roman"/>
          <w:b/>
          <w:bCs/>
          <w:sz w:val="28"/>
          <w:szCs w:val="28"/>
          <w:lang w:val="en-US"/>
        </w:rPr>
      </w:pPr>
    </w:p>
    <w:p w:rsidR="006A2F1E" w:rsidRPr="00D96DD1" w:rsidRDefault="00175130" w:rsidP="00FD1A5A">
      <w:pPr>
        <w:pStyle w:val="a7"/>
        <w:shd w:val="clear" w:color="auto" w:fill="FFFFFF"/>
        <w:spacing w:after="0" w:line="240" w:lineRule="auto"/>
        <w:ind w:left="0" w:firstLine="426"/>
        <w:rPr>
          <w:rFonts w:ascii="Times New Roman" w:hAnsi="Times New Roman" w:cs="Times New Roman"/>
          <w:b/>
          <w:bCs/>
          <w:sz w:val="28"/>
          <w:szCs w:val="28"/>
        </w:rPr>
      </w:pPr>
      <w:r w:rsidRPr="00D96DD1">
        <w:rPr>
          <w:rFonts w:ascii="Times New Roman" w:hAnsi="Times New Roman" w:cs="Times New Roman"/>
          <w:b/>
          <w:bCs/>
          <w:noProof/>
          <w:sz w:val="28"/>
          <w:szCs w:val="28"/>
          <w:lang w:val="ru-RU"/>
        </w:rPr>
        <w:drawing>
          <wp:inline distT="0" distB="0" distL="0" distR="0" wp14:anchorId="778F4E91" wp14:editId="4FC6032A">
            <wp:extent cx="5320655" cy="7341628"/>
            <wp:effectExtent l="0" t="0" r="0" b="0"/>
            <wp:docPr id="899388517" name="Рисунок 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C1F7DF-D58E-BC4C-71E9-61FC1D99E6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C1F7DF-D58E-BC4C-71E9-61FC1D99E678}"/>
                        </a:ext>
                      </a:extLst>
                    </pic:cNvPr>
                    <pic:cNvPicPr>
                      <a:picLocks noChangeAspect="1"/>
                    </pic:cNvPicPr>
                  </pic:nvPicPr>
                  <pic:blipFill rotWithShape="1">
                    <a:blip r:embed="rId94">
                      <a:extLst>
                        <a:ext uri="{28A0092B-C50C-407E-A947-70E740481C1C}">
                          <a14:useLocalDpi xmlns:a14="http://schemas.microsoft.com/office/drawing/2010/main" val="0"/>
                        </a:ext>
                      </a:extLst>
                    </a:blip>
                    <a:srcRect l="5796" t="16038" b="15622"/>
                    <a:stretch/>
                  </pic:blipFill>
                  <pic:spPr bwMode="auto">
                    <a:xfrm>
                      <a:off x="0" y="0"/>
                      <a:ext cx="5328152" cy="7351972"/>
                    </a:xfrm>
                    <a:prstGeom prst="rect">
                      <a:avLst/>
                    </a:prstGeom>
                    <a:ln>
                      <a:noFill/>
                    </a:ln>
                    <a:extLst>
                      <a:ext uri="{53640926-AAD7-44D8-BBD7-CCE9431645EC}">
                        <a14:shadowObscured xmlns:a14="http://schemas.microsoft.com/office/drawing/2010/main"/>
                      </a:ext>
                    </a:extLst>
                  </pic:spPr>
                </pic:pic>
              </a:graphicData>
            </a:graphic>
          </wp:inline>
        </w:drawing>
      </w:r>
    </w:p>
    <w:p w:rsidR="00175130" w:rsidRPr="00D96DD1" w:rsidRDefault="00175130" w:rsidP="00505891">
      <w:pPr>
        <w:pStyle w:val="a7"/>
        <w:shd w:val="clear" w:color="auto" w:fill="FFFFFF"/>
        <w:spacing w:after="0" w:line="240" w:lineRule="auto"/>
        <w:ind w:left="3540"/>
        <w:rPr>
          <w:rFonts w:ascii="Times New Roman" w:hAnsi="Times New Roman" w:cs="Times New Roman"/>
          <w:bCs/>
          <w:sz w:val="28"/>
          <w:szCs w:val="28"/>
        </w:rPr>
      </w:pPr>
    </w:p>
    <w:p w:rsidR="00175130" w:rsidRPr="00D96DD1" w:rsidRDefault="00175130" w:rsidP="00505891">
      <w:pPr>
        <w:pStyle w:val="a7"/>
        <w:shd w:val="clear" w:color="auto" w:fill="FFFFFF"/>
        <w:spacing w:after="0" w:line="240" w:lineRule="auto"/>
        <w:ind w:left="3540"/>
        <w:rPr>
          <w:rFonts w:ascii="Times New Roman" w:hAnsi="Times New Roman" w:cs="Times New Roman"/>
          <w:bCs/>
          <w:sz w:val="28"/>
          <w:szCs w:val="28"/>
        </w:rPr>
      </w:pPr>
    </w:p>
    <w:p w:rsidR="00175130" w:rsidRPr="00D96DD1" w:rsidRDefault="00175130" w:rsidP="00505891">
      <w:pPr>
        <w:pStyle w:val="a7"/>
        <w:shd w:val="clear" w:color="auto" w:fill="FFFFFF"/>
        <w:spacing w:after="0" w:line="240" w:lineRule="auto"/>
        <w:ind w:left="3540"/>
        <w:rPr>
          <w:rFonts w:ascii="Times New Roman" w:hAnsi="Times New Roman" w:cs="Times New Roman"/>
          <w:bCs/>
          <w:sz w:val="28"/>
          <w:szCs w:val="28"/>
        </w:rPr>
      </w:pPr>
    </w:p>
    <w:p w:rsidR="006A2F1E" w:rsidRPr="00D96DD1" w:rsidRDefault="006A2F1E" w:rsidP="006A2F1E">
      <w:pPr>
        <w:spacing w:line="240" w:lineRule="auto"/>
        <w:ind w:left="426" w:hanging="568"/>
        <w:jc w:val="center"/>
        <w:rPr>
          <w:rFonts w:ascii="Times New Roman" w:hAnsi="Times New Roman" w:cs="Times New Roman"/>
          <w:sz w:val="28"/>
          <w:szCs w:val="28"/>
        </w:rPr>
      </w:pPr>
    </w:p>
    <w:p w:rsidR="00175130" w:rsidRPr="00D96DD1" w:rsidRDefault="00175130" w:rsidP="00175130">
      <w:pPr>
        <w:pStyle w:val="a7"/>
        <w:shd w:val="clear" w:color="auto" w:fill="FFFFFF"/>
        <w:spacing w:after="0" w:line="240" w:lineRule="auto"/>
        <w:ind w:left="3540"/>
        <w:rPr>
          <w:rFonts w:ascii="Times New Roman" w:hAnsi="Times New Roman" w:cs="Times New Roman"/>
          <w:bCs/>
          <w:sz w:val="28"/>
          <w:szCs w:val="28"/>
        </w:rPr>
      </w:pPr>
      <w:r w:rsidRPr="00D96DD1">
        <w:rPr>
          <w:rFonts w:ascii="Times New Roman" w:hAnsi="Times New Roman" w:cs="Times New Roman"/>
          <w:b/>
          <w:bCs/>
          <w:sz w:val="28"/>
          <w:szCs w:val="28"/>
        </w:rPr>
        <w:t>ҚОСЫМША Ә</w:t>
      </w:r>
      <w:r w:rsidRPr="00D96DD1">
        <w:rPr>
          <w:rFonts w:ascii="Times New Roman" w:hAnsi="Times New Roman" w:cs="Times New Roman"/>
          <w:bCs/>
          <w:sz w:val="28"/>
          <w:szCs w:val="28"/>
        </w:rPr>
        <w:t xml:space="preserve"> </w:t>
      </w:r>
    </w:p>
    <w:p w:rsidR="00175130" w:rsidRPr="00D96DD1" w:rsidRDefault="00175130" w:rsidP="00175130">
      <w:pPr>
        <w:pStyle w:val="a7"/>
        <w:shd w:val="clear" w:color="auto" w:fill="FFFFFF"/>
        <w:spacing w:after="0" w:line="240" w:lineRule="auto"/>
        <w:ind w:left="3540"/>
        <w:rPr>
          <w:rFonts w:ascii="Times New Roman" w:hAnsi="Times New Roman" w:cs="Times New Roman"/>
          <w:bCs/>
          <w:sz w:val="28"/>
          <w:szCs w:val="28"/>
        </w:rPr>
      </w:pPr>
    </w:p>
    <w:p w:rsidR="00175130" w:rsidRPr="00D96DD1" w:rsidRDefault="00175130" w:rsidP="00175130">
      <w:pPr>
        <w:pStyle w:val="a7"/>
        <w:shd w:val="clear" w:color="auto" w:fill="FFFFFF"/>
        <w:spacing w:after="0" w:line="240" w:lineRule="auto"/>
        <w:ind w:left="3540"/>
        <w:rPr>
          <w:rFonts w:ascii="Times New Roman" w:hAnsi="Times New Roman" w:cs="Times New Roman"/>
          <w:bCs/>
          <w:sz w:val="28"/>
          <w:szCs w:val="28"/>
        </w:rPr>
      </w:pPr>
      <w:r w:rsidRPr="00D96DD1">
        <w:rPr>
          <w:rFonts w:ascii="Times New Roman" w:hAnsi="Times New Roman" w:cs="Times New Roman"/>
          <w:bCs/>
          <w:sz w:val="28"/>
          <w:szCs w:val="28"/>
        </w:rPr>
        <w:t>Авторлық куәлік</w:t>
      </w:r>
    </w:p>
    <w:p w:rsidR="00175130" w:rsidRPr="00D96DD1" w:rsidRDefault="00175130" w:rsidP="0038389A">
      <w:pPr>
        <w:spacing w:line="240" w:lineRule="auto"/>
        <w:ind w:left="426" w:hanging="568"/>
        <w:jc w:val="both"/>
        <w:rPr>
          <w:rFonts w:ascii="Times New Roman" w:hAnsi="Times New Roman" w:cs="Times New Roman"/>
          <w:sz w:val="28"/>
          <w:szCs w:val="28"/>
        </w:rPr>
      </w:pPr>
    </w:p>
    <w:p w:rsidR="006A2F1E" w:rsidRPr="00D96DD1" w:rsidRDefault="006A2F1E" w:rsidP="0038389A">
      <w:pPr>
        <w:spacing w:line="240" w:lineRule="auto"/>
        <w:ind w:left="426" w:hanging="568"/>
        <w:jc w:val="both"/>
        <w:rPr>
          <w:rFonts w:ascii="Times New Roman" w:hAnsi="Times New Roman" w:cs="Times New Roman"/>
          <w:sz w:val="28"/>
          <w:szCs w:val="28"/>
        </w:rPr>
      </w:pPr>
      <w:r w:rsidRPr="00D96DD1">
        <w:rPr>
          <w:rFonts w:ascii="Times New Roman" w:hAnsi="Times New Roman" w:cs="Times New Roman"/>
          <w:noProof/>
          <w:sz w:val="28"/>
          <w:szCs w:val="28"/>
          <w:lang w:val="ru-RU"/>
        </w:rPr>
        <w:drawing>
          <wp:inline distT="0" distB="0" distL="0" distR="0" wp14:anchorId="7A745113" wp14:editId="5B57388B">
            <wp:extent cx="5939790" cy="7975600"/>
            <wp:effectExtent l="0" t="0" r="3810" b="6350"/>
            <wp:docPr id="745135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5427" name=""/>
                    <pic:cNvPicPr/>
                  </pic:nvPicPr>
                  <pic:blipFill>
                    <a:blip r:embed="rId95"/>
                    <a:stretch>
                      <a:fillRect/>
                    </a:stretch>
                  </pic:blipFill>
                  <pic:spPr>
                    <a:xfrm>
                      <a:off x="0" y="0"/>
                      <a:ext cx="5951543" cy="7991381"/>
                    </a:xfrm>
                    <a:prstGeom prst="rect">
                      <a:avLst/>
                    </a:prstGeom>
                  </pic:spPr>
                </pic:pic>
              </a:graphicData>
            </a:graphic>
          </wp:inline>
        </w:drawing>
      </w:r>
    </w:p>
    <w:p w:rsidR="002F1F04" w:rsidRPr="00D96DD1" w:rsidRDefault="002F1F04" w:rsidP="002F1F04">
      <w:pPr>
        <w:spacing w:line="240" w:lineRule="auto"/>
        <w:ind w:left="426" w:hanging="568"/>
        <w:jc w:val="center"/>
        <w:rPr>
          <w:rFonts w:ascii="Times New Roman" w:hAnsi="Times New Roman" w:cs="Times New Roman"/>
          <w:b/>
          <w:bCs/>
          <w:sz w:val="28"/>
          <w:szCs w:val="28"/>
        </w:rPr>
      </w:pPr>
      <w:r w:rsidRPr="00D36D1B">
        <w:rPr>
          <w:rFonts w:ascii="Times New Roman" w:hAnsi="Times New Roman" w:cs="Times New Roman"/>
          <w:b/>
          <w:bCs/>
          <w:sz w:val="28"/>
          <w:szCs w:val="28"/>
        </w:rPr>
        <w:t xml:space="preserve">ҚОСЫМША </w:t>
      </w:r>
      <w:r w:rsidR="00175130" w:rsidRPr="00D36D1B">
        <w:rPr>
          <w:rFonts w:ascii="Times New Roman" w:hAnsi="Times New Roman" w:cs="Times New Roman"/>
          <w:b/>
          <w:bCs/>
          <w:sz w:val="28"/>
          <w:szCs w:val="28"/>
        </w:rPr>
        <w:t>Б</w:t>
      </w:r>
    </w:p>
    <w:p w:rsidR="002F1F04" w:rsidRPr="00D96DD1" w:rsidRDefault="002F1F04" w:rsidP="002F1F04">
      <w:pPr>
        <w:spacing w:after="0" w:line="240" w:lineRule="auto"/>
        <w:contextualSpacing/>
        <w:jc w:val="center"/>
        <w:rPr>
          <w:rFonts w:ascii="Times New Roman" w:eastAsia="Times New Roman" w:hAnsi="Times New Roman" w:cs="Times New Roman"/>
          <w:bCs/>
          <w:sz w:val="28"/>
          <w:szCs w:val="28"/>
        </w:rPr>
      </w:pPr>
      <w:r w:rsidRPr="00D96DD1">
        <w:rPr>
          <w:rFonts w:ascii="Times New Roman" w:eastAsia="Times New Roman" w:hAnsi="Times New Roman" w:cs="Times New Roman"/>
          <w:bCs/>
          <w:sz w:val="28"/>
          <w:szCs w:val="28"/>
        </w:rPr>
        <w:t>Программа коды</w:t>
      </w:r>
    </w:p>
    <w:p w:rsidR="0036256C" w:rsidRPr="00D96DD1" w:rsidRDefault="0036256C" w:rsidP="002F1F04">
      <w:pPr>
        <w:spacing w:after="0" w:line="240" w:lineRule="auto"/>
        <w:contextualSpacing/>
        <w:jc w:val="center"/>
        <w:rPr>
          <w:rFonts w:ascii="Times New Roman" w:eastAsia="Times New Roman" w:hAnsi="Times New Roman" w:cs="Times New Roman"/>
          <w:bCs/>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import os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from io import BytesIO</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import torch</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import timm</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from PIL import Image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import torchvision.transforms as transforms</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from fastapi import FastAPI, UploadFile, File, HTTPException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from pdf2image import convert_from_bytes # Requires poppler installed</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Initialize FastAPI app</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app = FastAPI()</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Device configuration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device = torch.device('cuda' if torch.cuda.is_available() else 'cpu')</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Model configuration and loading</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MODEL_NAME = 'tf_efficientnet_b0_ns'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num_classes = 11</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model = timm.create_model(MODEL_NAME, num_classes=num_classes)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Load model weights from path</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state_dict = torch.load('efficientnet_vit.pt', map_location=device)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model.load_state_dict(state_dict)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model.to(device)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model.eval()</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Define class labels mapping</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classes = {</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0: 'Admission Order',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1: 'Appendix',</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2: 'Certificate',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3: 'Diploma',</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4: 'Graduation Order',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5: 'Order',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6: 'Production Order',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7: 'Registration',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8: 'Service Letter',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9: 'Study Card',</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10: 'Transcript'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Define image transformation as required by the model</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transform = transforms.Compose([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transforms.Resize((224, 224)),</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transforms.ToTensor(),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transforms.Normalize(mean=(0.485, 0.456, 0.406),</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std=(0.229, 0.224, 0.225))</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def read_image_from_upload(file: UploadFile) -&gt; Image.Image: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Reads an image from an uploaded file.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If the file is a PDF, it converts its first page to an image.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Otherwise, it attempts to open it as a regular image.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file_extension = os.path.splitext(file.filename)[1.lower()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content = file.file.read()</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if file_extension == '.pdf':</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Convert the first page of the PDF into an image.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try:</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pages = convert_from_bytes(content, first_page=1, last_page=1)</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if pages: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return pages[0]</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else: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raise HTTPException(status_code=400, detail="Could not extract image from PDF.")</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except Exception as 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raise HTTPException(status_code=400, detail=f"Error processing PDF: {str(e)}")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else: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Process as a regular image (e.g., JPEG)</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try:</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image = Image.open(BytesIO(content))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return image.convert('RGB')</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except Exception as 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raise HTTPException(status_code=400, detail=f"Error processing image: {str(e)}")</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@app.post("/predict")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async def predict(file: UploadFile = File(...)):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xml:space="preserve"> """</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Endpoint to perform a prediction.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The uploaded file can be a PDF (first page will be processed) or an image (JPEG, etc.).</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Read and prepare the image from the uploaded file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image = read_image_from_upload(file)</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Apply the defined transforms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image = transform(image)</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Add a batch dimension since our model expects a batch of images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image_tensor = image.unsqueeze(0).to(device)</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Perform prediction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with torch.no_grad():</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output = model(image_tensor)</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pred_idx = torch.argmax(output, dim=1).item()</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Retrieve the corresponding class label from our mapping</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result = classes.get(pred_idx, "Unknown")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return {"prediction": result}</w:t>
      </w:r>
    </w:p>
    <w:p w:rsidR="00800730" w:rsidRPr="00D96DD1" w:rsidRDefault="00800730" w:rsidP="00800730">
      <w:pPr>
        <w:spacing w:after="0" w:line="240" w:lineRule="auto"/>
        <w:rPr>
          <w:rFonts w:ascii="Times New Roman" w:hAnsi="Times New Roman" w:cs="Times New Roman"/>
          <w:sz w:val="28"/>
          <w:szCs w:val="28"/>
        </w:rPr>
      </w:pP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if __name__ == "__main__":</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 Run the app with: uvicorn your_script_name:app --reloadls</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import uvicorn</w:t>
      </w:r>
    </w:p>
    <w:p w:rsidR="00800730" w:rsidRPr="00D96DD1" w:rsidRDefault="00800730" w:rsidP="00800730">
      <w:pPr>
        <w:spacing w:after="0" w:line="240" w:lineRule="auto"/>
        <w:rPr>
          <w:rFonts w:ascii="Times New Roman" w:hAnsi="Times New Roman" w:cs="Times New Roman"/>
          <w:sz w:val="28"/>
          <w:szCs w:val="28"/>
        </w:rPr>
      </w:pPr>
      <w:r w:rsidRPr="00D96DD1">
        <w:rPr>
          <w:rFonts w:ascii="Times New Roman" w:hAnsi="Times New Roman" w:cs="Times New Roman"/>
          <w:sz w:val="28"/>
          <w:szCs w:val="28"/>
        </w:rPr>
        <w:t>uvicorn.run(app, host="0.0.0.0", port=9000)</w:t>
      </w:r>
    </w:p>
    <w:p w:rsidR="00800730" w:rsidRPr="00D96DD1" w:rsidRDefault="00800730" w:rsidP="00800730">
      <w:pPr>
        <w:spacing w:after="0" w:line="240" w:lineRule="auto"/>
        <w:rPr>
          <w:rFonts w:ascii="Times New Roman" w:hAnsi="Times New Roman" w:cs="Times New Roman"/>
          <w:sz w:val="28"/>
          <w:szCs w:val="28"/>
        </w:rPr>
      </w:pPr>
    </w:p>
    <w:p w:rsidR="00B2074D" w:rsidRPr="00D96DD1" w:rsidRDefault="00B2074D" w:rsidP="00800730">
      <w:pPr>
        <w:spacing w:after="0" w:line="240" w:lineRule="auto"/>
        <w:rPr>
          <w:rFonts w:ascii="Times New Roman" w:hAnsi="Times New Roman" w:cs="Times New Roman"/>
          <w:sz w:val="28"/>
          <w:szCs w:val="28"/>
        </w:rPr>
      </w:pPr>
    </w:p>
    <w:sectPr w:rsidR="00B2074D" w:rsidRPr="00D96DD1" w:rsidSect="004D5540">
      <w:footerReference w:type="default" r:id="rId96"/>
      <w:pgSz w:w="11906" w:h="16838"/>
      <w:pgMar w:top="1134" w:right="70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708" w:rsidRDefault="00753708" w:rsidP="00543556">
      <w:pPr>
        <w:spacing w:after="0" w:line="240" w:lineRule="auto"/>
      </w:pPr>
      <w:r>
        <w:separator/>
      </w:r>
    </w:p>
  </w:endnote>
  <w:endnote w:type="continuationSeparator" w:id="0">
    <w:p w:rsidR="00753708" w:rsidRDefault="00753708" w:rsidP="005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ungsuh">
    <w:altName w:val="Arial Unicode MS"/>
    <w:charset w:val="81"/>
    <w:family w:val="roman"/>
    <w:pitch w:val="variable"/>
    <w:sig w:usb0="00000000"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136975"/>
      <w:docPartObj>
        <w:docPartGallery w:val="Page Numbers (Bottom of Page)"/>
        <w:docPartUnique/>
      </w:docPartObj>
    </w:sdtPr>
    <w:sdtEndPr/>
    <w:sdtContent>
      <w:p w:rsidR="00904DFB" w:rsidRDefault="00904DFB">
        <w:pPr>
          <w:pStyle w:val="a5"/>
          <w:jc w:val="center"/>
        </w:pPr>
        <w:r>
          <w:fldChar w:fldCharType="begin"/>
        </w:r>
        <w:r>
          <w:instrText>PAGE   \* MERGEFORMAT</w:instrText>
        </w:r>
        <w:r>
          <w:fldChar w:fldCharType="separate"/>
        </w:r>
        <w:r w:rsidR="009858D9" w:rsidRPr="009858D9">
          <w:rPr>
            <w:noProof/>
            <w:lang w:val="ru-RU"/>
          </w:rPr>
          <w:t>20</w:t>
        </w:r>
        <w:r>
          <w:fldChar w:fldCharType="end"/>
        </w:r>
      </w:p>
    </w:sdtContent>
  </w:sdt>
  <w:p w:rsidR="00904DFB" w:rsidRDefault="00904D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708" w:rsidRDefault="00753708" w:rsidP="00543556">
      <w:pPr>
        <w:spacing w:after="0" w:line="240" w:lineRule="auto"/>
      </w:pPr>
      <w:r>
        <w:separator/>
      </w:r>
    </w:p>
  </w:footnote>
  <w:footnote w:type="continuationSeparator" w:id="0">
    <w:p w:rsidR="00753708" w:rsidRDefault="00753708" w:rsidP="005435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857B9"/>
    <w:multiLevelType w:val="hybridMultilevel"/>
    <w:tmpl w:val="2F1CBC60"/>
    <w:lvl w:ilvl="0" w:tplc="614ADE2A">
      <w:start w:val="1"/>
      <w:numFmt w:val="bullet"/>
      <w:lvlText w:val=""/>
      <w:lvlJc w:val="left"/>
      <w:pPr>
        <w:tabs>
          <w:tab w:val="num" w:pos="720"/>
        </w:tabs>
        <w:ind w:left="720" w:hanging="360"/>
      </w:pPr>
      <w:rPr>
        <w:rFonts w:ascii="Wingdings" w:hAnsi="Wingdings" w:hint="default"/>
      </w:rPr>
    </w:lvl>
    <w:lvl w:ilvl="1" w:tplc="8B98F008" w:tentative="1">
      <w:start w:val="1"/>
      <w:numFmt w:val="bullet"/>
      <w:lvlText w:val=""/>
      <w:lvlJc w:val="left"/>
      <w:pPr>
        <w:tabs>
          <w:tab w:val="num" w:pos="1440"/>
        </w:tabs>
        <w:ind w:left="1440" w:hanging="360"/>
      </w:pPr>
      <w:rPr>
        <w:rFonts w:ascii="Wingdings" w:hAnsi="Wingdings" w:hint="default"/>
      </w:rPr>
    </w:lvl>
    <w:lvl w:ilvl="2" w:tplc="2814CB00" w:tentative="1">
      <w:start w:val="1"/>
      <w:numFmt w:val="bullet"/>
      <w:lvlText w:val=""/>
      <w:lvlJc w:val="left"/>
      <w:pPr>
        <w:tabs>
          <w:tab w:val="num" w:pos="2160"/>
        </w:tabs>
        <w:ind w:left="2160" w:hanging="360"/>
      </w:pPr>
      <w:rPr>
        <w:rFonts w:ascii="Wingdings" w:hAnsi="Wingdings" w:hint="default"/>
      </w:rPr>
    </w:lvl>
    <w:lvl w:ilvl="3" w:tplc="5742DEBA" w:tentative="1">
      <w:start w:val="1"/>
      <w:numFmt w:val="bullet"/>
      <w:lvlText w:val=""/>
      <w:lvlJc w:val="left"/>
      <w:pPr>
        <w:tabs>
          <w:tab w:val="num" w:pos="2880"/>
        </w:tabs>
        <w:ind w:left="2880" w:hanging="360"/>
      </w:pPr>
      <w:rPr>
        <w:rFonts w:ascii="Wingdings" w:hAnsi="Wingdings" w:hint="default"/>
      </w:rPr>
    </w:lvl>
    <w:lvl w:ilvl="4" w:tplc="00645B8A" w:tentative="1">
      <w:start w:val="1"/>
      <w:numFmt w:val="bullet"/>
      <w:lvlText w:val=""/>
      <w:lvlJc w:val="left"/>
      <w:pPr>
        <w:tabs>
          <w:tab w:val="num" w:pos="3600"/>
        </w:tabs>
        <w:ind w:left="3600" w:hanging="360"/>
      </w:pPr>
      <w:rPr>
        <w:rFonts w:ascii="Wingdings" w:hAnsi="Wingdings" w:hint="default"/>
      </w:rPr>
    </w:lvl>
    <w:lvl w:ilvl="5" w:tplc="4FEC874E" w:tentative="1">
      <w:start w:val="1"/>
      <w:numFmt w:val="bullet"/>
      <w:lvlText w:val=""/>
      <w:lvlJc w:val="left"/>
      <w:pPr>
        <w:tabs>
          <w:tab w:val="num" w:pos="4320"/>
        </w:tabs>
        <w:ind w:left="4320" w:hanging="360"/>
      </w:pPr>
      <w:rPr>
        <w:rFonts w:ascii="Wingdings" w:hAnsi="Wingdings" w:hint="default"/>
      </w:rPr>
    </w:lvl>
    <w:lvl w:ilvl="6" w:tplc="48880B7A" w:tentative="1">
      <w:start w:val="1"/>
      <w:numFmt w:val="bullet"/>
      <w:lvlText w:val=""/>
      <w:lvlJc w:val="left"/>
      <w:pPr>
        <w:tabs>
          <w:tab w:val="num" w:pos="5040"/>
        </w:tabs>
        <w:ind w:left="5040" w:hanging="360"/>
      </w:pPr>
      <w:rPr>
        <w:rFonts w:ascii="Wingdings" w:hAnsi="Wingdings" w:hint="default"/>
      </w:rPr>
    </w:lvl>
    <w:lvl w:ilvl="7" w:tplc="9ACE704A" w:tentative="1">
      <w:start w:val="1"/>
      <w:numFmt w:val="bullet"/>
      <w:lvlText w:val=""/>
      <w:lvlJc w:val="left"/>
      <w:pPr>
        <w:tabs>
          <w:tab w:val="num" w:pos="5760"/>
        </w:tabs>
        <w:ind w:left="5760" w:hanging="360"/>
      </w:pPr>
      <w:rPr>
        <w:rFonts w:ascii="Wingdings" w:hAnsi="Wingdings" w:hint="default"/>
      </w:rPr>
    </w:lvl>
    <w:lvl w:ilvl="8" w:tplc="6858732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006FF"/>
    <w:multiLevelType w:val="multilevel"/>
    <w:tmpl w:val="0C1CC946"/>
    <w:lvl w:ilvl="0">
      <w:start w:val="3"/>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09A65D6D"/>
    <w:multiLevelType w:val="multilevel"/>
    <w:tmpl w:val="F2462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276E2"/>
    <w:multiLevelType w:val="multilevel"/>
    <w:tmpl w:val="2EE4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627FB"/>
    <w:multiLevelType w:val="multilevel"/>
    <w:tmpl w:val="F77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C18D7"/>
    <w:multiLevelType w:val="multilevel"/>
    <w:tmpl w:val="9AA41FC4"/>
    <w:lvl w:ilvl="0">
      <w:start w:val="1"/>
      <w:numFmt w:val="decimal"/>
      <w:lvlText w:val="%1."/>
      <w:lvlJc w:val="left"/>
      <w:pPr>
        <w:ind w:left="360" w:hanging="360"/>
      </w:pPr>
      <w:rPr>
        <w:rFonts w:hint="default"/>
        <w:color w:val="auto"/>
        <w:sz w:val="28"/>
      </w:rPr>
    </w:lvl>
    <w:lvl w:ilvl="1">
      <w:start w:val="1"/>
      <w:numFmt w:val="decimal"/>
      <w:lvlText w:val="%1.%2"/>
      <w:lvlJc w:val="left"/>
      <w:pPr>
        <w:ind w:left="720" w:hanging="720"/>
      </w:pPr>
      <w:rPr>
        <w:rFonts w:ascii="Times New Roman" w:eastAsia="Times New Roman" w:hAnsi="Times New Roman" w:cs="Times New Roman" w:hint="default"/>
        <w:color w:val="auto"/>
        <w:sz w:val="28"/>
      </w:rPr>
    </w:lvl>
    <w:lvl w:ilvl="2">
      <w:start w:val="1"/>
      <w:numFmt w:val="decimal"/>
      <w:lvlText w:val="%1.%2.%3"/>
      <w:lvlJc w:val="left"/>
      <w:pPr>
        <w:ind w:left="720" w:hanging="720"/>
      </w:pPr>
      <w:rPr>
        <w:rFonts w:ascii="Times New Roman" w:eastAsia="Times New Roman" w:hAnsi="Times New Roman" w:cs="Times New Roman" w:hint="default"/>
        <w:color w:val="auto"/>
        <w:sz w:val="28"/>
      </w:rPr>
    </w:lvl>
    <w:lvl w:ilvl="3">
      <w:start w:val="1"/>
      <w:numFmt w:val="decimal"/>
      <w:lvlText w:val="%1.%2.%3.%4"/>
      <w:lvlJc w:val="left"/>
      <w:pPr>
        <w:ind w:left="1080" w:hanging="1080"/>
      </w:pPr>
      <w:rPr>
        <w:rFonts w:ascii="Times New Roman" w:eastAsia="Times New Roman" w:hAnsi="Times New Roman" w:cs="Times New Roman" w:hint="default"/>
        <w:color w:val="auto"/>
        <w:sz w:val="28"/>
      </w:rPr>
    </w:lvl>
    <w:lvl w:ilvl="4">
      <w:start w:val="1"/>
      <w:numFmt w:val="decimal"/>
      <w:lvlText w:val="%1.%2.%3.%4.%5"/>
      <w:lvlJc w:val="left"/>
      <w:pPr>
        <w:ind w:left="1080" w:hanging="1080"/>
      </w:pPr>
      <w:rPr>
        <w:rFonts w:ascii="Times New Roman" w:eastAsia="Times New Roman" w:hAnsi="Times New Roman" w:cs="Times New Roman" w:hint="default"/>
        <w:color w:val="auto"/>
        <w:sz w:val="28"/>
      </w:rPr>
    </w:lvl>
    <w:lvl w:ilvl="5">
      <w:start w:val="1"/>
      <w:numFmt w:val="decimal"/>
      <w:lvlText w:val="%1.%2.%3.%4.%5.%6"/>
      <w:lvlJc w:val="left"/>
      <w:pPr>
        <w:ind w:left="1440" w:hanging="1440"/>
      </w:pPr>
      <w:rPr>
        <w:rFonts w:ascii="Times New Roman" w:eastAsia="Times New Roman" w:hAnsi="Times New Roman" w:cs="Times New Roman" w:hint="default"/>
        <w:color w:val="auto"/>
        <w:sz w:val="28"/>
      </w:rPr>
    </w:lvl>
    <w:lvl w:ilvl="6">
      <w:start w:val="1"/>
      <w:numFmt w:val="decimal"/>
      <w:lvlText w:val="%1.%2.%3.%4.%5.%6.%7"/>
      <w:lvlJc w:val="left"/>
      <w:pPr>
        <w:ind w:left="1800" w:hanging="1800"/>
      </w:pPr>
      <w:rPr>
        <w:rFonts w:ascii="Times New Roman" w:eastAsia="Times New Roman" w:hAnsi="Times New Roman" w:cs="Times New Roman" w:hint="default"/>
        <w:color w:val="auto"/>
        <w:sz w:val="28"/>
      </w:rPr>
    </w:lvl>
    <w:lvl w:ilvl="7">
      <w:start w:val="1"/>
      <w:numFmt w:val="decimal"/>
      <w:lvlText w:val="%1.%2.%3.%4.%5.%6.%7.%8"/>
      <w:lvlJc w:val="left"/>
      <w:pPr>
        <w:ind w:left="1800" w:hanging="1800"/>
      </w:pPr>
      <w:rPr>
        <w:rFonts w:ascii="Times New Roman" w:eastAsia="Times New Roman" w:hAnsi="Times New Roman" w:cs="Times New Roman" w:hint="default"/>
        <w:color w:val="auto"/>
        <w:sz w:val="28"/>
      </w:rPr>
    </w:lvl>
    <w:lvl w:ilvl="8">
      <w:start w:val="1"/>
      <w:numFmt w:val="decimal"/>
      <w:lvlText w:val="%1.%2.%3.%4.%5.%6.%7.%8.%9"/>
      <w:lvlJc w:val="left"/>
      <w:pPr>
        <w:ind w:left="2160" w:hanging="2160"/>
      </w:pPr>
      <w:rPr>
        <w:rFonts w:ascii="Times New Roman" w:eastAsia="Times New Roman" w:hAnsi="Times New Roman" w:cs="Times New Roman" w:hint="default"/>
        <w:color w:val="auto"/>
        <w:sz w:val="28"/>
      </w:rPr>
    </w:lvl>
  </w:abstractNum>
  <w:abstractNum w:abstractNumId="6" w15:restartNumberingAfterBreak="0">
    <w:nsid w:val="12806E84"/>
    <w:multiLevelType w:val="multilevel"/>
    <w:tmpl w:val="0FEE766A"/>
    <w:lvl w:ilvl="0">
      <w:start w:val="1"/>
      <w:numFmt w:val="bullet"/>
      <w:lvlText w:val="●"/>
      <w:lvlJc w:val="left"/>
      <w:pPr>
        <w:ind w:left="1287" w:hanging="360"/>
      </w:pPr>
      <w:rPr>
        <w:rFonts w:ascii="Noto Sans Symbols" w:eastAsia="Noto Sans Symbols" w:hAnsi="Noto Sans Symbols" w:cs="Noto Sans Symbols"/>
        <w:sz w:val="20"/>
        <w:szCs w:val="20"/>
      </w:rPr>
    </w:lvl>
    <w:lvl w:ilvl="1">
      <w:start w:val="1"/>
      <w:numFmt w:val="bullet"/>
      <w:lvlText w:val="o"/>
      <w:lvlJc w:val="left"/>
      <w:pPr>
        <w:ind w:left="2007" w:hanging="360"/>
      </w:pPr>
      <w:rPr>
        <w:rFonts w:ascii="Courier New" w:eastAsia="Courier New" w:hAnsi="Courier New" w:cs="Courier New"/>
        <w:sz w:val="20"/>
        <w:szCs w:val="20"/>
      </w:rPr>
    </w:lvl>
    <w:lvl w:ilvl="2">
      <w:start w:val="1"/>
      <w:numFmt w:val="bullet"/>
      <w:lvlText w:val="▪"/>
      <w:lvlJc w:val="left"/>
      <w:pPr>
        <w:ind w:left="2727" w:hanging="360"/>
      </w:pPr>
      <w:rPr>
        <w:rFonts w:ascii="Noto Sans Symbols" w:eastAsia="Noto Sans Symbols" w:hAnsi="Noto Sans Symbols" w:cs="Noto Sans Symbols"/>
        <w:sz w:val="20"/>
        <w:szCs w:val="20"/>
      </w:rPr>
    </w:lvl>
    <w:lvl w:ilvl="3">
      <w:start w:val="1"/>
      <w:numFmt w:val="bullet"/>
      <w:lvlText w:val="▪"/>
      <w:lvlJc w:val="left"/>
      <w:pPr>
        <w:ind w:left="3447" w:hanging="360"/>
      </w:pPr>
      <w:rPr>
        <w:rFonts w:ascii="Noto Sans Symbols" w:eastAsia="Noto Sans Symbols" w:hAnsi="Noto Sans Symbols" w:cs="Noto Sans Symbols"/>
        <w:sz w:val="20"/>
        <w:szCs w:val="20"/>
      </w:rPr>
    </w:lvl>
    <w:lvl w:ilvl="4">
      <w:start w:val="1"/>
      <w:numFmt w:val="bullet"/>
      <w:lvlText w:val="▪"/>
      <w:lvlJc w:val="left"/>
      <w:pPr>
        <w:ind w:left="4167" w:hanging="360"/>
      </w:pPr>
      <w:rPr>
        <w:rFonts w:ascii="Noto Sans Symbols" w:eastAsia="Noto Sans Symbols" w:hAnsi="Noto Sans Symbols" w:cs="Noto Sans Symbols"/>
        <w:sz w:val="20"/>
        <w:szCs w:val="20"/>
      </w:rPr>
    </w:lvl>
    <w:lvl w:ilvl="5">
      <w:start w:val="1"/>
      <w:numFmt w:val="bullet"/>
      <w:lvlText w:val="▪"/>
      <w:lvlJc w:val="left"/>
      <w:pPr>
        <w:ind w:left="4887" w:hanging="360"/>
      </w:pPr>
      <w:rPr>
        <w:rFonts w:ascii="Noto Sans Symbols" w:eastAsia="Noto Sans Symbols" w:hAnsi="Noto Sans Symbols" w:cs="Noto Sans Symbols"/>
        <w:sz w:val="20"/>
        <w:szCs w:val="20"/>
      </w:rPr>
    </w:lvl>
    <w:lvl w:ilvl="6">
      <w:start w:val="1"/>
      <w:numFmt w:val="bullet"/>
      <w:lvlText w:val="▪"/>
      <w:lvlJc w:val="left"/>
      <w:pPr>
        <w:ind w:left="5607" w:hanging="360"/>
      </w:pPr>
      <w:rPr>
        <w:rFonts w:ascii="Noto Sans Symbols" w:eastAsia="Noto Sans Symbols" w:hAnsi="Noto Sans Symbols" w:cs="Noto Sans Symbols"/>
        <w:sz w:val="20"/>
        <w:szCs w:val="20"/>
      </w:rPr>
    </w:lvl>
    <w:lvl w:ilvl="7">
      <w:start w:val="1"/>
      <w:numFmt w:val="bullet"/>
      <w:lvlText w:val="▪"/>
      <w:lvlJc w:val="left"/>
      <w:pPr>
        <w:ind w:left="6327" w:hanging="360"/>
      </w:pPr>
      <w:rPr>
        <w:rFonts w:ascii="Noto Sans Symbols" w:eastAsia="Noto Sans Symbols" w:hAnsi="Noto Sans Symbols" w:cs="Noto Sans Symbols"/>
        <w:sz w:val="20"/>
        <w:szCs w:val="20"/>
      </w:rPr>
    </w:lvl>
    <w:lvl w:ilvl="8">
      <w:start w:val="1"/>
      <w:numFmt w:val="bullet"/>
      <w:lvlText w:val="▪"/>
      <w:lvlJc w:val="left"/>
      <w:pPr>
        <w:ind w:left="7047" w:hanging="360"/>
      </w:pPr>
      <w:rPr>
        <w:rFonts w:ascii="Noto Sans Symbols" w:eastAsia="Noto Sans Symbols" w:hAnsi="Noto Sans Symbols" w:cs="Noto Sans Symbols"/>
        <w:sz w:val="20"/>
        <w:szCs w:val="20"/>
      </w:rPr>
    </w:lvl>
  </w:abstractNum>
  <w:abstractNum w:abstractNumId="7" w15:restartNumberingAfterBreak="0">
    <w:nsid w:val="13C34B81"/>
    <w:multiLevelType w:val="hybridMultilevel"/>
    <w:tmpl w:val="9BC42C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59D5B7C"/>
    <w:multiLevelType w:val="multilevel"/>
    <w:tmpl w:val="F5D694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7205B30"/>
    <w:multiLevelType w:val="hybridMultilevel"/>
    <w:tmpl w:val="16369698"/>
    <w:lvl w:ilvl="0" w:tplc="C9BA959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1F217AB7"/>
    <w:multiLevelType w:val="multilevel"/>
    <w:tmpl w:val="32E2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092ECB"/>
    <w:multiLevelType w:val="hybridMultilevel"/>
    <w:tmpl w:val="41586034"/>
    <w:lvl w:ilvl="0" w:tplc="8CB8FD8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0FA3FAB"/>
    <w:multiLevelType w:val="multilevel"/>
    <w:tmpl w:val="A44C622C"/>
    <w:lvl w:ilvl="0">
      <w:start w:val="1"/>
      <w:numFmt w:val="decimal"/>
      <w:lvlText w:val="%1"/>
      <w:lvlJc w:val="left"/>
      <w:pPr>
        <w:ind w:left="360" w:hanging="360"/>
      </w:pPr>
      <w:rPr>
        <w:rFonts w:ascii="Times New Roman" w:eastAsia="Times New Roman" w:hAnsi="Times New Roman" w:cs="Times New Roman" w:hint="default"/>
        <w:color w:val="auto"/>
        <w:sz w:val="28"/>
      </w:rPr>
    </w:lvl>
    <w:lvl w:ilvl="1">
      <w:start w:val="1"/>
      <w:numFmt w:val="decimal"/>
      <w:lvlText w:val="%1.%2"/>
      <w:lvlJc w:val="left"/>
      <w:pPr>
        <w:ind w:left="720" w:hanging="720"/>
      </w:pPr>
      <w:rPr>
        <w:rFonts w:ascii="Times New Roman" w:eastAsia="Times New Roman" w:hAnsi="Times New Roman" w:cs="Times New Roman" w:hint="default"/>
        <w:color w:val="auto"/>
        <w:sz w:val="28"/>
      </w:rPr>
    </w:lvl>
    <w:lvl w:ilvl="2">
      <w:start w:val="1"/>
      <w:numFmt w:val="decimal"/>
      <w:lvlText w:val="%1.%2.%3"/>
      <w:lvlJc w:val="left"/>
      <w:pPr>
        <w:ind w:left="720" w:hanging="720"/>
      </w:pPr>
      <w:rPr>
        <w:rFonts w:ascii="Times New Roman" w:eastAsia="Times New Roman" w:hAnsi="Times New Roman" w:cs="Times New Roman" w:hint="default"/>
        <w:color w:val="auto"/>
        <w:sz w:val="28"/>
      </w:rPr>
    </w:lvl>
    <w:lvl w:ilvl="3">
      <w:start w:val="1"/>
      <w:numFmt w:val="decimal"/>
      <w:lvlText w:val="%1.%2.%3.%4"/>
      <w:lvlJc w:val="left"/>
      <w:pPr>
        <w:ind w:left="1080" w:hanging="1080"/>
      </w:pPr>
      <w:rPr>
        <w:rFonts w:ascii="Times New Roman" w:eastAsia="Times New Roman" w:hAnsi="Times New Roman" w:cs="Times New Roman" w:hint="default"/>
        <w:color w:val="auto"/>
        <w:sz w:val="28"/>
      </w:rPr>
    </w:lvl>
    <w:lvl w:ilvl="4">
      <w:start w:val="1"/>
      <w:numFmt w:val="decimal"/>
      <w:lvlText w:val="%1.%2.%3.%4.%5"/>
      <w:lvlJc w:val="left"/>
      <w:pPr>
        <w:ind w:left="1080" w:hanging="1080"/>
      </w:pPr>
      <w:rPr>
        <w:rFonts w:ascii="Times New Roman" w:eastAsia="Times New Roman" w:hAnsi="Times New Roman" w:cs="Times New Roman" w:hint="default"/>
        <w:color w:val="auto"/>
        <w:sz w:val="28"/>
      </w:rPr>
    </w:lvl>
    <w:lvl w:ilvl="5">
      <w:start w:val="1"/>
      <w:numFmt w:val="decimal"/>
      <w:lvlText w:val="%1.%2.%3.%4.%5.%6"/>
      <w:lvlJc w:val="left"/>
      <w:pPr>
        <w:ind w:left="1440" w:hanging="1440"/>
      </w:pPr>
      <w:rPr>
        <w:rFonts w:ascii="Times New Roman" w:eastAsia="Times New Roman" w:hAnsi="Times New Roman" w:cs="Times New Roman" w:hint="default"/>
        <w:color w:val="auto"/>
        <w:sz w:val="28"/>
      </w:rPr>
    </w:lvl>
    <w:lvl w:ilvl="6">
      <w:start w:val="1"/>
      <w:numFmt w:val="decimal"/>
      <w:lvlText w:val="%1.%2.%3.%4.%5.%6.%7"/>
      <w:lvlJc w:val="left"/>
      <w:pPr>
        <w:ind w:left="1800" w:hanging="1800"/>
      </w:pPr>
      <w:rPr>
        <w:rFonts w:ascii="Times New Roman" w:eastAsia="Times New Roman" w:hAnsi="Times New Roman" w:cs="Times New Roman" w:hint="default"/>
        <w:color w:val="auto"/>
        <w:sz w:val="28"/>
      </w:rPr>
    </w:lvl>
    <w:lvl w:ilvl="7">
      <w:start w:val="1"/>
      <w:numFmt w:val="decimal"/>
      <w:lvlText w:val="%1.%2.%3.%4.%5.%6.%7.%8"/>
      <w:lvlJc w:val="left"/>
      <w:pPr>
        <w:ind w:left="1800" w:hanging="1800"/>
      </w:pPr>
      <w:rPr>
        <w:rFonts w:ascii="Times New Roman" w:eastAsia="Times New Roman" w:hAnsi="Times New Roman" w:cs="Times New Roman" w:hint="default"/>
        <w:color w:val="auto"/>
        <w:sz w:val="28"/>
      </w:rPr>
    </w:lvl>
    <w:lvl w:ilvl="8">
      <w:start w:val="1"/>
      <w:numFmt w:val="decimal"/>
      <w:lvlText w:val="%1.%2.%3.%4.%5.%6.%7.%8.%9"/>
      <w:lvlJc w:val="left"/>
      <w:pPr>
        <w:ind w:left="2160" w:hanging="2160"/>
      </w:pPr>
      <w:rPr>
        <w:rFonts w:ascii="Times New Roman" w:eastAsia="Times New Roman" w:hAnsi="Times New Roman" w:cs="Times New Roman" w:hint="default"/>
        <w:color w:val="auto"/>
        <w:sz w:val="28"/>
      </w:rPr>
    </w:lvl>
  </w:abstractNum>
  <w:abstractNum w:abstractNumId="13" w15:restartNumberingAfterBreak="0">
    <w:nsid w:val="232509CE"/>
    <w:multiLevelType w:val="multilevel"/>
    <w:tmpl w:val="BC84A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40325C"/>
    <w:multiLevelType w:val="hybridMultilevel"/>
    <w:tmpl w:val="4A6C8116"/>
    <w:lvl w:ilvl="0" w:tplc="3F7012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425DBC"/>
    <w:multiLevelType w:val="hybridMultilevel"/>
    <w:tmpl w:val="1D8A97FE"/>
    <w:lvl w:ilvl="0" w:tplc="90E66BE2">
      <w:start w:val="1"/>
      <w:numFmt w:val="decimal"/>
      <w:lvlText w:val="%1."/>
      <w:lvlJc w:val="left"/>
      <w:pPr>
        <w:ind w:left="1078" w:hanging="37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16" w15:restartNumberingAfterBreak="0">
    <w:nsid w:val="276469AF"/>
    <w:multiLevelType w:val="multilevel"/>
    <w:tmpl w:val="3E689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2E59EE"/>
    <w:multiLevelType w:val="multilevel"/>
    <w:tmpl w:val="8C5C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708FD"/>
    <w:multiLevelType w:val="multilevel"/>
    <w:tmpl w:val="0E94C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CA5A60"/>
    <w:multiLevelType w:val="multilevel"/>
    <w:tmpl w:val="BA40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604353"/>
    <w:multiLevelType w:val="multilevel"/>
    <w:tmpl w:val="3276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A5ED8"/>
    <w:multiLevelType w:val="hybridMultilevel"/>
    <w:tmpl w:val="AB8E077C"/>
    <w:lvl w:ilvl="0" w:tplc="86E47188">
      <w:start w:val="1"/>
      <w:numFmt w:val="bullet"/>
      <w:lvlText w:val=""/>
      <w:lvlJc w:val="left"/>
      <w:pPr>
        <w:tabs>
          <w:tab w:val="num" w:pos="720"/>
        </w:tabs>
        <w:ind w:left="720" w:hanging="360"/>
      </w:pPr>
      <w:rPr>
        <w:rFonts w:ascii="Wingdings" w:hAnsi="Wingdings" w:hint="default"/>
      </w:rPr>
    </w:lvl>
    <w:lvl w:ilvl="1" w:tplc="FD7C3684" w:tentative="1">
      <w:start w:val="1"/>
      <w:numFmt w:val="bullet"/>
      <w:lvlText w:val=""/>
      <w:lvlJc w:val="left"/>
      <w:pPr>
        <w:tabs>
          <w:tab w:val="num" w:pos="1440"/>
        </w:tabs>
        <w:ind w:left="1440" w:hanging="360"/>
      </w:pPr>
      <w:rPr>
        <w:rFonts w:ascii="Wingdings" w:hAnsi="Wingdings" w:hint="default"/>
      </w:rPr>
    </w:lvl>
    <w:lvl w:ilvl="2" w:tplc="B4907B60" w:tentative="1">
      <w:start w:val="1"/>
      <w:numFmt w:val="bullet"/>
      <w:lvlText w:val=""/>
      <w:lvlJc w:val="left"/>
      <w:pPr>
        <w:tabs>
          <w:tab w:val="num" w:pos="2160"/>
        </w:tabs>
        <w:ind w:left="2160" w:hanging="360"/>
      </w:pPr>
      <w:rPr>
        <w:rFonts w:ascii="Wingdings" w:hAnsi="Wingdings" w:hint="default"/>
      </w:rPr>
    </w:lvl>
    <w:lvl w:ilvl="3" w:tplc="8FA423EC" w:tentative="1">
      <w:start w:val="1"/>
      <w:numFmt w:val="bullet"/>
      <w:lvlText w:val=""/>
      <w:lvlJc w:val="left"/>
      <w:pPr>
        <w:tabs>
          <w:tab w:val="num" w:pos="2880"/>
        </w:tabs>
        <w:ind w:left="2880" w:hanging="360"/>
      </w:pPr>
      <w:rPr>
        <w:rFonts w:ascii="Wingdings" w:hAnsi="Wingdings" w:hint="default"/>
      </w:rPr>
    </w:lvl>
    <w:lvl w:ilvl="4" w:tplc="966C1D98" w:tentative="1">
      <w:start w:val="1"/>
      <w:numFmt w:val="bullet"/>
      <w:lvlText w:val=""/>
      <w:lvlJc w:val="left"/>
      <w:pPr>
        <w:tabs>
          <w:tab w:val="num" w:pos="3600"/>
        </w:tabs>
        <w:ind w:left="3600" w:hanging="360"/>
      </w:pPr>
      <w:rPr>
        <w:rFonts w:ascii="Wingdings" w:hAnsi="Wingdings" w:hint="default"/>
      </w:rPr>
    </w:lvl>
    <w:lvl w:ilvl="5" w:tplc="9D263BE0" w:tentative="1">
      <w:start w:val="1"/>
      <w:numFmt w:val="bullet"/>
      <w:lvlText w:val=""/>
      <w:lvlJc w:val="left"/>
      <w:pPr>
        <w:tabs>
          <w:tab w:val="num" w:pos="4320"/>
        </w:tabs>
        <w:ind w:left="4320" w:hanging="360"/>
      </w:pPr>
      <w:rPr>
        <w:rFonts w:ascii="Wingdings" w:hAnsi="Wingdings" w:hint="default"/>
      </w:rPr>
    </w:lvl>
    <w:lvl w:ilvl="6" w:tplc="4EE059EC" w:tentative="1">
      <w:start w:val="1"/>
      <w:numFmt w:val="bullet"/>
      <w:lvlText w:val=""/>
      <w:lvlJc w:val="left"/>
      <w:pPr>
        <w:tabs>
          <w:tab w:val="num" w:pos="5040"/>
        </w:tabs>
        <w:ind w:left="5040" w:hanging="360"/>
      </w:pPr>
      <w:rPr>
        <w:rFonts w:ascii="Wingdings" w:hAnsi="Wingdings" w:hint="default"/>
      </w:rPr>
    </w:lvl>
    <w:lvl w:ilvl="7" w:tplc="0CDE1BE8" w:tentative="1">
      <w:start w:val="1"/>
      <w:numFmt w:val="bullet"/>
      <w:lvlText w:val=""/>
      <w:lvlJc w:val="left"/>
      <w:pPr>
        <w:tabs>
          <w:tab w:val="num" w:pos="5760"/>
        </w:tabs>
        <w:ind w:left="5760" w:hanging="360"/>
      </w:pPr>
      <w:rPr>
        <w:rFonts w:ascii="Wingdings" w:hAnsi="Wingdings" w:hint="default"/>
      </w:rPr>
    </w:lvl>
    <w:lvl w:ilvl="8" w:tplc="176251C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7E08FA"/>
    <w:multiLevelType w:val="multilevel"/>
    <w:tmpl w:val="8E90A776"/>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BBC2C26"/>
    <w:multiLevelType w:val="multilevel"/>
    <w:tmpl w:val="C264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B570A6"/>
    <w:multiLevelType w:val="hybridMultilevel"/>
    <w:tmpl w:val="C6EE53B0"/>
    <w:lvl w:ilvl="0" w:tplc="3F70127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15:restartNumberingAfterBreak="0">
    <w:nsid w:val="4F46673F"/>
    <w:multiLevelType w:val="multilevel"/>
    <w:tmpl w:val="429004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FB17449"/>
    <w:multiLevelType w:val="multilevel"/>
    <w:tmpl w:val="D9B8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56EF5"/>
    <w:multiLevelType w:val="hybridMultilevel"/>
    <w:tmpl w:val="AD760B9A"/>
    <w:lvl w:ilvl="0" w:tplc="F7A28780">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3B04779"/>
    <w:multiLevelType w:val="multilevel"/>
    <w:tmpl w:val="58F419E8"/>
    <w:lvl w:ilvl="0">
      <w:start w:val="1"/>
      <w:numFmt w:val="decimal"/>
      <w:lvlText w:val="%1."/>
      <w:lvlJc w:val="left"/>
      <w:pPr>
        <w:ind w:left="360" w:hanging="360"/>
      </w:pPr>
      <w:rPr>
        <w:rFonts w:hint="default"/>
        <w:color w:val="auto"/>
        <w:sz w:val="28"/>
      </w:rPr>
    </w:lvl>
    <w:lvl w:ilvl="1">
      <w:start w:val="1"/>
      <w:numFmt w:val="decimal"/>
      <w:lvlText w:val="%1.%2"/>
      <w:lvlJc w:val="left"/>
      <w:pPr>
        <w:ind w:left="720" w:hanging="720"/>
      </w:pPr>
      <w:rPr>
        <w:rFonts w:ascii="Times New Roman" w:eastAsia="Times New Roman" w:hAnsi="Times New Roman" w:cs="Times New Roman" w:hint="default"/>
        <w:color w:val="auto"/>
        <w:sz w:val="28"/>
      </w:rPr>
    </w:lvl>
    <w:lvl w:ilvl="2">
      <w:start w:val="1"/>
      <w:numFmt w:val="decimal"/>
      <w:lvlText w:val="%1.%2.%3"/>
      <w:lvlJc w:val="left"/>
      <w:pPr>
        <w:ind w:left="720" w:hanging="720"/>
      </w:pPr>
      <w:rPr>
        <w:rFonts w:ascii="Times New Roman" w:eastAsia="Times New Roman" w:hAnsi="Times New Roman" w:cs="Times New Roman" w:hint="default"/>
        <w:color w:val="auto"/>
        <w:sz w:val="28"/>
      </w:rPr>
    </w:lvl>
    <w:lvl w:ilvl="3">
      <w:start w:val="1"/>
      <w:numFmt w:val="decimal"/>
      <w:lvlText w:val="%1.%2.%3.%4"/>
      <w:lvlJc w:val="left"/>
      <w:pPr>
        <w:ind w:left="1080" w:hanging="1080"/>
      </w:pPr>
      <w:rPr>
        <w:rFonts w:ascii="Times New Roman" w:eastAsia="Times New Roman" w:hAnsi="Times New Roman" w:cs="Times New Roman" w:hint="default"/>
        <w:color w:val="auto"/>
        <w:sz w:val="28"/>
      </w:rPr>
    </w:lvl>
    <w:lvl w:ilvl="4">
      <w:start w:val="1"/>
      <w:numFmt w:val="decimal"/>
      <w:lvlText w:val="%1.%2.%3.%4.%5"/>
      <w:lvlJc w:val="left"/>
      <w:pPr>
        <w:ind w:left="1080" w:hanging="1080"/>
      </w:pPr>
      <w:rPr>
        <w:rFonts w:ascii="Times New Roman" w:eastAsia="Times New Roman" w:hAnsi="Times New Roman" w:cs="Times New Roman" w:hint="default"/>
        <w:color w:val="auto"/>
        <w:sz w:val="28"/>
      </w:rPr>
    </w:lvl>
    <w:lvl w:ilvl="5">
      <w:start w:val="1"/>
      <w:numFmt w:val="decimal"/>
      <w:lvlText w:val="%1.%2.%3.%4.%5.%6"/>
      <w:lvlJc w:val="left"/>
      <w:pPr>
        <w:ind w:left="1440" w:hanging="1440"/>
      </w:pPr>
      <w:rPr>
        <w:rFonts w:ascii="Times New Roman" w:eastAsia="Times New Roman" w:hAnsi="Times New Roman" w:cs="Times New Roman" w:hint="default"/>
        <w:color w:val="auto"/>
        <w:sz w:val="28"/>
      </w:rPr>
    </w:lvl>
    <w:lvl w:ilvl="6">
      <w:start w:val="1"/>
      <w:numFmt w:val="decimal"/>
      <w:lvlText w:val="%1.%2.%3.%4.%5.%6.%7"/>
      <w:lvlJc w:val="left"/>
      <w:pPr>
        <w:ind w:left="1800" w:hanging="1800"/>
      </w:pPr>
      <w:rPr>
        <w:rFonts w:ascii="Times New Roman" w:eastAsia="Times New Roman" w:hAnsi="Times New Roman" w:cs="Times New Roman" w:hint="default"/>
        <w:color w:val="auto"/>
        <w:sz w:val="28"/>
      </w:rPr>
    </w:lvl>
    <w:lvl w:ilvl="7">
      <w:start w:val="1"/>
      <w:numFmt w:val="decimal"/>
      <w:lvlText w:val="%1.%2.%3.%4.%5.%6.%7.%8"/>
      <w:lvlJc w:val="left"/>
      <w:pPr>
        <w:ind w:left="1800" w:hanging="1800"/>
      </w:pPr>
      <w:rPr>
        <w:rFonts w:ascii="Times New Roman" w:eastAsia="Times New Roman" w:hAnsi="Times New Roman" w:cs="Times New Roman" w:hint="default"/>
        <w:color w:val="auto"/>
        <w:sz w:val="28"/>
      </w:rPr>
    </w:lvl>
    <w:lvl w:ilvl="8">
      <w:start w:val="1"/>
      <w:numFmt w:val="decimal"/>
      <w:lvlText w:val="%1.%2.%3.%4.%5.%6.%7.%8.%9"/>
      <w:lvlJc w:val="left"/>
      <w:pPr>
        <w:ind w:left="2160" w:hanging="2160"/>
      </w:pPr>
      <w:rPr>
        <w:rFonts w:ascii="Times New Roman" w:eastAsia="Times New Roman" w:hAnsi="Times New Roman" w:cs="Times New Roman" w:hint="default"/>
        <w:color w:val="auto"/>
        <w:sz w:val="28"/>
      </w:rPr>
    </w:lvl>
  </w:abstractNum>
  <w:abstractNum w:abstractNumId="29" w15:restartNumberingAfterBreak="0">
    <w:nsid w:val="55697022"/>
    <w:multiLevelType w:val="multilevel"/>
    <w:tmpl w:val="3360366C"/>
    <w:lvl w:ilvl="0">
      <w:start w:val="1"/>
      <w:numFmt w:val="decimal"/>
      <w:lvlText w:val="%1."/>
      <w:lvlJc w:val="left"/>
      <w:pPr>
        <w:tabs>
          <w:tab w:val="num" w:pos="2345"/>
        </w:tabs>
        <w:ind w:left="2345" w:hanging="360"/>
      </w:pPr>
    </w:lvl>
    <w:lvl w:ilvl="1">
      <w:start w:val="1"/>
      <w:numFmt w:val="bullet"/>
      <w:lvlText w:val="o"/>
      <w:lvlJc w:val="left"/>
      <w:pPr>
        <w:tabs>
          <w:tab w:val="num" w:pos="3065"/>
        </w:tabs>
        <w:ind w:left="3065" w:hanging="360"/>
      </w:pPr>
      <w:rPr>
        <w:rFonts w:ascii="Courier New" w:hAnsi="Courier New" w:hint="default"/>
        <w:sz w:val="20"/>
      </w:rPr>
    </w:lvl>
    <w:lvl w:ilvl="2" w:tentative="1">
      <w:start w:val="1"/>
      <w:numFmt w:val="decimal"/>
      <w:lvlText w:val="%3."/>
      <w:lvlJc w:val="left"/>
      <w:pPr>
        <w:tabs>
          <w:tab w:val="num" w:pos="3785"/>
        </w:tabs>
        <w:ind w:left="3785" w:hanging="360"/>
      </w:pPr>
    </w:lvl>
    <w:lvl w:ilvl="3" w:tentative="1">
      <w:start w:val="1"/>
      <w:numFmt w:val="decimal"/>
      <w:lvlText w:val="%4."/>
      <w:lvlJc w:val="left"/>
      <w:pPr>
        <w:tabs>
          <w:tab w:val="num" w:pos="4505"/>
        </w:tabs>
        <w:ind w:left="4505" w:hanging="360"/>
      </w:pPr>
    </w:lvl>
    <w:lvl w:ilvl="4" w:tentative="1">
      <w:start w:val="1"/>
      <w:numFmt w:val="decimal"/>
      <w:lvlText w:val="%5."/>
      <w:lvlJc w:val="left"/>
      <w:pPr>
        <w:tabs>
          <w:tab w:val="num" w:pos="5225"/>
        </w:tabs>
        <w:ind w:left="5225" w:hanging="360"/>
      </w:pPr>
    </w:lvl>
    <w:lvl w:ilvl="5" w:tentative="1">
      <w:start w:val="1"/>
      <w:numFmt w:val="decimal"/>
      <w:lvlText w:val="%6."/>
      <w:lvlJc w:val="left"/>
      <w:pPr>
        <w:tabs>
          <w:tab w:val="num" w:pos="5945"/>
        </w:tabs>
        <w:ind w:left="5945" w:hanging="360"/>
      </w:pPr>
    </w:lvl>
    <w:lvl w:ilvl="6" w:tentative="1">
      <w:start w:val="1"/>
      <w:numFmt w:val="decimal"/>
      <w:lvlText w:val="%7."/>
      <w:lvlJc w:val="left"/>
      <w:pPr>
        <w:tabs>
          <w:tab w:val="num" w:pos="6665"/>
        </w:tabs>
        <w:ind w:left="6665" w:hanging="360"/>
      </w:pPr>
    </w:lvl>
    <w:lvl w:ilvl="7" w:tentative="1">
      <w:start w:val="1"/>
      <w:numFmt w:val="decimal"/>
      <w:lvlText w:val="%8."/>
      <w:lvlJc w:val="left"/>
      <w:pPr>
        <w:tabs>
          <w:tab w:val="num" w:pos="7385"/>
        </w:tabs>
        <w:ind w:left="7385" w:hanging="360"/>
      </w:pPr>
    </w:lvl>
    <w:lvl w:ilvl="8" w:tentative="1">
      <w:start w:val="1"/>
      <w:numFmt w:val="decimal"/>
      <w:lvlText w:val="%9."/>
      <w:lvlJc w:val="left"/>
      <w:pPr>
        <w:tabs>
          <w:tab w:val="num" w:pos="8105"/>
        </w:tabs>
        <w:ind w:left="8105" w:hanging="360"/>
      </w:pPr>
    </w:lvl>
  </w:abstractNum>
  <w:abstractNum w:abstractNumId="30" w15:restartNumberingAfterBreak="0">
    <w:nsid w:val="59460F5C"/>
    <w:multiLevelType w:val="multilevel"/>
    <w:tmpl w:val="CE2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AC0525"/>
    <w:multiLevelType w:val="multilevel"/>
    <w:tmpl w:val="09E28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B02AAB"/>
    <w:multiLevelType w:val="hybridMultilevel"/>
    <w:tmpl w:val="4D8ECB0E"/>
    <w:lvl w:ilvl="0" w:tplc="4A7E406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0AC7614"/>
    <w:multiLevelType w:val="hybridMultilevel"/>
    <w:tmpl w:val="BD60829A"/>
    <w:lvl w:ilvl="0" w:tplc="20000001">
      <w:start w:val="1"/>
      <w:numFmt w:val="bullet"/>
      <w:lvlText w:val=""/>
      <w:lvlJc w:val="left"/>
      <w:pPr>
        <w:ind w:left="3196" w:hanging="360"/>
      </w:pPr>
      <w:rPr>
        <w:rFonts w:ascii="Symbol" w:hAnsi="Symbol" w:hint="default"/>
      </w:rPr>
    </w:lvl>
    <w:lvl w:ilvl="1" w:tplc="20000003" w:tentative="1">
      <w:start w:val="1"/>
      <w:numFmt w:val="bullet"/>
      <w:lvlText w:val="o"/>
      <w:lvlJc w:val="left"/>
      <w:pPr>
        <w:ind w:left="3916" w:hanging="360"/>
      </w:pPr>
      <w:rPr>
        <w:rFonts w:ascii="Courier New" w:hAnsi="Courier New" w:cs="Courier New" w:hint="default"/>
      </w:rPr>
    </w:lvl>
    <w:lvl w:ilvl="2" w:tplc="20000005" w:tentative="1">
      <w:start w:val="1"/>
      <w:numFmt w:val="bullet"/>
      <w:lvlText w:val=""/>
      <w:lvlJc w:val="left"/>
      <w:pPr>
        <w:ind w:left="4636" w:hanging="360"/>
      </w:pPr>
      <w:rPr>
        <w:rFonts w:ascii="Wingdings" w:hAnsi="Wingdings" w:hint="default"/>
      </w:rPr>
    </w:lvl>
    <w:lvl w:ilvl="3" w:tplc="20000001" w:tentative="1">
      <w:start w:val="1"/>
      <w:numFmt w:val="bullet"/>
      <w:lvlText w:val=""/>
      <w:lvlJc w:val="left"/>
      <w:pPr>
        <w:ind w:left="5356" w:hanging="360"/>
      </w:pPr>
      <w:rPr>
        <w:rFonts w:ascii="Symbol" w:hAnsi="Symbol" w:hint="default"/>
      </w:rPr>
    </w:lvl>
    <w:lvl w:ilvl="4" w:tplc="20000003" w:tentative="1">
      <w:start w:val="1"/>
      <w:numFmt w:val="bullet"/>
      <w:lvlText w:val="o"/>
      <w:lvlJc w:val="left"/>
      <w:pPr>
        <w:ind w:left="6076" w:hanging="360"/>
      </w:pPr>
      <w:rPr>
        <w:rFonts w:ascii="Courier New" w:hAnsi="Courier New" w:cs="Courier New" w:hint="default"/>
      </w:rPr>
    </w:lvl>
    <w:lvl w:ilvl="5" w:tplc="20000005" w:tentative="1">
      <w:start w:val="1"/>
      <w:numFmt w:val="bullet"/>
      <w:lvlText w:val=""/>
      <w:lvlJc w:val="left"/>
      <w:pPr>
        <w:ind w:left="6796" w:hanging="360"/>
      </w:pPr>
      <w:rPr>
        <w:rFonts w:ascii="Wingdings" w:hAnsi="Wingdings" w:hint="default"/>
      </w:rPr>
    </w:lvl>
    <w:lvl w:ilvl="6" w:tplc="20000001" w:tentative="1">
      <w:start w:val="1"/>
      <w:numFmt w:val="bullet"/>
      <w:lvlText w:val=""/>
      <w:lvlJc w:val="left"/>
      <w:pPr>
        <w:ind w:left="7516" w:hanging="360"/>
      </w:pPr>
      <w:rPr>
        <w:rFonts w:ascii="Symbol" w:hAnsi="Symbol" w:hint="default"/>
      </w:rPr>
    </w:lvl>
    <w:lvl w:ilvl="7" w:tplc="20000003" w:tentative="1">
      <w:start w:val="1"/>
      <w:numFmt w:val="bullet"/>
      <w:lvlText w:val="o"/>
      <w:lvlJc w:val="left"/>
      <w:pPr>
        <w:ind w:left="8236" w:hanging="360"/>
      </w:pPr>
      <w:rPr>
        <w:rFonts w:ascii="Courier New" w:hAnsi="Courier New" w:cs="Courier New" w:hint="default"/>
      </w:rPr>
    </w:lvl>
    <w:lvl w:ilvl="8" w:tplc="20000005" w:tentative="1">
      <w:start w:val="1"/>
      <w:numFmt w:val="bullet"/>
      <w:lvlText w:val=""/>
      <w:lvlJc w:val="left"/>
      <w:pPr>
        <w:ind w:left="8956" w:hanging="360"/>
      </w:pPr>
      <w:rPr>
        <w:rFonts w:ascii="Wingdings" w:hAnsi="Wingdings" w:hint="default"/>
      </w:rPr>
    </w:lvl>
  </w:abstractNum>
  <w:abstractNum w:abstractNumId="34" w15:restartNumberingAfterBreak="0">
    <w:nsid w:val="65F06DC3"/>
    <w:multiLevelType w:val="hybridMultilevel"/>
    <w:tmpl w:val="31E8DFF4"/>
    <w:lvl w:ilvl="0" w:tplc="56600C36">
      <w:start w:val="1"/>
      <w:numFmt w:val="bullet"/>
      <w:lvlText w:val=""/>
      <w:lvlJc w:val="left"/>
      <w:pPr>
        <w:tabs>
          <w:tab w:val="num" w:pos="720"/>
        </w:tabs>
        <w:ind w:left="720" w:hanging="360"/>
      </w:pPr>
      <w:rPr>
        <w:rFonts w:ascii="Wingdings" w:hAnsi="Wingdings" w:hint="default"/>
      </w:rPr>
    </w:lvl>
    <w:lvl w:ilvl="1" w:tplc="EEB2AF60" w:tentative="1">
      <w:start w:val="1"/>
      <w:numFmt w:val="bullet"/>
      <w:lvlText w:val=""/>
      <w:lvlJc w:val="left"/>
      <w:pPr>
        <w:tabs>
          <w:tab w:val="num" w:pos="1440"/>
        </w:tabs>
        <w:ind w:left="1440" w:hanging="360"/>
      </w:pPr>
      <w:rPr>
        <w:rFonts w:ascii="Wingdings" w:hAnsi="Wingdings" w:hint="default"/>
      </w:rPr>
    </w:lvl>
    <w:lvl w:ilvl="2" w:tplc="9D44DD8A" w:tentative="1">
      <w:start w:val="1"/>
      <w:numFmt w:val="bullet"/>
      <w:lvlText w:val=""/>
      <w:lvlJc w:val="left"/>
      <w:pPr>
        <w:tabs>
          <w:tab w:val="num" w:pos="2160"/>
        </w:tabs>
        <w:ind w:left="2160" w:hanging="360"/>
      </w:pPr>
      <w:rPr>
        <w:rFonts w:ascii="Wingdings" w:hAnsi="Wingdings" w:hint="default"/>
      </w:rPr>
    </w:lvl>
    <w:lvl w:ilvl="3" w:tplc="B26C6870" w:tentative="1">
      <w:start w:val="1"/>
      <w:numFmt w:val="bullet"/>
      <w:lvlText w:val=""/>
      <w:lvlJc w:val="left"/>
      <w:pPr>
        <w:tabs>
          <w:tab w:val="num" w:pos="2880"/>
        </w:tabs>
        <w:ind w:left="2880" w:hanging="360"/>
      </w:pPr>
      <w:rPr>
        <w:rFonts w:ascii="Wingdings" w:hAnsi="Wingdings" w:hint="default"/>
      </w:rPr>
    </w:lvl>
    <w:lvl w:ilvl="4" w:tplc="07467320" w:tentative="1">
      <w:start w:val="1"/>
      <w:numFmt w:val="bullet"/>
      <w:lvlText w:val=""/>
      <w:lvlJc w:val="left"/>
      <w:pPr>
        <w:tabs>
          <w:tab w:val="num" w:pos="3600"/>
        </w:tabs>
        <w:ind w:left="3600" w:hanging="360"/>
      </w:pPr>
      <w:rPr>
        <w:rFonts w:ascii="Wingdings" w:hAnsi="Wingdings" w:hint="default"/>
      </w:rPr>
    </w:lvl>
    <w:lvl w:ilvl="5" w:tplc="23F836A2" w:tentative="1">
      <w:start w:val="1"/>
      <w:numFmt w:val="bullet"/>
      <w:lvlText w:val=""/>
      <w:lvlJc w:val="left"/>
      <w:pPr>
        <w:tabs>
          <w:tab w:val="num" w:pos="4320"/>
        </w:tabs>
        <w:ind w:left="4320" w:hanging="360"/>
      </w:pPr>
      <w:rPr>
        <w:rFonts w:ascii="Wingdings" w:hAnsi="Wingdings" w:hint="default"/>
      </w:rPr>
    </w:lvl>
    <w:lvl w:ilvl="6" w:tplc="5E90251A" w:tentative="1">
      <w:start w:val="1"/>
      <w:numFmt w:val="bullet"/>
      <w:lvlText w:val=""/>
      <w:lvlJc w:val="left"/>
      <w:pPr>
        <w:tabs>
          <w:tab w:val="num" w:pos="5040"/>
        </w:tabs>
        <w:ind w:left="5040" w:hanging="360"/>
      </w:pPr>
      <w:rPr>
        <w:rFonts w:ascii="Wingdings" w:hAnsi="Wingdings" w:hint="default"/>
      </w:rPr>
    </w:lvl>
    <w:lvl w:ilvl="7" w:tplc="A2BA2952" w:tentative="1">
      <w:start w:val="1"/>
      <w:numFmt w:val="bullet"/>
      <w:lvlText w:val=""/>
      <w:lvlJc w:val="left"/>
      <w:pPr>
        <w:tabs>
          <w:tab w:val="num" w:pos="5760"/>
        </w:tabs>
        <w:ind w:left="5760" w:hanging="360"/>
      </w:pPr>
      <w:rPr>
        <w:rFonts w:ascii="Wingdings" w:hAnsi="Wingdings" w:hint="default"/>
      </w:rPr>
    </w:lvl>
    <w:lvl w:ilvl="8" w:tplc="922C22D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CB4EE2"/>
    <w:multiLevelType w:val="multilevel"/>
    <w:tmpl w:val="DDD6F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6F1062F"/>
    <w:multiLevelType w:val="multilevel"/>
    <w:tmpl w:val="F794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D84FC2"/>
    <w:multiLevelType w:val="multilevel"/>
    <w:tmpl w:val="226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7063E7"/>
    <w:multiLevelType w:val="multilevel"/>
    <w:tmpl w:val="A146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4A7F41"/>
    <w:multiLevelType w:val="hybridMultilevel"/>
    <w:tmpl w:val="747C1A04"/>
    <w:lvl w:ilvl="0" w:tplc="778CAE14">
      <w:start w:val="1"/>
      <w:numFmt w:val="bullet"/>
      <w:lvlText w:val=""/>
      <w:lvlJc w:val="left"/>
      <w:pPr>
        <w:tabs>
          <w:tab w:val="num" w:pos="720"/>
        </w:tabs>
        <w:ind w:left="720" w:hanging="360"/>
      </w:pPr>
      <w:rPr>
        <w:rFonts w:ascii="Wingdings" w:hAnsi="Wingdings" w:hint="default"/>
      </w:rPr>
    </w:lvl>
    <w:lvl w:ilvl="1" w:tplc="D6864A4A" w:tentative="1">
      <w:start w:val="1"/>
      <w:numFmt w:val="bullet"/>
      <w:lvlText w:val=""/>
      <w:lvlJc w:val="left"/>
      <w:pPr>
        <w:tabs>
          <w:tab w:val="num" w:pos="1440"/>
        </w:tabs>
        <w:ind w:left="1440" w:hanging="360"/>
      </w:pPr>
      <w:rPr>
        <w:rFonts w:ascii="Wingdings" w:hAnsi="Wingdings" w:hint="default"/>
      </w:rPr>
    </w:lvl>
    <w:lvl w:ilvl="2" w:tplc="6978BC78" w:tentative="1">
      <w:start w:val="1"/>
      <w:numFmt w:val="bullet"/>
      <w:lvlText w:val=""/>
      <w:lvlJc w:val="left"/>
      <w:pPr>
        <w:tabs>
          <w:tab w:val="num" w:pos="2160"/>
        </w:tabs>
        <w:ind w:left="2160" w:hanging="360"/>
      </w:pPr>
      <w:rPr>
        <w:rFonts w:ascii="Wingdings" w:hAnsi="Wingdings" w:hint="default"/>
      </w:rPr>
    </w:lvl>
    <w:lvl w:ilvl="3" w:tplc="F27C0734" w:tentative="1">
      <w:start w:val="1"/>
      <w:numFmt w:val="bullet"/>
      <w:lvlText w:val=""/>
      <w:lvlJc w:val="left"/>
      <w:pPr>
        <w:tabs>
          <w:tab w:val="num" w:pos="2880"/>
        </w:tabs>
        <w:ind w:left="2880" w:hanging="360"/>
      </w:pPr>
      <w:rPr>
        <w:rFonts w:ascii="Wingdings" w:hAnsi="Wingdings" w:hint="default"/>
      </w:rPr>
    </w:lvl>
    <w:lvl w:ilvl="4" w:tplc="BB04FC02" w:tentative="1">
      <w:start w:val="1"/>
      <w:numFmt w:val="bullet"/>
      <w:lvlText w:val=""/>
      <w:lvlJc w:val="left"/>
      <w:pPr>
        <w:tabs>
          <w:tab w:val="num" w:pos="3600"/>
        </w:tabs>
        <w:ind w:left="3600" w:hanging="360"/>
      </w:pPr>
      <w:rPr>
        <w:rFonts w:ascii="Wingdings" w:hAnsi="Wingdings" w:hint="default"/>
      </w:rPr>
    </w:lvl>
    <w:lvl w:ilvl="5" w:tplc="A58A0882" w:tentative="1">
      <w:start w:val="1"/>
      <w:numFmt w:val="bullet"/>
      <w:lvlText w:val=""/>
      <w:lvlJc w:val="left"/>
      <w:pPr>
        <w:tabs>
          <w:tab w:val="num" w:pos="4320"/>
        </w:tabs>
        <w:ind w:left="4320" w:hanging="360"/>
      </w:pPr>
      <w:rPr>
        <w:rFonts w:ascii="Wingdings" w:hAnsi="Wingdings" w:hint="default"/>
      </w:rPr>
    </w:lvl>
    <w:lvl w:ilvl="6" w:tplc="C24A4C04" w:tentative="1">
      <w:start w:val="1"/>
      <w:numFmt w:val="bullet"/>
      <w:lvlText w:val=""/>
      <w:lvlJc w:val="left"/>
      <w:pPr>
        <w:tabs>
          <w:tab w:val="num" w:pos="5040"/>
        </w:tabs>
        <w:ind w:left="5040" w:hanging="360"/>
      </w:pPr>
      <w:rPr>
        <w:rFonts w:ascii="Wingdings" w:hAnsi="Wingdings" w:hint="default"/>
      </w:rPr>
    </w:lvl>
    <w:lvl w:ilvl="7" w:tplc="99B89D50" w:tentative="1">
      <w:start w:val="1"/>
      <w:numFmt w:val="bullet"/>
      <w:lvlText w:val=""/>
      <w:lvlJc w:val="left"/>
      <w:pPr>
        <w:tabs>
          <w:tab w:val="num" w:pos="5760"/>
        </w:tabs>
        <w:ind w:left="5760" w:hanging="360"/>
      </w:pPr>
      <w:rPr>
        <w:rFonts w:ascii="Wingdings" w:hAnsi="Wingdings" w:hint="default"/>
      </w:rPr>
    </w:lvl>
    <w:lvl w:ilvl="8" w:tplc="A806687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56C11"/>
    <w:multiLevelType w:val="multilevel"/>
    <w:tmpl w:val="40D8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C61FA"/>
    <w:multiLevelType w:val="multilevel"/>
    <w:tmpl w:val="EB0A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36062A"/>
    <w:multiLevelType w:val="multilevel"/>
    <w:tmpl w:val="0BF05DB4"/>
    <w:lvl w:ilvl="0">
      <w:start w:val="2"/>
      <w:numFmt w:val="decimal"/>
      <w:lvlText w:val="%1"/>
      <w:lvlJc w:val="left"/>
      <w:pPr>
        <w:ind w:left="360" w:hanging="360"/>
      </w:pPr>
      <w:rPr>
        <w:rFonts w:ascii="Times New Roman" w:eastAsia="Calibri" w:hAnsi="Times New Roman" w:cs="Times New Roman" w:hint="default"/>
        <w:sz w:val="28"/>
        <w:szCs w:val="28"/>
      </w:rPr>
    </w:lvl>
    <w:lvl w:ilvl="1">
      <w:start w:val="4"/>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3207" w:hanging="108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985" w:hanging="144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763" w:hanging="1800"/>
      </w:pPr>
      <w:rPr>
        <w:rFonts w:eastAsia="Calibri" w:hint="default"/>
      </w:rPr>
    </w:lvl>
    <w:lvl w:ilvl="8">
      <w:start w:val="1"/>
      <w:numFmt w:val="decimal"/>
      <w:lvlText w:val="%1.%2.%3.%4.%5.%6.%7.%8.%9"/>
      <w:lvlJc w:val="left"/>
      <w:pPr>
        <w:ind w:left="7832" w:hanging="2160"/>
      </w:pPr>
      <w:rPr>
        <w:rFonts w:eastAsia="Calibri" w:hint="default"/>
      </w:rPr>
    </w:lvl>
  </w:abstractNum>
  <w:abstractNum w:abstractNumId="43" w15:restartNumberingAfterBreak="0">
    <w:nsid w:val="787E4DF4"/>
    <w:multiLevelType w:val="multilevel"/>
    <w:tmpl w:val="8CD44668"/>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4" w15:restartNumberingAfterBreak="0">
    <w:nsid w:val="79C41DD8"/>
    <w:multiLevelType w:val="multilevel"/>
    <w:tmpl w:val="229057B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7D5D4A"/>
    <w:multiLevelType w:val="multilevel"/>
    <w:tmpl w:val="3F4E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C5678C"/>
    <w:multiLevelType w:val="hybridMultilevel"/>
    <w:tmpl w:val="6D2232E4"/>
    <w:lvl w:ilvl="0" w:tplc="D9D8BD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6"/>
  </w:num>
  <w:num w:numId="3">
    <w:abstractNumId w:val="13"/>
  </w:num>
  <w:num w:numId="4">
    <w:abstractNumId w:val="1"/>
  </w:num>
  <w:num w:numId="5">
    <w:abstractNumId w:val="43"/>
  </w:num>
  <w:num w:numId="6">
    <w:abstractNumId w:val="42"/>
  </w:num>
  <w:num w:numId="7">
    <w:abstractNumId w:val="22"/>
  </w:num>
  <w:num w:numId="8">
    <w:abstractNumId w:val="25"/>
  </w:num>
  <w:num w:numId="9">
    <w:abstractNumId w:val="27"/>
  </w:num>
  <w:num w:numId="10">
    <w:abstractNumId w:val="8"/>
  </w:num>
  <w:num w:numId="11">
    <w:abstractNumId w:val="12"/>
  </w:num>
  <w:num w:numId="12">
    <w:abstractNumId w:val="28"/>
  </w:num>
  <w:num w:numId="13">
    <w:abstractNumId w:val="5"/>
  </w:num>
  <w:num w:numId="14">
    <w:abstractNumId w:val="37"/>
  </w:num>
  <w:num w:numId="15">
    <w:abstractNumId w:val="38"/>
  </w:num>
  <w:num w:numId="16">
    <w:abstractNumId w:val="40"/>
  </w:num>
  <w:num w:numId="17">
    <w:abstractNumId w:val="18"/>
  </w:num>
  <w:num w:numId="18">
    <w:abstractNumId w:val="20"/>
  </w:num>
  <w:num w:numId="19">
    <w:abstractNumId w:val="16"/>
  </w:num>
  <w:num w:numId="20">
    <w:abstractNumId w:val="3"/>
  </w:num>
  <w:num w:numId="21">
    <w:abstractNumId w:val="26"/>
  </w:num>
  <w:num w:numId="22">
    <w:abstractNumId w:val="2"/>
  </w:num>
  <w:num w:numId="23">
    <w:abstractNumId w:val="45"/>
  </w:num>
  <w:num w:numId="24">
    <w:abstractNumId w:val="30"/>
  </w:num>
  <w:num w:numId="25">
    <w:abstractNumId w:val="29"/>
  </w:num>
  <w:num w:numId="26">
    <w:abstractNumId w:val="15"/>
  </w:num>
  <w:num w:numId="27">
    <w:abstractNumId w:val="39"/>
  </w:num>
  <w:num w:numId="28">
    <w:abstractNumId w:val="21"/>
  </w:num>
  <w:num w:numId="29">
    <w:abstractNumId w:val="0"/>
  </w:num>
  <w:num w:numId="30">
    <w:abstractNumId w:val="34"/>
  </w:num>
  <w:num w:numId="31">
    <w:abstractNumId w:val="4"/>
  </w:num>
  <w:num w:numId="32">
    <w:abstractNumId w:val="36"/>
  </w:num>
  <w:num w:numId="33">
    <w:abstractNumId w:val="10"/>
  </w:num>
  <w:num w:numId="34">
    <w:abstractNumId w:val="44"/>
  </w:num>
  <w:num w:numId="35">
    <w:abstractNumId w:val="23"/>
  </w:num>
  <w:num w:numId="36">
    <w:abstractNumId w:val="33"/>
  </w:num>
  <w:num w:numId="37">
    <w:abstractNumId w:val="7"/>
  </w:num>
  <w:num w:numId="38">
    <w:abstractNumId w:val="31"/>
  </w:num>
  <w:num w:numId="39">
    <w:abstractNumId w:val="19"/>
  </w:num>
  <w:num w:numId="40">
    <w:abstractNumId w:val="41"/>
  </w:num>
  <w:num w:numId="41">
    <w:abstractNumId w:val="17"/>
  </w:num>
  <w:num w:numId="42">
    <w:abstractNumId w:val="14"/>
  </w:num>
  <w:num w:numId="43">
    <w:abstractNumId w:val="24"/>
  </w:num>
  <w:num w:numId="44">
    <w:abstractNumId w:val="9"/>
  </w:num>
  <w:num w:numId="45">
    <w:abstractNumId w:val="11"/>
  </w:num>
  <w:num w:numId="46">
    <w:abstractNumId w:val="32"/>
  </w:num>
  <w:num w:numId="47">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07"/>
    <w:rsid w:val="000003E0"/>
    <w:rsid w:val="0000090B"/>
    <w:rsid w:val="00000D3C"/>
    <w:rsid w:val="00000E70"/>
    <w:rsid w:val="00002FA9"/>
    <w:rsid w:val="000047BA"/>
    <w:rsid w:val="000047CC"/>
    <w:rsid w:val="00005361"/>
    <w:rsid w:val="00005845"/>
    <w:rsid w:val="00006038"/>
    <w:rsid w:val="0000662A"/>
    <w:rsid w:val="000075BE"/>
    <w:rsid w:val="00007BCB"/>
    <w:rsid w:val="00010A59"/>
    <w:rsid w:val="00010A5C"/>
    <w:rsid w:val="00010C1A"/>
    <w:rsid w:val="00010DD9"/>
    <w:rsid w:val="00010E1B"/>
    <w:rsid w:val="000110B3"/>
    <w:rsid w:val="000110C5"/>
    <w:rsid w:val="00011454"/>
    <w:rsid w:val="00011F4B"/>
    <w:rsid w:val="00012F3B"/>
    <w:rsid w:val="00013141"/>
    <w:rsid w:val="00013B8E"/>
    <w:rsid w:val="00013BDE"/>
    <w:rsid w:val="00014430"/>
    <w:rsid w:val="00014D6B"/>
    <w:rsid w:val="00015BB8"/>
    <w:rsid w:val="00015E34"/>
    <w:rsid w:val="0001735B"/>
    <w:rsid w:val="00020BED"/>
    <w:rsid w:val="00021264"/>
    <w:rsid w:val="000215D0"/>
    <w:rsid w:val="00021C91"/>
    <w:rsid w:val="00021D85"/>
    <w:rsid w:val="00022C02"/>
    <w:rsid w:val="0002377B"/>
    <w:rsid w:val="00024933"/>
    <w:rsid w:val="00024EEC"/>
    <w:rsid w:val="000261FD"/>
    <w:rsid w:val="000267D1"/>
    <w:rsid w:val="000271EE"/>
    <w:rsid w:val="00027298"/>
    <w:rsid w:val="00027B86"/>
    <w:rsid w:val="00027E1A"/>
    <w:rsid w:val="00032C70"/>
    <w:rsid w:val="000337DE"/>
    <w:rsid w:val="00033B1A"/>
    <w:rsid w:val="000340B3"/>
    <w:rsid w:val="000341DC"/>
    <w:rsid w:val="00034550"/>
    <w:rsid w:val="00034BD7"/>
    <w:rsid w:val="0003504E"/>
    <w:rsid w:val="000352F2"/>
    <w:rsid w:val="000355B7"/>
    <w:rsid w:val="00035B7F"/>
    <w:rsid w:val="00035BFB"/>
    <w:rsid w:val="00036F3E"/>
    <w:rsid w:val="00037117"/>
    <w:rsid w:val="00040011"/>
    <w:rsid w:val="0004029F"/>
    <w:rsid w:val="00040466"/>
    <w:rsid w:val="0004065B"/>
    <w:rsid w:val="00042AF6"/>
    <w:rsid w:val="000433C0"/>
    <w:rsid w:val="00044541"/>
    <w:rsid w:val="00044BB7"/>
    <w:rsid w:val="00044E11"/>
    <w:rsid w:val="000458E2"/>
    <w:rsid w:val="00045B75"/>
    <w:rsid w:val="00046269"/>
    <w:rsid w:val="00046804"/>
    <w:rsid w:val="000469C5"/>
    <w:rsid w:val="00046B0E"/>
    <w:rsid w:val="000477E7"/>
    <w:rsid w:val="00047C2E"/>
    <w:rsid w:val="000505C4"/>
    <w:rsid w:val="00050980"/>
    <w:rsid w:val="00050DCC"/>
    <w:rsid w:val="0005112D"/>
    <w:rsid w:val="00051EF9"/>
    <w:rsid w:val="00052A9E"/>
    <w:rsid w:val="00052BA8"/>
    <w:rsid w:val="00053147"/>
    <w:rsid w:val="00053279"/>
    <w:rsid w:val="00053BFD"/>
    <w:rsid w:val="00053D34"/>
    <w:rsid w:val="00053D4A"/>
    <w:rsid w:val="00053F3C"/>
    <w:rsid w:val="0005429D"/>
    <w:rsid w:val="00054376"/>
    <w:rsid w:val="000546EA"/>
    <w:rsid w:val="00055AB2"/>
    <w:rsid w:val="00055E61"/>
    <w:rsid w:val="0005621B"/>
    <w:rsid w:val="000567E8"/>
    <w:rsid w:val="00056CDA"/>
    <w:rsid w:val="00056D63"/>
    <w:rsid w:val="000571A4"/>
    <w:rsid w:val="000571D9"/>
    <w:rsid w:val="0005731D"/>
    <w:rsid w:val="0005795A"/>
    <w:rsid w:val="00060241"/>
    <w:rsid w:val="00060474"/>
    <w:rsid w:val="00060681"/>
    <w:rsid w:val="00060B69"/>
    <w:rsid w:val="00060DC2"/>
    <w:rsid w:val="0006127B"/>
    <w:rsid w:val="000626BA"/>
    <w:rsid w:val="00062700"/>
    <w:rsid w:val="00062D84"/>
    <w:rsid w:val="00063284"/>
    <w:rsid w:val="00063B5D"/>
    <w:rsid w:val="00065C0D"/>
    <w:rsid w:val="00065CAC"/>
    <w:rsid w:val="00065CDD"/>
    <w:rsid w:val="00065DA6"/>
    <w:rsid w:val="00066678"/>
    <w:rsid w:val="00066942"/>
    <w:rsid w:val="0007010D"/>
    <w:rsid w:val="00071145"/>
    <w:rsid w:val="000719B6"/>
    <w:rsid w:val="00071BC8"/>
    <w:rsid w:val="00072413"/>
    <w:rsid w:val="00072DD6"/>
    <w:rsid w:val="00073779"/>
    <w:rsid w:val="0007381B"/>
    <w:rsid w:val="00073BC5"/>
    <w:rsid w:val="00076175"/>
    <w:rsid w:val="00076614"/>
    <w:rsid w:val="00076F31"/>
    <w:rsid w:val="000772BB"/>
    <w:rsid w:val="00077520"/>
    <w:rsid w:val="00077CC5"/>
    <w:rsid w:val="00081249"/>
    <w:rsid w:val="00081BC5"/>
    <w:rsid w:val="00081F13"/>
    <w:rsid w:val="0008264D"/>
    <w:rsid w:val="00082BC4"/>
    <w:rsid w:val="00082FA3"/>
    <w:rsid w:val="000834EE"/>
    <w:rsid w:val="00083FBF"/>
    <w:rsid w:val="00084126"/>
    <w:rsid w:val="00085551"/>
    <w:rsid w:val="0008663C"/>
    <w:rsid w:val="00086EE1"/>
    <w:rsid w:val="00086F10"/>
    <w:rsid w:val="00086F4A"/>
    <w:rsid w:val="00086FCE"/>
    <w:rsid w:val="0008769D"/>
    <w:rsid w:val="00087CE1"/>
    <w:rsid w:val="00090148"/>
    <w:rsid w:val="0009044B"/>
    <w:rsid w:val="000908D3"/>
    <w:rsid w:val="000910E9"/>
    <w:rsid w:val="0009168E"/>
    <w:rsid w:val="00091B8C"/>
    <w:rsid w:val="00092414"/>
    <w:rsid w:val="0009247A"/>
    <w:rsid w:val="000941BC"/>
    <w:rsid w:val="000941F3"/>
    <w:rsid w:val="000952E3"/>
    <w:rsid w:val="00095406"/>
    <w:rsid w:val="00095AD5"/>
    <w:rsid w:val="00095CF2"/>
    <w:rsid w:val="00096249"/>
    <w:rsid w:val="000974FD"/>
    <w:rsid w:val="00097CC4"/>
    <w:rsid w:val="00097CF4"/>
    <w:rsid w:val="000A0366"/>
    <w:rsid w:val="000A0B59"/>
    <w:rsid w:val="000A18C4"/>
    <w:rsid w:val="000A1AB2"/>
    <w:rsid w:val="000A1F25"/>
    <w:rsid w:val="000A24F1"/>
    <w:rsid w:val="000A3E83"/>
    <w:rsid w:val="000A40E9"/>
    <w:rsid w:val="000A47FE"/>
    <w:rsid w:val="000A4B48"/>
    <w:rsid w:val="000A4C5F"/>
    <w:rsid w:val="000A4CDC"/>
    <w:rsid w:val="000A4EE5"/>
    <w:rsid w:val="000A537B"/>
    <w:rsid w:val="000A57BD"/>
    <w:rsid w:val="000A6572"/>
    <w:rsid w:val="000A6CA8"/>
    <w:rsid w:val="000A74C2"/>
    <w:rsid w:val="000A7538"/>
    <w:rsid w:val="000A7761"/>
    <w:rsid w:val="000A7E8C"/>
    <w:rsid w:val="000B025B"/>
    <w:rsid w:val="000B02B0"/>
    <w:rsid w:val="000B0CA9"/>
    <w:rsid w:val="000B0E15"/>
    <w:rsid w:val="000B1DFA"/>
    <w:rsid w:val="000B2BA1"/>
    <w:rsid w:val="000B3312"/>
    <w:rsid w:val="000B3502"/>
    <w:rsid w:val="000B3514"/>
    <w:rsid w:val="000B3642"/>
    <w:rsid w:val="000B3B4C"/>
    <w:rsid w:val="000B4334"/>
    <w:rsid w:val="000B44CC"/>
    <w:rsid w:val="000B4DB9"/>
    <w:rsid w:val="000B58B9"/>
    <w:rsid w:val="000B5DF0"/>
    <w:rsid w:val="000B7AB5"/>
    <w:rsid w:val="000B7BBB"/>
    <w:rsid w:val="000C0337"/>
    <w:rsid w:val="000C0FCB"/>
    <w:rsid w:val="000C23E0"/>
    <w:rsid w:val="000C365F"/>
    <w:rsid w:val="000C3CBE"/>
    <w:rsid w:val="000C4304"/>
    <w:rsid w:val="000C4E45"/>
    <w:rsid w:val="000C54BF"/>
    <w:rsid w:val="000C56D1"/>
    <w:rsid w:val="000C7239"/>
    <w:rsid w:val="000C76AC"/>
    <w:rsid w:val="000C7C70"/>
    <w:rsid w:val="000C7E10"/>
    <w:rsid w:val="000D0E78"/>
    <w:rsid w:val="000D104E"/>
    <w:rsid w:val="000D11DC"/>
    <w:rsid w:val="000D135F"/>
    <w:rsid w:val="000D1698"/>
    <w:rsid w:val="000D217C"/>
    <w:rsid w:val="000D22BB"/>
    <w:rsid w:val="000D22E4"/>
    <w:rsid w:val="000D2565"/>
    <w:rsid w:val="000D35E0"/>
    <w:rsid w:val="000D42B3"/>
    <w:rsid w:val="000D5161"/>
    <w:rsid w:val="000D5249"/>
    <w:rsid w:val="000D5C47"/>
    <w:rsid w:val="000D605D"/>
    <w:rsid w:val="000D6408"/>
    <w:rsid w:val="000D7312"/>
    <w:rsid w:val="000D7C26"/>
    <w:rsid w:val="000E0C4E"/>
    <w:rsid w:val="000E0C88"/>
    <w:rsid w:val="000E1289"/>
    <w:rsid w:val="000E12C0"/>
    <w:rsid w:val="000E1327"/>
    <w:rsid w:val="000E139F"/>
    <w:rsid w:val="000E2774"/>
    <w:rsid w:val="000E2AEE"/>
    <w:rsid w:val="000E2BB1"/>
    <w:rsid w:val="000E3A40"/>
    <w:rsid w:val="000E45D7"/>
    <w:rsid w:val="000E4862"/>
    <w:rsid w:val="000E51DB"/>
    <w:rsid w:val="000E5855"/>
    <w:rsid w:val="000E5864"/>
    <w:rsid w:val="000E6770"/>
    <w:rsid w:val="000E7D14"/>
    <w:rsid w:val="000E7D28"/>
    <w:rsid w:val="000F00CF"/>
    <w:rsid w:val="000F0C15"/>
    <w:rsid w:val="000F11E4"/>
    <w:rsid w:val="000F1D57"/>
    <w:rsid w:val="000F2221"/>
    <w:rsid w:val="000F2455"/>
    <w:rsid w:val="000F2CB3"/>
    <w:rsid w:val="000F3287"/>
    <w:rsid w:val="000F3403"/>
    <w:rsid w:val="000F3B17"/>
    <w:rsid w:val="000F4133"/>
    <w:rsid w:val="000F42EA"/>
    <w:rsid w:val="000F4424"/>
    <w:rsid w:val="000F502B"/>
    <w:rsid w:val="000F5DDF"/>
    <w:rsid w:val="000F67DE"/>
    <w:rsid w:val="000F6D56"/>
    <w:rsid w:val="000F71CC"/>
    <w:rsid w:val="000F7EC6"/>
    <w:rsid w:val="001001CD"/>
    <w:rsid w:val="00100491"/>
    <w:rsid w:val="00100503"/>
    <w:rsid w:val="00100E07"/>
    <w:rsid w:val="00101426"/>
    <w:rsid w:val="001027A7"/>
    <w:rsid w:val="0010312F"/>
    <w:rsid w:val="00103552"/>
    <w:rsid w:val="001037FC"/>
    <w:rsid w:val="00103837"/>
    <w:rsid w:val="00103850"/>
    <w:rsid w:val="00104195"/>
    <w:rsid w:val="001046EE"/>
    <w:rsid w:val="00105A1F"/>
    <w:rsid w:val="00105BD5"/>
    <w:rsid w:val="00105F56"/>
    <w:rsid w:val="00106062"/>
    <w:rsid w:val="0010694F"/>
    <w:rsid w:val="00106B21"/>
    <w:rsid w:val="0010783E"/>
    <w:rsid w:val="00107E31"/>
    <w:rsid w:val="001102C7"/>
    <w:rsid w:val="0011049E"/>
    <w:rsid w:val="00110879"/>
    <w:rsid w:val="00111244"/>
    <w:rsid w:val="001116BC"/>
    <w:rsid w:val="00111837"/>
    <w:rsid w:val="00111D07"/>
    <w:rsid w:val="00112134"/>
    <w:rsid w:val="0011247D"/>
    <w:rsid w:val="00113009"/>
    <w:rsid w:val="001132F1"/>
    <w:rsid w:val="00113A6D"/>
    <w:rsid w:val="00113FAB"/>
    <w:rsid w:val="0011421A"/>
    <w:rsid w:val="00114D68"/>
    <w:rsid w:val="00114F4E"/>
    <w:rsid w:val="00115166"/>
    <w:rsid w:val="00115526"/>
    <w:rsid w:val="001156D6"/>
    <w:rsid w:val="00115A83"/>
    <w:rsid w:val="001160B5"/>
    <w:rsid w:val="0011636E"/>
    <w:rsid w:val="001166E8"/>
    <w:rsid w:val="00116727"/>
    <w:rsid w:val="00116AD4"/>
    <w:rsid w:val="00116AE2"/>
    <w:rsid w:val="00116DA6"/>
    <w:rsid w:val="00117556"/>
    <w:rsid w:val="00117A83"/>
    <w:rsid w:val="00117AEB"/>
    <w:rsid w:val="00117ED7"/>
    <w:rsid w:val="0012034C"/>
    <w:rsid w:val="0012067C"/>
    <w:rsid w:val="001212D1"/>
    <w:rsid w:val="001222B8"/>
    <w:rsid w:val="001224F8"/>
    <w:rsid w:val="00123067"/>
    <w:rsid w:val="0012328E"/>
    <w:rsid w:val="00124AC9"/>
    <w:rsid w:val="00124BEB"/>
    <w:rsid w:val="00125F76"/>
    <w:rsid w:val="00126638"/>
    <w:rsid w:val="0012724B"/>
    <w:rsid w:val="00127D61"/>
    <w:rsid w:val="00130038"/>
    <w:rsid w:val="001306A1"/>
    <w:rsid w:val="00130EC6"/>
    <w:rsid w:val="00130F5E"/>
    <w:rsid w:val="00131333"/>
    <w:rsid w:val="00131D62"/>
    <w:rsid w:val="00131FFD"/>
    <w:rsid w:val="00132D4F"/>
    <w:rsid w:val="001334C3"/>
    <w:rsid w:val="00133E86"/>
    <w:rsid w:val="00133F1A"/>
    <w:rsid w:val="00134148"/>
    <w:rsid w:val="001348AC"/>
    <w:rsid w:val="00134984"/>
    <w:rsid w:val="001350CE"/>
    <w:rsid w:val="001350FF"/>
    <w:rsid w:val="00135301"/>
    <w:rsid w:val="001353E0"/>
    <w:rsid w:val="00135651"/>
    <w:rsid w:val="00136496"/>
    <w:rsid w:val="00136911"/>
    <w:rsid w:val="00137153"/>
    <w:rsid w:val="001378FF"/>
    <w:rsid w:val="0014035C"/>
    <w:rsid w:val="00141094"/>
    <w:rsid w:val="001418C3"/>
    <w:rsid w:val="001421D8"/>
    <w:rsid w:val="0014293A"/>
    <w:rsid w:val="001430A7"/>
    <w:rsid w:val="00143BEE"/>
    <w:rsid w:val="001453DE"/>
    <w:rsid w:val="00145503"/>
    <w:rsid w:val="001456F1"/>
    <w:rsid w:val="00146025"/>
    <w:rsid w:val="001461B7"/>
    <w:rsid w:val="00146630"/>
    <w:rsid w:val="001468EA"/>
    <w:rsid w:val="00147962"/>
    <w:rsid w:val="00147BD4"/>
    <w:rsid w:val="00150389"/>
    <w:rsid w:val="001504BC"/>
    <w:rsid w:val="00150A63"/>
    <w:rsid w:val="00150E65"/>
    <w:rsid w:val="00150FA4"/>
    <w:rsid w:val="00151EF2"/>
    <w:rsid w:val="00151F36"/>
    <w:rsid w:val="00152032"/>
    <w:rsid w:val="001522F4"/>
    <w:rsid w:val="001523DF"/>
    <w:rsid w:val="001527C8"/>
    <w:rsid w:val="00152968"/>
    <w:rsid w:val="00153261"/>
    <w:rsid w:val="00153B16"/>
    <w:rsid w:val="00153F97"/>
    <w:rsid w:val="00154B76"/>
    <w:rsid w:val="001553E0"/>
    <w:rsid w:val="00155557"/>
    <w:rsid w:val="00155916"/>
    <w:rsid w:val="00155EA0"/>
    <w:rsid w:val="00155F67"/>
    <w:rsid w:val="0015642D"/>
    <w:rsid w:val="001564AC"/>
    <w:rsid w:val="00156876"/>
    <w:rsid w:val="001570C1"/>
    <w:rsid w:val="00157883"/>
    <w:rsid w:val="00157925"/>
    <w:rsid w:val="00157EC0"/>
    <w:rsid w:val="0016023C"/>
    <w:rsid w:val="0016084F"/>
    <w:rsid w:val="00160985"/>
    <w:rsid w:val="001609EC"/>
    <w:rsid w:val="00160D8E"/>
    <w:rsid w:val="00161A85"/>
    <w:rsid w:val="0016210A"/>
    <w:rsid w:val="00162303"/>
    <w:rsid w:val="00162DB3"/>
    <w:rsid w:val="00162E94"/>
    <w:rsid w:val="001631F8"/>
    <w:rsid w:val="001643EF"/>
    <w:rsid w:val="00164A17"/>
    <w:rsid w:val="00164E1F"/>
    <w:rsid w:val="00165B5F"/>
    <w:rsid w:val="00165C8E"/>
    <w:rsid w:val="0016632C"/>
    <w:rsid w:val="001673E5"/>
    <w:rsid w:val="001679E8"/>
    <w:rsid w:val="00167D65"/>
    <w:rsid w:val="00167E45"/>
    <w:rsid w:val="00167EE0"/>
    <w:rsid w:val="00167F20"/>
    <w:rsid w:val="00170DB2"/>
    <w:rsid w:val="001712E0"/>
    <w:rsid w:val="00171E54"/>
    <w:rsid w:val="0017227F"/>
    <w:rsid w:val="00172A38"/>
    <w:rsid w:val="00172F7A"/>
    <w:rsid w:val="0017325D"/>
    <w:rsid w:val="00173635"/>
    <w:rsid w:val="0017366D"/>
    <w:rsid w:val="00173919"/>
    <w:rsid w:val="00173991"/>
    <w:rsid w:val="00173E16"/>
    <w:rsid w:val="001742CE"/>
    <w:rsid w:val="00175130"/>
    <w:rsid w:val="00175249"/>
    <w:rsid w:val="001756D7"/>
    <w:rsid w:val="0017586F"/>
    <w:rsid w:val="001759E5"/>
    <w:rsid w:val="00175DAB"/>
    <w:rsid w:val="001763D6"/>
    <w:rsid w:val="00176C0A"/>
    <w:rsid w:val="00176E55"/>
    <w:rsid w:val="001776EF"/>
    <w:rsid w:val="0018015D"/>
    <w:rsid w:val="0018021A"/>
    <w:rsid w:val="001802AE"/>
    <w:rsid w:val="00181221"/>
    <w:rsid w:val="0018142C"/>
    <w:rsid w:val="001817FB"/>
    <w:rsid w:val="00182224"/>
    <w:rsid w:val="00182D5E"/>
    <w:rsid w:val="0018335F"/>
    <w:rsid w:val="0018361C"/>
    <w:rsid w:val="0018383F"/>
    <w:rsid w:val="001839ED"/>
    <w:rsid w:val="00183C42"/>
    <w:rsid w:val="00183EAD"/>
    <w:rsid w:val="00184120"/>
    <w:rsid w:val="00184A11"/>
    <w:rsid w:val="0018512F"/>
    <w:rsid w:val="001851F2"/>
    <w:rsid w:val="001860B2"/>
    <w:rsid w:val="00186230"/>
    <w:rsid w:val="0018659F"/>
    <w:rsid w:val="00187B69"/>
    <w:rsid w:val="0019084B"/>
    <w:rsid w:val="00190B20"/>
    <w:rsid w:val="0019122D"/>
    <w:rsid w:val="0019144E"/>
    <w:rsid w:val="00191753"/>
    <w:rsid w:val="00191843"/>
    <w:rsid w:val="00191B01"/>
    <w:rsid w:val="00191B5C"/>
    <w:rsid w:val="00192C2A"/>
    <w:rsid w:val="00192DEC"/>
    <w:rsid w:val="00193284"/>
    <w:rsid w:val="00193358"/>
    <w:rsid w:val="0019370C"/>
    <w:rsid w:val="00194391"/>
    <w:rsid w:val="00194BD7"/>
    <w:rsid w:val="0019537D"/>
    <w:rsid w:val="00195860"/>
    <w:rsid w:val="0019590B"/>
    <w:rsid w:val="001959D9"/>
    <w:rsid w:val="00195FD3"/>
    <w:rsid w:val="001960E8"/>
    <w:rsid w:val="0019691F"/>
    <w:rsid w:val="001978B8"/>
    <w:rsid w:val="001A0A78"/>
    <w:rsid w:val="001A0D65"/>
    <w:rsid w:val="001A0E0A"/>
    <w:rsid w:val="001A1193"/>
    <w:rsid w:val="001A1215"/>
    <w:rsid w:val="001A1E84"/>
    <w:rsid w:val="001A2575"/>
    <w:rsid w:val="001A29CB"/>
    <w:rsid w:val="001A35DC"/>
    <w:rsid w:val="001A3DA9"/>
    <w:rsid w:val="001A3FE1"/>
    <w:rsid w:val="001A4AC0"/>
    <w:rsid w:val="001A61BC"/>
    <w:rsid w:val="001A6C46"/>
    <w:rsid w:val="001A7476"/>
    <w:rsid w:val="001A7680"/>
    <w:rsid w:val="001A7994"/>
    <w:rsid w:val="001A7B2C"/>
    <w:rsid w:val="001B0144"/>
    <w:rsid w:val="001B06B6"/>
    <w:rsid w:val="001B0EAA"/>
    <w:rsid w:val="001B13C6"/>
    <w:rsid w:val="001B18C7"/>
    <w:rsid w:val="001B18D9"/>
    <w:rsid w:val="001B2E53"/>
    <w:rsid w:val="001B2F94"/>
    <w:rsid w:val="001B326B"/>
    <w:rsid w:val="001B4345"/>
    <w:rsid w:val="001B51F9"/>
    <w:rsid w:val="001B5492"/>
    <w:rsid w:val="001B56ED"/>
    <w:rsid w:val="001B6057"/>
    <w:rsid w:val="001B6127"/>
    <w:rsid w:val="001B713C"/>
    <w:rsid w:val="001B7E48"/>
    <w:rsid w:val="001C003D"/>
    <w:rsid w:val="001C0C72"/>
    <w:rsid w:val="001C12EC"/>
    <w:rsid w:val="001C1ECC"/>
    <w:rsid w:val="001C1F59"/>
    <w:rsid w:val="001C2443"/>
    <w:rsid w:val="001C2867"/>
    <w:rsid w:val="001C2D4F"/>
    <w:rsid w:val="001C31E4"/>
    <w:rsid w:val="001C3686"/>
    <w:rsid w:val="001C43CE"/>
    <w:rsid w:val="001C4504"/>
    <w:rsid w:val="001C607B"/>
    <w:rsid w:val="001C65EA"/>
    <w:rsid w:val="001C6C5B"/>
    <w:rsid w:val="001C7167"/>
    <w:rsid w:val="001C7FD3"/>
    <w:rsid w:val="001D0CE1"/>
    <w:rsid w:val="001D3621"/>
    <w:rsid w:val="001D455D"/>
    <w:rsid w:val="001D5923"/>
    <w:rsid w:val="001D5C33"/>
    <w:rsid w:val="001D5EAE"/>
    <w:rsid w:val="001D6216"/>
    <w:rsid w:val="001D64E0"/>
    <w:rsid w:val="001E176C"/>
    <w:rsid w:val="001E1A72"/>
    <w:rsid w:val="001E1ED8"/>
    <w:rsid w:val="001E20E1"/>
    <w:rsid w:val="001E21D7"/>
    <w:rsid w:val="001E2280"/>
    <w:rsid w:val="001E27C4"/>
    <w:rsid w:val="001E3433"/>
    <w:rsid w:val="001E38A9"/>
    <w:rsid w:val="001E42E2"/>
    <w:rsid w:val="001E5A55"/>
    <w:rsid w:val="001E5D2C"/>
    <w:rsid w:val="001E6EF4"/>
    <w:rsid w:val="001E756B"/>
    <w:rsid w:val="001E770C"/>
    <w:rsid w:val="001E7A5F"/>
    <w:rsid w:val="001E7DA0"/>
    <w:rsid w:val="001F00E4"/>
    <w:rsid w:val="001F034E"/>
    <w:rsid w:val="001F0FE7"/>
    <w:rsid w:val="001F170F"/>
    <w:rsid w:val="001F193E"/>
    <w:rsid w:val="001F1AA9"/>
    <w:rsid w:val="001F1CE2"/>
    <w:rsid w:val="001F2429"/>
    <w:rsid w:val="001F2E6C"/>
    <w:rsid w:val="001F36DD"/>
    <w:rsid w:val="001F37AF"/>
    <w:rsid w:val="001F3A5B"/>
    <w:rsid w:val="001F3BD8"/>
    <w:rsid w:val="001F3D7C"/>
    <w:rsid w:val="001F4070"/>
    <w:rsid w:val="001F40C5"/>
    <w:rsid w:val="001F40CC"/>
    <w:rsid w:val="001F42F9"/>
    <w:rsid w:val="001F44AE"/>
    <w:rsid w:val="001F47A4"/>
    <w:rsid w:val="001F488E"/>
    <w:rsid w:val="001F4F01"/>
    <w:rsid w:val="001F55BD"/>
    <w:rsid w:val="001F5A40"/>
    <w:rsid w:val="001F7113"/>
    <w:rsid w:val="001F7372"/>
    <w:rsid w:val="001F7B43"/>
    <w:rsid w:val="002000F8"/>
    <w:rsid w:val="00200338"/>
    <w:rsid w:val="00200526"/>
    <w:rsid w:val="002010C3"/>
    <w:rsid w:val="0020245D"/>
    <w:rsid w:val="00202CA1"/>
    <w:rsid w:val="00202FEE"/>
    <w:rsid w:val="00204DAE"/>
    <w:rsid w:val="00204F83"/>
    <w:rsid w:val="00205101"/>
    <w:rsid w:val="00205333"/>
    <w:rsid w:val="002054AC"/>
    <w:rsid w:val="00206BBF"/>
    <w:rsid w:val="00206C47"/>
    <w:rsid w:val="002100AC"/>
    <w:rsid w:val="00210694"/>
    <w:rsid w:val="0021083C"/>
    <w:rsid w:val="00211097"/>
    <w:rsid w:val="00212946"/>
    <w:rsid w:val="0021298A"/>
    <w:rsid w:val="00212F4F"/>
    <w:rsid w:val="0021337A"/>
    <w:rsid w:val="00213927"/>
    <w:rsid w:val="00213F53"/>
    <w:rsid w:val="00214B16"/>
    <w:rsid w:val="00215133"/>
    <w:rsid w:val="002155AF"/>
    <w:rsid w:val="0021673F"/>
    <w:rsid w:val="002168A4"/>
    <w:rsid w:val="00216C64"/>
    <w:rsid w:val="00217DAA"/>
    <w:rsid w:val="0022065E"/>
    <w:rsid w:val="00220851"/>
    <w:rsid w:val="00220993"/>
    <w:rsid w:val="00221084"/>
    <w:rsid w:val="002212DA"/>
    <w:rsid w:val="00221C50"/>
    <w:rsid w:val="00221D72"/>
    <w:rsid w:val="00221F18"/>
    <w:rsid w:val="002221C7"/>
    <w:rsid w:val="00222999"/>
    <w:rsid w:val="00224123"/>
    <w:rsid w:val="002244CE"/>
    <w:rsid w:val="0022462B"/>
    <w:rsid w:val="002254A5"/>
    <w:rsid w:val="00226E17"/>
    <w:rsid w:val="00227988"/>
    <w:rsid w:val="00230417"/>
    <w:rsid w:val="00230B6C"/>
    <w:rsid w:val="00230BB9"/>
    <w:rsid w:val="00230D3B"/>
    <w:rsid w:val="0023179B"/>
    <w:rsid w:val="00231C09"/>
    <w:rsid w:val="00231CCB"/>
    <w:rsid w:val="00231E7D"/>
    <w:rsid w:val="002320CF"/>
    <w:rsid w:val="00232AC2"/>
    <w:rsid w:val="00234CF0"/>
    <w:rsid w:val="00234DB1"/>
    <w:rsid w:val="00234ECA"/>
    <w:rsid w:val="002353C0"/>
    <w:rsid w:val="00235E05"/>
    <w:rsid w:val="00236E8C"/>
    <w:rsid w:val="00236FCD"/>
    <w:rsid w:val="002372F5"/>
    <w:rsid w:val="002379E9"/>
    <w:rsid w:val="00237A7F"/>
    <w:rsid w:val="00237F38"/>
    <w:rsid w:val="002402B0"/>
    <w:rsid w:val="00240E60"/>
    <w:rsid w:val="002422BA"/>
    <w:rsid w:val="002422C9"/>
    <w:rsid w:val="00242667"/>
    <w:rsid w:val="00243050"/>
    <w:rsid w:val="00243C8F"/>
    <w:rsid w:val="00244129"/>
    <w:rsid w:val="00244521"/>
    <w:rsid w:val="0024477C"/>
    <w:rsid w:val="002452E0"/>
    <w:rsid w:val="0024560C"/>
    <w:rsid w:val="002459C8"/>
    <w:rsid w:val="00245D51"/>
    <w:rsid w:val="0024601B"/>
    <w:rsid w:val="0024609E"/>
    <w:rsid w:val="0024664A"/>
    <w:rsid w:val="00247A0A"/>
    <w:rsid w:val="00247CF7"/>
    <w:rsid w:val="00247D95"/>
    <w:rsid w:val="00250127"/>
    <w:rsid w:val="002501F7"/>
    <w:rsid w:val="00250314"/>
    <w:rsid w:val="002509C6"/>
    <w:rsid w:val="00250A9C"/>
    <w:rsid w:val="00250D71"/>
    <w:rsid w:val="0025194B"/>
    <w:rsid w:val="00252457"/>
    <w:rsid w:val="00252A59"/>
    <w:rsid w:val="0025398E"/>
    <w:rsid w:val="00254B5F"/>
    <w:rsid w:val="00254C92"/>
    <w:rsid w:val="002550DB"/>
    <w:rsid w:val="0025518A"/>
    <w:rsid w:val="0025571F"/>
    <w:rsid w:val="00256018"/>
    <w:rsid w:val="0025612C"/>
    <w:rsid w:val="0025644F"/>
    <w:rsid w:val="002564D6"/>
    <w:rsid w:val="00256D6B"/>
    <w:rsid w:val="00257982"/>
    <w:rsid w:val="00257A79"/>
    <w:rsid w:val="00260202"/>
    <w:rsid w:val="002602DA"/>
    <w:rsid w:val="00260A8C"/>
    <w:rsid w:val="00261376"/>
    <w:rsid w:val="002615DD"/>
    <w:rsid w:val="002616AD"/>
    <w:rsid w:val="00262B7E"/>
    <w:rsid w:val="00263ADD"/>
    <w:rsid w:val="00263B84"/>
    <w:rsid w:val="00264530"/>
    <w:rsid w:val="00264741"/>
    <w:rsid w:val="002650BB"/>
    <w:rsid w:val="00265981"/>
    <w:rsid w:val="00265D56"/>
    <w:rsid w:val="00266FB3"/>
    <w:rsid w:val="00267015"/>
    <w:rsid w:val="0026758F"/>
    <w:rsid w:val="00267716"/>
    <w:rsid w:val="00267A9E"/>
    <w:rsid w:val="00267E5A"/>
    <w:rsid w:val="002700A1"/>
    <w:rsid w:val="00270532"/>
    <w:rsid w:val="002717F2"/>
    <w:rsid w:val="00271E6E"/>
    <w:rsid w:val="00272B79"/>
    <w:rsid w:val="002736DD"/>
    <w:rsid w:val="00273D4D"/>
    <w:rsid w:val="002744DB"/>
    <w:rsid w:val="0027484C"/>
    <w:rsid w:val="00274855"/>
    <w:rsid w:val="002768E0"/>
    <w:rsid w:val="00276B05"/>
    <w:rsid w:val="00277440"/>
    <w:rsid w:val="00277D5B"/>
    <w:rsid w:val="00280288"/>
    <w:rsid w:val="00280F7A"/>
    <w:rsid w:val="0028104D"/>
    <w:rsid w:val="00281261"/>
    <w:rsid w:val="002814A0"/>
    <w:rsid w:val="00281960"/>
    <w:rsid w:val="002822C1"/>
    <w:rsid w:val="00282363"/>
    <w:rsid w:val="00282B49"/>
    <w:rsid w:val="00282BAE"/>
    <w:rsid w:val="00283957"/>
    <w:rsid w:val="00283FFA"/>
    <w:rsid w:val="00284127"/>
    <w:rsid w:val="002841DB"/>
    <w:rsid w:val="002844D0"/>
    <w:rsid w:val="0028489E"/>
    <w:rsid w:val="00284B54"/>
    <w:rsid w:val="0028550C"/>
    <w:rsid w:val="00285A67"/>
    <w:rsid w:val="00285A88"/>
    <w:rsid w:val="002863B7"/>
    <w:rsid w:val="002867B9"/>
    <w:rsid w:val="00286893"/>
    <w:rsid w:val="002868F4"/>
    <w:rsid w:val="00286D89"/>
    <w:rsid w:val="00287829"/>
    <w:rsid w:val="00287C35"/>
    <w:rsid w:val="00287DCF"/>
    <w:rsid w:val="00291745"/>
    <w:rsid w:val="00291B2E"/>
    <w:rsid w:val="00291C90"/>
    <w:rsid w:val="00291CA1"/>
    <w:rsid w:val="00291F8A"/>
    <w:rsid w:val="002921F5"/>
    <w:rsid w:val="002926A1"/>
    <w:rsid w:val="00293DE0"/>
    <w:rsid w:val="00293E7C"/>
    <w:rsid w:val="00293F19"/>
    <w:rsid w:val="00293F5D"/>
    <w:rsid w:val="002941A7"/>
    <w:rsid w:val="0029467E"/>
    <w:rsid w:val="0029478F"/>
    <w:rsid w:val="002949CD"/>
    <w:rsid w:val="00294D8C"/>
    <w:rsid w:val="0029504B"/>
    <w:rsid w:val="0029571F"/>
    <w:rsid w:val="00295A35"/>
    <w:rsid w:val="00295F74"/>
    <w:rsid w:val="002976D1"/>
    <w:rsid w:val="00297CF7"/>
    <w:rsid w:val="002A01A3"/>
    <w:rsid w:val="002A034A"/>
    <w:rsid w:val="002A097F"/>
    <w:rsid w:val="002A223F"/>
    <w:rsid w:val="002A2821"/>
    <w:rsid w:val="002A2AE6"/>
    <w:rsid w:val="002A2FFB"/>
    <w:rsid w:val="002A3121"/>
    <w:rsid w:val="002A31CC"/>
    <w:rsid w:val="002A4D02"/>
    <w:rsid w:val="002A516D"/>
    <w:rsid w:val="002A53DC"/>
    <w:rsid w:val="002A66F2"/>
    <w:rsid w:val="002A6BFD"/>
    <w:rsid w:val="002A72F6"/>
    <w:rsid w:val="002A73FF"/>
    <w:rsid w:val="002A7D64"/>
    <w:rsid w:val="002A7DFD"/>
    <w:rsid w:val="002B0F46"/>
    <w:rsid w:val="002B2612"/>
    <w:rsid w:val="002B2779"/>
    <w:rsid w:val="002B2FA5"/>
    <w:rsid w:val="002B428B"/>
    <w:rsid w:val="002B4E60"/>
    <w:rsid w:val="002B4F12"/>
    <w:rsid w:val="002B5228"/>
    <w:rsid w:val="002B587E"/>
    <w:rsid w:val="002B5BB4"/>
    <w:rsid w:val="002B7351"/>
    <w:rsid w:val="002B7DFA"/>
    <w:rsid w:val="002C049C"/>
    <w:rsid w:val="002C05EE"/>
    <w:rsid w:val="002C09D6"/>
    <w:rsid w:val="002C1996"/>
    <w:rsid w:val="002C20D6"/>
    <w:rsid w:val="002C28EF"/>
    <w:rsid w:val="002C2C5E"/>
    <w:rsid w:val="002C3826"/>
    <w:rsid w:val="002C3E08"/>
    <w:rsid w:val="002C3E47"/>
    <w:rsid w:val="002C3E9E"/>
    <w:rsid w:val="002C42DF"/>
    <w:rsid w:val="002C4770"/>
    <w:rsid w:val="002C55FD"/>
    <w:rsid w:val="002C5689"/>
    <w:rsid w:val="002C6418"/>
    <w:rsid w:val="002C6692"/>
    <w:rsid w:val="002C6CA4"/>
    <w:rsid w:val="002C6CB4"/>
    <w:rsid w:val="002C6EA3"/>
    <w:rsid w:val="002C7086"/>
    <w:rsid w:val="002C70EB"/>
    <w:rsid w:val="002C7D54"/>
    <w:rsid w:val="002C7DC0"/>
    <w:rsid w:val="002D06EA"/>
    <w:rsid w:val="002D0BA2"/>
    <w:rsid w:val="002D0C26"/>
    <w:rsid w:val="002D0D56"/>
    <w:rsid w:val="002D26F8"/>
    <w:rsid w:val="002D2774"/>
    <w:rsid w:val="002D281D"/>
    <w:rsid w:val="002D2CFC"/>
    <w:rsid w:val="002D31A1"/>
    <w:rsid w:val="002D3808"/>
    <w:rsid w:val="002D410B"/>
    <w:rsid w:val="002D4231"/>
    <w:rsid w:val="002D56E4"/>
    <w:rsid w:val="002D5D1C"/>
    <w:rsid w:val="002D6176"/>
    <w:rsid w:val="002D62A9"/>
    <w:rsid w:val="002D63C8"/>
    <w:rsid w:val="002D644C"/>
    <w:rsid w:val="002D6512"/>
    <w:rsid w:val="002D67D9"/>
    <w:rsid w:val="002D7B29"/>
    <w:rsid w:val="002D7E00"/>
    <w:rsid w:val="002E013A"/>
    <w:rsid w:val="002E08CC"/>
    <w:rsid w:val="002E18DA"/>
    <w:rsid w:val="002E26B8"/>
    <w:rsid w:val="002E2D99"/>
    <w:rsid w:val="002E362B"/>
    <w:rsid w:val="002E3F6F"/>
    <w:rsid w:val="002E462D"/>
    <w:rsid w:val="002E473D"/>
    <w:rsid w:val="002E4750"/>
    <w:rsid w:val="002E47CC"/>
    <w:rsid w:val="002E5E1B"/>
    <w:rsid w:val="002E6990"/>
    <w:rsid w:val="002E6AF4"/>
    <w:rsid w:val="002E706E"/>
    <w:rsid w:val="002E75D5"/>
    <w:rsid w:val="002E77B6"/>
    <w:rsid w:val="002E785D"/>
    <w:rsid w:val="002F0847"/>
    <w:rsid w:val="002F19C1"/>
    <w:rsid w:val="002F1B6E"/>
    <w:rsid w:val="002F1F04"/>
    <w:rsid w:val="002F2022"/>
    <w:rsid w:val="002F293C"/>
    <w:rsid w:val="002F2C2F"/>
    <w:rsid w:val="002F2D2A"/>
    <w:rsid w:val="002F3142"/>
    <w:rsid w:val="002F48DF"/>
    <w:rsid w:val="002F499E"/>
    <w:rsid w:val="002F4D12"/>
    <w:rsid w:val="002F4F86"/>
    <w:rsid w:val="002F4FE4"/>
    <w:rsid w:val="002F5177"/>
    <w:rsid w:val="002F5B5A"/>
    <w:rsid w:val="002F5F5C"/>
    <w:rsid w:val="002F60EE"/>
    <w:rsid w:val="002F658B"/>
    <w:rsid w:val="002F6935"/>
    <w:rsid w:val="002F69D9"/>
    <w:rsid w:val="002F6FA4"/>
    <w:rsid w:val="002F726D"/>
    <w:rsid w:val="002F75D6"/>
    <w:rsid w:val="002F7C72"/>
    <w:rsid w:val="00300BB4"/>
    <w:rsid w:val="00301772"/>
    <w:rsid w:val="00301AAF"/>
    <w:rsid w:val="00301C9B"/>
    <w:rsid w:val="003023F6"/>
    <w:rsid w:val="00302877"/>
    <w:rsid w:val="00302FF7"/>
    <w:rsid w:val="0030340E"/>
    <w:rsid w:val="00303738"/>
    <w:rsid w:val="00303D8B"/>
    <w:rsid w:val="00304BCA"/>
    <w:rsid w:val="00304C54"/>
    <w:rsid w:val="00305344"/>
    <w:rsid w:val="00305AFB"/>
    <w:rsid w:val="00306862"/>
    <w:rsid w:val="00306B2C"/>
    <w:rsid w:val="003102F4"/>
    <w:rsid w:val="00310849"/>
    <w:rsid w:val="003117E2"/>
    <w:rsid w:val="003118FE"/>
    <w:rsid w:val="00311C15"/>
    <w:rsid w:val="00311D53"/>
    <w:rsid w:val="003126A2"/>
    <w:rsid w:val="0031274C"/>
    <w:rsid w:val="00313074"/>
    <w:rsid w:val="0031316D"/>
    <w:rsid w:val="0031330B"/>
    <w:rsid w:val="00313572"/>
    <w:rsid w:val="003135C7"/>
    <w:rsid w:val="00314F79"/>
    <w:rsid w:val="00314FD4"/>
    <w:rsid w:val="00315498"/>
    <w:rsid w:val="00315711"/>
    <w:rsid w:val="00317132"/>
    <w:rsid w:val="00317556"/>
    <w:rsid w:val="00317700"/>
    <w:rsid w:val="00317C06"/>
    <w:rsid w:val="00317E11"/>
    <w:rsid w:val="00320EF9"/>
    <w:rsid w:val="00320F2D"/>
    <w:rsid w:val="00321003"/>
    <w:rsid w:val="00321FB4"/>
    <w:rsid w:val="00322124"/>
    <w:rsid w:val="00322310"/>
    <w:rsid w:val="0032377E"/>
    <w:rsid w:val="00324065"/>
    <w:rsid w:val="003241E8"/>
    <w:rsid w:val="00324DF3"/>
    <w:rsid w:val="00325C16"/>
    <w:rsid w:val="00325CD0"/>
    <w:rsid w:val="00326D5C"/>
    <w:rsid w:val="003274FA"/>
    <w:rsid w:val="0032765C"/>
    <w:rsid w:val="00327724"/>
    <w:rsid w:val="00331336"/>
    <w:rsid w:val="00331E6F"/>
    <w:rsid w:val="00331F4A"/>
    <w:rsid w:val="00332C69"/>
    <w:rsid w:val="00332CAE"/>
    <w:rsid w:val="00332ED5"/>
    <w:rsid w:val="00333067"/>
    <w:rsid w:val="00333509"/>
    <w:rsid w:val="00333B39"/>
    <w:rsid w:val="00333C28"/>
    <w:rsid w:val="00333ECD"/>
    <w:rsid w:val="00334010"/>
    <w:rsid w:val="0033417F"/>
    <w:rsid w:val="003353D4"/>
    <w:rsid w:val="00335886"/>
    <w:rsid w:val="00335D1B"/>
    <w:rsid w:val="0033677A"/>
    <w:rsid w:val="00336F0E"/>
    <w:rsid w:val="00337423"/>
    <w:rsid w:val="003374C8"/>
    <w:rsid w:val="0033770C"/>
    <w:rsid w:val="00337B50"/>
    <w:rsid w:val="003400D9"/>
    <w:rsid w:val="00340124"/>
    <w:rsid w:val="00340BD3"/>
    <w:rsid w:val="00340CFB"/>
    <w:rsid w:val="00343235"/>
    <w:rsid w:val="00344922"/>
    <w:rsid w:val="00345638"/>
    <w:rsid w:val="003458A2"/>
    <w:rsid w:val="00345CEF"/>
    <w:rsid w:val="00345F75"/>
    <w:rsid w:val="003462ED"/>
    <w:rsid w:val="00346455"/>
    <w:rsid w:val="00346CC1"/>
    <w:rsid w:val="00346D34"/>
    <w:rsid w:val="00346DBB"/>
    <w:rsid w:val="00346DE8"/>
    <w:rsid w:val="00346F2D"/>
    <w:rsid w:val="00347422"/>
    <w:rsid w:val="00347726"/>
    <w:rsid w:val="00347E88"/>
    <w:rsid w:val="00350473"/>
    <w:rsid w:val="00350515"/>
    <w:rsid w:val="003510BB"/>
    <w:rsid w:val="00351ECE"/>
    <w:rsid w:val="00352099"/>
    <w:rsid w:val="00352156"/>
    <w:rsid w:val="00354196"/>
    <w:rsid w:val="003541F8"/>
    <w:rsid w:val="00354933"/>
    <w:rsid w:val="00354996"/>
    <w:rsid w:val="003549E8"/>
    <w:rsid w:val="00354FFB"/>
    <w:rsid w:val="00356AB9"/>
    <w:rsid w:val="003571B3"/>
    <w:rsid w:val="00357B88"/>
    <w:rsid w:val="00357F90"/>
    <w:rsid w:val="00360FF9"/>
    <w:rsid w:val="003619C7"/>
    <w:rsid w:val="00361F82"/>
    <w:rsid w:val="00362229"/>
    <w:rsid w:val="0036256C"/>
    <w:rsid w:val="00362DE3"/>
    <w:rsid w:val="00362E4C"/>
    <w:rsid w:val="0036306B"/>
    <w:rsid w:val="00364CFD"/>
    <w:rsid w:val="00364D69"/>
    <w:rsid w:val="00365FCD"/>
    <w:rsid w:val="00366052"/>
    <w:rsid w:val="0036605C"/>
    <w:rsid w:val="00366C3C"/>
    <w:rsid w:val="00366F04"/>
    <w:rsid w:val="00367327"/>
    <w:rsid w:val="003675AA"/>
    <w:rsid w:val="00367B8D"/>
    <w:rsid w:val="00367BE1"/>
    <w:rsid w:val="00367CAC"/>
    <w:rsid w:val="003703A6"/>
    <w:rsid w:val="00371E7B"/>
    <w:rsid w:val="00372061"/>
    <w:rsid w:val="0037238D"/>
    <w:rsid w:val="00372AA0"/>
    <w:rsid w:val="00372CE7"/>
    <w:rsid w:val="00373285"/>
    <w:rsid w:val="00373291"/>
    <w:rsid w:val="00373333"/>
    <w:rsid w:val="003738D9"/>
    <w:rsid w:val="00374088"/>
    <w:rsid w:val="00374D45"/>
    <w:rsid w:val="003758C0"/>
    <w:rsid w:val="003758C1"/>
    <w:rsid w:val="00377ED9"/>
    <w:rsid w:val="003809BE"/>
    <w:rsid w:val="00381844"/>
    <w:rsid w:val="00381B76"/>
    <w:rsid w:val="00382095"/>
    <w:rsid w:val="00382442"/>
    <w:rsid w:val="00382A46"/>
    <w:rsid w:val="00382BFE"/>
    <w:rsid w:val="0038389A"/>
    <w:rsid w:val="003838D6"/>
    <w:rsid w:val="00383D3A"/>
    <w:rsid w:val="00383E5B"/>
    <w:rsid w:val="0038401D"/>
    <w:rsid w:val="0038423A"/>
    <w:rsid w:val="003843F9"/>
    <w:rsid w:val="0038455E"/>
    <w:rsid w:val="00384ADD"/>
    <w:rsid w:val="0038526E"/>
    <w:rsid w:val="003858F4"/>
    <w:rsid w:val="00385CF7"/>
    <w:rsid w:val="0038764C"/>
    <w:rsid w:val="00387A20"/>
    <w:rsid w:val="003902D8"/>
    <w:rsid w:val="00390313"/>
    <w:rsid w:val="00391A2B"/>
    <w:rsid w:val="00391BBB"/>
    <w:rsid w:val="00391BE8"/>
    <w:rsid w:val="00391FA1"/>
    <w:rsid w:val="00392293"/>
    <w:rsid w:val="0039319F"/>
    <w:rsid w:val="003932D0"/>
    <w:rsid w:val="00393EEB"/>
    <w:rsid w:val="003942BC"/>
    <w:rsid w:val="00394544"/>
    <w:rsid w:val="0039482D"/>
    <w:rsid w:val="00394D4B"/>
    <w:rsid w:val="00394F08"/>
    <w:rsid w:val="00394FE2"/>
    <w:rsid w:val="003953B4"/>
    <w:rsid w:val="003955E8"/>
    <w:rsid w:val="00396957"/>
    <w:rsid w:val="00396A18"/>
    <w:rsid w:val="00397472"/>
    <w:rsid w:val="003976DF"/>
    <w:rsid w:val="003978C7"/>
    <w:rsid w:val="00397C25"/>
    <w:rsid w:val="003A020D"/>
    <w:rsid w:val="003A05BB"/>
    <w:rsid w:val="003A15C2"/>
    <w:rsid w:val="003A17D3"/>
    <w:rsid w:val="003A1894"/>
    <w:rsid w:val="003A1DF2"/>
    <w:rsid w:val="003A25F7"/>
    <w:rsid w:val="003A2E49"/>
    <w:rsid w:val="003A32B5"/>
    <w:rsid w:val="003A3780"/>
    <w:rsid w:val="003A37D3"/>
    <w:rsid w:val="003A4650"/>
    <w:rsid w:val="003A4A1E"/>
    <w:rsid w:val="003A5748"/>
    <w:rsid w:val="003A6AD9"/>
    <w:rsid w:val="003A7B80"/>
    <w:rsid w:val="003B0042"/>
    <w:rsid w:val="003B03F1"/>
    <w:rsid w:val="003B12AF"/>
    <w:rsid w:val="003B14C7"/>
    <w:rsid w:val="003B14FA"/>
    <w:rsid w:val="003B178A"/>
    <w:rsid w:val="003B1A44"/>
    <w:rsid w:val="003B2148"/>
    <w:rsid w:val="003B2259"/>
    <w:rsid w:val="003B38C0"/>
    <w:rsid w:val="003B39C8"/>
    <w:rsid w:val="003B3AA6"/>
    <w:rsid w:val="003B407C"/>
    <w:rsid w:val="003B4771"/>
    <w:rsid w:val="003B4A5F"/>
    <w:rsid w:val="003B66E0"/>
    <w:rsid w:val="003B6922"/>
    <w:rsid w:val="003B6A8F"/>
    <w:rsid w:val="003B774A"/>
    <w:rsid w:val="003B7F06"/>
    <w:rsid w:val="003C058C"/>
    <w:rsid w:val="003C07C8"/>
    <w:rsid w:val="003C0EC3"/>
    <w:rsid w:val="003C105E"/>
    <w:rsid w:val="003C162D"/>
    <w:rsid w:val="003C2031"/>
    <w:rsid w:val="003C20BA"/>
    <w:rsid w:val="003C3520"/>
    <w:rsid w:val="003C3610"/>
    <w:rsid w:val="003C3B55"/>
    <w:rsid w:val="003C3DDC"/>
    <w:rsid w:val="003C4EA7"/>
    <w:rsid w:val="003C5064"/>
    <w:rsid w:val="003C54CC"/>
    <w:rsid w:val="003C5894"/>
    <w:rsid w:val="003C5DFA"/>
    <w:rsid w:val="003C66FC"/>
    <w:rsid w:val="003C6D8B"/>
    <w:rsid w:val="003C733D"/>
    <w:rsid w:val="003C77B7"/>
    <w:rsid w:val="003C7D30"/>
    <w:rsid w:val="003D1624"/>
    <w:rsid w:val="003D1C71"/>
    <w:rsid w:val="003D2B31"/>
    <w:rsid w:val="003D2C8F"/>
    <w:rsid w:val="003D31BC"/>
    <w:rsid w:val="003D3435"/>
    <w:rsid w:val="003D3964"/>
    <w:rsid w:val="003D39F4"/>
    <w:rsid w:val="003D3D16"/>
    <w:rsid w:val="003D417A"/>
    <w:rsid w:val="003D4D40"/>
    <w:rsid w:val="003D5450"/>
    <w:rsid w:val="003D579C"/>
    <w:rsid w:val="003D5E65"/>
    <w:rsid w:val="003D61DC"/>
    <w:rsid w:val="003D6C08"/>
    <w:rsid w:val="003D6ED6"/>
    <w:rsid w:val="003D735C"/>
    <w:rsid w:val="003D7439"/>
    <w:rsid w:val="003E20A1"/>
    <w:rsid w:val="003E2622"/>
    <w:rsid w:val="003E2CAE"/>
    <w:rsid w:val="003E30A6"/>
    <w:rsid w:val="003E39F9"/>
    <w:rsid w:val="003E3C65"/>
    <w:rsid w:val="003E4273"/>
    <w:rsid w:val="003E43CF"/>
    <w:rsid w:val="003E4F2B"/>
    <w:rsid w:val="003E5045"/>
    <w:rsid w:val="003E5137"/>
    <w:rsid w:val="003E651A"/>
    <w:rsid w:val="003E660B"/>
    <w:rsid w:val="003E73BF"/>
    <w:rsid w:val="003E765A"/>
    <w:rsid w:val="003F02C0"/>
    <w:rsid w:val="003F0D9D"/>
    <w:rsid w:val="003F1619"/>
    <w:rsid w:val="003F18CF"/>
    <w:rsid w:val="003F2636"/>
    <w:rsid w:val="003F2C4E"/>
    <w:rsid w:val="003F2F90"/>
    <w:rsid w:val="003F34B6"/>
    <w:rsid w:val="003F3AD2"/>
    <w:rsid w:val="003F4552"/>
    <w:rsid w:val="003F550B"/>
    <w:rsid w:val="003F5D80"/>
    <w:rsid w:val="003F6850"/>
    <w:rsid w:val="003F6E2C"/>
    <w:rsid w:val="003F7A8C"/>
    <w:rsid w:val="004004D6"/>
    <w:rsid w:val="004004EC"/>
    <w:rsid w:val="00400564"/>
    <w:rsid w:val="00400F5B"/>
    <w:rsid w:val="00401238"/>
    <w:rsid w:val="004013D3"/>
    <w:rsid w:val="004014D0"/>
    <w:rsid w:val="00401570"/>
    <w:rsid w:val="00401BEC"/>
    <w:rsid w:val="00402218"/>
    <w:rsid w:val="00402642"/>
    <w:rsid w:val="00402EF5"/>
    <w:rsid w:val="00403057"/>
    <w:rsid w:val="00403207"/>
    <w:rsid w:val="004033D8"/>
    <w:rsid w:val="0040500D"/>
    <w:rsid w:val="0040571E"/>
    <w:rsid w:val="00405EF8"/>
    <w:rsid w:val="004060D4"/>
    <w:rsid w:val="004072D4"/>
    <w:rsid w:val="00407A41"/>
    <w:rsid w:val="00407B30"/>
    <w:rsid w:val="00407D1F"/>
    <w:rsid w:val="00410B87"/>
    <w:rsid w:val="00410C65"/>
    <w:rsid w:val="004114DA"/>
    <w:rsid w:val="0041245A"/>
    <w:rsid w:val="00412AF1"/>
    <w:rsid w:val="00413073"/>
    <w:rsid w:val="004130B7"/>
    <w:rsid w:val="0041353D"/>
    <w:rsid w:val="00413F6D"/>
    <w:rsid w:val="004149C7"/>
    <w:rsid w:val="00414D11"/>
    <w:rsid w:val="00415353"/>
    <w:rsid w:val="00415DA4"/>
    <w:rsid w:val="00415E08"/>
    <w:rsid w:val="0041685C"/>
    <w:rsid w:val="00416FE0"/>
    <w:rsid w:val="004170B7"/>
    <w:rsid w:val="004170F0"/>
    <w:rsid w:val="004171A2"/>
    <w:rsid w:val="0041752D"/>
    <w:rsid w:val="00417C19"/>
    <w:rsid w:val="00417EE4"/>
    <w:rsid w:val="004203BA"/>
    <w:rsid w:val="00421302"/>
    <w:rsid w:val="00422247"/>
    <w:rsid w:val="00422F3A"/>
    <w:rsid w:val="0042309F"/>
    <w:rsid w:val="00425F7E"/>
    <w:rsid w:val="00426050"/>
    <w:rsid w:val="004265D5"/>
    <w:rsid w:val="00426D57"/>
    <w:rsid w:val="004277E3"/>
    <w:rsid w:val="0042786C"/>
    <w:rsid w:val="00427A3F"/>
    <w:rsid w:val="004300BA"/>
    <w:rsid w:val="004308B2"/>
    <w:rsid w:val="00430958"/>
    <w:rsid w:val="00430A42"/>
    <w:rsid w:val="004316A9"/>
    <w:rsid w:val="00431998"/>
    <w:rsid w:val="00432849"/>
    <w:rsid w:val="00433D5E"/>
    <w:rsid w:val="0043448F"/>
    <w:rsid w:val="00434B87"/>
    <w:rsid w:val="004354AD"/>
    <w:rsid w:val="004354F8"/>
    <w:rsid w:val="00435A3D"/>
    <w:rsid w:val="00435E29"/>
    <w:rsid w:val="00435E32"/>
    <w:rsid w:val="00437065"/>
    <w:rsid w:val="00437CF4"/>
    <w:rsid w:val="00437ECA"/>
    <w:rsid w:val="00440134"/>
    <w:rsid w:val="00440B4A"/>
    <w:rsid w:val="00440DA9"/>
    <w:rsid w:val="004414A3"/>
    <w:rsid w:val="00441AEF"/>
    <w:rsid w:val="0044267C"/>
    <w:rsid w:val="00442C47"/>
    <w:rsid w:val="00442F36"/>
    <w:rsid w:val="00443692"/>
    <w:rsid w:val="00445FB6"/>
    <w:rsid w:val="00446151"/>
    <w:rsid w:val="004463A8"/>
    <w:rsid w:val="00446748"/>
    <w:rsid w:val="00446977"/>
    <w:rsid w:val="00446FB2"/>
    <w:rsid w:val="004471F2"/>
    <w:rsid w:val="00450091"/>
    <w:rsid w:val="0045097F"/>
    <w:rsid w:val="00450B4E"/>
    <w:rsid w:val="00452519"/>
    <w:rsid w:val="00452D26"/>
    <w:rsid w:val="00453C92"/>
    <w:rsid w:val="00454409"/>
    <w:rsid w:val="00454ACF"/>
    <w:rsid w:val="00455C33"/>
    <w:rsid w:val="004563BC"/>
    <w:rsid w:val="00456C49"/>
    <w:rsid w:val="00456CCB"/>
    <w:rsid w:val="004572C6"/>
    <w:rsid w:val="0045739E"/>
    <w:rsid w:val="00457512"/>
    <w:rsid w:val="00457C56"/>
    <w:rsid w:val="00457F1F"/>
    <w:rsid w:val="004604AE"/>
    <w:rsid w:val="00460868"/>
    <w:rsid w:val="00461056"/>
    <w:rsid w:val="0046115F"/>
    <w:rsid w:val="004626F4"/>
    <w:rsid w:val="004633E5"/>
    <w:rsid w:val="00463498"/>
    <w:rsid w:val="00463DCA"/>
    <w:rsid w:val="00463F05"/>
    <w:rsid w:val="0046443C"/>
    <w:rsid w:val="004644CF"/>
    <w:rsid w:val="00464D1D"/>
    <w:rsid w:val="004651DD"/>
    <w:rsid w:val="004653D1"/>
    <w:rsid w:val="004655FB"/>
    <w:rsid w:val="004657F0"/>
    <w:rsid w:val="0046719E"/>
    <w:rsid w:val="00467236"/>
    <w:rsid w:val="00467A76"/>
    <w:rsid w:val="00470217"/>
    <w:rsid w:val="00470245"/>
    <w:rsid w:val="00470672"/>
    <w:rsid w:val="00470E21"/>
    <w:rsid w:val="00471382"/>
    <w:rsid w:val="00471A4F"/>
    <w:rsid w:val="00471DB7"/>
    <w:rsid w:val="004728E4"/>
    <w:rsid w:val="00472C1E"/>
    <w:rsid w:val="00472FDD"/>
    <w:rsid w:val="0047347B"/>
    <w:rsid w:val="0047363C"/>
    <w:rsid w:val="00474051"/>
    <w:rsid w:val="004741BB"/>
    <w:rsid w:val="00474343"/>
    <w:rsid w:val="00474573"/>
    <w:rsid w:val="004745B3"/>
    <w:rsid w:val="004745E1"/>
    <w:rsid w:val="0047504B"/>
    <w:rsid w:val="004753C2"/>
    <w:rsid w:val="00475739"/>
    <w:rsid w:val="00476247"/>
    <w:rsid w:val="00476316"/>
    <w:rsid w:val="00476827"/>
    <w:rsid w:val="00476EAE"/>
    <w:rsid w:val="00480537"/>
    <w:rsid w:val="004807CC"/>
    <w:rsid w:val="004810C6"/>
    <w:rsid w:val="00481C88"/>
    <w:rsid w:val="00482381"/>
    <w:rsid w:val="00483448"/>
    <w:rsid w:val="00483CB6"/>
    <w:rsid w:val="004842DF"/>
    <w:rsid w:val="00484CFF"/>
    <w:rsid w:val="0048553C"/>
    <w:rsid w:val="00485888"/>
    <w:rsid w:val="00485AC1"/>
    <w:rsid w:val="00485C90"/>
    <w:rsid w:val="00485EB5"/>
    <w:rsid w:val="00485EBC"/>
    <w:rsid w:val="00486158"/>
    <w:rsid w:val="00486287"/>
    <w:rsid w:val="0048642B"/>
    <w:rsid w:val="004864FB"/>
    <w:rsid w:val="0048663C"/>
    <w:rsid w:val="004867F8"/>
    <w:rsid w:val="00487606"/>
    <w:rsid w:val="00490553"/>
    <w:rsid w:val="00490F85"/>
    <w:rsid w:val="0049193C"/>
    <w:rsid w:val="0049252D"/>
    <w:rsid w:val="0049272D"/>
    <w:rsid w:val="00493342"/>
    <w:rsid w:val="00493DBC"/>
    <w:rsid w:val="00494D95"/>
    <w:rsid w:val="00495981"/>
    <w:rsid w:val="00496A62"/>
    <w:rsid w:val="004971E5"/>
    <w:rsid w:val="00497208"/>
    <w:rsid w:val="004977A7"/>
    <w:rsid w:val="004A0316"/>
    <w:rsid w:val="004A04E7"/>
    <w:rsid w:val="004A0E99"/>
    <w:rsid w:val="004A1533"/>
    <w:rsid w:val="004A15CB"/>
    <w:rsid w:val="004A191B"/>
    <w:rsid w:val="004A19E1"/>
    <w:rsid w:val="004A1C3B"/>
    <w:rsid w:val="004A2F21"/>
    <w:rsid w:val="004A344F"/>
    <w:rsid w:val="004A35C1"/>
    <w:rsid w:val="004A37CE"/>
    <w:rsid w:val="004A3CFD"/>
    <w:rsid w:val="004A45C1"/>
    <w:rsid w:val="004A4A00"/>
    <w:rsid w:val="004A4FB2"/>
    <w:rsid w:val="004A52EE"/>
    <w:rsid w:val="004A552A"/>
    <w:rsid w:val="004A552E"/>
    <w:rsid w:val="004A5920"/>
    <w:rsid w:val="004A5FA7"/>
    <w:rsid w:val="004A63E8"/>
    <w:rsid w:val="004A6B58"/>
    <w:rsid w:val="004A6E3D"/>
    <w:rsid w:val="004A6F48"/>
    <w:rsid w:val="004A7180"/>
    <w:rsid w:val="004A7D10"/>
    <w:rsid w:val="004A7F9A"/>
    <w:rsid w:val="004B01A0"/>
    <w:rsid w:val="004B06DB"/>
    <w:rsid w:val="004B089A"/>
    <w:rsid w:val="004B0950"/>
    <w:rsid w:val="004B1128"/>
    <w:rsid w:val="004B1A50"/>
    <w:rsid w:val="004B1CF3"/>
    <w:rsid w:val="004B1F3E"/>
    <w:rsid w:val="004B25CA"/>
    <w:rsid w:val="004B2C9E"/>
    <w:rsid w:val="004B380E"/>
    <w:rsid w:val="004B3953"/>
    <w:rsid w:val="004B3C81"/>
    <w:rsid w:val="004B3D6A"/>
    <w:rsid w:val="004B40A2"/>
    <w:rsid w:val="004B4407"/>
    <w:rsid w:val="004B48F4"/>
    <w:rsid w:val="004B4921"/>
    <w:rsid w:val="004B4E64"/>
    <w:rsid w:val="004B52BB"/>
    <w:rsid w:val="004B52DF"/>
    <w:rsid w:val="004B558B"/>
    <w:rsid w:val="004B5B38"/>
    <w:rsid w:val="004B5DF8"/>
    <w:rsid w:val="004B615E"/>
    <w:rsid w:val="004C02B5"/>
    <w:rsid w:val="004C0B4F"/>
    <w:rsid w:val="004C18AE"/>
    <w:rsid w:val="004C36B8"/>
    <w:rsid w:val="004C3C94"/>
    <w:rsid w:val="004C3E9D"/>
    <w:rsid w:val="004C4740"/>
    <w:rsid w:val="004C4C1A"/>
    <w:rsid w:val="004C50B2"/>
    <w:rsid w:val="004C5172"/>
    <w:rsid w:val="004C62B2"/>
    <w:rsid w:val="004C6318"/>
    <w:rsid w:val="004C6323"/>
    <w:rsid w:val="004C6F1A"/>
    <w:rsid w:val="004C6F87"/>
    <w:rsid w:val="004C7B13"/>
    <w:rsid w:val="004C7D1C"/>
    <w:rsid w:val="004C7DBC"/>
    <w:rsid w:val="004D0F3A"/>
    <w:rsid w:val="004D180F"/>
    <w:rsid w:val="004D1AA4"/>
    <w:rsid w:val="004D1DF2"/>
    <w:rsid w:val="004D26EE"/>
    <w:rsid w:val="004D2892"/>
    <w:rsid w:val="004D2B57"/>
    <w:rsid w:val="004D3290"/>
    <w:rsid w:val="004D3E3E"/>
    <w:rsid w:val="004D3F58"/>
    <w:rsid w:val="004D5540"/>
    <w:rsid w:val="004D58BB"/>
    <w:rsid w:val="004D5E3F"/>
    <w:rsid w:val="004D6606"/>
    <w:rsid w:val="004D6F77"/>
    <w:rsid w:val="004E0B07"/>
    <w:rsid w:val="004E19E4"/>
    <w:rsid w:val="004E2343"/>
    <w:rsid w:val="004E240B"/>
    <w:rsid w:val="004E2579"/>
    <w:rsid w:val="004E2E9D"/>
    <w:rsid w:val="004E3FAB"/>
    <w:rsid w:val="004E4385"/>
    <w:rsid w:val="004E4A82"/>
    <w:rsid w:val="004E4DDA"/>
    <w:rsid w:val="004E7A5D"/>
    <w:rsid w:val="004E7FED"/>
    <w:rsid w:val="004F0988"/>
    <w:rsid w:val="004F12AD"/>
    <w:rsid w:val="004F1C12"/>
    <w:rsid w:val="004F1CCB"/>
    <w:rsid w:val="004F1FFF"/>
    <w:rsid w:val="004F2447"/>
    <w:rsid w:val="004F3289"/>
    <w:rsid w:val="004F42D1"/>
    <w:rsid w:val="004F56FB"/>
    <w:rsid w:val="004F6158"/>
    <w:rsid w:val="004F61B5"/>
    <w:rsid w:val="004F634B"/>
    <w:rsid w:val="004F66BA"/>
    <w:rsid w:val="004F68C0"/>
    <w:rsid w:val="004F6B5F"/>
    <w:rsid w:val="004F6BA9"/>
    <w:rsid w:val="004F6C76"/>
    <w:rsid w:val="004F739C"/>
    <w:rsid w:val="004F73AA"/>
    <w:rsid w:val="004F7538"/>
    <w:rsid w:val="004F768E"/>
    <w:rsid w:val="00500FF7"/>
    <w:rsid w:val="00501A3A"/>
    <w:rsid w:val="00501C29"/>
    <w:rsid w:val="00502728"/>
    <w:rsid w:val="00503AC2"/>
    <w:rsid w:val="00503EA6"/>
    <w:rsid w:val="00504B52"/>
    <w:rsid w:val="00504C45"/>
    <w:rsid w:val="005053D6"/>
    <w:rsid w:val="00505891"/>
    <w:rsid w:val="00505A0A"/>
    <w:rsid w:val="00505A74"/>
    <w:rsid w:val="00505C3D"/>
    <w:rsid w:val="00506AA3"/>
    <w:rsid w:val="00507880"/>
    <w:rsid w:val="00507969"/>
    <w:rsid w:val="00510A0A"/>
    <w:rsid w:val="00510A0E"/>
    <w:rsid w:val="00510A80"/>
    <w:rsid w:val="00511053"/>
    <w:rsid w:val="0051136E"/>
    <w:rsid w:val="0051222A"/>
    <w:rsid w:val="00512ED4"/>
    <w:rsid w:val="0051360B"/>
    <w:rsid w:val="00513E01"/>
    <w:rsid w:val="00514051"/>
    <w:rsid w:val="005140B7"/>
    <w:rsid w:val="00514339"/>
    <w:rsid w:val="00514637"/>
    <w:rsid w:val="00514853"/>
    <w:rsid w:val="00514AAC"/>
    <w:rsid w:val="00514F06"/>
    <w:rsid w:val="0051537C"/>
    <w:rsid w:val="00515AFB"/>
    <w:rsid w:val="0051603A"/>
    <w:rsid w:val="00516B05"/>
    <w:rsid w:val="0051717F"/>
    <w:rsid w:val="00517465"/>
    <w:rsid w:val="0051771B"/>
    <w:rsid w:val="00517AD9"/>
    <w:rsid w:val="00517B2F"/>
    <w:rsid w:val="00521614"/>
    <w:rsid w:val="0052277B"/>
    <w:rsid w:val="0052287D"/>
    <w:rsid w:val="0052321D"/>
    <w:rsid w:val="00524323"/>
    <w:rsid w:val="00524AF3"/>
    <w:rsid w:val="00525052"/>
    <w:rsid w:val="005252CC"/>
    <w:rsid w:val="00525D61"/>
    <w:rsid w:val="005276AB"/>
    <w:rsid w:val="00527DC8"/>
    <w:rsid w:val="0053028E"/>
    <w:rsid w:val="005302B5"/>
    <w:rsid w:val="005304CF"/>
    <w:rsid w:val="0053066F"/>
    <w:rsid w:val="00530BAD"/>
    <w:rsid w:val="00530BB0"/>
    <w:rsid w:val="0053183B"/>
    <w:rsid w:val="00531C51"/>
    <w:rsid w:val="00531EDD"/>
    <w:rsid w:val="005330E0"/>
    <w:rsid w:val="0053363D"/>
    <w:rsid w:val="005339E9"/>
    <w:rsid w:val="00534041"/>
    <w:rsid w:val="005344BB"/>
    <w:rsid w:val="00534809"/>
    <w:rsid w:val="005348EF"/>
    <w:rsid w:val="005356F6"/>
    <w:rsid w:val="00535B42"/>
    <w:rsid w:val="00536074"/>
    <w:rsid w:val="00536650"/>
    <w:rsid w:val="0053696C"/>
    <w:rsid w:val="00536AEC"/>
    <w:rsid w:val="00536BAE"/>
    <w:rsid w:val="00536E83"/>
    <w:rsid w:val="005371A0"/>
    <w:rsid w:val="005400A5"/>
    <w:rsid w:val="00540B4D"/>
    <w:rsid w:val="00540BE8"/>
    <w:rsid w:val="00541DD1"/>
    <w:rsid w:val="00541FCB"/>
    <w:rsid w:val="00542584"/>
    <w:rsid w:val="00542A26"/>
    <w:rsid w:val="00542BC4"/>
    <w:rsid w:val="00543556"/>
    <w:rsid w:val="00543F82"/>
    <w:rsid w:val="00543FA9"/>
    <w:rsid w:val="0054405D"/>
    <w:rsid w:val="005442C9"/>
    <w:rsid w:val="0054443D"/>
    <w:rsid w:val="00544E81"/>
    <w:rsid w:val="0054520F"/>
    <w:rsid w:val="00545694"/>
    <w:rsid w:val="005458E3"/>
    <w:rsid w:val="00546633"/>
    <w:rsid w:val="005473AE"/>
    <w:rsid w:val="00547C17"/>
    <w:rsid w:val="00547E55"/>
    <w:rsid w:val="00550811"/>
    <w:rsid w:val="00551023"/>
    <w:rsid w:val="005510BB"/>
    <w:rsid w:val="00551497"/>
    <w:rsid w:val="0055188C"/>
    <w:rsid w:val="00551995"/>
    <w:rsid w:val="00551A2E"/>
    <w:rsid w:val="00551C76"/>
    <w:rsid w:val="00551DC3"/>
    <w:rsid w:val="005521A4"/>
    <w:rsid w:val="0055281B"/>
    <w:rsid w:val="00552EA4"/>
    <w:rsid w:val="00554699"/>
    <w:rsid w:val="005547C8"/>
    <w:rsid w:val="00554C73"/>
    <w:rsid w:val="00555576"/>
    <w:rsid w:val="00556A75"/>
    <w:rsid w:val="00556D2E"/>
    <w:rsid w:val="0055774B"/>
    <w:rsid w:val="005602A3"/>
    <w:rsid w:val="00560554"/>
    <w:rsid w:val="00560DD6"/>
    <w:rsid w:val="00561361"/>
    <w:rsid w:val="00561557"/>
    <w:rsid w:val="0056192B"/>
    <w:rsid w:val="00561F10"/>
    <w:rsid w:val="005622D6"/>
    <w:rsid w:val="005624AC"/>
    <w:rsid w:val="005625EA"/>
    <w:rsid w:val="0056279C"/>
    <w:rsid w:val="00562A83"/>
    <w:rsid w:val="005635EF"/>
    <w:rsid w:val="00563EF7"/>
    <w:rsid w:val="00564044"/>
    <w:rsid w:val="0056449E"/>
    <w:rsid w:val="005644B1"/>
    <w:rsid w:val="00564B3C"/>
    <w:rsid w:val="0056546E"/>
    <w:rsid w:val="00565A7B"/>
    <w:rsid w:val="00565D85"/>
    <w:rsid w:val="005664BB"/>
    <w:rsid w:val="00566680"/>
    <w:rsid w:val="005668BF"/>
    <w:rsid w:val="005668F5"/>
    <w:rsid w:val="00566C6D"/>
    <w:rsid w:val="00566F00"/>
    <w:rsid w:val="005677FA"/>
    <w:rsid w:val="005678E9"/>
    <w:rsid w:val="00567B97"/>
    <w:rsid w:val="00567D5B"/>
    <w:rsid w:val="00570503"/>
    <w:rsid w:val="00570BA1"/>
    <w:rsid w:val="00571115"/>
    <w:rsid w:val="005717CE"/>
    <w:rsid w:val="00571C60"/>
    <w:rsid w:val="00571E3C"/>
    <w:rsid w:val="00572FB5"/>
    <w:rsid w:val="005737BA"/>
    <w:rsid w:val="00573FFF"/>
    <w:rsid w:val="00574186"/>
    <w:rsid w:val="00575AB7"/>
    <w:rsid w:val="00576A69"/>
    <w:rsid w:val="00576C05"/>
    <w:rsid w:val="00577070"/>
    <w:rsid w:val="005775CA"/>
    <w:rsid w:val="00580088"/>
    <w:rsid w:val="00580DFA"/>
    <w:rsid w:val="00580F83"/>
    <w:rsid w:val="00581CFC"/>
    <w:rsid w:val="00581F20"/>
    <w:rsid w:val="005821E6"/>
    <w:rsid w:val="00582655"/>
    <w:rsid w:val="0058278C"/>
    <w:rsid w:val="0058298C"/>
    <w:rsid w:val="00583DE4"/>
    <w:rsid w:val="00584E1B"/>
    <w:rsid w:val="00585A18"/>
    <w:rsid w:val="00585B1F"/>
    <w:rsid w:val="0058619A"/>
    <w:rsid w:val="005861FB"/>
    <w:rsid w:val="005865DF"/>
    <w:rsid w:val="00586E82"/>
    <w:rsid w:val="0058737A"/>
    <w:rsid w:val="00587426"/>
    <w:rsid w:val="005901FE"/>
    <w:rsid w:val="005910E2"/>
    <w:rsid w:val="005914E0"/>
    <w:rsid w:val="00591E6E"/>
    <w:rsid w:val="00591E70"/>
    <w:rsid w:val="00592503"/>
    <w:rsid w:val="00592662"/>
    <w:rsid w:val="005928C9"/>
    <w:rsid w:val="00592BBD"/>
    <w:rsid w:val="00593E87"/>
    <w:rsid w:val="00594DF1"/>
    <w:rsid w:val="00594F72"/>
    <w:rsid w:val="00595130"/>
    <w:rsid w:val="00595E1A"/>
    <w:rsid w:val="005960A2"/>
    <w:rsid w:val="00596522"/>
    <w:rsid w:val="00596571"/>
    <w:rsid w:val="0059721D"/>
    <w:rsid w:val="00597575"/>
    <w:rsid w:val="00597E54"/>
    <w:rsid w:val="005A080D"/>
    <w:rsid w:val="005A0933"/>
    <w:rsid w:val="005A196A"/>
    <w:rsid w:val="005A1AEE"/>
    <w:rsid w:val="005A1C44"/>
    <w:rsid w:val="005A20A6"/>
    <w:rsid w:val="005A2E5C"/>
    <w:rsid w:val="005A308C"/>
    <w:rsid w:val="005A33FD"/>
    <w:rsid w:val="005A3553"/>
    <w:rsid w:val="005A38C4"/>
    <w:rsid w:val="005A4C02"/>
    <w:rsid w:val="005A5845"/>
    <w:rsid w:val="005A5A4C"/>
    <w:rsid w:val="005A5E63"/>
    <w:rsid w:val="005A65B6"/>
    <w:rsid w:val="005A6AEE"/>
    <w:rsid w:val="005A73DC"/>
    <w:rsid w:val="005A7C3A"/>
    <w:rsid w:val="005B012F"/>
    <w:rsid w:val="005B1552"/>
    <w:rsid w:val="005B1556"/>
    <w:rsid w:val="005B2C6D"/>
    <w:rsid w:val="005B3275"/>
    <w:rsid w:val="005B4BD8"/>
    <w:rsid w:val="005B4E84"/>
    <w:rsid w:val="005B5848"/>
    <w:rsid w:val="005B5C04"/>
    <w:rsid w:val="005B64FA"/>
    <w:rsid w:val="005B6CC1"/>
    <w:rsid w:val="005B6FA3"/>
    <w:rsid w:val="005B7E67"/>
    <w:rsid w:val="005C0ACA"/>
    <w:rsid w:val="005C11DC"/>
    <w:rsid w:val="005C1816"/>
    <w:rsid w:val="005C2063"/>
    <w:rsid w:val="005C2576"/>
    <w:rsid w:val="005C30D8"/>
    <w:rsid w:val="005C3401"/>
    <w:rsid w:val="005C3583"/>
    <w:rsid w:val="005C3884"/>
    <w:rsid w:val="005C3BA4"/>
    <w:rsid w:val="005C4509"/>
    <w:rsid w:val="005C560C"/>
    <w:rsid w:val="005C5EB7"/>
    <w:rsid w:val="005C6AB7"/>
    <w:rsid w:val="005C7C4C"/>
    <w:rsid w:val="005C7FE3"/>
    <w:rsid w:val="005D150C"/>
    <w:rsid w:val="005D1576"/>
    <w:rsid w:val="005D1850"/>
    <w:rsid w:val="005D246D"/>
    <w:rsid w:val="005D29A5"/>
    <w:rsid w:val="005D30C2"/>
    <w:rsid w:val="005D3884"/>
    <w:rsid w:val="005D445F"/>
    <w:rsid w:val="005D5103"/>
    <w:rsid w:val="005D55FF"/>
    <w:rsid w:val="005D5C3A"/>
    <w:rsid w:val="005D5E7C"/>
    <w:rsid w:val="005D5EF1"/>
    <w:rsid w:val="005D60C2"/>
    <w:rsid w:val="005D7CE6"/>
    <w:rsid w:val="005E045E"/>
    <w:rsid w:val="005E04B3"/>
    <w:rsid w:val="005E04EC"/>
    <w:rsid w:val="005E08AC"/>
    <w:rsid w:val="005E114F"/>
    <w:rsid w:val="005E1D32"/>
    <w:rsid w:val="005E2E60"/>
    <w:rsid w:val="005E4178"/>
    <w:rsid w:val="005E45F8"/>
    <w:rsid w:val="005E49C4"/>
    <w:rsid w:val="005E5F54"/>
    <w:rsid w:val="005E697C"/>
    <w:rsid w:val="005E73A3"/>
    <w:rsid w:val="005E73D9"/>
    <w:rsid w:val="005E7AB6"/>
    <w:rsid w:val="005E7E5C"/>
    <w:rsid w:val="005F09D7"/>
    <w:rsid w:val="005F0E1E"/>
    <w:rsid w:val="005F116B"/>
    <w:rsid w:val="005F34AA"/>
    <w:rsid w:val="005F3733"/>
    <w:rsid w:val="005F397C"/>
    <w:rsid w:val="005F3B17"/>
    <w:rsid w:val="005F4C84"/>
    <w:rsid w:val="005F524B"/>
    <w:rsid w:val="005F599F"/>
    <w:rsid w:val="005F68EA"/>
    <w:rsid w:val="005F704E"/>
    <w:rsid w:val="005F75C9"/>
    <w:rsid w:val="005F7A35"/>
    <w:rsid w:val="005F7E5E"/>
    <w:rsid w:val="005F7EBC"/>
    <w:rsid w:val="006007E8"/>
    <w:rsid w:val="00600A44"/>
    <w:rsid w:val="006014BB"/>
    <w:rsid w:val="006020EF"/>
    <w:rsid w:val="00602614"/>
    <w:rsid w:val="00602F71"/>
    <w:rsid w:val="00603DB5"/>
    <w:rsid w:val="0060406D"/>
    <w:rsid w:val="0060457D"/>
    <w:rsid w:val="0060525F"/>
    <w:rsid w:val="006053B1"/>
    <w:rsid w:val="006059BA"/>
    <w:rsid w:val="00606410"/>
    <w:rsid w:val="0060644B"/>
    <w:rsid w:val="00606AA9"/>
    <w:rsid w:val="00607519"/>
    <w:rsid w:val="00610967"/>
    <w:rsid w:val="006109E7"/>
    <w:rsid w:val="00610E0A"/>
    <w:rsid w:val="00610E3F"/>
    <w:rsid w:val="006115A3"/>
    <w:rsid w:val="0061192E"/>
    <w:rsid w:val="00611A22"/>
    <w:rsid w:val="00611D6A"/>
    <w:rsid w:val="00612C50"/>
    <w:rsid w:val="00612CE5"/>
    <w:rsid w:val="0061322A"/>
    <w:rsid w:val="0061381E"/>
    <w:rsid w:val="0061410F"/>
    <w:rsid w:val="006143E5"/>
    <w:rsid w:val="0061456F"/>
    <w:rsid w:val="0061471D"/>
    <w:rsid w:val="00615A99"/>
    <w:rsid w:val="0061606F"/>
    <w:rsid w:val="00616319"/>
    <w:rsid w:val="00616402"/>
    <w:rsid w:val="00616E1F"/>
    <w:rsid w:val="00617B50"/>
    <w:rsid w:val="00620B23"/>
    <w:rsid w:val="0062133E"/>
    <w:rsid w:val="0062184E"/>
    <w:rsid w:val="0062196F"/>
    <w:rsid w:val="006220A7"/>
    <w:rsid w:val="00622159"/>
    <w:rsid w:val="006225ED"/>
    <w:rsid w:val="006244B6"/>
    <w:rsid w:val="0062484F"/>
    <w:rsid w:val="006250BC"/>
    <w:rsid w:val="006253AA"/>
    <w:rsid w:val="00625DC0"/>
    <w:rsid w:val="00625E48"/>
    <w:rsid w:val="00626F08"/>
    <w:rsid w:val="006301CE"/>
    <w:rsid w:val="0063062F"/>
    <w:rsid w:val="006307CA"/>
    <w:rsid w:val="00630EDB"/>
    <w:rsid w:val="00631277"/>
    <w:rsid w:val="00631767"/>
    <w:rsid w:val="006319AD"/>
    <w:rsid w:val="00631A44"/>
    <w:rsid w:val="00631D92"/>
    <w:rsid w:val="006332CB"/>
    <w:rsid w:val="006332EB"/>
    <w:rsid w:val="006348A4"/>
    <w:rsid w:val="0063563D"/>
    <w:rsid w:val="006356E8"/>
    <w:rsid w:val="00636303"/>
    <w:rsid w:val="0063655A"/>
    <w:rsid w:val="006366CE"/>
    <w:rsid w:val="00636B25"/>
    <w:rsid w:val="006370B4"/>
    <w:rsid w:val="006373C6"/>
    <w:rsid w:val="00637AA7"/>
    <w:rsid w:val="00637AB6"/>
    <w:rsid w:val="00641126"/>
    <w:rsid w:val="006411A5"/>
    <w:rsid w:val="006423AD"/>
    <w:rsid w:val="00643392"/>
    <w:rsid w:val="00643588"/>
    <w:rsid w:val="00643732"/>
    <w:rsid w:val="0064385E"/>
    <w:rsid w:val="00644084"/>
    <w:rsid w:val="006440E0"/>
    <w:rsid w:val="006443FC"/>
    <w:rsid w:val="00644CB0"/>
    <w:rsid w:val="00645038"/>
    <w:rsid w:val="006458A0"/>
    <w:rsid w:val="0064725A"/>
    <w:rsid w:val="0065069F"/>
    <w:rsid w:val="00650A6E"/>
    <w:rsid w:val="00651346"/>
    <w:rsid w:val="006517C7"/>
    <w:rsid w:val="00651B7D"/>
    <w:rsid w:val="00651BC3"/>
    <w:rsid w:val="00653182"/>
    <w:rsid w:val="00653366"/>
    <w:rsid w:val="00653509"/>
    <w:rsid w:val="0065351E"/>
    <w:rsid w:val="00654025"/>
    <w:rsid w:val="006540D5"/>
    <w:rsid w:val="006543BF"/>
    <w:rsid w:val="00654770"/>
    <w:rsid w:val="0065500C"/>
    <w:rsid w:val="00655551"/>
    <w:rsid w:val="00655D17"/>
    <w:rsid w:val="00656305"/>
    <w:rsid w:val="00656D77"/>
    <w:rsid w:val="00660632"/>
    <w:rsid w:val="00660BB9"/>
    <w:rsid w:val="00661526"/>
    <w:rsid w:val="00661D72"/>
    <w:rsid w:val="00662980"/>
    <w:rsid w:val="00662E31"/>
    <w:rsid w:val="00662F34"/>
    <w:rsid w:val="006632DC"/>
    <w:rsid w:val="00663620"/>
    <w:rsid w:val="0066396F"/>
    <w:rsid w:val="0066461E"/>
    <w:rsid w:val="00664C95"/>
    <w:rsid w:val="00664E65"/>
    <w:rsid w:val="00666D31"/>
    <w:rsid w:val="00666F01"/>
    <w:rsid w:val="00667187"/>
    <w:rsid w:val="00667572"/>
    <w:rsid w:val="0066777B"/>
    <w:rsid w:val="00667801"/>
    <w:rsid w:val="0066792C"/>
    <w:rsid w:val="0067022D"/>
    <w:rsid w:val="0067068E"/>
    <w:rsid w:val="006709F7"/>
    <w:rsid w:val="00670AEB"/>
    <w:rsid w:val="00670DEB"/>
    <w:rsid w:val="00670F2A"/>
    <w:rsid w:val="00671AED"/>
    <w:rsid w:val="0067303C"/>
    <w:rsid w:val="006735FA"/>
    <w:rsid w:val="00673B55"/>
    <w:rsid w:val="00673D13"/>
    <w:rsid w:val="0067426D"/>
    <w:rsid w:val="0067452F"/>
    <w:rsid w:val="00674DF9"/>
    <w:rsid w:val="00675204"/>
    <w:rsid w:val="00675830"/>
    <w:rsid w:val="00675CD1"/>
    <w:rsid w:val="00675DEA"/>
    <w:rsid w:val="006764C0"/>
    <w:rsid w:val="00676669"/>
    <w:rsid w:val="00676848"/>
    <w:rsid w:val="0067696F"/>
    <w:rsid w:val="00677426"/>
    <w:rsid w:val="00677AB1"/>
    <w:rsid w:val="00677BCD"/>
    <w:rsid w:val="00680692"/>
    <w:rsid w:val="006807D3"/>
    <w:rsid w:val="00680CF0"/>
    <w:rsid w:val="00681665"/>
    <w:rsid w:val="00681DC4"/>
    <w:rsid w:val="00681F7E"/>
    <w:rsid w:val="00682477"/>
    <w:rsid w:val="00682C9A"/>
    <w:rsid w:val="00682E87"/>
    <w:rsid w:val="006836B2"/>
    <w:rsid w:val="006836CC"/>
    <w:rsid w:val="00684C43"/>
    <w:rsid w:val="00684F40"/>
    <w:rsid w:val="00685085"/>
    <w:rsid w:val="006853C1"/>
    <w:rsid w:val="00685813"/>
    <w:rsid w:val="00685844"/>
    <w:rsid w:val="00685971"/>
    <w:rsid w:val="00686D38"/>
    <w:rsid w:val="00687FF6"/>
    <w:rsid w:val="006925C2"/>
    <w:rsid w:val="0069359E"/>
    <w:rsid w:val="0069366E"/>
    <w:rsid w:val="00693BA9"/>
    <w:rsid w:val="00693FB5"/>
    <w:rsid w:val="00694407"/>
    <w:rsid w:val="00694632"/>
    <w:rsid w:val="0069467C"/>
    <w:rsid w:val="0069470A"/>
    <w:rsid w:val="00694A94"/>
    <w:rsid w:val="00695661"/>
    <w:rsid w:val="00696328"/>
    <w:rsid w:val="006964B9"/>
    <w:rsid w:val="006970C3"/>
    <w:rsid w:val="006979C6"/>
    <w:rsid w:val="006A04DF"/>
    <w:rsid w:val="006A05FE"/>
    <w:rsid w:val="006A0B6A"/>
    <w:rsid w:val="006A107D"/>
    <w:rsid w:val="006A1CCD"/>
    <w:rsid w:val="006A1DA8"/>
    <w:rsid w:val="006A23A3"/>
    <w:rsid w:val="006A270E"/>
    <w:rsid w:val="006A2D0F"/>
    <w:rsid w:val="006A2DD7"/>
    <w:rsid w:val="006A2F1E"/>
    <w:rsid w:val="006A3A62"/>
    <w:rsid w:val="006A3DBC"/>
    <w:rsid w:val="006A400E"/>
    <w:rsid w:val="006A421A"/>
    <w:rsid w:val="006A4221"/>
    <w:rsid w:val="006A445A"/>
    <w:rsid w:val="006A4CA7"/>
    <w:rsid w:val="006A4D4B"/>
    <w:rsid w:val="006A4D4E"/>
    <w:rsid w:val="006A500B"/>
    <w:rsid w:val="006A553F"/>
    <w:rsid w:val="006A5E23"/>
    <w:rsid w:val="006A6195"/>
    <w:rsid w:val="006A629B"/>
    <w:rsid w:val="006A6435"/>
    <w:rsid w:val="006A69DA"/>
    <w:rsid w:val="006A757C"/>
    <w:rsid w:val="006A78CB"/>
    <w:rsid w:val="006A7B20"/>
    <w:rsid w:val="006B0DC2"/>
    <w:rsid w:val="006B14DF"/>
    <w:rsid w:val="006B1688"/>
    <w:rsid w:val="006B1EF5"/>
    <w:rsid w:val="006B33ED"/>
    <w:rsid w:val="006B3A35"/>
    <w:rsid w:val="006B3C02"/>
    <w:rsid w:val="006B47E2"/>
    <w:rsid w:val="006B4A5C"/>
    <w:rsid w:val="006B532B"/>
    <w:rsid w:val="006B579D"/>
    <w:rsid w:val="006B6141"/>
    <w:rsid w:val="006B6373"/>
    <w:rsid w:val="006B77B3"/>
    <w:rsid w:val="006C017F"/>
    <w:rsid w:val="006C03D9"/>
    <w:rsid w:val="006C0483"/>
    <w:rsid w:val="006C085B"/>
    <w:rsid w:val="006C0F27"/>
    <w:rsid w:val="006C12A5"/>
    <w:rsid w:val="006C1A14"/>
    <w:rsid w:val="006C1D91"/>
    <w:rsid w:val="006C1E30"/>
    <w:rsid w:val="006C22AE"/>
    <w:rsid w:val="006C2986"/>
    <w:rsid w:val="006C45A8"/>
    <w:rsid w:val="006C46B4"/>
    <w:rsid w:val="006C4A8B"/>
    <w:rsid w:val="006C4BA9"/>
    <w:rsid w:val="006C58E8"/>
    <w:rsid w:val="006C5A8B"/>
    <w:rsid w:val="006C5C65"/>
    <w:rsid w:val="006C6022"/>
    <w:rsid w:val="006C6A7D"/>
    <w:rsid w:val="006C6E87"/>
    <w:rsid w:val="006C7213"/>
    <w:rsid w:val="006C752C"/>
    <w:rsid w:val="006C7854"/>
    <w:rsid w:val="006D08CB"/>
    <w:rsid w:val="006D0D9F"/>
    <w:rsid w:val="006D12A8"/>
    <w:rsid w:val="006D1912"/>
    <w:rsid w:val="006D1C2F"/>
    <w:rsid w:val="006D22A1"/>
    <w:rsid w:val="006D232A"/>
    <w:rsid w:val="006D2333"/>
    <w:rsid w:val="006D29A3"/>
    <w:rsid w:val="006D2A3E"/>
    <w:rsid w:val="006D3743"/>
    <w:rsid w:val="006D3EE3"/>
    <w:rsid w:val="006D4383"/>
    <w:rsid w:val="006D54A6"/>
    <w:rsid w:val="006D5E6F"/>
    <w:rsid w:val="006D612F"/>
    <w:rsid w:val="006D646F"/>
    <w:rsid w:val="006D6926"/>
    <w:rsid w:val="006D6D2C"/>
    <w:rsid w:val="006D7C26"/>
    <w:rsid w:val="006E1570"/>
    <w:rsid w:val="006E21A1"/>
    <w:rsid w:val="006E242C"/>
    <w:rsid w:val="006E2BC4"/>
    <w:rsid w:val="006E2D86"/>
    <w:rsid w:val="006E369A"/>
    <w:rsid w:val="006E3BAD"/>
    <w:rsid w:val="006E3F22"/>
    <w:rsid w:val="006E41C4"/>
    <w:rsid w:val="006E44AC"/>
    <w:rsid w:val="006E5024"/>
    <w:rsid w:val="006E5762"/>
    <w:rsid w:val="006E58D5"/>
    <w:rsid w:val="006E645C"/>
    <w:rsid w:val="006E6678"/>
    <w:rsid w:val="006E6962"/>
    <w:rsid w:val="006E74A2"/>
    <w:rsid w:val="006E7548"/>
    <w:rsid w:val="006F01B6"/>
    <w:rsid w:val="006F03DF"/>
    <w:rsid w:val="006F0C78"/>
    <w:rsid w:val="006F0C87"/>
    <w:rsid w:val="006F18FC"/>
    <w:rsid w:val="006F22BF"/>
    <w:rsid w:val="006F2AE6"/>
    <w:rsid w:val="006F321C"/>
    <w:rsid w:val="006F34F2"/>
    <w:rsid w:val="006F3DE1"/>
    <w:rsid w:val="006F4283"/>
    <w:rsid w:val="006F4737"/>
    <w:rsid w:val="006F4E8F"/>
    <w:rsid w:val="006F4FA0"/>
    <w:rsid w:val="006F5337"/>
    <w:rsid w:val="006F55A3"/>
    <w:rsid w:val="006F5668"/>
    <w:rsid w:val="006F5981"/>
    <w:rsid w:val="006F5A63"/>
    <w:rsid w:val="006F6415"/>
    <w:rsid w:val="006F64D0"/>
    <w:rsid w:val="006F7978"/>
    <w:rsid w:val="00702463"/>
    <w:rsid w:val="007025E0"/>
    <w:rsid w:val="007028D7"/>
    <w:rsid w:val="007030A0"/>
    <w:rsid w:val="007037F8"/>
    <w:rsid w:val="007048BC"/>
    <w:rsid w:val="007051BF"/>
    <w:rsid w:val="0070555E"/>
    <w:rsid w:val="00706300"/>
    <w:rsid w:val="007066D0"/>
    <w:rsid w:val="00706747"/>
    <w:rsid w:val="00706DCE"/>
    <w:rsid w:val="0070733D"/>
    <w:rsid w:val="007075BF"/>
    <w:rsid w:val="00707C76"/>
    <w:rsid w:val="00707E0B"/>
    <w:rsid w:val="007102D6"/>
    <w:rsid w:val="00710465"/>
    <w:rsid w:val="00710CE0"/>
    <w:rsid w:val="007114FA"/>
    <w:rsid w:val="007118C0"/>
    <w:rsid w:val="00711962"/>
    <w:rsid w:val="00712029"/>
    <w:rsid w:val="007120E9"/>
    <w:rsid w:val="0071240F"/>
    <w:rsid w:val="00712AFD"/>
    <w:rsid w:val="00712F10"/>
    <w:rsid w:val="007131AC"/>
    <w:rsid w:val="0071444D"/>
    <w:rsid w:val="00714B20"/>
    <w:rsid w:val="00714E89"/>
    <w:rsid w:val="00715106"/>
    <w:rsid w:val="007158F3"/>
    <w:rsid w:val="0071612A"/>
    <w:rsid w:val="00716613"/>
    <w:rsid w:val="00717AF9"/>
    <w:rsid w:val="00717DBB"/>
    <w:rsid w:val="00720999"/>
    <w:rsid w:val="00721274"/>
    <w:rsid w:val="0072153D"/>
    <w:rsid w:val="007225E4"/>
    <w:rsid w:val="00722719"/>
    <w:rsid w:val="00722D0E"/>
    <w:rsid w:val="00723352"/>
    <w:rsid w:val="00723963"/>
    <w:rsid w:val="0072396A"/>
    <w:rsid w:val="0072408B"/>
    <w:rsid w:val="00724B67"/>
    <w:rsid w:val="00724C75"/>
    <w:rsid w:val="00724E37"/>
    <w:rsid w:val="007258B5"/>
    <w:rsid w:val="00725B0D"/>
    <w:rsid w:val="00725D5B"/>
    <w:rsid w:val="007260F0"/>
    <w:rsid w:val="00726655"/>
    <w:rsid w:val="0072751C"/>
    <w:rsid w:val="007277A9"/>
    <w:rsid w:val="00727C9A"/>
    <w:rsid w:val="00730097"/>
    <w:rsid w:val="0073056B"/>
    <w:rsid w:val="00731193"/>
    <w:rsid w:val="00731630"/>
    <w:rsid w:val="00731DDA"/>
    <w:rsid w:val="00732C41"/>
    <w:rsid w:val="00732CD8"/>
    <w:rsid w:val="00733010"/>
    <w:rsid w:val="00733F71"/>
    <w:rsid w:val="00734BF1"/>
    <w:rsid w:val="00734D45"/>
    <w:rsid w:val="007351AE"/>
    <w:rsid w:val="00735394"/>
    <w:rsid w:val="0073545F"/>
    <w:rsid w:val="007354F4"/>
    <w:rsid w:val="007373F8"/>
    <w:rsid w:val="007374DA"/>
    <w:rsid w:val="00740072"/>
    <w:rsid w:val="00740A93"/>
    <w:rsid w:val="00741266"/>
    <w:rsid w:val="00741408"/>
    <w:rsid w:val="00741B01"/>
    <w:rsid w:val="00741B68"/>
    <w:rsid w:val="00741C05"/>
    <w:rsid w:val="00741F04"/>
    <w:rsid w:val="007439B8"/>
    <w:rsid w:val="00743D72"/>
    <w:rsid w:val="00744C8F"/>
    <w:rsid w:val="007451ED"/>
    <w:rsid w:val="00745F08"/>
    <w:rsid w:val="0074610C"/>
    <w:rsid w:val="00746D8A"/>
    <w:rsid w:val="007472B6"/>
    <w:rsid w:val="0074773E"/>
    <w:rsid w:val="00750211"/>
    <w:rsid w:val="0075085D"/>
    <w:rsid w:val="00750AB7"/>
    <w:rsid w:val="0075149F"/>
    <w:rsid w:val="00751512"/>
    <w:rsid w:val="007515C4"/>
    <w:rsid w:val="00751BBE"/>
    <w:rsid w:val="00751C7D"/>
    <w:rsid w:val="00752098"/>
    <w:rsid w:val="007524EF"/>
    <w:rsid w:val="0075274A"/>
    <w:rsid w:val="007528CF"/>
    <w:rsid w:val="00753233"/>
    <w:rsid w:val="00753502"/>
    <w:rsid w:val="00753708"/>
    <w:rsid w:val="00753A55"/>
    <w:rsid w:val="00754314"/>
    <w:rsid w:val="00754B10"/>
    <w:rsid w:val="00754E79"/>
    <w:rsid w:val="00755AC6"/>
    <w:rsid w:val="00755B74"/>
    <w:rsid w:val="00755F82"/>
    <w:rsid w:val="00756111"/>
    <w:rsid w:val="00756748"/>
    <w:rsid w:val="0076005F"/>
    <w:rsid w:val="0076033B"/>
    <w:rsid w:val="00760ABE"/>
    <w:rsid w:val="00760B67"/>
    <w:rsid w:val="007613BA"/>
    <w:rsid w:val="007614FB"/>
    <w:rsid w:val="00761BF9"/>
    <w:rsid w:val="00762197"/>
    <w:rsid w:val="00763302"/>
    <w:rsid w:val="00763903"/>
    <w:rsid w:val="00763AA5"/>
    <w:rsid w:val="00763FFE"/>
    <w:rsid w:val="00764128"/>
    <w:rsid w:val="0076459E"/>
    <w:rsid w:val="00764756"/>
    <w:rsid w:val="0076504A"/>
    <w:rsid w:val="00765553"/>
    <w:rsid w:val="00765B18"/>
    <w:rsid w:val="00766639"/>
    <w:rsid w:val="007666D0"/>
    <w:rsid w:val="00771740"/>
    <w:rsid w:val="00772066"/>
    <w:rsid w:val="007721F8"/>
    <w:rsid w:val="00772B07"/>
    <w:rsid w:val="00772B88"/>
    <w:rsid w:val="007736D8"/>
    <w:rsid w:val="0077373F"/>
    <w:rsid w:val="00774825"/>
    <w:rsid w:val="00774C16"/>
    <w:rsid w:val="0077503B"/>
    <w:rsid w:val="00775B8F"/>
    <w:rsid w:val="00775C11"/>
    <w:rsid w:val="00775E8F"/>
    <w:rsid w:val="007767E4"/>
    <w:rsid w:val="00776B79"/>
    <w:rsid w:val="00777A1F"/>
    <w:rsid w:val="00777FCD"/>
    <w:rsid w:val="00780001"/>
    <w:rsid w:val="007803C2"/>
    <w:rsid w:val="00780602"/>
    <w:rsid w:val="0078062E"/>
    <w:rsid w:val="00780847"/>
    <w:rsid w:val="00780BE9"/>
    <w:rsid w:val="00780BF0"/>
    <w:rsid w:val="00782675"/>
    <w:rsid w:val="00782E4E"/>
    <w:rsid w:val="0078307A"/>
    <w:rsid w:val="00783167"/>
    <w:rsid w:val="00783E0B"/>
    <w:rsid w:val="007857DD"/>
    <w:rsid w:val="00785E39"/>
    <w:rsid w:val="00785EC1"/>
    <w:rsid w:val="00786556"/>
    <w:rsid w:val="00786980"/>
    <w:rsid w:val="007873B3"/>
    <w:rsid w:val="00787694"/>
    <w:rsid w:val="00791B1A"/>
    <w:rsid w:val="00791F27"/>
    <w:rsid w:val="007921AC"/>
    <w:rsid w:val="0079222B"/>
    <w:rsid w:val="00792239"/>
    <w:rsid w:val="00792333"/>
    <w:rsid w:val="007927F2"/>
    <w:rsid w:val="00792827"/>
    <w:rsid w:val="00792FE8"/>
    <w:rsid w:val="00793052"/>
    <w:rsid w:val="007937B8"/>
    <w:rsid w:val="007938A3"/>
    <w:rsid w:val="00793C3D"/>
    <w:rsid w:val="007946C1"/>
    <w:rsid w:val="007946CC"/>
    <w:rsid w:val="00794880"/>
    <w:rsid w:val="00794E48"/>
    <w:rsid w:val="00795229"/>
    <w:rsid w:val="00795D2E"/>
    <w:rsid w:val="00795D35"/>
    <w:rsid w:val="00795E5F"/>
    <w:rsid w:val="00796051"/>
    <w:rsid w:val="00797248"/>
    <w:rsid w:val="00797788"/>
    <w:rsid w:val="007A1223"/>
    <w:rsid w:val="007A1294"/>
    <w:rsid w:val="007A13D4"/>
    <w:rsid w:val="007A1567"/>
    <w:rsid w:val="007A1AA3"/>
    <w:rsid w:val="007A2DA6"/>
    <w:rsid w:val="007A3B4F"/>
    <w:rsid w:val="007A3FE8"/>
    <w:rsid w:val="007A40CC"/>
    <w:rsid w:val="007A41FD"/>
    <w:rsid w:val="007A4513"/>
    <w:rsid w:val="007A4597"/>
    <w:rsid w:val="007A4B32"/>
    <w:rsid w:val="007A4F7A"/>
    <w:rsid w:val="007A553D"/>
    <w:rsid w:val="007A5833"/>
    <w:rsid w:val="007A59FA"/>
    <w:rsid w:val="007A5F2F"/>
    <w:rsid w:val="007A7408"/>
    <w:rsid w:val="007A7A17"/>
    <w:rsid w:val="007B0CA1"/>
    <w:rsid w:val="007B10BB"/>
    <w:rsid w:val="007B10F5"/>
    <w:rsid w:val="007B1273"/>
    <w:rsid w:val="007B1309"/>
    <w:rsid w:val="007B1AEF"/>
    <w:rsid w:val="007B1EC1"/>
    <w:rsid w:val="007B20E5"/>
    <w:rsid w:val="007B26F7"/>
    <w:rsid w:val="007B2828"/>
    <w:rsid w:val="007B2DDD"/>
    <w:rsid w:val="007B2EDC"/>
    <w:rsid w:val="007B3070"/>
    <w:rsid w:val="007B3182"/>
    <w:rsid w:val="007B3379"/>
    <w:rsid w:val="007B463B"/>
    <w:rsid w:val="007B4820"/>
    <w:rsid w:val="007B5270"/>
    <w:rsid w:val="007B5D44"/>
    <w:rsid w:val="007B64CF"/>
    <w:rsid w:val="007B6681"/>
    <w:rsid w:val="007B703E"/>
    <w:rsid w:val="007B70F3"/>
    <w:rsid w:val="007B74BA"/>
    <w:rsid w:val="007B7F68"/>
    <w:rsid w:val="007C0288"/>
    <w:rsid w:val="007C0A52"/>
    <w:rsid w:val="007C15FF"/>
    <w:rsid w:val="007C1EA8"/>
    <w:rsid w:val="007C2A29"/>
    <w:rsid w:val="007C3349"/>
    <w:rsid w:val="007C357A"/>
    <w:rsid w:val="007C415B"/>
    <w:rsid w:val="007C431E"/>
    <w:rsid w:val="007C463E"/>
    <w:rsid w:val="007C498E"/>
    <w:rsid w:val="007C5678"/>
    <w:rsid w:val="007C5AB1"/>
    <w:rsid w:val="007C6166"/>
    <w:rsid w:val="007C6B25"/>
    <w:rsid w:val="007D09D4"/>
    <w:rsid w:val="007D1A78"/>
    <w:rsid w:val="007D1C71"/>
    <w:rsid w:val="007D22ED"/>
    <w:rsid w:val="007D2454"/>
    <w:rsid w:val="007D2D9E"/>
    <w:rsid w:val="007D2DB1"/>
    <w:rsid w:val="007D4133"/>
    <w:rsid w:val="007D4D70"/>
    <w:rsid w:val="007D555E"/>
    <w:rsid w:val="007D586C"/>
    <w:rsid w:val="007D5EB3"/>
    <w:rsid w:val="007D6800"/>
    <w:rsid w:val="007D6847"/>
    <w:rsid w:val="007D6D66"/>
    <w:rsid w:val="007D70EF"/>
    <w:rsid w:val="007E158C"/>
    <w:rsid w:val="007E1700"/>
    <w:rsid w:val="007E1868"/>
    <w:rsid w:val="007E1D4B"/>
    <w:rsid w:val="007E1DFC"/>
    <w:rsid w:val="007E257E"/>
    <w:rsid w:val="007E265D"/>
    <w:rsid w:val="007E284F"/>
    <w:rsid w:val="007E3208"/>
    <w:rsid w:val="007E324F"/>
    <w:rsid w:val="007E334D"/>
    <w:rsid w:val="007E37CD"/>
    <w:rsid w:val="007E3ADF"/>
    <w:rsid w:val="007E40B8"/>
    <w:rsid w:val="007E466F"/>
    <w:rsid w:val="007E5140"/>
    <w:rsid w:val="007E5200"/>
    <w:rsid w:val="007E71E6"/>
    <w:rsid w:val="007E7A24"/>
    <w:rsid w:val="007E7C65"/>
    <w:rsid w:val="007F0511"/>
    <w:rsid w:val="007F05F5"/>
    <w:rsid w:val="007F071F"/>
    <w:rsid w:val="007F0CD3"/>
    <w:rsid w:val="007F15BC"/>
    <w:rsid w:val="007F15BE"/>
    <w:rsid w:val="007F1786"/>
    <w:rsid w:val="007F1B78"/>
    <w:rsid w:val="007F2048"/>
    <w:rsid w:val="007F21F7"/>
    <w:rsid w:val="007F2E7F"/>
    <w:rsid w:val="007F3108"/>
    <w:rsid w:val="007F33ED"/>
    <w:rsid w:val="007F40E6"/>
    <w:rsid w:val="007F43BF"/>
    <w:rsid w:val="007F45C3"/>
    <w:rsid w:val="007F4CFF"/>
    <w:rsid w:val="007F4FF5"/>
    <w:rsid w:val="007F50D8"/>
    <w:rsid w:val="007F5146"/>
    <w:rsid w:val="007F5747"/>
    <w:rsid w:val="007F580E"/>
    <w:rsid w:val="007F58C1"/>
    <w:rsid w:val="007F5FF6"/>
    <w:rsid w:val="007F65C8"/>
    <w:rsid w:val="007F6BF6"/>
    <w:rsid w:val="007F7190"/>
    <w:rsid w:val="007F744C"/>
    <w:rsid w:val="007F77F8"/>
    <w:rsid w:val="007F79F7"/>
    <w:rsid w:val="007F7F13"/>
    <w:rsid w:val="008005C2"/>
    <w:rsid w:val="008005D2"/>
    <w:rsid w:val="00800730"/>
    <w:rsid w:val="008011AE"/>
    <w:rsid w:val="00801D1D"/>
    <w:rsid w:val="00802208"/>
    <w:rsid w:val="00802CCB"/>
    <w:rsid w:val="00803F95"/>
    <w:rsid w:val="00803FB2"/>
    <w:rsid w:val="0080428E"/>
    <w:rsid w:val="00804383"/>
    <w:rsid w:val="008044A6"/>
    <w:rsid w:val="00805BDE"/>
    <w:rsid w:val="00805DFD"/>
    <w:rsid w:val="008062AB"/>
    <w:rsid w:val="008062BA"/>
    <w:rsid w:val="008064B5"/>
    <w:rsid w:val="0080654B"/>
    <w:rsid w:val="0080687F"/>
    <w:rsid w:val="008072EE"/>
    <w:rsid w:val="008105AC"/>
    <w:rsid w:val="00810961"/>
    <w:rsid w:val="00810C6F"/>
    <w:rsid w:val="00810F73"/>
    <w:rsid w:val="00811F78"/>
    <w:rsid w:val="00812112"/>
    <w:rsid w:val="00812566"/>
    <w:rsid w:val="00813243"/>
    <w:rsid w:val="00813531"/>
    <w:rsid w:val="00814082"/>
    <w:rsid w:val="00814757"/>
    <w:rsid w:val="00814AEF"/>
    <w:rsid w:val="0081520E"/>
    <w:rsid w:val="00815671"/>
    <w:rsid w:val="008156CD"/>
    <w:rsid w:val="0081571E"/>
    <w:rsid w:val="00815BC7"/>
    <w:rsid w:val="008167F0"/>
    <w:rsid w:val="00816852"/>
    <w:rsid w:val="008168C0"/>
    <w:rsid w:val="00816F6E"/>
    <w:rsid w:val="00817653"/>
    <w:rsid w:val="00817B66"/>
    <w:rsid w:val="0082028F"/>
    <w:rsid w:val="0082063A"/>
    <w:rsid w:val="0082078F"/>
    <w:rsid w:val="008207B5"/>
    <w:rsid w:val="00820B70"/>
    <w:rsid w:val="00820FC0"/>
    <w:rsid w:val="00821191"/>
    <w:rsid w:val="0082163E"/>
    <w:rsid w:val="00821808"/>
    <w:rsid w:val="0082188E"/>
    <w:rsid w:val="008229FD"/>
    <w:rsid w:val="00822CFD"/>
    <w:rsid w:val="00822D9A"/>
    <w:rsid w:val="00822FF2"/>
    <w:rsid w:val="008231E4"/>
    <w:rsid w:val="00823320"/>
    <w:rsid w:val="008233C7"/>
    <w:rsid w:val="0082368F"/>
    <w:rsid w:val="00823855"/>
    <w:rsid w:val="00823E68"/>
    <w:rsid w:val="008240B7"/>
    <w:rsid w:val="00824E2D"/>
    <w:rsid w:val="00824E97"/>
    <w:rsid w:val="008255D9"/>
    <w:rsid w:val="00825A21"/>
    <w:rsid w:val="00825BBB"/>
    <w:rsid w:val="00826150"/>
    <w:rsid w:val="00826827"/>
    <w:rsid w:val="0082702C"/>
    <w:rsid w:val="008271A5"/>
    <w:rsid w:val="008272C5"/>
    <w:rsid w:val="008275D3"/>
    <w:rsid w:val="00827C75"/>
    <w:rsid w:val="008305C3"/>
    <w:rsid w:val="00830625"/>
    <w:rsid w:val="00830830"/>
    <w:rsid w:val="00830CFE"/>
    <w:rsid w:val="00831492"/>
    <w:rsid w:val="00831911"/>
    <w:rsid w:val="00831B7A"/>
    <w:rsid w:val="00831C36"/>
    <w:rsid w:val="008328B0"/>
    <w:rsid w:val="00832A9A"/>
    <w:rsid w:val="00832D48"/>
    <w:rsid w:val="00833DE4"/>
    <w:rsid w:val="008340A9"/>
    <w:rsid w:val="00834291"/>
    <w:rsid w:val="00834D6C"/>
    <w:rsid w:val="00835108"/>
    <w:rsid w:val="008351F3"/>
    <w:rsid w:val="008360C4"/>
    <w:rsid w:val="008364CD"/>
    <w:rsid w:val="00836AB0"/>
    <w:rsid w:val="00836C76"/>
    <w:rsid w:val="0083784D"/>
    <w:rsid w:val="00840E44"/>
    <w:rsid w:val="00841094"/>
    <w:rsid w:val="008439BB"/>
    <w:rsid w:val="00843A09"/>
    <w:rsid w:val="00843F14"/>
    <w:rsid w:val="00844051"/>
    <w:rsid w:val="0084487F"/>
    <w:rsid w:val="00844C87"/>
    <w:rsid w:val="00844CE1"/>
    <w:rsid w:val="0084557B"/>
    <w:rsid w:val="008459CD"/>
    <w:rsid w:val="00845AF6"/>
    <w:rsid w:val="00846227"/>
    <w:rsid w:val="0084622B"/>
    <w:rsid w:val="00846523"/>
    <w:rsid w:val="0084672D"/>
    <w:rsid w:val="00847C44"/>
    <w:rsid w:val="0085016D"/>
    <w:rsid w:val="00850433"/>
    <w:rsid w:val="00850D5A"/>
    <w:rsid w:val="00850DD3"/>
    <w:rsid w:val="0085190A"/>
    <w:rsid w:val="00852257"/>
    <w:rsid w:val="00852A4E"/>
    <w:rsid w:val="00852F39"/>
    <w:rsid w:val="0085410F"/>
    <w:rsid w:val="00855098"/>
    <w:rsid w:val="00855120"/>
    <w:rsid w:val="0085566B"/>
    <w:rsid w:val="008556B2"/>
    <w:rsid w:val="00855F99"/>
    <w:rsid w:val="00855F9B"/>
    <w:rsid w:val="00856137"/>
    <w:rsid w:val="0085644D"/>
    <w:rsid w:val="00856BF5"/>
    <w:rsid w:val="008572CC"/>
    <w:rsid w:val="00857A08"/>
    <w:rsid w:val="00857EF6"/>
    <w:rsid w:val="008601A2"/>
    <w:rsid w:val="008608CD"/>
    <w:rsid w:val="00860A13"/>
    <w:rsid w:val="00861AC8"/>
    <w:rsid w:val="00861DB3"/>
    <w:rsid w:val="00862413"/>
    <w:rsid w:val="00862715"/>
    <w:rsid w:val="0086454C"/>
    <w:rsid w:val="00864600"/>
    <w:rsid w:val="00864A05"/>
    <w:rsid w:val="00864B9F"/>
    <w:rsid w:val="00864EC3"/>
    <w:rsid w:val="008654D5"/>
    <w:rsid w:val="00866113"/>
    <w:rsid w:val="00866C46"/>
    <w:rsid w:val="00866DD5"/>
    <w:rsid w:val="008675D2"/>
    <w:rsid w:val="0086772E"/>
    <w:rsid w:val="008679C9"/>
    <w:rsid w:val="00867D6C"/>
    <w:rsid w:val="008716E9"/>
    <w:rsid w:val="008721DA"/>
    <w:rsid w:val="008733F8"/>
    <w:rsid w:val="00873640"/>
    <w:rsid w:val="00873CF4"/>
    <w:rsid w:val="00873E6D"/>
    <w:rsid w:val="00874231"/>
    <w:rsid w:val="00874570"/>
    <w:rsid w:val="00874754"/>
    <w:rsid w:val="0087564B"/>
    <w:rsid w:val="00875A2B"/>
    <w:rsid w:val="00875C5F"/>
    <w:rsid w:val="00875F40"/>
    <w:rsid w:val="008762C4"/>
    <w:rsid w:val="00876712"/>
    <w:rsid w:val="00876B71"/>
    <w:rsid w:val="00876DAA"/>
    <w:rsid w:val="00876E77"/>
    <w:rsid w:val="00877488"/>
    <w:rsid w:val="0087750D"/>
    <w:rsid w:val="008775B4"/>
    <w:rsid w:val="00877A44"/>
    <w:rsid w:val="00877BD1"/>
    <w:rsid w:val="00880006"/>
    <w:rsid w:val="0088004B"/>
    <w:rsid w:val="0088073C"/>
    <w:rsid w:val="00881077"/>
    <w:rsid w:val="008810FC"/>
    <w:rsid w:val="0088118E"/>
    <w:rsid w:val="008815C1"/>
    <w:rsid w:val="008815DF"/>
    <w:rsid w:val="0088187E"/>
    <w:rsid w:val="00882544"/>
    <w:rsid w:val="00882ABA"/>
    <w:rsid w:val="00883243"/>
    <w:rsid w:val="008832F3"/>
    <w:rsid w:val="00883398"/>
    <w:rsid w:val="00883702"/>
    <w:rsid w:val="00883E57"/>
    <w:rsid w:val="0088403A"/>
    <w:rsid w:val="00884F78"/>
    <w:rsid w:val="0088560F"/>
    <w:rsid w:val="008858CE"/>
    <w:rsid w:val="0088592B"/>
    <w:rsid w:val="00885A14"/>
    <w:rsid w:val="008864B5"/>
    <w:rsid w:val="0088692C"/>
    <w:rsid w:val="00886FAD"/>
    <w:rsid w:val="00887909"/>
    <w:rsid w:val="00887A7F"/>
    <w:rsid w:val="00887B7F"/>
    <w:rsid w:val="0089005B"/>
    <w:rsid w:val="00890A64"/>
    <w:rsid w:val="00891E1E"/>
    <w:rsid w:val="008926AD"/>
    <w:rsid w:val="008926DC"/>
    <w:rsid w:val="00892BF8"/>
    <w:rsid w:val="00893249"/>
    <w:rsid w:val="0089343C"/>
    <w:rsid w:val="008938E6"/>
    <w:rsid w:val="008942F9"/>
    <w:rsid w:val="008943EC"/>
    <w:rsid w:val="00894CD0"/>
    <w:rsid w:val="00895147"/>
    <w:rsid w:val="00895C5B"/>
    <w:rsid w:val="008964AC"/>
    <w:rsid w:val="008965D3"/>
    <w:rsid w:val="00897136"/>
    <w:rsid w:val="008973D3"/>
    <w:rsid w:val="00897E37"/>
    <w:rsid w:val="008A0280"/>
    <w:rsid w:val="008A041E"/>
    <w:rsid w:val="008A04F0"/>
    <w:rsid w:val="008A0E93"/>
    <w:rsid w:val="008A1045"/>
    <w:rsid w:val="008A1691"/>
    <w:rsid w:val="008A2205"/>
    <w:rsid w:val="008A223B"/>
    <w:rsid w:val="008A2696"/>
    <w:rsid w:val="008A34AF"/>
    <w:rsid w:val="008A443E"/>
    <w:rsid w:val="008A468A"/>
    <w:rsid w:val="008A4E23"/>
    <w:rsid w:val="008A55EF"/>
    <w:rsid w:val="008A59CB"/>
    <w:rsid w:val="008A5B37"/>
    <w:rsid w:val="008A5BF1"/>
    <w:rsid w:val="008A5F6D"/>
    <w:rsid w:val="008A6723"/>
    <w:rsid w:val="008B2157"/>
    <w:rsid w:val="008B3CF9"/>
    <w:rsid w:val="008B4666"/>
    <w:rsid w:val="008B589B"/>
    <w:rsid w:val="008B58BA"/>
    <w:rsid w:val="008B620C"/>
    <w:rsid w:val="008B6277"/>
    <w:rsid w:val="008B64F4"/>
    <w:rsid w:val="008B67AD"/>
    <w:rsid w:val="008B734B"/>
    <w:rsid w:val="008B7EB5"/>
    <w:rsid w:val="008B7FE4"/>
    <w:rsid w:val="008C04CD"/>
    <w:rsid w:val="008C06C3"/>
    <w:rsid w:val="008C1317"/>
    <w:rsid w:val="008C196D"/>
    <w:rsid w:val="008C19C2"/>
    <w:rsid w:val="008C19F1"/>
    <w:rsid w:val="008C32E7"/>
    <w:rsid w:val="008C3868"/>
    <w:rsid w:val="008C38AF"/>
    <w:rsid w:val="008C3D84"/>
    <w:rsid w:val="008C3E34"/>
    <w:rsid w:val="008C3FF0"/>
    <w:rsid w:val="008C4351"/>
    <w:rsid w:val="008C4BA0"/>
    <w:rsid w:val="008C4DC6"/>
    <w:rsid w:val="008C4F1F"/>
    <w:rsid w:val="008C569D"/>
    <w:rsid w:val="008C5942"/>
    <w:rsid w:val="008C5EC2"/>
    <w:rsid w:val="008C6172"/>
    <w:rsid w:val="008C67E0"/>
    <w:rsid w:val="008C7F67"/>
    <w:rsid w:val="008D00A8"/>
    <w:rsid w:val="008D02FC"/>
    <w:rsid w:val="008D0BF3"/>
    <w:rsid w:val="008D138F"/>
    <w:rsid w:val="008D177B"/>
    <w:rsid w:val="008D1D66"/>
    <w:rsid w:val="008D1ECB"/>
    <w:rsid w:val="008D3F68"/>
    <w:rsid w:val="008D3FF0"/>
    <w:rsid w:val="008D4A17"/>
    <w:rsid w:val="008D4B27"/>
    <w:rsid w:val="008D4CB4"/>
    <w:rsid w:val="008D4EFE"/>
    <w:rsid w:val="008D548D"/>
    <w:rsid w:val="008D640C"/>
    <w:rsid w:val="008D6805"/>
    <w:rsid w:val="008D7117"/>
    <w:rsid w:val="008E0E33"/>
    <w:rsid w:val="008E122C"/>
    <w:rsid w:val="008E1B80"/>
    <w:rsid w:val="008E2102"/>
    <w:rsid w:val="008E2EDF"/>
    <w:rsid w:val="008E3168"/>
    <w:rsid w:val="008E3440"/>
    <w:rsid w:val="008E3E56"/>
    <w:rsid w:val="008E3EEE"/>
    <w:rsid w:val="008E40F5"/>
    <w:rsid w:val="008E42C2"/>
    <w:rsid w:val="008E44ED"/>
    <w:rsid w:val="008E49AA"/>
    <w:rsid w:val="008E5375"/>
    <w:rsid w:val="008E56B0"/>
    <w:rsid w:val="008E6AC1"/>
    <w:rsid w:val="008E6B5D"/>
    <w:rsid w:val="008E7324"/>
    <w:rsid w:val="008E7623"/>
    <w:rsid w:val="008E7F64"/>
    <w:rsid w:val="008F057A"/>
    <w:rsid w:val="008F0765"/>
    <w:rsid w:val="008F0BD2"/>
    <w:rsid w:val="008F15B5"/>
    <w:rsid w:val="008F17E6"/>
    <w:rsid w:val="008F233F"/>
    <w:rsid w:val="008F25B6"/>
    <w:rsid w:val="008F28A6"/>
    <w:rsid w:val="008F298A"/>
    <w:rsid w:val="008F2BAC"/>
    <w:rsid w:val="008F3432"/>
    <w:rsid w:val="008F36F6"/>
    <w:rsid w:val="008F3AFE"/>
    <w:rsid w:val="008F4E14"/>
    <w:rsid w:val="008F4F66"/>
    <w:rsid w:val="008F50E7"/>
    <w:rsid w:val="008F5482"/>
    <w:rsid w:val="008F5B2C"/>
    <w:rsid w:val="008F5CB6"/>
    <w:rsid w:val="008F5F61"/>
    <w:rsid w:val="008F6536"/>
    <w:rsid w:val="008F69C7"/>
    <w:rsid w:val="009005B3"/>
    <w:rsid w:val="00903123"/>
    <w:rsid w:val="0090418B"/>
    <w:rsid w:val="00904A5B"/>
    <w:rsid w:val="00904DFB"/>
    <w:rsid w:val="009069CC"/>
    <w:rsid w:val="00906F78"/>
    <w:rsid w:val="00906FFC"/>
    <w:rsid w:val="00907F3A"/>
    <w:rsid w:val="00910330"/>
    <w:rsid w:val="00910452"/>
    <w:rsid w:val="009105AC"/>
    <w:rsid w:val="00910D18"/>
    <w:rsid w:val="0091103D"/>
    <w:rsid w:val="009111C4"/>
    <w:rsid w:val="0091274F"/>
    <w:rsid w:val="00912A2E"/>
    <w:rsid w:val="00912B32"/>
    <w:rsid w:val="00913887"/>
    <w:rsid w:val="00914849"/>
    <w:rsid w:val="00914D1D"/>
    <w:rsid w:val="00914D1F"/>
    <w:rsid w:val="00914F17"/>
    <w:rsid w:val="00915DE1"/>
    <w:rsid w:val="00916271"/>
    <w:rsid w:val="009166E1"/>
    <w:rsid w:val="009168B7"/>
    <w:rsid w:val="0091747D"/>
    <w:rsid w:val="00920A45"/>
    <w:rsid w:val="00920F4F"/>
    <w:rsid w:val="00921B13"/>
    <w:rsid w:val="0092298A"/>
    <w:rsid w:val="00922B06"/>
    <w:rsid w:val="00922F36"/>
    <w:rsid w:val="00923A36"/>
    <w:rsid w:val="009242C7"/>
    <w:rsid w:val="00924A78"/>
    <w:rsid w:val="00925B15"/>
    <w:rsid w:val="0092646F"/>
    <w:rsid w:val="00926797"/>
    <w:rsid w:val="00926AF1"/>
    <w:rsid w:val="00926C61"/>
    <w:rsid w:val="00926E04"/>
    <w:rsid w:val="009274B8"/>
    <w:rsid w:val="00927BA3"/>
    <w:rsid w:val="00930877"/>
    <w:rsid w:val="00930E50"/>
    <w:rsid w:val="00931595"/>
    <w:rsid w:val="00931F0F"/>
    <w:rsid w:val="00931F25"/>
    <w:rsid w:val="00932471"/>
    <w:rsid w:val="00932533"/>
    <w:rsid w:val="009326C2"/>
    <w:rsid w:val="00933618"/>
    <w:rsid w:val="00933E6D"/>
    <w:rsid w:val="00933F85"/>
    <w:rsid w:val="00933FC8"/>
    <w:rsid w:val="0093434B"/>
    <w:rsid w:val="0093451D"/>
    <w:rsid w:val="009349AA"/>
    <w:rsid w:val="00934C18"/>
    <w:rsid w:val="00936851"/>
    <w:rsid w:val="00936CA4"/>
    <w:rsid w:val="00937533"/>
    <w:rsid w:val="00937C5D"/>
    <w:rsid w:val="00940479"/>
    <w:rsid w:val="00940714"/>
    <w:rsid w:val="009407AF"/>
    <w:rsid w:val="009410FE"/>
    <w:rsid w:val="00941615"/>
    <w:rsid w:val="00941DAA"/>
    <w:rsid w:val="00942457"/>
    <w:rsid w:val="00942599"/>
    <w:rsid w:val="0094267F"/>
    <w:rsid w:val="00942D7A"/>
    <w:rsid w:val="00942E48"/>
    <w:rsid w:val="00942E82"/>
    <w:rsid w:val="009436A3"/>
    <w:rsid w:val="009437D3"/>
    <w:rsid w:val="0094380E"/>
    <w:rsid w:val="0094398A"/>
    <w:rsid w:val="00943B10"/>
    <w:rsid w:val="009446A5"/>
    <w:rsid w:val="009453EF"/>
    <w:rsid w:val="00945634"/>
    <w:rsid w:val="009456BE"/>
    <w:rsid w:val="00945978"/>
    <w:rsid w:val="00945C1D"/>
    <w:rsid w:val="0094695D"/>
    <w:rsid w:val="0094746B"/>
    <w:rsid w:val="00947A33"/>
    <w:rsid w:val="00947A6A"/>
    <w:rsid w:val="00950A5F"/>
    <w:rsid w:val="00950DAA"/>
    <w:rsid w:val="00951019"/>
    <w:rsid w:val="0095110D"/>
    <w:rsid w:val="00952CFC"/>
    <w:rsid w:val="00952DAD"/>
    <w:rsid w:val="00952FBD"/>
    <w:rsid w:val="00953A6E"/>
    <w:rsid w:val="00953BF0"/>
    <w:rsid w:val="00954220"/>
    <w:rsid w:val="00954253"/>
    <w:rsid w:val="00954475"/>
    <w:rsid w:val="00954B0C"/>
    <w:rsid w:val="00954B60"/>
    <w:rsid w:val="00954DBE"/>
    <w:rsid w:val="00954E9D"/>
    <w:rsid w:val="009552E1"/>
    <w:rsid w:val="00955A5A"/>
    <w:rsid w:val="009566DD"/>
    <w:rsid w:val="009567EE"/>
    <w:rsid w:val="00956BE5"/>
    <w:rsid w:val="00956D0E"/>
    <w:rsid w:val="00957276"/>
    <w:rsid w:val="009576CE"/>
    <w:rsid w:val="00960455"/>
    <w:rsid w:val="00960D69"/>
    <w:rsid w:val="00960F53"/>
    <w:rsid w:val="009614C8"/>
    <w:rsid w:val="00961BF8"/>
    <w:rsid w:val="00961C46"/>
    <w:rsid w:val="0096306D"/>
    <w:rsid w:val="009638D9"/>
    <w:rsid w:val="00963D75"/>
    <w:rsid w:val="00964491"/>
    <w:rsid w:val="00964503"/>
    <w:rsid w:val="0096479A"/>
    <w:rsid w:val="00966711"/>
    <w:rsid w:val="009667AC"/>
    <w:rsid w:val="00966B2D"/>
    <w:rsid w:val="00966D14"/>
    <w:rsid w:val="009673FD"/>
    <w:rsid w:val="0096762C"/>
    <w:rsid w:val="00970069"/>
    <w:rsid w:val="00970B78"/>
    <w:rsid w:val="0097111E"/>
    <w:rsid w:val="0097161C"/>
    <w:rsid w:val="00971DC1"/>
    <w:rsid w:val="00972659"/>
    <w:rsid w:val="00972832"/>
    <w:rsid w:val="00972C32"/>
    <w:rsid w:val="00973075"/>
    <w:rsid w:val="0097350E"/>
    <w:rsid w:val="00973E8B"/>
    <w:rsid w:val="0097453E"/>
    <w:rsid w:val="00974879"/>
    <w:rsid w:val="00974C62"/>
    <w:rsid w:val="0097520B"/>
    <w:rsid w:val="009756C1"/>
    <w:rsid w:val="009756ED"/>
    <w:rsid w:val="0097581D"/>
    <w:rsid w:val="00976A01"/>
    <w:rsid w:val="0097780F"/>
    <w:rsid w:val="00977BAA"/>
    <w:rsid w:val="00980447"/>
    <w:rsid w:val="00980E8F"/>
    <w:rsid w:val="0098125E"/>
    <w:rsid w:val="00981AE1"/>
    <w:rsid w:val="00981EA6"/>
    <w:rsid w:val="00981F16"/>
    <w:rsid w:val="00981F54"/>
    <w:rsid w:val="00982512"/>
    <w:rsid w:val="00982B40"/>
    <w:rsid w:val="009834DE"/>
    <w:rsid w:val="009835D4"/>
    <w:rsid w:val="00983AD6"/>
    <w:rsid w:val="00983C20"/>
    <w:rsid w:val="00983CCD"/>
    <w:rsid w:val="0098515F"/>
    <w:rsid w:val="009858D9"/>
    <w:rsid w:val="00985BCD"/>
    <w:rsid w:val="00985BD6"/>
    <w:rsid w:val="00985D66"/>
    <w:rsid w:val="00986E8E"/>
    <w:rsid w:val="009873A7"/>
    <w:rsid w:val="0098782E"/>
    <w:rsid w:val="009879C8"/>
    <w:rsid w:val="00990334"/>
    <w:rsid w:val="00990867"/>
    <w:rsid w:val="00990BAF"/>
    <w:rsid w:val="00991A30"/>
    <w:rsid w:val="00992E04"/>
    <w:rsid w:val="009938A3"/>
    <w:rsid w:val="00993C5B"/>
    <w:rsid w:val="009941E6"/>
    <w:rsid w:val="00994320"/>
    <w:rsid w:val="009946FD"/>
    <w:rsid w:val="00994E23"/>
    <w:rsid w:val="00995418"/>
    <w:rsid w:val="0099578E"/>
    <w:rsid w:val="00996897"/>
    <w:rsid w:val="00996DE8"/>
    <w:rsid w:val="00997180"/>
    <w:rsid w:val="00997A74"/>
    <w:rsid w:val="00997E7F"/>
    <w:rsid w:val="009A0915"/>
    <w:rsid w:val="009A0B5F"/>
    <w:rsid w:val="009A0C36"/>
    <w:rsid w:val="009A1017"/>
    <w:rsid w:val="009A13FC"/>
    <w:rsid w:val="009A169C"/>
    <w:rsid w:val="009A1CAA"/>
    <w:rsid w:val="009A27C9"/>
    <w:rsid w:val="009A2C0A"/>
    <w:rsid w:val="009A2E9B"/>
    <w:rsid w:val="009A410C"/>
    <w:rsid w:val="009A4184"/>
    <w:rsid w:val="009A44EA"/>
    <w:rsid w:val="009A4F36"/>
    <w:rsid w:val="009A50FB"/>
    <w:rsid w:val="009A5555"/>
    <w:rsid w:val="009A61FD"/>
    <w:rsid w:val="009A6280"/>
    <w:rsid w:val="009A6366"/>
    <w:rsid w:val="009A6A6F"/>
    <w:rsid w:val="009A6B0E"/>
    <w:rsid w:val="009A7476"/>
    <w:rsid w:val="009A7900"/>
    <w:rsid w:val="009B0571"/>
    <w:rsid w:val="009B1614"/>
    <w:rsid w:val="009B184C"/>
    <w:rsid w:val="009B3046"/>
    <w:rsid w:val="009B3353"/>
    <w:rsid w:val="009B371C"/>
    <w:rsid w:val="009B389D"/>
    <w:rsid w:val="009B3F20"/>
    <w:rsid w:val="009B4ABA"/>
    <w:rsid w:val="009C0548"/>
    <w:rsid w:val="009C05AB"/>
    <w:rsid w:val="009C0BC3"/>
    <w:rsid w:val="009C0F94"/>
    <w:rsid w:val="009C1597"/>
    <w:rsid w:val="009C237A"/>
    <w:rsid w:val="009C26E3"/>
    <w:rsid w:val="009C2839"/>
    <w:rsid w:val="009C300D"/>
    <w:rsid w:val="009C3156"/>
    <w:rsid w:val="009C339D"/>
    <w:rsid w:val="009C38D2"/>
    <w:rsid w:val="009C4157"/>
    <w:rsid w:val="009C5814"/>
    <w:rsid w:val="009C5AE3"/>
    <w:rsid w:val="009C5C20"/>
    <w:rsid w:val="009C5E9B"/>
    <w:rsid w:val="009C6910"/>
    <w:rsid w:val="009C6DFC"/>
    <w:rsid w:val="009D046F"/>
    <w:rsid w:val="009D0702"/>
    <w:rsid w:val="009D0766"/>
    <w:rsid w:val="009D0E7E"/>
    <w:rsid w:val="009D107B"/>
    <w:rsid w:val="009D135B"/>
    <w:rsid w:val="009D2349"/>
    <w:rsid w:val="009D2C4E"/>
    <w:rsid w:val="009D2D83"/>
    <w:rsid w:val="009D3321"/>
    <w:rsid w:val="009D384C"/>
    <w:rsid w:val="009D387C"/>
    <w:rsid w:val="009D44C9"/>
    <w:rsid w:val="009D4D69"/>
    <w:rsid w:val="009D4F76"/>
    <w:rsid w:val="009D69CB"/>
    <w:rsid w:val="009D6B3A"/>
    <w:rsid w:val="009D6C25"/>
    <w:rsid w:val="009D7AFD"/>
    <w:rsid w:val="009E0D05"/>
    <w:rsid w:val="009E12FC"/>
    <w:rsid w:val="009E1357"/>
    <w:rsid w:val="009E29EC"/>
    <w:rsid w:val="009E377B"/>
    <w:rsid w:val="009E4285"/>
    <w:rsid w:val="009E4BD8"/>
    <w:rsid w:val="009E51DA"/>
    <w:rsid w:val="009E5394"/>
    <w:rsid w:val="009E56C0"/>
    <w:rsid w:val="009E5A47"/>
    <w:rsid w:val="009E5CFF"/>
    <w:rsid w:val="009E5D7F"/>
    <w:rsid w:val="009E5DE7"/>
    <w:rsid w:val="009E6DF5"/>
    <w:rsid w:val="009E6FA4"/>
    <w:rsid w:val="009E7869"/>
    <w:rsid w:val="009E7B8C"/>
    <w:rsid w:val="009F00A9"/>
    <w:rsid w:val="009F04AF"/>
    <w:rsid w:val="009F0F59"/>
    <w:rsid w:val="009F16D9"/>
    <w:rsid w:val="009F1F38"/>
    <w:rsid w:val="009F26CC"/>
    <w:rsid w:val="009F4CCF"/>
    <w:rsid w:val="009F4F19"/>
    <w:rsid w:val="009F55DB"/>
    <w:rsid w:val="009F591C"/>
    <w:rsid w:val="009F5FEE"/>
    <w:rsid w:val="009F6B4F"/>
    <w:rsid w:val="009F70C1"/>
    <w:rsid w:val="009F70D9"/>
    <w:rsid w:val="009F718E"/>
    <w:rsid w:val="009F746F"/>
    <w:rsid w:val="009F7672"/>
    <w:rsid w:val="009F7C88"/>
    <w:rsid w:val="009F7D7A"/>
    <w:rsid w:val="00A004A1"/>
    <w:rsid w:val="00A005D9"/>
    <w:rsid w:val="00A00A05"/>
    <w:rsid w:val="00A00EB8"/>
    <w:rsid w:val="00A011DE"/>
    <w:rsid w:val="00A014EB"/>
    <w:rsid w:val="00A018FE"/>
    <w:rsid w:val="00A020E5"/>
    <w:rsid w:val="00A024DE"/>
    <w:rsid w:val="00A02719"/>
    <w:rsid w:val="00A02763"/>
    <w:rsid w:val="00A03D6A"/>
    <w:rsid w:val="00A03DB8"/>
    <w:rsid w:val="00A040C4"/>
    <w:rsid w:val="00A04440"/>
    <w:rsid w:val="00A0454C"/>
    <w:rsid w:val="00A048F4"/>
    <w:rsid w:val="00A04EDC"/>
    <w:rsid w:val="00A0506A"/>
    <w:rsid w:val="00A05E47"/>
    <w:rsid w:val="00A06744"/>
    <w:rsid w:val="00A0679A"/>
    <w:rsid w:val="00A06A43"/>
    <w:rsid w:val="00A06F1F"/>
    <w:rsid w:val="00A07990"/>
    <w:rsid w:val="00A100C7"/>
    <w:rsid w:val="00A104BB"/>
    <w:rsid w:val="00A108DF"/>
    <w:rsid w:val="00A10A28"/>
    <w:rsid w:val="00A1108B"/>
    <w:rsid w:val="00A114A8"/>
    <w:rsid w:val="00A116B7"/>
    <w:rsid w:val="00A12223"/>
    <w:rsid w:val="00A123B0"/>
    <w:rsid w:val="00A127B3"/>
    <w:rsid w:val="00A13B14"/>
    <w:rsid w:val="00A144C2"/>
    <w:rsid w:val="00A14875"/>
    <w:rsid w:val="00A14926"/>
    <w:rsid w:val="00A14DB8"/>
    <w:rsid w:val="00A15737"/>
    <w:rsid w:val="00A159D4"/>
    <w:rsid w:val="00A15DE7"/>
    <w:rsid w:val="00A16B23"/>
    <w:rsid w:val="00A1712A"/>
    <w:rsid w:val="00A17285"/>
    <w:rsid w:val="00A177BD"/>
    <w:rsid w:val="00A17AEC"/>
    <w:rsid w:val="00A17C2B"/>
    <w:rsid w:val="00A2005A"/>
    <w:rsid w:val="00A205F2"/>
    <w:rsid w:val="00A2071A"/>
    <w:rsid w:val="00A208E0"/>
    <w:rsid w:val="00A20A8D"/>
    <w:rsid w:val="00A215B0"/>
    <w:rsid w:val="00A21814"/>
    <w:rsid w:val="00A219C0"/>
    <w:rsid w:val="00A23171"/>
    <w:rsid w:val="00A24163"/>
    <w:rsid w:val="00A24B01"/>
    <w:rsid w:val="00A24C28"/>
    <w:rsid w:val="00A2523A"/>
    <w:rsid w:val="00A2539B"/>
    <w:rsid w:val="00A25E58"/>
    <w:rsid w:val="00A26A94"/>
    <w:rsid w:val="00A27317"/>
    <w:rsid w:val="00A27803"/>
    <w:rsid w:val="00A307EC"/>
    <w:rsid w:val="00A30D60"/>
    <w:rsid w:val="00A31064"/>
    <w:rsid w:val="00A313C5"/>
    <w:rsid w:val="00A31535"/>
    <w:rsid w:val="00A31D4E"/>
    <w:rsid w:val="00A32226"/>
    <w:rsid w:val="00A3292A"/>
    <w:rsid w:val="00A329A2"/>
    <w:rsid w:val="00A32BC0"/>
    <w:rsid w:val="00A3405B"/>
    <w:rsid w:val="00A35479"/>
    <w:rsid w:val="00A35571"/>
    <w:rsid w:val="00A355A5"/>
    <w:rsid w:val="00A355F1"/>
    <w:rsid w:val="00A3588B"/>
    <w:rsid w:val="00A36402"/>
    <w:rsid w:val="00A379BB"/>
    <w:rsid w:val="00A4042F"/>
    <w:rsid w:val="00A404AF"/>
    <w:rsid w:val="00A40C4D"/>
    <w:rsid w:val="00A40DD0"/>
    <w:rsid w:val="00A410E8"/>
    <w:rsid w:val="00A418E1"/>
    <w:rsid w:val="00A41E2B"/>
    <w:rsid w:val="00A42F17"/>
    <w:rsid w:val="00A4365A"/>
    <w:rsid w:val="00A437AE"/>
    <w:rsid w:val="00A4460F"/>
    <w:rsid w:val="00A44675"/>
    <w:rsid w:val="00A44E66"/>
    <w:rsid w:val="00A45723"/>
    <w:rsid w:val="00A45CD5"/>
    <w:rsid w:val="00A46617"/>
    <w:rsid w:val="00A47A1D"/>
    <w:rsid w:val="00A47F5E"/>
    <w:rsid w:val="00A500DA"/>
    <w:rsid w:val="00A50355"/>
    <w:rsid w:val="00A50C99"/>
    <w:rsid w:val="00A50D60"/>
    <w:rsid w:val="00A50ECD"/>
    <w:rsid w:val="00A50FF4"/>
    <w:rsid w:val="00A51A58"/>
    <w:rsid w:val="00A51B41"/>
    <w:rsid w:val="00A51FE2"/>
    <w:rsid w:val="00A52361"/>
    <w:rsid w:val="00A5247E"/>
    <w:rsid w:val="00A531A5"/>
    <w:rsid w:val="00A53EEE"/>
    <w:rsid w:val="00A55297"/>
    <w:rsid w:val="00A55CA7"/>
    <w:rsid w:val="00A568B9"/>
    <w:rsid w:val="00A57108"/>
    <w:rsid w:val="00A57205"/>
    <w:rsid w:val="00A6010F"/>
    <w:rsid w:val="00A60316"/>
    <w:rsid w:val="00A610F1"/>
    <w:rsid w:val="00A621F5"/>
    <w:rsid w:val="00A624EA"/>
    <w:rsid w:val="00A62565"/>
    <w:rsid w:val="00A626A4"/>
    <w:rsid w:val="00A62D40"/>
    <w:rsid w:val="00A62F16"/>
    <w:rsid w:val="00A63168"/>
    <w:rsid w:val="00A631DE"/>
    <w:rsid w:val="00A6435B"/>
    <w:rsid w:val="00A6545D"/>
    <w:rsid w:val="00A662CD"/>
    <w:rsid w:val="00A66B88"/>
    <w:rsid w:val="00A66D96"/>
    <w:rsid w:val="00A678C9"/>
    <w:rsid w:val="00A70386"/>
    <w:rsid w:val="00A708FB"/>
    <w:rsid w:val="00A7096B"/>
    <w:rsid w:val="00A70B52"/>
    <w:rsid w:val="00A70C82"/>
    <w:rsid w:val="00A70DEC"/>
    <w:rsid w:val="00A71A5F"/>
    <w:rsid w:val="00A7213D"/>
    <w:rsid w:val="00A72A21"/>
    <w:rsid w:val="00A73601"/>
    <w:rsid w:val="00A738A3"/>
    <w:rsid w:val="00A73B38"/>
    <w:rsid w:val="00A73D0B"/>
    <w:rsid w:val="00A748F5"/>
    <w:rsid w:val="00A75278"/>
    <w:rsid w:val="00A7599E"/>
    <w:rsid w:val="00A75CD4"/>
    <w:rsid w:val="00A7675F"/>
    <w:rsid w:val="00A76766"/>
    <w:rsid w:val="00A76CB2"/>
    <w:rsid w:val="00A77095"/>
    <w:rsid w:val="00A7712F"/>
    <w:rsid w:val="00A77A64"/>
    <w:rsid w:val="00A77F17"/>
    <w:rsid w:val="00A807B5"/>
    <w:rsid w:val="00A80932"/>
    <w:rsid w:val="00A81409"/>
    <w:rsid w:val="00A817AA"/>
    <w:rsid w:val="00A82938"/>
    <w:rsid w:val="00A82B50"/>
    <w:rsid w:val="00A83718"/>
    <w:rsid w:val="00A8382A"/>
    <w:rsid w:val="00A83916"/>
    <w:rsid w:val="00A8472B"/>
    <w:rsid w:val="00A84889"/>
    <w:rsid w:val="00A84F4A"/>
    <w:rsid w:val="00A84F60"/>
    <w:rsid w:val="00A8505D"/>
    <w:rsid w:val="00A85710"/>
    <w:rsid w:val="00A86153"/>
    <w:rsid w:val="00A8690D"/>
    <w:rsid w:val="00A87F7E"/>
    <w:rsid w:val="00A9055D"/>
    <w:rsid w:val="00A90FBD"/>
    <w:rsid w:val="00A916AC"/>
    <w:rsid w:val="00A9171E"/>
    <w:rsid w:val="00A91837"/>
    <w:rsid w:val="00A92500"/>
    <w:rsid w:val="00A92D6C"/>
    <w:rsid w:val="00A9364F"/>
    <w:rsid w:val="00A93896"/>
    <w:rsid w:val="00A94D14"/>
    <w:rsid w:val="00A94DCC"/>
    <w:rsid w:val="00A950AA"/>
    <w:rsid w:val="00A95E17"/>
    <w:rsid w:val="00A96F5E"/>
    <w:rsid w:val="00A979D6"/>
    <w:rsid w:val="00AA002A"/>
    <w:rsid w:val="00AA058C"/>
    <w:rsid w:val="00AA1A1B"/>
    <w:rsid w:val="00AA241C"/>
    <w:rsid w:val="00AA3283"/>
    <w:rsid w:val="00AA334E"/>
    <w:rsid w:val="00AA363E"/>
    <w:rsid w:val="00AA463F"/>
    <w:rsid w:val="00AA4696"/>
    <w:rsid w:val="00AA478C"/>
    <w:rsid w:val="00AA50DA"/>
    <w:rsid w:val="00AA5202"/>
    <w:rsid w:val="00AA5423"/>
    <w:rsid w:val="00AA5A54"/>
    <w:rsid w:val="00AA5BC6"/>
    <w:rsid w:val="00AA615E"/>
    <w:rsid w:val="00AA6F43"/>
    <w:rsid w:val="00AA7C70"/>
    <w:rsid w:val="00AA7D45"/>
    <w:rsid w:val="00AA7E99"/>
    <w:rsid w:val="00AB0007"/>
    <w:rsid w:val="00AB0256"/>
    <w:rsid w:val="00AB07AC"/>
    <w:rsid w:val="00AB0BD6"/>
    <w:rsid w:val="00AB15A9"/>
    <w:rsid w:val="00AB2BDF"/>
    <w:rsid w:val="00AB32B1"/>
    <w:rsid w:val="00AB3BA3"/>
    <w:rsid w:val="00AB42A7"/>
    <w:rsid w:val="00AB44B1"/>
    <w:rsid w:val="00AB48A3"/>
    <w:rsid w:val="00AB494D"/>
    <w:rsid w:val="00AB4DE5"/>
    <w:rsid w:val="00AB50B4"/>
    <w:rsid w:val="00AB5475"/>
    <w:rsid w:val="00AB5EB7"/>
    <w:rsid w:val="00AB6268"/>
    <w:rsid w:val="00AB62DF"/>
    <w:rsid w:val="00AB6801"/>
    <w:rsid w:val="00AB68EB"/>
    <w:rsid w:val="00AB69CA"/>
    <w:rsid w:val="00AB6D74"/>
    <w:rsid w:val="00AB6EAA"/>
    <w:rsid w:val="00AB7337"/>
    <w:rsid w:val="00AB7B25"/>
    <w:rsid w:val="00AB7B52"/>
    <w:rsid w:val="00AB7B6F"/>
    <w:rsid w:val="00AB7FCB"/>
    <w:rsid w:val="00AC0023"/>
    <w:rsid w:val="00AC01C2"/>
    <w:rsid w:val="00AC063E"/>
    <w:rsid w:val="00AC0674"/>
    <w:rsid w:val="00AC0DE6"/>
    <w:rsid w:val="00AC0F90"/>
    <w:rsid w:val="00AC1E10"/>
    <w:rsid w:val="00AC251A"/>
    <w:rsid w:val="00AC2CD7"/>
    <w:rsid w:val="00AC3E6E"/>
    <w:rsid w:val="00AC3F2E"/>
    <w:rsid w:val="00AC44FB"/>
    <w:rsid w:val="00AC4D99"/>
    <w:rsid w:val="00AC4EAE"/>
    <w:rsid w:val="00AC4F1A"/>
    <w:rsid w:val="00AC53E2"/>
    <w:rsid w:val="00AC6436"/>
    <w:rsid w:val="00AC6C4C"/>
    <w:rsid w:val="00AC6FD0"/>
    <w:rsid w:val="00AC75A4"/>
    <w:rsid w:val="00AC7CBE"/>
    <w:rsid w:val="00AD0179"/>
    <w:rsid w:val="00AD02AB"/>
    <w:rsid w:val="00AD02CE"/>
    <w:rsid w:val="00AD0593"/>
    <w:rsid w:val="00AD081D"/>
    <w:rsid w:val="00AD0D5B"/>
    <w:rsid w:val="00AD14E4"/>
    <w:rsid w:val="00AD162A"/>
    <w:rsid w:val="00AD2567"/>
    <w:rsid w:val="00AD3675"/>
    <w:rsid w:val="00AD3691"/>
    <w:rsid w:val="00AD3A8E"/>
    <w:rsid w:val="00AD3DCF"/>
    <w:rsid w:val="00AD46CA"/>
    <w:rsid w:val="00AD47BA"/>
    <w:rsid w:val="00AD4CD9"/>
    <w:rsid w:val="00AD5353"/>
    <w:rsid w:val="00AD613D"/>
    <w:rsid w:val="00AD6383"/>
    <w:rsid w:val="00AD6AC8"/>
    <w:rsid w:val="00AD7163"/>
    <w:rsid w:val="00AD7B22"/>
    <w:rsid w:val="00AE0085"/>
    <w:rsid w:val="00AE0278"/>
    <w:rsid w:val="00AE0621"/>
    <w:rsid w:val="00AE0E5D"/>
    <w:rsid w:val="00AE3698"/>
    <w:rsid w:val="00AE3A7C"/>
    <w:rsid w:val="00AE5172"/>
    <w:rsid w:val="00AE60FB"/>
    <w:rsid w:val="00AE666B"/>
    <w:rsid w:val="00AE6E8E"/>
    <w:rsid w:val="00AE71B8"/>
    <w:rsid w:val="00AE7519"/>
    <w:rsid w:val="00AE7BC0"/>
    <w:rsid w:val="00AE7C43"/>
    <w:rsid w:val="00AE7EAD"/>
    <w:rsid w:val="00AF06E7"/>
    <w:rsid w:val="00AF091F"/>
    <w:rsid w:val="00AF0A02"/>
    <w:rsid w:val="00AF0AB0"/>
    <w:rsid w:val="00AF1D09"/>
    <w:rsid w:val="00AF1EFD"/>
    <w:rsid w:val="00AF2226"/>
    <w:rsid w:val="00AF28DC"/>
    <w:rsid w:val="00AF2E89"/>
    <w:rsid w:val="00AF3C65"/>
    <w:rsid w:val="00AF48CA"/>
    <w:rsid w:val="00AF4DC2"/>
    <w:rsid w:val="00AF64FB"/>
    <w:rsid w:val="00AF71F6"/>
    <w:rsid w:val="00AF784D"/>
    <w:rsid w:val="00AF7BB5"/>
    <w:rsid w:val="00AF7BFD"/>
    <w:rsid w:val="00AF7C9A"/>
    <w:rsid w:val="00AF7F51"/>
    <w:rsid w:val="00B001D8"/>
    <w:rsid w:val="00B005E9"/>
    <w:rsid w:val="00B00905"/>
    <w:rsid w:val="00B01333"/>
    <w:rsid w:val="00B013D7"/>
    <w:rsid w:val="00B01718"/>
    <w:rsid w:val="00B01B2F"/>
    <w:rsid w:val="00B020CF"/>
    <w:rsid w:val="00B038DB"/>
    <w:rsid w:val="00B03E86"/>
    <w:rsid w:val="00B04221"/>
    <w:rsid w:val="00B04453"/>
    <w:rsid w:val="00B04631"/>
    <w:rsid w:val="00B04829"/>
    <w:rsid w:val="00B048D6"/>
    <w:rsid w:val="00B04C95"/>
    <w:rsid w:val="00B04E05"/>
    <w:rsid w:val="00B058F0"/>
    <w:rsid w:val="00B05A03"/>
    <w:rsid w:val="00B05A69"/>
    <w:rsid w:val="00B065B5"/>
    <w:rsid w:val="00B06A1D"/>
    <w:rsid w:val="00B072CC"/>
    <w:rsid w:val="00B07B02"/>
    <w:rsid w:val="00B10E93"/>
    <w:rsid w:val="00B11992"/>
    <w:rsid w:val="00B11B5B"/>
    <w:rsid w:val="00B11F01"/>
    <w:rsid w:val="00B122EC"/>
    <w:rsid w:val="00B12A42"/>
    <w:rsid w:val="00B12EDA"/>
    <w:rsid w:val="00B13702"/>
    <w:rsid w:val="00B138DA"/>
    <w:rsid w:val="00B13A78"/>
    <w:rsid w:val="00B14208"/>
    <w:rsid w:val="00B14309"/>
    <w:rsid w:val="00B14446"/>
    <w:rsid w:val="00B1546F"/>
    <w:rsid w:val="00B157A8"/>
    <w:rsid w:val="00B15A8C"/>
    <w:rsid w:val="00B16064"/>
    <w:rsid w:val="00B16267"/>
    <w:rsid w:val="00B167B9"/>
    <w:rsid w:val="00B16AD6"/>
    <w:rsid w:val="00B16FB5"/>
    <w:rsid w:val="00B17B4D"/>
    <w:rsid w:val="00B17C7A"/>
    <w:rsid w:val="00B2074D"/>
    <w:rsid w:val="00B20D70"/>
    <w:rsid w:val="00B20E0D"/>
    <w:rsid w:val="00B20F76"/>
    <w:rsid w:val="00B212B8"/>
    <w:rsid w:val="00B215D5"/>
    <w:rsid w:val="00B22543"/>
    <w:rsid w:val="00B233EB"/>
    <w:rsid w:val="00B23527"/>
    <w:rsid w:val="00B23CCE"/>
    <w:rsid w:val="00B25068"/>
    <w:rsid w:val="00B250BB"/>
    <w:rsid w:val="00B2565A"/>
    <w:rsid w:val="00B261CD"/>
    <w:rsid w:val="00B263F8"/>
    <w:rsid w:val="00B27185"/>
    <w:rsid w:val="00B27CEA"/>
    <w:rsid w:val="00B309D3"/>
    <w:rsid w:val="00B31342"/>
    <w:rsid w:val="00B3136C"/>
    <w:rsid w:val="00B31B8E"/>
    <w:rsid w:val="00B32215"/>
    <w:rsid w:val="00B322CD"/>
    <w:rsid w:val="00B3231B"/>
    <w:rsid w:val="00B326D2"/>
    <w:rsid w:val="00B3355C"/>
    <w:rsid w:val="00B33823"/>
    <w:rsid w:val="00B3485F"/>
    <w:rsid w:val="00B34AD8"/>
    <w:rsid w:val="00B358F1"/>
    <w:rsid w:val="00B35A3B"/>
    <w:rsid w:val="00B35BC3"/>
    <w:rsid w:val="00B3608A"/>
    <w:rsid w:val="00B36117"/>
    <w:rsid w:val="00B36476"/>
    <w:rsid w:val="00B36529"/>
    <w:rsid w:val="00B36613"/>
    <w:rsid w:val="00B36CCD"/>
    <w:rsid w:val="00B37011"/>
    <w:rsid w:val="00B372F5"/>
    <w:rsid w:val="00B375FF"/>
    <w:rsid w:val="00B378AA"/>
    <w:rsid w:val="00B40B06"/>
    <w:rsid w:val="00B414A4"/>
    <w:rsid w:val="00B41748"/>
    <w:rsid w:val="00B41A74"/>
    <w:rsid w:val="00B43A33"/>
    <w:rsid w:val="00B44665"/>
    <w:rsid w:val="00B45304"/>
    <w:rsid w:val="00B4538C"/>
    <w:rsid w:val="00B45E75"/>
    <w:rsid w:val="00B465F4"/>
    <w:rsid w:val="00B46A43"/>
    <w:rsid w:val="00B46B01"/>
    <w:rsid w:val="00B46C3D"/>
    <w:rsid w:val="00B47687"/>
    <w:rsid w:val="00B47AED"/>
    <w:rsid w:val="00B503C0"/>
    <w:rsid w:val="00B504EA"/>
    <w:rsid w:val="00B52077"/>
    <w:rsid w:val="00B523D9"/>
    <w:rsid w:val="00B52B6A"/>
    <w:rsid w:val="00B53221"/>
    <w:rsid w:val="00B533F3"/>
    <w:rsid w:val="00B5356F"/>
    <w:rsid w:val="00B535D0"/>
    <w:rsid w:val="00B53978"/>
    <w:rsid w:val="00B5405A"/>
    <w:rsid w:val="00B541B8"/>
    <w:rsid w:val="00B55CD5"/>
    <w:rsid w:val="00B56383"/>
    <w:rsid w:val="00B56D57"/>
    <w:rsid w:val="00B570C3"/>
    <w:rsid w:val="00B572D3"/>
    <w:rsid w:val="00B57FBB"/>
    <w:rsid w:val="00B608C5"/>
    <w:rsid w:val="00B610CA"/>
    <w:rsid w:val="00B61288"/>
    <w:rsid w:val="00B617B8"/>
    <w:rsid w:val="00B6350A"/>
    <w:rsid w:val="00B635E2"/>
    <w:rsid w:val="00B63EB9"/>
    <w:rsid w:val="00B64A92"/>
    <w:rsid w:val="00B654C9"/>
    <w:rsid w:val="00B65693"/>
    <w:rsid w:val="00B6590D"/>
    <w:rsid w:val="00B65917"/>
    <w:rsid w:val="00B65BDE"/>
    <w:rsid w:val="00B65DD8"/>
    <w:rsid w:val="00B660AD"/>
    <w:rsid w:val="00B66896"/>
    <w:rsid w:val="00B66B5B"/>
    <w:rsid w:val="00B66E1D"/>
    <w:rsid w:val="00B6700A"/>
    <w:rsid w:val="00B6748C"/>
    <w:rsid w:val="00B675F3"/>
    <w:rsid w:val="00B700CC"/>
    <w:rsid w:val="00B711E9"/>
    <w:rsid w:val="00B71859"/>
    <w:rsid w:val="00B71FE2"/>
    <w:rsid w:val="00B7326C"/>
    <w:rsid w:val="00B73BDD"/>
    <w:rsid w:val="00B74963"/>
    <w:rsid w:val="00B74DF8"/>
    <w:rsid w:val="00B74EB4"/>
    <w:rsid w:val="00B75C1C"/>
    <w:rsid w:val="00B75D7C"/>
    <w:rsid w:val="00B76275"/>
    <w:rsid w:val="00B766DA"/>
    <w:rsid w:val="00B76DF6"/>
    <w:rsid w:val="00B77062"/>
    <w:rsid w:val="00B770BC"/>
    <w:rsid w:val="00B774A7"/>
    <w:rsid w:val="00B80286"/>
    <w:rsid w:val="00B8090B"/>
    <w:rsid w:val="00B81A6E"/>
    <w:rsid w:val="00B81A81"/>
    <w:rsid w:val="00B81C15"/>
    <w:rsid w:val="00B81ED7"/>
    <w:rsid w:val="00B820F2"/>
    <w:rsid w:val="00B8238D"/>
    <w:rsid w:val="00B8253E"/>
    <w:rsid w:val="00B831A6"/>
    <w:rsid w:val="00B8379B"/>
    <w:rsid w:val="00B84267"/>
    <w:rsid w:val="00B8474D"/>
    <w:rsid w:val="00B8495F"/>
    <w:rsid w:val="00B85080"/>
    <w:rsid w:val="00B85373"/>
    <w:rsid w:val="00B85F48"/>
    <w:rsid w:val="00B866A1"/>
    <w:rsid w:val="00B87705"/>
    <w:rsid w:val="00B87B5C"/>
    <w:rsid w:val="00B87CFB"/>
    <w:rsid w:val="00B90AD9"/>
    <w:rsid w:val="00B90ADD"/>
    <w:rsid w:val="00B90B39"/>
    <w:rsid w:val="00B91077"/>
    <w:rsid w:val="00B912C6"/>
    <w:rsid w:val="00B91ABB"/>
    <w:rsid w:val="00B91DAB"/>
    <w:rsid w:val="00B91DE5"/>
    <w:rsid w:val="00B920B1"/>
    <w:rsid w:val="00B9231F"/>
    <w:rsid w:val="00B9282F"/>
    <w:rsid w:val="00B9289B"/>
    <w:rsid w:val="00B92D03"/>
    <w:rsid w:val="00B93264"/>
    <w:rsid w:val="00B940CB"/>
    <w:rsid w:val="00B94D12"/>
    <w:rsid w:val="00B94E67"/>
    <w:rsid w:val="00B96139"/>
    <w:rsid w:val="00B97092"/>
    <w:rsid w:val="00B9719A"/>
    <w:rsid w:val="00B97E68"/>
    <w:rsid w:val="00BA036C"/>
    <w:rsid w:val="00BA0F85"/>
    <w:rsid w:val="00BA1330"/>
    <w:rsid w:val="00BA198B"/>
    <w:rsid w:val="00BA1B00"/>
    <w:rsid w:val="00BA2062"/>
    <w:rsid w:val="00BA3FAD"/>
    <w:rsid w:val="00BA48E8"/>
    <w:rsid w:val="00BA6073"/>
    <w:rsid w:val="00BA6769"/>
    <w:rsid w:val="00BA6A42"/>
    <w:rsid w:val="00BA6A52"/>
    <w:rsid w:val="00BA6B01"/>
    <w:rsid w:val="00BB01B3"/>
    <w:rsid w:val="00BB0629"/>
    <w:rsid w:val="00BB0728"/>
    <w:rsid w:val="00BB0C4F"/>
    <w:rsid w:val="00BB0EA8"/>
    <w:rsid w:val="00BB1089"/>
    <w:rsid w:val="00BB11D5"/>
    <w:rsid w:val="00BB1684"/>
    <w:rsid w:val="00BB1C32"/>
    <w:rsid w:val="00BB358D"/>
    <w:rsid w:val="00BB362B"/>
    <w:rsid w:val="00BB3A9B"/>
    <w:rsid w:val="00BB3FA4"/>
    <w:rsid w:val="00BB4270"/>
    <w:rsid w:val="00BB451D"/>
    <w:rsid w:val="00BB4C33"/>
    <w:rsid w:val="00BB4D9B"/>
    <w:rsid w:val="00BB530B"/>
    <w:rsid w:val="00BB55A8"/>
    <w:rsid w:val="00BB57B8"/>
    <w:rsid w:val="00BB6074"/>
    <w:rsid w:val="00BB64C6"/>
    <w:rsid w:val="00BB6598"/>
    <w:rsid w:val="00BB65C3"/>
    <w:rsid w:val="00BB6EC4"/>
    <w:rsid w:val="00BB73C7"/>
    <w:rsid w:val="00BB74E3"/>
    <w:rsid w:val="00BC00C0"/>
    <w:rsid w:val="00BC0138"/>
    <w:rsid w:val="00BC0552"/>
    <w:rsid w:val="00BC0BA4"/>
    <w:rsid w:val="00BC1367"/>
    <w:rsid w:val="00BC15D4"/>
    <w:rsid w:val="00BC1FD9"/>
    <w:rsid w:val="00BC203C"/>
    <w:rsid w:val="00BC2EE2"/>
    <w:rsid w:val="00BC33BD"/>
    <w:rsid w:val="00BC34F7"/>
    <w:rsid w:val="00BC37A7"/>
    <w:rsid w:val="00BC37D0"/>
    <w:rsid w:val="00BC39DE"/>
    <w:rsid w:val="00BC4367"/>
    <w:rsid w:val="00BC4508"/>
    <w:rsid w:val="00BC4635"/>
    <w:rsid w:val="00BC4E54"/>
    <w:rsid w:val="00BC51C4"/>
    <w:rsid w:val="00BC5542"/>
    <w:rsid w:val="00BC56AB"/>
    <w:rsid w:val="00BC5B16"/>
    <w:rsid w:val="00BC5C81"/>
    <w:rsid w:val="00BC5F96"/>
    <w:rsid w:val="00BC6434"/>
    <w:rsid w:val="00BC66A9"/>
    <w:rsid w:val="00BC6855"/>
    <w:rsid w:val="00BC755B"/>
    <w:rsid w:val="00BC76B7"/>
    <w:rsid w:val="00BC7D46"/>
    <w:rsid w:val="00BD039E"/>
    <w:rsid w:val="00BD04A1"/>
    <w:rsid w:val="00BD0FFE"/>
    <w:rsid w:val="00BD1024"/>
    <w:rsid w:val="00BD1C2E"/>
    <w:rsid w:val="00BD1E17"/>
    <w:rsid w:val="00BD2223"/>
    <w:rsid w:val="00BD24E9"/>
    <w:rsid w:val="00BD25DB"/>
    <w:rsid w:val="00BD2825"/>
    <w:rsid w:val="00BD2A88"/>
    <w:rsid w:val="00BD2CA2"/>
    <w:rsid w:val="00BD30B9"/>
    <w:rsid w:val="00BD3527"/>
    <w:rsid w:val="00BD3556"/>
    <w:rsid w:val="00BD38D3"/>
    <w:rsid w:val="00BD394A"/>
    <w:rsid w:val="00BD3BF3"/>
    <w:rsid w:val="00BD3DB1"/>
    <w:rsid w:val="00BD45A5"/>
    <w:rsid w:val="00BD46D6"/>
    <w:rsid w:val="00BD4784"/>
    <w:rsid w:val="00BD479C"/>
    <w:rsid w:val="00BD4AC9"/>
    <w:rsid w:val="00BD4FB4"/>
    <w:rsid w:val="00BD4FCE"/>
    <w:rsid w:val="00BD5150"/>
    <w:rsid w:val="00BD51B1"/>
    <w:rsid w:val="00BD51BA"/>
    <w:rsid w:val="00BD565B"/>
    <w:rsid w:val="00BD5AF5"/>
    <w:rsid w:val="00BD5F1A"/>
    <w:rsid w:val="00BD738C"/>
    <w:rsid w:val="00BD7BE7"/>
    <w:rsid w:val="00BD7DAE"/>
    <w:rsid w:val="00BE04F7"/>
    <w:rsid w:val="00BE0739"/>
    <w:rsid w:val="00BE0918"/>
    <w:rsid w:val="00BE1260"/>
    <w:rsid w:val="00BE12CC"/>
    <w:rsid w:val="00BE2623"/>
    <w:rsid w:val="00BE271C"/>
    <w:rsid w:val="00BE3643"/>
    <w:rsid w:val="00BE3B30"/>
    <w:rsid w:val="00BE5034"/>
    <w:rsid w:val="00BE655C"/>
    <w:rsid w:val="00BE6624"/>
    <w:rsid w:val="00BE6C48"/>
    <w:rsid w:val="00BE6FC3"/>
    <w:rsid w:val="00BE7006"/>
    <w:rsid w:val="00BE713A"/>
    <w:rsid w:val="00BE73EC"/>
    <w:rsid w:val="00BE746A"/>
    <w:rsid w:val="00BE7ABB"/>
    <w:rsid w:val="00BE7F0E"/>
    <w:rsid w:val="00BF0587"/>
    <w:rsid w:val="00BF05E0"/>
    <w:rsid w:val="00BF0FC3"/>
    <w:rsid w:val="00BF1405"/>
    <w:rsid w:val="00BF15DC"/>
    <w:rsid w:val="00BF2CFE"/>
    <w:rsid w:val="00BF2F14"/>
    <w:rsid w:val="00BF32B3"/>
    <w:rsid w:val="00BF3300"/>
    <w:rsid w:val="00BF3AF7"/>
    <w:rsid w:val="00BF40FC"/>
    <w:rsid w:val="00BF4111"/>
    <w:rsid w:val="00BF46D4"/>
    <w:rsid w:val="00BF51A0"/>
    <w:rsid w:val="00BF549A"/>
    <w:rsid w:val="00BF5D99"/>
    <w:rsid w:val="00BF6593"/>
    <w:rsid w:val="00BF6D88"/>
    <w:rsid w:val="00BF6F6F"/>
    <w:rsid w:val="00BF74F0"/>
    <w:rsid w:val="00BF7A96"/>
    <w:rsid w:val="00C00762"/>
    <w:rsid w:val="00C00C2A"/>
    <w:rsid w:val="00C01420"/>
    <w:rsid w:val="00C014D0"/>
    <w:rsid w:val="00C03478"/>
    <w:rsid w:val="00C03913"/>
    <w:rsid w:val="00C03B80"/>
    <w:rsid w:val="00C04639"/>
    <w:rsid w:val="00C04A08"/>
    <w:rsid w:val="00C05135"/>
    <w:rsid w:val="00C05305"/>
    <w:rsid w:val="00C05D07"/>
    <w:rsid w:val="00C05FA7"/>
    <w:rsid w:val="00C0612B"/>
    <w:rsid w:val="00C06A75"/>
    <w:rsid w:val="00C074B5"/>
    <w:rsid w:val="00C079F7"/>
    <w:rsid w:val="00C07E62"/>
    <w:rsid w:val="00C07F5A"/>
    <w:rsid w:val="00C10569"/>
    <w:rsid w:val="00C108B9"/>
    <w:rsid w:val="00C10971"/>
    <w:rsid w:val="00C10E94"/>
    <w:rsid w:val="00C111A8"/>
    <w:rsid w:val="00C11968"/>
    <w:rsid w:val="00C11B41"/>
    <w:rsid w:val="00C1256E"/>
    <w:rsid w:val="00C130D3"/>
    <w:rsid w:val="00C13277"/>
    <w:rsid w:val="00C13BB3"/>
    <w:rsid w:val="00C14326"/>
    <w:rsid w:val="00C159B1"/>
    <w:rsid w:val="00C15B1C"/>
    <w:rsid w:val="00C16690"/>
    <w:rsid w:val="00C16931"/>
    <w:rsid w:val="00C17080"/>
    <w:rsid w:val="00C1780B"/>
    <w:rsid w:val="00C179D0"/>
    <w:rsid w:val="00C20768"/>
    <w:rsid w:val="00C20DB6"/>
    <w:rsid w:val="00C210EC"/>
    <w:rsid w:val="00C2123F"/>
    <w:rsid w:val="00C21827"/>
    <w:rsid w:val="00C21C45"/>
    <w:rsid w:val="00C2246D"/>
    <w:rsid w:val="00C22553"/>
    <w:rsid w:val="00C225AF"/>
    <w:rsid w:val="00C2295D"/>
    <w:rsid w:val="00C22AC1"/>
    <w:rsid w:val="00C22D67"/>
    <w:rsid w:val="00C24510"/>
    <w:rsid w:val="00C24559"/>
    <w:rsid w:val="00C2477C"/>
    <w:rsid w:val="00C26163"/>
    <w:rsid w:val="00C26689"/>
    <w:rsid w:val="00C267FA"/>
    <w:rsid w:val="00C2766D"/>
    <w:rsid w:val="00C277FE"/>
    <w:rsid w:val="00C27E05"/>
    <w:rsid w:val="00C30125"/>
    <w:rsid w:val="00C30415"/>
    <w:rsid w:val="00C309AC"/>
    <w:rsid w:val="00C317BF"/>
    <w:rsid w:val="00C31C88"/>
    <w:rsid w:val="00C3236A"/>
    <w:rsid w:val="00C325A2"/>
    <w:rsid w:val="00C327A6"/>
    <w:rsid w:val="00C32DC3"/>
    <w:rsid w:val="00C339D5"/>
    <w:rsid w:val="00C33BF5"/>
    <w:rsid w:val="00C341EA"/>
    <w:rsid w:val="00C34554"/>
    <w:rsid w:val="00C3467D"/>
    <w:rsid w:val="00C34AD1"/>
    <w:rsid w:val="00C34E1F"/>
    <w:rsid w:val="00C355A0"/>
    <w:rsid w:val="00C35834"/>
    <w:rsid w:val="00C35C8D"/>
    <w:rsid w:val="00C35E23"/>
    <w:rsid w:val="00C35FB5"/>
    <w:rsid w:val="00C364D9"/>
    <w:rsid w:val="00C36B3B"/>
    <w:rsid w:val="00C36B73"/>
    <w:rsid w:val="00C37423"/>
    <w:rsid w:val="00C37A45"/>
    <w:rsid w:val="00C37AF2"/>
    <w:rsid w:val="00C37B76"/>
    <w:rsid w:val="00C40240"/>
    <w:rsid w:val="00C404EF"/>
    <w:rsid w:val="00C405BD"/>
    <w:rsid w:val="00C406E9"/>
    <w:rsid w:val="00C40C0F"/>
    <w:rsid w:val="00C41406"/>
    <w:rsid w:val="00C41466"/>
    <w:rsid w:val="00C4154A"/>
    <w:rsid w:val="00C4157A"/>
    <w:rsid w:val="00C415A9"/>
    <w:rsid w:val="00C42014"/>
    <w:rsid w:val="00C42256"/>
    <w:rsid w:val="00C428DC"/>
    <w:rsid w:val="00C42AA6"/>
    <w:rsid w:val="00C432C3"/>
    <w:rsid w:val="00C4345D"/>
    <w:rsid w:val="00C43F08"/>
    <w:rsid w:val="00C440B3"/>
    <w:rsid w:val="00C44545"/>
    <w:rsid w:val="00C4694F"/>
    <w:rsid w:val="00C474FB"/>
    <w:rsid w:val="00C47759"/>
    <w:rsid w:val="00C47854"/>
    <w:rsid w:val="00C47CD2"/>
    <w:rsid w:val="00C50223"/>
    <w:rsid w:val="00C50358"/>
    <w:rsid w:val="00C510A7"/>
    <w:rsid w:val="00C5138B"/>
    <w:rsid w:val="00C51431"/>
    <w:rsid w:val="00C51846"/>
    <w:rsid w:val="00C51B4F"/>
    <w:rsid w:val="00C526CC"/>
    <w:rsid w:val="00C52CB9"/>
    <w:rsid w:val="00C52DC5"/>
    <w:rsid w:val="00C52F88"/>
    <w:rsid w:val="00C53B74"/>
    <w:rsid w:val="00C53DC9"/>
    <w:rsid w:val="00C54190"/>
    <w:rsid w:val="00C54607"/>
    <w:rsid w:val="00C54E0E"/>
    <w:rsid w:val="00C55391"/>
    <w:rsid w:val="00C5552B"/>
    <w:rsid w:val="00C55848"/>
    <w:rsid w:val="00C55901"/>
    <w:rsid w:val="00C55EED"/>
    <w:rsid w:val="00C5681C"/>
    <w:rsid w:val="00C56C32"/>
    <w:rsid w:val="00C57762"/>
    <w:rsid w:val="00C57795"/>
    <w:rsid w:val="00C578BC"/>
    <w:rsid w:val="00C57E25"/>
    <w:rsid w:val="00C60136"/>
    <w:rsid w:val="00C60558"/>
    <w:rsid w:val="00C6081F"/>
    <w:rsid w:val="00C60D39"/>
    <w:rsid w:val="00C613B0"/>
    <w:rsid w:val="00C631B8"/>
    <w:rsid w:val="00C6326D"/>
    <w:rsid w:val="00C63DA3"/>
    <w:rsid w:val="00C64025"/>
    <w:rsid w:val="00C65950"/>
    <w:rsid w:val="00C66546"/>
    <w:rsid w:val="00C66DA8"/>
    <w:rsid w:val="00C6711C"/>
    <w:rsid w:val="00C67146"/>
    <w:rsid w:val="00C67FC8"/>
    <w:rsid w:val="00C70A21"/>
    <w:rsid w:val="00C713B6"/>
    <w:rsid w:val="00C71658"/>
    <w:rsid w:val="00C71B62"/>
    <w:rsid w:val="00C71C05"/>
    <w:rsid w:val="00C71CBB"/>
    <w:rsid w:val="00C71E92"/>
    <w:rsid w:val="00C72DD7"/>
    <w:rsid w:val="00C73AF6"/>
    <w:rsid w:val="00C73E66"/>
    <w:rsid w:val="00C73EBC"/>
    <w:rsid w:val="00C74BAE"/>
    <w:rsid w:val="00C74FC9"/>
    <w:rsid w:val="00C75295"/>
    <w:rsid w:val="00C75BAE"/>
    <w:rsid w:val="00C75DE5"/>
    <w:rsid w:val="00C76829"/>
    <w:rsid w:val="00C76B99"/>
    <w:rsid w:val="00C76D85"/>
    <w:rsid w:val="00C772DE"/>
    <w:rsid w:val="00C774D2"/>
    <w:rsid w:val="00C7774A"/>
    <w:rsid w:val="00C7776B"/>
    <w:rsid w:val="00C800C5"/>
    <w:rsid w:val="00C805F8"/>
    <w:rsid w:val="00C80D9B"/>
    <w:rsid w:val="00C81002"/>
    <w:rsid w:val="00C81527"/>
    <w:rsid w:val="00C81680"/>
    <w:rsid w:val="00C81AB7"/>
    <w:rsid w:val="00C81C5D"/>
    <w:rsid w:val="00C81F21"/>
    <w:rsid w:val="00C82676"/>
    <w:rsid w:val="00C83875"/>
    <w:rsid w:val="00C83E35"/>
    <w:rsid w:val="00C8425B"/>
    <w:rsid w:val="00C84420"/>
    <w:rsid w:val="00C8596F"/>
    <w:rsid w:val="00C8673A"/>
    <w:rsid w:val="00C869B7"/>
    <w:rsid w:val="00C87003"/>
    <w:rsid w:val="00C87486"/>
    <w:rsid w:val="00C874A5"/>
    <w:rsid w:val="00C8778F"/>
    <w:rsid w:val="00C87E3D"/>
    <w:rsid w:val="00C903E7"/>
    <w:rsid w:val="00C90755"/>
    <w:rsid w:val="00C90906"/>
    <w:rsid w:val="00C9121F"/>
    <w:rsid w:val="00C918A9"/>
    <w:rsid w:val="00C919EB"/>
    <w:rsid w:val="00C91BC7"/>
    <w:rsid w:val="00C927BC"/>
    <w:rsid w:val="00C928D9"/>
    <w:rsid w:val="00C93225"/>
    <w:rsid w:val="00C93B33"/>
    <w:rsid w:val="00C93FAA"/>
    <w:rsid w:val="00C94513"/>
    <w:rsid w:val="00C948F4"/>
    <w:rsid w:val="00C94BBA"/>
    <w:rsid w:val="00C95147"/>
    <w:rsid w:val="00C95191"/>
    <w:rsid w:val="00C953C7"/>
    <w:rsid w:val="00C955B3"/>
    <w:rsid w:val="00C958B6"/>
    <w:rsid w:val="00C95C0D"/>
    <w:rsid w:val="00C961BA"/>
    <w:rsid w:val="00C97711"/>
    <w:rsid w:val="00CA0359"/>
    <w:rsid w:val="00CA0993"/>
    <w:rsid w:val="00CA0A5C"/>
    <w:rsid w:val="00CA1052"/>
    <w:rsid w:val="00CA1113"/>
    <w:rsid w:val="00CA197F"/>
    <w:rsid w:val="00CA1A6A"/>
    <w:rsid w:val="00CA2B8C"/>
    <w:rsid w:val="00CA2E6D"/>
    <w:rsid w:val="00CA38DD"/>
    <w:rsid w:val="00CA59D2"/>
    <w:rsid w:val="00CA6602"/>
    <w:rsid w:val="00CB07BE"/>
    <w:rsid w:val="00CB1BF6"/>
    <w:rsid w:val="00CB1DB3"/>
    <w:rsid w:val="00CB248B"/>
    <w:rsid w:val="00CB25F5"/>
    <w:rsid w:val="00CB27CF"/>
    <w:rsid w:val="00CB30FC"/>
    <w:rsid w:val="00CB366F"/>
    <w:rsid w:val="00CB4364"/>
    <w:rsid w:val="00CB4851"/>
    <w:rsid w:val="00CB5BFF"/>
    <w:rsid w:val="00CB6E52"/>
    <w:rsid w:val="00CB72E3"/>
    <w:rsid w:val="00CB7901"/>
    <w:rsid w:val="00CC0D2F"/>
    <w:rsid w:val="00CC12B7"/>
    <w:rsid w:val="00CC135E"/>
    <w:rsid w:val="00CC17FA"/>
    <w:rsid w:val="00CC25BE"/>
    <w:rsid w:val="00CC27F5"/>
    <w:rsid w:val="00CC29D0"/>
    <w:rsid w:val="00CC2D02"/>
    <w:rsid w:val="00CC2E82"/>
    <w:rsid w:val="00CC32DB"/>
    <w:rsid w:val="00CC3BFD"/>
    <w:rsid w:val="00CC3C10"/>
    <w:rsid w:val="00CC424E"/>
    <w:rsid w:val="00CC4909"/>
    <w:rsid w:val="00CC4E4A"/>
    <w:rsid w:val="00CC5213"/>
    <w:rsid w:val="00CC6244"/>
    <w:rsid w:val="00CC6442"/>
    <w:rsid w:val="00CC64C3"/>
    <w:rsid w:val="00CC7C72"/>
    <w:rsid w:val="00CC7FD8"/>
    <w:rsid w:val="00CD047B"/>
    <w:rsid w:val="00CD07A7"/>
    <w:rsid w:val="00CD128A"/>
    <w:rsid w:val="00CD13B3"/>
    <w:rsid w:val="00CD18CC"/>
    <w:rsid w:val="00CD1D7C"/>
    <w:rsid w:val="00CD31D0"/>
    <w:rsid w:val="00CD37D3"/>
    <w:rsid w:val="00CD42B7"/>
    <w:rsid w:val="00CD4726"/>
    <w:rsid w:val="00CD6268"/>
    <w:rsid w:val="00CD63FE"/>
    <w:rsid w:val="00CD6631"/>
    <w:rsid w:val="00CD6879"/>
    <w:rsid w:val="00CD6F95"/>
    <w:rsid w:val="00CD7187"/>
    <w:rsid w:val="00CD7B3B"/>
    <w:rsid w:val="00CE08CB"/>
    <w:rsid w:val="00CE0908"/>
    <w:rsid w:val="00CE0CB9"/>
    <w:rsid w:val="00CE119B"/>
    <w:rsid w:val="00CE2342"/>
    <w:rsid w:val="00CE36A5"/>
    <w:rsid w:val="00CE4127"/>
    <w:rsid w:val="00CE4B5E"/>
    <w:rsid w:val="00CE5044"/>
    <w:rsid w:val="00CE5CE7"/>
    <w:rsid w:val="00CE5CE9"/>
    <w:rsid w:val="00CE5E20"/>
    <w:rsid w:val="00CE643C"/>
    <w:rsid w:val="00CE6D0F"/>
    <w:rsid w:val="00CE6E25"/>
    <w:rsid w:val="00CE7291"/>
    <w:rsid w:val="00CE763C"/>
    <w:rsid w:val="00CE7CD7"/>
    <w:rsid w:val="00CF0B1E"/>
    <w:rsid w:val="00CF0B71"/>
    <w:rsid w:val="00CF0DAB"/>
    <w:rsid w:val="00CF0F38"/>
    <w:rsid w:val="00CF1117"/>
    <w:rsid w:val="00CF141D"/>
    <w:rsid w:val="00CF194F"/>
    <w:rsid w:val="00CF20AE"/>
    <w:rsid w:val="00CF21A3"/>
    <w:rsid w:val="00CF27BE"/>
    <w:rsid w:val="00CF30A6"/>
    <w:rsid w:val="00CF3E54"/>
    <w:rsid w:val="00CF3FA6"/>
    <w:rsid w:val="00CF54C8"/>
    <w:rsid w:val="00CF6F6D"/>
    <w:rsid w:val="00CF7193"/>
    <w:rsid w:val="00CF7BF0"/>
    <w:rsid w:val="00CF7D15"/>
    <w:rsid w:val="00D01189"/>
    <w:rsid w:val="00D01D3B"/>
    <w:rsid w:val="00D02137"/>
    <w:rsid w:val="00D027E1"/>
    <w:rsid w:val="00D02B4E"/>
    <w:rsid w:val="00D02F73"/>
    <w:rsid w:val="00D02FF3"/>
    <w:rsid w:val="00D0365D"/>
    <w:rsid w:val="00D038BF"/>
    <w:rsid w:val="00D05B9E"/>
    <w:rsid w:val="00D06762"/>
    <w:rsid w:val="00D06BBC"/>
    <w:rsid w:val="00D06D38"/>
    <w:rsid w:val="00D071C8"/>
    <w:rsid w:val="00D07BA3"/>
    <w:rsid w:val="00D10160"/>
    <w:rsid w:val="00D1056F"/>
    <w:rsid w:val="00D1088A"/>
    <w:rsid w:val="00D108E1"/>
    <w:rsid w:val="00D10D11"/>
    <w:rsid w:val="00D11028"/>
    <w:rsid w:val="00D112B2"/>
    <w:rsid w:val="00D11895"/>
    <w:rsid w:val="00D12210"/>
    <w:rsid w:val="00D124FE"/>
    <w:rsid w:val="00D12562"/>
    <w:rsid w:val="00D140E6"/>
    <w:rsid w:val="00D14B6A"/>
    <w:rsid w:val="00D15059"/>
    <w:rsid w:val="00D15288"/>
    <w:rsid w:val="00D156E0"/>
    <w:rsid w:val="00D15CAC"/>
    <w:rsid w:val="00D16855"/>
    <w:rsid w:val="00D17546"/>
    <w:rsid w:val="00D178FB"/>
    <w:rsid w:val="00D17B73"/>
    <w:rsid w:val="00D214F0"/>
    <w:rsid w:val="00D21D9F"/>
    <w:rsid w:val="00D220C2"/>
    <w:rsid w:val="00D22486"/>
    <w:rsid w:val="00D225A7"/>
    <w:rsid w:val="00D22C77"/>
    <w:rsid w:val="00D2321A"/>
    <w:rsid w:val="00D2360B"/>
    <w:rsid w:val="00D23A97"/>
    <w:rsid w:val="00D23B57"/>
    <w:rsid w:val="00D23C18"/>
    <w:rsid w:val="00D23F42"/>
    <w:rsid w:val="00D2412D"/>
    <w:rsid w:val="00D241B9"/>
    <w:rsid w:val="00D246BC"/>
    <w:rsid w:val="00D24F4B"/>
    <w:rsid w:val="00D25143"/>
    <w:rsid w:val="00D255E3"/>
    <w:rsid w:val="00D255F6"/>
    <w:rsid w:val="00D259A5"/>
    <w:rsid w:val="00D25B4B"/>
    <w:rsid w:val="00D267AF"/>
    <w:rsid w:val="00D268B4"/>
    <w:rsid w:val="00D26A5A"/>
    <w:rsid w:val="00D27D22"/>
    <w:rsid w:val="00D27F7B"/>
    <w:rsid w:val="00D30491"/>
    <w:rsid w:val="00D305D5"/>
    <w:rsid w:val="00D30CC5"/>
    <w:rsid w:val="00D30FF0"/>
    <w:rsid w:val="00D3117D"/>
    <w:rsid w:val="00D31856"/>
    <w:rsid w:val="00D318F6"/>
    <w:rsid w:val="00D32120"/>
    <w:rsid w:val="00D32BF6"/>
    <w:rsid w:val="00D32D0B"/>
    <w:rsid w:val="00D32DDB"/>
    <w:rsid w:val="00D33302"/>
    <w:rsid w:val="00D340CA"/>
    <w:rsid w:val="00D3462B"/>
    <w:rsid w:val="00D347E2"/>
    <w:rsid w:val="00D34CAF"/>
    <w:rsid w:val="00D352B2"/>
    <w:rsid w:val="00D35451"/>
    <w:rsid w:val="00D35A7A"/>
    <w:rsid w:val="00D35A8D"/>
    <w:rsid w:val="00D369F8"/>
    <w:rsid w:val="00D36D1B"/>
    <w:rsid w:val="00D36F45"/>
    <w:rsid w:val="00D37283"/>
    <w:rsid w:val="00D3748B"/>
    <w:rsid w:val="00D4067A"/>
    <w:rsid w:val="00D40AEF"/>
    <w:rsid w:val="00D40B7C"/>
    <w:rsid w:val="00D41078"/>
    <w:rsid w:val="00D419EC"/>
    <w:rsid w:val="00D42D45"/>
    <w:rsid w:val="00D42EF3"/>
    <w:rsid w:val="00D43095"/>
    <w:rsid w:val="00D43538"/>
    <w:rsid w:val="00D437A5"/>
    <w:rsid w:val="00D439F2"/>
    <w:rsid w:val="00D43D75"/>
    <w:rsid w:val="00D445FE"/>
    <w:rsid w:val="00D446B1"/>
    <w:rsid w:val="00D457BB"/>
    <w:rsid w:val="00D457E4"/>
    <w:rsid w:val="00D459A5"/>
    <w:rsid w:val="00D47609"/>
    <w:rsid w:val="00D47642"/>
    <w:rsid w:val="00D50591"/>
    <w:rsid w:val="00D508E4"/>
    <w:rsid w:val="00D50F39"/>
    <w:rsid w:val="00D51A08"/>
    <w:rsid w:val="00D52320"/>
    <w:rsid w:val="00D524C6"/>
    <w:rsid w:val="00D52C6C"/>
    <w:rsid w:val="00D52D29"/>
    <w:rsid w:val="00D5302D"/>
    <w:rsid w:val="00D530D5"/>
    <w:rsid w:val="00D53184"/>
    <w:rsid w:val="00D53281"/>
    <w:rsid w:val="00D535F8"/>
    <w:rsid w:val="00D53742"/>
    <w:rsid w:val="00D543CA"/>
    <w:rsid w:val="00D54655"/>
    <w:rsid w:val="00D55881"/>
    <w:rsid w:val="00D55A3A"/>
    <w:rsid w:val="00D5626E"/>
    <w:rsid w:val="00D56304"/>
    <w:rsid w:val="00D56583"/>
    <w:rsid w:val="00D56FD0"/>
    <w:rsid w:val="00D578CE"/>
    <w:rsid w:val="00D57CD1"/>
    <w:rsid w:val="00D57DEA"/>
    <w:rsid w:val="00D6036F"/>
    <w:rsid w:val="00D60571"/>
    <w:rsid w:val="00D607C2"/>
    <w:rsid w:val="00D60977"/>
    <w:rsid w:val="00D60A82"/>
    <w:rsid w:val="00D6105C"/>
    <w:rsid w:val="00D61F00"/>
    <w:rsid w:val="00D63E4A"/>
    <w:rsid w:val="00D64E70"/>
    <w:rsid w:val="00D6529F"/>
    <w:rsid w:val="00D65BBF"/>
    <w:rsid w:val="00D65C57"/>
    <w:rsid w:val="00D66148"/>
    <w:rsid w:val="00D66C33"/>
    <w:rsid w:val="00D67194"/>
    <w:rsid w:val="00D67643"/>
    <w:rsid w:val="00D67677"/>
    <w:rsid w:val="00D67C3F"/>
    <w:rsid w:val="00D67CA5"/>
    <w:rsid w:val="00D70CC4"/>
    <w:rsid w:val="00D713E7"/>
    <w:rsid w:val="00D7179E"/>
    <w:rsid w:val="00D72ADB"/>
    <w:rsid w:val="00D74B6F"/>
    <w:rsid w:val="00D75352"/>
    <w:rsid w:val="00D75572"/>
    <w:rsid w:val="00D75844"/>
    <w:rsid w:val="00D75D01"/>
    <w:rsid w:val="00D75F9B"/>
    <w:rsid w:val="00D760F9"/>
    <w:rsid w:val="00D76113"/>
    <w:rsid w:val="00D765B0"/>
    <w:rsid w:val="00D76DF3"/>
    <w:rsid w:val="00D76E8E"/>
    <w:rsid w:val="00D77104"/>
    <w:rsid w:val="00D7758C"/>
    <w:rsid w:val="00D8017A"/>
    <w:rsid w:val="00D80491"/>
    <w:rsid w:val="00D80E8D"/>
    <w:rsid w:val="00D812F0"/>
    <w:rsid w:val="00D8148F"/>
    <w:rsid w:val="00D81A6A"/>
    <w:rsid w:val="00D81DED"/>
    <w:rsid w:val="00D81FD0"/>
    <w:rsid w:val="00D8209D"/>
    <w:rsid w:val="00D82CC9"/>
    <w:rsid w:val="00D82D78"/>
    <w:rsid w:val="00D83772"/>
    <w:rsid w:val="00D8388C"/>
    <w:rsid w:val="00D84462"/>
    <w:rsid w:val="00D84B9F"/>
    <w:rsid w:val="00D85026"/>
    <w:rsid w:val="00D858CE"/>
    <w:rsid w:val="00D86004"/>
    <w:rsid w:val="00D872E1"/>
    <w:rsid w:val="00D87691"/>
    <w:rsid w:val="00D87DDF"/>
    <w:rsid w:val="00D90028"/>
    <w:rsid w:val="00D9023F"/>
    <w:rsid w:val="00D90AA3"/>
    <w:rsid w:val="00D90B06"/>
    <w:rsid w:val="00D90B56"/>
    <w:rsid w:val="00D91164"/>
    <w:rsid w:val="00D91367"/>
    <w:rsid w:val="00D92225"/>
    <w:rsid w:val="00D927D8"/>
    <w:rsid w:val="00D92824"/>
    <w:rsid w:val="00D92D96"/>
    <w:rsid w:val="00D93976"/>
    <w:rsid w:val="00D93A39"/>
    <w:rsid w:val="00D93E5E"/>
    <w:rsid w:val="00D93FA3"/>
    <w:rsid w:val="00D9419F"/>
    <w:rsid w:val="00D9516F"/>
    <w:rsid w:val="00D96351"/>
    <w:rsid w:val="00D96DD1"/>
    <w:rsid w:val="00D97354"/>
    <w:rsid w:val="00D973EC"/>
    <w:rsid w:val="00D979FD"/>
    <w:rsid w:val="00D97FCE"/>
    <w:rsid w:val="00DA0029"/>
    <w:rsid w:val="00DA0516"/>
    <w:rsid w:val="00DA062F"/>
    <w:rsid w:val="00DA0A24"/>
    <w:rsid w:val="00DA0DE9"/>
    <w:rsid w:val="00DA0EA0"/>
    <w:rsid w:val="00DA16B9"/>
    <w:rsid w:val="00DA1FCD"/>
    <w:rsid w:val="00DA2BE7"/>
    <w:rsid w:val="00DA2C59"/>
    <w:rsid w:val="00DA328A"/>
    <w:rsid w:val="00DA33F3"/>
    <w:rsid w:val="00DA343D"/>
    <w:rsid w:val="00DA35A2"/>
    <w:rsid w:val="00DA38D8"/>
    <w:rsid w:val="00DA3A79"/>
    <w:rsid w:val="00DA3FCC"/>
    <w:rsid w:val="00DA52A2"/>
    <w:rsid w:val="00DA53CA"/>
    <w:rsid w:val="00DA6D83"/>
    <w:rsid w:val="00DA78B5"/>
    <w:rsid w:val="00DB06CC"/>
    <w:rsid w:val="00DB084B"/>
    <w:rsid w:val="00DB095C"/>
    <w:rsid w:val="00DB0B3E"/>
    <w:rsid w:val="00DB0C12"/>
    <w:rsid w:val="00DB1265"/>
    <w:rsid w:val="00DB14DF"/>
    <w:rsid w:val="00DB2021"/>
    <w:rsid w:val="00DB2498"/>
    <w:rsid w:val="00DB2617"/>
    <w:rsid w:val="00DB318E"/>
    <w:rsid w:val="00DB393A"/>
    <w:rsid w:val="00DB46A6"/>
    <w:rsid w:val="00DB4B0C"/>
    <w:rsid w:val="00DB4B2E"/>
    <w:rsid w:val="00DB4DD4"/>
    <w:rsid w:val="00DB5BA8"/>
    <w:rsid w:val="00DB6606"/>
    <w:rsid w:val="00DB66A1"/>
    <w:rsid w:val="00DB6F45"/>
    <w:rsid w:val="00DB7762"/>
    <w:rsid w:val="00DC14BD"/>
    <w:rsid w:val="00DC1A6E"/>
    <w:rsid w:val="00DC1E1E"/>
    <w:rsid w:val="00DC21BA"/>
    <w:rsid w:val="00DC23EE"/>
    <w:rsid w:val="00DC3954"/>
    <w:rsid w:val="00DC3A50"/>
    <w:rsid w:val="00DC3BCD"/>
    <w:rsid w:val="00DC4B2F"/>
    <w:rsid w:val="00DC5599"/>
    <w:rsid w:val="00DC5E53"/>
    <w:rsid w:val="00DC6037"/>
    <w:rsid w:val="00DC643A"/>
    <w:rsid w:val="00DC6D0F"/>
    <w:rsid w:val="00DC766F"/>
    <w:rsid w:val="00DD00E9"/>
    <w:rsid w:val="00DD0166"/>
    <w:rsid w:val="00DD0DC6"/>
    <w:rsid w:val="00DD125C"/>
    <w:rsid w:val="00DD265C"/>
    <w:rsid w:val="00DD2F63"/>
    <w:rsid w:val="00DD39C6"/>
    <w:rsid w:val="00DD4431"/>
    <w:rsid w:val="00DD476D"/>
    <w:rsid w:val="00DD49F5"/>
    <w:rsid w:val="00DD4EE0"/>
    <w:rsid w:val="00DD6027"/>
    <w:rsid w:val="00DD683B"/>
    <w:rsid w:val="00DD6B55"/>
    <w:rsid w:val="00DD7038"/>
    <w:rsid w:val="00DD7ACC"/>
    <w:rsid w:val="00DE044A"/>
    <w:rsid w:val="00DE0C59"/>
    <w:rsid w:val="00DE0E49"/>
    <w:rsid w:val="00DE21A3"/>
    <w:rsid w:val="00DE3134"/>
    <w:rsid w:val="00DE323A"/>
    <w:rsid w:val="00DE404D"/>
    <w:rsid w:val="00DE557F"/>
    <w:rsid w:val="00DE66D9"/>
    <w:rsid w:val="00DE6E81"/>
    <w:rsid w:val="00DE752B"/>
    <w:rsid w:val="00DE7565"/>
    <w:rsid w:val="00DE7761"/>
    <w:rsid w:val="00DE7AA8"/>
    <w:rsid w:val="00DF0114"/>
    <w:rsid w:val="00DF0133"/>
    <w:rsid w:val="00DF0495"/>
    <w:rsid w:val="00DF1AB0"/>
    <w:rsid w:val="00DF1CC7"/>
    <w:rsid w:val="00DF22A7"/>
    <w:rsid w:val="00DF2946"/>
    <w:rsid w:val="00DF2B40"/>
    <w:rsid w:val="00DF3162"/>
    <w:rsid w:val="00DF358E"/>
    <w:rsid w:val="00DF39F8"/>
    <w:rsid w:val="00DF4841"/>
    <w:rsid w:val="00DF4C80"/>
    <w:rsid w:val="00DF5906"/>
    <w:rsid w:val="00DF5EEC"/>
    <w:rsid w:val="00DF5FDF"/>
    <w:rsid w:val="00DF610A"/>
    <w:rsid w:val="00DF62A1"/>
    <w:rsid w:val="00DF63B0"/>
    <w:rsid w:val="00DF63BE"/>
    <w:rsid w:val="00DF6562"/>
    <w:rsid w:val="00DF65A8"/>
    <w:rsid w:val="00DF6E35"/>
    <w:rsid w:val="00DF706B"/>
    <w:rsid w:val="00DF73FC"/>
    <w:rsid w:val="00DF778C"/>
    <w:rsid w:val="00DF7D38"/>
    <w:rsid w:val="00E001CC"/>
    <w:rsid w:val="00E00796"/>
    <w:rsid w:val="00E00D38"/>
    <w:rsid w:val="00E00F9F"/>
    <w:rsid w:val="00E02891"/>
    <w:rsid w:val="00E028A9"/>
    <w:rsid w:val="00E028E0"/>
    <w:rsid w:val="00E03111"/>
    <w:rsid w:val="00E03F92"/>
    <w:rsid w:val="00E04919"/>
    <w:rsid w:val="00E04BF0"/>
    <w:rsid w:val="00E05210"/>
    <w:rsid w:val="00E05414"/>
    <w:rsid w:val="00E055DE"/>
    <w:rsid w:val="00E06229"/>
    <w:rsid w:val="00E0634C"/>
    <w:rsid w:val="00E0729D"/>
    <w:rsid w:val="00E07403"/>
    <w:rsid w:val="00E0767A"/>
    <w:rsid w:val="00E07EC8"/>
    <w:rsid w:val="00E07F0C"/>
    <w:rsid w:val="00E11404"/>
    <w:rsid w:val="00E11526"/>
    <w:rsid w:val="00E119BD"/>
    <w:rsid w:val="00E11CA0"/>
    <w:rsid w:val="00E11F0F"/>
    <w:rsid w:val="00E12037"/>
    <w:rsid w:val="00E1322E"/>
    <w:rsid w:val="00E133CE"/>
    <w:rsid w:val="00E151BB"/>
    <w:rsid w:val="00E152E2"/>
    <w:rsid w:val="00E15C93"/>
    <w:rsid w:val="00E161EA"/>
    <w:rsid w:val="00E16624"/>
    <w:rsid w:val="00E17ABC"/>
    <w:rsid w:val="00E17CDF"/>
    <w:rsid w:val="00E201E8"/>
    <w:rsid w:val="00E2091D"/>
    <w:rsid w:val="00E209B9"/>
    <w:rsid w:val="00E20B12"/>
    <w:rsid w:val="00E21FA9"/>
    <w:rsid w:val="00E232CF"/>
    <w:rsid w:val="00E23A63"/>
    <w:rsid w:val="00E24424"/>
    <w:rsid w:val="00E24F42"/>
    <w:rsid w:val="00E25797"/>
    <w:rsid w:val="00E2593D"/>
    <w:rsid w:val="00E25BFE"/>
    <w:rsid w:val="00E2630F"/>
    <w:rsid w:val="00E26749"/>
    <w:rsid w:val="00E26859"/>
    <w:rsid w:val="00E27751"/>
    <w:rsid w:val="00E30298"/>
    <w:rsid w:val="00E31860"/>
    <w:rsid w:val="00E31888"/>
    <w:rsid w:val="00E32A41"/>
    <w:rsid w:val="00E32B5E"/>
    <w:rsid w:val="00E32F2C"/>
    <w:rsid w:val="00E3300B"/>
    <w:rsid w:val="00E331E6"/>
    <w:rsid w:val="00E3335A"/>
    <w:rsid w:val="00E33C73"/>
    <w:rsid w:val="00E33F96"/>
    <w:rsid w:val="00E3400F"/>
    <w:rsid w:val="00E34BDA"/>
    <w:rsid w:val="00E34C57"/>
    <w:rsid w:val="00E354C6"/>
    <w:rsid w:val="00E35B5C"/>
    <w:rsid w:val="00E35EEC"/>
    <w:rsid w:val="00E3605C"/>
    <w:rsid w:val="00E3646D"/>
    <w:rsid w:val="00E36C1D"/>
    <w:rsid w:val="00E3772C"/>
    <w:rsid w:val="00E37936"/>
    <w:rsid w:val="00E3797F"/>
    <w:rsid w:val="00E379C4"/>
    <w:rsid w:val="00E37F62"/>
    <w:rsid w:val="00E40130"/>
    <w:rsid w:val="00E40560"/>
    <w:rsid w:val="00E406BF"/>
    <w:rsid w:val="00E40A53"/>
    <w:rsid w:val="00E40C5E"/>
    <w:rsid w:val="00E41535"/>
    <w:rsid w:val="00E41757"/>
    <w:rsid w:val="00E418F5"/>
    <w:rsid w:val="00E42074"/>
    <w:rsid w:val="00E4210E"/>
    <w:rsid w:val="00E42462"/>
    <w:rsid w:val="00E42852"/>
    <w:rsid w:val="00E42CF9"/>
    <w:rsid w:val="00E43A6E"/>
    <w:rsid w:val="00E43BB8"/>
    <w:rsid w:val="00E45828"/>
    <w:rsid w:val="00E46DCD"/>
    <w:rsid w:val="00E47792"/>
    <w:rsid w:val="00E501C4"/>
    <w:rsid w:val="00E50838"/>
    <w:rsid w:val="00E514DC"/>
    <w:rsid w:val="00E51528"/>
    <w:rsid w:val="00E51705"/>
    <w:rsid w:val="00E517A7"/>
    <w:rsid w:val="00E51D44"/>
    <w:rsid w:val="00E520A1"/>
    <w:rsid w:val="00E520A8"/>
    <w:rsid w:val="00E521FE"/>
    <w:rsid w:val="00E52348"/>
    <w:rsid w:val="00E526A2"/>
    <w:rsid w:val="00E528DD"/>
    <w:rsid w:val="00E53081"/>
    <w:rsid w:val="00E53C4B"/>
    <w:rsid w:val="00E53D68"/>
    <w:rsid w:val="00E54B22"/>
    <w:rsid w:val="00E552EC"/>
    <w:rsid w:val="00E55D4A"/>
    <w:rsid w:val="00E56E48"/>
    <w:rsid w:val="00E574FA"/>
    <w:rsid w:val="00E57A41"/>
    <w:rsid w:val="00E57C13"/>
    <w:rsid w:val="00E604E0"/>
    <w:rsid w:val="00E60773"/>
    <w:rsid w:val="00E61C10"/>
    <w:rsid w:val="00E622D0"/>
    <w:rsid w:val="00E623E3"/>
    <w:rsid w:val="00E62A62"/>
    <w:rsid w:val="00E62D1E"/>
    <w:rsid w:val="00E62DF3"/>
    <w:rsid w:val="00E63485"/>
    <w:rsid w:val="00E63598"/>
    <w:rsid w:val="00E636EC"/>
    <w:rsid w:val="00E638E9"/>
    <w:rsid w:val="00E63E20"/>
    <w:rsid w:val="00E63FF6"/>
    <w:rsid w:val="00E64AA8"/>
    <w:rsid w:val="00E652E1"/>
    <w:rsid w:val="00E65761"/>
    <w:rsid w:val="00E658E0"/>
    <w:rsid w:val="00E65E87"/>
    <w:rsid w:val="00E66257"/>
    <w:rsid w:val="00E66A7B"/>
    <w:rsid w:val="00E66CF4"/>
    <w:rsid w:val="00E679A8"/>
    <w:rsid w:val="00E70098"/>
    <w:rsid w:val="00E700B2"/>
    <w:rsid w:val="00E702B7"/>
    <w:rsid w:val="00E70A70"/>
    <w:rsid w:val="00E70C7C"/>
    <w:rsid w:val="00E70F91"/>
    <w:rsid w:val="00E7127B"/>
    <w:rsid w:val="00E71F3A"/>
    <w:rsid w:val="00E71F3D"/>
    <w:rsid w:val="00E723ED"/>
    <w:rsid w:val="00E72B8F"/>
    <w:rsid w:val="00E73683"/>
    <w:rsid w:val="00E7398C"/>
    <w:rsid w:val="00E74256"/>
    <w:rsid w:val="00E74423"/>
    <w:rsid w:val="00E74F83"/>
    <w:rsid w:val="00E75C92"/>
    <w:rsid w:val="00E76708"/>
    <w:rsid w:val="00E80053"/>
    <w:rsid w:val="00E81B12"/>
    <w:rsid w:val="00E8210E"/>
    <w:rsid w:val="00E8256B"/>
    <w:rsid w:val="00E82749"/>
    <w:rsid w:val="00E82BF9"/>
    <w:rsid w:val="00E82EB5"/>
    <w:rsid w:val="00E8366C"/>
    <w:rsid w:val="00E83CED"/>
    <w:rsid w:val="00E8470A"/>
    <w:rsid w:val="00E84992"/>
    <w:rsid w:val="00E849AB"/>
    <w:rsid w:val="00E84AB0"/>
    <w:rsid w:val="00E851B3"/>
    <w:rsid w:val="00E85544"/>
    <w:rsid w:val="00E85FCE"/>
    <w:rsid w:val="00E869E7"/>
    <w:rsid w:val="00E86B60"/>
    <w:rsid w:val="00E87713"/>
    <w:rsid w:val="00E90A88"/>
    <w:rsid w:val="00E91AE7"/>
    <w:rsid w:val="00E91C13"/>
    <w:rsid w:val="00E9260B"/>
    <w:rsid w:val="00E92918"/>
    <w:rsid w:val="00E92DA6"/>
    <w:rsid w:val="00E931FE"/>
    <w:rsid w:val="00E932F5"/>
    <w:rsid w:val="00E9394B"/>
    <w:rsid w:val="00E93E35"/>
    <w:rsid w:val="00E94E56"/>
    <w:rsid w:val="00E950DD"/>
    <w:rsid w:val="00E95339"/>
    <w:rsid w:val="00E95A5B"/>
    <w:rsid w:val="00E95D0F"/>
    <w:rsid w:val="00E96D97"/>
    <w:rsid w:val="00E96FAA"/>
    <w:rsid w:val="00E97070"/>
    <w:rsid w:val="00E97245"/>
    <w:rsid w:val="00E9753F"/>
    <w:rsid w:val="00EA0741"/>
    <w:rsid w:val="00EA0AE1"/>
    <w:rsid w:val="00EA10B7"/>
    <w:rsid w:val="00EA213B"/>
    <w:rsid w:val="00EA2599"/>
    <w:rsid w:val="00EA372C"/>
    <w:rsid w:val="00EA38E3"/>
    <w:rsid w:val="00EA3D88"/>
    <w:rsid w:val="00EA3DF0"/>
    <w:rsid w:val="00EA3E3B"/>
    <w:rsid w:val="00EA60C1"/>
    <w:rsid w:val="00EA6600"/>
    <w:rsid w:val="00EA6E7D"/>
    <w:rsid w:val="00EA70D2"/>
    <w:rsid w:val="00EA71E7"/>
    <w:rsid w:val="00EA72F1"/>
    <w:rsid w:val="00EA7461"/>
    <w:rsid w:val="00EA796C"/>
    <w:rsid w:val="00EA7D24"/>
    <w:rsid w:val="00EB0225"/>
    <w:rsid w:val="00EB0235"/>
    <w:rsid w:val="00EB1337"/>
    <w:rsid w:val="00EB1668"/>
    <w:rsid w:val="00EB1A9A"/>
    <w:rsid w:val="00EB2DE9"/>
    <w:rsid w:val="00EB2EA1"/>
    <w:rsid w:val="00EB30B9"/>
    <w:rsid w:val="00EB36A1"/>
    <w:rsid w:val="00EB3A78"/>
    <w:rsid w:val="00EB3AE7"/>
    <w:rsid w:val="00EB3B3E"/>
    <w:rsid w:val="00EB3FF1"/>
    <w:rsid w:val="00EB4073"/>
    <w:rsid w:val="00EB4841"/>
    <w:rsid w:val="00EB4A45"/>
    <w:rsid w:val="00EB5694"/>
    <w:rsid w:val="00EB5908"/>
    <w:rsid w:val="00EB6797"/>
    <w:rsid w:val="00EB6831"/>
    <w:rsid w:val="00EB6A69"/>
    <w:rsid w:val="00EB6B3D"/>
    <w:rsid w:val="00EB6DC5"/>
    <w:rsid w:val="00EB6FFF"/>
    <w:rsid w:val="00EB7494"/>
    <w:rsid w:val="00EC0FAC"/>
    <w:rsid w:val="00EC3B86"/>
    <w:rsid w:val="00EC433A"/>
    <w:rsid w:val="00EC4990"/>
    <w:rsid w:val="00EC5418"/>
    <w:rsid w:val="00EC5847"/>
    <w:rsid w:val="00EC67C0"/>
    <w:rsid w:val="00EC6995"/>
    <w:rsid w:val="00EC6C79"/>
    <w:rsid w:val="00EC7AB2"/>
    <w:rsid w:val="00ED092E"/>
    <w:rsid w:val="00ED0D84"/>
    <w:rsid w:val="00ED0D91"/>
    <w:rsid w:val="00ED1681"/>
    <w:rsid w:val="00ED1704"/>
    <w:rsid w:val="00ED2586"/>
    <w:rsid w:val="00ED2634"/>
    <w:rsid w:val="00ED29B8"/>
    <w:rsid w:val="00ED2D0A"/>
    <w:rsid w:val="00ED4034"/>
    <w:rsid w:val="00ED4209"/>
    <w:rsid w:val="00ED4FF6"/>
    <w:rsid w:val="00ED5636"/>
    <w:rsid w:val="00ED5BA9"/>
    <w:rsid w:val="00ED6661"/>
    <w:rsid w:val="00ED6FDF"/>
    <w:rsid w:val="00ED716C"/>
    <w:rsid w:val="00ED7650"/>
    <w:rsid w:val="00ED76F9"/>
    <w:rsid w:val="00ED7E12"/>
    <w:rsid w:val="00EE05E5"/>
    <w:rsid w:val="00EE05F3"/>
    <w:rsid w:val="00EE0A0E"/>
    <w:rsid w:val="00EE0A18"/>
    <w:rsid w:val="00EE0B06"/>
    <w:rsid w:val="00EE19DA"/>
    <w:rsid w:val="00EE21F2"/>
    <w:rsid w:val="00EE2A2F"/>
    <w:rsid w:val="00EE327F"/>
    <w:rsid w:val="00EE35AE"/>
    <w:rsid w:val="00EE3A40"/>
    <w:rsid w:val="00EE3ABB"/>
    <w:rsid w:val="00EE42C0"/>
    <w:rsid w:val="00EE4E0C"/>
    <w:rsid w:val="00EE5416"/>
    <w:rsid w:val="00EE5730"/>
    <w:rsid w:val="00EE6685"/>
    <w:rsid w:val="00EE6A45"/>
    <w:rsid w:val="00EE7D3B"/>
    <w:rsid w:val="00EF0975"/>
    <w:rsid w:val="00EF0B0B"/>
    <w:rsid w:val="00EF0DB9"/>
    <w:rsid w:val="00EF11E2"/>
    <w:rsid w:val="00EF18D2"/>
    <w:rsid w:val="00EF1E66"/>
    <w:rsid w:val="00EF239A"/>
    <w:rsid w:val="00EF29A8"/>
    <w:rsid w:val="00EF2C45"/>
    <w:rsid w:val="00EF39AB"/>
    <w:rsid w:val="00EF4538"/>
    <w:rsid w:val="00EF4582"/>
    <w:rsid w:val="00EF4994"/>
    <w:rsid w:val="00EF4A18"/>
    <w:rsid w:val="00EF5F04"/>
    <w:rsid w:val="00EF5FEE"/>
    <w:rsid w:val="00EF7576"/>
    <w:rsid w:val="00F005CF"/>
    <w:rsid w:val="00F006BE"/>
    <w:rsid w:val="00F00D45"/>
    <w:rsid w:val="00F00E1B"/>
    <w:rsid w:val="00F011A9"/>
    <w:rsid w:val="00F0150F"/>
    <w:rsid w:val="00F030BF"/>
    <w:rsid w:val="00F03D21"/>
    <w:rsid w:val="00F04963"/>
    <w:rsid w:val="00F04AB1"/>
    <w:rsid w:val="00F0507C"/>
    <w:rsid w:val="00F05AE9"/>
    <w:rsid w:val="00F05C57"/>
    <w:rsid w:val="00F0607E"/>
    <w:rsid w:val="00F06222"/>
    <w:rsid w:val="00F062CB"/>
    <w:rsid w:val="00F06AF1"/>
    <w:rsid w:val="00F07228"/>
    <w:rsid w:val="00F073CE"/>
    <w:rsid w:val="00F078FA"/>
    <w:rsid w:val="00F103E1"/>
    <w:rsid w:val="00F11017"/>
    <w:rsid w:val="00F1246E"/>
    <w:rsid w:val="00F12619"/>
    <w:rsid w:val="00F127B6"/>
    <w:rsid w:val="00F12E59"/>
    <w:rsid w:val="00F1315E"/>
    <w:rsid w:val="00F13FD5"/>
    <w:rsid w:val="00F14815"/>
    <w:rsid w:val="00F14B69"/>
    <w:rsid w:val="00F14DF3"/>
    <w:rsid w:val="00F1544F"/>
    <w:rsid w:val="00F15DE4"/>
    <w:rsid w:val="00F160DC"/>
    <w:rsid w:val="00F162C8"/>
    <w:rsid w:val="00F16754"/>
    <w:rsid w:val="00F16955"/>
    <w:rsid w:val="00F16E3F"/>
    <w:rsid w:val="00F17397"/>
    <w:rsid w:val="00F17694"/>
    <w:rsid w:val="00F17C5A"/>
    <w:rsid w:val="00F17E7B"/>
    <w:rsid w:val="00F2038B"/>
    <w:rsid w:val="00F21696"/>
    <w:rsid w:val="00F21D74"/>
    <w:rsid w:val="00F22607"/>
    <w:rsid w:val="00F231CA"/>
    <w:rsid w:val="00F2407E"/>
    <w:rsid w:val="00F248EF"/>
    <w:rsid w:val="00F24E2E"/>
    <w:rsid w:val="00F25315"/>
    <w:rsid w:val="00F26076"/>
    <w:rsid w:val="00F264F1"/>
    <w:rsid w:val="00F2664C"/>
    <w:rsid w:val="00F26A1A"/>
    <w:rsid w:val="00F26AAD"/>
    <w:rsid w:val="00F26D6E"/>
    <w:rsid w:val="00F273EA"/>
    <w:rsid w:val="00F27977"/>
    <w:rsid w:val="00F30FD8"/>
    <w:rsid w:val="00F31782"/>
    <w:rsid w:val="00F31AFB"/>
    <w:rsid w:val="00F32160"/>
    <w:rsid w:val="00F32244"/>
    <w:rsid w:val="00F3264D"/>
    <w:rsid w:val="00F32955"/>
    <w:rsid w:val="00F32B25"/>
    <w:rsid w:val="00F32CD8"/>
    <w:rsid w:val="00F332D8"/>
    <w:rsid w:val="00F33A54"/>
    <w:rsid w:val="00F33A87"/>
    <w:rsid w:val="00F33D76"/>
    <w:rsid w:val="00F33FCF"/>
    <w:rsid w:val="00F342BB"/>
    <w:rsid w:val="00F34B52"/>
    <w:rsid w:val="00F357ED"/>
    <w:rsid w:val="00F35E15"/>
    <w:rsid w:val="00F35FD7"/>
    <w:rsid w:val="00F365C4"/>
    <w:rsid w:val="00F37CFD"/>
    <w:rsid w:val="00F40188"/>
    <w:rsid w:val="00F40345"/>
    <w:rsid w:val="00F40762"/>
    <w:rsid w:val="00F407A1"/>
    <w:rsid w:val="00F41237"/>
    <w:rsid w:val="00F41A20"/>
    <w:rsid w:val="00F41C4A"/>
    <w:rsid w:val="00F4215C"/>
    <w:rsid w:val="00F422D1"/>
    <w:rsid w:val="00F422F9"/>
    <w:rsid w:val="00F425DB"/>
    <w:rsid w:val="00F42AAB"/>
    <w:rsid w:val="00F42FE3"/>
    <w:rsid w:val="00F4306C"/>
    <w:rsid w:val="00F43C27"/>
    <w:rsid w:val="00F44934"/>
    <w:rsid w:val="00F44AA5"/>
    <w:rsid w:val="00F452E3"/>
    <w:rsid w:val="00F456B3"/>
    <w:rsid w:val="00F45C20"/>
    <w:rsid w:val="00F464FA"/>
    <w:rsid w:val="00F4653C"/>
    <w:rsid w:val="00F467F7"/>
    <w:rsid w:val="00F46A61"/>
    <w:rsid w:val="00F46D42"/>
    <w:rsid w:val="00F46DE1"/>
    <w:rsid w:val="00F4719A"/>
    <w:rsid w:val="00F47A01"/>
    <w:rsid w:val="00F50016"/>
    <w:rsid w:val="00F50227"/>
    <w:rsid w:val="00F50373"/>
    <w:rsid w:val="00F5052F"/>
    <w:rsid w:val="00F508E3"/>
    <w:rsid w:val="00F50FDE"/>
    <w:rsid w:val="00F5157C"/>
    <w:rsid w:val="00F5197E"/>
    <w:rsid w:val="00F51B18"/>
    <w:rsid w:val="00F52015"/>
    <w:rsid w:val="00F526A6"/>
    <w:rsid w:val="00F52996"/>
    <w:rsid w:val="00F52BEC"/>
    <w:rsid w:val="00F52F62"/>
    <w:rsid w:val="00F531C1"/>
    <w:rsid w:val="00F5365B"/>
    <w:rsid w:val="00F536F0"/>
    <w:rsid w:val="00F5471F"/>
    <w:rsid w:val="00F54882"/>
    <w:rsid w:val="00F55410"/>
    <w:rsid w:val="00F56090"/>
    <w:rsid w:val="00F560D0"/>
    <w:rsid w:val="00F569A8"/>
    <w:rsid w:val="00F56CCD"/>
    <w:rsid w:val="00F57076"/>
    <w:rsid w:val="00F570EA"/>
    <w:rsid w:val="00F572DF"/>
    <w:rsid w:val="00F57DA1"/>
    <w:rsid w:val="00F6133C"/>
    <w:rsid w:val="00F6166D"/>
    <w:rsid w:val="00F616F4"/>
    <w:rsid w:val="00F61B7A"/>
    <w:rsid w:val="00F61D00"/>
    <w:rsid w:val="00F61D81"/>
    <w:rsid w:val="00F61F67"/>
    <w:rsid w:val="00F6264F"/>
    <w:rsid w:val="00F628B3"/>
    <w:rsid w:val="00F6329A"/>
    <w:rsid w:val="00F6330E"/>
    <w:rsid w:val="00F63FFA"/>
    <w:rsid w:val="00F64E25"/>
    <w:rsid w:val="00F651BE"/>
    <w:rsid w:val="00F65290"/>
    <w:rsid w:val="00F6531D"/>
    <w:rsid w:val="00F65505"/>
    <w:rsid w:val="00F65576"/>
    <w:rsid w:val="00F65951"/>
    <w:rsid w:val="00F65B37"/>
    <w:rsid w:val="00F65E9B"/>
    <w:rsid w:val="00F666DE"/>
    <w:rsid w:val="00F67026"/>
    <w:rsid w:val="00F67579"/>
    <w:rsid w:val="00F67E49"/>
    <w:rsid w:val="00F709C3"/>
    <w:rsid w:val="00F70EC3"/>
    <w:rsid w:val="00F712B5"/>
    <w:rsid w:val="00F71502"/>
    <w:rsid w:val="00F71C02"/>
    <w:rsid w:val="00F71D0F"/>
    <w:rsid w:val="00F7272F"/>
    <w:rsid w:val="00F7307F"/>
    <w:rsid w:val="00F731B8"/>
    <w:rsid w:val="00F734DE"/>
    <w:rsid w:val="00F73907"/>
    <w:rsid w:val="00F73A63"/>
    <w:rsid w:val="00F74233"/>
    <w:rsid w:val="00F74713"/>
    <w:rsid w:val="00F75485"/>
    <w:rsid w:val="00F7586C"/>
    <w:rsid w:val="00F75C47"/>
    <w:rsid w:val="00F76162"/>
    <w:rsid w:val="00F7641B"/>
    <w:rsid w:val="00F765BE"/>
    <w:rsid w:val="00F76715"/>
    <w:rsid w:val="00F76FA0"/>
    <w:rsid w:val="00F775A3"/>
    <w:rsid w:val="00F77E26"/>
    <w:rsid w:val="00F77E71"/>
    <w:rsid w:val="00F80035"/>
    <w:rsid w:val="00F80161"/>
    <w:rsid w:val="00F8068C"/>
    <w:rsid w:val="00F811A1"/>
    <w:rsid w:val="00F81E73"/>
    <w:rsid w:val="00F820AF"/>
    <w:rsid w:val="00F82213"/>
    <w:rsid w:val="00F82910"/>
    <w:rsid w:val="00F82B33"/>
    <w:rsid w:val="00F8370A"/>
    <w:rsid w:val="00F83E40"/>
    <w:rsid w:val="00F85964"/>
    <w:rsid w:val="00F85D3A"/>
    <w:rsid w:val="00F861C3"/>
    <w:rsid w:val="00F86FE5"/>
    <w:rsid w:val="00F875E1"/>
    <w:rsid w:val="00F9012F"/>
    <w:rsid w:val="00F90443"/>
    <w:rsid w:val="00F907AD"/>
    <w:rsid w:val="00F90AA7"/>
    <w:rsid w:val="00F9105C"/>
    <w:rsid w:val="00F91660"/>
    <w:rsid w:val="00F9251D"/>
    <w:rsid w:val="00F92607"/>
    <w:rsid w:val="00F92B2D"/>
    <w:rsid w:val="00F92D0D"/>
    <w:rsid w:val="00F93476"/>
    <w:rsid w:val="00F945C8"/>
    <w:rsid w:val="00F94CD7"/>
    <w:rsid w:val="00F94D2B"/>
    <w:rsid w:val="00F95310"/>
    <w:rsid w:val="00F954FF"/>
    <w:rsid w:val="00F957AF"/>
    <w:rsid w:val="00F95BFF"/>
    <w:rsid w:val="00F961CB"/>
    <w:rsid w:val="00F9644E"/>
    <w:rsid w:val="00F96483"/>
    <w:rsid w:val="00F9661B"/>
    <w:rsid w:val="00F9689A"/>
    <w:rsid w:val="00F96BAB"/>
    <w:rsid w:val="00F97678"/>
    <w:rsid w:val="00F97F45"/>
    <w:rsid w:val="00FA0141"/>
    <w:rsid w:val="00FA06F9"/>
    <w:rsid w:val="00FA143B"/>
    <w:rsid w:val="00FA27A0"/>
    <w:rsid w:val="00FA2BC1"/>
    <w:rsid w:val="00FA2E44"/>
    <w:rsid w:val="00FA30E6"/>
    <w:rsid w:val="00FA3375"/>
    <w:rsid w:val="00FA37C8"/>
    <w:rsid w:val="00FA3A1C"/>
    <w:rsid w:val="00FA3E28"/>
    <w:rsid w:val="00FA3F70"/>
    <w:rsid w:val="00FA4D80"/>
    <w:rsid w:val="00FA64E8"/>
    <w:rsid w:val="00FA7B7B"/>
    <w:rsid w:val="00FB1125"/>
    <w:rsid w:val="00FB126D"/>
    <w:rsid w:val="00FB178F"/>
    <w:rsid w:val="00FB1872"/>
    <w:rsid w:val="00FB1BD4"/>
    <w:rsid w:val="00FB1DC6"/>
    <w:rsid w:val="00FB1EC4"/>
    <w:rsid w:val="00FB2E11"/>
    <w:rsid w:val="00FB3DB7"/>
    <w:rsid w:val="00FB40A2"/>
    <w:rsid w:val="00FB4F44"/>
    <w:rsid w:val="00FB5775"/>
    <w:rsid w:val="00FB586A"/>
    <w:rsid w:val="00FB5EA9"/>
    <w:rsid w:val="00FB6080"/>
    <w:rsid w:val="00FB613F"/>
    <w:rsid w:val="00FB617B"/>
    <w:rsid w:val="00FB6241"/>
    <w:rsid w:val="00FB6278"/>
    <w:rsid w:val="00FB672D"/>
    <w:rsid w:val="00FB6916"/>
    <w:rsid w:val="00FB75D2"/>
    <w:rsid w:val="00FB7AC9"/>
    <w:rsid w:val="00FB7C0F"/>
    <w:rsid w:val="00FB7C1F"/>
    <w:rsid w:val="00FC0435"/>
    <w:rsid w:val="00FC06CF"/>
    <w:rsid w:val="00FC1A8B"/>
    <w:rsid w:val="00FC1D54"/>
    <w:rsid w:val="00FC1D5A"/>
    <w:rsid w:val="00FC2E60"/>
    <w:rsid w:val="00FC3A76"/>
    <w:rsid w:val="00FC3F7C"/>
    <w:rsid w:val="00FC4362"/>
    <w:rsid w:val="00FC466F"/>
    <w:rsid w:val="00FC46D7"/>
    <w:rsid w:val="00FC46FE"/>
    <w:rsid w:val="00FC48F0"/>
    <w:rsid w:val="00FC4F86"/>
    <w:rsid w:val="00FC5679"/>
    <w:rsid w:val="00FC593D"/>
    <w:rsid w:val="00FC71B9"/>
    <w:rsid w:val="00FC75E7"/>
    <w:rsid w:val="00FC7A69"/>
    <w:rsid w:val="00FD02D5"/>
    <w:rsid w:val="00FD1349"/>
    <w:rsid w:val="00FD169E"/>
    <w:rsid w:val="00FD1875"/>
    <w:rsid w:val="00FD1A29"/>
    <w:rsid w:val="00FD1A5A"/>
    <w:rsid w:val="00FD1F50"/>
    <w:rsid w:val="00FD28D8"/>
    <w:rsid w:val="00FD45CC"/>
    <w:rsid w:val="00FD535D"/>
    <w:rsid w:val="00FD5BAB"/>
    <w:rsid w:val="00FD5D43"/>
    <w:rsid w:val="00FD71EE"/>
    <w:rsid w:val="00FD7B11"/>
    <w:rsid w:val="00FE025C"/>
    <w:rsid w:val="00FE0F7F"/>
    <w:rsid w:val="00FE1BCB"/>
    <w:rsid w:val="00FE1C96"/>
    <w:rsid w:val="00FE2475"/>
    <w:rsid w:val="00FE2624"/>
    <w:rsid w:val="00FE29C6"/>
    <w:rsid w:val="00FE36ED"/>
    <w:rsid w:val="00FE3CA9"/>
    <w:rsid w:val="00FE3F02"/>
    <w:rsid w:val="00FE4831"/>
    <w:rsid w:val="00FE4B34"/>
    <w:rsid w:val="00FE5027"/>
    <w:rsid w:val="00FE50A9"/>
    <w:rsid w:val="00FE54B5"/>
    <w:rsid w:val="00FE6135"/>
    <w:rsid w:val="00FE707C"/>
    <w:rsid w:val="00FE71A9"/>
    <w:rsid w:val="00FE7CF4"/>
    <w:rsid w:val="00FF13DB"/>
    <w:rsid w:val="00FF32E3"/>
    <w:rsid w:val="00FF4488"/>
    <w:rsid w:val="00FF47E4"/>
    <w:rsid w:val="00FF4986"/>
    <w:rsid w:val="00FF5122"/>
    <w:rsid w:val="00FF542E"/>
    <w:rsid w:val="00FF5445"/>
    <w:rsid w:val="00FF5A21"/>
    <w:rsid w:val="00FF5BA3"/>
    <w:rsid w:val="00FF745E"/>
    <w:rsid w:val="00FF7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6482D1-5BC0-46A2-9298-5215E1E6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556"/>
    <w:rPr>
      <w:rFonts w:ascii="Calibri" w:eastAsia="Calibri" w:hAnsi="Calibri" w:cs="Calibri"/>
      <w:lang w:val="kk-KZ" w:eastAsia="ru-RU"/>
    </w:rPr>
  </w:style>
  <w:style w:type="paragraph" w:styleId="1">
    <w:name w:val="heading 1"/>
    <w:basedOn w:val="a"/>
    <w:next w:val="a"/>
    <w:link w:val="10"/>
    <w:uiPriority w:val="9"/>
    <w:qFormat/>
    <w:rsid w:val="006A2F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F49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72B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rsid w:val="00453C92"/>
    <w:pPr>
      <w:keepNext/>
      <w:keepLines/>
      <w:spacing w:before="200" w:after="0"/>
      <w:outlineLvl w:val="3"/>
    </w:pPr>
    <w:rPr>
      <w:rFonts w:ascii="Cambria" w:eastAsia="Cambria" w:hAnsi="Cambria" w:cs="Cambria"/>
      <w:b/>
      <w:i/>
      <w:color w:val="4F81BD"/>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355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3556"/>
    <w:rPr>
      <w:rFonts w:ascii="Calibri" w:eastAsia="Calibri" w:hAnsi="Calibri" w:cs="Calibri"/>
      <w:lang w:val="kk-KZ" w:eastAsia="ru-RU"/>
    </w:rPr>
  </w:style>
  <w:style w:type="paragraph" w:styleId="a5">
    <w:name w:val="footer"/>
    <w:basedOn w:val="a"/>
    <w:link w:val="a6"/>
    <w:uiPriority w:val="99"/>
    <w:unhideWhenUsed/>
    <w:rsid w:val="005435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3556"/>
    <w:rPr>
      <w:rFonts w:ascii="Calibri" w:eastAsia="Calibri" w:hAnsi="Calibri" w:cs="Calibri"/>
      <w:lang w:val="kk-KZ" w:eastAsia="ru-RU"/>
    </w:rPr>
  </w:style>
  <w:style w:type="table" w:customStyle="1" w:styleId="22">
    <w:name w:val="22"/>
    <w:basedOn w:val="a1"/>
    <w:rsid w:val="00543556"/>
    <w:pPr>
      <w:spacing w:after="0" w:line="240" w:lineRule="auto"/>
    </w:pPr>
    <w:rPr>
      <w:rFonts w:ascii="Calibri" w:eastAsia="Calibri" w:hAnsi="Calibri" w:cs="Calibri"/>
      <w:sz w:val="24"/>
      <w:szCs w:val="24"/>
      <w:lang w:val="kk-KZ" w:eastAsia="ru-RU"/>
    </w:rPr>
    <w:tblPr>
      <w:tblStyleRowBandSize w:val="1"/>
      <w:tblStyleColBandSize w:val="1"/>
    </w:tblPr>
  </w:style>
  <w:style w:type="paragraph" w:styleId="a7">
    <w:name w:val="List Paragraph"/>
    <w:basedOn w:val="a"/>
    <w:link w:val="a8"/>
    <w:uiPriority w:val="34"/>
    <w:qFormat/>
    <w:rsid w:val="00543556"/>
    <w:pPr>
      <w:ind w:left="720"/>
      <w:contextualSpacing/>
    </w:pPr>
  </w:style>
  <w:style w:type="paragraph" w:styleId="a9">
    <w:name w:val="Normal (Web)"/>
    <w:basedOn w:val="a"/>
    <w:uiPriority w:val="99"/>
    <w:unhideWhenUsed/>
    <w:rsid w:val="00AD3675"/>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a">
    <w:name w:val="Strong"/>
    <w:basedOn w:val="a0"/>
    <w:uiPriority w:val="22"/>
    <w:qFormat/>
    <w:rsid w:val="00AD3675"/>
    <w:rPr>
      <w:b/>
      <w:bCs/>
    </w:rPr>
  </w:style>
  <w:style w:type="character" w:styleId="ab">
    <w:name w:val="Emphasis"/>
    <w:basedOn w:val="a0"/>
    <w:uiPriority w:val="20"/>
    <w:qFormat/>
    <w:rsid w:val="00AD3675"/>
    <w:rPr>
      <w:i/>
      <w:iCs/>
    </w:rPr>
  </w:style>
  <w:style w:type="character" w:styleId="ac">
    <w:name w:val="Hyperlink"/>
    <w:basedOn w:val="a0"/>
    <w:uiPriority w:val="99"/>
    <w:unhideWhenUsed/>
    <w:rsid w:val="00AD3675"/>
    <w:rPr>
      <w:color w:val="0000FF"/>
      <w:u w:val="single"/>
    </w:rPr>
  </w:style>
  <w:style w:type="paragraph" w:styleId="ad">
    <w:name w:val="Balloon Text"/>
    <w:basedOn w:val="a"/>
    <w:link w:val="ae"/>
    <w:uiPriority w:val="99"/>
    <w:semiHidden/>
    <w:unhideWhenUsed/>
    <w:rsid w:val="00453C9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53C92"/>
    <w:rPr>
      <w:rFonts w:ascii="Tahoma" w:eastAsia="Calibri" w:hAnsi="Tahoma" w:cs="Tahoma"/>
      <w:sz w:val="16"/>
      <w:szCs w:val="16"/>
      <w:lang w:val="kk-KZ" w:eastAsia="ru-RU"/>
    </w:rPr>
  </w:style>
  <w:style w:type="character" w:customStyle="1" w:styleId="40">
    <w:name w:val="Заголовок 4 Знак"/>
    <w:basedOn w:val="a0"/>
    <w:link w:val="4"/>
    <w:rsid w:val="00453C92"/>
    <w:rPr>
      <w:rFonts w:ascii="Cambria" w:eastAsia="Cambria" w:hAnsi="Cambria" w:cs="Cambria"/>
      <w:b/>
      <w:i/>
      <w:color w:val="4F81BD"/>
      <w:lang w:eastAsia="ru-RU"/>
    </w:rPr>
  </w:style>
  <w:style w:type="character" w:customStyle="1" w:styleId="30">
    <w:name w:val="Заголовок 3 Знак"/>
    <w:basedOn w:val="a0"/>
    <w:link w:val="3"/>
    <w:uiPriority w:val="9"/>
    <w:semiHidden/>
    <w:rsid w:val="00772B07"/>
    <w:rPr>
      <w:rFonts w:asciiTheme="majorHAnsi" w:eastAsiaTheme="majorEastAsia" w:hAnsiTheme="majorHAnsi" w:cstheme="majorBidi"/>
      <w:b/>
      <w:bCs/>
      <w:color w:val="4F81BD" w:themeColor="accent1"/>
      <w:lang w:val="kk-KZ" w:eastAsia="ru-RU"/>
    </w:rPr>
  </w:style>
  <w:style w:type="character" w:customStyle="1" w:styleId="a8">
    <w:name w:val="Абзац списка Знак"/>
    <w:link w:val="a7"/>
    <w:uiPriority w:val="34"/>
    <w:rsid w:val="00922B06"/>
    <w:rPr>
      <w:rFonts w:ascii="Calibri" w:eastAsia="Calibri" w:hAnsi="Calibri" w:cs="Calibri"/>
      <w:lang w:val="kk-KZ" w:eastAsia="ru-RU"/>
    </w:rPr>
  </w:style>
  <w:style w:type="paragraph" w:styleId="af">
    <w:name w:val="Body Text"/>
    <w:basedOn w:val="a"/>
    <w:link w:val="af0"/>
    <w:uiPriority w:val="1"/>
    <w:qFormat/>
    <w:rsid w:val="005B5848"/>
    <w:pPr>
      <w:widowControl w:val="0"/>
      <w:autoSpaceDE w:val="0"/>
      <w:autoSpaceDN w:val="0"/>
      <w:spacing w:after="0" w:line="240" w:lineRule="auto"/>
      <w:ind w:left="199"/>
    </w:pPr>
    <w:rPr>
      <w:rFonts w:ascii="Times New Roman" w:eastAsia="Times New Roman" w:hAnsi="Times New Roman" w:cs="Times New Roman"/>
      <w:sz w:val="28"/>
      <w:szCs w:val="28"/>
      <w:lang w:eastAsia="en-US"/>
    </w:rPr>
  </w:style>
  <w:style w:type="character" w:customStyle="1" w:styleId="af0">
    <w:name w:val="Основной текст Знак"/>
    <w:basedOn w:val="a0"/>
    <w:link w:val="af"/>
    <w:uiPriority w:val="99"/>
    <w:rsid w:val="005B5848"/>
    <w:rPr>
      <w:rFonts w:ascii="Times New Roman" w:eastAsia="Times New Roman" w:hAnsi="Times New Roman" w:cs="Times New Roman"/>
      <w:sz w:val="28"/>
      <w:szCs w:val="28"/>
      <w:lang w:val="kk-KZ"/>
    </w:rPr>
  </w:style>
  <w:style w:type="paragraph" w:styleId="HTML">
    <w:name w:val="HTML Preformatted"/>
    <w:basedOn w:val="a"/>
    <w:link w:val="HTML0"/>
    <w:uiPriority w:val="99"/>
    <w:semiHidden/>
    <w:unhideWhenUsed/>
    <w:rsid w:val="000D104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0D104E"/>
    <w:rPr>
      <w:rFonts w:ascii="Consolas" w:eastAsia="Calibri" w:hAnsi="Consolas" w:cs="Calibri"/>
      <w:sz w:val="20"/>
      <w:szCs w:val="20"/>
      <w:lang w:val="kk-KZ" w:eastAsia="ru-RU"/>
    </w:rPr>
  </w:style>
  <w:style w:type="character" w:customStyle="1" w:styleId="20">
    <w:name w:val="Заголовок 2 Знак"/>
    <w:basedOn w:val="a0"/>
    <w:link w:val="2"/>
    <w:uiPriority w:val="9"/>
    <w:rsid w:val="00EF4994"/>
    <w:rPr>
      <w:rFonts w:asciiTheme="majorHAnsi" w:eastAsiaTheme="majorEastAsia" w:hAnsiTheme="majorHAnsi" w:cstheme="majorBidi"/>
      <w:color w:val="365F91" w:themeColor="accent1" w:themeShade="BF"/>
      <w:sz w:val="26"/>
      <w:szCs w:val="26"/>
      <w:lang w:val="kk-KZ" w:eastAsia="ru-RU"/>
    </w:rPr>
  </w:style>
  <w:style w:type="table" w:styleId="af1">
    <w:name w:val="Table Grid"/>
    <w:basedOn w:val="a1"/>
    <w:uiPriority w:val="39"/>
    <w:rsid w:val="00EF49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A2F1E"/>
    <w:rPr>
      <w:rFonts w:asciiTheme="majorHAnsi" w:eastAsiaTheme="majorEastAsia" w:hAnsiTheme="majorHAnsi" w:cstheme="majorBidi"/>
      <w:color w:val="365F91" w:themeColor="accent1" w:themeShade="BF"/>
      <w:sz w:val="32"/>
      <w:szCs w:val="32"/>
      <w:lang w:val="kk-KZ" w:eastAsia="ru-RU"/>
    </w:rPr>
  </w:style>
  <w:style w:type="character" w:customStyle="1" w:styleId="11">
    <w:name w:val="Неразрешенное упоминание1"/>
    <w:basedOn w:val="a0"/>
    <w:uiPriority w:val="99"/>
    <w:semiHidden/>
    <w:unhideWhenUsed/>
    <w:rsid w:val="00EB3FF1"/>
    <w:rPr>
      <w:color w:val="605E5C"/>
      <w:shd w:val="clear" w:color="auto" w:fill="E1DFDD"/>
    </w:rPr>
  </w:style>
  <w:style w:type="paragraph" w:styleId="af2">
    <w:name w:val="Bibliography"/>
    <w:basedOn w:val="a"/>
    <w:next w:val="a"/>
    <w:uiPriority w:val="37"/>
    <w:unhideWhenUsed/>
    <w:rsid w:val="00BD738C"/>
    <w:pPr>
      <w:tabs>
        <w:tab w:val="left" w:pos="264"/>
      </w:tabs>
      <w:spacing w:after="0" w:line="240" w:lineRule="auto"/>
      <w:ind w:left="264" w:hanging="264"/>
    </w:pPr>
  </w:style>
  <w:style w:type="character" w:customStyle="1" w:styleId="21">
    <w:name w:val="Неразрешенное упоминание2"/>
    <w:basedOn w:val="a0"/>
    <w:uiPriority w:val="99"/>
    <w:semiHidden/>
    <w:unhideWhenUsed/>
    <w:rsid w:val="00975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972">
      <w:bodyDiv w:val="1"/>
      <w:marLeft w:val="0"/>
      <w:marRight w:val="0"/>
      <w:marTop w:val="0"/>
      <w:marBottom w:val="0"/>
      <w:divBdr>
        <w:top w:val="none" w:sz="0" w:space="0" w:color="auto"/>
        <w:left w:val="none" w:sz="0" w:space="0" w:color="auto"/>
        <w:bottom w:val="none" w:sz="0" w:space="0" w:color="auto"/>
        <w:right w:val="none" w:sz="0" w:space="0" w:color="auto"/>
      </w:divBdr>
      <w:divsChild>
        <w:div w:id="358549748">
          <w:marLeft w:val="446"/>
          <w:marRight w:val="0"/>
          <w:marTop w:val="0"/>
          <w:marBottom w:val="0"/>
          <w:divBdr>
            <w:top w:val="none" w:sz="0" w:space="0" w:color="auto"/>
            <w:left w:val="none" w:sz="0" w:space="0" w:color="auto"/>
            <w:bottom w:val="none" w:sz="0" w:space="0" w:color="auto"/>
            <w:right w:val="none" w:sz="0" w:space="0" w:color="auto"/>
          </w:divBdr>
        </w:div>
      </w:divsChild>
    </w:div>
    <w:div w:id="16666363">
      <w:bodyDiv w:val="1"/>
      <w:marLeft w:val="0"/>
      <w:marRight w:val="0"/>
      <w:marTop w:val="0"/>
      <w:marBottom w:val="0"/>
      <w:divBdr>
        <w:top w:val="none" w:sz="0" w:space="0" w:color="auto"/>
        <w:left w:val="none" w:sz="0" w:space="0" w:color="auto"/>
        <w:bottom w:val="none" w:sz="0" w:space="0" w:color="auto"/>
        <w:right w:val="none" w:sz="0" w:space="0" w:color="auto"/>
      </w:divBdr>
    </w:div>
    <w:div w:id="19284975">
      <w:bodyDiv w:val="1"/>
      <w:marLeft w:val="0"/>
      <w:marRight w:val="0"/>
      <w:marTop w:val="0"/>
      <w:marBottom w:val="0"/>
      <w:divBdr>
        <w:top w:val="none" w:sz="0" w:space="0" w:color="auto"/>
        <w:left w:val="none" w:sz="0" w:space="0" w:color="auto"/>
        <w:bottom w:val="none" w:sz="0" w:space="0" w:color="auto"/>
        <w:right w:val="none" w:sz="0" w:space="0" w:color="auto"/>
      </w:divBdr>
    </w:div>
    <w:div w:id="49160447">
      <w:bodyDiv w:val="1"/>
      <w:marLeft w:val="0"/>
      <w:marRight w:val="0"/>
      <w:marTop w:val="0"/>
      <w:marBottom w:val="0"/>
      <w:divBdr>
        <w:top w:val="none" w:sz="0" w:space="0" w:color="auto"/>
        <w:left w:val="none" w:sz="0" w:space="0" w:color="auto"/>
        <w:bottom w:val="none" w:sz="0" w:space="0" w:color="auto"/>
        <w:right w:val="none" w:sz="0" w:space="0" w:color="auto"/>
      </w:divBdr>
    </w:div>
    <w:div w:id="53697000">
      <w:bodyDiv w:val="1"/>
      <w:marLeft w:val="0"/>
      <w:marRight w:val="0"/>
      <w:marTop w:val="0"/>
      <w:marBottom w:val="0"/>
      <w:divBdr>
        <w:top w:val="none" w:sz="0" w:space="0" w:color="auto"/>
        <w:left w:val="none" w:sz="0" w:space="0" w:color="auto"/>
        <w:bottom w:val="none" w:sz="0" w:space="0" w:color="auto"/>
        <w:right w:val="none" w:sz="0" w:space="0" w:color="auto"/>
      </w:divBdr>
    </w:div>
    <w:div w:id="79496542">
      <w:bodyDiv w:val="1"/>
      <w:marLeft w:val="0"/>
      <w:marRight w:val="0"/>
      <w:marTop w:val="0"/>
      <w:marBottom w:val="0"/>
      <w:divBdr>
        <w:top w:val="none" w:sz="0" w:space="0" w:color="auto"/>
        <w:left w:val="none" w:sz="0" w:space="0" w:color="auto"/>
        <w:bottom w:val="none" w:sz="0" w:space="0" w:color="auto"/>
        <w:right w:val="none" w:sz="0" w:space="0" w:color="auto"/>
      </w:divBdr>
    </w:div>
    <w:div w:id="93089978">
      <w:bodyDiv w:val="1"/>
      <w:marLeft w:val="0"/>
      <w:marRight w:val="0"/>
      <w:marTop w:val="0"/>
      <w:marBottom w:val="0"/>
      <w:divBdr>
        <w:top w:val="none" w:sz="0" w:space="0" w:color="auto"/>
        <w:left w:val="none" w:sz="0" w:space="0" w:color="auto"/>
        <w:bottom w:val="none" w:sz="0" w:space="0" w:color="auto"/>
        <w:right w:val="none" w:sz="0" w:space="0" w:color="auto"/>
      </w:divBdr>
    </w:div>
    <w:div w:id="125971269">
      <w:bodyDiv w:val="1"/>
      <w:marLeft w:val="0"/>
      <w:marRight w:val="0"/>
      <w:marTop w:val="0"/>
      <w:marBottom w:val="0"/>
      <w:divBdr>
        <w:top w:val="none" w:sz="0" w:space="0" w:color="auto"/>
        <w:left w:val="none" w:sz="0" w:space="0" w:color="auto"/>
        <w:bottom w:val="none" w:sz="0" w:space="0" w:color="auto"/>
        <w:right w:val="none" w:sz="0" w:space="0" w:color="auto"/>
      </w:divBdr>
    </w:div>
    <w:div w:id="138231661">
      <w:bodyDiv w:val="1"/>
      <w:marLeft w:val="0"/>
      <w:marRight w:val="0"/>
      <w:marTop w:val="0"/>
      <w:marBottom w:val="0"/>
      <w:divBdr>
        <w:top w:val="none" w:sz="0" w:space="0" w:color="auto"/>
        <w:left w:val="none" w:sz="0" w:space="0" w:color="auto"/>
        <w:bottom w:val="none" w:sz="0" w:space="0" w:color="auto"/>
        <w:right w:val="none" w:sz="0" w:space="0" w:color="auto"/>
      </w:divBdr>
    </w:div>
    <w:div w:id="139615563">
      <w:bodyDiv w:val="1"/>
      <w:marLeft w:val="0"/>
      <w:marRight w:val="0"/>
      <w:marTop w:val="0"/>
      <w:marBottom w:val="0"/>
      <w:divBdr>
        <w:top w:val="none" w:sz="0" w:space="0" w:color="auto"/>
        <w:left w:val="none" w:sz="0" w:space="0" w:color="auto"/>
        <w:bottom w:val="none" w:sz="0" w:space="0" w:color="auto"/>
        <w:right w:val="none" w:sz="0" w:space="0" w:color="auto"/>
      </w:divBdr>
      <w:divsChild>
        <w:div w:id="1301884027">
          <w:marLeft w:val="0"/>
          <w:marRight w:val="0"/>
          <w:marTop w:val="0"/>
          <w:marBottom w:val="0"/>
          <w:divBdr>
            <w:top w:val="none" w:sz="0" w:space="0" w:color="auto"/>
            <w:left w:val="none" w:sz="0" w:space="0" w:color="auto"/>
            <w:bottom w:val="none" w:sz="0" w:space="0" w:color="auto"/>
            <w:right w:val="none" w:sz="0" w:space="0" w:color="auto"/>
          </w:divBdr>
          <w:divsChild>
            <w:div w:id="1123840483">
              <w:marLeft w:val="0"/>
              <w:marRight w:val="0"/>
              <w:marTop w:val="0"/>
              <w:marBottom w:val="0"/>
              <w:divBdr>
                <w:top w:val="none" w:sz="0" w:space="0" w:color="auto"/>
                <w:left w:val="none" w:sz="0" w:space="0" w:color="auto"/>
                <w:bottom w:val="none" w:sz="0" w:space="0" w:color="auto"/>
                <w:right w:val="none" w:sz="0" w:space="0" w:color="auto"/>
              </w:divBdr>
            </w:div>
            <w:div w:id="1042173702">
              <w:marLeft w:val="0"/>
              <w:marRight w:val="0"/>
              <w:marTop w:val="0"/>
              <w:marBottom w:val="0"/>
              <w:divBdr>
                <w:top w:val="none" w:sz="0" w:space="0" w:color="auto"/>
                <w:left w:val="none" w:sz="0" w:space="0" w:color="auto"/>
                <w:bottom w:val="none" w:sz="0" w:space="0" w:color="auto"/>
                <w:right w:val="none" w:sz="0" w:space="0" w:color="auto"/>
              </w:divBdr>
            </w:div>
            <w:div w:id="1060058434">
              <w:marLeft w:val="0"/>
              <w:marRight w:val="0"/>
              <w:marTop w:val="0"/>
              <w:marBottom w:val="0"/>
              <w:divBdr>
                <w:top w:val="none" w:sz="0" w:space="0" w:color="auto"/>
                <w:left w:val="none" w:sz="0" w:space="0" w:color="auto"/>
                <w:bottom w:val="none" w:sz="0" w:space="0" w:color="auto"/>
                <w:right w:val="none" w:sz="0" w:space="0" w:color="auto"/>
              </w:divBdr>
            </w:div>
            <w:div w:id="791943316">
              <w:marLeft w:val="0"/>
              <w:marRight w:val="0"/>
              <w:marTop w:val="0"/>
              <w:marBottom w:val="0"/>
              <w:divBdr>
                <w:top w:val="none" w:sz="0" w:space="0" w:color="auto"/>
                <w:left w:val="none" w:sz="0" w:space="0" w:color="auto"/>
                <w:bottom w:val="none" w:sz="0" w:space="0" w:color="auto"/>
                <w:right w:val="none" w:sz="0" w:space="0" w:color="auto"/>
              </w:divBdr>
            </w:div>
            <w:div w:id="1791972057">
              <w:marLeft w:val="0"/>
              <w:marRight w:val="0"/>
              <w:marTop w:val="0"/>
              <w:marBottom w:val="0"/>
              <w:divBdr>
                <w:top w:val="none" w:sz="0" w:space="0" w:color="auto"/>
                <w:left w:val="none" w:sz="0" w:space="0" w:color="auto"/>
                <w:bottom w:val="none" w:sz="0" w:space="0" w:color="auto"/>
                <w:right w:val="none" w:sz="0" w:space="0" w:color="auto"/>
              </w:divBdr>
            </w:div>
            <w:div w:id="1653483075">
              <w:marLeft w:val="0"/>
              <w:marRight w:val="0"/>
              <w:marTop w:val="0"/>
              <w:marBottom w:val="0"/>
              <w:divBdr>
                <w:top w:val="none" w:sz="0" w:space="0" w:color="auto"/>
                <w:left w:val="none" w:sz="0" w:space="0" w:color="auto"/>
                <w:bottom w:val="none" w:sz="0" w:space="0" w:color="auto"/>
                <w:right w:val="none" w:sz="0" w:space="0" w:color="auto"/>
              </w:divBdr>
            </w:div>
            <w:div w:id="1586652161">
              <w:marLeft w:val="0"/>
              <w:marRight w:val="0"/>
              <w:marTop w:val="0"/>
              <w:marBottom w:val="0"/>
              <w:divBdr>
                <w:top w:val="none" w:sz="0" w:space="0" w:color="auto"/>
                <w:left w:val="none" w:sz="0" w:space="0" w:color="auto"/>
                <w:bottom w:val="none" w:sz="0" w:space="0" w:color="auto"/>
                <w:right w:val="none" w:sz="0" w:space="0" w:color="auto"/>
              </w:divBdr>
            </w:div>
            <w:div w:id="811217206">
              <w:marLeft w:val="0"/>
              <w:marRight w:val="0"/>
              <w:marTop w:val="0"/>
              <w:marBottom w:val="0"/>
              <w:divBdr>
                <w:top w:val="none" w:sz="0" w:space="0" w:color="auto"/>
                <w:left w:val="none" w:sz="0" w:space="0" w:color="auto"/>
                <w:bottom w:val="none" w:sz="0" w:space="0" w:color="auto"/>
                <w:right w:val="none" w:sz="0" w:space="0" w:color="auto"/>
              </w:divBdr>
            </w:div>
            <w:div w:id="1841702667">
              <w:marLeft w:val="0"/>
              <w:marRight w:val="0"/>
              <w:marTop w:val="0"/>
              <w:marBottom w:val="0"/>
              <w:divBdr>
                <w:top w:val="none" w:sz="0" w:space="0" w:color="auto"/>
                <w:left w:val="none" w:sz="0" w:space="0" w:color="auto"/>
                <w:bottom w:val="none" w:sz="0" w:space="0" w:color="auto"/>
                <w:right w:val="none" w:sz="0" w:space="0" w:color="auto"/>
              </w:divBdr>
            </w:div>
            <w:div w:id="1941526555">
              <w:marLeft w:val="0"/>
              <w:marRight w:val="0"/>
              <w:marTop w:val="0"/>
              <w:marBottom w:val="0"/>
              <w:divBdr>
                <w:top w:val="none" w:sz="0" w:space="0" w:color="auto"/>
                <w:left w:val="none" w:sz="0" w:space="0" w:color="auto"/>
                <w:bottom w:val="none" w:sz="0" w:space="0" w:color="auto"/>
                <w:right w:val="none" w:sz="0" w:space="0" w:color="auto"/>
              </w:divBdr>
            </w:div>
            <w:div w:id="385489409">
              <w:marLeft w:val="0"/>
              <w:marRight w:val="0"/>
              <w:marTop w:val="0"/>
              <w:marBottom w:val="0"/>
              <w:divBdr>
                <w:top w:val="none" w:sz="0" w:space="0" w:color="auto"/>
                <w:left w:val="none" w:sz="0" w:space="0" w:color="auto"/>
                <w:bottom w:val="none" w:sz="0" w:space="0" w:color="auto"/>
                <w:right w:val="none" w:sz="0" w:space="0" w:color="auto"/>
              </w:divBdr>
            </w:div>
            <w:div w:id="357775873">
              <w:marLeft w:val="0"/>
              <w:marRight w:val="0"/>
              <w:marTop w:val="0"/>
              <w:marBottom w:val="0"/>
              <w:divBdr>
                <w:top w:val="none" w:sz="0" w:space="0" w:color="auto"/>
                <w:left w:val="none" w:sz="0" w:space="0" w:color="auto"/>
                <w:bottom w:val="none" w:sz="0" w:space="0" w:color="auto"/>
                <w:right w:val="none" w:sz="0" w:space="0" w:color="auto"/>
              </w:divBdr>
            </w:div>
            <w:div w:id="1453399073">
              <w:marLeft w:val="0"/>
              <w:marRight w:val="0"/>
              <w:marTop w:val="0"/>
              <w:marBottom w:val="0"/>
              <w:divBdr>
                <w:top w:val="none" w:sz="0" w:space="0" w:color="auto"/>
                <w:left w:val="none" w:sz="0" w:space="0" w:color="auto"/>
                <w:bottom w:val="none" w:sz="0" w:space="0" w:color="auto"/>
                <w:right w:val="none" w:sz="0" w:space="0" w:color="auto"/>
              </w:divBdr>
            </w:div>
            <w:div w:id="997150846">
              <w:marLeft w:val="0"/>
              <w:marRight w:val="0"/>
              <w:marTop w:val="0"/>
              <w:marBottom w:val="0"/>
              <w:divBdr>
                <w:top w:val="none" w:sz="0" w:space="0" w:color="auto"/>
                <w:left w:val="none" w:sz="0" w:space="0" w:color="auto"/>
                <w:bottom w:val="none" w:sz="0" w:space="0" w:color="auto"/>
                <w:right w:val="none" w:sz="0" w:space="0" w:color="auto"/>
              </w:divBdr>
            </w:div>
            <w:div w:id="345639283">
              <w:marLeft w:val="0"/>
              <w:marRight w:val="0"/>
              <w:marTop w:val="0"/>
              <w:marBottom w:val="0"/>
              <w:divBdr>
                <w:top w:val="none" w:sz="0" w:space="0" w:color="auto"/>
                <w:left w:val="none" w:sz="0" w:space="0" w:color="auto"/>
                <w:bottom w:val="none" w:sz="0" w:space="0" w:color="auto"/>
                <w:right w:val="none" w:sz="0" w:space="0" w:color="auto"/>
              </w:divBdr>
            </w:div>
            <w:div w:id="2064717589">
              <w:marLeft w:val="0"/>
              <w:marRight w:val="0"/>
              <w:marTop w:val="0"/>
              <w:marBottom w:val="0"/>
              <w:divBdr>
                <w:top w:val="none" w:sz="0" w:space="0" w:color="auto"/>
                <w:left w:val="none" w:sz="0" w:space="0" w:color="auto"/>
                <w:bottom w:val="none" w:sz="0" w:space="0" w:color="auto"/>
                <w:right w:val="none" w:sz="0" w:space="0" w:color="auto"/>
              </w:divBdr>
            </w:div>
            <w:div w:id="57480750">
              <w:marLeft w:val="0"/>
              <w:marRight w:val="0"/>
              <w:marTop w:val="0"/>
              <w:marBottom w:val="0"/>
              <w:divBdr>
                <w:top w:val="none" w:sz="0" w:space="0" w:color="auto"/>
                <w:left w:val="none" w:sz="0" w:space="0" w:color="auto"/>
                <w:bottom w:val="none" w:sz="0" w:space="0" w:color="auto"/>
                <w:right w:val="none" w:sz="0" w:space="0" w:color="auto"/>
              </w:divBdr>
            </w:div>
            <w:div w:id="67968674">
              <w:marLeft w:val="0"/>
              <w:marRight w:val="0"/>
              <w:marTop w:val="0"/>
              <w:marBottom w:val="0"/>
              <w:divBdr>
                <w:top w:val="none" w:sz="0" w:space="0" w:color="auto"/>
                <w:left w:val="none" w:sz="0" w:space="0" w:color="auto"/>
                <w:bottom w:val="none" w:sz="0" w:space="0" w:color="auto"/>
                <w:right w:val="none" w:sz="0" w:space="0" w:color="auto"/>
              </w:divBdr>
            </w:div>
            <w:div w:id="1020937555">
              <w:marLeft w:val="0"/>
              <w:marRight w:val="0"/>
              <w:marTop w:val="0"/>
              <w:marBottom w:val="0"/>
              <w:divBdr>
                <w:top w:val="none" w:sz="0" w:space="0" w:color="auto"/>
                <w:left w:val="none" w:sz="0" w:space="0" w:color="auto"/>
                <w:bottom w:val="none" w:sz="0" w:space="0" w:color="auto"/>
                <w:right w:val="none" w:sz="0" w:space="0" w:color="auto"/>
              </w:divBdr>
            </w:div>
            <w:div w:id="573245302">
              <w:marLeft w:val="0"/>
              <w:marRight w:val="0"/>
              <w:marTop w:val="0"/>
              <w:marBottom w:val="0"/>
              <w:divBdr>
                <w:top w:val="none" w:sz="0" w:space="0" w:color="auto"/>
                <w:left w:val="none" w:sz="0" w:space="0" w:color="auto"/>
                <w:bottom w:val="none" w:sz="0" w:space="0" w:color="auto"/>
                <w:right w:val="none" w:sz="0" w:space="0" w:color="auto"/>
              </w:divBdr>
            </w:div>
            <w:div w:id="969556891">
              <w:marLeft w:val="0"/>
              <w:marRight w:val="0"/>
              <w:marTop w:val="0"/>
              <w:marBottom w:val="0"/>
              <w:divBdr>
                <w:top w:val="none" w:sz="0" w:space="0" w:color="auto"/>
                <w:left w:val="none" w:sz="0" w:space="0" w:color="auto"/>
                <w:bottom w:val="none" w:sz="0" w:space="0" w:color="auto"/>
                <w:right w:val="none" w:sz="0" w:space="0" w:color="auto"/>
              </w:divBdr>
            </w:div>
            <w:div w:id="791175235">
              <w:marLeft w:val="0"/>
              <w:marRight w:val="0"/>
              <w:marTop w:val="0"/>
              <w:marBottom w:val="0"/>
              <w:divBdr>
                <w:top w:val="none" w:sz="0" w:space="0" w:color="auto"/>
                <w:left w:val="none" w:sz="0" w:space="0" w:color="auto"/>
                <w:bottom w:val="none" w:sz="0" w:space="0" w:color="auto"/>
                <w:right w:val="none" w:sz="0" w:space="0" w:color="auto"/>
              </w:divBdr>
            </w:div>
            <w:div w:id="557084457">
              <w:marLeft w:val="0"/>
              <w:marRight w:val="0"/>
              <w:marTop w:val="0"/>
              <w:marBottom w:val="0"/>
              <w:divBdr>
                <w:top w:val="none" w:sz="0" w:space="0" w:color="auto"/>
                <w:left w:val="none" w:sz="0" w:space="0" w:color="auto"/>
                <w:bottom w:val="none" w:sz="0" w:space="0" w:color="auto"/>
                <w:right w:val="none" w:sz="0" w:space="0" w:color="auto"/>
              </w:divBdr>
            </w:div>
            <w:div w:id="302733581">
              <w:marLeft w:val="0"/>
              <w:marRight w:val="0"/>
              <w:marTop w:val="0"/>
              <w:marBottom w:val="0"/>
              <w:divBdr>
                <w:top w:val="none" w:sz="0" w:space="0" w:color="auto"/>
                <w:left w:val="none" w:sz="0" w:space="0" w:color="auto"/>
                <w:bottom w:val="none" w:sz="0" w:space="0" w:color="auto"/>
                <w:right w:val="none" w:sz="0" w:space="0" w:color="auto"/>
              </w:divBdr>
            </w:div>
            <w:div w:id="1938979155">
              <w:marLeft w:val="0"/>
              <w:marRight w:val="0"/>
              <w:marTop w:val="0"/>
              <w:marBottom w:val="0"/>
              <w:divBdr>
                <w:top w:val="none" w:sz="0" w:space="0" w:color="auto"/>
                <w:left w:val="none" w:sz="0" w:space="0" w:color="auto"/>
                <w:bottom w:val="none" w:sz="0" w:space="0" w:color="auto"/>
                <w:right w:val="none" w:sz="0" w:space="0" w:color="auto"/>
              </w:divBdr>
            </w:div>
            <w:div w:id="175848524">
              <w:marLeft w:val="0"/>
              <w:marRight w:val="0"/>
              <w:marTop w:val="0"/>
              <w:marBottom w:val="0"/>
              <w:divBdr>
                <w:top w:val="none" w:sz="0" w:space="0" w:color="auto"/>
                <w:left w:val="none" w:sz="0" w:space="0" w:color="auto"/>
                <w:bottom w:val="none" w:sz="0" w:space="0" w:color="auto"/>
                <w:right w:val="none" w:sz="0" w:space="0" w:color="auto"/>
              </w:divBdr>
            </w:div>
            <w:div w:id="1429079048">
              <w:marLeft w:val="0"/>
              <w:marRight w:val="0"/>
              <w:marTop w:val="0"/>
              <w:marBottom w:val="0"/>
              <w:divBdr>
                <w:top w:val="none" w:sz="0" w:space="0" w:color="auto"/>
                <w:left w:val="none" w:sz="0" w:space="0" w:color="auto"/>
                <w:bottom w:val="none" w:sz="0" w:space="0" w:color="auto"/>
                <w:right w:val="none" w:sz="0" w:space="0" w:color="auto"/>
              </w:divBdr>
            </w:div>
            <w:div w:id="814182820">
              <w:marLeft w:val="0"/>
              <w:marRight w:val="0"/>
              <w:marTop w:val="0"/>
              <w:marBottom w:val="0"/>
              <w:divBdr>
                <w:top w:val="none" w:sz="0" w:space="0" w:color="auto"/>
                <w:left w:val="none" w:sz="0" w:space="0" w:color="auto"/>
                <w:bottom w:val="none" w:sz="0" w:space="0" w:color="auto"/>
                <w:right w:val="none" w:sz="0" w:space="0" w:color="auto"/>
              </w:divBdr>
            </w:div>
            <w:div w:id="1270505396">
              <w:marLeft w:val="0"/>
              <w:marRight w:val="0"/>
              <w:marTop w:val="0"/>
              <w:marBottom w:val="0"/>
              <w:divBdr>
                <w:top w:val="none" w:sz="0" w:space="0" w:color="auto"/>
                <w:left w:val="none" w:sz="0" w:space="0" w:color="auto"/>
                <w:bottom w:val="none" w:sz="0" w:space="0" w:color="auto"/>
                <w:right w:val="none" w:sz="0" w:space="0" w:color="auto"/>
              </w:divBdr>
            </w:div>
            <w:div w:id="520971666">
              <w:marLeft w:val="0"/>
              <w:marRight w:val="0"/>
              <w:marTop w:val="0"/>
              <w:marBottom w:val="0"/>
              <w:divBdr>
                <w:top w:val="none" w:sz="0" w:space="0" w:color="auto"/>
                <w:left w:val="none" w:sz="0" w:space="0" w:color="auto"/>
                <w:bottom w:val="none" w:sz="0" w:space="0" w:color="auto"/>
                <w:right w:val="none" w:sz="0" w:space="0" w:color="auto"/>
              </w:divBdr>
            </w:div>
            <w:div w:id="797187702">
              <w:marLeft w:val="0"/>
              <w:marRight w:val="0"/>
              <w:marTop w:val="0"/>
              <w:marBottom w:val="0"/>
              <w:divBdr>
                <w:top w:val="none" w:sz="0" w:space="0" w:color="auto"/>
                <w:left w:val="none" w:sz="0" w:space="0" w:color="auto"/>
                <w:bottom w:val="none" w:sz="0" w:space="0" w:color="auto"/>
                <w:right w:val="none" w:sz="0" w:space="0" w:color="auto"/>
              </w:divBdr>
            </w:div>
            <w:div w:id="369234356">
              <w:marLeft w:val="0"/>
              <w:marRight w:val="0"/>
              <w:marTop w:val="0"/>
              <w:marBottom w:val="0"/>
              <w:divBdr>
                <w:top w:val="none" w:sz="0" w:space="0" w:color="auto"/>
                <w:left w:val="none" w:sz="0" w:space="0" w:color="auto"/>
                <w:bottom w:val="none" w:sz="0" w:space="0" w:color="auto"/>
                <w:right w:val="none" w:sz="0" w:space="0" w:color="auto"/>
              </w:divBdr>
            </w:div>
            <w:div w:id="640043956">
              <w:marLeft w:val="0"/>
              <w:marRight w:val="0"/>
              <w:marTop w:val="0"/>
              <w:marBottom w:val="0"/>
              <w:divBdr>
                <w:top w:val="none" w:sz="0" w:space="0" w:color="auto"/>
                <w:left w:val="none" w:sz="0" w:space="0" w:color="auto"/>
                <w:bottom w:val="none" w:sz="0" w:space="0" w:color="auto"/>
                <w:right w:val="none" w:sz="0" w:space="0" w:color="auto"/>
              </w:divBdr>
            </w:div>
            <w:div w:id="1283656844">
              <w:marLeft w:val="0"/>
              <w:marRight w:val="0"/>
              <w:marTop w:val="0"/>
              <w:marBottom w:val="0"/>
              <w:divBdr>
                <w:top w:val="none" w:sz="0" w:space="0" w:color="auto"/>
                <w:left w:val="none" w:sz="0" w:space="0" w:color="auto"/>
                <w:bottom w:val="none" w:sz="0" w:space="0" w:color="auto"/>
                <w:right w:val="none" w:sz="0" w:space="0" w:color="auto"/>
              </w:divBdr>
            </w:div>
            <w:div w:id="1794059572">
              <w:marLeft w:val="0"/>
              <w:marRight w:val="0"/>
              <w:marTop w:val="0"/>
              <w:marBottom w:val="0"/>
              <w:divBdr>
                <w:top w:val="none" w:sz="0" w:space="0" w:color="auto"/>
                <w:left w:val="none" w:sz="0" w:space="0" w:color="auto"/>
                <w:bottom w:val="none" w:sz="0" w:space="0" w:color="auto"/>
                <w:right w:val="none" w:sz="0" w:space="0" w:color="auto"/>
              </w:divBdr>
            </w:div>
            <w:div w:id="905604344">
              <w:marLeft w:val="0"/>
              <w:marRight w:val="0"/>
              <w:marTop w:val="0"/>
              <w:marBottom w:val="0"/>
              <w:divBdr>
                <w:top w:val="none" w:sz="0" w:space="0" w:color="auto"/>
                <w:left w:val="none" w:sz="0" w:space="0" w:color="auto"/>
                <w:bottom w:val="none" w:sz="0" w:space="0" w:color="auto"/>
                <w:right w:val="none" w:sz="0" w:space="0" w:color="auto"/>
              </w:divBdr>
            </w:div>
            <w:div w:id="403993140">
              <w:marLeft w:val="0"/>
              <w:marRight w:val="0"/>
              <w:marTop w:val="0"/>
              <w:marBottom w:val="0"/>
              <w:divBdr>
                <w:top w:val="none" w:sz="0" w:space="0" w:color="auto"/>
                <w:left w:val="none" w:sz="0" w:space="0" w:color="auto"/>
                <w:bottom w:val="none" w:sz="0" w:space="0" w:color="auto"/>
                <w:right w:val="none" w:sz="0" w:space="0" w:color="auto"/>
              </w:divBdr>
            </w:div>
            <w:div w:id="1733698364">
              <w:marLeft w:val="0"/>
              <w:marRight w:val="0"/>
              <w:marTop w:val="0"/>
              <w:marBottom w:val="0"/>
              <w:divBdr>
                <w:top w:val="none" w:sz="0" w:space="0" w:color="auto"/>
                <w:left w:val="none" w:sz="0" w:space="0" w:color="auto"/>
                <w:bottom w:val="none" w:sz="0" w:space="0" w:color="auto"/>
                <w:right w:val="none" w:sz="0" w:space="0" w:color="auto"/>
              </w:divBdr>
            </w:div>
            <w:div w:id="1272085694">
              <w:marLeft w:val="0"/>
              <w:marRight w:val="0"/>
              <w:marTop w:val="0"/>
              <w:marBottom w:val="0"/>
              <w:divBdr>
                <w:top w:val="none" w:sz="0" w:space="0" w:color="auto"/>
                <w:left w:val="none" w:sz="0" w:space="0" w:color="auto"/>
                <w:bottom w:val="none" w:sz="0" w:space="0" w:color="auto"/>
                <w:right w:val="none" w:sz="0" w:space="0" w:color="auto"/>
              </w:divBdr>
            </w:div>
            <w:div w:id="1073046777">
              <w:marLeft w:val="0"/>
              <w:marRight w:val="0"/>
              <w:marTop w:val="0"/>
              <w:marBottom w:val="0"/>
              <w:divBdr>
                <w:top w:val="none" w:sz="0" w:space="0" w:color="auto"/>
                <w:left w:val="none" w:sz="0" w:space="0" w:color="auto"/>
                <w:bottom w:val="none" w:sz="0" w:space="0" w:color="auto"/>
                <w:right w:val="none" w:sz="0" w:space="0" w:color="auto"/>
              </w:divBdr>
            </w:div>
            <w:div w:id="1231650318">
              <w:marLeft w:val="0"/>
              <w:marRight w:val="0"/>
              <w:marTop w:val="0"/>
              <w:marBottom w:val="0"/>
              <w:divBdr>
                <w:top w:val="none" w:sz="0" w:space="0" w:color="auto"/>
                <w:left w:val="none" w:sz="0" w:space="0" w:color="auto"/>
                <w:bottom w:val="none" w:sz="0" w:space="0" w:color="auto"/>
                <w:right w:val="none" w:sz="0" w:space="0" w:color="auto"/>
              </w:divBdr>
            </w:div>
            <w:div w:id="426967049">
              <w:marLeft w:val="0"/>
              <w:marRight w:val="0"/>
              <w:marTop w:val="0"/>
              <w:marBottom w:val="0"/>
              <w:divBdr>
                <w:top w:val="none" w:sz="0" w:space="0" w:color="auto"/>
                <w:left w:val="none" w:sz="0" w:space="0" w:color="auto"/>
                <w:bottom w:val="none" w:sz="0" w:space="0" w:color="auto"/>
                <w:right w:val="none" w:sz="0" w:space="0" w:color="auto"/>
              </w:divBdr>
            </w:div>
            <w:div w:id="1308164565">
              <w:marLeft w:val="0"/>
              <w:marRight w:val="0"/>
              <w:marTop w:val="0"/>
              <w:marBottom w:val="0"/>
              <w:divBdr>
                <w:top w:val="none" w:sz="0" w:space="0" w:color="auto"/>
                <w:left w:val="none" w:sz="0" w:space="0" w:color="auto"/>
                <w:bottom w:val="none" w:sz="0" w:space="0" w:color="auto"/>
                <w:right w:val="none" w:sz="0" w:space="0" w:color="auto"/>
              </w:divBdr>
            </w:div>
            <w:div w:id="1033964949">
              <w:marLeft w:val="0"/>
              <w:marRight w:val="0"/>
              <w:marTop w:val="0"/>
              <w:marBottom w:val="0"/>
              <w:divBdr>
                <w:top w:val="none" w:sz="0" w:space="0" w:color="auto"/>
                <w:left w:val="none" w:sz="0" w:space="0" w:color="auto"/>
                <w:bottom w:val="none" w:sz="0" w:space="0" w:color="auto"/>
                <w:right w:val="none" w:sz="0" w:space="0" w:color="auto"/>
              </w:divBdr>
            </w:div>
            <w:div w:id="576284046">
              <w:marLeft w:val="0"/>
              <w:marRight w:val="0"/>
              <w:marTop w:val="0"/>
              <w:marBottom w:val="0"/>
              <w:divBdr>
                <w:top w:val="none" w:sz="0" w:space="0" w:color="auto"/>
                <w:left w:val="none" w:sz="0" w:space="0" w:color="auto"/>
                <w:bottom w:val="none" w:sz="0" w:space="0" w:color="auto"/>
                <w:right w:val="none" w:sz="0" w:space="0" w:color="auto"/>
              </w:divBdr>
            </w:div>
            <w:div w:id="552348384">
              <w:marLeft w:val="0"/>
              <w:marRight w:val="0"/>
              <w:marTop w:val="0"/>
              <w:marBottom w:val="0"/>
              <w:divBdr>
                <w:top w:val="none" w:sz="0" w:space="0" w:color="auto"/>
                <w:left w:val="none" w:sz="0" w:space="0" w:color="auto"/>
                <w:bottom w:val="none" w:sz="0" w:space="0" w:color="auto"/>
                <w:right w:val="none" w:sz="0" w:space="0" w:color="auto"/>
              </w:divBdr>
            </w:div>
            <w:div w:id="1491554922">
              <w:marLeft w:val="0"/>
              <w:marRight w:val="0"/>
              <w:marTop w:val="0"/>
              <w:marBottom w:val="0"/>
              <w:divBdr>
                <w:top w:val="none" w:sz="0" w:space="0" w:color="auto"/>
                <w:left w:val="none" w:sz="0" w:space="0" w:color="auto"/>
                <w:bottom w:val="none" w:sz="0" w:space="0" w:color="auto"/>
                <w:right w:val="none" w:sz="0" w:space="0" w:color="auto"/>
              </w:divBdr>
            </w:div>
            <w:div w:id="1099062041">
              <w:marLeft w:val="0"/>
              <w:marRight w:val="0"/>
              <w:marTop w:val="0"/>
              <w:marBottom w:val="0"/>
              <w:divBdr>
                <w:top w:val="none" w:sz="0" w:space="0" w:color="auto"/>
                <w:left w:val="none" w:sz="0" w:space="0" w:color="auto"/>
                <w:bottom w:val="none" w:sz="0" w:space="0" w:color="auto"/>
                <w:right w:val="none" w:sz="0" w:space="0" w:color="auto"/>
              </w:divBdr>
            </w:div>
            <w:div w:id="26953987">
              <w:marLeft w:val="0"/>
              <w:marRight w:val="0"/>
              <w:marTop w:val="0"/>
              <w:marBottom w:val="0"/>
              <w:divBdr>
                <w:top w:val="none" w:sz="0" w:space="0" w:color="auto"/>
                <w:left w:val="none" w:sz="0" w:space="0" w:color="auto"/>
                <w:bottom w:val="none" w:sz="0" w:space="0" w:color="auto"/>
                <w:right w:val="none" w:sz="0" w:space="0" w:color="auto"/>
              </w:divBdr>
            </w:div>
            <w:div w:id="471098516">
              <w:marLeft w:val="0"/>
              <w:marRight w:val="0"/>
              <w:marTop w:val="0"/>
              <w:marBottom w:val="0"/>
              <w:divBdr>
                <w:top w:val="none" w:sz="0" w:space="0" w:color="auto"/>
                <w:left w:val="none" w:sz="0" w:space="0" w:color="auto"/>
                <w:bottom w:val="none" w:sz="0" w:space="0" w:color="auto"/>
                <w:right w:val="none" w:sz="0" w:space="0" w:color="auto"/>
              </w:divBdr>
            </w:div>
            <w:div w:id="463427075">
              <w:marLeft w:val="0"/>
              <w:marRight w:val="0"/>
              <w:marTop w:val="0"/>
              <w:marBottom w:val="0"/>
              <w:divBdr>
                <w:top w:val="none" w:sz="0" w:space="0" w:color="auto"/>
                <w:left w:val="none" w:sz="0" w:space="0" w:color="auto"/>
                <w:bottom w:val="none" w:sz="0" w:space="0" w:color="auto"/>
                <w:right w:val="none" w:sz="0" w:space="0" w:color="auto"/>
              </w:divBdr>
            </w:div>
            <w:div w:id="1633707457">
              <w:marLeft w:val="0"/>
              <w:marRight w:val="0"/>
              <w:marTop w:val="0"/>
              <w:marBottom w:val="0"/>
              <w:divBdr>
                <w:top w:val="none" w:sz="0" w:space="0" w:color="auto"/>
                <w:left w:val="none" w:sz="0" w:space="0" w:color="auto"/>
                <w:bottom w:val="none" w:sz="0" w:space="0" w:color="auto"/>
                <w:right w:val="none" w:sz="0" w:space="0" w:color="auto"/>
              </w:divBdr>
            </w:div>
            <w:div w:id="813836441">
              <w:marLeft w:val="0"/>
              <w:marRight w:val="0"/>
              <w:marTop w:val="0"/>
              <w:marBottom w:val="0"/>
              <w:divBdr>
                <w:top w:val="none" w:sz="0" w:space="0" w:color="auto"/>
                <w:left w:val="none" w:sz="0" w:space="0" w:color="auto"/>
                <w:bottom w:val="none" w:sz="0" w:space="0" w:color="auto"/>
                <w:right w:val="none" w:sz="0" w:space="0" w:color="auto"/>
              </w:divBdr>
            </w:div>
            <w:div w:id="2036883913">
              <w:marLeft w:val="0"/>
              <w:marRight w:val="0"/>
              <w:marTop w:val="0"/>
              <w:marBottom w:val="0"/>
              <w:divBdr>
                <w:top w:val="none" w:sz="0" w:space="0" w:color="auto"/>
                <w:left w:val="none" w:sz="0" w:space="0" w:color="auto"/>
                <w:bottom w:val="none" w:sz="0" w:space="0" w:color="auto"/>
                <w:right w:val="none" w:sz="0" w:space="0" w:color="auto"/>
              </w:divBdr>
            </w:div>
            <w:div w:id="1874463658">
              <w:marLeft w:val="0"/>
              <w:marRight w:val="0"/>
              <w:marTop w:val="0"/>
              <w:marBottom w:val="0"/>
              <w:divBdr>
                <w:top w:val="none" w:sz="0" w:space="0" w:color="auto"/>
                <w:left w:val="none" w:sz="0" w:space="0" w:color="auto"/>
                <w:bottom w:val="none" w:sz="0" w:space="0" w:color="auto"/>
                <w:right w:val="none" w:sz="0" w:space="0" w:color="auto"/>
              </w:divBdr>
            </w:div>
            <w:div w:id="2121073170">
              <w:marLeft w:val="0"/>
              <w:marRight w:val="0"/>
              <w:marTop w:val="0"/>
              <w:marBottom w:val="0"/>
              <w:divBdr>
                <w:top w:val="none" w:sz="0" w:space="0" w:color="auto"/>
                <w:left w:val="none" w:sz="0" w:space="0" w:color="auto"/>
                <w:bottom w:val="none" w:sz="0" w:space="0" w:color="auto"/>
                <w:right w:val="none" w:sz="0" w:space="0" w:color="auto"/>
              </w:divBdr>
            </w:div>
            <w:div w:id="10185186">
              <w:marLeft w:val="0"/>
              <w:marRight w:val="0"/>
              <w:marTop w:val="0"/>
              <w:marBottom w:val="0"/>
              <w:divBdr>
                <w:top w:val="none" w:sz="0" w:space="0" w:color="auto"/>
                <w:left w:val="none" w:sz="0" w:space="0" w:color="auto"/>
                <w:bottom w:val="none" w:sz="0" w:space="0" w:color="auto"/>
                <w:right w:val="none" w:sz="0" w:space="0" w:color="auto"/>
              </w:divBdr>
            </w:div>
            <w:div w:id="1000810635">
              <w:marLeft w:val="0"/>
              <w:marRight w:val="0"/>
              <w:marTop w:val="0"/>
              <w:marBottom w:val="0"/>
              <w:divBdr>
                <w:top w:val="none" w:sz="0" w:space="0" w:color="auto"/>
                <w:left w:val="none" w:sz="0" w:space="0" w:color="auto"/>
                <w:bottom w:val="none" w:sz="0" w:space="0" w:color="auto"/>
                <w:right w:val="none" w:sz="0" w:space="0" w:color="auto"/>
              </w:divBdr>
            </w:div>
            <w:div w:id="1989432399">
              <w:marLeft w:val="0"/>
              <w:marRight w:val="0"/>
              <w:marTop w:val="0"/>
              <w:marBottom w:val="0"/>
              <w:divBdr>
                <w:top w:val="none" w:sz="0" w:space="0" w:color="auto"/>
                <w:left w:val="none" w:sz="0" w:space="0" w:color="auto"/>
                <w:bottom w:val="none" w:sz="0" w:space="0" w:color="auto"/>
                <w:right w:val="none" w:sz="0" w:space="0" w:color="auto"/>
              </w:divBdr>
            </w:div>
            <w:div w:id="2048141767">
              <w:marLeft w:val="0"/>
              <w:marRight w:val="0"/>
              <w:marTop w:val="0"/>
              <w:marBottom w:val="0"/>
              <w:divBdr>
                <w:top w:val="none" w:sz="0" w:space="0" w:color="auto"/>
                <w:left w:val="none" w:sz="0" w:space="0" w:color="auto"/>
                <w:bottom w:val="none" w:sz="0" w:space="0" w:color="auto"/>
                <w:right w:val="none" w:sz="0" w:space="0" w:color="auto"/>
              </w:divBdr>
            </w:div>
            <w:div w:id="1024214422">
              <w:marLeft w:val="0"/>
              <w:marRight w:val="0"/>
              <w:marTop w:val="0"/>
              <w:marBottom w:val="0"/>
              <w:divBdr>
                <w:top w:val="none" w:sz="0" w:space="0" w:color="auto"/>
                <w:left w:val="none" w:sz="0" w:space="0" w:color="auto"/>
                <w:bottom w:val="none" w:sz="0" w:space="0" w:color="auto"/>
                <w:right w:val="none" w:sz="0" w:space="0" w:color="auto"/>
              </w:divBdr>
            </w:div>
            <w:div w:id="548078234">
              <w:marLeft w:val="0"/>
              <w:marRight w:val="0"/>
              <w:marTop w:val="0"/>
              <w:marBottom w:val="0"/>
              <w:divBdr>
                <w:top w:val="none" w:sz="0" w:space="0" w:color="auto"/>
                <w:left w:val="none" w:sz="0" w:space="0" w:color="auto"/>
                <w:bottom w:val="none" w:sz="0" w:space="0" w:color="auto"/>
                <w:right w:val="none" w:sz="0" w:space="0" w:color="auto"/>
              </w:divBdr>
            </w:div>
            <w:div w:id="1752387916">
              <w:marLeft w:val="0"/>
              <w:marRight w:val="0"/>
              <w:marTop w:val="0"/>
              <w:marBottom w:val="0"/>
              <w:divBdr>
                <w:top w:val="none" w:sz="0" w:space="0" w:color="auto"/>
                <w:left w:val="none" w:sz="0" w:space="0" w:color="auto"/>
                <w:bottom w:val="none" w:sz="0" w:space="0" w:color="auto"/>
                <w:right w:val="none" w:sz="0" w:space="0" w:color="auto"/>
              </w:divBdr>
            </w:div>
            <w:div w:id="1794326752">
              <w:marLeft w:val="0"/>
              <w:marRight w:val="0"/>
              <w:marTop w:val="0"/>
              <w:marBottom w:val="0"/>
              <w:divBdr>
                <w:top w:val="none" w:sz="0" w:space="0" w:color="auto"/>
                <w:left w:val="none" w:sz="0" w:space="0" w:color="auto"/>
                <w:bottom w:val="none" w:sz="0" w:space="0" w:color="auto"/>
                <w:right w:val="none" w:sz="0" w:space="0" w:color="auto"/>
              </w:divBdr>
            </w:div>
            <w:div w:id="1516504391">
              <w:marLeft w:val="0"/>
              <w:marRight w:val="0"/>
              <w:marTop w:val="0"/>
              <w:marBottom w:val="0"/>
              <w:divBdr>
                <w:top w:val="none" w:sz="0" w:space="0" w:color="auto"/>
                <w:left w:val="none" w:sz="0" w:space="0" w:color="auto"/>
                <w:bottom w:val="none" w:sz="0" w:space="0" w:color="auto"/>
                <w:right w:val="none" w:sz="0" w:space="0" w:color="auto"/>
              </w:divBdr>
            </w:div>
            <w:div w:id="161816066">
              <w:marLeft w:val="0"/>
              <w:marRight w:val="0"/>
              <w:marTop w:val="0"/>
              <w:marBottom w:val="0"/>
              <w:divBdr>
                <w:top w:val="none" w:sz="0" w:space="0" w:color="auto"/>
                <w:left w:val="none" w:sz="0" w:space="0" w:color="auto"/>
                <w:bottom w:val="none" w:sz="0" w:space="0" w:color="auto"/>
                <w:right w:val="none" w:sz="0" w:space="0" w:color="auto"/>
              </w:divBdr>
            </w:div>
            <w:div w:id="878051671">
              <w:marLeft w:val="0"/>
              <w:marRight w:val="0"/>
              <w:marTop w:val="0"/>
              <w:marBottom w:val="0"/>
              <w:divBdr>
                <w:top w:val="none" w:sz="0" w:space="0" w:color="auto"/>
                <w:left w:val="none" w:sz="0" w:space="0" w:color="auto"/>
                <w:bottom w:val="none" w:sz="0" w:space="0" w:color="auto"/>
                <w:right w:val="none" w:sz="0" w:space="0" w:color="auto"/>
              </w:divBdr>
            </w:div>
            <w:div w:id="1611234355">
              <w:marLeft w:val="0"/>
              <w:marRight w:val="0"/>
              <w:marTop w:val="0"/>
              <w:marBottom w:val="0"/>
              <w:divBdr>
                <w:top w:val="none" w:sz="0" w:space="0" w:color="auto"/>
                <w:left w:val="none" w:sz="0" w:space="0" w:color="auto"/>
                <w:bottom w:val="none" w:sz="0" w:space="0" w:color="auto"/>
                <w:right w:val="none" w:sz="0" w:space="0" w:color="auto"/>
              </w:divBdr>
            </w:div>
            <w:div w:id="1725063042">
              <w:marLeft w:val="0"/>
              <w:marRight w:val="0"/>
              <w:marTop w:val="0"/>
              <w:marBottom w:val="0"/>
              <w:divBdr>
                <w:top w:val="none" w:sz="0" w:space="0" w:color="auto"/>
                <w:left w:val="none" w:sz="0" w:space="0" w:color="auto"/>
                <w:bottom w:val="none" w:sz="0" w:space="0" w:color="auto"/>
                <w:right w:val="none" w:sz="0" w:space="0" w:color="auto"/>
              </w:divBdr>
            </w:div>
            <w:div w:id="809834086">
              <w:marLeft w:val="0"/>
              <w:marRight w:val="0"/>
              <w:marTop w:val="0"/>
              <w:marBottom w:val="0"/>
              <w:divBdr>
                <w:top w:val="none" w:sz="0" w:space="0" w:color="auto"/>
                <w:left w:val="none" w:sz="0" w:space="0" w:color="auto"/>
                <w:bottom w:val="none" w:sz="0" w:space="0" w:color="auto"/>
                <w:right w:val="none" w:sz="0" w:space="0" w:color="auto"/>
              </w:divBdr>
            </w:div>
            <w:div w:id="1438212924">
              <w:marLeft w:val="0"/>
              <w:marRight w:val="0"/>
              <w:marTop w:val="0"/>
              <w:marBottom w:val="0"/>
              <w:divBdr>
                <w:top w:val="none" w:sz="0" w:space="0" w:color="auto"/>
                <w:left w:val="none" w:sz="0" w:space="0" w:color="auto"/>
                <w:bottom w:val="none" w:sz="0" w:space="0" w:color="auto"/>
                <w:right w:val="none" w:sz="0" w:space="0" w:color="auto"/>
              </w:divBdr>
            </w:div>
            <w:div w:id="474684123">
              <w:marLeft w:val="0"/>
              <w:marRight w:val="0"/>
              <w:marTop w:val="0"/>
              <w:marBottom w:val="0"/>
              <w:divBdr>
                <w:top w:val="none" w:sz="0" w:space="0" w:color="auto"/>
                <w:left w:val="none" w:sz="0" w:space="0" w:color="auto"/>
                <w:bottom w:val="none" w:sz="0" w:space="0" w:color="auto"/>
                <w:right w:val="none" w:sz="0" w:space="0" w:color="auto"/>
              </w:divBdr>
            </w:div>
            <w:div w:id="1395422969">
              <w:marLeft w:val="0"/>
              <w:marRight w:val="0"/>
              <w:marTop w:val="0"/>
              <w:marBottom w:val="0"/>
              <w:divBdr>
                <w:top w:val="none" w:sz="0" w:space="0" w:color="auto"/>
                <w:left w:val="none" w:sz="0" w:space="0" w:color="auto"/>
                <w:bottom w:val="none" w:sz="0" w:space="0" w:color="auto"/>
                <w:right w:val="none" w:sz="0" w:space="0" w:color="auto"/>
              </w:divBdr>
            </w:div>
            <w:div w:id="1812550223">
              <w:marLeft w:val="0"/>
              <w:marRight w:val="0"/>
              <w:marTop w:val="0"/>
              <w:marBottom w:val="0"/>
              <w:divBdr>
                <w:top w:val="none" w:sz="0" w:space="0" w:color="auto"/>
                <w:left w:val="none" w:sz="0" w:space="0" w:color="auto"/>
                <w:bottom w:val="none" w:sz="0" w:space="0" w:color="auto"/>
                <w:right w:val="none" w:sz="0" w:space="0" w:color="auto"/>
              </w:divBdr>
            </w:div>
            <w:div w:id="1412119549">
              <w:marLeft w:val="0"/>
              <w:marRight w:val="0"/>
              <w:marTop w:val="0"/>
              <w:marBottom w:val="0"/>
              <w:divBdr>
                <w:top w:val="none" w:sz="0" w:space="0" w:color="auto"/>
                <w:left w:val="none" w:sz="0" w:space="0" w:color="auto"/>
                <w:bottom w:val="none" w:sz="0" w:space="0" w:color="auto"/>
                <w:right w:val="none" w:sz="0" w:space="0" w:color="auto"/>
              </w:divBdr>
            </w:div>
            <w:div w:id="98724737">
              <w:marLeft w:val="0"/>
              <w:marRight w:val="0"/>
              <w:marTop w:val="0"/>
              <w:marBottom w:val="0"/>
              <w:divBdr>
                <w:top w:val="none" w:sz="0" w:space="0" w:color="auto"/>
                <w:left w:val="none" w:sz="0" w:space="0" w:color="auto"/>
                <w:bottom w:val="none" w:sz="0" w:space="0" w:color="auto"/>
                <w:right w:val="none" w:sz="0" w:space="0" w:color="auto"/>
              </w:divBdr>
            </w:div>
            <w:div w:id="1321234000">
              <w:marLeft w:val="0"/>
              <w:marRight w:val="0"/>
              <w:marTop w:val="0"/>
              <w:marBottom w:val="0"/>
              <w:divBdr>
                <w:top w:val="none" w:sz="0" w:space="0" w:color="auto"/>
                <w:left w:val="none" w:sz="0" w:space="0" w:color="auto"/>
                <w:bottom w:val="none" w:sz="0" w:space="0" w:color="auto"/>
                <w:right w:val="none" w:sz="0" w:space="0" w:color="auto"/>
              </w:divBdr>
            </w:div>
            <w:div w:id="305933994">
              <w:marLeft w:val="0"/>
              <w:marRight w:val="0"/>
              <w:marTop w:val="0"/>
              <w:marBottom w:val="0"/>
              <w:divBdr>
                <w:top w:val="none" w:sz="0" w:space="0" w:color="auto"/>
                <w:left w:val="none" w:sz="0" w:space="0" w:color="auto"/>
                <w:bottom w:val="none" w:sz="0" w:space="0" w:color="auto"/>
                <w:right w:val="none" w:sz="0" w:space="0" w:color="auto"/>
              </w:divBdr>
            </w:div>
            <w:div w:id="1114598222">
              <w:marLeft w:val="0"/>
              <w:marRight w:val="0"/>
              <w:marTop w:val="0"/>
              <w:marBottom w:val="0"/>
              <w:divBdr>
                <w:top w:val="none" w:sz="0" w:space="0" w:color="auto"/>
                <w:left w:val="none" w:sz="0" w:space="0" w:color="auto"/>
                <w:bottom w:val="none" w:sz="0" w:space="0" w:color="auto"/>
                <w:right w:val="none" w:sz="0" w:space="0" w:color="auto"/>
              </w:divBdr>
            </w:div>
            <w:div w:id="669599597">
              <w:marLeft w:val="0"/>
              <w:marRight w:val="0"/>
              <w:marTop w:val="0"/>
              <w:marBottom w:val="0"/>
              <w:divBdr>
                <w:top w:val="none" w:sz="0" w:space="0" w:color="auto"/>
                <w:left w:val="none" w:sz="0" w:space="0" w:color="auto"/>
                <w:bottom w:val="none" w:sz="0" w:space="0" w:color="auto"/>
                <w:right w:val="none" w:sz="0" w:space="0" w:color="auto"/>
              </w:divBdr>
            </w:div>
            <w:div w:id="837421985">
              <w:marLeft w:val="0"/>
              <w:marRight w:val="0"/>
              <w:marTop w:val="0"/>
              <w:marBottom w:val="0"/>
              <w:divBdr>
                <w:top w:val="none" w:sz="0" w:space="0" w:color="auto"/>
                <w:left w:val="none" w:sz="0" w:space="0" w:color="auto"/>
                <w:bottom w:val="none" w:sz="0" w:space="0" w:color="auto"/>
                <w:right w:val="none" w:sz="0" w:space="0" w:color="auto"/>
              </w:divBdr>
            </w:div>
            <w:div w:id="713578844">
              <w:marLeft w:val="0"/>
              <w:marRight w:val="0"/>
              <w:marTop w:val="0"/>
              <w:marBottom w:val="0"/>
              <w:divBdr>
                <w:top w:val="none" w:sz="0" w:space="0" w:color="auto"/>
                <w:left w:val="none" w:sz="0" w:space="0" w:color="auto"/>
                <w:bottom w:val="none" w:sz="0" w:space="0" w:color="auto"/>
                <w:right w:val="none" w:sz="0" w:space="0" w:color="auto"/>
              </w:divBdr>
            </w:div>
            <w:div w:id="903880964">
              <w:marLeft w:val="0"/>
              <w:marRight w:val="0"/>
              <w:marTop w:val="0"/>
              <w:marBottom w:val="0"/>
              <w:divBdr>
                <w:top w:val="none" w:sz="0" w:space="0" w:color="auto"/>
                <w:left w:val="none" w:sz="0" w:space="0" w:color="auto"/>
                <w:bottom w:val="none" w:sz="0" w:space="0" w:color="auto"/>
                <w:right w:val="none" w:sz="0" w:space="0" w:color="auto"/>
              </w:divBdr>
            </w:div>
            <w:div w:id="868177465">
              <w:marLeft w:val="0"/>
              <w:marRight w:val="0"/>
              <w:marTop w:val="0"/>
              <w:marBottom w:val="0"/>
              <w:divBdr>
                <w:top w:val="none" w:sz="0" w:space="0" w:color="auto"/>
                <w:left w:val="none" w:sz="0" w:space="0" w:color="auto"/>
                <w:bottom w:val="none" w:sz="0" w:space="0" w:color="auto"/>
                <w:right w:val="none" w:sz="0" w:space="0" w:color="auto"/>
              </w:divBdr>
            </w:div>
            <w:div w:id="1565138124">
              <w:marLeft w:val="0"/>
              <w:marRight w:val="0"/>
              <w:marTop w:val="0"/>
              <w:marBottom w:val="0"/>
              <w:divBdr>
                <w:top w:val="none" w:sz="0" w:space="0" w:color="auto"/>
                <w:left w:val="none" w:sz="0" w:space="0" w:color="auto"/>
                <w:bottom w:val="none" w:sz="0" w:space="0" w:color="auto"/>
                <w:right w:val="none" w:sz="0" w:space="0" w:color="auto"/>
              </w:divBdr>
            </w:div>
            <w:div w:id="1471745268">
              <w:marLeft w:val="0"/>
              <w:marRight w:val="0"/>
              <w:marTop w:val="0"/>
              <w:marBottom w:val="0"/>
              <w:divBdr>
                <w:top w:val="none" w:sz="0" w:space="0" w:color="auto"/>
                <w:left w:val="none" w:sz="0" w:space="0" w:color="auto"/>
                <w:bottom w:val="none" w:sz="0" w:space="0" w:color="auto"/>
                <w:right w:val="none" w:sz="0" w:space="0" w:color="auto"/>
              </w:divBdr>
            </w:div>
            <w:div w:id="11999046">
              <w:marLeft w:val="0"/>
              <w:marRight w:val="0"/>
              <w:marTop w:val="0"/>
              <w:marBottom w:val="0"/>
              <w:divBdr>
                <w:top w:val="none" w:sz="0" w:space="0" w:color="auto"/>
                <w:left w:val="none" w:sz="0" w:space="0" w:color="auto"/>
                <w:bottom w:val="none" w:sz="0" w:space="0" w:color="auto"/>
                <w:right w:val="none" w:sz="0" w:space="0" w:color="auto"/>
              </w:divBdr>
            </w:div>
            <w:div w:id="1716781191">
              <w:marLeft w:val="0"/>
              <w:marRight w:val="0"/>
              <w:marTop w:val="0"/>
              <w:marBottom w:val="0"/>
              <w:divBdr>
                <w:top w:val="none" w:sz="0" w:space="0" w:color="auto"/>
                <w:left w:val="none" w:sz="0" w:space="0" w:color="auto"/>
                <w:bottom w:val="none" w:sz="0" w:space="0" w:color="auto"/>
                <w:right w:val="none" w:sz="0" w:space="0" w:color="auto"/>
              </w:divBdr>
            </w:div>
            <w:div w:id="824249187">
              <w:marLeft w:val="0"/>
              <w:marRight w:val="0"/>
              <w:marTop w:val="0"/>
              <w:marBottom w:val="0"/>
              <w:divBdr>
                <w:top w:val="none" w:sz="0" w:space="0" w:color="auto"/>
                <w:left w:val="none" w:sz="0" w:space="0" w:color="auto"/>
                <w:bottom w:val="none" w:sz="0" w:space="0" w:color="auto"/>
                <w:right w:val="none" w:sz="0" w:space="0" w:color="auto"/>
              </w:divBdr>
            </w:div>
            <w:div w:id="1629162823">
              <w:marLeft w:val="0"/>
              <w:marRight w:val="0"/>
              <w:marTop w:val="0"/>
              <w:marBottom w:val="0"/>
              <w:divBdr>
                <w:top w:val="none" w:sz="0" w:space="0" w:color="auto"/>
                <w:left w:val="none" w:sz="0" w:space="0" w:color="auto"/>
                <w:bottom w:val="none" w:sz="0" w:space="0" w:color="auto"/>
                <w:right w:val="none" w:sz="0" w:space="0" w:color="auto"/>
              </w:divBdr>
            </w:div>
            <w:div w:id="2049841259">
              <w:marLeft w:val="0"/>
              <w:marRight w:val="0"/>
              <w:marTop w:val="0"/>
              <w:marBottom w:val="0"/>
              <w:divBdr>
                <w:top w:val="none" w:sz="0" w:space="0" w:color="auto"/>
                <w:left w:val="none" w:sz="0" w:space="0" w:color="auto"/>
                <w:bottom w:val="none" w:sz="0" w:space="0" w:color="auto"/>
                <w:right w:val="none" w:sz="0" w:space="0" w:color="auto"/>
              </w:divBdr>
            </w:div>
            <w:div w:id="1647514667">
              <w:marLeft w:val="0"/>
              <w:marRight w:val="0"/>
              <w:marTop w:val="0"/>
              <w:marBottom w:val="0"/>
              <w:divBdr>
                <w:top w:val="none" w:sz="0" w:space="0" w:color="auto"/>
                <w:left w:val="none" w:sz="0" w:space="0" w:color="auto"/>
                <w:bottom w:val="none" w:sz="0" w:space="0" w:color="auto"/>
                <w:right w:val="none" w:sz="0" w:space="0" w:color="auto"/>
              </w:divBdr>
            </w:div>
            <w:div w:id="1226257403">
              <w:marLeft w:val="0"/>
              <w:marRight w:val="0"/>
              <w:marTop w:val="0"/>
              <w:marBottom w:val="0"/>
              <w:divBdr>
                <w:top w:val="none" w:sz="0" w:space="0" w:color="auto"/>
                <w:left w:val="none" w:sz="0" w:space="0" w:color="auto"/>
                <w:bottom w:val="none" w:sz="0" w:space="0" w:color="auto"/>
                <w:right w:val="none" w:sz="0" w:space="0" w:color="auto"/>
              </w:divBdr>
            </w:div>
            <w:div w:id="7451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2887">
      <w:bodyDiv w:val="1"/>
      <w:marLeft w:val="0"/>
      <w:marRight w:val="0"/>
      <w:marTop w:val="0"/>
      <w:marBottom w:val="0"/>
      <w:divBdr>
        <w:top w:val="none" w:sz="0" w:space="0" w:color="auto"/>
        <w:left w:val="none" w:sz="0" w:space="0" w:color="auto"/>
        <w:bottom w:val="none" w:sz="0" w:space="0" w:color="auto"/>
        <w:right w:val="none" w:sz="0" w:space="0" w:color="auto"/>
      </w:divBdr>
    </w:div>
    <w:div w:id="234560304">
      <w:bodyDiv w:val="1"/>
      <w:marLeft w:val="0"/>
      <w:marRight w:val="0"/>
      <w:marTop w:val="0"/>
      <w:marBottom w:val="0"/>
      <w:divBdr>
        <w:top w:val="none" w:sz="0" w:space="0" w:color="auto"/>
        <w:left w:val="none" w:sz="0" w:space="0" w:color="auto"/>
        <w:bottom w:val="none" w:sz="0" w:space="0" w:color="auto"/>
        <w:right w:val="none" w:sz="0" w:space="0" w:color="auto"/>
      </w:divBdr>
    </w:div>
    <w:div w:id="241722462">
      <w:bodyDiv w:val="1"/>
      <w:marLeft w:val="0"/>
      <w:marRight w:val="0"/>
      <w:marTop w:val="0"/>
      <w:marBottom w:val="0"/>
      <w:divBdr>
        <w:top w:val="none" w:sz="0" w:space="0" w:color="auto"/>
        <w:left w:val="none" w:sz="0" w:space="0" w:color="auto"/>
        <w:bottom w:val="none" w:sz="0" w:space="0" w:color="auto"/>
        <w:right w:val="none" w:sz="0" w:space="0" w:color="auto"/>
      </w:divBdr>
    </w:div>
    <w:div w:id="257493377">
      <w:bodyDiv w:val="1"/>
      <w:marLeft w:val="0"/>
      <w:marRight w:val="0"/>
      <w:marTop w:val="0"/>
      <w:marBottom w:val="0"/>
      <w:divBdr>
        <w:top w:val="none" w:sz="0" w:space="0" w:color="auto"/>
        <w:left w:val="none" w:sz="0" w:space="0" w:color="auto"/>
        <w:bottom w:val="none" w:sz="0" w:space="0" w:color="auto"/>
        <w:right w:val="none" w:sz="0" w:space="0" w:color="auto"/>
      </w:divBdr>
    </w:div>
    <w:div w:id="274875784">
      <w:bodyDiv w:val="1"/>
      <w:marLeft w:val="0"/>
      <w:marRight w:val="0"/>
      <w:marTop w:val="0"/>
      <w:marBottom w:val="0"/>
      <w:divBdr>
        <w:top w:val="none" w:sz="0" w:space="0" w:color="auto"/>
        <w:left w:val="none" w:sz="0" w:space="0" w:color="auto"/>
        <w:bottom w:val="none" w:sz="0" w:space="0" w:color="auto"/>
        <w:right w:val="none" w:sz="0" w:space="0" w:color="auto"/>
      </w:divBdr>
    </w:div>
    <w:div w:id="310332500">
      <w:bodyDiv w:val="1"/>
      <w:marLeft w:val="0"/>
      <w:marRight w:val="0"/>
      <w:marTop w:val="0"/>
      <w:marBottom w:val="0"/>
      <w:divBdr>
        <w:top w:val="none" w:sz="0" w:space="0" w:color="auto"/>
        <w:left w:val="none" w:sz="0" w:space="0" w:color="auto"/>
        <w:bottom w:val="none" w:sz="0" w:space="0" w:color="auto"/>
        <w:right w:val="none" w:sz="0" w:space="0" w:color="auto"/>
      </w:divBdr>
    </w:div>
    <w:div w:id="310907224">
      <w:bodyDiv w:val="1"/>
      <w:marLeft w:val="0"/>
      <w:marRight w:val="0"/>
      <w:marTop w:val="0"/>
      <w:marBottom w:val="0"/>
      <w:divBdr>
        <w:top w:val="none" w:sz="0" w:space="0" w:color="auto"/>
        <w:left w:val="none" w:sz="0" w:space="0" w:color="auto"/>
        <w:bottom w:val="none" w:sz="0" w:space="0" w:color="auto"/>
        <w:right w:val="none" w:sz="0" w:space="0" w:color="auto"/>
      </w:divBdr>
      <w:divsChild>
        <w:div w:id="372922138">
          <w:marLeft w:val="0"/>
          <w:marRight w:val="0"/>
          <w:marTop w:val="0"/>
          <w:marBottom w:val="0"/>
          <w:divBdr>
            <w:top w:val="none" w:sz="0" w:space="0" w:color="auto"/>
            <w:left w:val="none" w:sz="0" w:space="0" w:color="auto"/>
            <w:bottom w:val="none" w:sz="0" w:space="0" w:color="auto"/>
            <w:right w:val="none" w:sz="0" w:space="0" w:color="auto"/>
          </w:divBdr>
          <w:divsChild>
            <w:div w:id="852765942">
              <w:marLeft w:val="0"/>
              <w:marRight w:val="0"/>
              <w:marTop w:val="0"/>
              <w:marBottom w:val="0"/>
              <w:divBdr>
                <w:top w:val="none" w:sz="0" w:space="0" w:color="auto"/>
                <w:left w:val="none" w:sz="0" w:space="0" w:color="auto"/>
                <w:bottom w:val="none" w:sz="0" w:space="0" w:color="auto"/>
                <w:right w:val="none" w:sz="0" w:space="0" w:color="auto"/>
              </w:divBdr>
            </w:div>
            <w:div w:id="1585529425">
              <w:marLeft w:val="0"/>
              <w:marRight w:val="0"/>
              <w:marTop w:val="0"/>
              <w:marBottom w:val="0"/>
              <w:divBdr>
                <w:top w:val="none" w:sz="0" w:space="0" w:color="auto"/>
                <w:left w:val="none" w:sz="0" w:space="0" w:color="auto"/>
                <w:bottom w:val="none" w:sz="0" w:space="0" w:color="auto"/>
                <w:right w:val="none" w:sz="0" w:space="0" w:color="auto"/>
              </w:divBdr>
            </w:div>
            <w:div w:id="1236357010">
              <w:marLeft w:val="0"/>
              <w:marRight w:val="0"/>
              <w:marTop w:val="0"/>
              <w:marBottom w:val="0"/>
              <w:divBdr>
                <w:top w:val="none" w:sz="0" w:space="0" w:color="auto"/>
                <w:left w:val="none" w:sz="0" w:space="0" w:color="auto"/>
                <w:bottom w:val="none" w:sz="0" w:space="0" w:color="auto"/>
                <w:right w:val="none" w:sz="0" w:space="0" w:color="auto"/>
              </w:divBdr>
            </w:div>
            <w:div w:id="820274194">
              <w:marLeft w:val="0"/>
              <w:marRight w:val="0"/>
              <w:marTop w:val="0"/>
              <w:marBottom w:val="0"/>
              <w:divBdr>
                <w:top w:val="none" w:sz="0" w:space="0" w:color="auto"/>
                <w:left w:val="none" w:sz="0" w:space="0" w:color="auto"/>
                <w:bottom w:val="none" w:sz="0" w:space="0" w:color="auto"/>
                <w:right w:val="none" w:sz="0" w:space="0" w:color="auto"/>
              </w:divBdr>
            </w:div>
            <w:div w:id="789250953">
              <w:marLeft w:val="0"/>
              <w:marRight w:val="0"/>
              <w:marTop w:val="0"/>
              <w:marBottom w:val="0"/>
              <w:divBdr>
                <w:top w:val="none" w:sz="0" w:space="0" w:color="auto"/>
                <w:left w:val="none" w:sz="0" w:space="0" w:color="auto"/>
                <w:bottom w:val="none" w:sz="0" w:space="0" w:color="auto"/>
                <w:right w:val="none" w:sz="0" w:space="0" w:color="auto"/>
              </w:divBdr>
            </w:div>
            <w:div w:id="582953853">
              <w:marLeft w:val="0"/>
              <w:marRight w:val="0"/>
              <w:marTop w:val="0"/>
              <w:marBottom w:val="0"/>
              <w:divBdr>
                <w:top w:val="none" w:sz="0" w:space="0" w:color="auto"/>
                <w:left w:val="none" w:sz="0" w:space="0" w:color="auto"/>
                <w:bottom w:val="none" w:sz="0" w:space="0" w:color="auto"/>
                <w:right w:val="none" w:sz="0" w:space="0" w:color="auto"/>
              </w:divBdr>
            </w:div>
            <w:div w:id="1990011342">
              <w:marLeft w:val="0"/>
              <w:marRight w:val="0"/>
              <w:marTop w:val="0"/>
              <w:marBottom w:val="0"/>
              <w:divBdr>
                <w:top w:val="none" w:sz="0" w:space="0" w:color="auto"/>
                <w:left w:val="none" w:sz="0" w:space="0" w:color="auto"/>
                <w:bottom w:val="none" w:sz="0" w:space="0" w:color="auto"/>
                <w:right w:val="none" w:sz="0" w:space="0" w:color="auto"/>
              </w:divBdr>
            </w:div>
            <w:div w:id="1796026937">
              <w:marLeft w:val="0"/>
              <w:marRight w:val="0"/>
              <w:marTop w:val="0"/>
              <w:marBottom w:val="0"/>
              <w:divBdr>
                <w:top w:val="none" w:sz="0" w:space="0" w:color="auto"/>
                <w:left w:val="none" w:sz="0" w:space="0" w:color="auto"/>
                <w:bottom w:val="none" w:sz="0" w:space="0" w:color="auto"/>
                <w:right w:val="none" w:sz="0" w:space="0" w:color="auto"/>
              </w:divBdr>
            </w:div>
            <w:div w:id="1491823421">
              <w:marLeft w:val="0"/>
              <w:marRight w:val="0"/>
              <w:marTop w:val="0"/>
              <w:marBottom w:val="0"/>
              <w:divBdr>
                <w:top w:val="none" w:sz="0" w:space="0" w:color="auto"/>
                <w:left w:val="none" w:sz="0" w:space="0" w:color="auto"/>
                <w:bottom w:val="none" w:sz="0" w:space="0" w:color="auto"/>
                <w:right w:val="none" w:sz="0" w:space="0" w:color="auto"/>
              </w:divBdr>
            </w:div>
            <w:div w:id="942764168">
              <w:marLeft w:val="0"/>
              <w:marRight w:val="0"/>
              <w:marTop w:val="0"/>
              <w:marBottom w:val="0"/>
              <w:divBdr>
                <w:top w:val="none" w:sz="0" w:space="0" w:color="auto"/>
                <w:left w:val="none" w:sz="0" w:space="0" w:color="auto"/>
                <w:bottom w:val="none" w:sz="0" w:space="0" w:color="auto"/>
                <w:right w:val="none" w:sz="0" w:space="0" w:color="auto"/>
              </w:divBdr>
            </w:div>
            <w:div w:id="792866862">
              <w:marLeft w:val="0"/>
              <w:marRight w:val="0"/>
              <w:marTop w:val="0"/>
              <w:marBottom w:val="0"/>
              <w:divBdr>
                <w:top w:val="none" w:sz="0" w:space="0" w:color="auto"/>
                <w:left w:val="none" w:sz="0" w:space="0" w:color="auto"/>
                <w:bottom w:val="none" w:sz="0" w:space="0" w:color="auto"/>
                <w:right w:val="none" w:sz="0" w:space="0" w:color="auto"/>
              </w:divBdr>
            </w:div>
            <w:div w:id="1612859264">
              <w:marLeft w:val="0"/>
              <w:marRight w:val="0"/>
              <w:marTop w:val="0"/>
              <w:marBottom w:val="0"/>
              <w:divBdr>
                <w:top w:val="none" w:sz="0" w:space="0" w:color="auto"/>
                <w:left w:val="none" w:sz="0" w:space="0" w:color="auto"/>
                <w:bottom w:val="none" w:sz="0" w:space="0" w:color="auto"/>
                <w:right w:val="none" w:sz="0" w:space="0" w:color="auto"/>
              </w:divBdr>
            </w:div>
            <w:div w:id="88161020">
              <w:marLeft w:val="0"/>
              <w:marRight w:val="0"/>
              <w:marTop w:val="0"/>
              <w:marBottom w:val="0"/>
              <w:divBdr>
                <w:top w:val="none" w:sz="0" w:space="0" w:color="auto"/>
                <w:left w:val="none" w:sz="0" w:space="0" w:color="auto"/>
                <w:bottom w:val="none" w:sz="0" w:space="0" w:color="auto"/>
                <w:right w:val="none" w:sz="0" w:space="0" w:color="auto"/>
              </w:divBdr>
            </w:div>
            <w:div w:id="2021738723">
              <w:marLeft w:val="0"/>
              <w:marRight w:val="0"/>
              <w:marTop w:val="0"/>
              <w:marBottom w:val="0"/>
              <w:divBdr>
                <w:top w:val="none" w:sz="0" w:space="0" w:color="auto"/>
                <w:left w:val="none" w:sz="0" w:space="0" w:color="auto"/>
                <w:bottom w:val="none" w:sz="0" w:space="0" w:color="auto"/>
                <w:right w:val="none" w:sz="0" w:space="0" w:color="auto"/>
              </w:divBdr>
            </w:div>
            <w:div w:id="1457328615">
              <w:marLeft w:val="0"/>
              <w:marRight w:val="0"/>
              <w:marTop w:val="0"/>
              <w:marBottom w:val="0"/>
              <w:divBdr>
                <w:top w:val="none" w:sz="0" w:space="0" w:color="auto"/>
                <w:left w:val="none" w:sz="0" w:space="0" w:color="auto"/>
                <w:bottom w:val="none" w:sz="0" w:space="0" w:color="auto"/>
                <w:right w:val="none" w:sz="0" w:space="0" w:color="auto"/>
              </w:divBdr>
            </w:div>
            <w:div w:id="1538272939">
              <w:marLeft w:val="0"/>
              <w:marRight w:val="0"/>
              <w:marTop w:val="0"/>
              <w:marBottom w:val="0"/>
              <w:divBdr>
                <w:top w:val="none" w:sz="0" w:space="0" w:color="auto"/>
                <w:left w:val="none" w:sz="0" w:space="0" w:color="auto"/>
                <w:bottom w:val="none" w:sz="0" w:space="0" w:color="auto"/>
                <w:right w:val="none" w:sz="0" w:space="0" w:color="auto"/>
              </w:divBdr>
            </w:div>
            <w:div w:id="2080320764">
              <w:marLeft w:val="0"/>
              <w:marRight w:val="0"/>
              <w:marTop w:val="0"/>
              <w:marBottom w:val="0"/>
              <w:divBdr>
                <w:top w:val="none" w:sz="0" w:space="0" w:color="auto"/>
                <w:left w:val="none" w:sz="0" w:space="0" w:color="auto"/>
                <w:bottom w:val="none" w:sz="0" w:space="0" w:color="auto"/>
                <w:right w:val="none" w:sz="0" w:space="0" w:color="auto"/>
              </w:divBdr>
            </w:div>
            <w:div w:id="1608004790">
              <w:marLeft w:val="0"/>
              <w:marRight w:val="0"/>
              <w:marTop w:val="0"/>
              <w:marBottom w:val="0"/>
              <w:divBdr>
                <w:top w:val="none" w:sz="0" w:space="0" w:color="auto"/>
                <w:left w:val="none" w:sz="0" w:space="0" w:color="auto"/>
                <w:bottom w:val="none" w:sz="0" w:space="0" w:color="auto"/>
                <w:right w:val="none" w:sz="0" w:space="0" w:color="auto"/>
              </w:divBdr>
            </w:div>
            <w:div w:id="1207445969">
              <w:marLeft w:val="0"/>
              <w:marRight w:val="0"/>
              <w:marTop w:val="0"/>
              <w:marBottom w:val="0"/>
              <w:divBdr>
                <w:top w:val="none" w:sz="0" w:space="0" w:color="auto"/>
                <w:left w:val="none" w:sz="0" w:space="0" w:color="auto"/>
                <w:bottom w:val="none" w:sz="0" w:space="0" w:color="auto"/>
                <w:right w:val="none" w:sz="0" w:space="0" w:color="auto"/>
              </w:divBdr>
            </w:div>
            <w:div w:id="1162432284">
              <w:marLeft w:val="0"/>
              <w:marRight w:val="0"/>
              <w:marTop w:val="0"/>
              <w:marBottom w:val="0"/>
              <w:divBdr>
                <w:top w:val="none" w:sz="0" w:space="0" w:color="auto"/>
                <w:left w:val="none" w:sz="0" w:space="0" w:color="auto"/>
                <w:bottom w:val="none" w:sz="0" w:space="0" w:color="auto"/>
                <w:right w:val="none" w:sz="0" w:space="0" w:color="auto"/>
              </w:divBdr>
            </w:div>
            <w:div w:id="388459544">
              <w:marLeft w:val="0"/>
              <w:marRight w:val="0"/>
              <w:marTop w:val="0"/>
              <w:marBottom w:val="0"/>
              <w:divBdr>
                <w:top w:val="none" w:sz="0" w:space="0" w:color="auto"/>
                <w:left w:val="none" w:sz="0" w:space="0" w:color="auto"/>
                <w:bottom w:val="none" w:sz="0" w:space="0" w:color="auto"/>
                <w:right w:val="none" w:sz="0" w:space="0" w:color="auto"/>
              </w:divBdr>
            </w:div>
            <w:div w:id="1827699810">
              <w:marLeft w:val="0"/>
              <w:marRight w:val="0"/>
              <w:marTop w:val="0"/>
              <w:marBottom w:val="0"/>
              <w:divBdr>
                <w:top w:val="none" w:sz="0" w:space="0" w:color="auto"/>
                <w:left w:val="none" w:sz="0" w:space="0" w:color="auto"/>
                <w:bottom w:val="none" w:sz="0" w:space="0" w:color="auto"/>
                <w:right w:val="none" w:sz="0" w:space="0" w:color="auto"/>
              </w:divBdr>
            </w:div>
            <w:div w:id="2022391159">
              <w:marLeft w:val="0"/>
              <w:marRight w:val="0"/>
              <w:marTop w:val="0"/>
              <w:marBottom w:val="0"/>
              <w:divBdr>
                <w:top w:val="none" w:sz="0" w:space="0" w:color="auto"/>
                <w:left w:val="none" w:sz="0" w:space="0" w:color="auto"/>
                <w:bottom w:val="none" w:sz="0" w:space="0" w:color="auto"/>
                <w:right w:val="none" w:sz="0" w:space="0" w:color="auto"/>
              </w:divBdr>
            </w:div>
            <w:div w:id="715004558">
              <w:marLeft w:val="0"/>
              <w:marRight w:val="0"/>
              <w:marTop w:val="0"/>
              <w:marBottom w:val="0"/>
              <w:divBdr>
                <w:top w:val="none" w:sz="0" w:space="0" w:color="auto"/>
                <w:left w:val="none" w:sz="0" w:space="0" w:color="auto"/>
                <w:bottom w:val="none" w:sz="0" w:space="0" w:color="auto"/>
                <w:right w:val="none" w:sz="0" w:space="0" w:color="auto"/>
              </w:divBdr>
            </w:div>
            <w:div w:id="1369140321">
              <w:marLeft w:val="0"/>
              <w:marRight w:val="0"/>
              <w:marTop w:val="0"/>
              <w:marBottom w:val="0"/>
              <w:divBdr>
                <w:top w:val="none" w:sz="0" w:space="0" w:color="auto"/>
                <w:left w:val="none" w:sz="0" w:space="0" w:color="auto"/>
                <w:bottom w:val="none" w:sz="0" w:space="0" w:color="auto"/>
                <w:right w:val="none" w:sz="0" w:space="0" w:color="auto"/>
              </w:divBdr>
            </w:div>
            <w:div w:id="11542859">
              <w:marLeft w:val="0"/>
              <w:marRight w:val="0"/>
              <w:marTop w:val="0"/>
              <w:marBottom w:val="0"/>
              <w:divBdr>
                <w:top w:val="none" w:sz="0" w:space="0" w:color="auto"/>
                <w:left w:val="none" w:sz="0" w:space="0" w:color="auto"/>
                <w:bottom w:val="none" w:sz="0" w:space="0" w:color="auto"/>
                <w:right w:val="none" w:sz="0" w:space="0" w:color="auto"/>
              </w:divBdr>
            </w:div>
            <w:div w:id="1421103900">
              <w:marLeft w:val="0"/>
              <w:marRight w:val="0"/>
              <w:marTop w:val="0"/>
              <w:marBottom w:val="0"/>
              <w:divBdr>
                <w:top w:val="none" w:sz="0" w:space="0" w:color="auto"/>
                <w:left w:val="none" w:sz="0" w:space="0" w:color="auto"/>
                <w:bottom w:val="none" w:sz="0" w:space="0" w:color="auto"/>
                <w:right w:val="none" w:sz="0" w:space="0" w:color="auto"/>
              </w:divBdr>
            </w:div>
            <w:div w:id="1946375940">
              <w:marLeft w:val="0"/>
              <w:marRight w:val="0"/>
              <w:marTop w:val="0"/>
              <w:marBottom w:val="0"/>
              <w:divBdr>
                <w:top w:val="none" w:sz="0" w:space="0" w:color="auto"/>
                <w:left w:val="none" w:sz="0" w:space="0" w:color="auto"/>
                <w:bottom w:val="none" w:sz="0" w:space="0" w:color="auto"/>
                <w:right w:val="none" w:sz="0" w:space="0" w:color="auto"/>
              </w:divBdr>
            </w:div>
            <w:div w:id="1354767705">
              <w:marLeft w:val="0"/>
              <w:marRight w:val="0"/>
              <w:marTop w:val="0"/>
              <w:marBottom w:val="0"/>
              <w:divBdr>
                <w:top w:val="none" w:sz="0" w:space="0" w:color="auto"/>
                <w:left w:val="none" w:sz="0" w:space="0" w:color="auto"/>
                <w:bottom w:val="none" w:sz="0" w:space="0" w:color="auto"/>
                <w:right w:val="none" w:sz="0" w:space="0" w:color="auto"/>
              </w:divBdr>
            </w:div>
            <w:div w:id="1741828369">
              <w:marLeft w:val="0"/>
              <w:marRight w:val="0"/>
              <w:marTop w:val="0"/>
              <w:marBottom w:val="0"/>
              <w:divBdr>
                <w:top w:val="none" w:sz="0" w:space="0" w:color="auto"/>
                <w:left w:val="none" w:sz="0" w:space="0" w:color="auto"/>
                <w:bottom w:val="none" w:sz="0" w:space="0" w:color="auto"/>
                <w:right w:val="none" w:sz="0" w:space="0" w:color="auto"/>
              </w:divBdr>
            </w:div>
            <w:div w:id="1634796252">
              <w:marLeft w:val="0"/>
              <w:marRight w:val="0"/>
              <w:marTop w:val="0"/>
              <w:marBottom w:val="0"/>
              <w:divBdr>
                <w:top w:val="none" w:sz="0" w:space="0" w:color="auto"/>
                <w:left w:val="none" w:sz="0" w:space="0" w:color="auto"/>
                <w:bottom w:val="none" w:sz="0" w:space="0" w:color="auto"/>
                <w:right w:val="none" w:sz="0" w:space="0" w:color="auto"/>
              </w:divBdr>
            </w:div>
            <w:div w:id="799542323">
              <w:marLeft w:val="0"/>
              <w:marRight w:val="0"/>
              <w:marTop w:val="0"/>
              <w:marBottom w:val="0"/>
              <w:divBdr>
                <w:top w:val="none" w:sz="0" w:space="0" w:color="auto"/>
                <w:left w:val="none" w:sz="0" w:space="0" w:color="auto"/>
                <w:bottom w:val="none" w:sz="0" w:space="0" w:color="auto"/>
                <w:right w:val="none" w:sz="0" w:space="0" w:color="auto"/>
              </w:divBdr>
            </w:div>
            <w:div w:id="300428506">
              <w:marLeft w:val="0"/>
              <w:marRight w:val="0"/>
              <w:marTop w:val="0"/>
              <w:marBottom w:val="0"/>
              <w:divBdr>
                <w:top w:val="none" w:sz="0" w:space="0" w:color="auto"/>
                <w:left w:val="none" w:sz="0" w:space="0" w:color="auto"/>
                <w:bottom w:val="none" w:sz="0" w:space="0" w:color="auto"/>
                <w:right w:val="none" w:sz="0" w:space="0" w:color="auto"/>
              </w:divBdr>
            </w:div>
            <w:div w:id="1007906589">
              <w:marLeft w:val="0"/>
              <w:marRight w:val="0"/>
              <w:marTop w:val="0"/>
              <w:marBottom w:val="0"/>
              <w:divBdr>
                <w:top w:val="none" w:sz="0" w:space="0" w:color="auto"/>
                <w:left w:val="none" w:sz="0" w:space="0" w:color="auto"/>
                <w:bottom w:val="none" w:sz="0" w:space="0" w:color="auto"/>
                <w:right w:val="none" w:sz="0" w:space="0" w:color="auto"/>
              </w:divBdr>
            </w:div>
            <w:div w:id="1466504518">
              <w:marLeft w:val="0"/>
              <w:marRight w:val="0"/>
              <w:marTop w:val="0"/>
              <w:marBottom w:val="0"/>
              <w:divBdr>
                <w:top w:val="none" w:sz="0" w:space="0" w:color="auto"/>
                <w:left w:val="none" w:sz="0" w:space="0" w:color="auto"/>
                <w:bottom w:val="none" w:sz="0" w:space="0" w:color="auto"/>
                <w:right w:val="none" w:sz="0" w:space="0" w:color="auto"/>
              </w:divBdr>
            </w:div>
            <w:div w:id="834612909">
              <w:marLeft w:val="0"/>
              <w:marRight w:val="0"/>
              <w:marTop w:val="0"/>
              <w:marBottom w:val="0"/>
              <w:divBdr>
                <w:top w:val="none" w:sz="0" w:space="0" w:color="auto"/>
                <w:left w:val="none" w:sz="0" w:space="0" w:color="auto"/>
                <w:bottom w:val="none" w:sz="0" w:space="0" w:color="auto"/>
                <w:right w:val="none" w:sz="0" w:space="0" w:color="auto"/>
              </w:divBdr>
            </w:div>
            <w:div w:id="680165183">
              <w:marLeft w:val="0"/>
              <w:marRight w:val="0"/>
              <w:marTop w:val="0"/>
              <w:marBottom w:val="0"/>
              <w:divBdr>
                <w:top w:val="none" w:sz="0" w:space="0" w:color="auto"/>
                <w:left w:val="none" w:sz="0" w:space="0" w:color="auto"/>
                <w:bottom w:val="none" w:sz="0" w:space="0" w:color="auto"/>
                <w:right w:val="none" w:sz="0" w:space="0" w:color="auto"/>
              </w:divBdr>
            </w:div>
            <w:div w:id="889003728">
              <w:marLeft w:val="0"/>
              <w:marRight w:val="0"/>
              <w:marTop w:val="0"/>
              <w:marBottom w:val="0"/>
              <w:divBdr>
                <w:top w:val="none" w:sz="0" w:space="0" w:color="auto"/>
                <w:left w:val="none" w:sz="0" w:space="0" w:color="auto"/>
                <w:bottom w:val="none" w:sz="0" w:space="0" w:color="auto"/>
                <w:right w:val="none" w:sz="0" w:space="0" w:color="auto"/>
              </w:divBdr>
            </w:div>
            <w:div w:id="265119400">
              <w:marLeft w:val="0"/>
              <w:marRight w:val="0"/>
              <w:marTop w:val="0"/>
              <w:marBottom w:val="0"/>
              <w:divBdr>
                <w:top w:val="none" w:sz="0" w:space="0" w:color="auto"/>
                <w:left w:val="none" w:sz="0" w:space="0" w:color="auto"/>
                <w:bottom w:val="none" w:sz="0" w:space="0" w:color="auto"/>
                <w:right w:val="none" w:sz="0" w:space="0" w:color="auto"/>
              </w:divBdr>
            </w:div>
            <w:div w:id="1594512446">
              <w:marLeft w:val="0"/>
              <w:marRight w:val="0"/>
              <w:marTop w:val="0"/>
              <w:marBottom w:val="0"/>
              <w:divBdr>
                <w:top w:val="none" w:sz="0" w:space="0" w:color="auto"/>
                <w:left w:val="none" w:sz="0" w:space="0" w:color="auto"/>
                <w:bottom w:val="none" w:sz="0" w:space="0" w:color="auto"/>
                <w:right w:val="none" w:sz="0" w:space="0" w:color="auto"/>
              </w:divBdr>
            </w:div>
            <w:div w:id="1980988197">
              <w:marLeft w:val="0"/>
              <w:marRight w:val="0"/>
              <w:marTop w:val="0"/>
              <w:marBottom w:val="0"/>
              <w:divBdr>
                <w:top w:val="none" w:sz="0" w:space="0" w:color="auto"/>
                <w:left w:val="none" w:sz="0" w:space="0" w:color="auto"/>
                <w:bottom w:val="none" w:sz="0" w:space="0" w:color="auto"/>
                <w:right w:val="none" w:sz="0" w:space="0" w:color="auto"/>
              </w:divBdr>
            </w:div>
            <w:div w:id="1562715424">
              <w:marLeft w:val="0"/>
              <w:marRight w:val="0"/>
              <w:marTop w:val="0"/>
              <w:marBottom w:val="0"/>
              <w:divBdr>
                <w:top w:val="none" w:sz="0" w:space="0" w:color="auto"/>
                <w:left w:val="none" w:sz="0" w:space="0" w:color="auto"/>
                <w:bottom w:val="none" w:sz="0" w:space="0" w:color="auto"/>
                <w:right w:val="none" w:sz="0" w:space="0" w:color="auto"/>
              </w:divBdr>
            </w:div>
            <w:div w:id="1615939347">
              <w:marLeft w:val="0"/>
              <w:marRight w:val="0"/>
              <w:marTop w:val="0"/>
              <w:marBottom w:val="0"/>
              <w:divBdr>
                <w:top w:val="none" w:sz="0" w:space="0" w:color="auto"/>
                <w:left w:val="none" w:sz="0" w:space="0" w:color="auto"/>
                <w:bottom w:val="none" w:sz="0" w:space="0" w:color="auto"/>
                <w:right w:val="none" w:sz="0" w:space="0" w:color="auto"/>
              </w:divBdr>
            </w:div>
            <w:div w:id="1223254841">
              <w:marLeft w:val="0"/>
              <w:marRight w:val="0"/>
              <w:marTop w:val="0"/>
              <w:marBottom w:val="0"/>
              <w:divBdr>
                <w:top w:val="none" w:sz="0" w:space="0" w:color="auto"/>
                <w:left w:val="none" w:sz="0" w:space="0" w:color="auto"/>
                <w:bottom w:val="none" w:sz="0" w:space="0" w:color="auto"/>
                <w:right w:val="none" w:sz="0" w:space="0" w:color="auto"/>
              </w:divBdr>
            </w:div>
            <w:div w:id="976378416">
              <w:marLeft w:val="0"/>
              <w:marRight w:val="0"/>
              <w:marTop w:val="0"/>
              <w:marBottom w:val="0"/>
              <w:divBdr>
                <w:top w:val="none" w:sz="0" w:space="0" w:color="auto"/>
                <w:left w:val="none" w:sz="0" w:space="0" w:color="auto"/>
                <w:bottom w:val="none" w:sz="0" w:space="0" w:color="auto"/>
                <w:right w:val="none" w:sz="0" w:space="0" w:color="auto"/>
              </w:divBdr>
            </w:div>
            <w:div w:id="150803741">
              <w:marLeft w:val="0"/>
              <w:marRight w:val="0"/>
              <w:marTop w:val="0"/>
              <w:marBottom w:val="0"/>
              <w:divBdr>
                <w:top w:val="none" w:sz="0" w:space="0" w:color="auto"/>
                <w:left w:val="none" w:sz="0" w:space="0" w:color="auto"/>
                <w:bottom w:val="none" w:sz="0" w:space="0" w:color="auto"/>
                <w:right w:val="none" w:sz="0" w:space="0" w:color="auto"/>
              </w:divBdr>
            </w:div>
            <w:div w:id="317004297">
              <w:marLeft w:val="0"/>
              <w:marRight w:val="0"/>
              <w:marTop w:val="0"/>
              <w:marBottom w:val="0"/>
              <w:divBdr>
                <w:top w:val="none" w:sz="0" w:space="0" w:color="auto"/>
                <w:left w:val="none" w:sz="0" w:space="0" w:color="auto"/>
                <w:bottom w:val="none" w:sz="0" w:space="0" w:color="auto"/>
                <w:right w:val="none" w:sz="0" w:space="0" w:color="auto"/>
              </w:divBdr>
            </w:div>
            <w:div w:id="1545097417">
              <w:marLeft w:val="0"/>
              <w:marRight w:val="0"/>
              <w:marTop w:val="0"/>
              <w:marBottom w:val="0"/>
              <w:divBdr>
                <w:top w:val="none" w:sz="0" w:space="0" w:color="auto"/>
                <w:left w:val="none" w:sz="0" w:space="0" w:color="auto"/>
                <w:bottom w:val="none" w:sz="0" w:space="0" w:color="auto"/>
                <w:right w:val="none" w:sz="0" w:space="0" w:color="auto"/>
              </w:divBdr>
            </w:div>
            <w:div w:id="1363894788">
              <w:marLeft w:val="0"/>
              <w:marRight w:val="0"/>
              <w:marTop w:val="0"/>
              <w:marBottom w:val="0"/>
              <w:divBdr>
                <w:top w:val="none" w:sz="0" w:space="0" w:color="auto"/>
                <w:left w:val="none" w:sz="0" w:space="0" w:color="auto"/>
                <w:bottom w:val="none" w:sz="0" w:space="0" w:color="auto"/>
                <w:right w:val="none" w:sz="0" w:space="0" w:color="auto"/>
              </w:divBdr>
            </w:div>
            <w:div w:id="1207914990">
              <w:marLeft w:val="0"/>
              <w:marRight w:val="0"/>
              <w:marTop w:val="0"/>
              <w:marBottom w:val="0"/>
              <w:divBdr>
                <w:top w:val="none" w:sz="0" w:space="0" w:color="auto"/>
                <w:left w:val="none" w:sz="0" w:space="0" w:color="auto"/>
                <w:bottom w:val="none" w:sz="0" w:space="0" w:color="auto"/>
                <w:right w:val="none" w:sz="0" w:space="0" w:color="auto"/>
              </w:divBdr>
            </w:div>
            <w:div w:id="1073048667">
              <w:marLeft w:val="0"/>
              <w:marRight w:val="0"/>
              <w:marTop w:val="0"/>
              <w:marBottom w:val="0"/>
              <w:divBdr>
                <w:top w:val="none" w:sz="0" w:space="0" w:color="auto"/>
                <w:left w:val="none" w:sz="0" w:space="0" w:color="auto"/>
                <w:bottom w:val="none" w:sz="0" w:space="0" w:color="auto"/>
                <w:right w:val="none" w:sz="0" w:space="0" w:color="auto"/>
              </w:divBdr>
            </w:div>
            <w:div w:id="302665642">
              <w:marLeft w:val="0"/>
              <w:marRight w:val="0"/>
              <w:marTop w:val="0"/>
              <w:marBottom w:val="0"/>
              <w:divBdr>
                <w:top w:val="none" w:sz="0" w:space="0" w:color="auto"/>
                <w:left w:val="none" w:sz="0" w:space="0" w:color="auto"/>
                <w:bottom w:val="none" w:sz="0" w:space="0" w:color="auto"/>
                <w:right w:val="none" w:sz="0" w:space="0" w:color="auto"/>
              </w:divBdr>
            </w:div>
            <w:div w:id="1434740061">
              <w:marLeft w:val="0"/>
              <w:marRight w:val="0"/>
              <w:marTop w:val="0"/>
              <w:marBottom w:val="0"/>
              <w:divBdr>
                <w:top w:val="none" w:sz="0" w:space="0" w:color="auto"/>
                <w:left w:val="none" w:sz="0" w:space="0" w:color="auto"/>
                <w:bottom w:val="none" w:sz="0" w:space="0" w:color="auto"/>
                <w:right w:val="none" w:sz="0" w:space="0" w:color="auto"/>
              </w:divBdr>
            </w:div>
            <w:div w:id="1145048079">
              <w:marLeft w:val="0"/>
              <w:marRight w:val="0"/>
              <w:marTop w:val="0"/>
              <w:marBottom w:val="0"/>
              <w:divBdr>
                <w:top w:val="none" w:sz="0" w:space="0" w:color="auto"/>
                <w:left w:val="none" w:sz="0" w:space="0" w:color="auto"/>
                <w:bottom w:val="none" w:sz="0" w:space="0" w:color="auto"/>
                <w:right w:val="none" w:sz="0" w:space="0" w:color="auto"/>
              </w:divBdr>
            </w:div>
            <w:div w:id="589505653">
              <w:marLeft w:val="0"/>
              <w:marRight w:val="0"/>
              <w:marTop w:val="0"/>
              <w:marBottom w:val="0"/>
              <w:divBdr>
                <w:top w:val="none" w:sz="0" w:space="0" w:color="auto"/>
                <w:left w:val="none" w:sz="0" w:space="0" w:color="auto"/>
                <w:bottom w:val="none" w:sz="0" w:space="0" w:color="auto"/>
                <w:right w:val="none" w:sz="0" w:space="0" w:color="auto"/>
              </w:divBdr>
            </w:div>
            <w:div w:id="681514293">
              <w:marLeft w:val="0"/>
              <w:marRight w:val="0"/>
              <w:marTop w:val="0"/>
              <w:marBottom w:val="0"/>
              <w:divBdr>
                <w:top w:val="none" w:sz="0" w:space="0" w:color="auto"/>
                <w:left w:val="none" w:sz="0" w:space="0" w:color="auto"/>
                <w:bottom w:val="none" w:sz="0" w:space="0" w:color="auto"/>
                <w:right w:val="none" w:sz="0" w:space="0" w:color="auto"/>
              </w:divBdr>
            </w:div>
            <w:div w:id="503008768">
              <w:marLeft w:val="0"/>
              <w:marRight w:val="0"/>
              <w:marTop w:val="0"/>
              <w:marBottom w:val="0"/>
              <w:divBdr>
                <w:top w:val="none" w:sz="0" w:space="0" w:color="auto"/>
                <w:left w:val="none" w:sz="0" w:space="0" w:color="auto"/>
                <w:bottom w:val="none" w:sz="0" w:space="0" w:color="auto"/>
                <w:right w:val="none" w:sz="0" w:space="0" w:color="auto"/>
              </w:divBdr>
            </w:div>
            <w:div w:id="1731343437">
              <w:marLeft w:val="0"/>
              <w:marRight w:val="0"/>
              <w:marTop w:val="0"/>
              <w:marBottom w:val="0"/>
              <w:divBdr>
                <w:top w:val="none" w:sz="0" w:space="0" w:color="auto"/>
                <w:left w:val="none" w:sz="0" w:space="0" w:color="auto"/>
                <w:bottom w:val="none" w:sz="0" w:space="0" w:color="auto"/>
                <w:right w:val="none" w:sz="0" w:space="0" w:color="auto"/>
              </w:divBdr>
            </w:div>
            <w:div w:id="1983919344">
              <w:marLeft w:val="0"/>
              <w:marRight w:val="0"/>
              <w:marTop w:val="0"/>
              <w:marBottom w:val="0"/>
              <w:divBdr>
                <w:top w:val="none" w:sz="0" w:space="0" w:color="auto"/>
                <w:left w:val="none" w:sz="0" w:space="0" w:color="auto"/>
                <w:bottom w:val="none" w:sz="0" w:space="0" w:color="auto"/>
                <w:right w:val="none" w:sz="0" w:space="0" w:color="auto"/>
              </w:divBdr>
            </w:div>
            <w:div w:id="2127190764">
              <w:marLeft w:val="0"/>
              <w:marRight w:val="0"/>
              <w:marTop w:val="0"/>
              <w:marBottom w:val="0"/>
              <w:divBdr>
                <w:top w:val="none" w:sz="0" w:space="0" w:color="auto"/>
                <w:left w:val="none" w:sz="0" w:space="0" w:color="auto"/>
                <w:bottom w:val="none" w:sz="0" w:space="0" w:color="auto"/>
                <w:right w:val="none" w:sz="0" w:space="0" w:color="auto"/>
              </w:divBdr>
            </w:div>
            <w:div w:id="587545990">
              <w:marLeft w:val="0"/>
              <w:marRight w:val="0"/>
              <w:marTop w:val="0"/>
              <w:marBottom w:val="0"/>
              <w:divBdr>
                <w:top w:val="none" w:sz="0" w:space="0" w:color="auto"/>
                <w:left w:val="none" w:sz="0" w:space="0" w:color="auto"/>
                <w:bottom w:val="none" w:sz="0" w:space="0" w:color="auto"/>
                <w:right w:val="none" w:sz="0" w:space="0" w:color="auto"/>
              </w:divBdr>
            </w:div>
            <w:div w:id="1763645002">
              <w:marLeft w:val="0"/>
              <w:marRight w:val="0"/>
              <w:marTop w:val="0"/>
              <w:marBottom w:val="0"/>
              <w:divBdr>
                <w:top w:val="none" w:sz="0" w:space="0" w:color="auto"/>
                <w:left w:val="none" w:sz="0" w:space="0" w:color="auto"/>
                <w:bottom w:val="none" w:sz="0" w:space="0" w:color="auto"/>
                <w:right w:val="none" w:sz="0" w:space="0" w:color="auto"/>
              </w:divBdr>
            </w:div>
            <w:div w:id="407120643">
              <w:marLeft w:val="0"/>
              <w:marRight w:val="0"/>
              <w:marTop w:val="0"/>
              <w:marBottom w:val="0"/>
              <w:divBdr>
                <w:top w:val="none" w:sz="0" w:space="0" w:color="auto"/>
                <w:left w:val="none" w:sz="0" w:space="0" w:color="auto"/>
                <w:bottom w:val="none" w:sz="0" w:space="0" w:color="auto"/>
                <w:right w:val="none" w:sz="0" w:space="0" w:color="auto"/>
              </w:divBdr>
            </w:div>
            <w:div w:id="533540088">
              <w:marLeft w:val="0"/>
              <w:marRight w:val="0"/>
              <w:marTop w:val="0"/>
              <w:marBottom w:val="0"/>
              <w:divBdr>
                <w:top w:val="none" w:sz="0" w:space="0" w:color="auto"/>
                <w:left w:val="none" w:sz="0" w:space="0" w:color="auto"/>
                <w:bottom w:val="none" w:sz="0" w:space="0" w:color="auto"/>
                <w:right w:val="none" w:sz="0" w:space="0" w:color="auto"/>
              </w:divBdr>
            </w:div>
            <w:div w:id="852918156">
              <w:marLeft w:val="0"/>
              <w:marRight w:val="0"/>
              <w:marTop w:val="0"/>
              <w:marBottom w:val="0"/>
              <w:divBdr>
                <w:top w:val="none" w:sz="0" w:space="0" w:color="auto"/>
                <w:left w:val="none" w:sz="0" w:space="0" w:color="auto"/>
                <w:bottom w:val="none" w:sz="0" w:space="0" w:color="auto"/>
                <w:right w:val="none" w:sz="0" w:space="0" w:color="auto"/>
              </w:divBdr>
            </w:div>
            <w:div w:id="1340934039">
              <w:marLeft w:val="0"/>
              <w:marRight w:val="0"/>
              <w:marTop w:val="0"/>
              <w:marBottom w:val="0"/>
              <w:divBdr>
                <w:top w:val="none" w:sz="0" w:space="0" w:color="auto"/>
                <w:left w:val="none" w:sz="0" w:space="0" w:color="auto"/>
                <w:bottom w:val="none" w:sz="0" w:space="0" w:color="auto"/>
                <w:right w:val="none" w:sz="0" w:space="0" w:color="auto"/>
              </w:divBdr>
            </w:div>
            <w:div w:id="1121611367">
              <w:marLeft w:val="0"/>
              <w:marRight w:val="0"/>
              <w:marTop w:val="0"/>
              <w:marBottom w:val="0"/>
              <w:divBdr>
                <w:top w:val="none" w:sz="0" w:space="0" w:color="auto"/>
                <w:left w:val="none" w:sz="0" w:space="0" w:color="auto"/>
                <w:bottom w:val="none" w:sz="0" w:space="0" w:color="auto"/>
                <w:right w:val="none" w:sz="0" w:space="0" w:color="auto"/>
              </w:divBdr>
            </w:div>
            <w:div w:id="325984384">
              <w:marLeft w:val="0"/>
              <w:marRight w:val="0"/>
              <w:marTop w:val="0"/>
              <w:marBottom w:val="0"/>
              <w:divBdr>
                <w:top w:val="none" w:sz="0" w:space="0" w:color="auto"/>
                <w:left w:val="none" w:sz="0" w:space="0" w:color="auto"/>
                <w:bottom w:val="none" w:sz="0" w:space="0" w:color="auto"/>
                <w:right w:val="none" w:sz="0" w:space="0" w:color="auto"/>
              </w:divBdr>
            </w:div>
            <w:div w:id="1903057783">
              <w:marLeft w:val="0"/>
              <w:marRight w:val="0"/>
              <w:marTop w:val="0"/>
              <w:marBottom w:val="0"/>
              <w:divBdr>
                <w:top w:val="none" w:sz="0" w:space="0" w:color="auto"/>
                <w:left w:val="none" w:sz="0" w:space="0" w:color="auto"/>
                <w:bottom w:val="none" w:sz="0" w:space="0" w:color="auto"/>
                <w:right w:val="none" w:sz="0" w:space="0" w:color="auto"/>
              </w:divBdr>
            </w:div>
            <w:div w:id="252052621">
              <w:marLeft w:val="0"/>
              <w:marRight w:val="0"/>
              <w:marTop w:val="0"/>
              <w:marBottom w:val="0"/>
              <w:divBdr>
                <w:top w:val="none" w:sz="0" w:space="0" w:color="auto"/>
                <w:left w:val="none" w:sz="0" w:space="0" w:color="auto"/>
                <w:bottom w:val="none" w:sz="0" w:space="0" w:color="auto"/>
                <w:right w:val="none" w:sz="0" w:space="0" w:color="auto"/>
              </w:divBdr>
            </w:div>
            <w:div w:id="402871391">
              <w:marLeft w:val="0"/>
              <w:marRight w:val="0"/>
              <w:marTop w:val="0"/>
              <w:marBottom w:val="0"/>
              <w:divBdr>
                <w:top w:val="none" w:sz="0" w:space="0" w:color="auto"/>
                <w:left w:val="none" w:sz="0" w:space="0" w:color="auto"/>
                <w:bottom w:val="none" w:sz="0" w:space="0" w:color="auto"/>
                <w:right w:val="none" w:sz="0" w:space="0" w:color="auto"/>
              </w:divBdr>
            </w:div>
            <w:div w:id="1619485860">
              <w:marLeft w:val="0"/>
              <w:marRight w:val="0"/>
              <w:marTop w:val="0"/>
              <w:marBottom w:val="0"/>
              <w:divBdr>
                <w:top w:val="none" w:sz="0" w:space="0" w:color="auto"/>
                <w:left w:val="none" w:sz="0" w:space="0" w:color="auto"/>
                <w:bottom w:val="none" w:sz="0" w:space="0" w:color="auto"/>
                <w:right w:val="none" w:sz="0" w:space="0" w:color="auto"/>
              </w:divBdr>
            </w:div>
            <w:div w:id="384262594">
              <w:marLeft w:val="0"/>
              <w:marRight w:val="0"/>
              <w:marTop w:val="0"/>
              <w:marBottom w:val="0"/>
              <w:divBdr>
                <w:top w:val="none" w:sz="0" w:space="0" w:color="auto"/>
                <w:left w:val="none" w:sz="0" w:space="0" w:color="auto"/>
                <w:bottom w:val="none" w:sz="0" w:space="0" w:color="auto"/>
                <w:right w:val="none" w:sz="0" w:space="0" w:color="auto"/>
              </w:divBdr>
            </w:div>
            <w:div w:id="1962227680">
              <w:marLeft w:val="0"/>
              <w:marRight w:val="0"/>
              <w:marTop w:val="0"/>
              <w:marBottom w:val="0"/>
              <w:divBdr>
                <w:top w:val="none" w:sz="0" w:space="0" w:color="auto"/>
                <w:left w:val="none" w:sz="0" w:space="0" w:color="auto"/>
                <w:bottom w:val="none" w:sz="0" w:space="0" w:color="auto"/>
                <w:right w:val="none" w:sz="0" w:space="0" w:color="auto"/>
              </w:divBdr>
            </w:div>
            <w:div w:id="335883240">
              <w:marLeft w:val="0"/>
              <w:marRight w:val="0"/>
              <w:marTop w:val="0"/>
              <w:marBottom w:val="0"/>
              <w:divBdr>
                <w:top w:val="none" w:sz="0" w:space="0" w:color="auto"/>
                <w:left w:val="none" w:sz="0" w:space="0" w:color="auto"/>
                <w:bottom w:val="none" w:sz="0" w:space="0" w:color="auto"/>
                <w:right w:val="none" w:sz="0" w:space="0" w:color="auto"/>
              </w:divBdr>
            </w:div>
            <w:div w:id="1972052202">
              <w:marLeft w:val="0"/>
              <w:marRight w:val="0"/>
              <w:marTop w:val="0"/>
              <w:marBottom w:val="0"/>
              <w:divBdr>
                <w:top w:val="none" w:sz="0" w:space="0" w:color="auto"/>
                <w:left w:val="none" w:sz="0" w:space="0" w:color="auto"/>
                <w:bottom w:val="none" w:sz="0" w:space="0" w:color="auto"/>
                <w:right w:val="none" w:sz="0" w:space="0" w:color="auto"/>
              </w:divBdr>
            </w:div>
            <w:div w:id="1067654166">
              <w:marLeft w:val="0"/>
              <w:marRight w:val="0"/>
              <w:marTop w:val="0"/>
              <w:marBottom w:val="0"/>
              <w:divBdr>
                <w:top w:val="none" w:sz="0" w:space="0" w:color="auto"/>
                <w:left w:val="none" w:sz="0" w:space="0" w:color="auto"/>
                <w:bottom w:val="none" w:sz="0" w:space="0" w:color="auto"/>
                <w:right w:val="none" w:sz="0" w:space="0" w:color="auto"/>
              </w:divBdr>
            </w:div>
            <w:div w:id="50160690">
              <w:marLeft w:val="0"/>
              <w:marRight w:val="0"/>
              <w:marTop w:val="0"/>
              <w:marBottom w:val="0"/>
              <w:divBdr>
                <w:top w:val="none" w:sz="0" w:space="0" w:color="auto"/>
                <w:left w:val="none" w:sz="0" w:space="0" w:color="auto"/>
                <w:bottom w:val="none" w:sz="0" w:space="0" w:color="auto"/>
                <w:right w:val="none" w:sz="0" w:space="0" w:color="auto"/>
              </w:divBdr>
            </w:div>
            <w:div w:id="1850559241">
              <w:marLeft w:val="0"/>
              <w:marRight w:val="0"/>
              <w:marTop w:val="0"/>
              <w:marBottom w:val="0"/>
              <w:divBdr>
                <w:top w:val="none" w:sz="0" w:space="0" w:color="auto"/>
                <w:left w:val="none" w:sz="0" w:space="0" w:color="auto"/>
                <w:bottom w:val="none" w:sz="0" w:space="0" w:color="auto"/>
                <w:right w:val="none" w:sz="0" w:space="0" w:color="auto"/>
              </w:divBdr>
            </w:div>
            <w:div w:id="678198836">
              <w:marLeft w:val="0"/>
              <w:marRight w:val="0"/>
              <w:marTop w:val="0"/>
              <w:marBottom w:val="0"/>
              <w:divBdr>
                <w:top w:val="none" w:sz="0" w:space="0" w:color="auto"/>
                <w:left w:val="none" w:sz="0" w:space="0" w:color="auto"/>
                <w:bottom w:val="none" w:sz="0" w:space="0" w:color="auto"/>
                <w:right w:val="none" w:sz="0" w:space="0" w:color="auto"/>
              </w:divBdr>
            </w:div>
            <w:div w:id="1325279598">
              <w:marLeft w:val="0"/>
              <w:marRight w:val="0"/>
              <w:marTop w:val="0"/>
              <w:marBottom w:val="0"/>
              <w:divBdr>
                <w:top w:val="none" w:sz="0" w:space="0" w:color="auto"/>
                <w:left w:val="none" w:sz="0" w:space="0" w:color="auto"/>
                <w:bottom w:val="none" w:sz="0" w:space="0" w:color="auto"/>
                <w:right w:val="none" w:sz="0" w:space="0" w:color="auto"/>
              </w:divBdr>
            </w:div>
            <w:div w:id="2050110495">
              <w:marLeft w:val="0"/>
              <w:marRight w:val="0"/>
              <w:marTop w:val="0"/>
              <w:marBottom w:val="0"/>
              <w:divBdr>
                <w:top w:val="none" w:sz="0" w:space="0" w:color="auto"/>
                <w:left w:val="none" w:sz="0" w:space="0" w:color="auto"/>
                <w:bottom w:val="none" w:sz="0" w:space="0" w:color="auto"/>
                <w:right w:val="none" w:sz="0" w:space="0" w:color="auto"/>
              </w:divBdr>
            </w:div>
            <w:div w:id="316803508">
              <w:marLeft w:val="0"/>
              <w:marRight w:val="0"/>
              <w:marTop w:val="0"/>
              <w:marBottom w:val="0"/>
              <w:divBdr>
                <w:top w:val="none" w:sz="0" w:space="0" w:color="auto"/>
                <w:left w:val="none" w:sz="0" w:space="0" w:color="auto"/>
                <w:bottom w:val="none" w:sz="0" w:space="0" w:color="auto"/>
                <w:right w:val="none" w:sz="0" w:space="0" w:color="auto"/>
              </w:divBdr>
            </w:div>
            <w:div w:id="1474326591">
              <w:marLeft w:val="0"/>
              <w:marRight w:val="0"/>
              <w:marTop w:val="0"/>
              <w:marBottom w:val="0"/>
              <w:divBdr>
                <w:top w:val="none" w:sz="0" w:space="0" w:color="auto"/>
                <w:left w:val="none" w:sz="0" w:space="0" w:color="auto"/>
                <w:bottom w:val="none" w:sz="0" w:space="0" w:color="auto"/>
                <w:right w:val="none" w:sz="0" w:space="0" w:color="auto"/>
              </w:divBdr>
            </w:div>
            <w:div w:id="941494029">
              <w:marLeft w:val="0"/>
              <w:marRight w:val="0"/>
              <w:marTop w:val="0"/>
              <w:marBottom w:val="0"/>
              <w:divBdr>
                <w:top w:val="none" w:sz="0" w:space="0" w:color="auto"/>
                <w:left w:val="none" w:sz="0" w:space="0" w:color="auto"/>
                <w:bottom w:val="none" w:sz="0" w:space="0" w:color="auto"/>
                <w:right w:val="none" w:sz="0" w:space="0" w:color="auto"/>
              </w:divBdr>
            </w:div>
            <w:div w:id="62719791">
              <w:marLeft w:val="0"/>
              <w:marRight w:val="0"/>
              <w:marTop w:val="0"/>
              <w:marBottom w:val="0"/>
              <w:divBdr>
                <w:top w:val="none" w:sz="0" w:space="0" w:color="auto"/>
                <w:left w:val="none" w:sz="0" w:space="0" w:color="auto"/>
                <w:bottom w:val="none" w:sz="0" w:space="0" w:color="auto"/>
                <w:right w:val="none" w:sz="0" w:space="0" w:color="auto"/>
              </w:divBdr>
            </w:div>
            <w:div w:id="403383949">
              <w:marLeft w:val="0"/>
              <w:marRight w:val="0"/>
              <w:marTop w:val="0"/>
              <w:marBottom w:val="0"/>
              <w:divBdr>
                <w:top w:val="none" w:sz="0" w:space="0" w:color="auto"/>
                <w:left w:val="none" w:sz="0" w:space="0" w:color="auto"/>
                <w:bottom w:val="none" w:sz="0" w:space="0" w:color="auto"/>
                <w:right w:val="none" w:sz="0" w:space="0" w:color="auto"/>
              </w:divBdr>
            </w:div>
            <w:div w:id="47847013">
              <w:marLeft w:val="0"/>
              <w:marRight w:val="0"/>
              <w:marTop w:val="0"/>
              <w:marBottom w:val="0"/>
              <w:divBdr>
                <w:top w:val="none" w:sz="0" w:space="0" w:color="auto"/>
                <w:left w:val="none" w:sz="0" w:space="0" w:color="auto"/>
                <w:bottom w:val="none" w:sz="0" w:space="0" w:color="auto"/>
                <w:right w:val="none" w:sz="0" w:space="0" w:color="auto"/>
              </w:divBdr>
            </w:div>
            <w:div w:id="604923457">
              <w:marLeft w:val="0"/>
              <w:marRight w:val="0"/>
              <w:marTop w:val="0"/>
              <w:marBottom w:val="0"/>
              <w:divBdr>
                <w:top w:val="none" w:sz="0" w:space="0" w:color="auto"/>
                <w:left w:val="none" w:sz="0" w:space="0" w:color="auto"/>
                <w:bottom w:val="none" w:sz="0" w:space="0" w:color="auto"/>
                <w:right w:val="none" w:sz="0" w:space="0" w:color="auto"/>
              </w:divBdr>
            </w:div>
            <w:div w:id="1663388769">
              <w:marLeft w:val="0"/>
              <w:marRight w:val="0"/>
              <w:marTop w:val="0"/>
              <w:marBottom w:val="0"/>
              <w:divBdr>
                <w:top w:val="none" w:sz="0" w:space="0" w:color="auto"/>
                <w:left w:val="none" w:sz="0" w:space="0" w:color="auto"/>
                <w:bottom w:val="none" w:sz="0" w:space="0" w:color="auto"/>
                <w:right w:val="none" w:sz="0" w:space="0" w:color="auto"/>
              </w:divBdr>
            </w:div>
            <w:div w:id="837382134">
              <w:marLeft w:val="0"/>
              <w:marRight w:val="0"/>
              <w:marTop w:val="0"/>
              <w:marBottom w:val="0"/>
              <w:divBdr>
                <w:top w:val="none" w:sz="0" w:space="0" w:color="auto"/>
                <w:left w:val="none" w:sz="0" w:space="0" w:color="auto"/>
                <w:bottom w:val="none" w:sz="0" w:space="0" w:color="auto"/>
                <w:right w:val="none" w:sz="0" w:space="0" w:color="auto"/>
              </w:divBdr>
            </w:div>
            <w:div w:id="1545170836">
              <w:marLeft w:val="0"/>
              <w:marRight w:val="0"/>
              <w:marTop w:val="0"/>
              <w:marBottom w:val="0"/>
              <w:divBdr>
                <w:top w:val="none" w:sz="0" w:space="0" w:color="auto"/>
                <w:left w:val="none" w:sz="0" w:space="0" w:color="auto"/>
                <w:bottom w:val="none" w:sz="0" w:space="0" w:color="auto"/>
                <w:right w:val="none" w:sz="0" w:space="0" w:color="auto"/>
              </w:divBdr>
            </w:div>
            <w:div w:id="626618552">
              <w:marLeft w:val="0"/>
              <w:marRight w:val="0"/>
              <w:marTop w:val="0"/>
              <w:marBottom w:val="0"/>
              <w:divBdr>
                <w:top w:val="none" w:sz="0" w:space="0" w:color="auto"/>
                <w:left w:val="none" w:sz="0" w:space="0" w:color="auto"/>
                <w:bottom w:val="none" w:sz="0" w:space="0" w:color="auto"/>
                <w:right w:val="none" w:sz="0" w:space="0" w:color="auto"/>
              </w:divBdr>
            </w:div>
            <w:div w:id="16813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3625">
      <w:bodyDiv w:val="1"/>
      <w:marLeft w:val="0"/>
      <w:marRight w:val="0"/>
      <w:marTop w:val="0"/>
      <w:marBottom w:val="0"/>
      <w:divBdr>
        <w:top w:val="none" w:sz="0" w:space="0" w:color="auto"/>
        <w:left w:val="none" w:sz="0" w:space="0" w:color="auto"/>
        <w:bottom w:val="none" w:sz="0" w:space="0" w:color="auto"/>
        <w:right w:val="none" w:sz="0" w:space="0" w:color="auto"/>
      </w:divBdr>
    </w:div>
    <w:div w:id="348142590">
      <w:bodyDiv w:val="1"/>
      <w:marLeft w:val="0"/>
      <w:marRight w:val="0"/>
      <w:marTop w:val="0"/>
      <w:marBottom w:val="0"/>
      <w:divBdr>
        <w:top w:val="none" w:sz="0" w:space="0" w:color="auto"/>
        <w:left w:val="none" w:sz="0" w:space="0" w:color="auto"/>
        <w:bottom w:val="none" w:sz="0" w:space="0" w:color="auto"/>
        <w:right w:val="none" w:sz="0" w:space="0" w:color="auto"/>
      </w:divBdr>
    </w:div>
    <w:div w:id="353960432">
      <w:bodyDiv w:val="1"/>
      <w:marLeft w:val="0"/>
      <w:marRight w:val="0"/>
      <w:marTop w:val="0"/>
      <w:marBottom w:val="0"/>
      <w:divBdr>
        <w:top w:val="none" w:sz="0" w:space="0" w:color="auto"/>
        <w:left w:val="none" w:sz="0" w:space="0" w:color="auto"/>
        <w:bottom w:val="none" w:sz="0" w:space="0" w:color="auto"/>
        <w:right w:val="none" w:sz="0" w:space="0" w:color="auto"/>
      </w:divBdr>
    </w:div>
    <w:div w:id="362247424">
      <w:bodyDiv w:val="1"/>
      <w:marLeft w:val="0"/>
      <w:marRight w:val="0"/>
      <w:marTop w:val="0"/>
      <w:marBottom w:val="0"/>
      <w:divBdr>
        <w:top w:val="none" w:sz="0" w:space="0" w:color="auto"/>
        <w:left w:val="none" w:sz="0" w:space="0" w:color="auto"/>
        <w:bottom w:val="none" w:sz="0" w:space="0" w:color="auto"/>
        <w:right w:val="none" w:sz="0" w:space="0" w:color="auto"/>
      </w:divBdr>
    </w:div>
    <w:div w:id="376663181">
      <w:bodyDiv w:val="1"/>
      <w:marLeft w:val="0"/>
      <w:marRight w:val="0"/>
      <w:marTop w:val="0"/>
      <w:marBottom w:val="0"/>
      <w:divBdr>
        <w:top w:val="none" w:sz="0" w:space="0" w:color="auto"/>
        <w:left w:val="none" w:sz="0" w:space="0" w:color="auto"/>
        <w:bottom w:val="none" w:sz="0" w:space="0" w:color="auto"/>
        <w:right w:val="none" w:sz="0" w:space="0" w:color="auto"/>
      </w:divBdr>
    </w:div>
    <w:div w:id="402720121">
      <w:bodyDiv w:val="1"/>
      <w:marLeft w:val="0"/>
      <w:marRight w:val="0"/>
      <w:marTop w:val="0"/>
      <w:marBottom w:val="0"/>
      <w:divBdr>
        <w:top w:val="none" w:sz="0" w:space="0" w:color="auto"/>
        <w:left w:val="none" w:sz="0" w:space="0" w:color="auto"/>
        <w:bottom w:val="none" w:sz="0" w:space="0" w:color="auto"/>
        <w:right w:val="none" w:sz="0" w:space="0" w:color="auto"/>
      </w:divBdr>
    </w:div>
    <w:div w:id="419185621">
      <w:bodyDiv w:val="1"/>
      <w:marLeft w:val="0"/>
      <w:marRight w:val="0"/>
      <w:marTop w:val="0"/>
      <w:marBottom w:val="0"/>
      <w:divBdr>
        <w:top w:val="none" w:sz="0" w:space="0" w:color="auto"/>
        <w:left w:val="none" w:sz="0" w:space="0" w:color="auto"/>
        <w:bottom w:val="none" w:sz="0" w:space="0" w:color="auto"/>
        <w:right w:val="none" w:sz="0" w:space="0" w:color="auto"/>
      </w:divBdr>
    </w:div>
    <w:div w:id="473255947">
      <w:bodyDiv w:val="1"/>
      <w:marLeft w:val="0"/>
      <w:marRight w:val="0"/>
      <w:marTop w:val="0"/>
      <w:marBottom w:val="0"/>
      <w:divBdr>
        <w:top w:val="none" w:sz="0" w:space="0" w:color="auto"/>
        <w:left w:val="none" w:sz="0" w:space="0" w:color="auto"/>
        <w:bottom w:val="none" w:sz="0" w:space="0" w:color="auto"/>
        <w:right w:val="none" w:sz="0" w:space="0" w:color="auto"/>
      </w:divBdr>
    </w:div>
    <w:div w:id="491214813">
      <w:bodyDiv w:val="1"/>
      <w:marLeft w:val="0"/>
      <w:marRight w:val="0"/>
      <w:marTop w:val="0"/>
      <w:marBottom w:val="0"/>
      <w:divBdr>
        <w:top w:val="none" w:sz="0" w:space="0" w:color="auto"/>
        <w:left w:val="none" w:sz="0" w:space="0" w:color="auto"/>
        <w:bottom w:val="none" w:sz="0" w:space="0" w:color="auto"/>
        <w:right w:val="none" w:sz="0" w:space="0" w:color="auto"/>
      </w:divBdr>
    </w:div>
    <w:div w:id="515191068">
      <w:bodyDiv w:val="1"/>
      <w:marLeft w:val="0"/>
      <w:marRight w:val="0"/>
      <w:marTop w:val="0"/>
      <w:marBottom w:val="0"/>
      <w:divBdr>
        <w:top w:val="none" w:sz="0" w:space="0" w:color="auto"/>
        <w:left w:val="none" w:sz="0" w:space="0" w:color="auto"/>
        <w:bottom w:val="none" w:sz="0" w:space="0" w:color="auto"/>
        <w:right w:val="none" w:sz="0" w:space="0" w:color="auto"/>
      </w:divBdr>
    </w:div>
    <w:div w:id="515342011">
      <w:bodyDiv w:val="1"/>
      <w:marLeft w:val="0"/>
      <w:marRight w:val="0"/>
      <w:marTop w:val="0"/>
      <w:marBottom w:val="0"/>
      <w:divBdr>
        <w:top w:val="none" w:sz="0" w:space="0" w:color="auto"/>
        <w:left w:val="none" w:sz="0" w:space="0" w:color="auto"/>
        <w:bottom w:val="none" w:sz="0" w:space="0" w:color="auto"/>
        <w:right w:val="none" w:sz="0" w:space="0" w:color="auto"/>
      </w:divBdr>
      <w:divsChild>
        <w:div w:id="411581754">
          <w:marLeft w:val="0"/>
          <w:marRight w:val="0"/>
          <w:marTop w:val="0"/>
          <w:marBottom w:val="0"/>
          <w:divBdr>
            <w:top w:val="single" w:sz="2" w:space="0" w:color="E7E5E4"/>
            <w:left w:val="single" w:sz="2" w:space="0" w:color="E7E5E4"/>
            <w:bottom w:val="single" w:sz="2" w:space="0" w:color="E7E5E4"/>
            <w:right w:val="single" w:sz="2" w:space="0" w:color="E7E5E4"/>
          </w:divBdr>
        </w:div>
        <w:div w:id="562177795">
          <w:marLeft w:val="0"/>
          <w:marRight w:val="0"/>
          <w:marTop w:val="0"/>
          <w:marBottom w:val="0"/>
          <w:divBdr>
            <w:top w:val="single" w:sz="2" w:space="0" w:color="E7E5E4"/>
            <w:left w:val="single" w:sz="2" w:space="0" w:color="E7E5E4"/>
            <w:bottom w:val="single" w:sz="2" w:space="0" w:color="E7E5E4"/>
            <w:right w:val="single" w:sz="2" w:space="0" w:color="E7E5E4"/>
          </w:divBdr>
          <w:divsChild>
            <w:div w:id="69087880">
              <w:marLeft w:val="0"/>
              <w:marRight w:val="0"/>
              <w:marTop w:val="0"/>
              <w:marBottom w:val="0"/>
              <w:divBdr>
                <w:top w:val="single" w:sz="2" w:space="0" w:color="E7E5E4"/>
                <w:left w:val="single" w:sz="2" w:space="0" w:color="E7E5E4"/>
                <w:bottom w:val="single" w:sz="2" w:space="0" w:color="E7E5E4"/>
                <w:right w:val="single" w:sz="2" w:space="0" w:color="E7E5E4"/>
              </w:divBdr>
            </w:div>
          </w:divsChild>
        </w:div>
      </w:divsChild>
    </w:div>
    <w:div w:id="519776847">
      <w:bodyDiv w:val="1"/>
      <w:marLeft w:val="0"/>
      <w:marRight w:val="0"/>
      <w:marTop w:val="0"/>
      <w:marBottom w:val="0"/>
      <w:divBdr>
        <w:top w:val="none" w:sz="0" w:space="0" w:color="auto"/>
        <w:left w:val="none" w:sz="0" w:space="0" w:color="auto"/>
        <w:bottom w:val="none" w:sz="0" w:space="0" w:color="auto"/>
        <w:right w:val="none" w:sz="0" w:space="0" w:color="auto"/>
      </w:divBdr>
    </w:div>
    <w:div w:id="520360675">
      <w:bodyDiv w:val="1"/>
      <w:marLeft w:val="0"/>
      <w:marRight w:val="0"/>
      <w:marTop w:val="0"/>
      <w:marBottom w:val="0"/>
      <w:divBdr>
        <w:top w:val="none" w:sz="0" w:space="0" w:color="auto"/>
        <w:left w:val="none" w:sz="0" w:space="0" w:color="auto"/>
        <w:bottom w:val="none" w:sz="0" w:space="0" w:color="auto"/>
        <w:right w:val="none" w:sz="0" w:space="0" w:color="auto"/>
      </w:divBdr>
    </w:div>
    <w:div w:id="544368682">
      <w:bodyDiv w:val="1"/>
      <w:marLeft w:val="0"/>
      <w:marRight w:val="0"/>
      <w:marTop w:val="0"/>
      <w:marBottom w:val="0"/>
      <w:divBdr>
        <w:top w:val="none" w:sz="0" w:space="0" w:color="auto"/>
        <w:left w:val="none" w:sz="0" w:space="0" w:color="auto"/>
        <w:bottom w:val="none" w:sz="0" w:space="0" w:color="auto"/>
        <w:right w:val="none" w:sz="0" w:space="0" w:color="auto"/>
      </w:divBdr>
    </w:div>
    <w:div w:id="549149357">
      <w:bodyDiv w:val="1"/>
      <w:marLeft w:val="0"/>
      <w:marRight w:val="0"/>
      <w:marTop w:val="0"/>
      <w:marBottom w:val="0"/>
      <w:divBdr>
        <w:top w:val="none" w:sz="0" w:space="0" w:color="auto"/>
        <w:left w:val="none" w:sz="0" w:space="0" w:color="auto"/>
        <w:bottom w:val="none" w:sz="0" w:space="0" w:color="auto"/>
        <w:right w:val="none" w:sz="0" w:space="0" w:color="auto"/>
      </w:divBdr>
    </w:div>
    <w:div w:id="560747201">
      <w:bodyDiv w:val="1"/>
      <w:marLeft w:val="0"/>
      <w:marRight w:val="0"/>
      <w:marTop w:val="0"/>
      <w:marBottom w:val="0"/>
      <w:divBdr>
        <w:top w:val="none" w:sz="0" w:space="0" w:color="auto"/>
        <w:left w:val="none" w:sz="0" w:space="0" w:color="auto"/>
        <w:bottom w:val="none" w:sz="0" w:space="0" w:color="auto"/>
        <w:right w:val="none" w:sz="0" w:space="0" w:color="auto"/>
      </w:divBdr>
    </w:div>
    <w:div w:id="598607555">
      <w:bodyDiv w:val="1"/>
      <w:marLeft w:val="0"/>
      <w:marRight w:val="0"/>
      <w:marTop w:val="0"/>
      <w:marBottom w:val="0"/>
      <w:divBdr>
        <w:top w:val="none" w:sz="0" w:space="0" w:color="auto"/>
        <w:left w:val="none" w:sz="0" w:space="0" w:color="auto"/>
        <w:bottom w:val="none" w:sz="0" w:space="0" w:color="auto"/>
        <w:right w:val="none" w:sz="0" w:space="0" w:color="auto"/>
      </w:divBdr>
    </w:div>
    <w:div w:id="622149407">
      <w:bodyDiv w:val="1"/>
      <w:marLeft w:val="0"/>
      <w:marRight w:val="0"/>
      <w:marTop w:val="0"/>
      <w:marBottom w:val="0"/>
      <w:divBdr>
        <w:top w:val="none" w:sz="0" w:space="0" w:color="auto"/>
        <w:left w:val="none" w:sz="0" w:space="0" w:color="auto"/>
        <w:bottom w:val="none" w:sz="0" w:space="0" w:color="auto"/>
        <w:right w:val="none" w:sz="0" w:space="0" w:color="auto"/>
      </w:divBdr>
    </w:div>
    <w:div w:id="637035857">
      <w:bodyDiv w:val="1"/>
      <w:marLeft w:val="0"/>
      <w:marRight w:val="0"/>
      <w:marTop w:val="0"/>
      <w:marBottom w:val="0"/>
      <w:divBdr>
        <w:top w:val="none" w:sz="0" w:space="0" w:color="auto"/>
        <w:left w:val="none" w:sz="0" w:space="0" w:color="auto"/>
        <w:bottom w:val="none" w:sz="0" w:space="0" w:color="auto"/>
        <w:right w:val="none" w:sz="0" w:space="0" w:color="auto"/>
      </w:divBdr>
    </w:div>
    <w:div w:id="642318397">
      <w:bodyDiv w:val="1"/>
      <w:marLeft w:val="0"/>
      <w:marRight w:val="0"/>
      <w:marTop w:val="0"/>
      <w:marBottom w:val="0"/>
      <w:divBdr>
        <w:top w:val="none" w:sz="0" w:space="0" w:color="auto"/>
        <w:left w:val="none" w:sz="0" w:space="0" w:color="auto"/>
        <w:bottom w:val="none" w:sz="0" w:space="0" w:color="auto"/>
        <w:right w:val="none" w:sz="0" w:space="0" w:color="auto"/>
      </w:divBdr>
    </w:div>
    <w:div w:id="649478958">
      <w:bodyDiv w:val="1"/>
      <w:marLeft w:val="0"/>
      <w:marRight w:val="0"/>
      <w:marTop w:val="0"/>
      <w:marBottom w:val="0"/>
      <w:divBdr>
        <w:top w:val="none" w:sz="0" w:space="0" w:color="auto"/>
        <w:left w:val="none" w:sz="0" w:space="0" w:color="auto"/>
        <w:bottom w:val="none" w:sz="0" w:space="0" w:color="auto"/>
        <w:right w:val="none" w:sz="0" w:space="0" w:color="auto"/>
      </w:divBdr>
    </w:div>
    <w:div w:id="656112367">
      <w:bodyDiv w:val="1"/>
      <w:marLeft w:val="0"/>
      <w:marRight w:val="0"/>
      <w:marTop w:val="0"/>
      <w:marBottom w:val="0"/>
      <w:divBdr>
        <w:top w:val="none" w:sz="0" w:space="0" w:color="auto"/>
        <w:left w:val="none" w:sz="0" w:space="0" w:color="auto"/>
        <w:bottom w:val="none" w:sz="0" w:space="0" w:color="auto"/>
        <w:right w:val="none" w:sz="0" w:space="0" w:color="auto"/>
      </w:divBdr>
    </w:div>
    <w:div w:id="661930709">
      <w:bodyDiv w:val="1"/>
      <w:marLeft w:val="0"/>
      <w:marRight w:val="0"/>
      <w:marTop w:val="0"/>
      <w:marBottom w:val="0"/>
      <w:divBdr>
        <w:top w:val="none" w:sz="0" w:space="0" w:color="auto"/>
        <w:left w:val="none" w:sz="0" w:space="0" w:color="auto"/>
        <w:bottom w:val="none" w:sz="0" w:space="0" w:color="auto"/>
        <w:right w:val="none" w:sz="0" w:space="0" w:color="auto"/>
      </w:divBdr>
    </w:div>
    <w:div w:id="674966446">
      <w:bodyDiv w:val="1"/>
      <w:marLeft w:val="0"/>
      <w:marRight w:val="0"/>
      <w:marTop w:val="0"/>
      <w:marBottom w:val="0"/>
      <w:divBdr>
        <w:top w:val="none" w:sz="0" w:space="0" w:color="auto"/>
        <w:left w:val="none" w:sz="0" w:space="0" w:color="auto"/>
        <w:bottom w:val="none" w:sz="0" w:space="0" w:color="auto"/>
        <w:right w:val="none" w:sz="0" w:space="0" w:color="auto"/>
      </w:divBdr>
    </w:div>
    <w:div w:id="702025851">
      <w:bodyDiv w:val="1"/>
      <w:marLeft w:val="0"/>
      <w:marRight w:val="0"/>
      <w:marTop w:val="0"/>
      <w:marBottom w:val="0"/>
      <w:divBdr>
        <w:top w:val="none" w:sz="0" w:space="0" w:color="auto"/>
        <w:left w:val="none" w:sz="0" w:space="0" w:color="auto"/>
        <w:bottom w:val="none" w:sz="0" w:space="0" w:color="auto"/>
        <w:right w:val="none" w:sz="0" w:space="0" w:color="auto"/>
      </w:divBdr>
    </w:div>
    <w:div w:id="703559889">
      <w:bodyDiv w:val="1"/>
      <w:marLeft w:val="0"/>
      <w:marRight w:val="0"/>
      <w:marTop w:val="0"/>
      <w:marBottom w:val="0"/>
      <w:divBdr>
        <w:top w:val="none" w:sz="0" w:space="0" w:color="auto"/>
        <w:left w:val="none" w:sz="0" w:space="0" w:color="auto"/>
        <w:bottom w:val="none" w:sz="0" w:space="0" w:color="auto"/>
        <w:right w:val="none" w:sz="0" w:space="0" w:color="auto"/>
      </w:divBdr>
    </w:div>
    <w:div w:id="712577687">
      <w:bodyDiv w:val="1"/>
      <w:marLeft w:val="0"/>
      <w:marRight w:val="0"/>
      <w:marTop w:val="0"/>
      <w:marBottom w:val="0"/>
      <w:divBdr>
        <w:top w:val="none" w:sz="0" w:space="0" w:color="auto"/>
        <w:left w:val="none" w:sz="0" w:space="0" w:color="auto"/>
        <w:bottom w:val="none" w:sz="0" w:space="0" w:color="auto"/>
        <w:right w:val="none" w:sz="0" w:space="0" w:color="auto"/>
      </w:divBdr>
    </w:div>
    <w:div w:id="728460708">
      <w:bodyDiv w:val="1"/>
      <w:marLeft w:val="0"/>
      <w:marRight w:val="0"/>
      <w:marTop w:val="0"/>
      <w:marBottom w:val="0"/>
      <w:divBdr>
        <w:top w:val="none" w:sz="0" w:space="0" w:color="auto"/>
        <w:left w:val="none" w:sz="0" w:space="0" w:color="auto"/>
        <w:bottom w:val="none" w:sz="0" w:space="0" w:color="auto"/>
        <w:right w:val="none" w:sz="0" w:space="0" w:color="auto"/>
      </w:divBdr>
    </w:div>
    <w:div w:id="738864162">
      <w:bodyDiv w:val="1"/>
      <w:marLeft w:val="0"/>
      <w:marRight w:val="0"/>
      <w:marTop w:val="0"/>
      <w:marBottom w:val="0"/>
      <w:divBdr>
        <w:top w:val="none" w:sz="0" w:space="0" w:color="auto"/>
        <w:left w:val="none" w:sz="0" w:space="0" w:color="auto"/>
        <w:bottom w:val="none" w:sz="0" w:space="0" w:color="auto"/>
        <w:right w:val="none" w:sz="0" w:space="0" w:color="auto"/>
      </w:divBdr>
    </w:div>
    <w:div w:id="738985570">
      <w:bodyDiv w:val="1"/>
      <w:marLeft w:val="0"/>
      <w:marRight w:val="0"/>
      <w:marTop w:val="0"/>
      <w:marBottom w:val="0"/>
      <w:divBdr>
        <w:top w:val="none" w:sz="0" w:space="0" w:color="auto"/>
        <w:left w:val="none" w:sz="0" w:space="0" w:color="auto"/>
        <w:bottom w:val="none" w:sz="0" w:space="0" w:color="auto"/>
        <w:right w:val="none" w:sz="0" w:space="0" w:color="auto"/>
      </w:divBdr>
    </w:div>
    <w:div w:id="739592821">
      <w:bodyDiv w:val="1"/>
      <w:marLeft w:val="0"/>
      <w:marRight w:val="0"/>
      <w:marTop w:val="0"/>
      <w:marBottom w:val="0"/>
      <w:divBdr>
        <w:top w:val="none" w:sz="0" w:space="0" w:color="auto"/>
        <w:left w:val="none" w:sz="0" w:space="0" w:color="auto"/>
        <w:bottom w:val="none" w:sz="0" w:space="0" w:color="auto"/>
        <w:right w:val="none" w:sz="0" w:space="0" w:color="auto"/>
      </w:divBdr>
    </w:div>
    <w:div w:id="755396194">
      <w:bodyDiv w:val="1"/>
      <w:marLeft w:val="0"/>
      <w:marRight w:val="0"/>
      <w:marTop w:val="0"/>
      <w:marBottom w:val="0"/>
      <w:divBdr>
        <w:top w:val="none" w:sz="0" w:space="0" w:color="auto"/>
        <w:left w:val="none" w:sz="0" w:space="0" w:color="auto"/>
        <w:bottom w:val="none" w:sz="0" w:space="0" w:color="auto"/>
        <w:right w:val="none" w:sz="0" w:space="0" w:color="auto"/>
      </w:divBdr>
    </w:div>
    <w:div w:id="794833822">
      <w:bodyDiv w:val="1"/>
      <w:marLeft w:val="0"/>
      <w:marRight w:val="0"/>
      <w:marTop w:val="0"/>
      <w:marBottom w:val="0"/>
      <w:divBdr>
        <w:top w:val="none" w:sz="0" w:space="0" w:color="auto"/>
        <w:left w:val="none" w:sz="0" w:space="0" w:color="auto"/>
        <w:bottom w:val="none" w:sz="0" w:space="0" w:color="auto"/>
        <w:right w:val="none" w:sz="0" w:space="0" w:color="auto"/>
      </w:divBdr>
    </w:div>
    <w:div w:id="808746152">
      <w:bodyDiv w:val="1"/>
      <w:marLeft w:val="0"/>
      <w:marRight w:val="0"/>
      <w:marTop w:val="0"/>
      <w:marBottom w:val="0"/>
      <w:divBdr>
        <w:top w:val="none" w:sz="0" w:space="0" w:color="auto"/>
        <w:left w:val="none" w:sz="0" w:space="0" w:color="auto"/>
        <w:bottom w:val="none" w:sz="0" w:space="0" w:color="auto"/>
        <w:right w:val="none" w:sz="0" w:space="0" w:color="auto"/>
      </w:divBdr>
    </w:div>
    <w:div w:id="812330783">
      <w:bodyDiv w:val="1"/>
      <w:marLeft w:val="0"/>
      <w:marRight w:val="0"/>
      <w:marTop w:val="0"/>
      <w:marBottom w:val="0"/>
      <w:divBdr>
        <w:top w:val="none" w:sz="0" w:space="0" w:color="auto"/>
        <w:left w:val="none" w:sz="0" w:space="0" w:color="auto"/>
        <w:bottom w:val="none" w:sz="0" w:space="0" w:color="auto"/>
        <w:right w:val="none" w:sz="0" w:space="0" w:color="auto"/>
      </w:divBdr>
    </w:div>
    <w:div w:id="839589819">
      <w:bodyDiv w:val="1"/>
      <w:marLeft w:val="0"/>
      <w:marRight w:val="0"/>
      <w:marTop w:val="0"/>
      <w:marBottom w:val="0"/>
      <w:divBdr>
        <w:top w:val="none" w:sz="0" w:space="0" w:color="auto"/>
        <w:left w:val="none" w:sz="0" w:space="0" w:color="auto"/>
        <w:bottom w:val="none" w:sz="0" w:space="0" w:color="auto"/>
        <w:right w:val="none" w:sz="0" w:space="0" w:color="auto"/>
      </w:divBdr>
      <w:divsChild>
        <w:div w:id="1989624111">
          <w:marLeft w:val="0"/>
          <w:marRight w:val="0"/>
          <w:marTop w:val="0"/>
          <w:marBottom w:val="0"/>
          <w:divBdr>
            <w:top w:val="none" w:sz="0" w:space="0" w:color="auto"/>
            <w:left w:val="none" w:sz="0" w:space="0" w:color="auto"/>
            <w:bottom w:val="none" w:sz="0" w:space="0" w:color="auto"/>
            <w:right w:val="none" w:sz="0" w:space="0" w:color="auto"/>
          </w:divBdr>
          <w:divsChild>
            <w:div w:id="1874800530">
              <w:marLeft w:val="0"/>
              <w:marRight w:val="0"/>
              <w:marTop w:val="0"/>
              <w:marBottom w:val="0"/>
              <w:divBdr>
                <w:top w:val="none" w:sz="0" w:space="0" w:color="auto"/>
                <w:left w:val="none" w:sz="0" w:space="0" w:color="auto"/>
                <w:bottom w:val="none" w:sz="0" w:space="0" w:color="auto"/>
                <w:right w:val="none" w:sz="0" w:space="0" w:color="auto"/>
              </w:divBdr>
            </w:div>
            <w:div w:id="180364981">
              <w:marLeft w:val="0"/>
              <w:marRight w:val="0"/>
              <w:marTop w:val="0"/>
              <w:marBottom w:val="0"/>
              <w:divBdr>
                <w:top w:val="none" w:sz="0" w:space="0" w:color="auto"/>
                <w:left w:val="none" w:sz="0" w:space="0" w:color="auto"/>
                <w:bottom w:val="none" w:sz="0" w:space="0" w:color="auto"/>
                <w:right w:val="none" w:sz="0" w:space="0" w:color="auto"/>
              </w:divBdr>
            </w:div>
            <w:div w:id="2023703766">
              <w:marLeft w:val="0"/>
              <w:marRight w:val="0"/>
              <w:marTop w:val="0"/>
              <w:marBottom w:val="0"/>
              <w:divBdr>
                <w:top w:val="none" w:sz="0" w:space="0" w:color="auto"/>
                <w:left w:val="none" w:sz="0" w:space="0" w:color="auto"/>
                <w:bottom w:val="none" w:sz="0" w:space="0" w:color="auto"/>
                <w:right w:val="none" w:sz="0" w:space="0" w:color="auto"/>
              </w:divBdr>
            </w:div>
            <w:div w:id="1862620160">
              <w:marLeft w:val="0"/>
              <w:marRight w:val="0"/>
              <w:marTop w:val="0"/>
              <w:marBottom w:val="0"/>
              <w:divBdr>
                <w:top w:val="none" w:sz="0" w:space="0" w:color="auto"/>
                <w:left w:val="none" w:sz="0" w:space="0" w:color="auto"/>
                <w:bottom w:val="none" w:sz="0" w:space="0" w:color="auto"/>
                <w:right w:val="none" w:sz="0" w:space="0" w:color="auto"/>
              </w:divBdr>
            </w:div>
            <w:div w:id="728309036">
              <w:marLeft w:val="0"/>
              <w:marRight w:val="0"/>
              <w:marTop w:val="0"/>
              <w:marBottom w:val="0"/>
              <w:divBdr>
                <w:top w:val="none" w:sz="0" w:space="0" w:color="auto"/>
                <w:left w:val="none" w:sz="0" w:space="0" w:color="auto"/>
                <w:bottom w:val="none" w:sz="0" w:space="0" w:color="auto"/>
                <w:right w:val="none" w:sz="0" w:space="0" w:color="auto"/>
              </w:divBdr>
            </w:div>
            <w:div w:id="885021495">
              <w:marLeft w:val="0"/>
              <w:marRight w:val="0"/>
              <w:marTop w:val="0"/>
              <w:marBottom w:val="0"/>
              <w:divBdr>
                <w:top w:val="none" w:sz="0" w:space="0" w:color="auto"/>
                <w:left w:val="none" w:sz="0" w:space="0" w:color="auto"/>
                <w:bottom w:val="none" w:sz="0" w:space="0" w:color="auto"/>
                <w:right w:val="none" w:sz="0" w:space="0" w:color="auto"/>
              </w:divBdr>
            </w:div>
            <w:div w:id="1961303083">
              <w:marLeft w:val="0"/>
              <w:marRight w:val="0"/>
              <w:marTop w:val="0"/>
              <w:marBottom w:val="0"/>
              <w:divBdr>
                <w:top w:val="none" w:sz="0" w:space="0" w:color="auto"/>
                <w:left w:val="none" w:sz="0" w:space="0" w:color="auto"/>
                <w:bottom w:val="none" w:sz="0" w:space="0" w:color="auto"/>
                <w:right w:val="none" w:sz="0" w:space="0" w:color="auto"/>
              </w:divBdr>
            </w:div>
            <w:div w:id="1024744629">
              <w:marLeft w:val="0"/>
              <w:marRight w:val="0"/>
              <w:marTop w:val="0"/>
              <w:marBottom w:val="0"/>
              <w:divBdr>
                <w:top w:val="none" w:sz="0" w:space="0" w:color="auto"/>
                <w:left w:val="none" w:sz="0" w:space="0" w:color="auto"/>
                <w:bottom w:val="none" w:sz="0" w:space="0" w:color="auto"/>
                <w:right w:val="none" w:sz="0" w:space="0" w:color="auto"/>
              </w:divBdr>
            </w:div>
            <w:div w:id="1003513949">
              <w:marLeft w:val="0"/>
              <w:marRight w:val="0"/>
              <w:marTop w:val="0"/>
              <w:marBottom w:val="0"/>
              <w:divBdr>
                <w:top w:val="none" w:sz="0" w:space="0" w:color="auto"/>
                <w:left w:val="none" w:sz="0" w:space="0" w:color="auto"/>
                <w:bottom w:val="none" w:sz="0" w:space="0" w:color="auto"/>
                <w:right w:val="none" w:sz="0" w:space="0" w:color="auto"/>
              </w:divBdr>
            </w:div>
            <w:div w:id="1825201464">
              <w:marLeft w:val="0"/>
              <w:marRight w:val="0"/>
              <w:marTop w:val="0"/>
              <w:marBottom w:val="0"/>
              <w:divBdr>
                <w:top w:val="none" w:sz="0" w:space="0" w:color="auto"/>
                <w:left w:val="none" w:sz="0" w:space="0" w:color="auto"/>
                <w:bottom w:val="none" w:sz="0" w:space="0" w:color="auto"/>
                <w:right w:val="none" w:sz="0" w:space="0" w:color="auto"/>
              </w:divBdr>
            </w:div>
            <w:div w:id="1655522644">
              <w:marLeft w:val="0"/>
              <w:marRight w:val="0"/>
              <w:marTop w:val="0"/>
              <w:marBottom w:val="0"/>
              <w:divBdr>
                <w:top w:val="none" w:sz="0" w:space="0" w:color="auto"/>
                <w:left w:val="none" w:sz="0" w:space="0" w:color="auto"/>
                <w:bottom w:val="none" w:sz="0" w:space="0" w:color="auto"/>
                <w:right w:val="none" w:sz="0" w:space="0" w:color="auto"/>
              </w:divBdr>
            </w:div>
            <w:div w:id="1452868208">
              <w:marLeft w:val="0"/>
              <w:marRight w:val="0"/>
              <w:marTop w:val="0"/>
              <w:marBottom w:val="0"/>
              <w:divBdr>
                <w:top w:val="none" w:sz="0" w:space="0" w:color="auto"/>
                <w:left w:val="none" w:sz="0" w:space="0" w:color="auto"/>
                <w:bottom w:val="none" w:sz="0" w:space="0" w:color="auto"/>
                <w:right w:val="none" w:sz="0" w:space="0" w:color="auto"/>
              </w:divBdr>
            </w:div>
            <w:div w:id="349795125">
              <w:marLeft w:val="0"/>
              <w:marRight w:val="0"/>
              <w:marTop w:val="0"/>
              <w:marBottom w:val="0"/>
              <w:divBdr>
                <w:top w:val="none" w:sz="0" w:space="0" w:color="auto"/>
                <w:left w:val="none" w:sz="0" w:space="0" w:color="auto"/>
                <w:bottom w:val="none" w:sz="0" w:space="0" w:color="auto"/>
                <w:right w:val="none" w:sz="0" w:space="0" w:color="auto"/>
              </w:divBdr>
            </w:div>
            <w:div w:id="1905140952">
              <w:marLeft w:val="0"/>
              <w:marRight w:val="0"/>
              <w:marTop w:val="0"/>
              <w:marBottom w:val="0"/>
              <w:divBdr>
                <w:top w:val="none" w:sz="0" w:space="0" w:color="auto"/>
                <w:left w:val="none" w:sz="0" w:space="0" w:color="auto"/>
                <w:bottom w:val="none" w:sz="0" w:space="0" w:color="auto"/>
                <w:right w:val="none" w:sz="0" w:space="0" w:color="auto"/>
              </w:divBdr>
            </w:div>
            <w:div w:id="217983004">
              <w:marLeft w:val="0"/>
              <w:marRight w:val="0"/>
              <w:marTop w:val="0"/>
              <w:marBottom w:val="0"/>
              <w:divBdr>
                <w:top w:val="none" w:sz="0" w:space="0" w:color="auto"/>
                <w:left w:val="none" w:sz="0" w:space="0" w:color="auto"/>
                <w:bottom w:val="none" w:sz="0" w:space="0" w:color="auto"/>
                <w:right w:val="none" w:sz="0" w:space="0" w:color="auto"/>
              </w:divBdr>
            </w:div>
            <w:div w:id="1202745077">
              <w:marLeft w:val="0"/>
              <w:marRight w:val="0"/>
              <w:marTop w:val="0"/>
              <w:marBottom w:val="0"/>
              <w:divBdr>
                <w:top w:val="none" w:sz="0" w:space="0" w:color="auto"/>
                <w:left w:val="none" w:sz="0" w:space="0" w:color="auto"/>
                <w:bottom w:val="none" w:sz="0" w:space="0" w:color="auto"/>
                <w:right w:val="none" w:sz="0" w:space="0" w:color="auto"/>
              </w:divBdr>
            </w:div>
            <w:div w:id="1590696859">
              <w:marLeft w:val="0"/>
              <w:marRight w:val="0"/>
              <w:marTop w:val="0"/>
              <w:marBottom w:val="0"/>
              <w:divBdr>
                <w:top w:val="none" w:sz="0" w:space="0" w:color="auto"/>
                <w:left w:val="none" w:sz="0" w:space="0" w:color="auto"/>
                <w:bottom w:val="none" w:sz="0" w:space="0" w:color="auto"/>
                <w:right w:val="none" w:sz="0" w:space="0" w:color="auto"/>
              </w:divBdr>
            </w:div>
            <w:div w:id="513614063">
              <w:marLeft w:val="0"/>
              <w:marRight w:val="0"/>
              <w:marTop w:val="0"/>
              <w:marBottom w:val="0"/>
              <w:divBdr>
                <w:top w:val="none" w:sz="0" w:space="0" w:color="auto"/>
                <w:left w:val="none" w:sz="0" w:space="0" w:color="auto"/>
                <w:bottom w:val="none" w:sz="0" w:space="0" w:color="auto"/>
                <w:right w:val="none" w:sz="0" w:space="0" w:color="auto"/>
              </w:divBdr>
            </w:div>
            <w:div w:id="2062901297">
              <w:marLeft w:val="0"/>
              <w:marRight w:val="0"/>
              <w:marTop w:val="0"/>
              <w:marBottom w:val="0"/>
              <w:divBdr>
                <w:top w:val="none" w:sz="0" w:space="0" w:color="auto"/>
                <w:left w:val="none" w:sz="0" w:space="0" w:color="auto"/>
                <w:bottom w:val="none" w:sz="0" w:space="0" w:color="auto"/>
                <w:right w:val="none" w:sz="0" w:space="0" w:color="auto"/>
              </w:divBdr>
            </w:div>
            <w:div w:id="1433740075">
              <w:marLeft w:val="0"/>
              <w:marRight w:val="0"/>
              <w:marTop w:val="0"/>
              <w:marBottom w:val="0"/>
              <w:divBdr>
                <w:top w:val="none" w:sz="0" w:space="0" w:color="auto"/>
                <w:left w:val="none" w:sz="0" w:space="0" w:color="auto"/>
                <w:bottom w:val="none" w:sz="0" w:space="0" w:color="auto"/>
                <w:right w:val="none" w:sz="0" w:space="0" w:color="auto"/>
              </w:divBdr>
            </w:div>
            <w:div w:id="811409530">
              <w:marLeft w:val="0"/>
              <w:marRight w:val="0"/>
              <w:marTop w:val="0"/>
              <w:marBottom w:val="0"/>
              <w:divBdr>
                <w:top w:val="none" w:sz="0" w:space="0" w:color="auto"/>
                <w:left w:val="none" w:sz="0" w:space="0" w:color="auto"/>
                <w:bottom w:val="none" w:sz="0" w:space="0" w:color="auto"/>
                <w:right w:val="none" w:sz="0" w:space="0" w:color="auto"/>
              </w:divBdr>
            </w:div>
            <w:div w:id="2052262755">
              <w:marLeft w:val="0"/>
              <w:marRight w:val="0"/>
              <w:marTop w:val="0"/>
              <w:marBottom w:val="0"/>
              <w:divBdr>
                <w:top w:val="none" w:sz="0" w:space="0" w:color="auto"/>
                <w:left w:val="none" w:sz="0" w:space="0" w:color="auto"/>
                <w:bottom w:val="none" w:sz="0" w:space="0" w:color="auto"/>
                <w:right w:val="none" w:sz="0" w:space="0" w:color="auto"/>
              </w:divBdr>
            </w:div>
            <w:div w:id="1840802146">
              <w:marLeft w:val="0"/>
              <w:marRight w:val="0"/>
              <w:marTop w:val="0"/>
              <w:marBottom w:val="0"/>
              <w:divBdr>
                <w:top w:val="none" w:sz="0" w:space="0" w:color="auto"/>
                <w:left w:val="none" w:sz="0" w:space="0" w:color="auto"/>
                <w:bottom w:val="none" w:sz="0" w:space="0" w:color="auto"/>
                <w:right w:val="none" w:sz="0" w:space="0" w:color="auto"/>
              </w:divBdr>
            </w:div>
            <w:div w:id="13071181">
              <w:marLeft w:val="0"/>
              <w:marRight w:val="0"/>
              <w:marTop w:val="0"/>
              <w:marBottom w:val="0"/>
              <w:divBdr>
                <w:top w:val="none" w:sz="0" w:space="0" w:color="auto"/>
                <w:left w:val="none" w:sz="0" w:space="0" w:color="auto"/>
                <w:bottom w:val="none" w:sz="0" w:space="0" w:color="auto"/>
                <w:right w:val="none" w:sz="0" w:space="0" w:color="auto"/>
              </w:divBdr>
            </w:div>
            <w:div w:id="39012536">
              <w:marLeft w:val="0"/>
              <w:marRight w:val="0"/>
              <w:marTop w:val="0"/>
              <w:marBottom w:val="0"/>
              <w:divBdr>
                <w:top w:val="none" w:sz="0" w:space="0" w:color="auto"/>
                <w:left w:val="none" w:sz="0" w:space="0" w:color="auto"/>
                <w:bottom w:val="none" w:sz="0" w:space="0" w:color="auto"/>
                <w:right w:val="none" w:sz="0" w:space="0" w:color="auto"/>
              </w:divBdr>
            </w:div>
            <w:div w:id="1790317642">
              <w:marLeft w:val="0"/>
              <w:marRight w:val="0"/>
              <w:marTop w:val="0"/>
              <w:marBottom w:val="0"/>
              <w:divBdr>
                <w:top w:val="none" w:sz="0" w:space="0" w:color="auto"/>
                <w:left w:val="none" w:sz="0" w:space="0" w:color="auto"/>
                <w:bottom w:val="none" w:sz="0" w:space="0" w:color="auto"/>
                <w:right w:val="none" w:sz="0" w:space="0" w:color="auto"/>
              </w:divBdr>
            </w:div>
            <w:div w:id="1520848122">
              <w:marLeft w:val="0"/>
              <w:marRight w:val="0"/>
              <w:marTop w:val="0"/>
              <w:marBottom w:val="0"/>
              <w:divBdr>
                <w:top w:val="none" w:sz="0" w:space="0" w:color="auto"/>
                <w:left w:val="none" w:sz="0" w:space="0" w:color="auto"/>
                <w:bottom w:val="none" w:sz="0" w:space="0" w:color="auto"/>
                <w:right w:val="none" w:sz="0" w:space="0" w:color="auto"/>
              </w:divBdr>
            </w:div>
            <w:div w:id="619923362">
              <w:marLeft w:val="0"/>
              <w:marRight w:val="0"/>
              <w:marTop w:val="0"/>
              <w:marBottom w:val="0"/>
              <w:divBdr>
                <w:top w:val="none" w:sz="0" w:space="0" w:color="auto"/>
                <w:left w:val="none" w:sz="0" w:space="0" w:color="auto"/>
                <w:bottom w:val="none" w:sz="0" w:space="0" w:color="auto"/>
                <w:right w:val="none" w:sz="0" w:space="0" w:color="auto"/>
              </w:divBdr>
            </w:div>
            <w:div w:id="723020436">
              <w:marLeft w:val="0"/>
              <w:marRight w:val="0"/>
              <w:marTop w:val="0"/>
              <w:marBottom w:val="0"/>
              <w:divBdr>
                <w:top w:val="none" w:sz="0" w:space="0" w:color="auto"/>
                <w:left w:val="none" w:sz="0" w:space="0" w:color="auto"/>
                <w:bottom w:val="none" w:sz="0" w:space="0" w:color="auto"/>
                <w:right w:val="none" w:sz="0" w:space="0" w:color="auto"/>
              </w:divBdr>
            </w:div>
            <w:div w:id="1691177668">
              <w:marLeft w:val="0"/>
              <w:marRight w:val="0"/>
              <w:marTop w:val="0"/>
              <w:marBottom w:val="0"/>
              <w:divBdr>
                <w:top w:val="none" w:sz="0" w:space="0" w:color="auto"/>
                <w:left w:val="none" w:sz="0" w:space="0" w:color="auto"/>
                <w:bottom w:val="none" w:sz="0" w:space="0" w:color="auto"/>
                <w:right w:val="none" w:sz="0" w:space="0" w:color="auto"/>
              </w:divBdr>
            </w:div>
            <w:div w:id="1207181080">
              <w:marLeft w:val="0"/>
              <w:marRight w:val="0"/>
              <w:marTop w:val="0"/>
              <w:marBottom w:val="0"/>
              <w:divBdr>
                <w:top w:val="none" w:sz="0" w:space="0" w:color="auto"/>
                <w:left w:val="none" w:sz="0" w:space="0" w:color="auto"/>
                <w:bottom w:val="none" w:sz="0" w:space="0" w:color="auto"/>
                <w:right w:val="none" w:sz="0" w:space="0" w:color="auto"/>
              </w:divBdr>
            </w:div>
            <w:div w:id="1849441036">
              <w:marLeft w:val="0"/>
              <w:marRight w:val="0"/>
              <w:marTop w:val="0"/>
              <w:marBottom w:val="0"/>
              <w:divBdr>
                <w:top w:val="none" w:sz="0" w:space="0" w:color="auto"/>
                <w:left w:val="none" w:sz="0" w:space="0" w:color="auto"/>
                <w:bottom w:val="none" w:sz="0" w:space="0" w:color="auto"/>
                <w:right w:val="none" w:sz="0" w:space="0" w:color="auto"/>
              </w:divBdr>
            </w:div>
            <w:div w:id="1561675049">
              <w:marLeft w:val="0"/>
              <w:marRight w:val="0"/>
              <w:marTop w:val="0"/>
              <w:marBottom w:val="0"/>
              <w:divBdr>
                <w:top w:val="none" w:sz="0" w:space="0" w:color="auto"/>
                <w:left w:val="none" w:sz="0" w:space="0" w:color="auto"/>
                <w:bottom w:val="none" w:sz="0" w:space="0" w:color="auto"/>
                <w:right w:val="none" w:sz="0" w:space="0" w:color="auto"/>
              </w:divBdr>
            </w:div>
            <w:div w:id="1317369602">
              <w:marLeft w:val="0"/>
              <w:marRight w:val="0"/>
              <w:marTop w:val="0"/>
              <w:marBottom w:val="0"/>
              <w:divBdr>
                <w:top w:val="none" w:sz="0" w:space="0" w:color="auto"/>
                <w:left w:val="none" w:sz="0" w:space="0" w:color="auto"/>
                <w:bottom w:val="none" w:sz="0" w:space="0" w:color="auto"/>
                <w:right w:val="none" w:sz="0" w:space="0" w:color="auto"/>
              </w:divBdr>
            </w:div>
            <w:div w:id="675039212">
              <w:marLeft w:val="0"/>
              <w:marRight w:val="0"/>
              <w:marTop w:val="0"/>
              <w:marBottom w:val="0"/>
              <w:divBdr>
                <w:top w:val="none" w:sz="0" w:space="0" w:color="auto"/>
                <w:left w:val="none" w:sz="0" w:space="0" w:color="auto"/>
                <w:bottom w:val="none" w:sz="0" w:space="0" w:color="auto"/>
                <w:right w:val="none" w:sz="0" w:space="0" w:color="auto"/>
              </w:divBdr>
            </w:div>
            <w:div w:id="1227109561">
              <w:marLeft w:val="0"/>
              <w:marRight w:val="0"/>
              <w:marTop w:val="0"/>
              <w:marBottom w:val="0"/>
              <w:divBdr>
                <w:top w:val="none" w:sz="0" w:space="0" w:color="auto"/>
                <w:left w:val="none" w:sz="0" w:space="0" w:color="auto"/>
                <w:bottom w:val="none" w:sz="0" w:space="0" w:color="auto"/>
                <w:right w:val="none" w:sz="0" w:space="0" w:color="auto"/>
              </w:divBdr>
            </w:div>
            <w:div w:id="787436040">
              <w:marLeft w:val="0"/>
              <w:marRight w:val="0"/>
              <w:marTop w:val="0"/>
              <w:marBottom w:val="0"/>
              <w:divBdr>
                <w:top w:val="none" w:sz="0" w:space="0" w:color="auto"/>
                <w:left w:val="none" w:sz="0" w:space="0" w:color="auto"/>
                <w:bottom w:val="none" w:sz="0" w:space="0" w:color="auto"/>
                <w:right w:val="none" w:sz="0" w:space="0" w:color="auto"/>
              </w:divBdr>
            </w:div>
            <w:div w:id="255286465">
              <w:marLeft w:val="0"/>
              <w:marRight w:val="0"/>
              <w:marTop w:val="0"/>
              <w:marBottom w:val="0"/>
              <w:divBdr>
                <w:top w:val="none" w:sz="0" w:space="0" w:color="auto"/>
                <w:left w:val="none" w:sz="0" w:space="0" w:color="auto"/>
                <w:bottom w:val="none" w:sz="0" w:space="0" w:color="auto"/>
                <w:right w:val="none" w:sz="0" w:space="0" w:color="auto"/>
              </w:divBdr>
            </w:div>
            <w:div w:id="1779564780">
              <w:marLeft w:val="0"/>
              <w:marRight w:val="0"/>
              <w:marTop w:val="0"/>
              <w:marBottom w:val="0"/>
              <w:divBdr>
                <w:top w:val="none" w:sz="0" w:space="0" w:color="auto"/>
                <w:left w:val="none" w:sz="0" w:space="0" w:color="auto"/>
                <w:bottom w:val="none" w:sz="0" w:space="0" w:color="auto"/>
                <w:right w:val="none" w:sz="0" w:space="0" w:color="auto"/>
              </w:divBdr>
            </w:div>
            <w:div w:id="1630935307">
              <w:marLeft w:val="0"/>
              <w:marRight w:val="0"/>
              <w:marTop w:val="0"/>
              <w:marBottom w:val="0"/>
              <w:divBdr>
                <w:top w:val="none" w:sz="0" w:space="0" w:color="auto"/>
                <w:left w:val="none" w:sz="0" w:space="0" w:color="auto"/>
                <w:bottom w:val="none" w:sz="0" w:space="0" w:color="auto"/>
                <w:right w:val="none" w:sz="0" w:space="0" w:color="auto"/>
              </w:divBdr>
            </w:div>
            <w:div w:id="1287929802">
              <w:marLeft w:val="0"/>
              <w:marRight w:val="0"/>
              <w:marTop w:val="0"/>
              <w:marBottom w:val="0"/>
              <w:divBdr>
                <w:top w:val="none" w:sz="0" w:space="0" w:color="auto"/>
                <w:left w:val="none" w:sz="0" w:space="0" w:color="auto"/>
                <w:bottom w:val="none" w:sz="0" w:space="0" w:color="auto"/>
                <w:right w:val="none" w:sz="0" w:space="0" w:color="auto"/>
              </w:divBdr>
            </w:div>
            <w:div w:id="1104959556">
              <w:marLeft w:val="0"/>
              <w:marRight w:val="0"/>
              <w:marTop w:val="0"/>
              <w:marBottom w:val="0"/>
              <w:divBdr>
                <w:top w:val="none" w:sz="0" w:space="0" w:color="auto"/>
                <w:left w:val="none" w:sz="0" w:space="0" w:color="auto"/>
                <w:bottom w:val="none" w:sz="0" w:space="0" w:color="auto"/>
                <w:right w:val="none" w:sz="0" w:space="0" w:color="auto"/>
              </w:divBdr>
            </w:div>
            <w:div w:id="1378774551">
              <w:marLeft w:val="0"/>
              <w:marRight w:val="0"/>
              <w:marTop w:val="0"/>
              <w:marBottom w:val="0"/>
              <w:divBdr>
                <w:top w:val="none" w:sz="0" w:space="0" w:color="auto"/>
                <w:left w:val="none" w:sz="0" w:space="0" w:color="auto"/>
                <w:bottom w:val="none" w:sz="0" w:space="0" w:color="auto"/>
                <w:right w:val="none" w:sz="0" w:space="0" w:color="auto"/>
              </w:divBdr>
            </w:div>
            <w:div w:id="461046984">
              <w:marLeft w:val="0"/>
              <w:marRight w:val="0"/>
              <w:marTop w:val="0"/>
              <w:marBottom w:val="0"/>
              <w:divBdr>
                <w:top w:val="none" w:sz="0" w:space="0" w:color="auto"/>
                <w:left w:val="none" w:sz="0" w:space="0" w:color="auto"/>
                <w:bottom w:val="none" w:sz="0" w:space="0" w:color="auto"/>
                <w:right w:val="none" w:sz="0" w:space="0" w:color="auto"/>
              </w:divBdr>
            </w:div>
            <w:div w:id="14965953">
              <w:marLeft w:val="0"/>
              <w:marRight w:val="0"/>
              <w:marTop w:val="0"/>
              <w:marBottom w:val="0"/>
              <w:divBdr>
                <w:top w:val="none" w:sz="0" w:space="0" w:color="auto"/>
                <w:left w:val="none" w:sz="0" w:space="0" w:color="auto"/>
                <w:bottom w:val="none" w:sz="0" w:space="0" w:color="auto"/>
                <w:right w:val="none" w:sz="0" w:space="0" w:color="auto"/>
              </w:divBdr>
            </w:div>
            <w:div w:id="1977450463">
              <w:marLeft w:val="0"/>
              <w:marRight w:val="0"/>
              <w:marTop w:val="0"/>
              <w:marBottom w:val="0"/>
              <w:divBdr>
                <w:top w:val="none" w:sz="0" w:space="0" w:color="auto"/>
                <w:left w:val="none" w:sz="0" w:space="0" w:color="auto"/>
                <w:bottom w:val="none" w:sz="0" w:space="0" w:color="auto"/>
                <w:right w:val="none" w:sz="0" w:space="0" w:color="auto"/>
              </w:divBdr>
            </w:div>
            <w:div w:id="844249635">
              <w:marLeft w:val="0"/>
              <w:marRight w:val="0"/>
              <w:marTop w:val="0"/>
              <w:marBottom w:val="0"/>
              <w:divBdr>
                <w:top w:val="none" w:sz="0" w:space="0" w:color="auto"/>
                <w:left w:val="none" w:sz="0" w:space="0" w:color="auto"/>
                <w:bottom w:val="none" w:sz="0" w:space="0" w:color="auto"/>
                <w:right w:val="none" w:sz="0" w:space="0" w:color="auto"/>
              </w:divBdr>
            </w:div>
            <w:div w:id="1522433424">
              <w:marLeft w:val="0"/>
              <w:marRight w:val="0"/>
              <w:marTop w:val="0"/>
              <w:marBottom w:val="0"/>
              <w:divBdr>
                <w:top w:val="none" w:sz="0" w:space="0" w:color="auto"/>
                <w:left w:val="none" w:sz="0" w:space="0" w:color="auto"/>
                <w:bottom w:val="none" w:sz="0" w:space="0" w:color="auto"/>
                <w:right w:val="none" w:sz="0" w:space="0" w:color="auto"/>
              </w:divBdr>
            </w:div>
            <w:div w:id="813521453">
              <w:marLeft w:val="0"/>
              <w:marRight w:val="0"/>
              <w:marTop w:val="0"/>
              <w:marBottom w:val="0"/>
              <w:divBdr>
                <w:top w:val="none" w:sz="0" w:space="0" w:color="auto"/>
                <w:left w:val="none" w:sz="0" w:space="0" w:color="auto"/>
                <w:bottom w:val="none" w:sz="0" w:space="0" w:color="auto"/>
                <w:right w:val="none" w:sz="0" w:space="0" w:color="auto"/>
              </w:divBdr>
            </w:div>
            <w:div w:id="418909348">
              <w:marLeft w:val="0"/>
              <w:marRight w:val="0"/>
              <w:marTop w:val="0"/>
              <w:marBottom w:val="0"/>
              <w:divBdr>
                <w:top w:val="none" w:sz="0" w:space="0" w:color="auto"/>
                <w:left w:val="none" w:sz="0" w:space="0" w:color="auto"/>
                <w:bottom w:val="none" w:sz="0" w:space="0" w:color="auto"/>
                <w:right w:val="none" w:sz="0" w:space="0" w:color="auto"/>
              </w:divBdr>
            </w:div>
            <w:div w:id="135151815">
              <w:marLeft w:val="0"/>
              <w:marRight w:val="0"/>
              <w:marTop w:val="0"/>
              <w:marBottom w:val="0"/>
              <w:divBdr>
                <w:top w:val="none" w:sz="0" w:space="0" w:color="auto"/>
                <w:left w:val="none" w:sz="0" w:space="0" w:color="auto"/>
                <w:bottom w:val="none" w:sz="0" w:space="0" w:color="auto"/>
                <w:right w:val="none" w:sz="0" w:space="0" w:color="auto"/>
              </w:divBdr>
            </w:div>
            <w:div w:id="934635539">
              <w:marLeft w:val="0"/>
              <w:marRight w:val="0"/>
              <w:marTop w:val="0"/>
              <w:marBottom w:val="0"/>
              <w:divBdr>
                <w:top w:val="none" w:sz="0" w:space="0" w:color="auto"/>
                <w:left w:val="none" w:sz="0" w:space="0" w:color="auto"/>
                <w:bottom w:val="none" w:sz="0" w:space="0" w:color="auto"/>
                <w:right w:val="none" w:sz="0" w:space="0" w:color="auto"/>
              </w:divBdr>
            </w:div>
            <w:div w:id="948314610">
              <w:marLeft w:val="0"/>
              <w:marRight w:val="0"/>
              <w:marTop w:val="0"/>
              <w:marBottom w:val="0"/>
              <w:divBdr>
                <w:top w:val="none" w:sz="0" w:space="0" w:color="auto"/>
                <w:left w:val="none" w:sz="0" w:space="0" w:color="auto"/>
                <w:bottom w:val="none" w:sz="0" w:space="0" w:color="auto"/>
                <w:right w:val="none" w:sz="0" w:space="0" w:color="auto"/>
              </w:divBdr>
            </w:div>
            <w:div w:id="1692341711">
              <w:marLeft w:val="0"/>
              <w:marRight w:val="0"/>
              <w:marTop w:val="0"/>
              <w:marBottom w:val="0"/>
              <w:divBdr>
                <w:top w:val="none" w:sz="0" w:space="0" w:color="auto"/>
                <w:left w:val="none" w:sz="0" w:space="0" w:color="auto"/>
                <w:bottom w:val="none" w:sz="0" w:space="0" w:color="auto"/>
                <w:right w:val="none" w:sz="0" w:space="0" w:color="auto"/>
              </w:divBdr>
            </w:div>
            <w:div w:id="953443308">
              <w:marLeft w:val="0"/>
              <w:marRight w:val="0"/>
              <w:marTop w:val="0"/>
              <w:marBottom w:val="0"/>
              <w:divBdr>
                <w:top w:val="none" w:sz="0" w:space="0" w:color="auto"/>
                <w:left w:val="none" w:sz="0" w:space="0" w:color="auto"/>
                <w:bottom w:val="none" w:sz="0" w:space="0" w:color="auto"/>
                <w:right w:val="none" w:sz="0" w:space="0" w:color="auto"/>
              </w:divBdr>
            </w:div>
            <w:div w:id="217475468">
              <w:marLeft w:val="0"/>
              <w:marRight w:val="0"/>
              <w:marTop w:val="0"/>
              <w:marBottom w:val="0"/>
              <w:divBdr>
                <w:top w:val="none" w:sz="0" w:space="0" w:color="auto"/>
                <w:left w:val="none" w:sz="0" w:space="0" w:color="auto"/>
                <w:bottom w:val="none" w:sz="0" w:space="0" w:color="auto"/>
                <w:right w:val="none" w:sz="0" w:space="0" w:color="auto"/>
              </w:divBdr>
            </w:div>
            <w:div w:id="877815202">
              <w:marLeft w:val="0"/>
              <w:marRight w:val="0"/>
              <w:marTop w:val="0"/>
              <w:marBottom w:val="0"/>
              <w:divBdr>
                <w:top w:val="none" w:sz="0" w:space="0" w:color="auto"/>
                <w:left w:val="none" w:sz="0" w:space="0" w:color="auto"/>
                <w:bottom w:val="none" w:sz="0" w:space="0" w:color="auto"/>
                <w:right w:val="none" w:sz="0" w:space="0" w:color="auto"/>
              </w:divBdr>
            </w:div>
            <w:div w:id="604463907">
              <w:marLeft w:val="0"/>
              <w:marRight w:val="0"/>
              <w:marTop w:val="0"/>
              <w:marBottom w:val="0"/>
              <w:divBdr>
                <w:top w:val="none" w:sz="0" w:space="0" w:color="auto"/>
                <w:left w:val="none" w:sz="0" w:space="0" w:color="auto"/>
                <w:bottom w:val="none" w:sz="0" w:space="0" w:color="auto"/>
                <w:right w:val="none" w:sz="0" w:space="0" w:color="auto"/>
              </w:divBdr>
            </w:div>
            <w:div w:id="1480655254">
              <w:marLeft w:val="0"/>
              <w:marRight w:val="0"/>
              <w:marTop w:val="0"/>
              <w:marBottom w:val="0"/>
              <w:divBdr>
                <w:top w:val="none" w:sz="0" w:space="0" w:color="auto"/>
                <w:left w:val="none" w:sz="0" w:space="0" w:color="auto"/>
                <w:bottom w:val="none" w:sz="0" w:space="0" w:color="auto"/>
                <w:right w:val="none" w:sz="0" w:space="0" w:color="auto"/>
              </w:divBdr>
            </w:div>
            <w:div w:id="1634555055">
              <w:marLeft w:val="0"/>
              <w:marRight w:val="0"/>
              <w:marTop w:val="0"/>
              <w:marBottom w:val="0"/>
              <w:divBdr>
                <w:top w:val="none" w:sz="0" w:space="0" w:color="auto"/>
                <w:left w:val="none" w:sz="0" w:space="0" w:color="auto"/>
                <w:bottom w:val="none" w:sz="0" w:space="0" w:color="auto"/>
                <w:right w:val="none" w:sz="0" w:space="0" w:color="auto"/>
              </w:divBdr>
            </w:div>
            <w:div w:id="1353723204">
              <w:marLeft w:val="0"/>
              <w:marRight w:val="0"/>
              <w:marTop w:val="0"/>
              <w:marBottom w:val="0"/>
              <w:divBdr>
                <w:top w:val="none" w:sz="0" w:space="0" w:color="auto"/>
                <w:left w:val="none" w:sz="0" w:space="0" w:color="auto"/>
                <w:bottom w:val="none" w:sz="0" w:space="0" w:color="auto"/>
                <w:right w:val="none" w:sz="0" w:space="0" w:color="auto"/>
              </w:divBdr>
            </w:div>
            <w:div w:id="322663189">
              <w:marLeft w:val="0"/>
              <w:marRight w:val="0"/>
              <w:marTop w:val="0"/>
              <w:marBottom w:val="0"/>
              <w:divBdr>
                <w:top w:val="none" w:sz="0" w:space="0" w:color="auto"/>
                <w:left w:val="none" w:sz="0" w:space="0" w:color="auto"/>
                <w:bottom w:val="none" w:sz="0" w:space="0" w:color="auto"/>
                <w:right w:val="none" w:sz="0" w:space="0" w:color="auto"/>
              </w:divBdr>
            </w:div>
            <w:div w:id="306589318">
              <w:marLeft w:val="0"/>
              <w:marRight w:val="0"/>
              <w:marTop w:val="0"/>
              <w:marBottom w:val="0"/>
              <w:divBdr>
                <w:top w:val="none" w:sz="0" w:space="0" w:color="auto"/>
                <w:left w:val="none" w:sz="0" w:space="0" w:color="auto"/>
                <w:bottom w:val="none" w:sz="0" w:space="0" w:color="auto"/>
                <w:right w:val="none" w:sz="0" w:space="0" w:color="auto"/>
              </w:divBdr>
            </w:div>
            <w:div w:id="1656497314">
              <w:marLeft w:val="0"/>
              <w:marRight w:val="0"/>
              <w:marTop w:val="0"/>
              <w:marBottom w:val="0"/>
              <w:divBdr>
                <w:top w:val="none" w:sz="0" w:space="0" w:color="auto"/>
                <w:left w:val="none" w:sz="0" w:space="0" w:color="auto"/>
                <w:bottom w:val="none" w:sz="0" w:space="0" w:color="auto"/>
                <w:right w:val="none" w:sz="0" w:space="0" w:color="auto"/>
              </w:divBdr>
            </w:div>
            <w:div w:id="1526945977">
              <w:marLeft w:val="0"/>
              <w:marRight w:val="0"/>
              <w:marTop w:val="0"/>
              <w:marBottom w:val="0"/>
              <w:divBdr>
                <w:top w:val="none" w:sz="0" w:space="0" w:color="auto"/>
                <w:left w:val="none" w:sz="0" w:space="0" w:color="auto"/>
                <w:bottom w:val="none" w:sz="0" w:space="0" w:color="auto"/>
                <w:right w:val="none" w:sz="0" w:space="0" w:color="auto"/>
              </w:divBdr>
            </w:div>
            <w:div w:id="1478184392">
              <w:marLeft w:val="0"/>
              <w:marRight w:val="0"/>
              <w:marTop w:val="0"/>
              <w:marBottom w:val="0"/>
              <w:divBdr>
                <w:top w:val="none" w:sz="0" w:space="0" w:color="auto"/>
                <w:left w:val="none" w:sz="0" w:space="0" w:color="auto"/>
                <w:bottom w:val="none" w:sz="0" w:space="0" w:color="auto"/>
                <w:right w:val="none" w:sz="0" w:space="0" w:color="auto"/>
              </w:divBdr>
            </w:div>
            <w:div w:id="170070461">
              <w:marLeft w:val="0"/>
              <w:marRight w:val="0"/>
              <w:marTop w:val="0"/>
              <w:marBottom w:val="0"/>
              <w:divBdr>
                <w:top w:val="none" w:sz="0" w:space="0" w:color="auto"/>
                <w:left w:val="none" w:sz="0" w:space="0" w:color="auto"/>
                <w:bottom w:val="none" w:sz="0" w:space="0" w:color="auto"/>
                <w:right w:val="none" w:sz="0" w:space="0" w:color="auto"/>
              </w:divBdr>
            </w:div>
            <w:div w:id="96944500">
              <w:marLeft w:val="0"/>
              <w:marRight w:val="0"/>
              <w:marTop w:val="0"/>
              <w:marBottom w:val="0"/>
              <w:divBdr>
                <w:top w:val="none" w:sz="0" w:space="0" w:color="auto"/>
                <w:left w:val="none" w:sz="0" w:space="0" w:color="auto"/>
                <w:bottom w:val="none" w:sz="0" w:space="0" w:color="auto"/>
                <w:right w:val="none" w:sz="0" w:space="0" w:color="auto"/>
              </w:divBdr>
            </w:div>
            <w:div w:id="411662673">
              <w:marLeft w:val="0"/>
              <w:marRight w:val="0"/>
              <w:marTop w:val="0"/>
              <w:marBottom w:val="0"/>
              <w:divBdr>
                <w:top w:val="none" w:sz="0" w:space="0" w:color="auto"/>
                <w:left w:val="none" w:sz="0" w:space="0" w:color="auto"/>
                <w:bottom w:val="none" w:sz="0" w:space="0" w:color="auto"/>
                <w:right w:val="none" w:sz="0" w:space="0" w:color="auto"/>
              </w:divBdr>
            </w:div>
            <w:div w:id="1306204326">
              <w:marLeft w:val="0"/>
              <w:marRight w:val="0"/>
              <w:marTop w:val="0"/>
              <w:marBottom w:val="0"/>
              <w:divBdr>
                <w:top w:val="none" w:sz="0" w:space="0" w:color="auto"/>
                <w:left w:val="none" w:sz="0" w:space="0" w:color="auto"/>
                <w:bottom w:val="none" w:sz="0" w:space="0" w:color="auto"/>
                <w:right w:val="none" w:sz="0" w:space="0" w:color="auto"/>
              </w:divBdr>
            </w:div>
            <w:div w:id="890656080">
              <w:marLeft w:val="0"/>
              <w:marRight w:val="0"/>
              <w:marTop w:val="0"/>
              <w:marBottom w:val="0"/>
              <w:divBdr>
                <w:top w:val="none" w:sz="0" w:space="0" w:color="auto"/>
                <w:left w:val="none" w:sz="0" w:space="0" w:color="auto"/>
                <w:bottom w:val="none" w:sz="0" w:space="0" w:color="auto"/>
                <w:right w:val="none" w:sz="0" w:space="0" w:color="auto"/>
              </w:divBdr>
            </w:div>
            <w:div w:id="2086755491">
              <w:marLeft w:val="0"/>
              <w:marRight w:val="0"/>
              <w:marTop w:val="0"/>
              <w:marBottom w:val="0"/>
              <w:divBdr>
                <w:top w:val="none" w:sz="0" w:space="0" w:color="auto"/>
                <w:left w:val="none" w:sz="0" w:space="0" w:color="auto"/>
                <w:bottom w:val="none" w:sz="0" w:space="0" w:color="auto"/>
                <w:right w:val="none" w:sz="0" w:space="0" w:color="auto"/>
              </w:divBdr>
            </w:div>
            <w:div w:id="163860327">
              <w:marLeft w:val="0"/>
              <w:marRight w:val="0"/>
              <w:marTop w:val="0"/>
              <w:marBottom w:val="0"/>
              <w:divBdr>
                <w:top w:val="none" w:sz="0" w:space="0" w:color="auto"/>
                <w:left w:val="none" w:sz="0" w:space="0" w:color="auto"/>
                <w:bottom w:val="none" w:sz="0" w:space="0" w:color="auto"/>
                <w:right w:val="none" w:sz="0" w:space="0" w:color="auto"/>
              </w:divBdr>
            </w:div>
            <w:div w:id="1358199022">
              <w:marLeft w:val="0"/>
              <w:marRight w:val="0"/>
              <w:marTop w:val="0"/>
              <w:marBottom w:val="0"/>
              <w:divBdr>
                <w:top w:val="none" w:sz="0" w:space="0" w:color="auto"/>
                <w:left w:val="none" w:sz="0" w:space="0" w:color="auto"/>
                <w:bottom w:val="none" w:sz="0" w:space="0" w:color="auto"/>
                <w:right w:val="none" w:sz="0" w:space="0" w:color="auto"/>
              </w:divBdr>
            </w:div>
            <w:div w:id="2111315986">
              <w:marLeft w:val="0"/>
              <w:marRight w:val="0"/>
              <w:marTop w:val="0"/>
              <w:marBottom w:val="0"/>
              <w:divBdr>
                <w:top w:val="none" w:sz="0" w:space="0" w:color="auto"/>
                <w:left w:val="none" w:sz="0" w:space="0" w:color="auto"/>
                <w:bottom w:val="none" w:sz="0" w:space="0" w:color="auto"/>
                <w:right w:val="none" w:sz="0" w:space="0" w:color="auto"/>
              </w:divBdr>
            </w:div>
            <w:div w:id="1697460256">
              <w:marLeft w:val="0"/>
              <w:marRight w:val="0"/>
              <w:marTop w:val="0"/>
              <w:marBottom w:val="0"/>
              <w:divBdr>
                <w:top w:val="none" w:sz="0" w:space="0" w:color="auto"/>
                <w:left w:val="none" w:sz="0" w:space="0" w:color="auto"/>
                <w:bottom w:val="none" w:sz="0" w:space="0" w:color="auto"/>
                <w:right w:val="none" w:sz="0" w:space="0" w:color="auto"/>
              </w:divBdr>
            </w:div>
            <w:div w:id="1267154533">
              <w:marLeft w:val="0"/>
              <w:marRight w:val="0"/>
              <w:marTop w:val="0"/>
              <w:marBottom w:val="0"/>
              <w:divBdr>
                <w:top w:val="none" w:sz="0" w:space="0" w:color="auto"/>
                <w:left w:val="none" w:sz="0" w:space="0" w:color="auto"/>
                <w:bottom w:val="none" w:sz="0" w:space="0" w:color="auto"/>
                <w:right w:val="none" w:sz="0" w:space="0" w:color="auto"/>
              </w:divBdr>
            </w:div>
            <w:div w:id="811752850">
              <w:marLeft w:val="0"/>
              <w:marRight w:val="0"/>
              <w:marTop w:val="0"/>
              <w:marBottom w:val="0"/>
              <w:divBdr>
                <w:top w:val="none" w:sz="0" w:space="0" w:color="auto"/>
                <w:left w:val="none" w:sz="0" w:space="0" w:color="auto"/>
                <w:bottom w:val="none" w:sz="0" w:space="0" w:color="auto"/>
                <w:right w:val="none" w:sz="0" w:space="0" w:color="auto"/>
              </w:divBdr>
            </w:div>
            <w:div w:id="1528907070">
              <w:marLeft w:val="0"/>
              <w:marRight w:val="0"/>
              <w:marTop w:val="0"/>
              <w:marBottom w:val="0"/>
              <w:divBdr>
                <w:top w:val="none" w:sz="0" w:space="0" w:color="auto"/>
                <w:left w:val="none" w:sz="0" w:space="0" w:color="auto"/>
                <w:bottom w:val="none" w:sz="0" w:space="0" w:color="auto"/>
                <w:right w:val="none" w:sz="0" w:space="0" w:color="auto"/>
              </w:divBdr>
            </w:div>
            <w:div w:id="1952936707">
              <w:marLeft w:val="0"/>
              <w:marRight w:val="0"/>
              <w:marTop w:val="0"/>
              <w:marBottom w:val="0"/>
              <w:divBdr>
                <w:top w:val="none" w:sz="0" w:space="0" w:color="auto"/>
                <w:left w:val="none" w:sz="0" w:space="0" w:color="auto"/>
                <w:bottom w:val="none" w:sz="0" w:space="0" w:color="auto"/>
                <w:right w:val="none" w:sz="0" w:space="0" w:color="auto"/>
              </w:divBdr>
            </w:div>
            <w:div w:id="1545824171">
              <w:marLeft w:val="0"/>
              <w:marRight w:val="0"/>
              <w:marTop w:val="0"/>
              <w:marBottom w:val="0"/>
              <w:divBdr>
                <w:top w:val="none" w:sz="0" w:space="0" w:color="auto"/>
                <w:left w:val="none" w:sz="0" w:space="0" w:color="auto"/>
                <w:bottom w:val="none" w:sz="0" w:space="0" w:color="auto"/>
                <w:right w:val="none" w:sz="0" w:space="0" w:color="auto"/>
              </w:divBdr>
            </w:div>
            <w:div w:id="852886049">
              <w:marLeft w:val="0"/>
              <w:marRight w:val="0"/>
              <w:marTop w:val="0"/>
              <w:marBottom w:val="0"/>
              <w:divBdr>
                <w:top w:val="none" w:sz="0" w:space="0" w:color="auto"/>
                <w:left w:val="none" w:sz="0" w:space="0" w:color="auto"/>
                <w:bottom w:val="none" w:sz="0" w:space="0" w:color="auto"/>
                <w:right w:val="none" w:sz="0" w:space="0" w:color="auto"/>
              </w:divBdr>
            </w:div>
            <w:div w:id="941688147">
              <w:marLeft w:val="0"/>
              <w:marRight w:val="0"/>
              <w:marTop w:val="0"/>
              <w:marBottom w:val="0"/>
              <w:divBdr>
                <w:top w:val="none" w:sz="0" w:space="0" w:color="auto"/>
                <w:left w:val="none" w:sz="0" w:space="0" w:color="auto"/>
                <w:bottom w:val="none" w:sz="0" w:space="0" w:color="auto"/>
                <w:right w:val="none" w:sz="0" w:space="0" w:color="auto"/>
              </w:divBdr>
            </w:div>
            <w:div w:id="1327711225">
              <w:marLeft w:val="0"/>
              <w:marRight w:val="0"/>
              <w:marTop w:val="0"/>
              <w:marBottom w:val="0"/>
              <w:divBdr>
                <w:top w:val="none" w:sz="0" w:space="0" w:color="auto"/>
                <w:left w:val="none" w:sz="0" w:space="0" w:color="auto"/>
                <w:bottom w:val="none" w:sz="0" w:space="0" w:color="auto"/>
                <w:right w:val="none" w:sz="0" w:space="0" w:color="auto"/>
              </w:divBdr>
            </w:div>
            <w:div w:id="1330327198">
              <w:marLeft w:val="0"/>
              <w:marRight w:val="0"/>
              <w:marTop w:val="0"/>
              <w:marBottom w:val="0"/>
              <w:divBdr>
                <w:top w:val="none" w:sz="0" w:space="0" w:color="auto"/>
                <w:left w:val="none" w:sz="0" w:space="0" w:color="auto"/>
                <w:bottom w:val="none" w:sz="0" w:space="0" w:color="auto"/>
                <w:right w:val="none" w:sz="0" w:space="0" w:color="auto"/>
              </w:divBdr>
            </w:div>
            <w:div w:id="193467980">
              <w:marLeft w:val="0"/>
              <w:marRight w:val="0"/>
              <w:marTop w:val="0"/>
              <w:marBottom w:val="0"/>
              <w:divBdr>
                <w:top w:val="none" w:sz="0" w:space="0" w:color="auto"/>
                <w:left w:val="none" w:sz="0" w:space="0" w:color="auto"/>
                <w:bottom w:val="none" w:sz="0" w:space="0" w:color="auto"/>
                <w:right w:val="none" w:sz="0" w:space="0" w:color="auto"/>
              </w:divBdr>
            </w:div>
            <w:div w:id="1638994834">
              <w:marLeft w:val="0"/>
              <w:marRight w:val="0"/>
              <w:marTop w:val="0"/>
              <w:marBottom w:val="0"/>
              <w:divBdr>
                <w:top w:val="none" w:sz="0" w:space="0" w:color="auto"/>
                <w:left w:val="none" w:sz="0" w:space="0" w:color="auto"/>
                <w:bottom w:val="none" w:sz="0" w:space="0" w:color="auto"/>
                <w:right w:val="none" w:sz="0" w:space="0" w:color="auto"/>
              </w:divBdr>
            </w:div>
            <w:div w:id="1334336476">
              <w:marLeft w:val="0"/>
              <w:marRight w:val="0"/>
              <w:marTop w:val="0"/>
              <w:marBottom w:val="0"/>
              <w:divBdr>
                <w:top w:val="none" w:sz="0" w:space="0" w:color="auto"/>
                <w:left w:val="none" w:sz="0" w:space="0" w:color="auto"/>
                <w:bottom w:val="none" w:sz="0" w:space="0" w:color="auto"/>
                <w:right w:val="none" w:sz="0" w:space="0" w:color="auto"/>
              </w:divBdr>
            </w:div>
            <w:div w:id="842625293">
              <w:marLeft w:val="0"/>
              <w:marRight w:val="0"/>
              <w:marTop w:val="0"/>
              <w:marBottom w:val="0"/>
              <w:divBdr>
                <w:top w:val="none" w:sz="0" w:space="0" w:color="auto"/>
                <w:left w:val="none" w:sz="0" w:space="0" w:color="auto"/>
                <w:bottom w:val="none" w:sz="0" w:space="0" w:color="auto"/>
                <w:right w:val="none" w:sz="0" w:space="0" w:color="auto"/>
              </w:divBdr>
            </w:div>
            <w:div w:id="754479493">
              <w:marLeft w:val="0"/>
              <w:marRight w:val="0"/>
              <w:marTop w:val="0"/>
              <w:marBottom w:val="0"/>
              <w:divBdr>
                <w:top w:val="none" w:sz="0" w:space="0" w:color="auto"/>
                <w:left w:val="none" w:sz="0" w:space="0" w:color="auto"/>
                <w:bottom w:val="none" w:sz="0" w:space="0" w:color="auto"/>
                <w:right w:val="none" w:sz="0" w:space="0" w:color="auto"/>
              </w:divBdr>
            </w:div>
            <w:div w:id="375588714">
              <w:marLeft w:val="0"/>
              <w:marRight w:val="0"/>
              <w:marTop w:val="0"/>
              <w:marBottom w:val="0"/>
              <w:divBdr>
                <w:top w:val="none" w:sz="0" w:space="0" w:color="auto"/>
                <w:left w:val="none" w:sz="0" w:space="0" w:color="auto"/>
                <w:bottom w:val="none" w:sz="0" w:space="0" w:color="auto"/>
                <w:right w:val="none" w:sz="0" w:space="0" w:color="auto"/>
              </w:divBdr>
            </w:div>
            <w:div w:id="1814911827">
              <w:marLeft w:val="0"/>
              <w:marRight w:val="0"/>
              <w:marTop w:val="0"/>
              <w:marBottom w:val="0"/>
              <w:divBdr>
                <w:top w:val="none" w:sz="0" w:space="0" w:color="auto"/>
                <w:left w:val="none" w:sz="0" w:space="0" w:color="auto"/>
                <w:bottom w:val="none" w:sz="0" w:space="0" w:color="auto"/>
                <w:right w:val="none" w:sz="0" w:space="0" w:color="auto"/>
              </w:divBdr>
            </w:div>
            <w:div w:id="873227433">
              <w:marLeft w:val="0"/>
              <w:marRight w:val="0"/>
              <w:marTop w:val="0"/>
              <w:marBottom w:val="0"/>
              <w:divBdr>
                <w:top w:val="none" w:sz="0" w:space="0" w:color="auto"/>
                <w:left w:val="none" w:sz="0" w:space="0" w:color="auto"/>
                <w:bottom w:val="none" w:sz="0" w:space="0" w:color="auto"/>
                <w:right w:val="none" w:sz="0" w:space="0" w:color="auto"/>
              </w:divBdr>
            </w:div>
            <w:div w:id="11416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4039">
      <w:bodyDiv w:val="1"/>
      <w:marLeft w:val="0"/>
      <w:marRight w:val="0"/>
      <w:marTop w:val="0"/>
      <w:marBottom w:val="0"/>
      <w:divBdr>
        <w:top w:val="none" w:sz="0" w:space="0" w:color="auto"/>
        <w:left w:val="none" w:sz="0" w:space="0" w:color="auto"/>
        <w:bottom w:val="none" w:sz="0" w:space="0" w:color="auto"/>
        <w:right w:val="none" w:sz="0" w:space="0" w:color="auto"/>
      </w:divBdr>
      <w:divsChild>
        <w:div w:id="700741441">
          <w:marLeft w:val="0"/>
          <w:marRight w:val="0"/>
          <w:marTop w:val="0"/>
          <w:marBottom w:val="0"/>
          <w:divBdr>
            <w:top w:val="none" w:sz="0" w:space="0" w:color="auto"/>
            <w:left w:val="none" w:sz="0" w:space="0" w:color="auto"/>
            <w:bottom w:val="none" w:sz="0" w:space="0" w:color="auto"/>
            <w:right w:val="none" w:sz="0" w:space="0" w:color="auto"/>
          </w:divBdr>
          <w:divsChild>
            <w:div w:id="341469279">
              <w:marLeft w:val="0"/>
              <w:marRight w:val="0"/>
              <w:marTop w:val="0"/>
              <w:marBottom w:val="0"/>
              <w:divBdr>
                <w:top w:val="none" w:sz="0" w:space="0" w:color="auto"/>
                <w:left w:val="none" w:sz="0" w:space="0" w:color="auto"/>
                <w:bottom w:val="none" w:sz="0" w:space="0" w:color="auto"/>
                <w:right w:val="none" w:sz="0" w:space="0" w:color="auto"/>
              </w:divBdr>
            </w:div>
            <w:div w:id="775053067">
              <w:marLeft w:val="0"/>
              <w:marRight w:val="0"/>
              <w:marTop w:val="0"/>
              <w:marBottom w:val="0"/>
              <w:divBdr>
                <w:top w:val="none" w:sz="0" w:space="0" w:color="auto"/>
                <w:left w:val="none" w:sz="0" w:space="0" w:color="auto"/>
                <w:bottom w:val="none" w:sz="0" w:space="0" w:color="auto"/>
                <w:right w:val="none" w:sz="0" w:space="0" w:color="auto"/>
              </w:divBdr>
            </w:div>
            <w:div w:id="1349018937">
              <w:marLeft w:val="0"/>
              <w:marRight w:val="0"/>
              <w:marTop w:val="0"/>
              <w:marBottom w:val="0"/>
              <w:divBdr>
                <w:top w:val="none" w:sz="0" w:space="0" w:color="auto"/>
                <w:left w:val="none" w:sz="0" w:space="0" w:color="auto"/>
                <w:bottom w:val="none" w:sz="0" w:space="0" w:color="auto"/>
                <w:right w:val="none" w:sz="0" w:space="0" w:color="auto"/>
              </w:divBdr>
            </w:div>
            <w:div w:id="1890801058">
              <w:marLeft w:val="0"/>
              <w:marRight w:val="0"/>
              <w:marTop w:val="0"/>
              <w:marBottom w:val="0"/>
              <w:divBdr>
                <w:top w:val="none" w:sz="0" w:space="0" w:color="auto"/>
                <w:left w:val="none" w:sz="0" w:space="0" w:color="auto"/>
                <w:bottom w:val="none" w:sz="0" w:space="0" w:color="auto"/>
                <w:right w:val="none" w:sz="0" w:space="0" w:color="auto"/>
              </w:divBdr>
            </w:div>
            <w:div w:id="1301615716">
              <w:marLeft w:val="0"/>
              <w:marRight w:val="0"/>
              <w:marTop w:val="0"/>
              <w:marBottom w:val="0"/>
              <w:divBdr>
                <w:top w:val="none" w:sz="0" w:space="0" w:color="auto"/>
                <w:left w:val="none" w:sz="0" w:space="0" w:color="auto"/>
                <w:bottom w:val="none" w:sz="0" w:space="0" w:color="auto"/>
                <w:right w:val="none" w:sz="0" w:space="0" w:color="auto"/>
              </w:divBdr>
            </w:div>
            <w:div w:id="1373842718">
              <w:marLeft w:val="0"/>
              <w:marRight w:val="0"/>
              <w:marTop w:val="0"/>
              <w:marBottom w:val="0"/>
              <w:divBdr>
                <w:top w:val="none" w:sz="0" w:space="0" w:color="auto"/>
                <w:left w:val="none" w:sz="0" w:space="0" w:color="auto"/>
                <w:bottom w:val="none" w:sz="0" w:space="0" w:color="auto"/>
                <w:right w:val="none" w:sz="0" w:space="0" w:color="auto"/>
              </w:divBdr>
            </w:div>
            <w:div w:id="1970090907">
              <w:marLeft w:val="0"/>
              <w:marRight w:val="0"/>
              <w:marTop w:val="0"/>
              <w:marBottom w:val="0"/>
              <w:divBdr>
                <w:top w:val="none" w:sz="0" w:space="0" w:color="auto"/>
                <w:left w:val="none" w:sz="0" w:space="0" w:color="auto"/>
                <w:bottom w:val="none" w:sz="0" w:space="0" w:color="auto"/>
                <w:right w:val="none" w:sz="0" w:space="0" w:color="auto"/>
              </w:divBdr>
            </w:div>
            <w:div w:id="1462192476">
              <w:marLeft w:val="0"/>
              <w:marRight w:val="0"/>
              <w:marTop w:val="0"/>
              <w:marBottom w:val="0"/>
              <w:divBdr>
                <w:top w:val="none" w:sz="0" w:space="0" w:color="auto"/>
                <w:left w:val="none" w:sz="0" w:space="0" w:color="auto"/>
                <w:bottom w:val="none" w:sz="0" w:space="0" w:color="auto"/>
                <w:right w:val="none" w:sz="0" w:space="0" w:color="auto"/>
              </w:divBdr>
            </w:div>
            <w:div w:id="1578901628">
              <w:marLeft w:val="0"/>
              <w:marRight w:val="0"/>
              <w:marTop w:val="0"/>
              <w:marBottom w:val="0"/>
              <w:divBdr>
                <w:top w:val="none" w:sz="0" w:space="0" w:color="auto"/>
                <w:left w:val="none" w:sz="0" w:space="0" w:color="auto"/>
                <w:bottom w:val="none" w:sz="0" w:space="0" w:color="auto"/>
                <w:right w:val="none" w:sz="0" w:space="0" w:color="auto"/>
              </w:divBdr>
            </w:div>
            <w:div w:id="1502624806">
              <w:marLeft w:val="0"/>
              <w:marRight w:val="0"/>
              <w:marTop w:val="0"/>
              <w:marBottom w:val="0"/>
              <w:divBdr>
                <w:top w:val="none" w:sz="0" w:space="0" w:color="auto"/>
                <w:left w:val="none" w:sz="0" w:space="0" w:color="auto"/>
                <w:bottom w:val="none" w:sz="0" w:space="0" w:color="auto"/>
                <w:right w:val="none" w:sz="0" w:space="0" w:color="auto"/>
              </w:divBdr>
            </w:div>
            <w:div w:id="105779631">
              <w:marLeft w:val="0"/>
              <w:marRight w:val="0"/>
              <w:marTop w:val="0"/>
              <w:marBottom w:val="0"/>
              <w:divBdr>
                <w:top w:val="none" w:sz="0" w:space="0" w:color="auto"/>
                <w:left w:val="none" w:sz="0" w:space="0" w:color="auto"/>
                <w:bottom w:val="none" w:sz="0" w:space="0" w:color="auto"/>
                <w:right w:val="none" w:sz="0" w:space="0" w:color="auto"/>
              </w:divBdr>
            </w:div>
            <w:div w:id="1866751234">
              <w:marLeft w:val="0"/>
              <w:marRight w:val="0"/>
              <w:marTop w:val="0"/>
              <w:marBottom w:val="0"/>
              <w:divBdr>
                <w:top w:val="none" w:sz="0" w:space="0" w:color="auto"/>
                <w:left w:val="none" w:sz="0" w:space="0" w:color="auto"/>
                <w:bottom w:val="none" w:sz="0" w:space="0" w:color="auto"/>
                <w:right w:val="none" w:sz="0" w:space="0" w:color="auto"/>
              </w:divBdr>
            </w:div>
            <w:div w:id="811872349">
              <w:marLeft w:val="0"/>
              <w:marRight w:val="0"/>
              <w:marTop w:val="0"/>
              <w:marBottom w:val="0"/>
              <w:divBdr>
                <w:top w:val="none" w:sz="0" w:space="0" w:color="auto"/>
                <w:left w:val="none" w:sz="0" w:space="0" w:color="auto"/>
                <w:bottom w:val="none" w:sz="0" w:space="0" w:color="auto"/>
                <w:right w:val="none" w:sz="0" w:space="0" w:color="auto"/>
              </w:divBdr>
            </w:div>
            <w:div w:id="5059179">
              <w:marLeft w:val="0"/>
              <w:marRight w:val="0"/>
              <w:marTop w:val="0"/>
              <w:marBottom w:val="0"/>
              <w:divBdr>
                <w:top w:val="none" w:sz="0" w:space="0" w:color="auto"/>
                <w:left w:val="none" w:sz="0" w:space="0" w:color="auto"/>
                <w:bottom w:val="none" w:sz="0" w:space="0" w:color="auto"/>
                <w:right w:val="none" w:sz="0" w:space="0" w:color="auto"/>
              </w:divBdr>
            </w:div>
            <w:div w:id="1045252070">
              <w:marLeft w:val="0"/>
              <w:marRight w:val="0"/>
              <w:marTop w:val="0"/>
              <w:marBottom w:val="0"/>
              <w:divBdr>
                <w:top w:val="none" w:sz="0" w:space="0" w:color="auto"/>
                <w:left w:val="none" w:sz="0" w:space="0" w:color="auto"/>
                <w:bottom w:val="none" w:sz="0" w:space="0" w:color="auto"/>
                <w:right w:val="none" w:sz="0" w:space="0" w:color="auto"/>
              </w:divBdr>
            </w:div>
            <w:div w:id="1329213962">
              <w:marLeft w:val="0"/>
              <w:marRight w:val="0"/>
              <w:marTop w:val="0"/>
              <w:marBottom w:val="0"/>
              <w:divBdr>
                <w:top w:val="none" w:sz="0" w:space="0" w:color="auto"/>
                <w:left w:val="none" w:sz="0" w:space="0" w:color="auto"/>
                <w:bottom w:val="none" w:sz="0" w:space="0" w:color="auto"/>
                <w:right w:val="none" w:sz="0" w:space="0" w:color="auto"/>
              </w:divBdr>
            </w:div>
            <w:div w:id="805314790">
              <w:marLeft w:val="0"/>
              <w:marRight w:val="0"/>
              <w:marTop w:val="0"/>
              <w:marBottom w:val="0"/>
              <w:divBdr>
                <w:top w:val="none" w:sz="0" w:space="0" w:color="auto"/>
                <w:left w:val="none" w:sz="0" w:space="0" w:color="auto"/>
                <w:bottom w:val="none" w:sz="0" w:space="0" w:color="auto"/>
                <w:right w:val="none" w:sz="0" w:space="0" w:color="auto"/>
              </w:divBdr>
            </w:div>
            <w:div w:id="382559382">
              <w:marLeft w:val="0"/>
              <w:marRight w:val="0"/>
              <w:marTop w:val="0"/>
              <w:marBottom w:val="0"/>
              <w:divBdr>
                <w:top w:val="none" w:sz="0" w:space="0" w:color="auto"/>
                <w:left w:val="none" w:sz="0" w:space="0" w:color="auto"/>
                <w:bottom w:val="none" w:sz="0" w:space="0" w:color="auto"/>
                <w:right w:val="none" w:sz="0" w:space="0" w:color="auto"/>
              </w:divBdr>
            </w:div>
            <w:div w:id="35009853">
              <w:marLeft w:val="0"/>
              <w:marRight w:val="0"/>
              <w:marTop w:val="0"/>
              <w:marBottom w:val="0"/>
              <w:divBdr>
                <w:top w:val="none" w:sz="0" w:space="0" w:color="auto"/>
                <w:left w:val="none" w:sz="0" w:space="0" w:color="auto"/>
                <w:bottom w:val="none" w:sz="0" w:space="0" w:color="auto"/>
                <w:right w:val="none" w:sz="0" w:space="0" w:color="auto"/>
              </w:divBdr>
            </w:div>
            <w:div w:id="180972063">
              <w:marLeft w:val="0"/>
              <w:marRight w:val="0"/>
              <w:marTop w:val="0"/>
              <w:marBottom w:val="0"/>
              <w:divBdr>
                <w:top w:val="none" w:sz="0" w:space="0" w:color="auto"/>
                <w:left w:val="none" w:sz="0" w:space="0" w:color="auto"/>
                <w:bottom w:val="none" w:sz="0" w:space="0" w:color="auto"/>
                <w:right w:val="none" w:sz="0" w:space="0" w:color="auto"/>
              </w:divBdr>
            </w:div>
            <w:div w:id="1467238500">
              <w:marLeft w:val="0"/>
              <w:marRight w:val="0"/>
              <w:marTop w:val="0"/>
              <w:marBottom w:val="0"/>
              <w:divBdr>
                <w:top w:val="none" w:sz="0" w:space="0" w:color="auto"/>
                <w:left w:val="none" w:sz="0" w:space="0" w:color="auto"/>
                <w:bottom w:val="none" w:sz="0" w:space="0" w:color="auto"/>
                <w:right w:val="none" w:sz="0" w:space="0" w:color="auto"/>
              </w:divBdr>
            </w:div>
            <w:div w:id="1052121713">
              <w:marLeft w:val="0"/>
              <w:marRight w:val="0"/>
              <w:marTop w:val="0"/>
              <w:marBottom w:val="0"/>
              <w:divBdr>
                <w:top w:val="none" w:sz="0" w:space="0" w:color="auto"/>
                <w:left w:val="none" w:sz="0" w:space="0" w:color="auto"/>
                <w:bottom w:val="none" w:sz="0" w:space="0" w:color="auto"/>
                <w:right w:val="none" w:sz="0" w:space="0" w:color="auto"/>
              </w:divBdr>
            </w:div>
            <w:div w:id="1970234539">
              <w:marLeft w:val="0"/>
              <w:marRight w:val="0"/>
              <w:marTop w:val="0"/>
              <w:marBottom w:val="0"/>
              <w:divBdr>
                <w:top w:val="none" w:sz="0" w:space="0" w:color="auto"/>
                <w:left w:val="none" w:sz="0" w:space="0" w:color="auto"/>
                <w:bottom w:val="none" w:sz="0" w:space="0" w:color="auto"/>
                <w:right w:val="none" w:sz="0" w:space="0" w:color="auto"/>
              </w:divBdr>
            </w:div>
            <w:div w:id="440533405">
              <w:marLeft w:val="0"/>
              <w:marRight w:val="0"/>
              <w:marTop w:val="0"/>
              <w:marBottom w:val="0"/>
              <w:divBdr>
                <w:top w:val="none" w:sz="0" w:space="0" w:color="auto"/>
                <w:left w:val="none" w:sz="0" w:space="0" w:color="auto"/>
                <w:bottom w:val="none" w:sz="0" w:space="0" w:color="auto"/>
                <w:right w:val="none" w:sz="0" w:space="0" w:color="auto"/>
              </w:divBdr>
            </w:div>
            <w:div w:id="1644240229">
              <w:marLeft w:val="0"/>
              <w:marRight w:val="0"/>
              <w:marTop w:val="0"/>
              <w:marBottom w:val="0"/>
              <w:divBdr>
                <w:top w:val="none" w:sz="0" w:space="0" w:color="auto"/>
                <w:left w:val="none" w:sz="0" w:space="0" w:color="auto"/>
                <w:bottom w:val="none" w:sz="0" w:space="0" w:color="auto"/>
                <w:right w:val="none" w:sz="0" w:space="0" w:color="auto"/>
              </w:divBdr>
            </w:div>
            <w:div w:id="1302341759">
              <w:marLeft w:val="0"/>
              <w:marRight w:val="0"/>
              <w:marTop w:val="0"/>
              <w:marBottom w:val="0"/>
              <w:divBdr>
                <w:top w:val="none" w:sz="0" w:space="0" w:color="auto"/>
                <w:left w:val="none" w:sz="0" w:space="0" w:color="auto"/>
                <w:bottom w:val="none" w:sz="0" w:space="0" w:color="auto"/>
                <w:right w:val="none" w:sz="0" w:space="0" w:color="auto"/>
              </w:divBdr>
            </w:div>
            <w:div w:id="306277227">
              <w:marLeft w:val="0"/>
              <w:marRight w:val="0"/>
              <w:marTop w:val="0"/>
              <w:marBottom w:val="0"/>
              <w:divBdr>
                <w:top w:val="none" w:sz="0" w:space="0" w:color="auto"/>
                <w:left w:val="none" w:sz="0" w:space="0" w:color="auto"/>
                <w:bottom w:val="none" w:sz="0" w:space="0" w:color="auto"/>
                <w:right w:val="none" w:sz="0" w:space="0" w:color="auto"/>
              </w:divBdr>
            </w:div>
            <w:div w:id="127627646">
              <w:marLeft w:val="0"/>
              <w:marRight w:val="0"/>
              <w:marTop w:val="0"/>
              <w:marBottom w:val="0"/>
              <w:divBdr>
                <w:top w:val="none" w:sz="0" w:space="0" w:color="auto"/>
                <w:left w:val="none" w:sz="0" w:space="0" w:color="auto"/>
                <w:bottom w:val="none" w:sz="0" w:space="0" w:color="auto"/>
                <w:right w:val="none" w:sz="0" w:space="0" w:color="auto"/>
              </w:divBdr>
            </w:div>
            <w:div w:id="164326982">
              <w:marLeft w:val="0"/>
              <w:marRight w:val="0"/>
              <w:marTop w:val="0"/>
              <w:marBottom w:val="0"/>
              <w:divBdr>
                <w:top w:val="none" w:sz="0" w:space="0" w:color="auto"/>
                <w:left w:val="none" w:sz="0" w:space="0" w:color="auto"/>
                <w:bottom w:val="none" w:sz="0" w:space="0" w:color="auto"/>
                <w:right w:val="none" w:sz="0" w:space="0" w:color="auto"/>
              </w:divBdr>
            </w:div>
            <w:div w:id="239876736">
              <w:marLeft w:val="0"/>
              <w:marRight w:val="0"/>
              <w:marTop w:val="0"/>
              <w:marBottom w:val="0"/>
              <w:divBdr>
                <w:top w:val="none" w:sz="0" w:space="0" w:color="auto"/>
                <w:left w:val="none" w:sz="0" w:space="0" w:color="auto"/>
                <w:bottom w:val="none" w:sz="0" w:space="0" w:color="auto"/>
                <w:right w:val="none" w:sz="0" w:space="0" w:color="auto"/>
              </w:divBdr>
            </w:div>
            <w:div w:id="1315718692">
              <w:marLeft w:val="0"/>
              <w:marRight w:val="0"/>
              <w:marTop w:val="0"/>
              <w:marBottom w:val="0"/>
              <w:divBdr>
                <w:top w:val="none" w:sz="0" w:space="0" w:color="auto"/>
                <w:left w:val="none" w:sz="0" w:space="0" w:color="auto"/>
                <w:bottom w:val="none" w:sz="0" w:space="0" w:color="auto"/>
                <w:right w:val="none" w:sz="0" w:space="0" w:color="auto"/>
              </w:divBdr>
            </w:div>
            <w:div w:id="1915160045">
              <w:marLeft w:val="0"/>
              <w:marRight w:val="0"/>
              <w:marTop w:val="0"/>
              <w:marBottom w:val="0"/>
              <w:divBdr>
                <w:top w:val="none" w:sz="0" w:space="0" w:color="auto"/>
                <w:left w:val="none" w:sz="0" w:space="0" w:color="auto"/>
                <w:bottom w:val="none" w:sz="0" w:space="0" w:color="auto"/>
                <w:right w:val="none" w:sz="0" w:space="0" w:color="auto"/>
              </w:divBdr>
            </w:div>
            <w:div w:id="1805076926">
              <w:marLeft w:val="0"/>
              <w:marRight w:val="0"/>
              <w:marTop w:val="0"/>
              <w:marBottom w:val="0"/>
              <w:divBdr>
                <w:top w:val="none" w:sz="0" w:space="0" w:color="auto"/>
                <w:left w:val="none" w:sz="0" w:space="0" w:color="auto"/>
                <w:bottom w:val="none" w:sz="0" w:space="0" w:color="auto"/>
                <w:right w:val="none" w:sz="0" w:space="0" w:color="auto"/>
              </w:divBdr>
            </w:div>
            <w:div w:id="576552258">
              <w:marLeft w:val="0"/>
              <w:marRight w:val="0"/>
              <w:marTop w:val="0"/>
              <w:marBottom w:val="0"/>
              <w:divBdr>
                <w:top w:val="none" w:sz="0" w:space="0" w:color="auto"/>
                <w:left w:val="none" w:sz="0" w:space="0" w:color="auto"/>
                <w:bottom w:val="none" w:sz="0" w:space="0" w:color="auto"/>
                <w:right w:val="none" w:sz="0" w:space="0" w:color="auto"/>
              </w:divBdr>
            </w:div>
            <w:div w:id="1807815214">
              <w:marLeft w:val="0"/>
              <w:marRight w:val="0"/>
              <w:marTop w:val="0"/>
              <w:marBottom w:val="0"/>
              <w:divBdr>
                <w:top w:val="none" w:sz="0" w:space="0" w:color="auto"/>
                <w:left w:val="none" w:sz="0" w:space="0" w:color="auto"/>
                <w:bottom w:val="none" w:sz="0" w:space="0" w:color="auto"/>
                <w:right w:val="none" w:sz="0" w:space="0" w:color="auto"/>
              </w:divBdr>
            </w:div>
            <w:div w:id="24334213">
              <w:marLeft w:val="0"/>
              <w:marRight w:val="0"/>
              <w:marTop w:val="0"/>
              <w:marBottom w:val="0"/>
              <w:divBdr>
                <w:top w:val="none" w:sz="0" w:space="0" w:color="auto"/>
                <w:left w:val="none" w:sz="0" w:space="0" w:color="auto"/>
                <w:bottom w:val="none" w:sz="0" w:space="0" w:color="auto"/>
                <w:right w:val="none" w:sz="0" w:space="0" w:color="auto"/>
              </w:divBdr>
            </w:div>
            <w:div w:id="1035278199">
              <w:marLeft w:val="0"/>
              <w:marRight w:val="0"/>
              <w:marTop w:val="0"/>
              <w:marBottom w:val="0"/>
              <w:divBdr>
                <w:top w:val="none" w:sz="0" w:space="0" w:color="auto"/>
                <w:left w:val="none" w:sz="0" w:space="0" w:color="auto"/>
                <w:bottom w:val="none" w:sz="0" w:space="0" w:color="auto"/>
                <w:right w:val="none" w:sz="0" w:space="0" w:color="auto"/>
              </w:divBdr>
            </w:div>
            <w:div w:id="1145270774">
              <w:marLeft w:val="0"/>
              <w:marRight w:val="0"/>
              <w:marTop w:val="0"/>
              <w:marBottom w:val="0"/>
              <w:divBdr>
                <w:top w:val="none" w:sz="0" w:space="0" w:color="auto"/>
                <w:left w:val="none" w:sz="0" w:space="0" w:color="auto"/>
                <w:bottom w:val="none" w:sz="0" w:space="0" w:color="auto"/>
                <w:right w:val="none" w:sz="0" w:space="0" w:color="auto"/>
              </w:divBdr>
            </w:div>
            <w:div w:id="570965409">
              <w:marLeft w:val="0"/>
              <w:marRight w:val="0"/>
              <w:marTop w:val="0"/>
              <w:marBottom w:val="0"/>
              <w:divBdr>
                <w:top w:val="none" w:sz="0" w:space="0" w:color="auto"/>
                <w:left w:val="none" w:sz="0" w:space="0" w:color="auto"/>
                <w:bottom w:val="none" w:sz="0" w:space="0" w:color="auto"/>
                <w:right w:val="none" w:sz="0" w:space="0" w:color="auto"/>
              </w:divBdr>
            </w:div>
            <w:div w:id="1749227643">
              <w:marLeft w:val="0"/>
              <w:marRight w:val="0"/>
              <w:marTop w:val="0"/>
              <w:marBottom w:val="0"/>
              <w:divBdr>
                <w:top w:val="none" w:sz="0" w:space="0" w:color="auto"/>
                <w:left w:val="none" w:sz="0" w:space="0" w:color="auto"/>
                <w:bottom w:val="none" w:sz="0" w:space="0" w:color="auto"/>
                <w:right w:val="none" w:sz="0" w:space="0" w:color="auto"/>
              </w:divBdr>
            </w:div>
            <w:div w:id="1055003583">
              <w:marLeft w:val="0"/>
              <w:marRight w:val="0"/>
              <w:marTop w:val="0"/>
              <w:marBottom w:val="0"/>
              <w:divBdr>
                <w:top w:val="none" w:sz="0" w:space="0" w:color="auto"/>
                <w:left w:val="none" w:sz="0" w:space="0" w:color="auto"/>
                <w:bottom w:val="none" w:sz="0" w:space="0" w:color="auto"/>
                <w:right w:val="none" w:sz="0" w:space="0" w:color="auto"/>
              </w:divBdr>
            </w:div>
            <w:div w:id="263616796">
              <w:marLeft w:val="0"/>
              <w:marRight w:val="0"/>
              <w:marTop w:val="0"/>
              <w:marBottom w:val="0"/>
              <w:divBdr>
                <w:top w:val="none" w:sz="0" w:space="0" w:color="auto"/>
                <w:left w:val="none" w:sz="0" w:space="0" w:color="auto"/>
                <w:bottom w:val="none" w:sz="0" w:space="0" w:color="auto"/>
                <w:right w:val="none" w:sz="0" w:space="0" w:color="auto"/>
              </w:divBdr>
            </w:div>
            <w:div w:id="1202748132">
              <w:marLeft w:val="0"/>
              <w:marRight w:val="0"/>
              <w:marTop w:val="0"/>
              <w:marBottom w:val="0"/>
              <w:divBdr>
                <w:top w:val="none" w:sz="0" w:space="0" w:color="auto"/>
                <w:left w:val="none" w:sz="0" w:space="0" w:color="auto"/>
                <w:bottom w:val="none" w:sz="0" w:space="0" w:color="auto"/>
                <w:right w:val="none" w:sz="0" w:space="0" w:color="auto"/>
              </w:divBdr>
            </w:div>
            <w:div w:id="1005673175">
              <w:marLeft w:val="0"/>
              <w:marRight w:val="0"/>
              <w:marTop w:val="0"/>
              <w:marBottom w:val="0"/>
              <w:divBdr>
                <w:top w:val="none" w:sz="0" w:space="0" w:color="auto"/>
                <w:left w:val="none" w:sz="0" w:space="0" w:color="auto"/>
                <w:bottom w:val="none" w:sz="0" w:space="0" w:color="auto"/>
                <w:right w:val="none" w:sz="0" w:space="0" w:color="auto"/>
              </w:divBdr>
            </w:div>
            <w:div w:id="115104287">
              <w:marLeft w:val="0"/>
              <w:marRight w:val="0"/>
              <w:marTop w:val="0"/>
              <w:marBottom w:val="0"/>
              <w:divBdr>
                <w:top w:val="none" w:sz="0" w:space="0" w:color="auto"/>
                <w:left w:val="none" w:sz="0" w:space="0" w:color="auto"/>
                <w:bottom w:val="none" w:sz="0" w:space="0" w:color="auto"/>
                <w:right w:val="none" w:sz="0" w:space="0" w:color="auto"/>
              </w:divBdr>
            </w:div>
            <w:div w:id="138766878">
              <w:marLeft w:val="0"/>
              <w:marRight w:val="0"/>
              <w:marTop w:val="0"/>
              <w:marBottom w:val="0"/>
              <w:divBdr>
                <w:top w:val="none" w:sz="0" w:space="0" w:color="auto"/>
                <w:left w:val="none" w:sz="0" w:space="0" w:color="auto"/>
                <w:bottom w:val="none" w:sz="0" w:space="0" w:color="auto"/>
                <w:right w:val="none" w:sz="0" w:space="0" w:color="auto"/>
              </w:divBdr>
            </w:div>
            <w:div w:id="757405927">
              <w:marLeft w:val="0"/>
              <w:marRight w:val="0"/>
              <w:marTop w:val="0"/>
              <w:marBottom w:val="0"/>
              <w:divBdr>
                <w:top w:val="none" w:sz="0" w:space="0" w:color="auto"/>
                <w:left w:val="none" w:sz="0" w:space="0" w:color="auto"/>
                <w:bottom w:val="none" w:sz="0" w:space="0" w:color="auto"/>
                <w:right w:val="none" w:sz="0" w:space="0" w:color="auto"/>
              </w:divBdr>
            </w:div>
            <w:div w:id="1742873674">
              <w:marLeft w:val="0"/>
              <w:marRight w:val="0"/>
              <w:marTop w:val="0"/>
              <w:marBottom w:val="0"/>
              <w:divBdr>
                <w:top w:val="none" w:sz="0" w:space="0" w:color="auto"/>
                <w:left w:val="none" w:sz="0" w:space="0" w:color="auto"/>
                <w:bottom w:val="none" w:sz="0" w:space="0" w:color="auto"/>
                <w:right w:val="none" w:sz="0" w:space="0" w:color="auto"/>
              </w:divBdr>
            </w:div>
            <w:div w:id="1345324075">
              <w:marLeft w:val="0"/>
              <w:marRight w:val="0"/>
              <w:marTop w:val="0"/>
              <w:marBottom w:val="0"/>
              <w:divBdr>
                <w:top w:val="none" w:sz="0" w:space="0" w:color="auto"/>
                <w:left w:val="none" w:sz="0" w:space="0" w:color="auto"/>
                <w:bottom w:val="none" w:sz="0" w:space="0" w:color="auto"/>
                <w:right w:val="none" w:sz="0" w:space="0" w:color="auto"/>
              </w:divBdr>
            </w:div>
            <w:div w:id="1975285290">
              <w:marLeft w:val="0"/>
              <w:marRight w:val="0"/>
              <w:marTop w:val="0"/>
              <w:marBottom w:val="0"/>
              <w:divBdr>
                <w:top w:val="none" w:sz="0" w:space="0" w:color="auto"/>
                <w:left w:val="none" w:sz="0" w:space="0" w:color="auto"/>
                <w:bottom w:val="none" w:sz="0" w:space="0" w:color="auto"/>
                <w:right w:val="none" w:sz="0" w:space="0" w:color="auto"/>
              </w:divBdr>
            </w:div>
            <w:div w:id="1605074619">
              <w:marLeft w:val="0"/>
              <w:marRight w:val="0"/>
              <w:marTop w:val="0"/>
              <w:marBottom w:val="0"/>
              <w:divBdr>
                <w:top w:val="none" w:sz="0" w:space="0" w:color="auto"/>
                <w:left w:val="none" w:sz="0" w:space="0" w:color="auto"/>
                <w:bottom w:val="none" w:sz="0" w:space="0" w:color="auto"/>
                <w:right w:val="none" w:sz="0" w:space="0" w:color="auto"/>
              </w:divBdr>
            </w:div>
            <w:div w:id="119224154">
              <w:marLeft w:val="0"/>
              <w:marRight w:val="0"/>
              <w:marTop w:val="0"/>
              <w:marBottom w:val="0"/>
              <w:divBdr>
                <w:top w:val="none" w:sz="0" w:space="0" w:color="auto"/>
                <w:left w:val="none" w:sz="0" w:space="0" w:color="auto"/>
                <w:bottom w:val="none" w:sz="0" w:space="0" w:color="auto"/>
                <w:right w:val="none" w:sz="0" w:space="0" w:color="auto"/>
              </w:divBdr>
            </w:div>
            <w:div w:id="77601871">
              <w:marLeft w:val="0"/>
              <w:marRight w:val="0"/>
              <w:marTop w:val="0"/>
              <w:marBottom w:val="0"/>
              <w:divBdr>
                <w:top w:val="none" w:sz="0" w:space="0" w:color="auto"/>
                <w:left w:val="none" w:sz="0" w:space="0" w:color="auto"/>
                <w:bottom w:val="none" w:sz="0" w:space="0" w:color="auto"/>
                <w:right w:val="none" w:sz="0" w:space="0" w:color="auto"/>
              </w:divBdr>
            </w:div>
            <w:div w:id="402681284">
              <w:marLeft w:val="0"/>
              <w:marRight w:val="0"/>
              <w:marTop w:val="0"/>
              <w:marBottom w:val="0"/>
              <w:divBdr>
                <w:top w:val="none" w:sz="0" w:space="0" w:color="auto"/>
                <w:left w:val="none" w:sz="0" w:space="0" w:color="auto"/>
                <w:bottom w:val="none" w:sz="0" w:space="0" w:color="auto"/>
                <w:right w:val="none" w:sz="0" w:space="0" w:color="auto"/>
              </w:divBdr>
            </w:div>
            <w:div w:id="613220435">
              <w:marLeft w:val="0"/>
              <w:marRight w:val="0"/>
              <w:marTop w:val="0"/>
              <w:marBottom w:val="0"/>
              <w:divBdr>
                <w:top w:val="none" w:sz="0" w:space="0" w:color="auto"/>
                <w:left w:val="none" w:sz="0" w:space="0" w:color="auto"/>
                <w:bottom w:val="none" w:sz="0" w:space="0" w:color="auto"/>
                <w:right w:val="none" w:sz="0" w:space="0" w:color="auto"/>
              </w:divBdr>
            </w:div>
            <w:div w:id="103886603">
              <w:marLeft w:val="0"/>
              <w:marRight w:val="0"/>
              <w:marTop w:val="0"/>
              <w:marBottom w:val="0"/>
              <w:divBdr>
                <w:top w:val="none" w:sz="0" w:space="0" w:color="auto"/>
                <w:left w:val="none" w:sz="0" w:space="0" w:color="auto"/>
                <w:bottom w:val="none" w:sz="0" w:space="0" w:color="auto"/>
                <w:right w:val="none" w:sz="0" w:space="0" w:color="auto"/>
              </w:divBdr>
            </w:div>
            <w:div w:id="1443107018">
              <w:marLeft w:val="0"/>
              <w:marRight w:val="0"/>
              <w:marTop w:val="0"/>
              <w:marBottom w:val="0"/>
              <w:divBdr>
                <w:top w:val="none" w:sz="0" w:space="0" w:color="auto"/>
                <w:left w:val="none" w:sz="0" w:space="0" w:color="auto"/>
                <w:bottom w:val="none" w:sz="0" w:space="0" w:color="auto"/>
                <w:right w:val="none" w:sz="0" w:space="0" w:color="auto"/>
              </w:divBdr>
            </w:div>
            <w:div w:id="287857736">
              <w:marLeft w:val="0"/>
              <w:marRight w:val="0"/>
              <w:marTop w:val="0"/>
              <w:marBottom w:val="0"/>
              <w:divBdr>
                <w:top w:val="none" w:sz="0" w:space="0" w:color="auto"/>
                <w:left w:val="none" w:sz="0" w:space="0" w:color="auto"/>
                <w:bottom w:val="none" w:sz="0" w:space="0" w:color="auto"/>
                <w:right w:val="none" w:sz="0" w:space="0" w:color="auto"/>
              </w:divBdr>
            </w:div>
            <w:div w:id="1559391914">
              <w:marLeft w:val="0"/>
              <w:marRight w:val="0"/>
              <w:marTop w:val="0"/>
              <w:marBottom w:val="0"/>
              <w:divBdr>
                <w:top w:val="none" w:sz="0" w:space="0" w:color="auto"/>
                <w:left w:val="none" w:sz="0" w:space="0" w:color="auto"/>
                <w:bottom w:val="none" w:sz="0" w:space="0" w:color="auto"/>
                <w:right w:val="none" w:sz="0" w:space="0" w:color="auto"/>
              </w:divBdr>
            </w:div>
            <w:div w:id="674114320">
              <w:marLeft w:val="0"/>
              <w:marRight w:val="0"/>
              <w:marTop w:val="0"/>
              <w:marBottom w:val="0"/>
              <w:divBdr>
                <w:top w:val="none" w:sz="0" w:space="0" w:color="auto"/>
                <w:left w:val="none" w:sz="0" w:space="0" w:color="auto"/>
                <w:bottom w:val="none" w:sz="0" w:space="0" w:color="auto"/>
                <w:right w:val="none" w:sz="0" w:space="0" w:color="auto"/>
              </w:divBdr>
            </w:div>
            <w:div w:id="142938553">
              <w:marLeft w:val="0"/>
              <w:marRight w:val="0"/>
              <w:marTop w:val="0"/>
              <w:marBottom w:val="0"/>
              <w:divBdr>
                <w:top w:val="none" w:sz="0" w:space="0" w:color="auto"/>
                <w:left w:val="none" w:sz="0" w:space="0" w:color="auto"/>
                <w:bottom w:val="none" w:sz="0" w:space="0" w:color="auto"/>
                <w:right w:val="none" w:sz="0" w:space="0" w:color="auto"/>
              </w:divBdr>
            </w:div>
            <w:div w:id="1737507980">
              <w:marLeft w:val="0"/>
              <w:marRight w:val="0"/>
              <w:marTop w:val="0"/>
              <w:marBottom w:val="0"/>
              <w:divBdr>
                <w:top w:val="none" w:sz="0" w:space="0" w:color="auto"/>
                <w:left w:val="none" w:sz="0" w:space="0" w:color="auto"/>
                <w:bottom w:val="none" w:sz="0" w:space="0" w:color="auto"/>
                <w:right w:val="none" w:sz="0" w:space="0" w:color="auto"/>
              </w:divBdr>
            </w:div>
            <w:div w:id="1038698198">
              <w:marLeft w:val="0"/>
              <w:marRight w:val="0"/>
              <w:marTop w:val="0"/>
              <w:marBottom w:val="0"/>
              <w:divBdr>
                <w:top w:val="none" w:sz="0" w:space="0" w:color="auto"/>
                <w:left w:val="none" w:sz="0" w:space="0" w:color="auto"/>
                <w:bottom w:val="none" w:sz="0" w:space="0" w:color="auto"/>
                <w:right w:val="none" w:sz="0" w:space="0" w:color="auto"/>
              </w:divBdr>
            </w:div>
            <w:div w:id="391194522">
              <w:marLeft w:val="0"/>
              <w:marRight w:val="0"/>
              <w:marTop w:val="0"/>
              <w:marBottom w:val="0"/>
              <w:divBdr>
                <w:top w:val="none" w:sz="0" w:space="0" w:color="auto"/>
                <w:left w:val="none" w:sz="0" w:space="0" w:color="auto"/>
                <w:bottom w:val="none" w:sz="0" w:space="0" w:color="auto"/>
                <w:right w:val="none" w:sz="0" w:space="0" w:color="auto"/>
              </w:divBdr>
            </w:div>
            <w:div w:id="1502238004">
              <w:marLeft w:val="0"/>
              <w:marRight w:val="0"/>
              <w:marTop w:val="0"/>
              <w:marBottom w:val="0"/>
              <w:divBdr>
                <w:top w:val="none" w:sz="0" w:space="0" w:color="auto"/>
                <w:left w:val="none" w:sz="0" w:space="0" w:color="auto"/>
                <w:bottom w:val="none" w:sz="0" w:space="0" w:color="auto"/>
                <w:right w:val="none" w:sz="0" w:space="0" w:color="auto"/>
              </w:divBdr>
            </w:div>
            <w:div w:id="999624027">
              <w:marLeft w:val="0"/>
              <w:marRight w:val="0"/>
              <w:marTop w:val="0"/>
              <w:marBottom w:val="0"/>
              <w:divBdr>
                <w:top w:val="none" w:sz="0" w:space="0" w:color="auto"/>
                <w:left w:val="none" w:sz="0" w:space="0" w:color="auto"/>
                <w:bottom w:val="none" w:sz="0" w:space="0" w:color="auto"/>
                <w:right w:val="none" w:sz="0" w:space="0" w:color="auto"/>
              </w:divBdr>
            </w:div>
            <w:div w:id="2036729286">
              <w:marLeft w:val="0"/>
              <w:marRight w:val="0"/>
              <w:marTop w:val="0"/>
              <w:marBottom w:val="0"/>
              <w:divBdr>
                <w:top w:val="none" w:sz="0" w:space="0" w:color="auto"/>
                <w:left w:val="none" w:sz="0" w:space="0" w:color="auto"/>
                <w:bottom w:val="none" w:sz="0" w:space="0" w:color="auto"/>
                <w:right w:val="none" w:sz="0" w:space="0" w:color="auto"/>
              </w:divBdr>
            </w:div>
            <w:div w:id="2096048805">
              <w:marLeft w:val="0"/>
              <w:marRight w:val="0"/>
              <w:marTop w:val="0"/>
              <w:marBottom w:val="0"/>
              <w:divBdr>
                <w:top w:val="none" w:sz="0" w:space="0" w:color="auto"/>
                <w:left w:val="none" w:sz="0" w:space="0" w:color="auto"/>
                <w:bottom w:val="none" w:sz="0" w:space="0" w:color="auto"/>
                <w:right w:val="none" w:sz="0" w:space="0" w:color="auto"/>
              </w:divBdr>
            </w:div>
            <w:div w:id="302272458">
              <w:marLeft w:val="0"/>
              <w:marRight w:val="0"/>
              <w:marTop w:val="0"/>
              <w:marBottom w:val="0"/>
              <w:divBdr>
                <w:top w:val="none" w:sz="0" w:space="0" w:color="auto"/>
                <w:left w:val="none" w:sz="0" w:space="0" w:color="auto"/>
                <w:bottom w:val="none" w:sz="0" w:space="0" w:color="auto"/>
                <w:right w:val="none" w:sz="0" w:space="0" w:color="auto"/>
              </w:divBdr>
            </w:div>
            <w:div w:id="488983832">
              <w:marLeft w:val="0"/>
              <w:marRight w:val="0"/>
              <w:marTop w:val="0"/>
              <w:marBottom w:val="0"/>
              <w:divBdr>
                <w:top w:val="none" w:sz="0" w:space="0" w:color="auto"/>
                <w:left w:val="none" w:sz="0" w:space="0" w:color="auto"/>
                <w:bottom w:val="none" w:sz="0" w:space="0" w:color="auto"/>
                <w:right w:val="none" w:sz="0" w:space="0" w:color="auto"/>
              </w:divBdr>
            </w:div>
            <w:div w:id="562369989">
              <w:marLeft w:val="0"/>
              <w:marRight w:val="0"/>
              <w:marTop w:val="0"/>
              <w:marBottom w:val="0"/>
              <w:divBdr>
                <w:top w:val="none" w:sz="0" w:space="0" w:color="auto"/>
                <w:left w:val="none" w:sz="0" w:space="0" w:color="auto"/>
                <w:bottom w:val="none" w:sz="0" w:space="0" w:color="auto"/>
                <w:right w:val="none" w:sz="0" w:space="0" w:color="auto"/>
              </w:divBdr>
            </w:div>
            <w:div w:id="963388906">
              <w:marLeft w:val="0"/>
              <w:marRight w:val="0"/>
              <w:marTop w:val="0"/>
              <w:marBottom w:val="0"/>
              <w:divBdr>
                <w:top w:val="none" w:sz="0" w:space="0" w:color="auto"/>
                <w:left w:val="none" w:sz="0" w:space="0" w:color="auto"/>
                <w:bottom w:val="none" w:sz="0" w:space="0" w:color="auto"/>
                <w:right w:val="none" w:sz="0" w:space="0" w:color="auto"/>
              </w:divBdr>
            </w:div>
            <w:div w:id="335041439">
              <w:marLeft w:val="0"/>
              <w:marRight w:val="0"/>
              <w:marTop w:val="0"/>
              <w:marBottom w:val="0"/>
              <w:divBdr>
                <w:top w:val="none" w:sz="0" w:space="0" w:color="auto"/>
                <w:left w:val="none" w:sz="0" w:space="0" w:color="auto"/>
                <w:bottom w:val="none" w:sz="0" w:space="0" w:color="auto"/>
                <w:right w:val="none" w:sz="0" w:space="0" w:color="auto"/>
              </w:divBdr>
            </w:div>
            <w:div w:id="190842980">
              <w:marLeft w:val="0"/>
              <w:marRight w:val="0"/>
              <w:marTop w:val="0"/>
              <w:marBottom w:val="0"/>
              <w:divBdr>
                <w:top w:val="none" w:sz="0" w:space="0" w:color="auto"/>
                <w:left w:val="none" w:sz="0" w:space="0" w:color="auto"/>
                <w:bottom w:val="none" w:sz="0" w:space="0" w:color="auto"/>
                <w:right w:val="none" w:sz="0" w:space="0" w:color="auto"/>
              </w:divBdr>
            </w:div>
            <w:div w:id="1626423629">
              <w:marLeft w:val="0"/>
              <w:marRight w:val="0"/>
              <w:marTop w:val="0"/>
              <w:marBottom w:val="0"/>
              <w:divBdr>
                <w:top w:val="none" w:sz="0" w:space="0" w:color="auto"/>
                <w:left w:val="none" w:sz="0" w:space="0" w:color="auto"/>
                <w:bottom w:val="none" w:sz="0" w:space="0" w:color="auto"/>
                <w:right w:val="none" w:sz="0" w:space="0" w:color="auto"/>
              </w:divBdr>
            </w:div>
            <w:div w:id="938634985">
              <w:marLeft w:val="0"/>
              <w:marRight w:val="0"/>
              <w:marTop w:val="0"/>
              <w:marBottom w:val="0"/>
              <w:divBdr>
                <w:top w:val="none" w:sz="0" w:space="0" w:color="auto"/>
                <w:left w:val="none" w:sz="0" w:space="0" w:color="auto"/>
                <w:bottom w:val="none" w:sz="0" w:space="0" w:color="auto"/>
                <w:right w:val="none" w:sz="0" w:space="0" w:color="auto"/>
              </w:divBdr>
            </w:div>
            <w:div w:id="242105024">
              <w:marLeft w:val="0"/>
              <w:marRight w:val="0"/>
              <w:marTop w:val="0"/>
              <w:marBottom w:val="0"/>
              <w:divBdr>
                <w:top w:val="none" w:sz="0" w:space="0" w:color="auto"/>
                <w:left w:val="none" w:sz="0" w:space="0" w:color="auto"/>
                <w:bottom w:val="none" w:sz="0" w:space="0" w:color="auto"/>
                <w:right w:val="none" w:sz="0" w:space="0" w:color="auto"/>
              </w:divBdr>
            </w:div>
            <w:div w:id="1682464073">
              <w:marLeft w:val="0"/>
              <w:marRight w:val="0"/>
              <w:marTop w:val="0"/>
              <w:marBottom w:val="0"/>
              <w:divBdr>
                <w:top w:val="none" w:sz="0" w:space="0" w:color="auto"/>
                <w:left w:val="none" w:sz="0" w:space="0" w:color="auto"/>
                <w:bottom w:val="none" w:sz="0" w:space="0" w:color="auto"/>
                <w:right w:val="none" w:sz="0" w:space="0" w:color="auto"/>
              </w:divBdr>
            </w:div>
            <w:div w:id="1508473479">
              <w:marLeft w:val="0"/>
              <w:marRight w:val="0"/>
              <w:marTop w:val="0"/>
              <w:marBottom w:val="0"/>
              <w:divBdr>
                <w:top w:val="none" w:sz="0" w:space="0" w:color="auto"/>
                <w:left w:val="none" w:sz="0" w:space="0" w:color="auto"/>
                <w:bottom w:val="none" w:sz="0" w:space="0" w:color="auto"/>
                <w:right w:val="none" w:sz="0" w:space="0" w:color="auto"/>
              </w:divBdr>
            </w:div>
            <w:div w:id="749930396">
              <w:marLeft w:val="0"/>
              <w:marRight w:val="0"/>
              <w:marTop w:val="0"/>
              <w:marBottom w:val="0"/>
              <w:divBdr>
                <w:top w:val="none" w:sz="0" w:space="0" w:color="auto"/>
                <w:left w:val="none" w:sz="0" w:space="0" w:color="auto"/>
                <w:bottom w:val="none" w:sz="0" w:space="0" w:color="auto"/>
                <w:right w:val="none" w:sz="0" w:space="0" w:color="auto"/>
              </w:divBdr>
            </w:div>
            <w:div w:id="1913613196">
              <w:marLeft w:val="0"/>
              <w:marRight w:val="0"/>
              <w:marTop w:val="0"/>
              <w:marBottom w:val="0"/>
              <w:divBdr>
                <w:top w:val="none" w:sz="0" w:space="0" w:color="auto"/>
                <w:left w:val="none" w:sz="0" w:space="0" w:color="auto"/>
                <w:bottom w:val="none" w:sz="0" w:space="0" w:color="auto"/>
                <w:right w:val="none" w:sz="0" w:space="0" w:color="auto"/>
              </w:divBdr>
            </w:div>
            <w:div w:id="1959022823">
              <w:marLeft w:val="0"/>
              <w:marRight w:val="0"/>
              <w:marTop w:val="0"/>
              <w:marBottom w:val="0"/>
              <w:divBdr>
                <w:top w:val="none" w:sz="0" w:space="0" w:color="auto"/>
                <w:left w:val="none" w:sz="0" w:space="0" w:color="auto"/>
                <w:bottom w:val="none" w:sz="0" w:space="0" w:color="auto"/>
                <w:right w:val="none" w:sz="0" w:space="0" w:color="auto"/>
              </w:divBdr>
            </w:div>
            <w:div w:id="1511335424">
              <w:marLeft w:val="0"/>
              <w:marRight w:val="0"/>
              <w:marTop w:val="0"/>
              <w:marBottom w:val="0"/>
              <w:divBdr>
                <w:top w:val="none" w:sz="0" w:space="0" w:color="auto"/>
                <w:left w:val="none" w:sz="0" w:space="0" w:color="auto"/>
                <w:bottom w:val="none" w:sz="0" w:space="0" w:color="auto"/>
                <w:right w:val="none" w:sz="0" w:space="0" w:color="auto"/>
              </w:divBdr>
            </w:div>
            <w:div w:id="1742097948">
              <w:marLeft w:val="0"/>
              <w:marRight w:val="0"/>
              <w:marTop w:val="0"/>
              <w:marBottom w:val="0"/>
              <w:divBdr>
                <w:top w:val="none" w:sz="0" w:space="0" w:color="auto"/>
                <w:left w:val="none" w:sz="0" w:space="0" w:color="auto"/>
                <w:bottom w:val="none" w:sz="0" w:space="0" w:color="auto"/>
                <w:right w:val="none" w:sz="0" w:space="0" w:color="auto"/>
              </w:divBdr>
            </w:div>
            <w:div w:id="561134337">
              <w:marLeft w:val="0"/>
              <w:marRight w:val="0"/>
              <w:marTop w:val="0"/>
              <w:marBottom w:val="0"/>
              <w:divBdr>
                <w:top w:val="none" w:sz="0" w:space="0" w:color="auto"/>
                <w:left w:val="none" w:sz="0" w:space="0" w:color="auto"/>
                <w:bottom w:val="none" w:sz="0" w:space="0" w:color="auto"/>
                <w:right w:val="none" w:sz="0" w:space="0" w:color="auto"/>
              </w:divBdr>
            </w:div>
            <w:div w:id="864750475">
              <w:marLeft w:val="0"/>
              <w:marRight w:val="0"/>
              <w:marTop w:val="0"/>
              <w:marBottom w:val="0"/>
              <w:divBdr>
                <w:top w:val="none" w:sz="0" w:space="0" w:color="auto"/>
                <w:left w:val="none" w:sz="0" w:space="0" w:color="auto"/>
                <w:bottom w:val="none" w:sz="0" w:space="0" w:color="auto"/>
                <w:right w:val="none" w:sz="0" w:space="0" w:color="auto"/>
              </w:divBdr>
            </w:div>
            <w:div w:id="1626810854">
              <w:marLeft w:val="0"/>
              <w:marRight w:val="0"/>
              <w:marTop w:val="0"/>
              <w:marBottom w:val="0"/>
              <w:divBdr>
                <w:top w:val="none" w:sz="0" w:space="0" w:color="auto"/>
                <w:left w:val="none" w:sz="0" w:space="0" w:color="auto"/>
                <w:bottom w:val="none" w:sz="0" w:space="0" w:color="auto"/>
                <w:right w:val="none" w:sz="0" w:space="0" w:color="auto"/>
              </w:divBdr>
            </w:div>
            <w:div w:id="2140878185">
              <w:marLeft w:val="0"/>
              <w:marRight w:val="0"/>
              <w:marTop w:val="0"/>
              <w:marBottom w:val="0"/>
              <w:divBdr>
                <w:top w:val="none" w:sz="0" w:space="0" w:color="auto"/>
                <w:left w:val="none" w:sz="0" w:space="0" w:color="auto"/>
                <w:bottom w:val="none" w:sz="0" w:space="0" w:color="auto"/>
                <w:right w:val="none" w:sz="0" w:space="0" w:color="auto"/>
              </w:divBdr>
            </w:div>
            <w:div w:id="423766892">
              <w:marLeft w:val="0"/>
              <w:marRight w:val="0"/>
              <w:marTop w:val="0"/>
              <w:marBottom w:val="0"/>
              <w:divBdr>
                <w:top w:val="none" w:sz="0" w:space="0" w:color="auto"/>
                <w:left w:val="none" w:sz="0" w:space="0" w:color="auto"/>
                <w:bottom w:val="none" w:sz="0" w:space="0" w:color="auto"/>
                <w:right w:val="none" w:sz="0" w:space="0" w:color="auto"/>
              </w:divBdr>
            </w:div>
            <w:div w:id="1502238259">
              <w:marLeft w:val="0"/>
              <w:marRight w:val="0"/>
              <w:marTop w:val="0"/>
              <w:marBottom w:val="0"/>
              <w:divBdr>
                <w:top w:val="none" w:sz="0" w:space="0" w:color="auto"/>
                <w:left w:val="none" w:sz="0" w:space="0" w:color="auto"/>
                <w:bottom w:val="none" w:sz="0" w:space="0" w:color="auto"/>
                <w:right w:val="none" w:sz="0" w:space="0" w:color="auto"/>
              </w:divBdr>
            </w:div>
            <w:div w:id="1997293852">
              <w:marLeft w:val="0"/>
              <w:marRight w:val="0"/>
              <w:marTop w:val="0"/>
              <w:marBottom w:val="0"/>
              <w:divBdr>
                <w:top w:val="none" w:sz="0" w:space="0" w:color="auto"/>
                <w:left w:val="none" w:sz="0" w:space="0" w:color="auto"/>
                <w:bottom w:val="none" w:sz="0" w:space="0" w:color="auto"/>
                <w:right w:val="none" w:sz="0" w:space="0" w:color="auto"/>
              </w:divBdr>
            </w:div>
            <w:div w:id="1209492912">
              <w:marLeft w:val="0"/>
              <w:marRight w:val="0"/>
              <w:marTop w:val="0"/>
              <w:marBottom w:val="0"/>
              <w:divBdr>
                <w:top w:val="none" w:sz="0" w:space="0" w:color="auto"/>
                <w:left w:val="none" w:sz="0" w:space="0" w:color="auto"/>
                <w:bottom w:val="none" w:sz="0" w:space="0" w:color="auto"/>
                <w:right w:val="none" w:sz="0" w:space="0" w:color="auto"/>
              </w:divBdr>
            </w:div>
            <w:div w:id="848954536">
              <w:marLeft w:val="0"/>
              <w:marRight w:val="0"/>
              <w:marTop w:val="0"/>
              <w:marBottom w:val="0"/>
              <w:divBdr>
                <w:top w:val="none" w:sz="0" w:space="0" w:color="auto"/>
                <w:left w:val="none" w:sz="0" w:space="0" w:color="auto"/>
                <w:bottom w:val="none" w:sz="0" w:space="0" w:color="auto"/>
                <w:right w:val="none" w:sz="0" w:space="0" w:color="auto"/>
              </w:divBdr>
            </w:div>
            <w:div w:id="8718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4074">
      <w:bodyDiv w:val="1"/>
      <w:marLeft w:val="0"/>
      <w:marRight w:val="0"/>
      <w:marTop w:val="0"/>
      <w:marBottom w:val="0"/>
      <w:divBdr>
        <w:top w:val="none" w:sz="0" w:space="0" w:color="auto"/>
        <w:left w:val="none" w:sz="0" w:space="0" w:color="auto"/>
        <w:bottom w:val="none" w:sz="0" w:space="0" w:color="auto"/>
        <w:right w:val="none" w:sz="0" w:space="0" w:color="auto"/>
      </w:divBdr>
    </w:div>
    <w:div w:id="898638470">
      <w:bodyDiv w:val="1"/>
      <w:marLeft w:val="0"/>
      <w:marRight w:val="0"/>
      <w:marTop w:val="0"/>
      <w:marBottom w:val="0"/>
      <w:divBdr>
        <w:top w:val="none" w:sz="0" w:space="0" w:color="auto"/>
        <w:left w:val="none" w:sz="0" w:space="0" w:color="auto"/>
        <w:bottom w:val="none" w:sz="0" w:space="0" w:color="auto"/>
        <w:right w:val="none" w:sz="0" w:space="0" w:color="auto"/>
      </w:divBdr>
    </w:div>
    <w:div w:id="904608456">
      <w:bodyDiv w:val="1"/>
      <w:marLeft w:val="0"/>
      <w:marRight w:val="0"/>
      <w:marTop w:val="0"/>
      <w:marBottom w:val="0"/>
      <w:divBdr>
        <w:top w:val="none" w:sz="0" w:space="0" w:color="auto"/>
        <w:left w:val="none" w:sz="0" w:space="0" w:color="auto"/>
        <w:bottom w:val="none" w:sz="0" w:space="0" w:color="auto"/>
        <w:right w:val="none" w:sz="0" w:space="0" w:color="auto"/>
      </w:divBdr>
    </w:div>
    <w:div w:id="937517703">
      <w:bodyDiv w:val="1"/>
      <w:marLeft w:val="0"/>
      <w:marRight w:val="0"/>
      <w:marTop w:val="0"/>
      <w:marBottom w:val="0"/>
      <w:divBdr>
        <w:top w:val="none" w:sz="0" w:space="0" w:color="auto"/>
        <w:left w:val="none" w:sz="0" w:space="0" w:color="auto"/>
        <w:bottom w:val="none" w:sz="0" w:space="0" w:color="auto"/>
        <w:right w:val="none" w:sz="0" w:space="0" w:color="auto"/>
      </w:divBdr>
      <w:divsChild>
        <w:div w:id="2052075341">
          <w:marLeft w:val="446"/>
          <w:marRight w:val="0"/>
          <w:marTop w:val="0"/>
          <w:marBottom w:val="0"/>
          <w:divBdr>
            <w:top w:val="none" w:sz="0" w:space="0" w:color="auto"/>
            <w:left w:val="none" w:sz="0" w:space="0" w:color="auto"/>
            <w:bottom w:val="none" w:sz="0" w:space="0" w:color="auto"/>
            <w:right w:val="none" w:sz="0" w:space="0" w:color="auto"/>
          </w:divBdr>
        </w:div>
      </w:divsChild>
    </w:div>
    <w:div w:id="939601320">
      <w:bodyDiv w:val="1"/>
      <w:marLeft w:val="0"/>
      <w:marRight w:val="0"/>
      <w:marTop w:val="0"/>
      <w:marBottom w:val="0"/>
      <w:divBdr>
        <w:top w:val="none" w:sz="0" w:space="0" w:color="auto"/>
        <w:left w:val="none" w:sz="0" w:space="0" w:color="auto"/>
        <w:bottom w:val="none" w:sz="0" w:space="0" w:color="auto"/>
        <w:right w:val="none" w:sz="0" w:space="0" w:color="auto"/>
      </w:divBdr>
      <w:divsChild>
        <w:div w:id="563492726">
          <w:marLeft w:val="547"/>
          <w:marRight w:val="0"/>
          <w:marTop w:val="0"/>
          <w:marBottom w:val="0"/>
          <w:divBdr>
            <w:top w:val="none" w:sz="0" w:space="0" w:color="auto"/>
            <w:left w:val="none" w:sz="0" w:space="0" w:color="auto"/>
            <w:bottom w:val="none" w:sz="0" w:space="0" w:color="auto"/>
            <w:right w:val="none" w:sz="0" w:space="0" w:color="auto"/>
          </w:divBdr>
        </w:div>
        <w:div w:id="2106069945">
          <w:marLeft w:val="547"/>
          <w:marRight w:val="0"/>
          <w:marTop w:val="0"/>
          <w:marBottom w:val="0"/>
          <w:divBdr>
            <w:top w:val="none" w:sz="0" w:space="0" w:color="auto"/>
            <w:left w:val="none" w:sz="0" w:space="0" w:color="auto"/>
            <w:bottom w:val="none" w:sz="0" w:space="0" w:color="auto"/>
            <w:right w:val="none" w:sz="0" w:space="0" w:color="auto"/>
          </w:divBdr>
        </w:div>
        <w:div w:id="1357652947">
          <w:marLeft w:val="547"/>
          <w:marRight w:val="0"/>
          <w:marTop w:val="0"/>
          <w:marBottom w:val="0"/>
          <w:divBdr>
            <w:top w:val="none" w:sz="0" w:space="0" w:color="auto"/>
            <w:left w:val="none" w:sz="0" w:space="0" w:color="auto"/>
            <w:bottom w:val="none" w:sz="0" w:space="0" w:color="auto"/>
            <w:right w:val="none" w:sz="0" w:space="0" w:color="auto"/>
          </w:divBdr>
        </w:div>
        <w:div w:id="1250626182">
          <w:marLeft w:val="547"/>
          <w:marRight w:val="0"/>
          <w:marTop w:val="0"/>
          <w:marBottom w:val="0"/>
          <w:divBdr>
            <w:top w:val="none" w:sz="0" w:space="0" w:color="auto"/>
            <w:left w:val="none" w:sz="0" w:space="0" w:color="auto"/>
            <w:bottom w:val="none" w:sz="0" w:space="0" w:color="auto"/>
            <w:right w:val="none" w:sz="0" w:space="0" w:color="auto"/>
          </w:divBdr>
        </w:div>
      </w:divsChild>
    </w:div>
    <w:div w:id="953488746">
      <w:bodyDiv w:val="1"/>
      <w:marLeft w:val="0"/>
      <w:marRight w:val="0"/>
      <w:marTop w:val="0"/>
      <w:marBottom w:val="0"/>
      <w:divBdr>
        <w:top w:val="none" w:sz="0" w:space="0" w:color="auto"/>
        <w:left w:val="none" w:sz="0" w:space="0" w:color="auto"/>
        <w:bottom w:val="none" w:sz="0" w:space="0" w:color="auto"/>
        <w:right w:val="none" w:sz="0" w:space="0" w:color="auto"/>
      </w:divBdr>
    </w:div>
    <w:div w:id="958150000">
      <w:bodyDiv w:val="1"/>
      <w:marLeft w:val="0"/>
      <w:marRight w:val="0"/>
      <w:marTop w:val="0"/>
      <w:marBottom w:val="0"/>
      <w:divBdr>
        <w:top w:val="none" w:sz="0" w:space="0" w:color="auto"/>
        <w:left w:val="none" w:sz="0" w:space="0" w:color="auto"/>
        <w:bottom w:val="none" w:sz="0" w:space="0" w:color="auto"/>
        <w:right w:val="none" w:sz="0" w:space="0" w:color="auto"/>
      </w:divBdr>
    </w:div>
    <w:div w:id="961765628">
      <w:bodyDiv w:val="1"/>
      <w:marLeft w:val="0"/>
      <w:marRight w:val="0"/>
      <w:marTop w:val="0"/>
      <w:marBottom w:val="0"/>
      <w:divBdr>
        <w:top w:val="none" w:sz="0" w:space="0" w:color="auto"/>
        <w:left w:val="none" w:sz="0" w:space="0" w:color="auto"/>
        <w:bottom w:val="none" w:sz="0" w:space="0" w:color="auto"/>
        <w:right w:val="none" w:sz="0" w:space="0" w:color="auto"/>
      </w:divBdr>
    </w:div>
    <w:div w:id="995649370">
      <w:bodyDiv w:val="1"/>
      <w:marLeft w:val="0"/>
      <w:marRight w:val="0"/>
      <w:marTop w:val="0"/>
      <w:marBottom w:val="0"/>
      <w:divBdr>
        <w:top w:val="none" w:sz="0" w:space="0" w:color="auto"/>
        <w:left w:val="none" w:sz="0" w:space="0" w:color="auto"/>
        <w:bottom w:val="none" w:sz="0" w:space="0" w:color="auto"/>
        <w:right w:val="none" w:sz="0" w:space="0" w:color="auto"/>
      </w:divBdr>
    </w:div>
    <w:div w:id="1002051667">
      <w:bodyDiv w:val="1"/>
      <w:marLeft w:val="0"/>
      <w:marRight w:val="0"/>
      <w:marTop w:val="0"/>
      <w:marBottom w:val="0"/>
      <w:divBdr>
        <w:top w:val="none" w:sz="0" w:space="0" w:color="auto"/>
        <w:left w:val="none" w:sz="0" w:space="0" w:color="auto"/>
        <w:bottom w:val="none" w:sz="0" w:space="0" w:color="auto"/>
        <w:right w:val="none" w:sz="0" w:space="0" w:color="auto"/>
      </w:divBdr>
    </w:div>
    <w:div w:id="1010763694">
      <w:bodyDiv w:val="1"/>
      <w:marLeft w:val="0"/>
      <w:marRight w:val="0"/>
      <w:marTop w:val="0"/>
      <w:marBottom w:val="0"/>
      <w:divBdr>
        <w:top w:val="none" w:sz="0" w:space="0" w:color="auto"/>
        <w:left w:val="none" w:sz="0" w:space="0" w:color="auto"/>
        <w:bottom w:val="none" w:sz="0" w:space="0" w:color="auto"/>
        <w:right w:val="none" w:sz="0" w:space="0" w:color="auto"/>
      </w:divBdr>
    </w:div>
    <w:div w:id="1039427897">
      <w:bodyDiv w:val="1"/>
      <w:marLeft w:val="0"/>
      <w:marRight w:val="0"/>
      <w:marTop w:val="0"/>
      <w:marBottom w:val="0"/>
      <w:divBdr>
        <w:top w:val="none" w:sz="0" w:space="0" w:color="auto"/>
        <w:left w:val="none" w:sz="0" w:space="0" w:color="auto"/>
        <w:bottom w:val="none" w:sz="0" w:space="0" w:color="auto"/>
        <w:right w:val="none" w:sz="0" w:space="0" w:color="auto"/>
      </w:divBdr>
    </w:div>
    <w:div w:id="1061945654">
      <w:bodyDiv w:val="1"/>
      <w:marLeft w:val="0"/>
      <w:marRight w:val="0"/>
      <w:marTop w:val="0"/>
      <w:marBottom w:val="0"/>
      <w:divBdr>
        <w:top w:val="none" w:sz="0" w:space="0" w:color="auto"/>
        <w:left w:val="none" w:sz="0" w:space="0" w:color="auto"/>
        <w:bottom w:val="none" w:sz="0" w:space="0" w:color="auto"/>
        <w:right w:val="none" w:sz="0" w:space="0" w:color="auto"/>
      </w:divBdr>
    </w:div>
    <w:div w:id="1083336183">
      <w:bodyDiv w:val="1"/>
      <w:marLeft w:val="0"/>
      <w:marRight w:val="0"/>
      <w:marTop w:val="0"/>
      <w:marBottom w:val="0"/>
      <w:divBdr>
        <w:top w:val="none" w:sz="0" w:space="0" w:color="auto"/>
        <w:left w:val="none" w:sz="0" w:space="0" w:color="auto"/>
        <w:bottom w:val="none" w:sz="0" w:space="0" w:color="auto"/>
        <w:right w:val="none" w:sz="0" w:space="0" w:color="auto"/>
      </w:divBdr>
    </w:div>
    <w:div w:id="1092121973">
      <w:bodyDiv w:val="1"/>
      <w:marLeft w:val="0"/>
      <w:marRight w:val="0"/>
      <w:marTop w:val="0"/>
      <w:marBottom w:val="0"/>
      <w:divBdr>
        <w:top w:val="none" w:sz="0" w:space="0" w:color="auto"/>
        <w:left w:val="none" w:sz="0" w:space="0" w:color="auto"/>
        <w:bottom w:val="none" w:sz="0" w:space="0" w:color="auto"/>
        <w:right w:val="none" w:sz="0" w:space="0" w:color="auto"/>
      </w:divBdr>
    </w:div>
    <w:div w:id="1092629078">
      <w:bodyDiv w:val="1"/>
      <w:marLeft w:val="0"/>
      <w:marRight w:val="0"/>
      <w:marTop w:val="0"/>
      <w:marBottom w:val="0"/>
      <w:divBdr>
        <w:top w:val="none" w:sz="0" w:space="0" w:color="auto"/>
        <w:left w:val="none" w:sz="0" w:space="0" w:color="auto"/>
        <w:bottom w:val="none" w:sz="0" w:space="0" w:color="auto"/>
        <w:right w:val="none" w:sz="0" w:space="0" w:color="auto"/>
      </w:divBdr>
    </w:div>
    <w:div w:id="1102186241">
      <w:bodyDiv w:val="1"/>
      <w:marLeft w:val="0"/>
      <w:marRight w:val="0"/>
      <w:marTop w:val="0"/>
      <w:marBottom w:val="0"/>
      <w:divBdr>
        <w:top w:val="none" w:sz="0" w:space="0" w:color="auto"/>
        <w:left w:val="none" w:sz="0" w:space="0" w:color="auto"/>
        <w:bottom w:val="none" w:sz="0" w:space="0" w:color="auto"/>
        <w:right w:val="none" w:sz="0" w:space="0" w:color="auto"/>
      </w:divBdr>
    </w:div>
    <w:div w:id="1111704889">
      <w:bodyDiv w:val="1"/>
      <w:marLeft w:val="0"/>
      <w:marRight w:val="0"/>
      <w:marTop w:val="0"/>
      <w:marBottom w:val="0"/>
      <w:divBdr>
        <w:top w:val="none" w:sz="0" w:space="0" w:color="auto"/>
        <w:left w:val="none" w:sz="0" w:space="0" w:color="auto"/>
        <w:bottom w:val="none" w:sz="0" w:space="0" w:color="auto"/>
        <w:right w:val="none" w:sz="0" w:space="0" w:color="auto"/>
      </w:divBdr>
    </w:div>
    <w:div w:id="1123039409">
      <w:bodyDiv w:val="1"/>
      <w:marLeft w:val="0"/>
      <w:marRight w:val="0"/>
      <w:marTop w:val="0"/>
      <w:marBottom w:val="0"/>
      <w:divBdr>
        <w:top w:val="none" w:sz="0" w:space="0" w:color="auto"/>
        <w:left w:val="none" w:sz="0" w:space="0" w:color="auto"/>
        <w:bottom w:val="none" w:sz="0" w:space="0" w:color="auto"/>
        <w:right w:val="none" w:sz="0" w:space="0" w:color="auto"/>
      </w:divBdr>
    </w:div>
    <w:div w:id="1137911219">
      <w:bodyDiv w:val="1"/>
      <w:marLeft w:val="0"/>
      <w:marRight w:val="0"/>
      <w:marTop w:val="0"/>
      <w:marBottom w:val="0"/>
      <w:divBdr>
        <w:top w:val="none" w:sz="0" w:space="0" w:color="auto"/>
        <w:left w:val="none" w:sz="0" w:space="0" w:color="auto"/>
        <w:bottom w:val="none" w:sz="0" w:space="0" w:color="auto"/>
        <w:right w:val="none" w:sz="0" w:space="0" w:color="auto"/>
      </w:divBdr>
    </w:div>
    <w:div w:id="1188449064">
      <w:bodyDiv w:val="1"/>
      <w:marLeft w:val="0"/>
      <w:marRight w:val="0"/>
      <w:marTop w:val="0"/>
      <w:marBottom w:val="0"/>
      <w:divBdr>
        <w:top w:val="none" w:sz="0" w:space="0" w:color="auto"/>
        <w:left w:val="none" w:sz="0" w:space="0" w:color="auto"/>
        <w:bottom w:val="none" w:sz="0" w:space="0" w:color="auto"/>
        <w:right w:val="none" w:sz="0" w:space="0" w:color="auto"/>
      </w:divBdr>
    </w:div>
    <w:div w:id="1191066129">
      <w:bodyDiv w:val="1"/>
      <w:marLeft w:val="0"/>
      <w:marRight w:val="0"/>
      <w:marTop w:val="0"/>
      <w:marBottom w:val="0"/>
      <w:divBdr>
        <w:top w:val="none" w:sz="0" w:space="0" w:color="auto"/>
        <w:left w:val="none" w:sz="0" w:space="0" w:color="auto"/>
        <w:bottom w:val="none" w:sz="0" w:space="0" w:color="auto"/>
        <w:right w:val="none" w:sz="0" w:space="0" w:color="auto"/>
      </w:divBdr>
    </w:div>
    <w:div w:id="1199390902">
      <w:bodyDiv w:val="1"/>
      <w:marLeft w:val="0"/>
      <w:marRight w:val="0"/>
      <w:marTop w:val="0"/>
      <w:marBottom w:val="0"/>
      <w:divBdr>
        <w:top w:val="none" w:sz="0" w:space="0" w:color="auto"/>
        <w:left w:val="none" w:sz="0" w:space="0" w:color="auto"/>
        <w:bottom w:val="none" w:sz="0" w:space="0" w:color="auto"/>
        <w:right w:val="none" w:sz="0" w:space="0" w:color="auto"/>
      </w:divBdr>
    </w:div>
    <w:div w:id="1208419420">
      <w:bodyDiv w:val="1"/>
      <w:marLeft w:val="0"/>
      <w:marRight w:val="0"/>
      <w:marTop w:val="0"/>
      <w:marBottom w:val="0"/>
      <w:divBdr>
        <w:top w:val="none" w:sz="0" w:space="0" w:color="auto"/>
        <w:left w:val="none" w:sz="0" w:space="0" w:color="auto"/>
        <w:bottom w:val="none" w:sz="0" w:space="0" w:color="auto"/>
        <w:right w:val="none" w:sz="0" w:space="0" w:color="auto"/>
      </w:divBdr>
    </w:div>
    <w:div w:id="1250889249">
      <w:bodyDiv w:val="1"/>
      <w:marLeft w:val="0"/>
      <w:marRight w:val="0"/>
      <w:marTop w:val="0"/>
      <w:marBottom w:val="0"/>
      <w:divBdr>
        <w:top w:val="none" w:sz="0" w:space="0" w:color="auto"/>
        <w:left w:val="none" w:sz="0" w:space="0" w:color="auto"/>
        <w:bottom w:val="none" w:sz="0" w:space="0" w:color="auto"/>
        <w:right w:val="none" w:sz="0" w:space="0" w:color="auto"/>
      </w:divBdr>
    </w:div>
    <w:div w:id="1265260718">
      <w:bodyDiv w:val="1"/>
      <w:marLeft w:val="0"/>
      <w:marRight w:val="0"/>
      <w:marTop w:val="0"/>
      <w:marBottom w:val="0"/>
      <w:divBdr>
        <w:top w:val="none" w:sz="0" w:space="0" w:color="auto"/>
        <w:left w:val="none" w:sz="0" w:space="0" w:color="auto"/>
        <w:bottom w:val="none" w:sz="0" w:space="0" w:color="auto"/>
        <w:right w:val="none" w:sz="0" w:space="0" w:color="auto"/>
      </w:divBdr>
    </w:div>
    <w:div w:id="1267227397">
      <w:bodyDiv w:val="1"/>
      <w:marLeft w:val="0"/>
      <w:marRight w:val="0"/>
      <w:marTop w:val="0"/>
      <w:marBottom w:val="0"/>
      <w:divBdr>
        <w:top w:val="none" w:sz="0" w:space="0" w:color="auto"/>
        <w:left w:val="none" w:sz="0" w:space="0" w:color="auto"/>
        <w:bottom w:val="none" w:sz="0" w:space="0" w:color="auto"/>
        <w:right w:val="none" w:sz="0" w:space="0" w:color="auto"/>
      </w:divBdr>
    </w:div>
    <w:div w:id="1277248111">
      <w:bodyDiv w:val="1"/>
      <w:marLeft w:val="0"/>
      <w:marRight w:val="0"/>
      <w:marTop w:val="0"/>
      <w:marBottom w:val="0"/>
      <w:divBdr>
        <w:top w:val="none" w:sz="0" w:space="0" w:color="auto"/>
        <w:left w:val="none" w:sz="0" w:space="0" w:color="auto"/>
        <w:bottom w:val="none" w:sz="0" w:space="0" w:color="auto"/>
        <w:right w:val="none" w:sz="0" w:space="0" w:color="auto"/>
      </w:divBdr>
    </w:div>
    <w:div w:id="1350764020">
      <w:bodyDiv w:val="1"/>
      <w:marLeft w:val="0"/>
      <w:marRight w:val="0"/>
      <w:marTop w:val="0"/>
      <w:marBottom w:val="0"/>
      <w:divBdr>
        <w:top w:val="none" w:sz="0" w:space="0" w:color="auto"/>
        <w:left w:val="none" w:sz="0" w:space="0" w:color="auto"/>
        <w:bottom w:val="none" w:sz="0" w:space="0" w:color="auto"/>
        <w:right w:val="none" w:sz="0" w:space="0" w:color="auto"/>
      </w:divBdr>
    </w:div>
    <w:div w:id="1362978049">
      <w:bodyDiv w:val="1"/>
      <w:marLeft w:val="0"/>
      <w:marRight w:val="0"/>
      <w:marTop w:val="0"/>
      <w:marBottom w:val="0"/>
      <w:divBdr>
        <w:top w:val="none" w:sz="0" w:space="0" w:color="auto"/>
        <w:left w:val="none" w:sz="0" w:space="0" w:color="auto"/>
        <w:bottom w:val="none" w:sz="0" w:space="0" w:color="auto"/>
        <w:right w:val="none" w:sz="0" w:space="0" w:color="auto"/>
      </w:divBdr>
    </w:div>
    <w:div w:id="1369722785">
      <w:bodyDiv w:val="1"/>
      <w:marLeft w:val="0"/>
      <w:marRight w:val="0"/>
      <w:marTop w:val="0"/>
      <w:marBottom w:val="0"/>
      <w:divBdr>
        <w:top w:val="none" w:sz="0" w:space="0" w:color="auto"/>
        <w:left w:val="none" w:sz="0" w:space="0" w:color="auto"/>
        <w:bottom w:val="none" w:sz="0" w:space="0" w:color="auto"/>
        <w:right w:val="none" w:sz="0" w:space="0" w:color="auto"/>
      </w:divBdr>
    </w:div>
    <w:div w:id="1432433282">
      <w:bodyDiv w:val="1"/>
      <w:marLeft w:val="0"/>
      <w:marRight w:val="0"/>
      <w:marTop w:val="0"/>
      <w:marBottom w:val="0"/>
      <w:divBdr>
        <w:top w:val="none" w:sz="0" w:space="0" w:color="auto"/>
        <w:left w:val="none" w:sz="0" w:space="0" w:color="auto"/>
        <w:bottom w:val="none" w:sz="0" w:space="0" w:color="auto"/>
        <w:right w:val="none" w:sz="0" w:space="0" w:color="auto"/>
      </w:divBdr>
    </w:div>
    <w:div w:id="1436051438">
      <w:bodyDiv w:val="1"/>
      <w:marLeft w:val="0"/>
      <w:marRight w:val="0"/>
      <w:marTop w:val="0"/>
      <w:marBottom w:val="0"/>
      <w:divBdr>
        <w:top w:val="none" w:sz="0" w:space="0" w:color="auto"/>
        <w:left w:val="none" w:sz="0" w:space="0" w:color="auto"/>
        <w:bottom w:val="none" w:sz="0" w:space="0" w:color="auto"/>
        <w:right w:val="none" w:sz="0" w:space="0" w:color="auto"/>
      </w:divBdr>
    </w:div>
    <w:div w:id="1439524658">
      <w:bodyDiv w:val="1"/>
      <w:marLeft w:val="0"/>
      <w:marRight w:val="0"/>
      <w:marTop w:val="0"/>
      <w:marBottom w:val="0"/>
      <w:divBdr>
        <w:top w:val="none" w:sz="0" w:space="0" w:color="auto"/>
        <w:left w:val="none" w:sz="0" w:space="0" w:color="auto"/>
        <w:bottom w:val="none" w:sz="0" w:space="0" w:color="auto"/>
        <w:right w:val="none" w:sz="0" w:space="0" w:color="auto"/>
      </w:divBdr>
    </w:div>
    <w:div w:id="1446581578">
      <w:bodyDiv w:val="1"/>
      <w:marLeft w:val="0"/>
      <w:marRight w:val="0"/>
      <w:marTop w:val="0"/>
      <w:marBottom w:val="0"/>
      <w:divBdr>
        <w:top w:val="none" w:sz="0" w:space="0" w:color="auto"/>
        <w:left w:val="none" w:sz="0" w:space="0" w:color="auto"/>
        <w:bottom w:val="none" w:sz="0" w:space="0" w:color="auto"/>
        <w:right w:val="none" w:sz="0" w:space="0" w:color="auto"/>
      </w:divBdr>
    </w:div>
    <w:div w:id="1449735015">
      <w:bodyDiv w:val="1"/>
      <w:marLeft w:val="0"/>
      <w:marRight w:val="0"/>
      <w:marTop w:val="0"/>
      <w:marBottom w:val="0"/>
      <w:divBdr>
        <w:top w:val="none" w:sz="0" w:space="0" w:color="auto"/>
        <w:left w:val="none" w:sz="0" w:space="0" w:color="auto"/>
        <w:bottom w:val="none" w:sz="0" w:space="0" w:color="auto"/>
        <w:right w:val="none" w:sz="0" w:space="0" w:color="auto"/>
      </w:divBdr>
    </w:div>
    <w:div w:id="1450933834">
      <w:bodyDiv w:val="1"/>
      <w:marLeft w:val="0"/>
      <w:marRight w:val="0"/>
      <w:marTop w:val="0"/>
      <w:marBottom w:val="0"/>
      <w:divBdr>
        <w:top w:val="none" w:sz="0" w:space="0" w:color="auto"/>
        <w:left w:val="none" w:sz="0" w:space="0" w:color="auto"/>
        <w:bottom w:val="none" w:sz="0" w:space="0" w:color="auto"/>
        <w:right w:val="none" w:sz="0" w:space="0" w:color="auto"/>
      </w:divBdr>
    </w:div>
    <w:div w:id="1521314732">
      <w:bodyDiv w:val="1"/>
      <w:marLeft w:val="0"/>
      <w:marRight w:val="0"/>
      <w:marTop w:val="0"/>
      <w:marBottom w:val="0"/>
      <w:divBdr>
        <w:top w:val="none" w:sz="0" w:space="0" w:color="auto"/>
        <w:left w:val="none" w:sz="0" w:space="0" w:color="auto"/>
        <w:bottom w:val="none" w:sz="0" w:space="0" w:color="auto"/>
        <w:right w:val="none" w:sz="0" w:space="0" w:color="auto"/>
      </w:divBdr>
    </w:div>
    <w:div w:id="1521889776">
      <w:bodyDiv w:val="1"/>
      <w:marLeft w:val="0"/>
      <w:marRight w:val="0"/>
      <w:marTop w:val="0"/>
      <w:marBottom w:val="0"/>
      <w:divBdr>
        <w:top w:val="none" w:sz="0" w:space="0" w:color="auto"/>
        <w:left w:val="none" w:sz="0" w:space="0" w:color="auto"/>
        <w:bottom w:val="none" w:sz="0" w:space="0" w:color="auto"/>
        <w:right w:val="none" w:sz="0" w:space="0" w:color="auto"/>
      </w:divBdr>
    </w:div>
    <w:div w:id="1537159884">
      <w:bodyDiv w:val="1"/>
      <w:marLeft w:val="0"/>
      <w:marRight w:val="0"/>
      <w:marTop w:val="0"/>
      <w:marBottom w:val="0"/>
      <w:divBdr>
        <w:top w:val="none" w:sz="0" w:space="0" w:color="auto"/>
        <w:left w:val="none" w:sz="0" w:space="0" w:color="auto"/>
        <w:bottom w:val="none" w:sz="0" w:space="0" w:color="auto"/>
        <w:right w:val="none" w:sz="0" w:space="0" w:color="auto"/>
      </w:divBdr>
      <w:divsChild>
        <w:div w:id="831675500">
          <w:marLeft w:val="0"/>
          <w:marRight w:val="0"/>
          <w:marTop w:val="0"/>
          <w:marBottom w:val="0"/>
          <w:divBdr>
            <w:top w:val="single" w:sz="2" w:space="0" w:color="E7E5E4"/>
            <w:left w:val="single" w:sz="2" w:space="0" w:color="E7E5E4"/>
            <w:bottom w:val="single" w:sz="2" w:space="0" w:color="E7E5E4"/>
            <w:right w:val="single" w:sz="2" w:space="0" w:color="E7E5E4"/>
          </w:divBdr>
        </w:div>
        <w:div w:id="85729541">
          <w:marLeft w:val="0"/>
          <w:marRight w:val="0"/>
          <w:marTop w:val="0"/>
          <w:marBottom w:val="0"/>
          <w:divBdr>
            <w:top w:val="single" w:sz="2" w:space="0" w:color="E7E5E4"/>
            <w:left w:val="single" w:sz="2" w:space="0" w:color="E7E5E4"/>
            <w:bottom w:val="single" w:sz="2" w:space="0" w:color="E7E5E4"/>
            <w:right w:val="single" w:sz="2" w:space="0" w:color="E7E5E4"/>
          </w:divBdr>
          <w:divsChild>
            <w:div w:id="1303578628">
              <w:marLeft w:val="0"/>
              <w:marRight w:val="0"/>
              <w:marTop w:val="0"/>
              <w:marBottom w:val="0"/>
              <w:divBdr>
                <w:top w:val="single" w:sz="2" w:space="0" w:color="E7E5E4"/>
                <w:left w:val="single" w:sz="2" w:space="0" w:color="E7E5E4"/>
                <w:bottom w:val="single" w:sz="2" w:space="0" w:color="E7E5E4"/>
                <w:right w:val="single" w:sz="2" w:space="0" w:color="E7E5E4"/>
              </w:divBdr>
            </w:div>
          </w:divsChild>
        </w:div>
      </w:divsChild>
    </w:div>
    <w:div w:id="1565490100">
      <w:bodyDiv w:val="1"/>
      <w:marLeft w:val="0"/>
      <w:marRight w:val="0"/>
      <w:marTop w:val="0"/>
      <w:marBottom w:val="0"/>
      <w:divBdr>
        <w:top w:val="none" w:sz="0" w:space="0" w:color="auto"/>
        <w:left w:val="none" w:sz="0" w:space="0" w:color="auto"/>
        <w:bottom w:val="none" w:sz="0" w:space="0" w:color="auto"/>
        <w:right w:val="none" w:sz="0" w:space="0" w:color="auto"/>
      </w:divBdr>
      <w:divsChild>
        <w:div w:id="952712805">
          <w:marLeft w:val="446"/>
          <w:marRight w:val="0"/>
          <w:marTop w:val="0"/>
          <w:marBottom w:val="0"/>
          <w:divBdr>
            <w:top w:val="none" w:sz="0" w:space="0" w:color="auto"/>
            <w:left w:val="none" w:sz="0" w:space="0" w:color="auto"/>
            <w:bottom w:val="none" w:sz="0" w:space="0" w:color="auto"/>
            <w:right w:val="none" w:sz="0" w:space="0" w:color="auto"/>
          </w:divBdr>
        </w:div>
        <w:div w:id="1136338339">
          <w:marLeft w:val="446"/>
          <w:marRight w:val="0"/>
          <w:marTop w:val="0"/>
          <w:marBottom w:val="0"/>
          <w:divBdr>
            <w:top w:val="none" w:sz="0" w:space="0" w:color="auto"/>
            <w:left w:val="none" w:sz="0" w:space="0" w:color="auto"/>
            <w:bottom w:val="none" w:sz="0" w:space="0" w:color="auto"/>
            <w:right w:val="none" w:sz="0" w:space="0" w:color="auto"/>
          </w:divBdr>
        </w:div>
        <w:div w:id="1298028701">
          <w:marLeft w:val="446"/>
          <w:marRight w:val="0"/>
          <w:marTop w:val="0"/>
          <w:marBottom w:val="0"/>
          <w:divBdr>
            <w:top w:val="none" w:sz="0" w:space="0" w:color="auto"/>
            <w:left w:val="none" w:sz="0" w:space="0" w:color="auto"/>
            <w:bottom w:val="none" w:sz="0" w:space="0" w:color="auto"/>
            <w:right w:val="none" w:sz="0" w:space="0" w:color="auto"/>
          </w:divBdr>
        </w:div>
        <w:div w:id="1738894580">
          <w:marLeft w:val="446"/>
          <w:marRight w:val="0"/>
          <w:marTop w:val="0"/>
          <w:marBottom w:val="0"/>
          <w:divBdr>
            <w:top w:val="none" w:sz="0" w:space="0" w:color="auto"/>
            <w:left w:val="none" w:sz="0" w:space="0" w:color="auto"/>
            <w:bottom w:val="none" w:sz="0" w:space="0" w:color="auto"/>
            <w:right w:val="none" w:sz="0" w:space="0" w:color="auto"/>
          </w:divBdr>
        </w:div>
        <w:div w:id="1145507446">
          <w:marLeft w:val="446"/>
          <w:marRight w:val="0"/>
          <w:marTop w:val="0"/>
          <w:marBottom w:val="0"/>
          <w:divBdr>
            <w:top w:val="none" w:sz="0" w:space="0" w:color="auto"/>
            <w:left w:val="none" w:sz="0" w:space="0" w:color="auto"/>
            <w:bottom w:val="none" w:sz="0" w:space="0" w:color="auto"/>
            <w:right w:val="none" w:sz="0" w:space="0" w:color="auto"/>
          </w:divBdr>
        </w:div>
      </w:divsChild>
    </w:div>
    <w:div w:id="1573388299">
      <w:bodyDiv w:val="1"/>
      <w:marLeft w:val="0"/>
      <w:marRight w:val="0"/>
      <w:marTop w:val="0"/>
      <w:marBottom w:val="0"/>
      <w:divBdr>
        <w:top w:val="none" w:sz="0" w:space="0" w:color="auto"/>
        <w:left w:val="none" w:sz="0" w:space="0" w:color="auto"/>
        <w:bottom w:val="none" w:sz="0" w:space="0" w:color="auto"/>
        <w:right w:val="none" w:sz="0" w:space="0" w:color="auto"/>
      </w:divBdr>
    </w:div>
    <w:div w:id="1592810319">
      <w:bodyDiv w:val="1"/>
      <w:marLeft w:val="0"/>
      <w:marRight w:val="0"/>
      <w:marTop w:val="0"/>
      <w:marBottom w:val="0"/>
      <w:divBdr>
        <w:top w:val="none" w:sz="0" w:space="0" w:color="auto"/>
        <w:left w:val="none" w:sz="0" w:space="0" w:color="auto"/>
        <w:bottom w:val="none" w:sz="0" w:space="0" w:color="auto"/>
        <w:right w:val="none" w:sz="0" w:space="0" w:color="auto"/>
      </w:divBdr>
    </w:div>
    <w:div w:id="1646424999">
      <w:bodyDiv w:val="1"/>
      <w:marLeft w:val="0"/>
      <w:marRight w:val="0"/>
      <w:marTop w:val="0"/>
      <w:marBottom w:val="0"/>
      <w:divBdr>
        <w:top w:val="none" w:sz="0" w:space="0" w:color="auto"/>
        <w:left w:val="none" w:sz="0" w:space="0" w:color="auto"/>
        <w:bottom w:val="none" w:sz="0" w:space="0" w:color="auto"/>
        <w:right w:val="none" w:sz="0" w:space="0" w:color="auto"/>
      </w:divBdr>
    </w:div>
    <w:div w:id="1647734657">
      <w:bodyDiv w:val="1"/>
      <w:marLeft w:val="0"/>
      <w:marRight w:val="0"/>
      <w:marTop w:val="0"/>
      <w:marBottom w:val="0"/>
      <w:divBdr>
        <w:top w:val="none" w:sz="0" w:space="0" w:color="auto"/>
        <w:left w:val="none" w:sz="0" w:space="0" w:color="auto"/>
        <w:bottom w:val="none" w:sz="0" w:space="0" w:color="auto"/>
        <w:right w:val="none" w:sz="0" w:space="0" w:color="auto"/>
      </w:divBdr>
    </w:div>
    <w:div w:id="1691224650">
      <w:bodyDiv w:val="1"/>
      <w:marLeft w:val="0"/>
      <w:marRight w:val="0"/>
      <w:marTop w:val="0"/>
      <w:marBottom w:val="0"/>
      <w:divBdr>
        <w:top w:val="none" w:sz="0" w:space="0" w:color="auto"/>
        <w:left w:val="none" w:sz="0" w:space="0" w:color="auto"/>
        <w:bottom w:val="none" w:sz="0" w:space="0" w:color="auto"/>
        <w:right w:val="none" w:sz="0" w:space="0" w:color="auto"/>
      </w:divBdr>
    </w:div>
    <w:div w:id="1742558405">
      <w:bodyDiv w:val="1"/>
      <w:marLeft w:val="0"/>
      <w:marRight w:val="0"/>
      <w:marTop w:val="0"/>
      <w:marBottom w:val="0"/>
      <w:divBdr>
        <w:top w:val="none" w:sz="0" w:space="0" w:color="auto"/>
        <w:left w:val="none" w:sz="0" w:space="0" w:color="auto"/>
        <w:bottom w:val="none" w:sz="0" w:space="0" w:color="auto"/>
        <w:right w:val="none" w:sz="0" w:space="0" w:color="auto"/>
      </w:divBdr>
    </w:div>
    <w:div w:id="1751343241">
      <w:bodyDiv w:val="1"/>
      <w:marLeft w:val="0"/>
      <w:marRight w:val="0"/>
      <w:marTop w:val="0"/>
      <w:marBottom w:val="0"/>
      <w:divBdr>
        <w:top w:val="none" w:sz="0" w:space="0" w:color="auto"/>
        <w:left w:val="none" w:sz="0" w:space="0" w:color="auto"/>
        <w:bottom w:val="none" w:sz="0" w:space="0" w:color="auto"/>
        <w:right w:val="none" w:sz="0" w:space="0" w:color="auto"/>
      </w:divBdr>
    </w:div>
    <w:div w:id="1774857036">
      <w:bodyDiv w:val="1"/>
      <w:marLeft w:val="0"/>
      <w:marRight w:val="0"/>
      <w:marTop w:val="0"/>
      <w:marBottom w:val="0"/>
      <w:divBdr>
        <w:top w:val="none" w:sz="0" w:space="0" w:color="auto"/>
        <w:left w:val="none" w:sz="0" w:space="0" w:color="auto"/>
        <w:bottom w:val="none" w:sz="0" w:space="0" w:color="auto"/>
        <w:right w:val="none" w:sz="0" w:space="0" w:color="auto"/>
      </w:divBdr>
    </w:div>
    <w:div w:id="1777676655">
      <w:bodyDiv w:val="1"/>
      <w:marLeft w:val="0"/>
      <w:marRight w:val="0"/>
      <w:marTop w:val="0"/>
      <w:marBottom w:val="0"/>
      <w:divBdr>
        <w:top w:val="none" w:sz="0" w:space="0" w:color="auto"/>
        <w:left w:val="none" w:sz="0" w:space="0" w:color="auto"/>
        <w:bottom w:val="none" w:sz="0" w:space="0" w:color="auto"/>
        <w:right w:val="none" w:sz="0" w:space="0" w:color="auto"/>
      </w:divBdr>
    </w:div>
    <w:div w:id="1821071405">
      <w:bodyDiv w:val="1"/>
      <w:marLeft w:val="0"/>
      <w:marRight w:val="0"/>
      <w:marTop w:val="0"/>
      <w:marBottom w:val="0"/>
      <w:divBdr>
        <w:top w:val="none" w:sz="0" w:space="0" w:color="auto"/>
        <w:left w:val="none" w:sz="0" w:space="0" w:color="auto"/>
        <w:bottom w:val="none" w:sz="0" w:space="0" w:color="auto"/>
        <w:right w:val="none" w:sz="0" w:space="0" w:color="auto"/>
      </w:divBdr>
    </w:div>
    <w:div w:id="1827278918">
      <w:bodyDiv w:val="1"/>
      <w:marLeft w:val="0"/>
      <w:marRight w:val="0"/>
      <w:marTop w:val="0"/>
      <w:marBottom w:val="0"/>
      <w:divBdr>
        <w:top w:val="none" w:sz="0" w:space="0" w:color="auto"/>
        <w:left w:val="none" w:sz="0" w:space="0" w:color="auto"/>
        <w:bottom w:val="none" w:sz="0" w:space="0" w:color="auto"/>
        <w:right w:val="none" w:sz="0" w:space="0" w:color="auto"/>
      </w:divBdr>
    </w:div>
    <w:div w:id="1857110869">
      <w:bodyDiv w:val="1"/>
      <w:marLeft w:val="0"/>
      <w:marRight w:val="0"/>
      <w:marTop w:val="0"/>
      <w:marBottom w:val="0"/>
      <w:divBdr>
        <w:top w:val="none" w:sz="0" w:space="0" w:color="auto"/>
        <w:left w:val="none" w:sz="0" w:space="0" w:color="auto"/>
        <w:bottom w:val="none" w:sz="0" w:space="0" w:color="auto"/>
        <w:right w:val="none" w:sz="0" w:space="0" w:color="auto"/>
      </w:divBdr>
    </w:div>
    <w:div w:id="1865943493">
      <w:bodyDiv w:val="1"/>
      <w:marLeft w:val="0"/>
      <w:marRight w:val="0"/>
      <w:marTop w:val="0"/>
      <w:marBottom w:val="0"/>
      <w:divBdr>
        <w:top w:val="none" w:sz="0" w:space="0" w:color="auto"/>
        <w:left w:val="none" w:sz="0" w:space="0" w:color="auto"/>
        <w:bottom w:val="none" w:sz="0" w:space="0" w:color="auto"/>
        <w:right w:val="none" w:sz="0" w:space="0" w:color="auto"/>
      </w:divBdr>
    </w:div>
    <w:div w:id="1883714217">
      <w:bodyDiv w:val="1"/>
      <w:marLeft w:val="0"/>
      <w:marRight w:val="0"/>
      <w:marTop w:val="0"/>
      <w:marBottom w:val="0"/>
      <w:divBdr>
        <w:top w:val="none" w:sz="0" w:space="0" w:color="auto"/>
        <w:left w:val="none" w:sz="0" w:space="0" w:color="auto"/>
        <w:bottom w:val="none" w:sz="0" w:space="0" w:color="auto"/>
        <w:right w:val="none" w:sz="0" w:space="0" w:color="auto"/>
      </w:divBdr>
    </w:div>
    <w:div w:id="1906528104">
      <w:bodyDiv w:val="1"/>
      <w:marLeft w:val="0"/>
      <w:marRight w:val="0"/>
      <w:marTop w:val="0"/>
      <w:marBottom w:val="0"/>
      <w:divBdr>
        <w:top w:val="none" w:sz="0" w:space="0" w:color="auto"/>
        <w:left w:val="none" w:sz="0" w:space="0" w:color="auto"/>
        <w:bottom w:val="none" w:sz="0" w:space="0" w:color="auto"/>
        <w:right w:val="none" w:sz="0" w:space="0" w:color="auto"/>
      </w:divBdr>
    </w:div>
    <w:div w:id="1948534881">
      <w:bodyDiv w:val="1"/>
      <w:marLeft w:val="0"/>
      <w:marRight w:val="0"/>
      <w:marTop w:val="0"/>
      <w:marBottom w:val="0"/>
      <w:divBdr>
        <w:top w:val="none" w:sz="0" w:space="0" w:color="auto"/>
        <w:left w:val="none" w:sz="0" w:space="0" w:color="auto"/>
        <w:bottom w:val="none" w:sz="0" w:space="0" w:color="auto"/>
        <w:right w:val="none" w:sz="0" w:space="0" w:color="auto"/>
      </w:divBdr>
    </w:div>
    <w:div w:id="1950043697">
      <w:bodyDiv w:val="1"/>
      <w:marLeft w:val="0"/>
      <w:marRight w:val="0"/>
      <w:marTop w:val="0"/>
      <w:marBottom w:val="0"/>
      <w:divBdr>
        <w:top w:val="none" w:sz="0" w:space="0" w:color="auto"/>
        <w:left w:val="none" w:sz="0" w:space="0" w:color="auto"/>
        <w:bottom w:val="none" w:sz="0" w:space="0" w:color="auto"/>
        <w:right w:val="none" w:sz="0" w:space="0" w:color="auto"/>
      </w:divBdr>
    </w:div>
    <w:div w:id="1971933248">
      <w:bodyDiv w:val="1"/>
      <w:marLeft w:val="0"/>
      <w:marRight w:val="0"/>
      <w:marTop w:val="0"/>
      <w:marBottom w:val="0"/>
      <w:divBdr>
        <w:top w:val="none" w:sz="0" w:space="0" w:color="auto"/>
        <w:left w:val="none" w:sz="0" w:space="0" w:color="auto"/>
        <w:bottom w:val="none" w:sz="0" w:space="0" w:color="auto"/>
        <w:right w:val="none" w:sz="0" w:space="0" w:color="auto"/>
      </w:divBdr>
    </w:div>
    <w:div w:id="1981184699">
      <w:bodyDiv w:val="1"/>
      <w:marLeft w:val="0"/>
      <w:marRight w:val="0"/>
      <w:marTop w:val="0"/>
      <w:marBottom w:val="0"/>
      <w:divBdr>
        <w:top w:val="none" w:sz="0" w:space="0" w:color="auto"/>
        <w:left w:val="none" w:sz="0" w:space="0" w:color="auto"/>
        <w:bottom w:val="none" w:sz="0" w:space="0" w:color="auto"/>
        <w:right w:val="none" w:sz="0" w:space="0" w:color="auto"/>
      </w:divBdr>
    </w:div>
    <w:div w:id="1981687578">
      <w:bodyDiv w:val="1"/>
      <w:marLeft w:val="0"/>
      <w:marRight w:val="0"/>
      <w:marTop w:val="0"/>
      <w:marBottom w:val="0"/>
      <w:divBdr>
        <w:top w:val="none" w:sz="0" w:space="0" w:color="auto"/>
        <w:left w:val="none" w:sz="0" w:space="0" w:color="auto"/>
        <w:bottom w:val="none" w:sz="0" w:space="0" w:color="auto"/>
        <w:right w:val="none" w:sz="0" w:space="0" w:color="auto"/>
      </w:divBdr>
    </w:div>
    <w:div w:id="1989043863">
      <w:bodyDiv w:val="1"/>
      <w:marLeft w:val="0"/>
      <w:marRight w:val="0"/>
      <w:marTop w:val="0"/>
      <w:marBottom w:val="0"/>
      <w:divBdr>
        <w:top w:val="none" w:sz="0" w:space="0" w:color="auto"/>
        <w:left w:val="none" w:sz="0" w:space="0" w:color="auto"/>
        <w:bottom w:val="none" w:sz="0" w:space="0" w:color="auto"/>
        <w:right w:val="none" w:sz="0" w:space="0" w:color="auto"/>
      </w:divBdr>
    </w:div>
    <w:div w:id="2000690037">
      <w:bodyDiv w:val="1"/>
      <w:marLeft w:val="0"/>
      <w:marRight w:val="0"/>
      <w:marTop w:val="0"/>
      <w:marBottom w:val="0"/>
      <w:divBdr>
        <w:top w:val="none" w:sz="0" w:space="0" w:color="auto"/>
        <w:left w:val="none" w:sz="0" w:space="0" w:color="auto"/>
        <w:bottom w:val="none" w:sz="0" w:space="0" w:color="auto"/>
        <w:right w:val="none" w:sz="0" w:space="0" w:color="auto"/>
      </w:divBdr>
    </w:div>
    <w:div w:id="2039743835">
      <w:bodyDiv w:val="1"/>
      <w:marLeft w:val="0"/>
      <w:marRight w:val="0"/>
      <w:marTop w:val="0"/>
      <w:marBottom w:val="0"/>
      <w:divBdr>
        <w:top w:val="none" w:sz="0" w:space="0" w:color="auto"/>
        <w:left w:val="none" w:sz="0" w:space="0" w:color="auto"/>
        <w:bottom w:val="none" w:sz="0" w:space="0" w:color="auto"/>
        <w:right w:val="none" w:sz="0" w:space="0" w:color="auto"/>
      </w:divBdr>
    </w:div>
    <w:div w:id="2049334804">
      <w:bodyDiv w:val="1"/>
      <w:marLeft w:val="0"/>
      <w:marRight w:val="0"/>
      <w:marTop w:val="0"/>
      <w:marBottom w:val="0"/>
      <w:divBdr>
        <w:top w:val="none" w:sz="0" w:space="0" w:color="auto"/>
        <w:left w:val="none" w:sz="0" w:space="0" w:color="auto"/>
        <w:bottom w:val="none" w:sz="0" w:space="0" w:color="auto"/>
        <w:right w:val="none" w:sz="0" w:space="0" w:color="auto"/>
      </w:divBdr>
    </w:div>
    <w:div w:id="2122145752">
      <w:bodyDiv w:val="1"/>
      <w:marLeft w:val="0"/>
      <w:marRight w:val="0"/>
      <w:marTop w:val="0"/>
      <w:marBottom w:val="0"/>
      <w:divBdr>
        <w:top w:val="none" w:sz="0" w:space="0" w:color="auto"/>
        <w:left w:val="none" w:sz="0" w:space="0" w:color="auto"/>
        <w:bottom w:val="none" w:sz="0" w:space="0" w:color="auto"/>
        <w:right w:val="none" w:sz="0" w:space="0" w:color="auto"/>
      </w:divBdr>
    </w:div>
    <w:div w:id="2123258655">
      <w:bodyDiv w:val="1"/>
      <w:marLeft w:val="0"/>
      <w:marRight w:val="0"/>
      <w:marTop w:val="0"/>
      <w:marBottom w:val="0"/>
      <w:divBdr>
        <w:top w:val="none" w:sz="0" w:space="0" w:color="auto"/>
        <w:left w:val="none" w:sz="0" w:space="0" w:color="auto"/>
        <w:bottom w:val="none" w:sz="0" w:space="0" w:color="auto"/>
        <w:right w:val="none" w:sz="0" w:space="0" w:color="auto"/>
      </w:divBdr>
    </w:div>
    <w:div w:id="2140877529">
      <w:bodyDiv w:val="1"/>
      <w:marLeft w:val="0"/>
      <w:marRight w:val="0"/>
      <w:marTop w:val="0"/>
      <w:marBottom w:val="0"/>
      <w:divBdr>
        <w:top w:val="none" w:sz="0" w:space="0" w:color="auto"/>
        <w:left w:val="none" w:sz="0" w:space="0" w:color="auto"/>
        <w:bottom w:val="none" w:sz="0" w:space="0" w:color="auto"/>
        <w:right w:val="none" w:sz="0" w:space="0" w:color="auto"/>
      </w:divBdr>
    </w:div>
    <w:div w:id="2143115896">
      <w:bodyDiv w:val="1"/>
      <w:marLeft w:val="0"/>
      <w:marRight w:val="0"/>
      <w:marTop w:val="0"/>
      <w:marBottom w:val="0"/>
      <w:divBdr>
        <w:top w:val="none" w:sz="0" w:space="0" w:color="auto"/>
        <w:left w:val="none" w:sz="0" w:space="0" w:color="auto"/>
        <w:bottom w:val="none" w:sz="0" w:space="0" w:color="auto"/>
        <w:right w:val="none" w:sz="0" w:space="0" w:color="auto"/>
      </w:divBdr>
      <w:divsChild>
        <w:div w:id="891235918">
          <w:marLeft w:val="0"/>
          <w:marRight w:val="0"/>
          <w:marTop w:val="0"/>
          <w:marBottom w:val="0"/>
          <w:divBdr>
            <w:top w:val="none" w:sz="0" w:space="0" w:color="auto"/>
            <w:left w:val="none" w:sz="0" w:space="0" w:color="auto"/>
            <w:bottom w:val="none" w:sz="0" w:space="0" w:color="auto"/>
            <w:right w:val="none" w:sz="0" w:space="0" w:color="auto"/>
          </w:divBdr>
          <w:divsChild>
            <w:div w:id="2034064502">
              <w:marLeft w:val="0"/>
              <w:marRight w:val="0"/>
              <w:marTop w:val="0"/>
              <w:marBottom w:val="0"/>
              <w:divBdr>
                <w:top w:val="none" w:sz="0" w:space="0" w:color="auto"/>
                <w:left w:val="none" w:sz="0" w:space="0" w:color="auto"/>
                <w:bottom w:val="none" w:sz="0" w:space="0" w:color="auto"/>
                <w:right w:val="none" w:sz="0" w:space="0" w:color="auto"/>
              </w:divBdr>
            </w:div>
            <w:div w:id="963078085">
              <w:marLeft w:val="0"/>
              <w:marRight w:val="0"/>
              <w:marTop w:val="0"/>
              <w:marBottom w:val="0"/>
              <w:divBdr>
                <w:top w:val="none" w:sz="0" w:space="0" w:color="auto"/>
                <w:left w:val="none" w:sz="0" w:space="0" w:color="auto"/>
                <w:bottom w:val="none" w:sz="0" w:space="0" w:color="auto"/>
                <w:right w:val="none" w:sz="0" w:space="0" w:color="auto"/>
              </w:divBdr>
            </w:div>
            <w:div w:id="170342924">
              <w:marLeft w:val="0"/>
              <w:marRight w:val="0"/>
              <w:marTop w:val="0"/>
              <w:marBottom w:val="0"/>
              <w:divBdr>
                <w:top w:val="none" w:sz="0" w:space="0" w:color="auto"/>
                <w:left w:val="none" w:sz="0" w:space="0" w:color="auto"/>
                <w:bottom w:val="none" w:sz="0" w:space="0" w:color="auto"/>
                <w:right w:val="none" w:sz="0" w:space="0" w:color="auto"/>
              </w:divBdr>
            </w:div>
            <w:div w:id="1846480005">
              <w:marLeft w:val="0"/>
              <w:marRight w:val="0"/>
              <w:marTop w:val="0"/>
              <w:marBottom w:val="0"/>
              <w:divBdr>
                <w:top w:val="none" w:sz="0" w:space="0" w:color="auto"/>
                <w:left w:val="none" w:sz="0" w:space="0" w:color="auto"/>
                <w:bottom w:val="none" w:sz="0" w:space="0" w:color="auto"/>
                <w:right w:val="none" w:sz="0" w:space="0" w:color="auto"/>
              </w:divBdr>
            </w:div>
            <w:div w:id="1639384845">
              <w:marLeft w:val="0"/>
              <w:marRight w:val="0"/>
              <w:marTop w:val="0"/>
              <w:marBottom w:val="0"/>
              <w:divBdr>
                <w:top w:val="none" w:sz="0" w:space="0" w:color="auto"/>
                <w:left w:val="none" w:sz="0" w:space="0" w:color="auto"/>
                <w:bottom w:val="none" w:sz="0" w:space="0" w:color="auto"/>
                <w:right w:val="none" w:sz="0" w:space="0" w:color="auto"/>
              </w:divBdr>
            </w:div>
            <w:div w:id="46104116">
              <w:marLeft w:val="0"/>
              <w:marRight w:val="0"/>
              <w:marTop w:val="0"/>
              <w:marBottom w:val="0"/>
              <w:divBdr>
                <w:top w:val="none" w:sz="0" w:space="0" w:color="auto"/>
                <w:left w:val="none" w:sz="0" w:space="0" w:color="auto"/>
                <w:bottom w:val="none" w:sz="0" w:space="0" w:color="auto"/>
                <w:right w:val="none" w:sz="0" w:space="0" w:color="auto"/>
              </w:divBdr>
            </w:div>
            <w:div w:id="1259168713">
              <w:marLeft w:val="0"/>
              <w:marRight w:val="0"/>
              <w:marTop w:val="0"/>
              <w:marBottom w:val="0"/>
              <w:divBdr>
                <w:top w:val="none" w:sz="0" w:space="0" w:color="auto"/>
                <w:left w:val="none" w:sz="0" w:space="0" w:color="auto"/>
                <w:bottom w:val="none" w:sz="0" w:space="0" w:color="auto"/>
                <w:right w:val="none" w:sz="0" w:space="0" w:color="auto"/>
              </w:divBdr>
            </w:div>
            <w:div w:id="1042482097">
              <w:marLeft w:val="0"/>
              <w:marRight w:val="0"/>
              <w:marTop w:val="0"/>
              <w:marBottom w:val="0"/>
              <w:divBdr>
                <w:top w:val="none" w:sz="0" w:space="0" w:color="auto"/>
                <w:left w:val="none" w:sz="0" w:space="0" w:color="auto"/>
                <w:bottom w:val="none" w:sz="0" w:space="0" w:color="auto"/>
                <w:right w:val="none" w:sz="0" w:space="0" w:color="auto"/>
              </w:divBdr>
            </w:div>
            <w:div w:id="892085509">
              <w:marLeft w:val="0"/>
              <w:marRight w:val="0"/>
              <w:marTop w:val="0"/>
              <w:marBottom w:val="0"/>
              <w:divBdr>
                <w:top w:val="none" w:sz="0" w:space="0" w:color="auto"/>
                <w:left w:val="none" w:sz="0" w:space="0" w:color="auto"/>
                <w:bottom w:val="none" w:sz="0" w:space="0" w:color="auto"/>
                <w:right w:val="none" w:sz="0" w:space="0" w:color="auto"/>
              </w:divBdr>
            </w:div>
            <w:div w:id="947348793">
              <w:marLeft w:val="0"/>
              <w:marRight w:val="0"/>
              <w:marTop w:val="0"/>
              <w:marBottom w:val="0"/>
              <w:divBdr>
                <w:top w:val="none" w:sz="0" w:space="0" w:color="auto"/>
                <w:left w:val="none" w:sz="0" w:space="0" w:color="auto"/>
                <w:bottom w:val="none" w:sz="0" w:space="0" w:color="auto"/>
                <w:right w:val="none" w:sz="0" w:space="0" w:color="auto"/>
              </w:divBdr>
            </w:div>
            <w:div w:id="1587110613">
              <w:marLeft w:val="0"/>
              <w:marRight w:val="0"/>
              <w:marTop w:val="0"/>
              <w:marBottom w:val="0"/>
              <w:divBdr>
                <w:top w:val="none" w:sz="0" w:space="0" w:color="auto"/>
                <w:left w:val="none" w:sz="0" w:space="0" w:color="auto"/>
                <w:bottom w:val="none" w:sz="0" w:space="0" w:color="auto"/>
                <w:right w:val="none" w:sz="0" w:space="0" w:color="auto"/>
              </w:divBdr>
            </w:div>
            <w:div w:id="426190664">
              <w:marLeft w:val="0"/>
              <w:marRight w:val="0"/>
              <w:marTop w:val="0"/>
              <w:marBottom w:val="0"/>
              <w:divBdr>
                <w:top w:val="none" w:sz="0" w:space="0" w:color="auto"/>
                <w:left w:val="none" w:sz="0" w:space="0" w:color="auto"/>
                <w:bottom w:val="none" w:sz="0" w:space="0" w:color="auto"/>
                <w:right w:val="none" w:sz="0" w:space="0" w:color="auto"/>
              </w:divBdr>
            </w:div>
            <w:div w:id="80106342">
              <w:marLeft w:val="0"/>
              <w:marRight w:val="0"/>
              <w:marTop w:val="0"/>
              <w:marBottom w:val="0"/>
              <w:divBdr>
                <w:top w:val="none" w:sz="0" w:space="0" w:color="auto"/>
                <w:left w:val="none" w:sz="0" w:space="0" w:color="auto"/>
                <w:bottom w:val="none" w:sz="0" w:space="0" w:color="auto"/>
                <w:right w:val="none" w:sz="0" w:space="0" w:color="auto"/>
              </w:divBdr>
            </w:div>
            <w:div w:id="590161605">
              <w:marLeft w:val="0"/>
              <w:marRight w:val="0"/>
              <w:marTop w:val="0"/>
              <w:marBottom w:val="0"/>
              <w:divBdr>
                <w:top w:val="none" w:sz="0" w:space="0" w:color="auto"/>
                <w:left w:val="none" w:sz="0" w:space="0" w:color="auto"/>
                <w:bottom w:val="none" w:sz="0" w:space="0" w:color="auto"/>
                <w:right w:val="none" w:sz="0" w:space="0" w:color="auto"/>
              </w:divBdr>
            </w:div>
            <w:div w:id="1790315019">
              <w:marLeft w:val="0"/>
              <w:marRight w:val="0"/>
              <w:marTop w:val="0"/>
              <w:marBottom w:val="0"/>
              <w:divBdr>
                <w:top w:val="none" w:sz="0" w:space="0" w:color="auto"/>
                <w:left w:val="none" w:sz="0" w:space="0" w:color="auto"/>
                <w:bottom w:val="none" w:sz="0" w:space="0" w:color="auto"/>
                <w:right w:val="none" w:sz="0" w:space="0" w:color="auto"/>
              </w:divBdr>
            </w:div>
            <w:div w:id="1329749518">
              <w:marLeft w:val="0"/>
              <w:marRight w:val="0"/>
              <w:marTop w:val="0"/>
              <w:marBottom w:val="0"/>
              <w:divBdr>
                <w:top w:val="none" w:sz="0" w:space="0" w:color="auto"/>
                <w:left w:val="none" w:sz="0" w:space="0" w:color="auto"/>
                <w:bottom w:val="none" w:sz="0" w:space="0" w:color="auto"/>
                <w:right w:val="none" w:sz="0" w:space="0" w:color="auto"/>
              </w:divBdr>
            </w:div>
            <w:div w:id="1447390526">
              <w:marLeft w:val="0"/>
              <w:marRight w:val="0"/>
              <w:marTop w:val="0"/>
              <w:marBottom w:val="0"/>
              <w:divBdr>
                <w:top w:val="none" w:sz="0" w:space="0" w:color="auto"/>
                <w:left w:val="none" w:sz="0" w:space="0" w:color="auto"/>
                <w:bottom w:val="none" w:sz="0" w:space="0" w:color="auto"/>
                <w:right w:val="none" w:sz="0" w:space="0" w:color="auto"/>
              </w:divBdr>
            </w:div>
            <w:div w:id="441455444">
              <w:marLeft w:val="0"/>
              <w:marRight w:val="0"/>
              <w:marTop w:val="0"/>
              <w:marBottom w:val="0"/>
              <w:divBdr>
                <w:top w:val="none" w:sz="0" w:space="0" w:color="auto"/>
                <w:left w:val="none" w:sz="0" w:space="0" w:color="auto"/>
                <w:bottom w:val="none" w:sz="0" w:space="0" w:color="auto"/>
                <w:right w:val="none" w:sz="0" w:space="0" w:color="auto"/>
              </w:divBdr>
            </w:div>
            <w:div w:id="270936831">
              <w:marLeft w:val="0"/>
              <w:marRight w:val="0"/>
              <w:marTop w:val="0"/>
              <w:marBottom w:val="0"/>
              <w:divBdr>
                <w:top w:val="none" w:sz="0" w:space="0" w:color="auto"/>
                <w:left w:val="none" w:sz="0" w:space="0" w:color="auto"/>
                <w:bottom w:val="none" w:sz="0" w:space="0" w:color="auto"/>
                <w:right w:val="none" w:sz="0" w:space="0" w:color="auto"/>
              </w:divBdr>
            </w:div>
            <w:div w:id="408506794">
              <w:marLeft w:val="0"/>
              <w:marRight w:val="0"/>
              <w:marTop w:val="0"/>
              <w:marBottom w:val="0"/>
              <w:divBdr>
                <w:top w:val="none" w:sz="0" w:space="0" w:color="auto"/>
                <w:left w:val="none" w:sz="0" w:space="0" w:color="auto"/>
                <w:bottom w:val="none" w:sz="0" w:space="0" w:color="auto"/>
                <w:right w:val="none" w:sz="0" w:space="0" w:color="auto"/>
              </w:divBdr>
            </w:div>
            <w:div w:id="71007028">
              <w:marLeft w:val="0"/>
              <w:marRight w:val="0"/>
              <w:marTop w:val="0"/>
              <w:marBottom w:val="0"/>
              <w:divBdr>
                <w:top w:val="none" w:sz="0" w:space="0" w:color="auto"/>
                <w:left w:val="none" w:sz="0" w:space="0" w:color="auto"/>
                <w:bottom w:val="none" w:sz="0" w:space="0" w:color="auto"/>
                <w:right w:val="none" w:sz="0" w:space="0" w:color="auto"/>
              </w:divBdr>
            </w:div>
            <w:div w:id="794448110">
              <w:marLeft w:val="0"/>
              <w:marRight w:val="0"/>
              <w:marTop w:val="0"/>
              <w:marBottom w:val="0"/>
              <w:divBdr>
                <w:top w:val="none" w:sz="0" w:space="0" w:color="auto"/>
                <w:left w:val="none" w:sz="0" w:space="0" w:color="auto"/>
                <w:bottom w:val="none" w:sz="0" w:space="0" w:color="auto"/>
                <w:right w:val="none" w:sz="0" w:space="0" w:color="auto"/>
              </w:divBdr>
            </w:div>
            <w:div w:id="1637685056">
              <w:marLeft w:val="0"/>
              <w:marRight w:val="0"/>
              <w:marTop w:val="0"/>
              <w:marBottom w:val="0"/>
              <w:divBdr>
                <w:top w:val="none" w:sz="0" w:space="0" w:color="auto"/>
                <w:left w:val="none" w:sz="0" w:space="0" w:color="auto"/>
                <w:bottom w:val="none" w:sz="0" w:space="0" w:color="auto"/>
                <w:right w:val="none" w:sz="0" w:space="0" w:color="auto"/>
              </w:divBdr>
            </w:div>
            <w:div w:id="2098673875">
              <w:marLeft w:val="0"/>
              <w:marRight w:val="0"/>
              <w:marTop w:val="0"/>
              <w:marBottom w:val="0"/>
              <w:divBdr>
                <w:top w:val="none" w:sz="0" w:space="0" w:color="auto"/>
                <w:left w:val="none" w:sz="0" w:space="0" w:color="auto"/>
                <w:bottom w:val="none" w:sz="0" w:space="0" w:color="auto"/>
                <w:right w:val="none" w:sz="0" w:space="0" w:color="auto"/>
              </w:divBdr>
            </w:div>
            <w:div w:id="219942584">
              <w:marLeft w:val="0"/>
              <w:marRight w:val="0"/>
              <w:marTop w:val="0"/>
              <w:marBottom w:val="0"/>
              <w:divBdr>
                <w:top w:val="none" w:sz="0" w:space="0" w:color="auto"/>
                <w:left w:val="none" w:sz="0" w:space="0" w:color="auto"/>
                <w:bottom w:val="none" w:sz="0" w:space="0" w:color="auto"/>
                <w:right w:val="none" w:sz="0" w:space="0" w:color="auto"/>
              </w:divBdr>
            </w:div>
            <w:div w:id="1139765443">
              <w:marLeft w:val="0"/>
              <w:marRight w:val="0"/>
              <w:marTop w:val="0"/>
              <w:marBottom w:val="0"/>
              <w:divBdr>
                <w:top w:val="none" w:sz="0" w:space="0" w:color="auto"/>
                <w:left w:val="none" w:sz="0" w:space="0" w:color="auto"/>
                <w:bottom w:val="none" w:sz="0" w:space="0" w:color="auto"/>
                <w:right w:val="none" w:sz="0" w:space="0" w:color="auto"/>
              </w:divBdr>
            </w:div>
            <w:div w:id="90010866">
              <w:marLeft w:val="0"/>
              <w:marRight w:val="0"/>
              <w:marTop w:val="0"/>
              <w:marBottom w:val="0"/>
              <w:divBdr>
                <w:top w:val="none" w:sz="0" w:space="0" w:color="auto"/>
                <w:left w:val="none" w:sz="0" w:space="0" w:color="auto"/>
                <w:bottom w:val="none" w:sz="0" w:space="0" w:color="auto"/>
                <w:right w:val="none" w:sz="0" w:space="0" w:color="auto"/>
              </w:divBdr>
            </w:div>
            <w:div w:id="232008043">
              <w:marLeft w:val="0"/>
              <w:marRight w:val="0"/>
              <w:marTop w:val="0"/>
              <w:marBottom w:val="0"/>
              <w:divBdr>
                <w:top w:val="none" w:sz="0" w:space="0" w:color="auto"/>
                <w:left w:val="none" w:sz="0" w:space="0" w:color="auto"/>
                <w:bottom w:val="none" w:sz="0" w:space="0" w:color="auto"/>
                <w:right w:val="none" w:sz="0" w:space="0" w:color="auto"/>
              </w:divBdr>
            </w:div>
            <w:div w:id="1981684762">
              <w:marLeft w:val="0"/>
              <w:marRight w:val="0"/>
              <w:marTop w:val="0"/>
              <w:marBottom w:val="0"/>
              <w:divBdr>
                <w:top w:val="none" w:sz="0" w:space="0" w:color="auto"/>
                <w:left w:val="none" w:sz="0" w:space="0" w:color="auto"/>
                <w:bottom w:val="none" w:sz="0" w:space="0" w:color="auto"/>
                <w:right w:val="none" w:sz="0" w:space="0" w:color="auto"/>
              </w:divBdr>
            </w:div>
            <w:div w:id="780491177">
              <w:marLeft w:val="0"/>
              <w:marRight w:val="0"/>
              <w:marTop w:val="0"/>
              <w:marBottom w:val="0"/>
              <w:divBdr>
                <w:top w:val="none" w:sz="0" w:space="0" w:color="auto"/>
                <w:left w:val="none" w:sz="0" w:space="0" w:color="auto"/>
                <w:bottom w:val="none" w:sz="0" w:space="0" w:color="auto"/>
                <w:right w:val="none" w:sz="0" w:space="0" w:color="auto"/>
              </w:divBdr>
            </w:div>
            <w:div w:id="1205097953">
              <w:marLeft w:val="0"/>
              <w:marRight w:val="0"/>
              <w:marTop w:val="0"/>
              <w:marBottom w:val="0"/>
              <w:divBdr>
                <w:top w:val="none" w:sz="0" w:space="0" w:color="auto"/>
                <w:left w:val="none" w:sz="0" w:space="0" w:color="auto"/>
                <w:bottom w:val="none" w:sz="0" w:space="0" w:color="auto"/>
                <w:right w:val="none" w:sz="0" w:space="0" w:color="auto"/>
              </w:divBdr>
            </w:div>
            <w:div w:id="1267806684">
              <w:marLeft w:val="0"/>
              <w:marRight w:val="0"/>
              <w:marTop w:val="0"/>
              <w:marBottom w:val="0"/>
              <w:divBdr>
                <w:top w:val="none" w:sz="0" w:space="0" w:color="auto"/>
                <w:left w:val="none" w:sz="0" w:space="0" w:color="auto"/>
                <w:bottom w:val="none" w:sz="0" w:space="0" w:color="auto"/>
                <w:right w:val="none" w:sz="0" w:space="0" w:color="auto"/>
              </w:divBdr>
            </w:div>
            <w:div w:id="1236012439">
              <w:marLeft w:val="0"/>
              <w:marRight w:val="0"/>
              <w:marTop w:val="0"/>
              <w:marBottom w:val="0"/>
              <w:divBdr>
                <w:top w:val="none" w:sz="0" w:space="0" w:color="auto"/>
                <w:left w:val="none" w:sz="0" w:space="0" w:color="auto"/>
                <w:bottom w:val="none" w:sz="0" w:space="0" w:color="auto"/>
                <w:right w:val="none" w:sz="0" w:space="0" w:color="auto"/>
              </w:divBdr>
            </w:div>
            <w:div w:id="1680084306">
              <w:marLeft w:val="0"/>
              <w:marRight w:val="0"/>
              <w:marTop w:val="0"/>
              <w:marBottom w:val="0"/>
              <w:divBdr>
                <w:top w:val="none" w:sz="0" w:space="0" w:color="auto"/>
                <w:left w:val="none" w:sz="0" w:space="0" w:color="auto"/>
                <w:bottom w:val="none" w:sz="0" w:space="0" w:color="auto"/>
                <w:right w:val="none" w:sz="0" w:space="0" w:color="auto"/>
              </w:divBdr>
            </w:div>
            <w:div w:id="347223547">
              <w:marLeft w:val="0"/>
              <w:marRight w:val="0"/>
              <w:marTop w:val="0"/>
              <w:marBottom w:val="0"/>
              <w:divBdr>
                <w:top w:val="none" w:sz="0" w:space="0" w:color="auto"/>
                <w:left w:val="none" w:sz="0" w:space="0" w:color="auto"/>
                <w:bottom w:val="none" w:sz="0" w:space="0" w:color="auto"/>
                <w:right w:val="none" w:sz="0" w:space="0" w:color="auto"/>
              </w:divBdr>
            </w:div>
            <w:div w:id="1883521935">
              <w:marLeft w:val="0"/>
              <w:marRight w:val="0"/>
              <w:marTop w:val="0"/>
              <w:marBottom w:val="0"/>
              <w:divBdr>
                <w:top w:val="none" w:sz="0" w:space="0" w:color="auto"/>
                <w:left w:val="none" w:sz="0" w:space="0" w:color="auto"/>
                <w:bottom w:val="none" w:sz="0" w:space="0" w:color="auto"/>
                <w:right w:val="none" w:sz="0" w:space="0" w:color="auto"/>
              </w:divBdr>
            </w:div>
            <w:div w:id="1943607969">
              <w:marLeft w:val="0"/>
              <w:marRight w:val="0"/>
              <w:marTop w:val="0"/>
              <w:marBottom w:val="0"/>
              <w:divBdr>
                <w:top w:val="none" w:sz="0" w:space="0" w:color="auto"/>
                <w:left w:val="none" w:sz="0" w:space="0" w:color="auto"/>
                <w:bottom w:val="none" w:sz="0" w:space="0" w:color="auto"/>
                <w:right w:val="none" w:sz="0" w:space="0" w:color="auto"/>
              </w:divBdr>
            </w:div>
            <w:div w:id="443889065">
              <w:marLeft w:val="0"/>
              <w:marRight w:val="0"/>
              <w:marTop w:val="0"/>
              <w:marBottom w:val="0"/>
              <w:divBdr>
                <w:top w:val="none" w:sz="0" w:space="0" w:color="auto"/>
                <w:left w:val="none" w:sz="0" w:space="0" w:color="auto"/>
                <w:bottom w:val="none" w:sz="0" w:space="0" w:color="auto"/>
                <w:right w:val="none" w:sz="0" w:space="0" w:color="auto"/>
              </w:divBdr>
            </w:div>
            <w:div w:id="896084970">
              <w:marLeft w:val="0"/>
              <w:marRight w:val="0"/>
              <w:marTop w:val="0"/>
              <w:marBottom w:val="0"/>
              <w:divBdr>
                <w:top w:val="none" w:sz="0" w:space="0" w:color="auto"/>
                <w:left w:val="none" w:sz="0" w:space="0" w:color="auto"/>
                <w:bottom w:val="none" w:sz="0" w:space="0" w:color="auto"/>
                <w:right w:val="none" w:sz="0" w:space="0" w:color="auto"/>
              </w:divBdr>
            </w:div>
            <w:div w:id="860820693">
              <w:marLeft w:val="0"/>
              <w:marRight w:val="0"/>
              <w:marTop w:val="0"/>
              <w:marBottom w:val="0"/>
              <w:divBdr>
                <w:top w:val="none" w:sz="0" w:space="0" w:color="auto"/>
                <w:left w:val="none" w:sz="0" w:space="0" w:color="auto"/>
                <w:bottom w:val="none" w:sz="0" w:space="0" w:color="auto"/>
                <w:right w:val="none" w:sz="0" w:space="0" w:color="auto"/>
              </w:divBdr>
            </w:div>
            <w:div w:id="863176626">
              <w:marLeft w:val="0"/>
              <w:marRight w:val="0"/>
              <w:marTop w:val="0"/>
              <w:marBottom w:val="0"/>
              <w:divBdr>
                <w:top w:val="none" w:sz="0" w:space="0" w:color="auto"/>
                <w:left w:val="none" w:sz="0" w:space="0" w:color="auto"/>
                <w:bottom w:val="none" w:sz="0" w:space="0" w:color="auto"/>
                <w:right w:val="none" w:sz="0" w:space="0" w:color="auto"/>
              </w:divBdr>
            </w:div>
            <w:div w:id="1072191993">
              <w:marLeft w:val="0"/>
              <w:marRight w:val="0"/>
              <w:marTop w:val="0"/>
              <w:marBottom w:val="0"/>
              <w:divBdr>
                <w:top w:val="none" w:sz="0" w:space="0" w:color="auto"/>
                <w:left w:val="none" w:sz="0" w:space="0" w:color="auto"/>
                <w:bottom w:val="none" w:sz="0" w:space="0" w:color="auto"/>
                <w:right w:val="none" w:sz="0" w:space="0" w:color="auto"/>
              </w:divBdr>
            </w:div>
            <w:div w:id="899941102">
              <w:marLeft w:val="0"/>
              <w:marRight w:val="0"/>
              <w:marTop w:val="0"/>
              <w:marBottom w:val="0"/>
              <w:divBdr>
                <w:top w:val="none" w:sz="0" w:space="0" w:color="auto"/>
                <w:left w:val="none" w:sz="0" w:space="0" w:color="auto"/>
                <w:bottom w:val="none" w:sz="0" w:space="0" w:color="auto"/>
                <w:right w:val="none" w:sz="0" w:space="0" w:color="auto"/>
              </w:divBdr>
            </w:div>
            <w:div w:id="1954827666">
              <w:marLeft w:val="0"/>
              <w:marRight w:val="0"/>
              <w:marTop w:val="0"/>
              <w:marBottom w:val="0"/>
              <w:divBdr>
                <w:top w:val="none" w:sz="0" w:space="0" w:color="auto"/>
                <w:left w:val="none" w:sz="0" w:space="0" w:color="auto"/>
                <w:bottom w:val="none" w:sz="0" w:space="0" w:color="auto"/>
                <w:right w:val="none" w:sz="0" w:space="0" w:color="auto"/>
              </w:divBdr>
            </w:div>
            <w:div w:id="2038307104">
              <w:marLeft w:val="0"/>
              <w:marRight w:val="0"/>
              <w:marTop w:val="0"/>
              <w:marBottom w:val="0"/>
              <w:divBdr>
                <w:top w:val="none" w:sz="0" w:space="0" w:color="auto"/>
                <w:left w:val="none" w:sz="0" w:space="0" w:color="auto"/>
                <w:bottom w:val="none" w:sz="0" w:space="0" w:color="auto"/>
                <w:right w:val="none" w:sz="0" w:space="0" w:color="auto"/>
              </w:divBdr>
            </w:div>
            <w:div w:id="2009210675">
              <w:marLeft w:val="0"/>
              <w:marRight w:val="0"/>
              <w:marTop w:val="0"/>
              <w:marBottom w:val="0"/>
              <w:divBdr>
                <w:top w:val="none" w:sz="0" w:space="0" w:color="auto"/>
                <w:left w:val="none" w:sz="0" w:space="0" w:color="auto"/>
                <w:bottom w:val="none" w:sz="0" w:space="0" w:color="auto"/>
                <w:right w:val="none" w:sz="0" w:space="0" w:color="auto"/>
              </w:divBdr>
            </w:div>
            <w:div w:id="1757243976">
              <w:marLeft w:val="0"/>
              <w:marRight w:val="0"/>
              <w:marTop w:val="0"/>
              <w:marBottom w:val="0"/>
              <w:divBdr>
                <w:top w:val="none" w:sz="0" w:space="0" w:color="auto"/>
                <w:left w:val="none" w:sz="0" w:space="0" w:color="auto"/>
                <w:bottom w:val="none" w:sz="0" w:space="0" w:color="auto"/>
                <w:right w:val="none" w:sz="0" w:space="0" w:color="auto"/>
              </w:divBdr>
            </w:div>
            <w:div w:id="1864510033">
              <w:marLeft w:val="0"/>
              <w:marRight w:val="0"/>
              <w:marTop w:val="0"/>
              <w:marBottom w:val="0"/>
              <w:divBdr>
                <w:top w:val="none" w:sz="0" w:space="0" w:color="auto"/>
                <w:left w:val="none" w:sz="0" w:space="0" w:color="auto"/>
                <w:bottom w:val="none" w:sz="0" w:space="0" w:color="auto"/>
                <w:right w:val="none" w:sz="0" w:space="0" w:color="auto"/>
              </w:divBdr>
            </w:div>
            <w:div w:id="138346722">
              <w:marLeft w:val="0"/>
              <w:marRight w:val="0"/>
              <w:marTop w:val="0"/>
              <w:marBottom w:val="0"/>
              <w:divBdr>
                <w:top w:val="none" w:sz="0" w:space="0" w:color="auto"/>
                <w:left w:val="none" w:sz="0" w:space="0" w:color="auto"/>
                <w:bottom w:val="none" w:sz="0" w:space="0" w:color="auto"/>
                <w:right w:val="none" w:sz="0" w:space="0" w:color="auto"/>
              </w:divBdr>
            </w:div>
            <w:div w:id="1405640689">
              <w:marLeft w:val="0"/>
              <w:marRight w:val="0"/>
              <w:marTop w:val="0"/>
              <w:marBottom w:val="0"/>
              <w:divBdr>
                <w:top w:val="none" w:sz="0" w:space="0" w:color="auto"/>
                <w:left w:val="none" w:sz="0" w:space="0" w:color="auto"/>
                <w:bottom w:val="none" w:sz="0" w:space="0" w:color="auto"/>
                <w:right w:val="none" w:sz="0" w:space="0" w:color="auto"/>
              </w:divBdr>
            </w:div>
            <w:div w:id="1183207850">
              <w:marLeft w:val="0"/>
              <w:marRight w:val="0"/>
              <w:marTop w:val="0"/>
              <w:marBottom w:val="0"/>
              <w:divBdr>
                <w:top w:val="none" w:sz="0" w:space="0" w:color="auto"/>
                <w:left w:val="none" w:sz="0" w:space="0" w:color="auto"/>
                <w:bottom w:val="none" w:sz="0" w:space="0" w:color="auto"/>
                <w:right w:val="none" w:sz="0" w:space="0" w:color="auto"/>
              </w:divBdr>
            </w:div>
            <w:div w:id="2028750509">
              <w:marLeft w:val="0"/>
              <w:marRight w:val="0"/>
              <w:marTop w:val="0"/>
              <w:marBottom w:val="0"/>
              <w:divBdr>
                <w:top w:val="none" w:sz="0" w:space="0" w:color="auto"/>
                <w:left w:val="none" w:sz="0" w:space="0" w:color="auto"/>
                <w:bottom w:val="none" w:sz="0" w:space="0" w:color="auto"/>
                <w:right w:val="none" w:sz="0" w:space="0" w:color="auto"/>
              </w:divBdr>
            </w:div>
            <w:div w:id="1947494664">
              <w:marLeft w:val="0"/>
              <w:marRight w:val="0"/>
              <w:marTop w:val="0"/>
              <w:marBottom w:val="0"/>
              <w:divBdr>
                <w:top w:val="none" w:sz="0" w:space="0" w:color="auto"/>
                <w:left w:val="none" w:sz="0" w:space="0" w:color="auto"/>
                <w:bottom w:val="none" w:sz="0" w:space="0" w:color="auto"/>
                <w:right w:val="none" w:sz="0" w:space="0" w:color="auto"/>
              </w:divBdr>
            </w:div>
            <w:div w:id="266935356">
              <w:marLeft w:val="0"/>
              <w:marRight w:val="0"/>
              <w:marTop w:val="0"/>
              <w:marBottom w:val="0"/>
              <w:divBdr>
                <w:top w:val="none" w:sz="0" w:space="0" w:color="auto"/>
                <w:left w:val="none" w:sz="0" w:space="0" w:color="auto"/>
                <w:bottom w:val="none" w:sz="0" w:space="0" w:color="auto"/>
                <w:right w:val="none" w:sz="0" w:space="0" w:color="auto"/>
              </w:divBdr>
            </w:div>
            <w:div w:id="792553832">
              <w:marLeft w:val="0"/>
              <w:marRight w:val="0"/>
              <w:marTop w:val="0"/>
              <w:marBottom w:val="0"/>
              <w:divBdr>
                <w:top w:val="none" w:sz="0" w:space="0" w:color="auto"/>
                <w:left w:val="none" w:sz="0" w:space="0" w:color="auto"/>
                <w:bottom w:val="none" w:sz="0" w:space="0" w:color="auto"/>
                <w:right w:val="none" w:sz="0" w:space="0" w:color="auto"/>
              </w:divBdr>
            </w:div>
            <w:div w:id="1456294515">
              <w:marLeft w:val="0"/>
              <w:marRight w:val="0"/>
              <w:marTop w:val="0"/>
              <w:marBottom w:val="0"/>
              <w:divBdr>
                <w:top w:val="none" w:sz="0" w:space="0" w:color="auto"/>
                <w:left w:val="none" w:sz="0" w:space="0" w:color="auto"/>
                <w:bottom w:val="none" w:sz="0" w:space="0" w:color="auto"/>
                <w:right w:val="none" w:sz="0" w:space="0" w:color="auto"/>
              </w:divBdr>
            </w:div>
            <w:div w:id="956527872">
              <w:marLeft w:val="0"/>
              <w:marRight w:val="0"/>
              <w:marTop w:val="0"/>
              <w:marBottom w:val="0"/>
              <w:divBdr>
                <w:top w:val="none" w:sz="0" w:space="0" w:color="auto"/>
                <w:left w:val="none" w:sz="0" w:space="0" w:color="auto"/>
                <w:bottom w:val="none" w:sz="0" w:space="0" w:color="auto"/>
                <w:right w:val="none" w:sz="0" w:space="0" w:color="auto"/>
              </w:divBdr>
            </w:div>
            <w:div w:id="469246721">
              <w:marLeft w:val="0"/>
              <w:marRight w:val="0"/>
              <w:marTop w:val="0"/>
              <w:marBottom w:val="0"/>
              <w:divBdr>
                <w:top w:val="none" w:sz="0" w:space="0" w:color="auto"/>
                <w:left w:val="none" w:sz="0" w:space="0" w:color="auto"/>
                <w:bottom w:val="none" w:sz="0" w:space="0" w:color="auto"/>
                <w:right w:val="none" w:sz="0" w:space="0" w:color="auto"/>
              </w:divBdr>
            </w:div>
            <w:div w:id="1820998969">
              <w:marLeft w:val="0"/>
              <w:marRight w:val="0"/>
              <w:marTop w:val="0"/>
              <w:marBottom w:val="0"/>
              <w:divBdr>
                <w:top w:val="none" w:sz="0" w:space="0" w:color="auto"/>
                <w:left w:val="none" w:sz="0" w:space="0" w:color="auto"/>
                <w:bottom w:val="none" w:sz="0" w:space="0" w:color="auto"/>
                <w:right w:val="none" w:sz="0" w:space="0" w:color="auto"/>
              </w:divBdr>
            </w:div>
            <w:div w:id="1155562104">
              <w:marLeft w:val="0"/>
              <w:marRight w:val="0"/>
              <w:marTop w:val="0"/>
              <w:marBottom w:val="0"/>
              <w:divBdr>
                <w:top w:val="none" w:sz="0" w:space="0" w:color="auto"/>
                <w:left w:val="none" w:sz="0" w:space="0" w:color="auto"/>
                <w:bottom w:val="none" w:sz="0" w:space="0" w:color="auto"/>
                <w:right w:val="none" w:sz="0" w:space="0" w:color="auto"/>
              </w:divBdr>
            </w:div>
            <w:div w:id="2051148282">
              <w:marLeft w:val="0"/>
              <w:marRight w:val="0"/>
              <w:marTop w:val="0"/>
              <w:marBottom w:val="0"/>
              <w:divBdr>
                <w:top w:val="none" w:sz="0" w:space="0" w:color="auto"/>
                <w:left w:val="none" w:sz="0" w:space="0" w:color="auto"/>
                <w:bottom w:val="none" w:sz="0" w:space="0" w:color="auto"/>
                <w:right w:val="none" w:sz="0" w:space="0" w:color="auto"/>
              </w:divBdr>
            </w:div>
            <w:div w:id="1160191022">
              <w:marLeft w:val="0"/>
              <w:marRight w:val="0"/>
              <w:marTop w:val="0"/>
              <w:marBottom w:val="0"/>
              <w:divBdr>
                <w:top w:val="none" w:sz="0" w:space="0" w:color="auto"/>
                <w:left w:val="none" w:sz="0" w:space="0" w:color="auto"/>
                <w:bottom w:val="none" w:sz="0" w:space="0" w:color="auto"/>
                <w:right w:val="none" w:sz="0" w:space="0" w:color="auto"/>
              </w:divBdr>
            </w:div>
            <w:div w:id="508715358">
              <w:marLeft w:val="0"/>
              <w:marRight w:val="0"/>
              <w:marTop w:val="0"/>
              <w:marBottom w:val="0"/>
              <w:divBdr>
                <w:top w:val="none" w:sz="0" w:space="0" w:color="auto"/>
                <w:left w:val="none" w:sz="0" w:space="0" w:color="auto"/>
                <w:bottom w:val="none" w:sz="0" w:space="0" w:color="auto"/>
                <w:right w:val="none" w:sz="0" w:space="0" w:color="auto"/>
              </w:divBdr>
            </w:div>
            <w:div w:id="22633044">
              <w:marLeft w:val="0"/>
              <w:marRight w:val="0"/>
              <w:marTop w:val="0"/>
              <w:marBottom w:val="0"/>
              <w:divBdr>
                <w:top w:val="none" w:sz="0" w:space="0" w:color="auto"/>
                <w:left w:val="none" w:sz="0" w:space="0" w:color="auto"/>
                <w:bottom w:val="none" w:sz="0" w:space="0" w:color="auto"/>
                <w:right w:val="none" w:sz="0" w:space="0" w:color="auto"/>
              </w:divBdr>
            </w:div>
            <w:div w:id="1507208012">
              <w:marLeft w:val="0"/>
              <w:marRight w:val="0"/>
              <w:marTop w:val="0"/>
              <w:marBottom w:val="0"/>
              <w:divBdr>
                <w:top w:val="none" w:sz="0" w:space="0" w:color="auto"/>
                <w:left w:val="none" w:sz="0" w:space="0" w:color="auto"/>
                <w:bottom w:val="none" w:sz="0" w:space="0" w:color="auto"/>
                <w:right w:val="none" w:sz="0" w:space="0" w:color="auto"/>
              </w:divBdr>
            </w:div>
            <w:div w:id="172455258">
              <w:marLeft w:val="0"/>
              <w:marRight w:val="0"/>
              <w:marTop w:val="0"/>
              <w:marBottom w:val="0"/>
              <w:divBdr>
                <w:top w:val="none" w:sz="0" w:space="0" w:color="auto"/>
                <w:left w:val="none" w:sz="0" w:space="0" w:color="auto"/>
                <w:bottom w:val="none" w:sz="0" w:space="0" w:color="auto"/>
                <w:right w:val="none" w:sz="0" w:space="0" w:color="auto"/>
              </w:divBdr>
            </w:div>
            <w:div w:id="707296344">
              <w:marLeft w:val="0"/>
              <w:marRight w:val="0"/>
              <w:marTop w:val="0"/>
              <w:marBottom w:val="0"/>
              <w:divBdr>
                <w:top w:val="none" w:sz="0" w:space="0" w:color="auto"/>
                <w:left w:val="none" w:sz="0" w:space="0" w:color="auto"/>
                <w:bottom w:val="none" w:sz="0" w:space="0" w:color="auto"/>
                <w:right w:val="none" w:sz="0" w:space="0" w:color="auto"/>
              </w:divBdr>
            </w:div>
            <w:div w:id="1783770296">
              <w:marLeft w:val="0"/>
              <w:marRight w:val="0"/>
              <w:marTop w:val="0"/>
              <w:marBottom w:val="0"/>
              <w:divBdr>
                <w:top w:val="none" w:sz="0" w:space="0" w:color="auto"/>
                <w:left w:val="none" w:sz="0" w:space="0" w:color="auto"/>
                <w:bottom w:val="none" w:sz="0" w:space="0" w:color="auto"/>
                <w:right w:val="none" w:sz="0" w:space="0" w:color="auto"/>
              </w:divBdr>
            </w:div>
            <w:div w:id="671761384">
              <w:marLeft w:val="0"/>
              <w:marRight w:val="0"/>
              <w:marTop w:val="0"/>
              <w:marBottom w:val="0"/>
              <w:divBdr>
                <w:top w:val="none" w:sz="0" w:space="0" w:color="auto"/>
                <w:left w:val="none" w:sz="0" w:space="0" w:color="auto"/>
                <w:bottom w:val="none" w:sz="0" w:space="0" w:color="auto"/>
                <w:right w:val="none" w:sz="0" w:space="0" w:color="auto"/>
              </w:divBdr>
            </w:div>
            <w:div w:id="970017992">
              <w:marLeft w:val="0"/>
              <w:marRight w:val="0"/>
              <w:marTop w:val="0"/>
              <w:marBottom w:val="0"/>
              <w:divBdr>
                <w:top w:val="none" w:sz="0" w:space="0" w:color="auto"/>
                <w:left w:val="none" w:sz="0" w:space="0" w:color="auto"/>
                <w:bottom w:val="none" w:sz="0" w:space="0" w:color="auto"/>
                <w:right w:val="none" w:sz="0" w:space="0" w:color="auto"/>
              </w:divBdr>
            </w:div>
            <w:div w:id="783772567">
              <w:marLeft w:val="0"/>
              <w:marRight w:val="0"/>
              <w:marTop w:val="0"/>
              <w:marBottom w:val="0"/>
              <w:divBdr>
                <w:top w:val="none" w:sz="0" w:space="0" w:color="auto"/>
                <w:left w:val="none" w:sz="0" w:space="0" w:color="auto"/>
                <w:bottom w:val="none" w:sz="0" w:space="0" w:color="auto"/>
                <w:right w:val="none" w:sz="0" w:space="0" w:color="auto"/>
              </w:divBdr>
            </w:div>
            <w:div w:id="817190843">
              <w:marLeft w:val="0"/>
              <w:marRight w:val="0"/>
              <w:marTop w:val="0"/>
              <w:marBottom w:val="0"/>
              <w:divBdr>
                <w:top w:val="none" w:sz="0" w:space="0" w:color="auto"/>
                <w:left w:val="none" w:sz="0" w:space="0" w:color="auto"/>
                <w:bottom w:val="none" w:sz="0" w:space="0" w:color="auto"/>
                <w:right w:val="none" w:sz="0" w:space="0" w:color="auto"/>
              </w:divBdr>
            </w:div>
            <w:div w:id="1126508646">
              <w:marLeft w:val="0"/>
              <w:marRight w:val="0"/>
              <w:marTop w:val="0"/>
              <w:marBottom w:val="0"/>
              <w:divBdr>
                <w:top w:val="none" w:sz="0" w:space="0" w:color="auto"/>
                <w:left w:val="none" w:sz="0" w:space="0" w:color="auto"/>
                <w:bottom w:val="none" w:sz="0" w:space="0" w:color="auto"/>
                <w:right w:val="none" w:sz="0" w:space="0" w:color="auto"/>
              </w:divBdr>
            </w:div>
            <w:div w:id="1851022958">
              <w:marLeft w:val="0"/>
              <w:marRight w:val="0"/>
              <w:marTop w:val="0"/>
              <w:marBottom w:val="0"/>
              <w:divBdr>
                <w:top w:val="none" w:sz="0" w:space="0" w:color="auto"/>
                <w:left w:val="none" w:sz="0" w:space="0" w:color="auto"/>
                <w:bottom w:val="none" w:sz="0" w:space="0" w:color="auto"/>
                <w:right w:val="none" w:sz="0" w:space="0" w:color="auto"/>
              </w:divBdr>
            </w:div>
            <w:div w:id="977344032">
              <w:marLeft w:val="0"/>
              <w:marRight w:val="0"/>
              <w:marTop w:val="0"/>
              <w:marBottom w:val="0"/>
              <w:divBdr>
                <w:top w:val="none" w:sz="0" w:space="0" w:color="auto"/>
                <w:left w:val="none" w:sz="0" w:space="0" w:color="auto"/>
                <w:bottom w:val="none" w:sz="0" w:space="0" w:color="auto"/>
                <w:right w:val="none" w:sz="0" w:space="0" w:color="auto"/>
              </w:divBdr>
            </w:div>
            <w:div w:id="1502575930">
              <w:marLeft w:val="0"/>
              <w:marRight w:val="0"/>
              <w:marTop w:val="0"/>
              <w:marBottom w:val="0"/>
              <w:divBdr>
                <w:top w:val="none" w:sz="0" w:space="0" w:color="auto"/>
                <w:left w:val="none" w:sz="0" w:space="0" w:color="auto"/>
                <w:bottom w:val="none" w:sz="0" w:space="0" w:color="auto"/>
                <w:right w:val="none" w:sz="0" w:space="0" w:color="auto"/>
              </w:divBdr>
            </w:div>
            <w:div w:id="1303459869">
              <w:marLeft w:val="0"/>
              <w:marRight w:val="0"/>
              <w:marTop w:val="0"/>
              <w:marBottom w:val="0"/>
              <w:divBdr>
                <w:top w:val="none" w:sz="0" w:space="0" w:color="auto"/>
                <w:left w:val="none" w:sz="0" w:space="0" w:color="auto"/>
                <w:bottom w:val="none" w:sz="0" w:space="0" w:color="auto"/>
                <w:right w:val="none" w:sz="0" w:space="0" w:color="auto"/>
              </w:divBdr>
            </w:div>
            <w:div w:id="1115949466">
              <w:marLeft w:val="0"/>
              <w:marRight w:val="0"/>
              <w:marTop w:val="0"/>
              <w:marBottom w:val="0"/>
              <w:divBdr>
                <w:top w:val="none" w:sz="0" w:space="0" w:color="auto"/>
                <w:left w:val="none" w:sz="0" w:space="0" w:color="auto"/>
                <w:bottom w:val="none" w:sz="0" w:space="0" w:color="auto"/>
                <w:right w:val="none" w:sz="0" w:space="0" w:color="auto"/>
              </w:divBdr>
            </w:div>
            <w:div w:id="1619484257">
              <w:marLeft w:val="0"/>
              <w:marRight w:val="0"/>
              <w:marTop w:val="0"/>
              <w:marBottom w:val="0"/>
              <w:divBdr>
                <w:top w:val="none" w:sz="0" w:space="0" w:color="auto"/>
                <w:left w:val="none" w:sz="0" w:space="0" w:color="auto"/>
                <w:bottom w:val="none" w:sz="0" w:space="0" w:color="auto"/>
                <w:right w:val="none" w:sz="0" w:space="0" w:color="auto"/>
              </w:divBdr>
            </w:div>
            <w:div w:id="1269509730">
              <w:marLeft w:val="0"/>
              <w:marRight w:val="0"/>
              <w:marTop w:val="0"/>
              <w:marBottom w:val="0"/>
              <w:divBdr>
                <w:top w:val="none" w:sz="0" w:space="0" w:color="auto"/>
                <w:left w:val="none" w:sz="0" w:space="0" w:color="auto"/>
                <w:bottom w:val="none" w:sz="0" w:space="0" w:color="auto"/>
                <w:right w:val="none" w:sz="0" w:space="0" w:color="auto"/>
              </w:divBdr>
            </w:div>
            <w:div w:id="1909029872">
              <w:marLeft w:val="0"/>
              <w:marRight w:val="0"/>
              <w:marTop w:val="0"/>
              <w:marBottom w:val="0"/>
              <w:divBdr>
                <w:top w:val="none" w:sz="0" w:space="0" w:color="auto"/>
                <w:left w:val="none" w:sz="0" w:space="0" w:color="auto"/>
                <w:bottom w:val="none" w:sz="0" w:space="0" w:color="auto"/>
                <w:right w:val="none" w:sz="0" w:space="0" w:color="auto"/>
              </w:divBdr>
            </w:div>
            <w:div w:id="1575507575">
              <w:marLeft w:val="0"/>
              <w:marRight w:val="0"/>
              <w:marTop w:val="0"/>
              <w:marBottom w:val="0"/>
              <w:divBdr>
                <w:top w:val="none" w:sz="0" w:space="0" w:color="auto"/>
                <w:left w:val="none" w:sz="0" w:space="0" w:color="auto"/>
                <w:bottom w:val="none" w:sz="0" w:space="0" w:color="auto"/>
                <w:right w:val="none" w:sz="0" w:space="0" w:color="auto"/>
              </w:divBdr>
            </w:div>
            <w:div w:id="1071124244">
              <w:marLeft w:val="0"/>
              <w:marRight w:val="0"/>
              <w:marTop w:val="0"/>
              <w:marBottom w:val="0"/>
              <w:divBdr>
                <w:top w:val="none" w:sz="0" w:space="0" w:color="auto"/>
                <w:left w:val="none" w:sz="0" w:space="0" w:color="auto"/>
                <w:bottom w:val="none" w:sz="0" w:space="0" w:color="auto"/>
                <w:right w:val="none" w:sz="0" w:space="0" w:color="auto"/>
              </w:divBdr>
            </w:div>
            <w:div w:id="1977177370">
              <w:marLeft w:val="0"/>
              <w:marRight w:val="0"/>
              <w:marTop w:val="0"/>
              <w:marBottom w:val="0"/>
              <w:divBdr>
                <w:top w:val="none" w:sz="0" w:space="0" w:color="auto"/>
                <w:left w:val="none" w:sz="0" w:space="0" w:color="auto"/>
                <w:bottom w:val="none" w:sz="0" w:space="0" w:color="auto"/>
                <w:right w:val="none" w:sz="0" w:space="0" w:color="auto"/>
              </w:divBdr>
            </w:div>
            <w:div w:id="1583106488">
              <w:marLeft w:val="0"/>
              <w:marRight w:val="0"/>
              <w:marTop w:val="0"/>
              <w:marBottom w:val="0"/>
              <w:divBdr>
                <w:top w:val="none" w:sz="0" w:space="0" w:color="auto"/>
                <w:left w:val="none" w:sz="0" w:space="0" w:color="auto"/>
                <w:bottom w:val="none" w:sz="0" w:space="0" w:color="auto"/>
                <w:right w:val="none" w:sz="0" w:space="0" w:color="auto"/>
              </w:divBdr>
            </w:div>
            <w:div w:id="1009330171">
              <w:marLeft w:val="0"/>
              <w:marRight w:val="0"/>
              <w:marTop w:val="0"/>
              <w:marBottom w:val="0"/>
              <w:divBdr>
                <w:top w:val="none" w:sz="0" w:space="0" w:color="auto"/>
                <w:left w:val="none" w:sz="0" w:space="0" w:color="auto"/>
                <w:bottom w:val="none" w:sz="0" w:space="0" w:color="auto"/>
                <w:right w:val="none" w:sz="0" w:space="0" w:color="auto"/>
              </w:divBdr>
            </w:div>
            <w:div w:id="1369255486">
              <w:marLeft w:val="0"/>
              <w:marRight w:val="0"/>
              <w:marTop w:val="0"/>
              <w:marBottom w:val="0"/>
              <w:divBdr>
                <w:top w:val="none" w:sz="0" w:space="0" w:color="auto"/>
                <w:left w:val="none" w:sz="0" w:space="0" w:color="auto"/>
                <w:bottom w:val="none" w:sz="0" w:space="0" w:color="auto"/>
                <w:right w:val="none" w:sz="0" w:space="0" w:color="auto"/>
              </w:divBdr>
            </w:div>
            <w:div w:id="575894624">
              <w:marLeft w:val="0"/>
              <w:marRight w:val="0"/>
              <w:marTop w:val="0"/>
              <w:marBottom w:val="0"/>
              <w:divBdr>
                <w:top w:val="none" w:sz="0" w:space="0" w:color="auto"/>
                <w:left w:val="none" w:sz="0" w:space="0" w:color="auto"/>
                <w:bottom w:val="none" w:sz="0" w:space="0" w:color="auto"/>
                <w:right w:val="none" w:sz="0" w:space="0" w:color="auto"/>
              </w:divBdr>
            </w:div>
            <w:div w:id="672342072">
              <w:marLeft w:val="0"/>
              <w:marRight w:val="0"/>
              <w:marTop w:val="0"/>
              <w:marBottom w:val="0"/>
              <w:divBdr>
                <w:top w:val="none" w:sz="0" w:space="0" w:color="auto"/>
                <w:left w:val="none" w:sz="0" w:space="0" w:color="auto"/>
                <w:bottom w:val="none" w:sz="0" w:space="0" w:color="auto"/>
                <w:right w:val="none" w:sz="0" w:space="0" w:color="auto"/>
              </w:divBdr>
            </w:div>
            <w:div w:id="375397788">
              <w:marLeft w:val="0"/>
              <w:marRight w:val="0"/>
              <w:marTop w:val="0"/>
              <w:marBottom w:val="0"/>
              <w:divBdr>
                <w:top w:val="none" w:sz="0" w:space="0" w:color="auto"/>
                <w:left w:val="none" w:sz="0" w:space="0" w:color="auto"/>
                <w:bottom w:val="none" w:sz="0" w:space="0" w:color="auto"/>
                <w:right w:val="none" w:sz="0" w:space="0" w:color="auto"/>
              </w:divBdr>
            </w:div>
            <w:div w:id="108555270">
              <w:marLeft w:val="0"/>
              <w:marRight w:val="0"/>
              <w:marTop w:val="0"/>
              <w:marBottom w:val="0"/>
              <w:divBdr>
                <w:top w:val="none" w:sz="0" w:space="0" w:color="auto"/>
                <w:left w:val="none" w:sz="0" w:space="0" w:color="auto"/>
                <w:bottom w:val="none" w:sz="0" w:space="0" w:color="auto"/>
                <w:right w:val="none" w:sz="0" w:space="0" w:color="auto"/>
              </w:divBdr>
            </w:div>
            <w:div w:id="1475293975">
              <w:marLeft w:val="0"/>
              <w:marRight w:val="0"/>
              <w:marTop w:val="0"/>
              <w:marBottom w:val="0"/>
              <w:divBdr>
                <w:top w:val="none" w:sz="0" w:space="0" w:color="auto"/>
                <w:left w:val="none" w:sz="0" w:space="0" w:color="auto"/>
                <w:bottom w:val="none" w:sz="0" w:space="0" w:color="auto"/>
                <w:right w:val="none" w:sz="0" w:space="0" w:color="auto"/>
              </w:divBdr>
            </w:div>
            <w:div w:id="242760102">
              <w:marLeft w:val="0"/>
              <w:marRight w:val="0"/>
              <w:marTop w:val="0"/>
              <w:marBottom w:val="0"/>
              <w:divBdr>
                <w:top w:val="none" w:sz="0" w:space="0" w:color="auto"/>
                <w:left w:val="none" w:sz="0" w:space="0" w:color="auto"/>
                <w:bottom w:val="none" w:sz="0" w:space="0" w:color="auto"/>
                <w:right w:val="none" w:sz="0" w:space="0" w:color="auto"/>
              </w:divBdr>
            </w:div>
            <w:div w:id="9178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1.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Құжаттарды классификациялау </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Сандары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Лист1!$A$2:$A$12</c:f>
              <c:strCache>
                <c:ptCount val="11"/>
                <c:pt idx="0">
                  <c:v>Қызметтік хаттар </c:v>
                </c:pt>
                <c:pt idx="1">
                  <c:v>Өкімдер</c:v>
                </c:pt>
                <c:pt idx="2">
                  <c:v>Қосымшалар</c:v>
                </c:pt>
                <c:pt idx="3">
                  <c:v>Диплом</c:v>
                </c:pt>
                <c:pt idx="4">
                  <c:v>Анықтамалар </c:v>
                </c:pt>
                <c:pt idx="5">
                  <c:v>Бітіру бұйрықтары </c:v>
                </c:pt>
                <c:pt idx="6">
                  <c:v>Қабылдау бұйрықтары </c:v>
                </c:pt>
                <c:pt idx="7">
                  <c:v>Өндіріс бұйрықтары </c:v>
                </c:pt>
                <c:pt idx="8">
                  <c:v>Транскриптер</c:v>
                </c:pt>
                <c:pt idx="9">
                  <c:v>Оқу карталары </c:v>
                </c:pt>
                <c:pt idx="10">
                  <c:v>Есепке алу мәліметтері </c:v>
                </c:pt>
              </c:strCache>
            </c:strRef>
          </c:cat>
          <c:val>
            <c:numRef>
              <c:f>Лист1!$B$2:$B$12</c:f>
              <c:numCache>
                <c:formatCode>General</c:formatCode>
                <c:ptCount val="11"/>
                <c:pt idx="0">
                  <c:v>2500</c:v>
                </c:pt>
                <c:pt idx="1">
                  <c:v>1800</c:v>
                </c:pt>
                <c:pt idx="2">
                  <c:v>2200</c:v>
                </c:pt>
                <c:pt idx="3">
                  <c:v>2000</c:v>
                </c:pt>
                <c:pt idx="4">
                  <c:v>1800</c:v>
                </c:pt>
                <c:pt idx="5">
                  <c:v>1600</c:v>
                </c:pt>
                <c:pt idx="6">
                  <c:v>1700</c:v>
                </c:pt>
                <c:pt idx="7">
                  <c:v>1500</c:v>
                </c:pt>
                <c:pt idx="8">
                  <c:v>1000</c:v>
                </c:pt>
                <c:pt idx="9">
                  <c:v>1900</c:v>
                </c:pt>
                <c:pt idx="10">
                  <c:v>2000</c:v>
                </c:pt>
              </c:numCache>
            </c:numRef>
          </c:val>
          <c:extLst xmlns:c16r2="http://schemas.microsoft.com/office/drawing/2015/06/chart">
            <c:ext xmlns:c16="http://schemas.microsoft.com/office/drawing/2014/chart" uri="{C3380CC4-5D6E-409C-BE32-E72D297353CC}">
              <c16:uniqueId val="{00000000-4220-4300-8BB0-A28DF0359F27}"/>
            </c:ext>
          </c:extLst>
        </c:ser>
        <c:dLbls>
          <c:showLegendKey val="0"/>
          <c:showVal val="0"/>
          <c:showCatName val="0"/>
          <c:showSerName val="0"/>
          <c:showPercent val="0"/>
          <c:showBubbleSize val="0"/>
        </c:dLbls>
        <c:gapWidth val="115"/>
        <c:overlap val="-20"/>
        <c:axId val="188063840"/>
        <c:axId val="188067104"/>
      </c:barChart>
      <c:catAx>
        <c:axId val="18806384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Класс атаулары</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67104"/>
        <c:crosses val="autoZero"/>
        <c:auto val="1"/>
        <c:lblAlgn val="ctr"/>
        <c:lblOffset val="100"/>
        <c:noMultiLvlLbl val="0"/>
      </c:catAx>
      <c:valAx>
        <c:axId val="188067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Саны</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0638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84EF1-5520-4CF9-8DE2-66BADD36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112</Pages>
  <Words>31644</Words>
  <Characters>180373</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Mktu Hp</dc:creator>
  <cp:lastModifiedBy>user</cp:lastModifiedBy>
  <cp:revision>3</cp:revision>
  <cp:lastPrinted>2025-02-11T09:29:00Z</cp:lastPrinted>
  <dcterms:created xsi:type="dcterms:W3CDTF">2025-09-05T04:18:00Z</dcterms:created>
  <dcterms:modified xsi:type="dcterms:W3CDTF">2025-09-05T04:24:00Z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id="pLMex92S"/&gt;&lt;style id="http://www.zotero.org/styles/gost-r-7-0-5-2008-numeric" hasBibliography="1" bibliographyStyleHasBeenSet="1"/&gt;&lt;prefs&gt;&lt;pref name="fieldType" value="Field"/&gt;&lt;/prefs&gt;&lt;/data&gt;</vt:lpwstr>
  </property>
</Properties>
</file>