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004B7" w14:textId="77777777" w:rsidR="00D204DE" w:rsidRPr="00DF0AD5" w:rsidRDefault="00D204DE" w:rsidP="00063F9F">
      <w:pPr>
        <w:spacing w:after="0" w:line="240" w:lineRule="auto"/>
        <w:jc w:val="center"/>
        <w:rPr>
          <w:rFonts w:ascii="Times New Roman" w:hAnsi="Times New Roman"/>
          <w:sz w:val="28"/>
          <w:szCs w:val="28"/>
          <w:lang w:val="kk-KZ"/>
        </w:rPr>
      </w:pPr>
      <w:r w:rsidRPr="00DF0AD5">
        <w:rPr>
          <w:rFonts w:ascii="Times New Roman" w:hAnsi="Times New Roman"/>
          <w:sz w:val="28"/>
          <w:szCs w:val="28"/>
          <w:lang w:val="kk-KZ"/>
        </w:rPr>
        <w:t>Абай атындағы Қазақ ұлттық педагогикалық университеті</w:t>
      </w:r>
    </w:p>
    <w:p w14:paraId="5411C422" w14:textId="77777777" w:rsidR="00D204DE" w:rsidRPr="00DF0AD5" w:rsidRDefault="00D204DE" w:rsidP="00D204DE">
      <w:pPr>
        <w:spacing w:after="0" w:line="240" w:lineRule="auto"/>
        <w:ind w:firstLine="567"/>
        <w:jc w:val="both"/>
        <w:rPr>
          <w:rFonts w:ascii="Times New Roman" w:hAnsi="Times New Roman"/>
          <w:b/>
          <w:sz w:val="28"/>
          <w:szCs w:val="28"/>
          <w:lang w:val="kk-KZ"/>
        </w:rPr>
      </w:pPr>
    </w:p>
    <w:p w14:paraId="05E2D559" w14:textId="77777777" w:rsidR="00063F9F" w:rsidRPr="00DF0AD5" w:rsidRDefault="00063F9F" w:rsidP="00D204DE">
      <w:pPr>
        <w:spacing w:after="0" w:line="240" w:lineRule="auto"/>
        <w:ind w:firstLine="567"/>
        <w:jc w:val="both"/>
        <w:rPr>
          <w:rFonts w:ascii="Times New Roman" w:hAnsi="Times New Roman"/>
          <w:b/>
          <w:sz w:val="28"/>
          <w:szCs w:val="28"/>
          <w:lang w:val="kk-KZ"/>
        </w:rPr>
      </w:pPr>
    </w:p>
    <w:p w14:paraId="489E3CAB" w14:textId="77777777" w:rsidR="00D204DE" w:rsidRPr="00DF0AD5" w:rsidRDefault="00D204DE" w:rsidP="00D204DE">
      <w:pPr>
        <w:spacing w:after="0" w:line="240" w:lineRule="auto"/>
        <w:ind w:firstLine="567"/>
        <w:jc w:val="both"/>
        <w:rPr>
          <w:rFonts w:ascii="Times New Roman" w:hAnsi="Times New Roman"/>
          <w:b/>
          <w:sz w:val="28"/>
          <w:szCs w:val="28"/>
          <w:lang w:val="kk-KZ"/>
        </w:rPr>
      </w:pPr>
    </w:p>
    <w:p w14:paraId="798A50AC" w14:textId="7D1F575D" w:rsidR="00D204DE" w:rsidRPr="00DF0AD5" w:rsidRDefault="00D204DE" w:rsidP="00063F9F">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ӘОЖ</w:t>
      </w:r>
      <w:r w:rsidR="00063F9F" w:rsidRPr="00DF0AD5">
        <w:rPr>
          <w:rFonts w:ascii="Times New Roman" w:hAnsi="Times New Roman"/>
          <w:sz w:val="28"/>
          <w:szCs w:val="28"/>
          <w:lang w:val="kk-KZ"/>
        </w:rPr>
        <w:t>:</w:t>
      </w:r>
      <w:r w:rsidRPr="00DF0AD5">
        <w:rPr>
          <w:rFonts w:ascii="Times New Roman" w:hAnsi="Times New Roman"/>
          <w:sz w:val="28"/>
          <w:szCs w:val="28"/>
          <w:lang w:val="kk-KZ"/>
        </w:rPr>
        <w:t xml:space="preserve"> 811.512.122'37(043)                                                     Қолжазба құқығында                                                                  </w:t>
      </w:r>
    </w:p>
    <w:p w14:paraId="4A45CD8C" w14:textId="77777777" w:rsidR="00D204DE" w:rsidRPr="00DF0AD5" w:rsidRDefault="00D204DE" w:rsidP="00D204DE">
      <w:pPr>
        <w:spacing w:after="0" w:line="240" w:lineRule="auto"/>
        <w:ind w:firstLine="567"/>
        <w:jc w:val="both"/>
        <w:rPr>
          <w:rFonts w:ascii="Times New Roman" w:hAnsi="Times New Roman"/>
          <w:b/>
          <w:sz w:val="28"/>
          <w:szCs w:val="28"/>
          <w:lang w:val="kk-KZ"/>
        </w:rPr>
      </w:pPr>
    </w:p>
    <w:p w14:paraId="72EB3F76" w14:textId="77777777" w:rsidR="00D204DE" w:rsidRPr="00DF0AD5" w:rsidRDefault="00D204DE" w:rsidP="00D204DE">
      <w:pPr>
        <w:spacing w:after="0" w:line="240" w:lineRule="auto"/>
        <w:ind w:firstLine="567"/>
        <w:jc w:val="both"/>
        <w:rPr>
          <w:rFonts w:ascii="Times New Roman" w:hAnsi="Times New Roman"/>
          <w:b/>
          <w:sz w:val="28"/>
          <w:szCs w:val="28"/>
          <w:lang w:val="kk-KZ"/>
        </w:rPr>
      </w:pPr>
    </w:p>
    <w:p w14:paraId="45EE7645" w14:textId="77777777" w:rsidR="00D204DE" w:rsidRPr="00DF0AD5" w:rsidRDefault="00D204DE" w:rsidP="00D204DE">
      <w:pPr>
        <w:spacing w:after="0" w:line="240" w:lineRule="auto"/>
        <w:ind w:firstLine="567"/>
        <w:jc w:val="both"/>
        <w:rPr>
          <w:rFonts w:ascii="Times New Roman" w:hAnsi="Times New Roman"/>
          <w:b/>
          <w:sz w:val="28"/>
          <w:szCs w:val="28"/>
          <w:lang w:val="kk-KZ"/>
        </w:rPr>
      </w:pPr>
    </w:p>
    <w:p w14:paraId="683C1E30" w14:textId="77777777" w:rsidR="00D204DE" w:rsidRPr="00DF0AD5" w:rsidRDefault="00D204DE" w:rsidP="00D204DE">
      <w:pPr>
        <w:spacing w:after="0" w:line="240" w:lineRule="auto"/>
        <w:ind w:firstLine="567"/>
        <w:jc w:val="both"/>
        <w:rPr>
          <w:rFonts w:ascii="Times New Roman" w:hAnsi="Times New Roman"/>
          <w:b/>
          <w:sz w:val="28"/>
          <w:szCs w:val="28"/>
          <w:lang w:val="kk-KZ"/>
        </w:rPr>
      </w:pPr>
    </w:p>
    <w:p w14:paraId="59AD3BE4" w14:textId="77777777" w:rsidR="00063F9F" w:rsidRPr="00DF0AD5" w:rsidRDefault="00063F9F" w:rsidP="00D204DE">
      <w:pPr>
        <w:spacing w:after="0" w:line="240" w:lineRule="auto"/>
        <w:ind w:firstLine="567"/>
        <w:jc w:val="both"/>
        <w:rPr>
          <w:rFonts w:ascii="Times New Roman" w:hAnsi="Times New Roman"/>
          <w:b/>
          <w:sz w:val="28"/>
          <w:szCs w:val="28"/>
          <w:lang w:val="kk-KZ"/>
        </w:rPr>
      </w:pPr>
    </w:p>
    <w:p w14:paraId="655F1192" w14:textId="77777777" w:rsidR="00D204DE" w:rsidRPr="00DF0AD5" w:rsidRDefault="00D204DE" w:rsidP="00D204DE">
      <w:pPr>
        <w:spacing w:after="0" w:line="240" w:lineRule="auto"/>
        <w:ind w:firstLine="567"/>
        <w:jc w:val="both"/>
        <w:rPr>
          <w:rFonts w:ascii="Times New Roman" w:hAnsi="Times New Roman"/>
          <w:b/>
          <w:sz w:val="28"/>
          <w:szCs w:val="28"/>
          <w:lang w:val="kk-KZ"/>
        </w:rPr>
      </w:pPr>
    </w:p>
    <w:p w14:paraId="0B31EABB" w14:textId="77777777" w:rsidR="00D204DE" w:rsidRPr="00DF0AD5" w:rsidRDefault="00D204DE" w:rsidP="00063F9F">
      <w:pPr>
        <w:spacing w:after="0" w:line="240" w:lineRule="auto"/>
        <w:jc w:val="center"/>
        <w:rPr>
          <w:rFonts w:ascii="Times New Roman" w:hAnsi="Times New Roman"/>
          <w:b/>
          <w:sz w:val="28"/>
          <w:szCs w:val="28"/>
          <w:lang w:val="kk-KZ"/>
        </w:rPr>
      </w:pPr>
      <w:r w:rsidRPr="00DF0AD5">
        <w:rPr>
          <w:rFonts w:ascii="Times New Roman" w:hAnsi="Times New Roman"/>
          <w:b/>
          <w:sz w:val="28"/>
          <w:szCs w:val="28"/>
          <w:lang w:val="kk-KZ"/>
        </w:rPr>
        <w:t>АРЫН ЕРЖАН ОМАРҰЛЫ</w:t>
      </w:r>
    </w:p>
    <w:p w14:paraId="1506AF80" w14:textId="77777777" w:rsidR="00D204DE" w:rsidRPr="00DF0AD5" w:rsidRDefault="00D204DE" w:rsidP="00D204DE">
      <w:pPr>
        <w:spacing w:after="0" w:line="240" w:lineRule="auto"/>
        <w:ind w:firstLine="567"/>
        <w:jc w:val="both"/>
        <w:rPr>
          <w:rFonts w:ascii="Times New Roman" w:hAnsi="Times New Roman"/>
          <w:b/>
          <w:sz w:val="28"/>
          <w:szCs w:val="28"/>
          <w:lang w:val="kk-KZ"/>
        </w:rPr>
      </w:pPr>
    </w:p>
    <w:p w14:paraId="3C877161" w14:textId="77777777" w:rsidR="00D204DE" w:rsidRPr="00DF0AD5" w:rsidRDefault="00D204DE" w:rsidP="00D204DE">
      <w:pPr>
        <w:spacing w:after="0" w:line="240" w:lineRule="auto"/>
        <w:ind w:firstLine="567"/>
        <w:jc w:val="both"/>
        <w:rPr>
          <w:rFonts w:ascii="Times New Roman" w:hAnsi="Times New Roman"/>
          <w:b/>
          <w:sz w:val="28"/>
          <w:szCs w:val="28"/>
          <w:lang w:val="kk-KZ"/>
        </w:rPr>
      </w:pPr>
    </w:p>
    <w:p w14:paraId="53540D3B" w14:textId="77777777" w:rsidR="00063F9F" w:rsidRPr="00DF0AD5" w:rsidRDefault="00063F9F" w:rsidP="00D204DE">
      <w:pPr>
        <w:spacing w:after="0" w:line="240" w:lineRule="auto"/>
        <w:ind w:firstLine="567"/>
        <w:jc w:val="both"/>
        <w:rPr>
          <w:rFonts w:ascii="Times New Roman" w:hAnsi="Times New Roman"/>
          <w:b/>
          <w:sz w:val="28"/>
          <w:szCs w:val="28"/>
          <w:lang w:val="kk-KZ"/>
        </w:rPr>
      </w:pPr>
    </w:p>
    <w:p w14:paraId="273351DE" w14:textId="77777777" w:rsidR="00063F9F" w:rsidRPr="00DF0AD5" w:rsidRDefault="00063F9F" w:rsidP="00D204DE">
      <w:pPr>
        <w:spacing w:after="0" w:line="240" w:lineRule="auto"/>
        <w:ind w:firstLine="567"/>
        <w:jc w:val="both"/>
        <w:rPr>
          <w:rFonts w:ascii="Times New Roman" w:hAnsi="Times New Roman"/>
          <w:b/>
          <w:sz w:val="28"/>
          <w:szCs w:val="28"/>
          <w:lang w:val="kk-KZ"/>
        </w:rPr>
      </w:pPr>
    </w:p>
    <w:p w14:paraId="331572B3" w14:textId="610BEAD7" w:rsidR="00D204DE" w:rsidRPr="00DF0AD5" w:rsidRDefault="00D204DE" w:rsidP="00063F9F">
      <w:pPr>
        <w:spacing w:after="0" w:line="240" w:lineRule="auto"/>
        <w:jc w:val="center"/>
        <w:rPr>
          <w:rFonts w:ascii="Times New Roman" w:hAnsi="Times New Roman"/>
          <w:b/>
          <w:sz w:val="28"/>
          <w:szCs w:val="28"/>
          <w:lang w:val="kk-KZ"/>
        </w:rPr>
      </w:pPr>
      <w:r w:rsidRPr="00DF0AD5">
        <w:rPr>
          <w:rFonts w:ascii="Times New Roman" w:hAnsi="Times New Roman"/>
          <w:b/>
          <w:sz w:val="28"/>
          <w:szCs w:val="28"/>
          <w:lang w:val="kk-KZ"/>
        </w:rPr>
        <w:t>Қазақ тіліндегі «</w:t>
      </w:r>
      <w:r w:rsidR="00346EF8" w:rsidRPr="00DF0AD5">
        <w:rPr>
          <w:rFonts w:ascii="Times New Roman" w:hAnsi="Times New Roman"/>
          <w:b/>
          <w:sz w:val="28"/>
          <w:szCs w:val="28"/>
          <w:lang w:val="kk-KZ"/>
        </w:rPr>
        <w:t>Д</w:t>
      </w:r>
      <w:r w:rsidRPr="00DF0AD5">
        <w:rPr>
          <w:rFonts w:ascii="Times New Roman" w:hAnsi="Times New Roman"/>
          <w:b/>
          <w:sz w:val="28"/>
          <w:szCs w:val="28"/>
          <w:lang w:val="kk-KZ"/>
        </w:rPr>
        <w:t>ау» концептісінің семантикалық құрылымы мен лингвомәдени мазмұны</w:t>
      </w:r>
    </w:p>
    <w:p w14:paraId="58DE1C69" w14:textId="77777777" w:rsidR="00D204DE" w:rsidRPr="00DF0AD5" w:rsidRDefault="00D204DE" w:rsidP="00063F9F">
      <w:pPr>
        <w:pStyle w:val="Default"/>
        <w:jc w:val="both"/>
        <w:rPr>
          <w:color w:val="auto"/>
          <w:lang w:val="kk-KZ"/>
        </w:rPr>
      </w:pPr>
    </w:p>
    <w:p w14:paraId="5BF4CAC0" w14:textId="77777777" w:rsidR="00D204DE" w:rsidRPr="00DF0AD5" w:rsidRDefault="00D204DE" w:rsidP="00063F9F">
      <w:pPr>
        <w:pStyle w:val="Default"/>
        <w:jc w:val="both"/>
        <w:rPr>
          <w:color w:val="auto"/>
          <w:sz w:val="28"/>
          <w:szCs w:val="28"/>
          <w:lang w:val="kk-KZ"/>
        </w:rPr>
      </w:pPr>
    </w:p>
    <w:p w14:paraId="680DDE63" w14:textId="77777777" w:rsidR="00063F9F" w:rsidRPr="00DF0AD5" w:rsidRDefault="00063F9F" w:rsidP="00063F9F">
      <w:pPr>
        <w:pStyle w:val="Default"/>
        <w:jc w:val="both"/>
        <w:rPr>
          <w:color w:val="auto"/>
          <w:sz w:val="28"/>
          <w:szCs w:val="28"/>
          <w:lang w:val="kk-KZ"/>
        </w:rPr>
      </w:pPr>
    </w:p>
    <w:p w14:paraId="4683345D" w14:textId="77777777" w:rsidR="00063F9F" w:rsidRPr="00DF0AD5" w:rsidRDefault="00063F9F" w:rsidP="00063F9F">
      <w:pPr>
        <w:pStyle w:val="Default"/>
        <w:jc w:val="both"/>
        <w:rPr>
          <w:color w:val="auto"/>
          <w:sz w:val="28"/>
          <w:szCs w:val="28"/>
          <w:lang w:val="kk-KZ"/>
        </w:rPr>
      </w:pPr>
    </w:p>
    <w:p w14:paraId="59130316" w14:textId="65DF81E7" w:rsidR="00D204DE" w:rsidRPr="00DF0AD5" w:rsidRDefault="00D204DE" w:rsidP="00063F9F">
      <w:pPr>
        <w:pStyle w:val="Default"/>
        <w:jc w:val="center"/>
        <w:rPr>
          <w:color w:val="auto"/>
          <w:sz w:val="28"/>
          <w:szCs w:val="28"/>
          <w:lang w:val="kk-KZ"/>
        </w:rPr>
      </w:pPr>
      <w:r w:rsidRPr="004460FE">
        <w:rPr>
          <w:color w:val="auto"/>
          <w:sz w:val="28"/>
          <w:szCs w:val="28"/>
          <w:lang w:val="kk-KZ"/>
        </w:rPr>
        <w:t>6D021300</w:t>
      </w:r>
      <w:r w:rsidR="00063F9F" w:rsidRPr="00DF0AD5">
        <w:rPr>
          <w:color w:val="auto"/>
          <w:sz w:val="28"/>
          <w:szCs w:val="28"/>
          <w:lang w:val="kk-KZ"/>
        </w:rPr>
        <w:t xml:space="preserve"> </w:t>
      </w:r>
      <w:r w:rsidRPr="00DF0AD5">
        <w:rPr>
          <w:color w:val="auto"/>
          <w:sz w:val="28"/>
          <w:szCs w:val="28"/>
          <w:lang w:val="kk-KZ"/>
        </w:rPr>
        <w:t>- Лингвистика</w:t>
      </w:r>
    </w:p>
    <w:p w14:paraId="496A4CF1" w14:textId="77777777" w:rsidR="00D204DE" w:rsidRPr="00DF0AD5" w:rsidRDefault="00D204DE" w:rsidP="00063F9F">
      <w:pPr>
        <w:pStyle w:val="Default"/>
        <w:jc w:val="center"/>
        <w:rPr>
          <w:color w:val="auto"/>
          <w:sz w:val="28"/>
          <w:szCs w:val="28"/>
          <w:lang w:val="kk-KZ"/>
        </w:rPr>
      </w:pPr>
    </w:p>
    <w:p w14:paraId="718B6269" w14:textId="77777777" w:rsidR="00063F9F" w:rsidRPr="00DF0AD5" w:rsidRDefault="00063F9F" w:rsidP="00063F9F">
      <w:pPr>
        <w:pStyle w:val="Default"/>
        <w:jc w:val="center"/>
        <w:rPr>
          <w:color w:val="auto"/>
          <w:sz w:val="28"/>
          <w:szCs w:val="28"/>
          <w:lang w:val="kk-KZ"/>
        </w:rPr>
      </w:pPr>
    </w:p>
    <w:p w14:paraId="61DDE14A" w14:textId="77777777" w:rsidR="00063F9F" w:rsidRPr="00DF0AD5" w:rsidRDefault="00063F9F" w:rsidP="00063F9F">
      <w:pPr>
        <w:pStyle w:val="Default"/>
        <w:jc w:val="center"/>
        <w:rPr>
          <w:color w:val="auto"/>
          <w:sz w:val="28"/>
          <w:szCs w:val="28"/>
          <w:lang w:val="kk-KZ"/>
        </w:rPr>
      </w:pPr>
    </w:p>
    <w:p w14:paraId="26759E0A" w14:textId="77777777" w:rsidR="00063F9F" w:rsidRPr="00DF0AD5" w:rsidRDefault="00063F9F" w:rsidP="00063F9F">
      <w:pPr>
        <w:pStyle w:val="Default"/>
        <w:jc w:val="center"/>
        <w:rPr>
          <w:color w:val="auto"/>
          <w:sz w:val="28"/>
          <w:szCs w:val="28"/>
          <w:lang w:val="kk-KZ"/>
        </w:rPr>
      </w:pPr>
    </w:p>
    <w:p w14:paraId="0E168D40" w14:textId="64443FB4" w:rsidR="00D204DE" w:rsidRPr="00DF0AD5" w:rsidRDefault="00D204DE" w:rsidP="00063F9F">
      <w:pPr>
        <w:spacing w:after="0" w:line="240" w:lineRule="auto"/>
        <w:jc w:val="center"/>
        <w:rPr>
          <w:rFonts w:ascii="Times New Roman" w:hAnsi="Times New Roman"/>
          <w:bCs/>
          <w:sz w:val="28"/>
          <w:szCs w:val="28"/>
          <w:lang w:val="kk-KZ"/>
        </w:rPr>
      </w:pPr>
      <w:r w:rsidRPr="00DF0AD5">
        <w:rPr>
          <w:rFonts w:ascii="Times New Roman" w:hAnsi="Times New Roman"/>
          <w:bCs/>
          <w:sz w:val="28"/>
          <w:szCs w:val="28"/>
          <w:lang w:val="kk-KZ"/>
        </w:rPr>
        <w:t>Философия докторы</w:t>
      </w:r>
      <w:r w:rsidR="00BE7256" w:rsidRPr="00DF0AD5">
        <w:rPr>
          <w:rFonts w:ascii="Times New Roman" w:hAnsi="Times New Roman"/>
          <w:bCs/>
          <w:sz w:val="28"/>
          <w:szCs w:val="28"/>
        </w:rPr>
        <w:t xml:space="preserve"> </w:t>
      </w:r>
      <w:r w:rsidR="00BE7256" w:rsidRPr="00DF0AD5">
        <w:rPr>
          <w:rFonts w:ascii="Times New Roman" w:hAnsi="Times New Roman"/>
          <w:bCs/>
          <w:sz w:val="28"/>
          <w:szCs w:val="28"/>
          <w:lang w:val="kk-KZ"/>
        </w:rPr>
        <w:t>(PhD)</w:t>
      </w:r>
    </w:p>
    <w:p w14:paraId="12357F9C" w14:textId="77777777" w:rsidR="00D204DE" w:rsidRPr="00DF0AD5" w:rsidRDefault="00D204DE" w:rsidP="00063F9F">
      <w:pPr>
        <w:spacing w:after="0" w:line="240" w:lineRule="auto"/>
        <w:jc w:val="center"/>
        <w:rPr>
          <w:rFonts w:ascii="Times New Roman" w:hAnsi="Times New Roman"/>
          <w:bCs/>
          <w:sz w:val="28"/>
          <w:szCs w:val="28"/>
          <w:lang w:val="kk-KZ"/>
        </w:rPr>
      </w:pPr>
      <w:r w:rsidRPr="00DF0AD5">
        <w:rPr>
          <w:rFonts w:ascii="Times New Roman" w:hAnsi="Times New Roman"/>
          <w:bCs/>
          <w:sz w:val="28"/>
          <w:szCs w:val="28"/>
          <w:lang w:val="kk-KZ"/>
        </w:rPr>
        <w:t>дәрежесін алу үшін дайындалған диссертация</w:t>
      </w:r>
    </w:p>
    <w:p w14:paraId="296D2F5B" w14:textId="77777777" w:rsidR="00D204DE" w:rsidRPr="00DF0AD5" w:rsidRDefault="00D204DE" w:rsidP="00D204DE">
      <w:pPr>
        <w:spacing w:after="0" w:line="240" w:lineRule="auto"/>
        <w:ind w:firstLine="567"/>
        <w:jc w:val="both"/>
        <w:rPr>
          <w:rFonts w:ascii="Times New Roman" w:hAnsi="Times New Roman"/>
          <w:b/>
          <w:sz w:val="28"/>
          <w:szCs w:val="28"/>
          <w:lang w:val="kk-KZ"/>
        </w:rPr>
      </w:pPr>
    </w:p>
    <w:p w14:paraId="5CBE8BED" w14:textId="77777777" w:rsidR="00D204DE" w:rsidRPr="00DF0AD5" w:rsidRDefault="00D204DE" w:rsidP="00D204DE">
      <w:pPr>
        <w:spacing w:after="0" w:line="240" w:lineRule="auto"/>
        <w:ind w:firstLine="567"/>
        <w:jc w:val="both"/>
        <w:rPr>
          <w:rFonts w:ascii="Times New Roman" w:hAnsi="Times New Roman"/>
          <w:b/>
          <w:sz w:val="28"/>
          <w:szCs w:val="28"/>
          <w:lang w:val="kk-KZ"/>
        </w:rPr>
      </w:pPr>
    </w:p>
    <w:p w14:paraId="1E8C2D86" w14:textId="77777777" w:rsidR="00D204DE" w:rsidRPr="00DF0AD5" w:rsidRDefault="00D204DE" w:rsidP="00D204DE">
      <w:pPr>
        <w:spacing w:after="0" w:line="240" w:lineRule="auto"/>
        <w:ind w:firstLine="567"/>
        <w:jc w:val="both"/>
        <w:rPr>
          <w:rFonts w:ascii="Times New Roman" w:hAnsi="Times New Roman"/>
          <w:b/>
          <w:sz w:val="28"/>
          <w:szCs w:val="28"/>
          <w:lang w:val="kk-KZ"/>
        </w:rPr>
      </w:pPr>
    </w:p>
    <w:p w14:paraId="02BB285A" w14:textId="77777777" w:rsidR="00D204DE" w:rsidRPr="00DF0AD5" w:rsidRDefault="00D204DE" w:rsidP="00D204DE">
      <w:pPr>
        <w:spacing w:after="0" w:line="240" w:lineRule="auto"/>
        <w:ind w:firstLine="567"/>
        <w:jc w:val="both"/>
        <w:rPr>
          <w:rFonts w:ascii="Times New Roman" w:hAnsi="Times New Roman"/>
          <w:b/>
          <w:sz w:val="28"/>
          <w:szCs w:val="28"/>
          <w:lang w:val="kk-KZ"/>
        </w:rPr>
      </w:pPr>
    </w:p>
    <w:p w14:paraId="6107C0C9" w14:textId="093CA21B" w:rsidR="00D204DE" w:rsidRPr="00DF0AD5" w:rsidRDefault="00703D73" w:rsidP="005F7F2C">
      <w:pPr>
        <w:spacing w:after="0" w:line="240" w:lineRule="auto"/>
        <w:ind w:left="6096" w:right="-1"/>
        <w:jc w:val="both"/>
        <w:rPr>
          <w:rFonts w:ascii="Times New Roman" w:hAnsi="Times New Roman"/>
          <w:sz w:val="28"/>
          <w:szCs w:val="28"/>
          <w:lang w:val="kk-KZ"/>
        </w:rPr>
      </w:pPr>
      <w:r w:rsidRPr="00DF0AD5">
        <w:rPr>
          <w:rFonts w:ascii="Times New Roman" w:hAnsi="Times New Roman"/>
          <w:sz w:val="28"/>
          <w:szCs w:val="28"/>
          <w:lang w:val="kk-KZ"/>
        </w:rPr>
        <w:t>Ғ</w:t>
      </w:r>
      <w:r w:rsidR="00D204DE" w:rsidRPr="00DF0AD5">
        <w:rPr>
          <w:rFonts w:ascii="Times New Roman" w:hAnsi="Times New Roman"/>
          <w:sz w:val="28"/>
          <w:szCs w:val="28"/>
          <w:lang w:val="kk-KZ"/>
        </w:rPr>
        <w:t>ылыми кеңесші</w:t>
      </w:r>
    </w:p>
    <w:p w14:paraId="1E34B414" w14:textId="17B54868" w:rsidR="00D204DE" w:rsidRPr="00DF0AD5" w:rsidRDefault="00703D73" w:rsidP="005F7F2C">
      <w:pPr>
        <w:spacing w:after="0" w:line="240" w:lineRule="auto"/>
        <w:ind w:left="6096" w:right="-1"/>
        <w:jc w:val="both"/>
        <w:rPr>
          <w:rFonts w:ascii="Times New Roman" w:hAnsi="Times New Roman"/>
          <w:sz w:val="28"/>
          <w:szCs w:val="28"/>
          <w:lang w:val="kk-KZ"/>
        </w:rPr>
      </w:pPr>
      <w:r w:rsidRPr="00DF0AD5">
        <w:rPr>
          <w:rFonts w:ascii="Times New Roman" w:hAnsi="Times New Roman"/>
          <w:sz w:val="28"/>
          <w:szCs w:val="28"/>
          <w:lang w:val="kk-KZ"/>
        </w:rPr>
        <w:t>п.ғ.д., проф.</w:t>
      </w:r>
      <w:r w:rsidR="00063F9F" w:rsidRPr="00DF0AD5">
        <w:rPr>
          <w:rFonts w:ascii="Times New Roman" w:hAnsi="Times New Roman"/>
          <w:sz w:val="28"/>
          <w:szCs w:val="28"/>
          <w:lang w:val="kk-KZ"/>
        </w:rPr>
        <w:t xml:space="preserve"> </w:t>
      </w:r>
      <w:r w:rsidR="00D204DE" w:rsidRPr="00DF0AD5">
        <w:rPr>
          <w:rFonts w:ascii="Times New Roman" w:hAnsi="Times New Roman"/>
          <w:sz w:val="28"/>
          <w:szCs w:val="28"/>
          <w:lang w:val="kk-KZ"/>
        </w:rPr>
        <w:t>Балтабаева</w:t>
      </w:r>
      <w:r w:rsidRPr="00DF0AD5">
        <w:rPr>
          <w:rFonts w:ascii="Times New Roman" w:hAnsi="Times New Roman"/>
          <w:sz w:val="28"/>
          <w:szCs w:val="28"/>
          <w:lang w:val="kk-KZ"/>
        </w:rPr>
        <w:t xml:space="preserve"> Ж.</w:t>
      </w:r>
      <w:r w:rsidR="00763944" w:rsidRPr="00DF0AD5">
        <w:rPr>
          <w:rFonts w:ascii="Times New Roman" w:hAnsi="Times New Roman"/>
          <w:sz w:val="28"/>
          <w:szCs w:val="28"/>
          <w:lang w:val="kk-KZ"/>
        </w:rPr>
        <w:t>К</w:t>
      </w:r>
      <w:r w:rsidRPr="00DF0AD5">
        <w:rPr>
          <w:rFonts w:ascii="Times New Roman" w:hAnsi="Times New Roman"/>
          <w:sz w:val="28"/>
          <w:szCs w:val="28"/>
          <w:lang w:val="kk-KZ"/>
        </w:rPr>
        <w:t>.</w:t>
      </w:r>
    </w:p>
    <w:p w14:paraId="50F052B0" w14:textId="77777777" w:rsidR="00623C34" w:rsidRPr="00DF0AD5" w:rsidRDefault="00623C34" w:rsidP="005F7F2C">
      <w:pPr>
        <w:spacing w:after="0" w:line="240" w:lineRule="auto"/>
        <w:ind w:left="6096" w:right="-1"/>
        <w:jc w:val="both"/>
        <w:rPr>
          <w:rFonts w:ascii="Times New Roman" w:hAnsi="Times New Roman"/>
          <w:sz w:val="28"/>
          <w:szCs w:val="28"/>
          <w:lang w:val="kk-KZ"/>
        </w:rPr>
      </w:pPr>
    </w:p>
    <w:p w14:paraId="32D7105F" w14:textId="76238952" w:rsidR="00D204DE" w:rsidRPr="00DF0AD5" w:rsidRDefault="00703D73" w:rsidP="005F7F2C">
      <w:pPr>
        <w:spacing w:after="0" w:line="240" w:lineRule="auto"/>
        <w:ind w:left="6096" w:right="-1"/>
        <w:jc w:val="both"/>
        <w:rPr>
          <w:rFonts w:ascii="Times New Roman" w:hAnsi="Times New Roman"/>
          <w:sz w:val="28"/>
          <w:szCs w:val="28"/>
          <w:lang w:val="kk-KZ"/>
        </w:rPr>
      </w:pPr>
      <w:r w:rsidRPr="00DF0AD5">
        <w:rPr>
          <w:rFonts w:ascii="Times New Roman" w:hAnsi="Times New Roman"/>
          <w:sz w:val="28"/>
          <w:szCs w:val="28"/>
          <w:lang w:val="kk-KZ"/>
        </w:rPr>
        <w:t>Ш</w:t>
      </w:r>
      <w:r w:rsidR="00D204DE" w:rsidRPr="00DF0AD5">
        <w:rPr>
          <w:rFonts w:ascii="Times New Roman" w:hAnsi="Times New Roman"/>
          <w:sz w:val="28"/>
          <w:szCs w:val="28"/>
          <w:lang w:val="kk-KZ"/>
        </w:rPr>
        <w:t>етелдік ғылыми кеңесші</w:t>
      </w:r>
    </w:p>
    <w:p w14:paraId="1B7375C6" w14:textId="69F93222" w:rsidR="00D204DE" w:rsidRPr="00DF0AD5" w:rsidRDefault="00763944" w:rsidP="005F7F2C">
      <w:pPr>
        <w:spacing w:after="0" w:line="240" w:lineRule="auto"/>
        <w:ind w:left="6096" w:right="-1"/>
        <w:jc w:val="both"/>
        <w:rPr>
          <w:rFonts w:ascii="Times New Roman" w:hAnsi="Times New Roman"/>
          <w:b/>
          <w:sz w:val="28"/>
          <w:szCs w:val="28"/>
          <w:lang w:val="kk-KZ"/>
        </w:rPr>
      </w:pPr>
      <w:r w:rsidRPr="00DF0AD5">
        <w:rPr>
          <w:rFonts w:ascii="Times New Roman" w:hAnsi="Times New Roman"/>
          <w:sz w:val="28"/>
          <w:szCs w:val="28"/>
          <w:lang w:val="kk-KZ"/>
        </w:rPr>
        <w:t xml:space="preserve">ф.ғ.д., </w:t>
      </w:r>
      <w:r w:rsidR="00D204DE" w:rsidRPr="00DF0AD5">
        <w:rPr>
          <w:rFonts w:ascii="Times New Roman" w:hAnsi="Times New Roman"/>
          <w:sz w:val="28"/>
          <w:szCs w:val="28"/>
          <w:lang w:val="kk-KZ"/>
        </w:rPr>
        <w:t>проф</w:t>
      </w:r>
      <w:r w:rsidR="00347B15" w:rsidRPr="00DF0AD5">
        <w:rPr>
          <w:rFonts w:ascii="Times New Roman" w:hAnsi="Times New Roman"/>
          <w:sz w:val="28"/>
          <w:szCs w:val="28"/>
          <w:lang w:val="kk-KZ"/>
        </w:rPr>
        <w:t xml:space="preserve">. </w:t>
      </w:r>
      <w:r w:rsidR="00D204DE" w:rsidRPr="00DF0AD5">
        <w:rPr>
          <w:rFonts w:ascii="Times New Roman" w:hAnsi="Times New Roman"/>
          <w:sz w:val="28"/>
          <w:szCs w:val="28"/>
          <w:lang w:val="kk-KZ"/>
        </w:rPr>
        <w:t>Фикрет Туркмен</w:t>
      </w:r>
    </w:p>
    <w:p w14:paraId="5C93E591" w14:textId="7A346E46" w:rsidR="00D204DE" w:rsidRPr="00DF0AD5" w:rsidRDefault="00D204DE" w:rsidP="00703D73">
      <w:pPr>
        <w:pStyle w:val="Default"/>
        <w:ind w:left="5387" w:firstLine="567"/>
        <w:jc w:val="both"/>
        <w:rPr>
          <w:b/>
          <w:color w:val="auto"/>
          <w:lang w:val="kk-KZ"/>
        </w:rPr>
      </w:pPr>
      <w:r w:rsidRPr="00DF0AD5">
        <w:rPr>
          <w:color w:val="auto"/>
          <w:lang w:val="kk-KZ"/>
        </w:rPr>
        <w:t xml:space="preserve"> </w:t>
      </w:r>
    </w:p>
    <w:p w14:paraId="30DAE5E3" w14:textId="77777777" w:rsidR="00D204DE" w:rsidRPr="00DF0AD5" w:rsidRDefault="00D204DE" w:rsidP="00D204DE">
      <w:pPr>
        <w:spacing w:after="0" w:line="240" w:lineRule="auto"/>
        <w:ind w:firstLine="567"/>
        <w:jc w:val="both"/>
        <w:rPr>
          <w:rFonts w:ascii="Times New Roman" w:hAnsi="Times New Roman"/>
          <w:b/>
          <w:sz w:val="24"/>
          <w:szCs w:val="24"/>
          <w:lang w:val="kk-KZ"/>
        </w:rPr>
      </w:pPr>
    </w:p>
    <w:p w14:paraId="58B1F2C1" w14:textId="77777777" w:rsidR="00D204DE" w:rsidRPr="00AA6CCD" w:rsidRDefault="00D204DE" w:rsidP="00D204DE">
      <w:pPr>
        <w:spacing w:after="0" w:line="240" w:lineRule="auto"/>
        <w:ind w:firstLine="567"/>
        <w:jc w:val="both"/>
        <w:rPr>
          <w:rFonts w:ascii="Times New Roman" w:hAnsi="Times New Roman"/>
          <w:b/>
          <w:sz w:val="24"/>
          <w:szCs w:val="24"/>
        </w:rPr>
      </w:pPr>
    </w:p>
    <w:p w14:paraId="7CB1A960" w14:textId="77777777" w:rsidR="005F7F2C" w:rsidRPr="00AA6CCD" w:rsidRDefault="005F7F2C" w:rsidP="00D204DE">
      <w:pPr>
        <w:spacing w:after="0" w:line="240" w:lineRule="auto"/>
        <w:ind w:firstLine="567"/>
        <w:jc w:val="both"/>
        <w:rPr>
          <w:rFonts w:ascii="Times New Roman" w:hAnsi="Times New Roman"/>
          <w:b/>
          <w:sz w:val="24"/>
          <w:szCs w:val="24"/>
        </w:rPr>
      </w:pPr>
    </w:p>
    <w:p w14:paraId="41558EC6" w14:textId="77777777" w:rsidR="00D204DE" w:rsidRPr="00DF0AD5" w:rsidRDefault="00D204DE" w:rsidP="00063F9F">
      <w:pPr>
        <w:spacing w:after="0" w:line="240" w:lineRule="auto"/>
        <w:rPr>
          <w:rFonts w:ascii="Times New Roman" w:hAnsi="Times New Roman"/>
          <w:b/>
          <w:sz w:val="24"/>
          <w:szCs w:val="24"/>
          <w:lang w:val="kk-KZ"/>
        </w:rPr>
      </w:pPr>
    </w:p>
    <w:p w14:paraId="0A531AE0" w14:textId="77777777" w:rsidR="00D204DE" w:rsidRPr="00DF0AD5" w:rsidRDefault="00D204DE" w:rsidP="00063F9F">
      <w:pPr>
        <w:spacing w:after="0" w:line="240" w:lineRule="auto"/>
        <w:jc w:val="center"/>
        <w:rPr>
          <w:rFonts w:ascii="Times New Roman" w:hAnsi="Times New Roman"/>
          <w:sz w:val="28"/>
          <w:szCs w:val="28"/>
          <w:lang w:val="kk-KZ"/>
        </w:rPr>
      </w:pPr>
      <w:r w:rsidRPr="00DF0AD5">
        <w:rPr>
          <w:rFonts w:ascii="Times New Roman" w:hAnsi="Times New Roman"/>
          <w:sz w:val="28"/>
          <w:szCs w:val="28"/>
          <w:lang w:val="kk-KZ"/>
        </w:rPr>
        <w:t>Қазақстан Республикасы</w:t>
      </w:r>
    </w:p>
    <w:p w14:paraId="313AA7CB" w14:textId="77777777" w:rsidR="00D204DE" w:rsidRPr="00DF0AD5" w:rsidRDefault="00D204DE" w:rsidP="00063F9F">
      <w:pPr>
        <w:spacing w:after="0" w:line="240" w:lineRule="auto"/>
        <w:jc w:val="center"/>
        <w:rPr>
          <w:rFonts w:ascii="Times New Roman" w:hAnsi="Times New Roman"/>
          <w:sz w:val="28"/>
          <w:szCs w:val="28"/>
          <w:lang w:val="kk-KZ"/>
        </w:rPr>
      </w:pPr>
      <w:r w:rsidRPr="00DF0AD5">
        <w:rPr>
          <w:rFonts w:ascii="Times New Roman" w:hAnsi="Times New Roman"/>
          <w:sz w:val="28"/>
          <w:szCs w:val="28"/>
          <w:lang w:val="kk-KZ"/>
        </w:rPr>
        <w:t>Алматы, 2025</w:t>
      </w:r>
    </w:p>
    <w:p w14:paraId="6F49EC03" w14:textId="3C545F8C" w:rsidR="00D204DE" w:rsidRPr="00DF0AD5" w:rsidRDefault="00D204DE" w:rsidP="00063F9F">
      <w:pPr>
        <w:spacing w:after="0" w:line="240" w:lineRule="auto"/>
        <w:jc w:val="center"/>
        <w:rPr>
          <w:rFonts w:ascii="Times New Roman" w:hAnsi="Times New Roman"/>
          <w:b/>
          <w:sz w:val="28"/>
          <w:szCs w:val="28"/>
          <w:lang w:val="kk-KZ"/>
        </w:rPr>
      </w:pPr>
      <w:r w:rsidRPr="00DF0AD5">
        <w:rPr>
          <w:rFonts w:ascii="Times New Roman" w:hAnsi="Times New Roman"/>
          <w:b/>
          <w:sz w:val="28"/>
          <w:szCs w:val="28"/>
          <w:lang w:val="kk-KZ"/>
        </w:rPr>
        <w:lastRenderedPageBreak/>
        <w:t>МАЗМҰНЫ</w:t>
      </w:r>
    </w:p>
    <w:p w14:paraId="4C366532" w14:textId="77777777" w:rsidR="00063F9F" w:rsidRPr="00DF0AD5" w:rsidRDefault="00063F9F" w:rsidP="00063F9F">
      <w:pPr>
        <w:spacing w:after="0" w:line="240" w:lineRule="auto"/>
        <w:jc w:val="center"/>
        <w:rPr>
          <w:rFonts w:ascii="Times New Roman" w:hAnsi="Times New Roman"/>
          <w:b/>
          <w:sz w:val="28"/>
          <w:szCs w:val="28"/>
          <w:lang w:val="kk-KZ"/>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2"/>
        <w:gridCol w:w="636"/>
      </w:tblGrid>
      <w:tr w:rsidR="00DF0AD5" w:rsidRPr="00DF0AD5" w14:paraId="55D86BE6" w14:textId="77777777" w:rsidTr="005F7F2C">
        <w:tc>
          <w:tcPr>
            <w:tcW w:w="8992" w:type="dxa"/>
          </w:tcPr>
          <w:p w14:paraId="1EB32F88" w14:textId="7D57363A" w:rsidR="00063F9F" w:rsidRPr="00DF0AD5" w:rsidRDefault="00063F9F" w:rsidP="00063F9F">
            <w:pPr>
              <w:spacing w:after="0" w:line="240" w:lineRule="auto"/>
              <w:jc w:val="both"/>
              <w:rPr>
                <w:rFonts w:ascii="Times New Roman" w:hAnsi="Times New Roman"/>
                <w:b/>
                <w:sz w:val="28"/>
                <w:szCs w:val="28"/>
                <w:lang w:val="en-US"/>
              </w:rPr>
            </w:pPr>
            <w:r w:rsidRPr="00DF0AD5">
              <w:rPr>
                <w:rFonts w:ascii="Times New Roman" w:hAnsi="Times New Roman"/>
                <w:b/>
                <w:sz w:val="28"/>
                <w:szCs w:val="28"/>
                <w:lang w:val="kk-KZ"/>
              </w:rPr>
              <w:t>НОРМАТИВТІК СІЛТЕМЕЛЕР</w:t>
            </w:r>
            <w:r w:rsidR="005F7F2C" w:rsidRPr="00DF0AD5">
              <w:rPr>
                <w:rFonts w:ascii="Times New Roman" w:hAnsi="Times New Roman"/>
                <w:b/>
                <w:sz w:val="28"/>
                <w:szCs w:val="28"/>
                <w:lang w:val="kk-KZ"/>
              </w:rPr>
              <w:t>..................................................................</w:t>
            </w:r>
          </w:p>
        </w:tc>
        <w:tc>
          <w:tcPr>
            <w:tcW w:w="636" w:type="dxa"/>
            <w:tcBorders>
              <w:left w:val="nil"/>
            </w:tcBorders>
          </w:tcPr>
          <w:p w14:paraId="5B33307F" w14:textId="567C749A" w:rsidR="00063F9F" w:rsidRPr="00DF0AD5" w:rsidRDefault="00F71635" w:rsidP="00063F9F">
            <w:pPr>
              <w:spacing w:after="0" w:line="240" w:lineRule="auto"/>
              <w:jc w:val="center"/>
              <w:rPr>
                <w:rFonts w:ascii="Times New Roman" w:hAnsi="Times New Roman"/>
                <w:bCs/>
                <w:sz w:val="28"/>
                <w:szCs w:val="28"/>
                <w:lang w:val="kk-KZ"/>
              </w:rPr>
            </w:pPr>
            <w:r w:rsidRPr="00DF0AD5">
              <w:rPr>
                <w:rFonts w:ascii="Times New Roman" w:hAnsi="Times New Roman"/>
                <w:bCs/>
                <w:sz w:val="28"/>
                <w:szCs w:val="28"/>
                <w:lang w:val="kk-KZ"/>
              </w:rPr>
              <w:t>3</w:t>
            </w:r>
          </w:p>
        </w:tc>
      </w:tr>
      <w:tr w:rsidR="00DF0AD5" w:rsidRPr="00DF0AD5" w14:paraId="41A48BA4" w14:textId="77777777" w:rsidTr="005F7F2C">
        <w:tc>
          <w:tcPr>
            <w:tcW w:w="8992" w:type="dxa"/>
          </w:tcPr>
          <w:p w14:paraId="6AB048BE" w14:textId="79911ADD" w:rsidR="00063F9F" w:rsidRPr="00DF0AD5" w:rsidRDefault="00063F9F" w:rsidP="00063F9F">
            <w:pPr>
              <w:spacing w:after="0" w:line="240" w:lineRule="auto"/>
              <w:jc w:val="both"/>
              <w:rPr>
                <w:rFonts w:ascii="Times New Roman" w:hAnsi="Times New Roman"/>
                <w:b/>
                <w:sz w:val="28"/>
                <w:szCs w:val="28"/>
                <w:lang w:val="en-US"/>
              </w:rPr>
            </w:pPr>
            <w:r w:rsidRPr="00DF0AD5">
              <w:rPr>
                <w:rFonts w:ascii="Times New Roman" w:hAnsi="Times New Roman"/>
                <w:b/>
                <w:sz w:val="28"/>
                <w:szCs w:val="28"/>
                <w:lang w:val="kk-KZ"/>
              </w:rPr>
              <w:t>АНЫҚТАМАЛАР</w:t>
            </w:r>
            <w:r w:rsidR="005F7F2C" w:rsidRPr="00DF0AD5">
              <w:rPr>
                <w:rFonts w:ascii="Times New Roman" w:hAnsi="Times New Roman"/>
                <w:b/>
                <w:sz w:val="28"/>
                <w:szCs w:val="28"/>
                <w:lang w:val="en-US"/>
              </w:rPr>
              <w:t>……………………………………………………………</w:t>
            </w:r>
          </w:p>
        </w:tc>
        <w:tc>
          <w:tcPr>
            <w:tcW w:w="636" w:type="dxa"/>
            <w:tcBorders>
              <w:left w:val="nil"/>
            </w:tcBorders>
          </w:tcPr>
          <w:p w14:paraId="07E39A56" w14:textId="7F921826" w:rsidR="00063F9F" w:rsidRPr="00DF0AD5" w:rsidRDefault="00F71635" w:rsidP="00063F9F">
            <w:pPr>
              <w:spacing w:after="0" w:line="240" w:lineRule="auto"/>
              <w:jc w:val="center"/>
              <w:rPr>
                <w:rFonts w:ascii="Times New Roman" w:hAnsi="Times New Roman"/>
                <w:bCs/>
                <w:sz w:val="28"/>
                <w:szCs w:val="28"/>
                <w:lang w:val="kk-KZ"/>
              </w:rPr>
            </w:pPr>
            <w:r w:rsidRPr="00DF0AD5">
              <w:rPr>
                <w:rFonts w:ascii="Times New Roman" w:hAnsi="Times New Roman"/>
                <w:bCs/>
                <w:sz w:val="28"/>
                <w:szCs w:val="28"/>
                <w:lang w:val="kk-KZ"/>
              </w:rPr>
              <w:t>4</w:t>
            </w:r>
          </w:p>
        </w:tc>
      </w:tr>
      <w:tr w:rsidR="00DF0AD5" w:rsidRPr="00DF0AD5" w14:paraId="64B2888F" w14:textId="77777777" w:rsidTr="005F7F2C">
        <w:tc>
          <w:tcPr>
            <w:tcW w:w="8992" w:type="dxa"/>
          </w:tcPr>
          <w:p w14:paraId="60EE5D73" w14:textId="211BBD6F" w:rsidR="00F71635" w:rsidRPr="00DF0AD5" w:rsidRDefault="00F71635" w:rsidP="00F71635">
            <w:pPr>
              <w:spacing w:after="0" w:line="240" w:lineRule="auto"/>
              <w:rPr>
                <w:rFonts w:ascii="Times New Roman" w:hAnsi="Times New Roman"/>
                <w:b/>
                <w:sz w:val="28"/>
                <w:szCs w:val="28"/>
                <w:lang w:val="en-US"/>
              </w:rPr>
            </w:pPr>
            <w:r w:rsidRPr="00DF0AD5">
              <w:rPr>
                <w:rFonts w:ascii="Times New Roman" w:hAnsi="Times New Roman"/>
                <w:b/>
                <w:sz w:val="28"/>
                <w:szCs w:val="28"/>
                <w:lang w:val="kk-KZ"/>
              </w:rPr>
              <w:t>БЕЛГІЛЕУЛЕР МЕН ҚЫСҚАРТУЛАР</w:t>
            </w:r>
            <w:r w:rsidR="005F7F2C" w:rsidRPr="00DF0AD5">
              <w:rPr>
                <w:rFonts w:ascii="Times New Roman" w:hAnsi="Times New Roman"/>
                <w:b/>
                <w:sz w:val="28"/>
                <w:szCs w:val="28"/>
                <w:lang w:val="en-US"/>
              </w:rPr>
              <w:t>…………………………………</w:t>
            </w:r>
          </w:p>
        </w:tc>
        <w:tc>
          <w:tcPr>
            <w:tcW w:w="636" w:type="dxa"/>
            <w:tcBorders>
              <w:left w:val="nil"/>
            </w:tcBorders>
          </w:tcPr>
          <w:p w14:paraId="3383DC98" w14:textId="2AB6B3FB" w:rsidR="00F71635" w:rsidRPr="00DF0AD5" w:rsidRDefault="00F71635" w:rsidP="00063F9F">
            <w:pPr>
              <w:spacing w:after="0" w:line="240" w:lineRule="auto"/>
              <w:jc w:val="center"/>
              <w:rPr>
                <w:rFonts w:ascii="Times New Roman" w:hAnsi="Times New Roman"/>
                <w:bCs/>
                <w:sz w:val="28"/>
                <w:szCs w:val="28"/>
                <w:lang w:val="kk-KZ"/>
              </w:rPr>
            </w:pPr>
            <w:r w:rsidRPr="00DF0AD5">
              <w:rPr>
                <w:rFonts w:ascii="Times New Roman" w:hAnsi="Times New Roman"/>
                <w:bCs/>
                <w:sz w:val="28"/>
                <w:szCs w:val="28"/>
                <w:lang w:val="kk-KZ"/>
              </w:rPr>
              <w:t>6</w:t>
            </w:r>
          </w:p>
        </w:tc>
      </w:tr>
      <w:tr w:rsidR="00DF0AD5" w:rsidRPr="00DF0AD5" w14:paraId="797BDF19" w14:textId="77777777" w:rsidTr="005F7F2C">
        <w:tc>
          <w:tcPr>
            <w:tcW w:w="8992" w:type="dxa"/>
          </w:tcPr>
          <w:p w14:paraId="608DE778" w14:textId="09538BCD" w:rsidR="00063F9F" w:rsidRPr="00DF0AD5" w:rsidRDefault="00063F9F" w:rsidP="00063F9F">
            <w:pPr>
              <w:spacing w:after="0" w:line="240" w:lineRule="auto"/>
              <w:jc w:val="both"/>
              <w:rPr>
                <w:rFonts w:ascii="Times New Roman" w:hAnsi="Times New Roman"/>
                <w:b/>
                <w:sz w:val="28"/>
                <w:szCs w:val="28"/>
                <w:lang w:val="en-US"/>
              </w:rPr>
            </w:pPr>
            <w:r w:rsidRPr="00DF0AD5">
              <w:rPr>
                <w:rFonts w:ascii="Times New Roman" w:hAnsi="Times New Roman"/>
                <w:b/>
                <w:sz w:val="28"/>
                <w:szCs w:val="28"/>
                <w:lang w:val="kk-KZ"/>
              </w:rPr>
              <w:t>КІРІСПЕ</w:t>
            </w:r>
            <w:r w:rsidR="005F7F2C" w:rsidRPr="00DF0AD5">
              <w:rPr>
                <w:rFonts w:ascii="Times New Roman" w:hAnsi="Times New Roman"/>
                <w:b/>
                <w:sz w:val="28"/>
                <w:szCs w:val="28"/>
                <w:lang w:val="en-US"/>
              </w:rPr>
              <w:t>………………………………………………………………………</w:t>
            </w:r>
          </w:p>
        </w:tc>
        <w:tc>
          <w:tcPr>
            <w:tcW w:w="636" w:type="dxa"/>
            <w:tcBorders>
              <w:left w:val="nil"/>
            </w:tcBorders>
          </w:tcPr>
          <w:p w14:paraId="3EF5DF14" w14:textId="54779781" w:rsidR="00063F9F" w:rsidRPr="00DF0AD5" w:rsidRDefault="00F71635" w:rsidP="00063F9F">
            <w:pPr>
              <w:spacing w:after="0" w:line="240" w:lineRule="auto"/>
              <w:jc w:val="center"/>
              <w:rPr>
                <w:rFonts w:ascii="Times New Roman" w:hAnsi="Times New Roman"/>
                <w:bCs/>
                <w:sz w:val="28"/>
                <w:szCs w:val="28"/>
                <w:lang w:val="kk-KZ"/>
              </w:rPr>
            </w:pPr>
            <w:r w:rsidRPr="00DF0AD5">
              <w:rPr>
                <w:rFonts w:ascii="Times New Roman" w:hAnsi="Times New Roman"/>
                <w:bCs/>
                <w:sz w:val="28"/>
                <w:szCs w:val="28"/>
                <w:lang w:val="kk-KZ"/>
              </w:rPr>
              <w:t>7</w:t>
            </w:r>
          </w:p>
        </w:tc>
      </w:tr>
      <w:tr w:rsidR="00DF0AD5" w:rsidRPr="00DF0AD5" w14:paraId="2BC0E7FB" w14:textId="77777777" w:rsidTr="005F7F2C">
        <w:tc>
          <w:tcPr>
            <w:tcW w:w="8992" w:type="dxa"/>
          </w:tcPr>
          <w:p w14:paraId="202AC44F" w14:textId="69F14C6B" w:rsidR="00063F9F" w:rsidRPr="00DF0AD5" w:rsidRDefault="00063F9F" w:rsidP="00063F9F">
            <w:pPr>
              <w:spacing w:after="0" w:line="240" w:lineRule="auto"/>
              <w:jc w:val="both"/>
              <w:rPr>
                <w:rFonts w:ascii="Times New Roman" w:hAnsi="Times New Roman"/>
                <w:b/>
                <w:sz w:val="28"/>
                <w:szCs w:val="28"/>
              </w:rPr>
            </w:pPr>
            <w:r w:rsidRPr="00DF0AD5">
              <w:rPr>
                <w:rFonts w:ascii="Times New Roman" w:hAnsi="Times New Roman"/>
                <w:b/>
                <w:sz w:val="28"/>
                <w:szCs w:val="28"/>
                <w:lang w:val="kk-KZ"/>
              </w:rPr>
              <w:t>1 ҚАЗАҚ ТІЛІНДЕГІ «ДАУ» КОНЦЕПТІСІНІҢ  ҒЫЛЫМИ-ТЕОРИЯЛЫҚ НЕГІЗДЕРІ</w:t>
            </w:r>
            <w:r w:rsidR="005F7F2C" w:rsidRPr="00DF0AD5">
              <w:rPr>
                <w:rFonts w:ascii="Times New Roman" w:hAnsi="Times New Roman"/>
                <w:b/>
                <w:sz w:val="28"/>
                <w:szCs w:val="28"/>
              </w:rPr>
              <w:t>…………………………………………………</w:t>
            </w:r>
          </w:p>
        </w:tc>
        <w:tc>
          <w:tcPr>
            <w:tcW w:w="636" w:type="dxa"/>
            <w:tcBorders>
              <w:left w:val="nil"/>
            </w:tcBorders>
          </w:tcPr>
          <w:p w14:paraId="230A9F0E" w14:textId="77777777" w:rsidR="00F71635" w:rsidRPr="00DF0AD5" w:rsidRDefault="00F71635" w:rsidP="00063F9F">
            <w:pPr>
              <w:spacing w:after="0" w:line="240" w:lineRule="auto"/>
              <w:jc w:val="center"/>
              <w:rPr>
                <w:rFonts w:ascii="Times New Roman" w:hAnsi="Times New Roman"/>
                <w:bCs/>
                <w:sz w:val="28"/>
                <w:szCs w:val="28"/>
                <w:lang w:val="kk-KZ"/>
              </w:rPr>
            </w:pPr>
          </w:p>
          <w:p w14:paraId="23B9D8DA" w14:textId="032899A9" w:rsidR="00063F9F" w:rsidRPr="00DF0AD5" w:rsidRDefault="00F71635" w:rsidP="00063F9F">
            <w:pPr>
              <w:spacing w:after="0" w:line="240" w:lineRule="auto"/>
              <w:jc w:val="center"/>
              <w:rPr>
                <w:rFonts w:ascii="Times New Roman" w:hAnsi="Times New Roman"/>
                <w:bCs/>
                <w:sz w:val="28"/>
                <w:szCs w:val="28"/>
                <w:lang w:val="kk-KZ"/>
              </w:rPr>
            </w:pPr>
            <w:r w:rsidRPr="00DF0AD5">
              <w:rPr>
                <w:rFonts w:ascii="Times New Roman" w:hAnsi="Times New Roman"/>
                <w:bCs/>
                <w:sz w:val="28"/>
                <w:szCs w:val="28"/>
                <w:lang w:val="kk-KZ"/>
              </w:rPr>
              <w:t>14</w:t>
            </w:r>
          </w:p>
        </w:tc>
      </w:tr>
      <w:tr w:rsidR="00DF0AD5" w:rsidRPr="00DF0AD5" w14:paraId="52482BCC" w14:textId="77777777" w:rsidTr="005F7F2C">
        <w:tc>
          <w:tcPr>
            <w:tcW w:w="8992" w:type="dxa"/>
          </w:tcPr>
          <w:p w14:paraId="22905849" w14:textId="40C999A1" w:rsidR="00063F9F" w:rsidRPr="00DF0AD5" w:rsidRDefault="00063F9F" w:rsidP="00063F9F">
            <w:pPr>
              <w:spacing w:after="0" w:line="240" w:lineRule="auto"/>
              <w:jc w:val="both"/>
              <w:rPr>
                <w:rFonts w:ascii="Times New Roman" w:hAnsi="Times New Roman"/>
                <w:b/>
                <w:sz w:val="28"/>
                <w:szCs w:val="28"/>
              </w:rPr>
            </w:pPr>
            <w:r w:rsidRPr="00DF0AD5">
              <w:rPr>
                <w:rFonts w:ascii="Times New Roman" w:hAnsi="Times New Roman"/>
                <w:sz w:val="28"/>
                <w:szCs w:val="28"/>
                <w:lang w:val="kk-KZ"/>
              </w:rPr>
              <w:t>1.1 «Дау» концептісінің қоғамдық ғылымдарда зерттелуі</w:t>
            </w:r>
            <w:r w:rsidR="005F7F2C" w:rsidRPr="00DF0AD5">
              <w:rPr>
                <w:rFonts w:ascii="Times New Roman" w:hAnsi="Times New Roman"/>
                <w:sz w:val="28"/>
                <w:szCs w:val="28"/>
              </w:rPr>
              <w:t>…………………</w:t>
            </w:r>
          </w:p>
        </w:tc>
        <w:tc>
          <w:tcPr>
            <w:tcW w:w="636" w:type="dxa"/>
            <w:tcBorders>
              <w:left w:val="nil"/>
            </w:tcBorders>
          </w:tcPr>
          <w:p w14:paraId="1697A2AB" w14:textId="4D474E38" w:rsidR="00063F9F" w:rsidRPr="00DF0AD5" w:rsidRDefault="00F71635" w:rsidP="00063F9F">
            <w:pPr>
              <w:spacing w:after="0" w:line="240" w:lineRule="auto"/>
              <w:jc w:val="center"/>
              <w:rPr>
                <w:rFonts w:ascii="Times New Roman" w:hAnsi="Times New Roman"/>
                <w:bCs/>
                <w:sz w:val="28"/>
                <w:szCs w:val="28"/>
                <w:lang w:val="kk-KZ"/>
              </w:rPr>
            </w:pPr>
            <w:r w:rsidRPr="00DF0AD5">
              <w:rPr>
                <w:rFonts w:ascii="Times New Roman" w:hAnsi="Times New Roman"/>
                <w:bCs/>
                <w:sz w:val="28"/>
                <w:szCs w:val="28"/>
                <w:lang w:val="kk-KZ"/>
              </w:rPr>
              <w:t>14</w:t>
            </w:r>
          </w:p>
        </w:tc>
      </w:tr>
      <w:tr w:rsidR="00DF0AD5" w:rsidRPr="00DF0AD5" w14:paraId="472922B9" w14:textId="77777777" w:rsidTr="005F7F2C">
        <w:tc>
          <w:tcPr>
            <w:tcW w:w="8992" w:type="dxa"/>
          </w:tcPr>
          <w:p w14:paraId="35C51B5C" w14:textId="0CCF727C" w:rsidR="00063F9F" w:rsidRPr="00DF0AD5" w:rsidRDefault="00063F9F" w:rsidP="00063F9F">
            <w:pPr>
              <w:spacing w:after="0" w:line="240" w:lineRule="auto"/>
              <w:jc w:val="both"/>
              <w:rPr>
                <w:rFonts w:ascii="Times New Roman" w:hAnsi="Times New Roman"/>
                <w:b/>
                <w:sz w:val="28"/>
                <w:szCs w:val="28"/>
                <w:lang w:val="en-US"/>
              </w:rPr>
            </w:pPr>
            <w:r w:rsidRPr="00DF0AD5">
              <w:rPr>
                <w:rFonts w:ascii="Times New Roman" w:hAnsi="Times New Roman"/>
                <w:sz w:val="28"/>
                <w:szCs w:val="28"/>
                <w:lang w:val="kk-KZ"/>
              </w:rPr>
              <w:t>1.2 «Дау» концептісінің лингвистикалық негіздері</w:t>
            </w:r>
            <w:r w:rsidR="005F7F2C" w:rsidRPr="00DF0AD5">
              <w:rPr>
                <w:rFonts w:ascii="Times New Roman" w:hAnsi="Times New Roman"/>
                <w:sz w:val="28"/>
                <w:szCs w:val="28"/>
                <w:lang w:val="en-US"/>
              </w:rPr>
              <w:t>…………………………</w:t>
            </w:r>
          </w:p>
        </w:tc>
        <w:tc>
          <w:tcPr>
            <w:tcW w:w="636" w:type="dxa"/>
            <w:tcBorders>
              <w:left w:val="nil"/>
            </w:tcBorders>
          </w:tcPr>
          <w:p w14:paraId="65B761A0" w14:textId="3B52398E" w:rsidR="00063F9F" w:rsidRPr="00DF0AD5" w:rsidRDefault="00F71635" w:rsidP="00063F9F">
            <w:pPr>
              <w:spacing w:after="0" w:line="240" w:lineRule="auto"/>
              <w:jc w:val="center"/>
              <w:rPr>
                <w:rFonts w:ascii="Times New Roman" w:hAnsi="Times New Roman"/>
                <w:bCs/>
                <w:sz w:val="28"/>
                <w:szCs w:val="28"/>
                <w:lang w:val="kk-KZ"/>
              </w:rPr>
            </w:pPr>
            <w:r w:rsidRPr="00DF0AD5">
              <w:rPr>
                <w:rFonts w:ascii="Times New Roman" w:hAnsi="Times New Roman"/>
                <w:bCs/>
                <w:sz w:val="28"/>
                <w:szCs w:val="28"/>
                <w:lang w:val="kk-KZ"/>
              </w:rPr>
              <w:t>30</w:t>
            </w:r>
          </w:p>
        </w:tc>
      </w:tr>
      <w:tr w:rsidR="00DF0AD5" w:rsidRPr="00DF0AD5" w14:paraId="6C76C87A" w14:textId="77777777" w:rsidTr="005F7F2C">
        <w:tc>
          <w:tcPr>
            <w:tcW w:w="8992" w:type="dxa"/>
          </w:tcPr>
          <w:p w14:paraId="1025E6C1" w14:textId="51FC4015" w:rsidR="00063F9F" w:rsidRPr="00DF0AD5" w:rsidRDefault="00063F9F" w:rsidP="00063F9F">
            <w:pPr>
              <w:spacing w:after="0" w:line="240" w:lineRule="auto"/>
              <w:jc w:val="both"/>
              <w:rPr>
                <w:rFonts w:ascii="Times New Roman" w:hAnsi="Times New Roman"/>
                <w:b/>
                <w:sz w:val="28"/>
                <w:szCs w:val="28"/>
                <w:lang w:val="en-US"/>
              </w:rPr>
            </w:pPr>
            <w:r w:rsidRPr="00DF0AD5">
              <w:rPr>
                <w:rFonts w:ascii="Times New Roman" w:hAnsi="Times New Roman"/>
                <w:sz w:val="28"/>
                <w:szCs w:val="28"/>
                <w:lang w:val="kk-KZ"/>
              </w:rPr>
              <w:t>1.3 «Дау» концептісінің вербалдануы</w:t>
            </w:r>
            <w:r w:rsidR="005F7F2C" w:rsidRPr="00DF0AD5">
              <w:rPr>
                <w:rFonts w:ascii="Times New Roman" w:hAnsi="Times New Roman"/>
                <w:sz w:val="28"/>
                <w:szCs w:val="28"/>
                <w:lang w:val="en-US"/>
              </w:rPr>
              <w:t>……………………………………….</w:t>
            </w:r>
          </w:p>
        </w:tc>
        <w:tc>
          <w:tcPr>
            <w:tcW w:w="636" w:type="dxa"/>
            <w:tcBorders>
              <w:left w:val="nil"/>
            </w:tcBorders>
          </w:tcPr>
          <w:p w14:paraId="191241E6" w14:textId="39D9CA1C" w:rsidR="00063F9F" w:rsidRPr="00DF0AD5" w:rsidRDefault="00F71635" w:rsidP="00063F9F">
            <w:pPr>
              <w:spacing w:after="0" w:line="240" w:lineRule="auto"/>
              <w:jc w:val="center"/>
              <w:rPr>
                <w:rFonts w:ascii="Times New Roman" w:hAnsi="Times New Roman"/>
                <w:bCs/>
                <w:sz w:val="28"/>
                <w:szCs w:val="28"/>
                <w:lang w:val="kk-KZ"/>
              </w:rPr>
            </w:pPr>
            <w:r w:rsidRPr="00DF0AD5">
              <w:rPr>
                <w:rFonts w:ascii="Times New Roman" w:hAnsi="Times New Roman"/>
                <w:bCs/>
                <w:sz w:val="28"/>
                <w:szCs w:val="28"/>
                <w:lang w:val="kk-KZ"/>
              </w:rPr>
              <w:t>41</w:t>
            </w:r>
          </w:p>
        </w:tc>
      </w:tr>
      <w:tr w:rsidR="00DF0AD5" w:rsidRPr="00DF0AD5" w14:paraId="5FD1B2F1" w14:textId="77777777" w:rsidTr="005F7F2C">
        <w:tc>
          <w:tcPr>
            <w:tcW w:w="8992" w:type="dxa"/>
          </w:tcPr>
          <w:p w14:paraId="12DA6628" w14:textId="4AC742BF" w:rsidR="00F71635" w:rsidRPr="00DF0AD5" w:rsidRDefault="00F71635" w:rsidP="00F71635">
            <w:pPr>
              <w:spacing w:after="0" w:line="240" w:lineRule="auto"/>
              <w:jc w:val="both"/>
              <w:rPr>
                <w:rFonts w:ascii="Times New Roman" w:hAnsi="Times New Roman"/>
                <w:bCs/>
                <w:sz w:val="28"/>
                <w:szCs w:val="28"/>
                <w:lang w:val="en-US"/>
              </w:rPr>
            </w:pPr>
            <w:r w:rsidRPr="00DF0AD5">
              <w:rPr>
                <w:rFonts w:ascii="Times New Roman" w:hAnsi="Times New Roman"/>
                <w:bCs/>
                <w:sz w:val="28"/>
                <w:szCs w:val="28"/>
                <w:lang w:val="kk-KZ"/>
              </w:rPr>
              <w:t>1  бөлім бойынша тұжырым</w:t>
            </w:r>
            <w:r w:rsidR="005F7F2C" w:rsidRPr="00DF0AD5">
              <w:rPr>
                <w:rFonts w:ascii="Times New Roman" w:hAnsi="Times New Roman"/>
                <w:bCs/>
                <w:sz w:val="28"/>
                <w:szCs w:val="28"/>
                <w:lang w:val="en-US"/>
              </w:rPr>
              <w:t>………………………………………………….</w:t>
            </w:r>
          </w:p>
        </w:tc>
        <w:tc>
          <w:tcPr>
            <w:tcW w:w="636" w:type="dxa"/>
            <w:tcBorders>
              <w:left w:val="nil"/>
            </w:tcBorders>
          </w:tcPr>
          <w:p w14:paraId="5F8DD92E" w14:textId="0AF5DC37" w:rsidR="00F71635" w:rsidRPr="00DF0AD5" w:rsidRDefault="00F71635" w:rsidP="00063F9F">
            <w:pPr>
              <w:spacing w:after="0" w:line="240" w:lineRule="auto"/>
              <w:jc w:val="center"/>
              <w:rPr>
                <w:rFonts w:ascii="Times New Roman" w:hAnsi="Times New Roman"/>
                <w:bCs/>
                <w:sz w:val="28"/>
                <w:szCs w:val="28"/>
                <w:lang w:val="kk-KZ"/>
              </w:rPr>
            </w:pPr>
            <w:r w:rsidRPr="00DF0AD5">
              <w:rPr>
                <w:rFonts w:ascii="Times New Roman" w:hAnsi="Times New Roman"/>
                <w:bCs/>
                <w:sz w:val="28"/>
                <w:szCs w:val="28"/>
                <w:lang w:val="kk-KZ"/>
              </w:rPr>
              <w:t>51</w:t>
            </w:r>
          </w:p>
        </w:tc>
      </w:tr>
      <w:tr w:rsidR="00DF0AD5" w:rsidRPr="00DF0AD5" w14:paraId="132744FA" w14:textId="77777777" w:rsidTr="005F7F2C">
        <w:tc>
          <w:tcPr>
            <w:tcW w:w="8992" w:type="dxa"/>
          </w:tcPr>
          <w:p w14:paraId="23F5EBCE" w14:textId="51D86C47" w:rsidR="00063F9F" w:rsidRPr="00DF0AD5" w:rsidRDefault="00063F9F" w:rsidP="00063F9F">
            <w:pPr>
              <w:spacing w:after="0" w:line="240" w:lineRule="auto"/>
              <w:jc w:val="both"/>
              <w:rPr>
                <w:rFonts w:ascii="Times New Roman" w:hAnsi="Times New Roman"/>
                <w:b/>
                <w:sz w:val="28"/>
                <w:szCs w:val="28"/>
              </w:rPr>
            </w:pPr>
            <w:r w:rsidRPr="00DF0AD5">
              <w:rPr>
                <w:rFonts w:ascii="Times New Roman" w:hAnsi="Times New Roman"/>
                <w:b/>
                <w:sz w:val="28"/>
                <w:szCs w:val="28"/>
                <w:lang w:val="kk-KZ"/>
              </w:rPr>
              <w:t>2 ТІЛДЕГІ «ДАУ» КОНЦЕПТІСІНІҢ КОГНИТИВТІК ҚҰРЫЛЫМЫ</w:t>
            </w:r>
            <w:r w:rsidR="005F7F2C" w:rsidRPr="00DF0AD5">
              <w:rPr>
                <w:rFonts w:ascii="Times New Roman" w:hAnsi="Times New Roman"/>
                <w:b/>
                <w:sz w:val="28"/>
                <w:szCs w:val="28"/>
              </w:rPr>
              <w:t>………………………………………………………………..</w:t>
            </w:r>
          </w:p>
        </w:tc>
        <w:tc>
          <w:tcPr>
            <w:tcW w:w="636" w:type="dxa"/>
            <w:tcBorders>
              <w:left w:val="nil"/>
            </w:tcBorders>
          </w:tcPr>
          <w:p w14:paraId="64FA1152" w14:textId="77777777" w:rsidR="00063F9F" w:rsidRPr="00DF0AD5" w:rsidRDefault="00063F9F" w:rsidP="00063F9F">
            <w:pPr>
              <w:spacing w:after="0" w:line="240" w:lineRule="auto"/>
              <w:jc w:val="center"/>
              <w:rPr>
                <w:rFonts w:ascii="Times New Roman" w:hAnsi="Times New Roman"/>
                <w:bCs/>
                <w:sz w:val="28"/>
                <w:szCs w:val="28"/>
                <w:lang w:val="kk-KZ"/>
              </w:rPr>
            </w:pPr>
          </w:p>
          <w:p w14:paraId="2C63FE80" w14:textId="609F1402" w:rsidR="00F71635" w:rsidRPr="00DF0AD5" w:rsidRDefault="00F71635" w:rsidP="00F71635">
            <w:pPr>
              <w:spacing w:after="0" w:line="240" w:lineRule="auto"/>
              <w:jc w:val="center"/>
              <w:rPr>
                <w:rFonts w:ascii="Times New Roman" w:hAnsi="Times New Roman"/>
                <w:bCs/>
                <w:sz w:val="28"/>
                <w:szCs w:val="28"/>
                <w:lang w:val="kk-KZ"/>
              </w:rPr>
            </w:pPr>
            <w:r w:rsidRPr="00DF0AD5">
              <w:rPr>
                <w:rFonts w:ascii="Times New Roman" w:hAnsi="Times New Roman"/>
                <w:bCs/>
                <w:sz w:val="28"/>
                <w:szCs w:val="28"/>
                <w:lang w:val="kk-KZ"/>
              </w:rPr>
              <w:t>53</w:t>
            </w:r>
          </w:p>
        </w:tc>
      </w:tr>
      <w:tr w:rsidR="00DF0AD5" w:rsidRPr="00DF0AD5" w14:paraId="749791F3" w14:textId="77777777" w:rsidTr="005F7F2C">
        <w:tc>
          <w:tcPr>
            <w:tcW w:w="8992" w:type="dxa"/>
          </w:tcPr>
          <w:p w14:paraId="648DE171" w14:textId="66E7BF95" w:rsidR="00063F9F" w:rsidRPr="00DF0AD5" w:rsidRDefault="00063F9F" w:rsidP="00063F9F">
            <w:pPr>
              <w:spacing w:after="0" w:line="240" w:lineRule="auto"/>
              <w:jc w:val="both"/>
              <w:rPr>
                <w:rFonts w:ascii="Times New Roman" w:hAnsi="Times New Roman"/>
                <w:b/>
                <w:sz w:val="28"/>
                <w:szCs w:val="28"/>
              </w:rPr>
            </w:pPr>
            <w:r w:rsidRPr="00DF0AD5">
              <w:rPr>
                <w:rFonts w:ascii="Times New Roman" w:hAnsi="Times New Roman"/>
                <w:sz w:val="28"/>
                <w:szCs w:val="28"/>
                <w:lang w:val="kk-KZ"/>
              </w:rPr>
              <w:t>2.1 «Дау» концептісін когнитивтік талдаудың негіздері</w:t>
            </w:r>
            <w:r w:rsidR="005F7F2C" w:rsidRPr="00DF0AD5">
              <w:rPr>
                <w:rFonts w:ascii="Times New Roman" w:hAnsi="Times New Roman"/>
                <w:sz w:val="28"/>
                <w:szCs w:val="28"/>
              </w:rPr>
              <w:t>……………………</w:t>
            </w:r>
          </w:p>
        </w:tc>
        <w:tc>
          <w:tcPr>
            <w:tcW w:w="636" w:type="dxa"/>
            <w:tcBorders>
              <w:left w:val="nil"/>
            </w:tcBorders>
          </w:tcPr>
          <w:p w14:paraId="320E95DA" w14:textId="1FA4F26A" w:rsidR="00063F9F" w:rsidRPr="00DF0AD5" w:rsidRDefault="00F71635" w:rsidP="00063F9F">
            <w:pPr>
              <w:spacing w:after="0" w:line="240" w:lineRule="auto"/>
              <w:jc w:val="center"/>
              <w:rPr>
                <w:rFonts w:ascii="Times New Roman" w:hAnsi="Times New Roman"/>
                <w:bCs/>
                <w:sz w:val="28"/>
                <w:szCs w:val="28"/>
                <w:lang w:val="kk-KZ"/>
              </w:rPr>
            </w:pPr>
            <w:r w:rsidRPr="00DF0AD5">
              <w:rPr>
                <w:rFonts w:ascii="Times New Roman" w:hAnsi="Times New Roman"/>
                <w:bCs/>
                <w:sz w:val="28"/>
                <w:szCs w:val="28"/>
                <w:lang w:val="kk-KZ"/>
              </w:rPr>
              <w:t>53</w:t>
            </w:r>
          </w:p>
        </w:tc>
      </w:tr>
      <w:tr w:rsidR="00DF0AD5" w:rsidRPr="00DF0AD5" w14:paraId="68674B40" w14:textId="77777777" w:rsidTr="005F7F2C">
        <w:tc>
          <w:tcPr>
            <w:tcW w:w="8992" w:type="dxa"/>
          </w:tcPr>
          <w:p w14:paraId="75C71B99" w14:textId="04877500" w:rsidR="00063F9F" w:rsidRPr="00DF0AD5" w:rsidRDefault="00063F9F" w:rsidP="00063F9F">
            <w:pPr>
              <w:spacing w:after="0" w:line="240" w:lineRule="auto"/>
              <w:jc w:val="both"/>
              <w:rPr>
                <w:rFonts w:ascii="Times New Roman" w:hAnsi="Times New Roman"/>
                <w:b/>
                <w:sz w:val="28"/>
                <w:szCs w:val="28"/>
                <w:lang w:val="en-US"/>
              </w:rPr>
            </w:pPr>
            <w:r w:rsidRPr="00DF0AD5">
              <w:rPr>
                <w:rFonts w:ascii="Times New Roman" w:hAnsi="Times New Roman"/>
                <w:sz w:val="28"/>
                <w:szCs w:val="28"/>
                <w:lang w:val="kk-KZ"/>
              </w:rPr>
              <w:t>2.2 «Дау» концептісінің семантикалық компоненттері</w:t>
            </w:r>
            <w:r w:rsidR="005F7F2C" w:rsidRPr="00DF0AD5">
              <w:rPr>
                <w:rFonts w:ascii="Times New Roman" w:hAnsi="Times New Roman"/>
                <w:sz w:val="28"/>
                <w:szCs w:val="28"/>
                <w:lang w:val="en-US"/>
              </w:rPr>
              <w:t>…………………….</w:t>
            </w:r>
          </w:p>
        </w:tc>
        <w:tc>
          <w:tcPr>
            <w:tcW w:w="636" w:type="dxa"/>
            <w:tcBorders>
              <w:left w:val="nil"/>
            </w:tcBorders>
          </w:tcPr>
          <w:p w14:paraId="727AB464" w14:textId="6462443A" w:rsidR="00063F9F" w:rsidRPr="00DF0AD5" w:rsidRDefault="00F71635" w:rsidP="00063F9F">
            <w:pPr>
              <w:spacing w:after="0" w:line="240" w:lineRule="auto"/>
              <w:jc w:val="center"/>
              <w:rPr>
                <w:rFonts w:ascii="Times New Roman" w:hAnsi="Times New Roman"/>
                <w:bCs/>
                <w:sz w:val="28"/>
                <w:szCs w:val="28"/>
                <w:lang w:val="kk-KZ"/>
              </w:rPr>
            </w:pPr>
            <w:r w:rsidRPr="00DF0AD5">
              <w:rPr>
                <w:rFonts w:ascii="Times New Roman" w:hAnsi="Times New Roman"/>
                <w:bCs/>
                <w:sz w:val="28"/>
                <w:szCs w:val="28"/>
                <w:lang w:val="kk-KZ"/>
              </w:rPr>
              <w:t>68</w:t>
            </w:r>
          </w:p>
        </w:tc>
      </w:tr>
      <w:tr w:rsidR="00DF0AD5" w:rsidRPr="00DF0AD5" w14:paraId="7D581DE2" w14:textId="77777777" w:rsidTr="005F7F2C">
        <w:tc>
          <w:tcPr>
            <w:tcW w:w="8992" w:type="dxa"/>
          </w:tcPr>
          <w:p w14:paraId="18D6D497" w14:textId="6702E2DB" w:rsidR="00063F9F" w:rsidRPr="00DF0AD5" w:rsidRDefault="00063F9F" w:rsidP="00063F9F">
            <w:pPr>
              <w:spacing w:after="0" w:line="240" w:lineRule="auto"/>
              <w:jc w:val="both"/>
              <w:rPr>
                <w:rFonts w:ascii="Times New Roman" w:hAnsi="Times New Roman"/>
                <w:b/>
                <w:sz w:val="28"/>
                <w:szCs w:val="28"/>
                <w:lang w:val="en-US"/>
              </w:rPr>
            </w:pPr>
            <w:r w:rsidRPr="00DF0AD5">
              <w:rPr>
                <w:rFonts w:ascii="Times New Roman" w:hAnsi="Times New Roman"/>
                <w:sz w:val="28"/>
                <w:szCs w:val="28"/>
                <w:lang w:val="kk-KZ"/>
              </w:rPr>
              <w:t>2.3 «Дау» концептісінің менталды құрылымдары</w:t>
            </w:r>
            <w:r w:rsidR="005F7F2C" w:rsidRPr="00DF0AD5">
              <w:rPr>
                <w:rFonts w:ascii="Times New Roman" w:hAnsi="Times New Roman"/>
                <w:sz w:val="28"/>
                <w:szCs w:val="28"/>
                <w:lang w:val="en-US"/>
              </w:rPr>
              <w:t>………………………….</w:t>
            </w:r>
          </w:p>
        </w:tc>
        <w:tc>
          <w:tcPr>
            <w:tcW w:w="636" w:type="dxa"/>
            <w:tcBorders>
              <w:left w:val="nil"/>
            </w:tcBorders>
          </w:tcPr>
          <w:p w14:paraId="04A65D5B" w14:textId="7964AE95" w:rsidR="00063F9F" w:rsidRPr="00DF0AD5" w:rsidRDefault="00F71635" w:rsidP="00063F9F">
            <w:pPr>
              <w:spacing w:after="0" w:line="240" w:lineRule="auto"/>
              <w:jc w:val="center"/>
              <w:rPr>
                <w:rFonts w:ascii="Times New Roman" w:hAnsi="Times New Roman"/>
                <w:bCs/>
                <w:sz w:val="28"/>
                <w:szCs w:val="28"/>
                <w:lang w:val="kk-KZ"/>
              </w:rPr>
            </w:pPr>
            <w:r w:rsidRPr="00DF0AD5">
              <w:rPr>
                <w:rFonts w:ascii="Times New Roman" w:hAnsi="Times New Roman"/>
                <w:bCs/>
                <w:sz w:val="28"/>
                <w:szCs w:val="28"/>
                <w:lang w:val="kk-KZ"/>
              </w:rPr>
              <w:t>11</w:t>
            </w:r>
            <w:r w:rsidR="00AA6CCD">
              <w:rPr>
                <w:rFonts w:ascii="Times New Roman" w:hAnsi="Times New Roman"/>
                <w:bCs/>
                <w:sz w:val="28"/>
                <w:szCs w:val="28"/>
                <w:lang w:val="kk-KZ"/>
              </w:rPr>
              <w:t>0</w:t>
            </w:r>
          </w:p>
        </w:tc>
      </w:tr>
      <w:tr w:rsidR="00DF0AD5" w:rsidRPr="00DF0AD5" w14:paraId="7C5261CD" w14:textId="77777777" w:rsidTr="005F7F2C">
        <w:tc>
          <w:tcPr>
            <w:tcW w:w="8992" w:type="dxa"/>
          </w:tcPr>
          <w:p w14:paraId="23A9C1AB" w14:textId="06466698" w:rsidR="00F71635" w:rsidRPr="00DF0AD5" w:rsidRDefault="00F71635" w:rsidP="00063F9F">
            <w:pPr>
              <w:spacing w:after="0" w:line="240" w:lineRule="auto"/>
              <w:jc w:val="both"/>
              <w:rPr>
                <w:rFonts w:ascii="Times New Roman" w:hAnsi="Times New Roman"/>
                <w:bCs/>
                <w:sz w:val="28"/>
                <w:szCs w:val="28"/>
                <w:lang w:val="en-US"/>
              </w:rPr>
            </w:pPr>
            <w:r w:rsidRPr="00DF0AD5">
              <w:rPr>
                <w:rFonts w:ascii="Times New Roman" w:hAnsi="Times New Roman"/>
                <w:bCs/>
                <w:sz w:val="28"/>
                <w:szCs w:val="28"/>
                <w:lang w:val="kk-KZ"/>
              </w:rPr>
              <w:t>2 бөлім бойынша тұжырым</w:t>
            </w:r>
            <w:r w:rsidR="005F7F2C" w:rsidRPr="00DF0AD5">
              <w:rPr>
                <w:rFonts w:ascii="Times New Roman" w:hAnsi="Times New Roman"/>
                <w:bCs/>
                <w:sz w:val="28"/>
                <w:szCs w:val="28"/>
                <w:lang w:val="en-US"/>
              </w:rPr>
              <w:t>…………………………………………………..</w:t>
            </w:r>
          </w:p>
        </w:tc>
        <w:tc>
          <w:tcPr>
            <w:tcW w:w="636" w:type="dxa"/>
            <w:tcBorders>
              <w:left w:val="nil"/>
            </w:tcBorders>
          </w:tcPr>
          <w:p w14:paraId="42777864" w14:textId="2B6296A1" w:rsidR="00F71635" w:rsidRPr="00DF0AD5" w:rsidRDefault="00F71635" w:rsidP="00063F9F">
            <w:pPr>
              <w:spacing w:after="0" w:line="240" w:lineRule="auto"/>
              <w:jc w:val="center"/>
              <w:rPr>
                <w:rFonts w:ascii="Times New Roman" w:hAnsi="Times New Roman"/>
                <w:bCs/>
                <w:sz w:val="28"/>
                <w:szCs w:val="28"/>
                <w:lang w:val="kk-KZ"/>
              </w:rPr>
            </w:pPr>
            <w:r w:rsidRPr="00DF0AD5">
              <w:rPr>
                <w:rFonts w:ascii="Times New Roman" w:hAnsi="Times New Roman"/>
                <w:bCs/>
                <w:sz w:val="28"/>
                <w:szCs w:val="28"/>
                <w:lang w:val="kk-KZ"/>
              </w:rPr>
              <w:t>12</w:t>
            </w:r>
            <w:r w:rsidR="00AA6CCD">
              <w:rPr>
                <w:rFonts w:ascii="Times New Roman" w:hAnsi="Times New Roman"/>
                <w:bCs/>
                <w:sz w:val="28"/>
                <w:szCs w:val="28"/>
                <w:lang w:val="kk-KZ"/>
              </w:rPr>
              <w:t>6</w:t>
            </w:r>
          </w:p>
        </w:tc>
      </w:tr>
      <w:tr w:rsidR="00DF0AD5" w:rsidRPr="00DF0AD5" w14:paraId="1E6E02E6" w14:textId="77777777" w:rsidTr="005F7F2C">
        <w:tc>
          <w:tcPr>
            <w:tcW w:w="8992" w:type="dxa"/>
          </w:tcPr>
          <w:p w14:paraId="42E4FCD1" w14:textId="7F1C4F3A" w:rsidR="00063F9F" w:rsidRPr="00DF0AD5" w:rsidRDefault="00063F9F" w:rsidP="00063F9F">
            <w:pPr>
              <w:spacing w:after="0" w:line="240" w:lineRule="auto"/>
              <w:jc w:val="both"/>
              <w:rPr>
                <w:rFonts w:ascii="Times New Roman" w:hAnsi="Times New Roman"/>
                <w:b/>
                <w:sz w:val="28"/>
                <w:szCs w:val="28"/>
              </w:rPr>
            </w:pPr>
            <w:r w:rsidRPr="00DF0AD5">
              <w:rPr>
                <w:rFonts w:ascii="Times New Roman" w:hAnsi="Times New Roman"/>
                <w:b/>
                <w:sz w:val="28"/>
                <w:szCs w:val="28"/>
                <w:lang w:val="kk-KZ"/>
              </w:rPr>
              <w:t>3 ТІЛДІК ҚОЛДАНЫСТАҒЫ «ДАУ»  КОНЦЕПТІСІНІҢ ЛИНГВОМӘДЕНИ ЖҮЙЕСІ</w:t>
            </w:r>
            <w:r w:rsidR="005F7F2C" w:rsidRPr="00DF0AD5">
              <w:rPr>
                <w:rFonts w:ascii="Times New Roman" w:hAnsi="Times New Roman"/>
                <w:b/>
                <w:sz w:val="28"/>
                <w:szCs w:val="28"/>
              </w:rPr>
              <w:t>……………………………………………...</w:t>
            </w:r>
          </w:p>
        </w:tc>
        <w:tc>
          <w:tcPr>
            <w:tcW w:w="636" w:type="dxa"/>
            <w:tcBorders>
              <w:left w:val="nil"/>
            </w:tcBorders>
          </w:tcPr>
          <w:p w14:paraId="0D3205F3" w14:textId="77777777" w:rsidR="00063F9F" w:rsidRPr="00DF0AD5" w:rsidRDefault="00063F9F" w:rsidP="00063F9F">
            <w:pPr>
              <w:spacing w:after="0" w:line="240" w:lineRule="auto"/>
              <w:jc w:val="center"/>
              <w:rPr>
                <w:rFonts w:ascii="Times New Roman" w:hAnsi="Times New Roman"/>
                <w:bCs/>
                <w:sz w:val="28"/>
                <w:szCs w:val="28"/>
                <w:lang w:val="kk-KZ"/>
              </w:rPr>
            </w:pPr>
          </w:p>
          <w:p w14:paraId="65C3AA6D" w14:textId="38009DBB" w:rsidR="00F71635" w:rsidRPr="00DF0AD5" w:rsidRDefault="00F71635" w:rsidP="00063F9F">
            <w:pPr>
              <w:spacing w:after="0" w:line="240" w:lineRule="auto"/>
              <w:jc w:val="center"/>
              <w:rPr>
                <w:rFonts w:ascii="Times New Roman" w:hAnsi="Times New Roman"/>
                <w:bCs/>
                <w:sz w:val="28"/>
                <w:szCs w:val="28"/>
                <w:lang w:val="kk-KZ"/>
              </w:rPr>
            </w:pPr>
            <w:r w:rsidRPr="00DF0AD5">
              <w:rPr>
                <w:rFonts w:ascii="Times New Roman" w:hAnsi="Times New Roman"/>
                <w:bCs/>
                <w:sz w:val="28"/>
                <w:szCs w:val="28"/>
                <w:lang w:val="kk-KZ"/>
              </w:rPr>
              <w:t>12</w:t>
            </w:r>
            <w:r w:rsidR="00AA6CCD">
              <w:rPr>
                <w:rFonts w:ascii="Times New Roman" w:hAnsi="Times New Roman"/>
                <w:bCs/>
                <w:sz w:val="28"/>
                <w:szCs w:val="28"/>
                <w:lang w:val="kk-KZ"/>
              </w:rPr>
              <w:t>8</w:t>
            </w:r>
          </w:p>
        </w:tc>
      </w:tr>
      <w:tr w:rsidR="00DF0AD5" w:rsidRPr="00DF0AD5" w14:paraId="2BCBB5B5" w14:textId="77777777" w:rsidTr="005F7F2C">
        <w:tc>
          <w:tcPr>
            <w:tcW w:w="8992" w:type="dxa"/>
          </w:tcPr>
          <w:p w14:paraId="37FD0A47" w14:textId="1B45208C" w:rsidR="00063F9F" w:rsidRPr="00DF0AD5" w:rsidRDefault="00063F9F" w:rsidP="00063F9F">
            <w:pPr>
              <w:spacing w:after="0" w:line="240" w:lineRule="auto"/>
              <w:jc w:val="both"/>
              <w:rPr>
                <w:rFonts w:ascii="Times New Roman" w:hAnsi="Times New Roman"/>
                <w:b/>
                <w:sz w:val="28"/>
                <w:szCs w:val="28"/>
              </w:rPr>
            </w:pPr>
            <w:r w:rsidRPr="00DF0AD5">
              <w:rPr>
                <w:rFonts w:ascii="Times New Roman" w:hAnsi="Times New Roman"/>
                <w:sz w:val="28"/>
                <w:szCs w:val="28"/>
                <w:lang w:val="kk-KZ"/>
              </w:rPr>
              <w:t>3.1 «Дау» концептісінің лингвомәдени семантикасы мен түрлері</w:t>
            </w:r>
            <w:r w:rsidR="005F7F2C" w:rsidRPr="00DF0AD5">
              <w:rPr>
                <w:rFonts w:ascii="Times New Roman" w:hAnsi="Times New Roman"/>
                <w:sz w:val="28"/>
                <w:szCs w:val="28"/>
              </w:rPr>
              <w:t>…………</w:t>
            </w:r>
          </w:p>
        </w:tc>
        <w:tc>
          <w:tcPr>
            <w:tcW w:w="636" w:type="dxa"/>
            <w:tcBorders>
              <w:left w:val="nil"/>
            </w:tcBorders>
          </w:tcPr>
          <w:p w14:paraId="01802302" w14:textId="1934377B" w:rsidR="00063F9F" w:rsidRPr="00DF0AD5" w:rsidRDefault="00F71635" w:rsidP="00063F9F">
            <w:pPr>
              <w:spacing w:after="0" w:line="240" w:lineRule="auto"/>
              <w:jc w:val="center"/>
              <w:rPr>
                <w:rFonts w:ascii="Times New Roman" w:hAnsi="Times New Roman"/>
                <w:bCs/>
                <w:sz w:val="28"/>
                <w:szCs w:val="28"/>
                <w:lang w:val="kk-KZ"/>
              </w:rPr>
            </w:pPr>
            <w:r w:rsidRPr="00DF0AD5">
              <w:rPr>
                <w:rFonts w:ascii="Times New Roman" w:hAnsi="Times New Roman"/>
                <w:bCs/>
                <w:sz w:val="28"/>
                <w:szCs w:val="28"/>
                <w:lang w:val="kk-KZ"/>
              </w:rPr>
              <w:t>12</w:t>
            </w:r>
            <w:r w:rsidR="00AA6CCD">
              <w:rPr>
                <w:rFonts w:ascii="Times New Roman" w:hAnsi="Times New Roman"/>
                <w:bCs/>
                <w:sz w:val="28"/>
                <w:szCs w:val="28"/>
                <w:lang w:val="kk-KZ"/>
              </w:rPr>
              <w:t>8</w:t>
            </w:r>
          </w:p>
        </w:tc>
      </w:tr>
      <w:tr w:rsidR="00DF0AD5" w:rsidRPr="00DF0AD5" w14:paraId="063ED217" w14:textId="77777777" w:rsidTr="005F7F2C">
        <w:tc>
          <w:tcPr>
            <w:tcW w:w="8992" w:type="dxa"/>
          </w:tcPr>
          <w:p w14:paraId="07E767C0" w14:textId="0C7DB98F" w:rsidR="00063F9F" w:rsidRPr="00DF0AD5" w:rsidRDefault="00063F9F" w:rsidP="00063F9F">
            <w:pPr>
              <w:spacing w:after="0" w:line="240" w:lineRule="auto"/>
              <w:jc w:val="both"/>
              <w:rPr>
                <w:rFonts w:ascii="Times New Roman" w:hAnsi="Times New Roman"/>
                <w:b/>
                <w:sz w:val="28"/>
                <w:szCs w:val="28"/>
              </w:rPr>
            </w:pPr>
            <w:r w:rsidRPr="00DF0AD5">
              <w:rPr>
                <w:rFonts w:ascii="Times New Roman" w:hAnsi="Times New Roman"/>
                <w:sz w:val="28"/>
                <w:szCs w:val="28"/>
                <w:lang w:val="kk-KZ"/>
              </w:rPr>
              <w:t>3.2 «Дау» концептісінің құқықтық-мәдени хронологиялық жүйесі</w:t>
            </w:r>
            <w:r w:rsidR="005F7F2C" w:rsidRPr="00DF0AD5">
              <w:rPr>
                <w:rFonts w:ascii="Times New Roman" w:hAnsi="Times New Roman"/>
                <w:sz w:val="28"/>
                <w:szCs w:val="28"/>
              </w:rPr>
              <w:t>……….</w:t>
            </w:r>
          </w:p>
        </w:tc>
        <w:tc>
          <w:tcPr>
            <w:tcW w:w="636" w:type="dxa"/>
            <w:tcBorders>
              <w:left w:val="nil"/>
            </w:tcBorders>
          </w:tcPr>
          <w:p w14:paraId="5383E6EC" w14:textId="0FE3FC0D" w:rsidR="00063F9F" w:rsidRPr="00DF0AD5" w:rsidRDefault="00F71635" w:rsidP="00063F9F">
            <w:pPr>
              <w:spacing w:after="0" w:line="240" w:lineRule="auto"/>
              <w:jc w:val="center"/>
              <w:rPr>
                <w:rFonts w:ascii="Times New Roman" w:hAnsi="Times New Roman"/>
                <w:bCs/>
                <w:sz w:val="28"/>
                <w:szCs w:val="28"/>
                <w:lang w:val="kk-KZ"/>
              </w:rPr>
            </w:pPr>
            <w:r w:rsidRPr="00DF0AD5">
              <w:rPr>
                <w:rFonts w:ascii="Times New Roman" w:hAnsi="Times New Roman"/>
                <w:bCs/>
                <w:sz w:val="28"/>
                <w:szCs w:val="28"/>
                <w:lang w:val="kk-KZ"/>
              </w:rPr>
              <w:t>148</w:t>
            </w:r>
          </w:p>
        </w:tc>
      </w:tr>
      <w:tr w:rsidR="00DF0AD5" w:rsidRPr="00DF0AD5" w14:paraId="16307779" w14:textId="77777777" w:rsidTr="005F7F2C">
        <w:tc>
          <w:tcPr>
            <w:tcW w:w="8992" w:type="dxa"/>
          </w:tcPr>
          <w:p w14:paraId="62B34155" w14:textId="2A125173" w:rsidR="00063F9F" w:rsidRPr="00DF0AD5" w:rsidRDefault="00063F9F" w:rsidP="00063F9F">
            <w:pPr>
              <w:spacing w:after="0" w:line="240" w:lineRule="auto"/>
              <w:jc w:val="both"/>
              <w:rPr>
                <w:rFonts w:ascii="Times New Roman" w:hAnsi="Times New Roman"/>
                <w:b/>
                <w:sz w:val="28"/>
                <w:szCs w:val="28"/>
              </w:rPr>
            </w:pPr>
            <w:r w:rsidRPr="00DF0AD5">
              <w:rPr>
                <w:rFonts w:ascii="Times New Roman" w:hAnsi="Times New Roman"/>
                <w:sz w:val="28"/>
                <w:szCs w:val="28"/>
                <w:lang w:val="kk-KZ"/>
              </w:rPr>
              <w:t>3.3 «Дау» концептісіндегі жаза-құн-айып-ақы категорияларының  лингвомәдени өрісі</w:t>
            </w:r>
            <w:r w:rsidR="005F7F2C" w:rsidRPr="00DF0AD5">
              <w:rPr>
                <w:rFonts w:ascii="Times New Roman" w:hAnsi="Times New Roman"/>
                <w:sz w:val="28"/>
                <w:szCs w:val="28"/>
              </w:rPr>
              <w:t>……………………………………………………………</w:t>
            </w:r>
          </w:p>
        </w:tc>
        <w:tc>
          <w:tcPr>
            <w:tcW w:w="636" w:type="dxa"/>
            <w:tcBorders>
              <w:left w:val="nil"/>
            </w:tcBorders>
          </w:tcPr>
          <w:p w14:paraId="6DB841EF" w14:textId="77777777" w:rsidR="00063F9F" w:rsidRPr="00DF0AD5" w:rsidRDefault="00063F9F" w:rsidP="00063F9F">
            <w:pPr>
              <w:spacing w:after="0" w:line="240" w:lineRule="auto"/>
              <w:jc w:val="center"/>
              <w:rPr>
                <w:rFonts w:ascii="Times New Roman" w:hAnsi="Times New Roman"/>
                <w:bCs/>
                <w:sz w:val="28"/>
                <w:szCs w:val="28"/>
                <w:lang w:val="kk-KZ"/>
              </w:rPr>
            </w:pPr>
          </w:p>
          <w:p w14:paraId="11DE3F56" w14:textId="786C6CFF" w:rsidR="00F71635" w:rsidRPr="00DF0AD5" w:rsidRDefault="00F71635" w:rsidP="00063F9F">
            <w:pPr>
              <w:spacing w:after="0" w:line="240" w:lineRule="auto"/>
              <w:jc w:val="center"/>
              <w:rPr>
                <w:rFonts w:ascii="Times New Roman" w:hAnsi="Times New Roman"/>
                <w:bCs/>
                <w:sz w:val="28"/>
                <w:szCs w:val="28"/>
                <w:lang w:val="kk-KZ"/>
              </w:rPr>
            </w:pPr>
            <w:r w:rsidRPr="00DF0AD5">
              <w:rPr>
                <w:rFonts w:ascii="Times New Roman" w:hAnsi="Times New Roman"/>
                <w:bCs/>
                <w:sz w:val="28"/>
                <w:szCs w:val="28"/>
                <w:lang w:val="kk-KZ"/>
              </w:rPr>
              <w:t>16</w:t>
            </w:r>
            <w:r w:rsidR="00AA6CCD">
              <w:rPr>
                <w:rFonts w:ascii="Times New Roman" w:hAnsi="Times New Roman"/>
                <w:bCs/>
                <w:sz w:val="28"/>
                <w:szCs w:val="28"/>
                <w:lang w:val="kk-KZ"/>
              </w:rPr>
              <w:t>1</w:t>
            </w:r>
          </w:p>
        </w:tc>
      </w:tr>
      <w:tr w:rsidR="00DF0AD5" w:rsidRPr="00DF0AD5" w14:paraId="0E8C3B8C" w14:textId="77777777" w:rsidTr="005F7F2C">
        <w:tc>
          <w:tcPr>
            <w:tcW w:w="8992" w:type="dxa"/>
          </w:tcPr>
          <w:p w14:paraId="0B18C722" w14:textId="59610D05" w:rsidR="00F71635" w:rsidRPr="00DF0AD5" w:rsidRDefault="00F71635" w:rsidP="00F71635">
            <w:pPr>
              <w:shd w:val="clear" w:color="auto" w:fill="FFFFFF"/>
              <w:spacing w:after="0" w:line="240" w:lineRule="auto"/>
              <w:jc w:val="both"/>
              <w:textAlignment w:val="baseline"/>
              <w:rPr>
                <w:rFonts w:ascii="Times New Roman" w:eastAsia="Times New Roman" w:hAnsi="Times New Roman"/>
                <w:sz w:val="28"/>
                <w:szCs w:val="28"/>
                <w:lang w:val="en-US" w:eastAsia="ru-RU"/>
              </w:rPr>
            </w:pPr>
            <w:r w:rsidRPr="00DF0AD5">
              <w:rPr>
                <w:rFonts w:ascii="Times New Roman" w:eastAsia="Times New Roman" w:hAnsi="Times New Roman"/>
                <w:sz w:val="28"/>
                <w:szCs w:val="28"/>
                <w:lang w:val="kk-KZ" w:eastAsia="ru-RU"/>
              </w:rPr>
              <w:t>3  бөлім бойынша тұжырым</w:t>
            </w:r>
            <w:r w:rsidR="005F7F2C" w:rsidRPr="00DF0AD5">
              <w:rPr>
                <w:rFonts w:ascii="Times New Roman" w:eastAsia="Times New Roman" w:hAnsi="Times New Roman"/>
                <w:sz w:val="28"/>
                <w:szCs w:val="28"/>
                <w:lang w:val="en-US" w:eastAsia="ru-RU"/>
              </w:rPr>
              <w:t>………………………………………………….</w:t>
            </w:r>
          </w:p>
        </w:tc>
        <w:tc>
          <w:tcPr>
            <w:tcW w:w="636" w:type="dxa"/>
            <w:tcBorders>
              <w:left w:val="nil"/>
            </w:tcBorders>
          </w:tcPr>
          <w:p w14:paraId="509C12DB" w14:textId="43946BC3" w:rsidR="00F71635" w:rsidRPr="00DF0AD5" w:rsidRDefault="00F71635" w:rsidP="00063F9F">
            <w:pPr>
              <w:spacing w:after="0" w:line="240" w:lineRule="auto"/>
              <w:jc w:val="center"/>
              <w:rPr>
                <w:rFonts w:ascii="Times New Roman" w:hAnsi="Times New Roman"/>
                <w:bCs/>
                <w:sz w:val="28"/>
                <w:szCs w:val="28"/>
                <w:lang w:val="kk-KZ"/>
              </w:rPr>
            </w:pPr>
            <w:r w:rsidRPr="00DF0AD5">
              <w:rPr>
                <w:rFonts w:ascii="Times New Roman" w:hAnsi="Times New Roman"/>
                <w:bCs/>
                <w:sz w:val="28"/>
                <w:szCs w:val="28"/>
                <w:lang w:val="kk-KZ"/>
              </w:rPr>
              <w:t>18</w:t>
            </w:r>
            <w:r w:rsidR="00AA6CCD">
              <w:rPr>
                <w:rFonts w:ascii="Times New Roman" w:hAnsi="Times New Roman"/>
                <w:bCs/>
                <w:sz w:val="28"/>
                <w:szCs w:val="28"/>
                <w:lang w:val="kk-KZ"/>
              </w:rPr>
              <w:t>5</w:t>
            </w:r>
          </w:p>
        </w:tc>
      </w:tr>
      <w:tr w:rsidR="00DF0AD5" w:rsidRPr="00DF0AD5" w14:paraId="78B3ED27" w14:textId="77777777" w:rsidTr="005F7F2C">
        <w:tc>
          <w:tcPr>
            <w:tcW w:w="8992" w:type="dxa"/>
          </w:tcPr>
          <w:p w14:paraId="33EDF61D" w14:textId="3DA8B43E" w:rsidR="00063F9F" w:rsidRPr="00DF0AD5" w:rsidRDefault="00063F9F" w:rsidP="00063F9F">
            <w:pPr>
              <w:spacing w:after="0" w:line="240" w:lineRule="auto"/>
              <w:jc w:val="both"/>
              <w:rPr>
                <w:rFonts w:ascii="Times New Roman" w:hAnsi="Times New Roman"/>
                <w:b/>
                <w:sz w:val="28"/>
                <w:szCs w:val="28"/>
                <w:lang w:val="en-US"/>
              </w:rPr>
            </w:pPr>
            <w:r w:rsidRPr="00DF0AD5">
              <w:rPr>
                <w:rFonts w:ascii="Times New Roman" w:hAnsi="Times New Roman"/>
                <w:b/>
                <w:sz w:val="28"/>
                <w:szCs w:val="28"/>
                <w:lang w:val="kk-KZ"/>
              </w:rPr>
              <w:t>ҚОРЫТЫНДЫ</w:t>
            </w:r>
            <w:r w:rsidR="005F7F2C" w:rsidRPr="00DF0AD5">
              <w:rPr>
                <w:rFonts w:ascii="Times New Roman" w:hAnsi="Times New Roman"/>
                <w:b/>
                <w:sz w:val="28"/>
                <w:szCs w:val="28"/>
                <w:lang w:val="en-US"/>
              </w:rPr>
              <w:t>………………………………………………………………</w:t>
            </w:r>
          </w:p>
        </w:tc>
        <w:tc>
          <w:tcPr>
            <w:tcW w:w="636" w:type="dxa"/>
            <w:tcBorders>
              <w:left w:val="nil"/>
            </w:tcBorders>
          </w:tcPr>
          <w:p w14:paraId="4B0778D9" w14:textId="2DD68694" w:rsidR="00063F9F" w:rsidRPr="00DF0AD5" w:rsidRDefault="00F71635" w:rsidP="00063F9F">
            <w:pPr>
              <w:spacing w:after="0" w:line="240" w:lineRule="auto"/>
              <w:jc w:val="center"/>
              <w:rPr>
                <w:rFonts w:ascii="Times New Roman" w:hAnsi="Times New Roman"/>
                <w:bCs/>
                <w:sz w:val="28"/>
                <w:szCs w:val="28"/>
                <w:lang w:val="kk-KZ"/>
              </w:rPr>
            </w:pPr>
            <w:r w:rsidRPr="00DF0AD5">
              <w:rPr>
                <w:rFonts w:ascii="Times New Roman" w:hAnsi="Times New Roman"/>
                <w:bCs/>
                <w:sz w:val="28"/>
                <w:szCs w:val="28"/>
                <w:lang w:val="kk-KZ"/>
              </w:rPr>
              <w:t>18</w:t>
            </w:r>
            <w:r w:rsidR="00AA6CCD">
              <w:rPr>
                <w:rFonts w:ascii="Times New Roman" w:hAnsi="Times New Roman"/>
                <w:bCs/>
                <w:sz w:val="28"/>
                <w:szCs w:val="28"/>
                <w:lang w:val="kk-KZ"/>
              </w:rPr>
              <w:t>7</w:t>
            </w:r>
          </w:p>
        </w:tc>
      </w:tr>
      <w:tr w:rsidR="00DF0AD5" w:rsidRPr="00DF0AD5" w14:paraId="1DA819E7" w14:textId="77777777" w:rsidTr="005F7F2C">
        <w:tc>
          <w:tcPr>
            <w:tcW w:w="8992" w:type="dxa"/>
          </w:tcPr>
          <w:p w14:paraId="5AA8165D" w14:textId="2568029D" w:rsidR="00063F9F" w:rsidRPr="00DF0AD5" w:rsidRDefault="00063F9F" w:rsidP="00063F9F">
            <w:pPr>
              <w:spacing w:after="0" w:line="240" w:lineRule="auto"/>
              <w:jc w:val="both"/>
              <w:rPr>
                <w:rFonts w:ascii="Times New Roman" w:hAnsi="Times New Roman"/>
                <w:b/>
                <w:sz w:val="28"/>
                <w:szCs w:val="28"/>
                <w:lang w:val="en-US"/>
              </w:rPr>
            </w:pPr>
            <w:r w:rsidRPr="00DF0AD5">
              <w:rPr>
                <w:rFonts w:ascii="Times New Roman" w:hAnsi="Times New Roman"/>
                <w:b/>
                <w:sz w:val="28"/>
                <w:szCs w:val="28"/>
                <w:lang w:val="kk-KZ"/>
              </w:rPr>
              <w:t>ПАЙДАЛАНЫЛҒАН ӘДЕБИЕТТЕР ТІЗІМІ</w:t>
            </w:r>
            <w:r w:rsidR="005F7F2C" w:rsidRPr="00DF0AD5">
              <w:rPr>
                <w:rFonts w:ascii="Times New Roman" w:hAnsi="Times New Roman"/>
                <w:b/>
                <w:sz w:val="28"/>
                <w:szCs w:val="28"/>
                <w:lang w:val="en-US"/>
              </w:rPr>
              <w:t>……………………………</w:t>
            </w:r>
          </w:p>
        </w:tc>
        <w:tc>
          <w:tcPr>
            <w:tcW w:w="636" w:type="dxa"/>
            <w:tcBorders>
              <w:left w:val="nil"/>
            </w:tcBorders>
          </w:tcPr>
          <w:p w14:paraId="7D6EC5D3" w14:textId="7D87C38D" w:rsidR="00063F9F" w:rsidRPr="00DF0AD5" w:rsidRDefault="00F71635" w:rsidP="00063F9F">
            <w:pPr>
              <w:spacing w:after="0" w:line="240" w:lineRule="auto"/>
              <w:jc w:val="center"/>
              <w:rPr>
                <w:rFonts w:ascii="Times New Roman" w:hAnsi="Times New Roman"/>
                <w:bCs/>
                <w:sz w:val="28"/>
                <w:szCs w:val="28"/>
                <w:lang w:val="kk-KZ"/>
              </w:rPr>
            </w:pPr>
            <w:r w:rsidRPr="00DF0AD5">
              <w:rPr>
                <w:rFonts w:ascii="Times New Roman" w:hAnsi="Times New Roman"/>
                <w:bCs/>
                <w:sz w:val="28"/>
                <w:szCs w:val="28"/>
                <w:lang w:val="kk-KZ"/>
              </w:rPr>
              <w:t>19</w:t>
            </w:r>
            <w:r w:rsidR="00AA6CCD">
              <w:rPr>
                <w:rFonts w:ascii="Times New Roman" w:hAnsi="Times New Roman"/>
                <w:bCs/>
                <w:sz w:val="28"/>
                <w:szCs w:val="28"/>
                <w:lang w:val="kk-KZ"/>
              </w:rPr>
              <w:t>2</w:t>
            </w:r>
          </w:p>
        </w:tc>
      </w:tr>
      <w:tr w:rsidR="00DF0AD5" w:rsidRPr="00DF0AD5" w14:paraId="274631E7" w14:textId="77777777" w:rsidTr="005F7F2C">
        <w:tc>
          <w:tcPr>
            <w:tcW w:w="8992" w:type="dxa"/>
          </w:tcPr>
          <w:p w14:paraId="1B8F4B40" w14:textId="3C71AFAC" w:rsidR="00063F9F" w:rsidRPr="00DF0AD5" w:rsidRDefault="00063F9F" w:rsidP="00063F9F">
            <w:pPr>
              <w:spacing w:after="0" w:line="240" w:lineRule="auto"/>
              <w:jc w:val="both"/>
              <w:rPr>
                <w:rFonts w:ascii="Times New Roman" w:hAnsi="Times New Roman"/>
                <w:b/>
                <w:sz w:val="28"/>
                <w:szCs w:val="28"/>
                <w:lang w:val="en-US"/>
              </w:rPr>
            </w:pPr>
            <w:r w:rsidRPr="00DF0AD5">
              <w:rPr>
                <w:rFonts w:ascii="Times New Roman" w:hAnsi="Times New Roman"/>
                <w:b/>
                <w:bCs/>
                <w:sz w:val="28"/>
                <w:szCs w:val="28"/>
                <w:lang w:val="kk-KZ"/>
              </w:rPr>
              <w:t>ҚОСЫМШАЛАР</w:t>
            </w:r>
            <w:r w:rsidR="005F7F2C" w:rsidRPr="00DF0AD5">
              <w:rPr>
                <w:rFonts w:ascii="Times New Roman" w:hAnsi="Times New Roman"/>
                <w:b/>
                <w:bCs/>
                <w:sz w:val="28"/>
                <w:szCs w:val="28"/>
                <w:lang w:val="en-US"/>
              </w:rPr>
              <w:t>…………………………………………………………….</w:t>
            </w:r>
          </w:p>
        </w:tc>
        <w:tc>
          <w:tcPr>
            <w:tcW w:w="636" w:type="dxa"/>
            <w:tcBorders>
              <w:left w:val="nil"/>
            </w:tcBorders>
          </w:tcPr>
          <w:p w14:paraId="63469EC7" w14:textId="374108E0" w:rsidR="00063F9F" w:rsidRPr="00DF0AD5" w:rsidRDefault="00AA6CCD" w:rsidP="00063F9F">
            <w:pPr>
              <w:spacing w:after="0" w:line="240" w:lineRule="auto"/>
              <w:jc w:val="center"/>
              <w:rPr>
                <w:rFonts w:ascii="Times New Roman" w:hAnsi="Times New Roman"/>
                <w:bCs/>
                <w:sz w:val="28"/>
                <w:szCs w:val="28"/>
                <w:lang w:val="kk-KZ"/>
              </w:rPr>
            </w:pPr>
            <w:r>
              <w:rPr>
                <w:rFonts w:ascii="Times New Roman" w:hAnsi="Times New Roman"/>
                <w:bCs/>
                <w:sz w:val="28"/>
                <w:szCs w:val="28"/>
                <w:lang w:val="kk-KZ"/>
              </w:rPr>
              <w:t>199</w:t>
            </w:r>
          </w:p>
        </w:tc>
      </w:tr>
    </w:tbl>
    <w:p w14:paraId="4C52BF5A" w14:textId="29A3ADE2" w:rsidR="00D204DE" w:rsidRPr="00DF0AD5" w:rsidRDefault="00063F9F" w:rsidP="00D204DE">
      <w:pPr>
        <w:spacing w:after="0" w:line="240" w:lineRule="auto"/>
        <w:jc w:val="both"/>
        <w:rPr>
          <w:rFonts w:ascii="Times New Roman" w:hAnsi="Times New Roman"/>
          <w:b/>
          <w:sz w:val="28"/>
          <w:szCs w:val="28"/>
          <w:lang w:val="kk-KZ"/>
        </w:rPr>
      </w:pPr>
      <w:r w:rsidRPr="00DF0AD5">
        <w:rPr>
          <w:rFonts w:ascii="Times New Roman" w:hAnsi="Times New Roman"/>
          <w:sz w:val="28"/>
          <w:szCs w:val="28"/>
          <w:lang w:val="kk-KZ"/>
        </w:rPr>
        <w:t xml:space="preserve"> </w:t>
      </w:r>
    </w:p>
    <w:p w14:paraId="1218110D" w14:textId="79651C5D" w:rsidR="00D204DE" w:rsidRPr="00DF0AD5" w:rsidRDefault="00063F9F" w:rsidP="00D204DE">
      <w:pPr>
        <w:spacing w:after="160" w:line="259" w:lineRule="auto"/>
        <w:rPr>
          <w:rFonts w:ascii="Times New Roman" w:hAnsi="Times New Roman"/>
          <w:lang w:val="kk-KZ"/>
        </w:rPr>
      </w:pPr>
      <w:r w:rsidRPr="00DF0AD5">
        <w:rPr>
          <w:rFonts w:ascii="Times New Roman" w:hAnsi="Times New Roman"/>
          <w:sz w:val="28"/>
          <w:szCs w:val="28"/>
          <w:lang w:val="kk-KZ"/>
        </w:rPr>
        <w:t xml:space="preserve"> </w:t>
      </w:r>
    </w:p>
    <w:p w14:paraId="4FD498E6" w14:textId="77777777" w:rsidR="00063F9F" w:rsidRPr="00DF0AD5" w:rsidRDefault="00063F9F" w:rsidP="00786305">
      <w:pPr>
        <w:spacing w:after="0" w:line="240" w:lineRule="auto"/>
        <w:jc w:val="center"/>
        <w:rPr>
          <w:rFonts w:ascii="Times New Roman" w:hAnsi="Times New Roman"/>
          <w:b/>
          <w:sz w:val="28"/>
          <w:szCs w:val="28"/>
          <w:lang w:val="kk-KZ"/>
        </w:rPr>
      </w:pPr>
      <w:bookmarkStart w:id="0" w:name="_Hlk197039837"/>
      <w:r w:rsidRPr="00DF0AD5">
        <w:rPr>
          <w:rFonts w:ascii="Times New Roman" w:hAnsi="Times New Roman"/>
          <w:b/>
          <w:sz w:val="28"/>
          <w:szCs w:val="28"/>
          <w:lang w:val="kk-KZ"/>
        </w:rPr>
        <w:br w:type="page"/>
      </w:r>
    </w:p>
    <w:p w14:paraId="4052C809" w14:textId="4A4B8FB3" w:rsidR="00D204DE" w:rsidRPr="00DF0AD5" w:rsidRDefault="00D204DE" w:rsidP="00786305">
      <w:pPr>
        <w:spacing w:after="0" w:line="240" w:lineRule="auto"/>
        <w:jc w:val="center"/>
        <w:rPr>
          <w:rFonts w:ascii="Times New Roman" w:hAnsi="Times New Roman"/>
          <w:b/>
          <w:sz w:val="28"/>
          <w:szCs w:val="28"/>
          <w:lang w:val="kk-KZ"/>
        </w:rPr>
      </w:pPr>
      <w:r w:rsidRPr="00DF0AD5">
        <w:rPr>
          <w:rFonts w:ascii="Times New Roman" w:hAnsi="Times New Roman"/>
          <w:b/>
          <w:sz w:val="28"/>
          <w:szCs w:val="28"/>
          <w:lang w:val="kk-KZ"/>
        </w:rPr>
        <w:lastRenderedPageBreak/>
        <w:t>НОРМАТИВТІ</w:t>
      </w:r>
      <w:r w:rsidR="00786305" w:rsidRPr="00DF0AD5">
        <w:rPr>
          <w:rFonts w:ascii="Times New Roman" w:hAnsi="Times New Roman"/>
          <w:b/>
          <w:sz w:val="28"/>
          <w:szCs w:val="28"/>
          <w:lang w:val="kk-KZ"/>
        </w:rPr>
        <w:t>К</w:t>
      </w:r>
      <w:r w:rsidRPr="00DF0AD5">
        <w:rPr>
          <w:rFonts w:ascii="Times New Roman" w:hAnsi="Times New Roman"/>
          <w:b/>
          <w:sz w:val="28"/>
          <w:szCs w:val="28"/>
          <w:lang w:val="kk-KZ"/>
        </w:rPr>
        <w:t xml:space="preserve"> СІЛТЕМЕЛЕР</w:t>
      </w:r>
    </w:p>
    <w:p w14:paraId="42D0D078" w14:textId="77777777" w:rsidR="00D204DE" w:rsidRPr="00DF0AD5" w:rsidRDefault="00D204DE" w:rsidP="00D204DE">
      <w:pPr>
        <w:spacing w:after="0" w:line="240" w:lineRule="auto"/>
        <w:jc w:val="both"/>
        <w:rPr>
          <w:rFonts w:ascii="Times New Roman" w:hAnsi="Times New Roman"/>
          <w:b/>
          <w:sz w:val="28"/>
          <w:szCs w:val="28"/>
          <w:lang w:val="kk-KZ"/>
        </w:rPr>
      </w:pPr>
    </w:p>
    <w:p w14:paraId="1947FE2A" w14:textId="04F46623" w:rsidR="00D204DE" w:rsidRPr="00DF0AD5" w:rsidRDefault="00063F9F" w:rsidP="00063F9F">
      <w:pPr>
        <w:spacing w:after="0" w:line="240" w:lineRule="auto"/>
        <w:ind w:firstLine="567"/>
        <w:jc w:val="both"/>
        <w:rPr>
          <w:rFonts w:ascii="Times New Roman" w:hAnsi="Times New Roman"/>
          <w:bCs/>
          <w:sz w:val="28"/>
          <w:szCs w:val="28"/>
          <w:lang w:val="kk-KZ"/>
        </w:rPr>
      </w:pPr>
      <w:r w:rsidRPr="00DF0AD5">
        <w:rPr>
          <w:rFonts w:ascii="Times New Roman" w:hAnsi="Times New Roman"/>
          <w:bCs/>
          <w:sz w:val="28"/>
          <w:szCs w:val="28"/>
          <w:lang w:val="kk-KZ"/>
        </w:rPr>
        <w:t xml:space="preserve">Бұл диccepтaциядa кeлeci нopмaтивтiк құжaттapға ciлтeмeлер жacaлды:  </w:t>
      </w:r>
    </w:p>
    <w:p w14:paraId="1AE979BD" w14:textId="77777777" w:rsidR="00E3349C" w:rsidRPr="007537E5" w:rsidRDefault="00D204DE" w:rsidP="00E3349C">
      <w:pPr>
        <w:spacing w:after="0" w:line="240" w:lineRule="auto"/>
        <w:ind w:firstLine="567"/>
        <w:jc w:val="both"/>
        <w:rPr>
          <w:rFonts w:ascii="Times New Roman" w:hAnsi="Times New Roman"/>
          <w:bCs/>
          <w:sz w:val="28"/>
          <w:szCs w:val="28"/>
          <w:lang w:val="kk-KZ"/>
        </w:rPr>
      </w:pPr>
      <w:r w:rsidRPr="00DF0AD5">
        <w:rPr>
          <w:rFonts w:ascii="Times New Roman" w:hAnsi="Times New Roman"/>
          <w:bCs/>
          <w:sz w:val="28"/>
          <w:szCs w:val="28"/>
          <w:lang w:val="kk-KZ"/>
        </w:rPr>
        <w:t xml:space="preserve">Қазақстан Республикасының «Білім туралы» 2007 жылғы 27 шілдедегі №319-ІІІ Қазақстан Республикасының Заңы (28.08.2021 берілген өзгерістер мен толықтыруларымен). </w:t>
      </w:r>
      <w:r w:rsidR="00000000">
        <w:fldChar w:fldCharType="begin"/>
      </w:r>
      <w:r w:rsidR="00000000" w:rsidRPr="00157505">
        <w:rPr>
          <w:lang w:val="kk-KZ"/>
        </w:rPr>
        <w:instrText>HYPERLINK "https://adilet.zan.kz/kaz/docs/Z070000319_"</w:instrText>
      </w:r>
      <w:r w:rsidR="00000000">
        <w:fldChar w:fldCharType="separate"/>
      </w:r>
      <w:r w:rsidR="00E3349C" w:rsidRPr="008F0259">
        <w:rPr>
          <w:rStyle w:val="af4"/>
          <w:rFonts w:ascii="Times New Roman" w:hAnsi="Times New Roman"/>
          <w:bCs/>
          <w:sz w:val="28"/>
          <w:szCs w:val="28"/>
          <w:lang w:val="kk-KZ"/>
        </w:rPr>
        <w:t>https://adilet.zan.kz/kaz/docs/Z070000319_</w:t>
      </w:r>
      <w:r w:rsidR="00000000">
        <w:rPr>
          <w:rStyle w:val="af4"/>
          <w:rFonts w:ascii="Times New Roman" w:hAnsi="Times New Roman"/>
          <w:bCs/>
          <w:sz w:val="28"/>
          <w:szCs w:val="28"/>
          <w:lang w:val="kk-KZ"/>
        </w:rPr>
        <w:fldChar w:fldCharType="end"/>
      </w:r>
      <w:r w:rsidR="00E3349C">
        <w:rPr>
          <w:rFonts w:ascii="Times New Roman" w:hAnsi="Times New Roman"/>
          <w:bCs/>
          <w:sz w:val="28"/>
          <w:szCs w:val="28"/>
          <w:lang w:val="kk-KZ"/>
        </w:rPr>
        <w:t xml:space="preserve"> </w:t>
      </w:r>
    </w:p>
    <w:p w14:paraId="4448980C" w14:textId="5F9BF845" w:rsidR="00D204DE" w:rsidRPr="00DF0AD5" w:rsidRDefault="00D204DE" w:rsidP="00D204DE">
      <w:pPr>
        <w:spacing w:after="0" w:line="240" w:lineRule="auto"/>
        <w:ind w:firstLine="567"/>
        <w:jc w:val="both"/>
        <w:rPr>
          <w:rFonts w:ascii="Times New Roman" w:hAnsi="Times New Roman"/>
          <w:bCs/>
          <w:sz w:val="28"/>
          <w:szCs w:val="28"/>
          <w:lang w:val="kk-KZ"/>
        </w:rPr>
      </w:pPr>
      <w:r w:rsidRPr="00DF0AD5">
        <w:rPr>
          <w:rFonts w:ascii="Times New Roman" w:hAnsi="Times New Roman"/>
          <w:bCs/>
          <w:sz w:val="28"/>
          <w:szCs w:val="28"/>
          <w:lang w:val="kk-KZ"/>
        </w:rPr>
        <w:t xml:space="preserve">Жоғары және жоғары оқу орнынан кейінгі білім берудің мемелекеттік жалпыға міндетті стандарттарын бекіту туралы Қазақстан Республикасы Ғылым және жоғары білім министрінің 2022 жылғы 20 шілдедегі № 2 бұйрығы (19.01.2023). </w:t>
      </w:r>
      <w:hyperlink r:id="rId8" w:history="1">
        <w:r w:rsidR="00E3349C" w:rsidRPr="008F0259">
          <w:rPr>
            <w:rStyle w:val="af4"/>
            <w:rFonts w:ascii="Times New Roman" w:hAnsi="Times New Roman"/>
            <w:bCs/>
            <w:sz w:val="28"/>
            <w:szCs w:val="28"/>
            <w:lang w:val="kk-KZ"/>
          </w:rPr>
          <w:t>https://adilet.zan.kz/kaz/docs/V2200028916</w:t>
        </w:r>
      </w:hyperlink>
    </w:p>
    <w:p w14:paraId="4D21C3C7" w14:textId="77777777" w:rsidR="00E3349C" w:rsidRPr="007537E5" w:rsidRDefault="00D204DE" w:rsidP="00E3349C">
      <w:pPr>
        <w:spacing w:after="0" w:line="240" w:lineRule="auto"/>
        <w:ind w:firstLine="567"/>
        <w:jc w:val="both"/>
        <w:rPr>
          <w:rFonts w:ascii="Times New Roman" w:hAnsi="Times New Roman"/>
          <w:bCs/>
          <w:sz w:val="28"/>
          <w:szCs w:val="28"/>
          <w:lang w:val="kk-KZ"/>
        </w:rPr>
      </w:pPr>
      <w:r w:rsidRPr="00DF0AD5">
        <w:rPr>
          <w:rFonts w:ascii="Times New Roman" w:hAnsi="Times New Roman"/>
          <w:bCs/>
          <w:sz w:val="28"/>
          <w:szCs w:val="28"/>
          <w:lang w:val="kk-KZ"/>
        </w:rPr>
        <w:t>«Қазақстан Республикасында жоғары білімді және ғылымды дамытудың 2023-2029 жылдарға арналған тұжырымдамасы» 2023 жылғы 28 наурызда Қазақстан Республикасы Үкімет</w:t>
      </w:r>
      <w:r w:rsidR="00087ACB" w:rsidRPr="00DF0AD5">
        <w:rPr>
          <w:rFonts w:ascii="Times New Roman" w:hAnsi="Times New Roman"/>
          <w:bCs/>
          <w:sz w:val="28"/>
          <w:szCs w:val="28"/>
          <w:lang w:val="kk-KZ"/>
        </w:rPr>
        <w:t>і</w:t>
      </w:r>
      <w:r w:rsidR="00494995" w:rsidRPr="00DF0AD5">
        <w:rPr>
          <w:rFonts w:ascii="Times New Roman" w:hAnsi="Times New Roman"/>
          <w:bCs/>
          <w:sz w:val="28"/>
          <w:szCs w:val="28"/>
          <w:lang w:val="kk-KZ"/>
        </w:rPr>
        <w:t>нің</w:t>
      </w:r>
      <w:r w:rsidRPr="00DF0AD5">
        <w:rPr>
          <w:rFonts w:ascii="Times New Roman" w:hAnsi="Times New Roman"/>
          <w:bCs/>
          <w:sz w:val="28"/>
          <w:szCs w:val="28"/>
          <w:lang w:val="kk-KZ"/>
        </w:rPr>
        <w:t xml:space="preserve"> №248 қаулысы.</w:t>
      </w:r>
      <w:r w:rsidR="00E3349C">
        <w:rPr>
          <w:rFonts w:ascii="Times New Roman" w:hAnsi="Times New Roman"/>
          <w:bCs/>
          <w:sz w:val="28"/>
          <w:szCs w:val="28"/>
          <w:lang w:val="kk-KZ"/>
        </w:rPr>
        <w:t xml:space="preserve"> </w:t>
      </w:r>
      <w:hyperlink r:id="rId9" w:history="1">
        <w:r w:rsidR="00E3349C" w:rsidRPr="008F0259">
          <w:rPr>
            <w:rStyle w:val="af4"/>
            <w:rFonts w:ascii="Times New Roman" w:hAnsi="Times New Roman"/>
            <w:bCs/>
            <w:sz w:val="28"/>
            <w:szCs w:val="28"/>
            <w:lang w:val="kk-KZ"/>
          </w:rPr>
          <w:t>https://adilet.zan.kz/kaz/docs/P2300000248</w:t>
        </w:r>
      </w:hyperlink>
      <w:r w:rsidR="00E3349C">
        <w:rPr>
          <w:rFonts w:ascii="Times New Roman" w:hAnsi="Times New Roman"/>
          <w:bCs/>
          <w:sz w:val="28"/>
          <w:szCs w:val="28"/>
          <w:lang w:val="kk-KZ"/>
        </w:rPr>
        <w:t xml:space="preserve"> </w:t>
      </w:r>
    </w:p>
    <w:p w14:paraId="1B5D17C4" w14:textId="2B8EE7A0" w:rsidR="005450EB" w:rsidRPr="00DF0AD5" w:rsidRDefault="00221405" w:rsidP="00DE6CD4">
      <w:pPr>
        <w:autoSpaceDE w:val="0"/>
        <w:autoSpaceDN w:val="0"/>
        <w:adjustRightInd w:val="0"/>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Мемлекет басшысы Қасым-Жомарт Тоқаевтың 2025 жылғы 08 қыркүйектегі «Жасанды интеллект дәуіріндегі Қазақстан: өзекті мәселелер және оны түбегейлі цифрлық өзгерістер арқылы шешу» атты Қазақстан халқына Жолдауы</w:t>
      </w:r>
      <w:r w:rsidR="005450EB" w:rsidRPr="00DF0AD5">
        <w:rPr>
          <w:rFonts w:ascii="Times New Roman" w:hAnsi="Times New Roman"/>
          <w:sz w:val="28"/>
          <w:szCs w:val="28"/>
          <w:lang w:val="kk-KZ"/>
        </w:rPr>
        <w:t xml:space="preserve">. https://adilet.zan.kz/kaz/docs/K25002025_1  </w:t>
      </w:r>
    </w:p>
    <w:p w14:paraId="430EA70D" w14:textId="3BFAB0CA" w:rsidR="00D204DE" w:rsidRPr="00DF0AD5" w:rsidRDefault="00D204DE" w:rsidP="00DE6CD4">
      <w:pPr>
        <w:autoSpaceDE w:val="0"/>
        <w:autoSpaceDN w:val="0"/>
        <w:adjustRightInd w:val="0"/>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br w:type="page"/>
      </w:r>
    </w:p>
    <w:p w14:paraId="242B7E75" w14:textId="4C6D6D03" w:rsidR="00D204DE" w:rsidRPr="00DF0AD5" w:rsidRDefault="00D204DE" w:rsidP="0020674B">
      <w:pPr>
        <w:spacing w:after="0" w:line="240" w:lineRule="auto"/>
        <w:jc w:val="center"/>
        <w:rPr>
          <w:rFonts w:ascii="Times New Roman" w:hAnsi="Times New Roman"/>
          <w:b/>
          <w:sz w:val="28"/>
          <w:szCs w:val="28"/>
          <w:lang w:val="kk-KZ"/>
        </w:rPr>
      </w:pPr>
      <w:r w:rsidRPr="00DF0AD5">
        <w:rPr>
          <w:rFonts w:ascii="Times New Roman" w:hAnsi="Times New Roman"/>
          <w:b/>
          <w:sz w:val="28"/>
          <w:szCs w:val="28"/>
          <w:lang w:val="kk-KZ"/>
        </w:rPr>
        <w:lastRenderedPageBreak/>
        <w:t>АНЫҚТАМАЛАР</w:t>
      </w:r>
      <w:bookmarkEnd w:id="0"/>
    </w:p>
    <w:p w14:paraId="7C8A18DA" w14:textId="77777777" w:rsidR="00063F9F" w:rsidRPr="00DF0AD5" w:rsidRDefault="00063F9F" w:rsidP="0020674B">
      <w:pPr>
        <w:spacing w:after="0" w:line="240" w:lineRule="auto"/>
        <w:jc w:val="center"/>
        <w:rPr>
          <w:rFonts w:ascii="Times New Roman" w:hAnsi="Times New Roman"/>
          <w:b/>
          <w:sz w:val="28"/>
          <w:szCs w:val="28"/>
          <w:lang w:val="kk-KZ"/>
        </w:rPr>
      </w:pPr>
    </w:p>
    <w:p w14:paraId="339F1516" w14:textId="58E85C5A" w:rsidR="00D204DE" w:rsidRPr="00DF0AD5" w:rsidRDefault="00063F9F" w:rsidP="00063F9F">
      <w:pPr>
        <w:spacing w:after="0" w:line="240" w:lineRule="auto"/>
        <w:ind w:firstLine="567"/>
        <w:jc w:val="both"/>
        <w:rPr>
          <w:rFonts w:ascii="Times New Roman" w:hAnsi="Times New Roman"/>
          <w:bCs/>
          <w:sz w:val="28"/>
          <w:szCs w:val="28"/>
          <w:lang w:val="kk-KZ"/>
        </w:rPr>
      </w:pPr>
      <w:r w:rsidRPr="00DF0AD5">
        <w:rPr>
          <w:rFonts w:ascii="Times New Roman" w:hAnsi="Times New Roman"/>
          <w:bCs/>
          <w:sz w:val="28"/>
          <w:szCs w:val="28"/>
          <w:lang w:val="kk-KZ"/>
        </w:rPr>
        <w:t>Бұл диссертациялық жұмыста келесі терминдерге сәйкес анықтамалар қолданылған:</w:t>
      </w:r>
    </w:p>
    <w:p w14:paraId="78F8CAE0" w14:textId="77777777" w:rsidR="00D204DE" w:rsidRPr="00DF0AD5" w:rsidRDefault="00D204DE" w:rsidP="00D204DE">
      <w:pPr>
        <w:spacing w:after="0" w:line="240" w:lineRule="auto"/>
        <w:ind w:firstLine="567"/>
        <w:jc w:val="both"/>
        <w:rPr>
          <w:rFonts w:ascii="Times New Roman" w:hAnsi="Times New Roman"/>
          <w:bCs/>
          <w:sz w:val="28"/>
          <w:szCs w:val="28"/>
          <w:lang w:val="kk-KZ"/>
        </w:rPr>
      </w:pPr>
      <w:r w:rsidRPr="00DF0AD5">
        <w:rPr>
          <w:rFonts w:ascii="Times New Roman" w:hAnsi="Times New Roman"/>
          <w:b/>
          <w:sz w:val="28"/>
          <w:szCs w:val="28"/>
          <w:lang w:val="kk-KZ"/>
        </w:rPr>
        <w:t xml:space="preserve">Әлеуметтік конфликт –  </w:t>
      </w:r>
      <w:r w:rsidRPr="00DF0AD5">
        <w:rPr>
          <w:rFonts w:ascii="Times New Roman" w:hAnsi="Times New Roman"/>
          <w:bCs/>
          <w:sz w:val="28"/>
          <w:szCs w:val="28"/>
          <w:lang w:val="kk-KZ"/>
        </w:rPr>
        <w:t>қоғамдағы диалектикалық қайшылықтар дамуының ең жоғарғы сатысы, ол әлеуметтік қауым және индивидтер мүдделерінің қарама-қарсы тенденциялардың үдеуімен сипатталады.</w:t>
      </w:r>
    </w:p>
    <w:p w14:paraId="7B8BE410" w14:textId="77777777" w:rsidR="00D204DE" w:rsidRPr="00DF0AD5" w:rsidRDefault="00D204DE" w:rsidP="00D204DE">
      <w:pPr>
        <w:spacing w:after="0" w:line="240" w:lineRule="auto"/>
        <w:ind w:firstLine="567"/>
        <w:jc w:val="both"/>
        <w:rPr>
          <w:rFonts w:ascii="Times New Roman" w:hAnsi="Times New Roman"/>
          <w:bCs/>
          <w:sz w:val="28"/>
          <w:szCs w:val="28"/>
          <w:lang w:val="kk-KZ"/>
        </w:rPr>
      </w:pPr>
      <w:r w:rsidRPr="00DF0AD5">
        <w:rPr>
          <w:rFonts w:ascii="Times New Roman" w:hAnsi="Times New Roman"/>
          <w:b/>
          <w:sz w:val="28"/>
          <w:szCs w:val="28"/>
          <w:lang w:val="kk-KZ"/>
        </w:rPr>
        <w:t xml:space="preserve">Билер институты – </w:t>
      </w:r>
      <w:r w:rsidRPr="00DF0AD5">
        <w:rPr>
          <w:rFonts w:ascii="Times New Roman" w:hAnsi="Times New Roman"/>
          <w:bCs/>
          <w:sz w:val="28"/>
          <w:szCs w:val="28"/>
          <w:lang w:val="kk-KZ"/>
        </w:rPr>
        <w:t xml:space="preserve">мемлекеттің саяси және әлеуметтік жағдайын   рухани және мәдени салт-дәстүр негізінде теңестіре отырып қамтамасыз етуші  құрылым.  </w:t>
      </w:r>
    </w:p>
    <w:p w14:paraId="40B94135" w14:textId="77777777" w:rsidR="00D204DE" w:rsidRPr="00DF0AD5" w:rsidRDefault="00D204DE" w:rsidP="00D204DE">
      <w:pPr>
        <w:spacing w:after="0" w:line="240" w:lineRule="auto"/>
        <w:ind w:firstLine="567"/>
        <w:jc w:val="both"/>
        <w:rPr>
          <w:rFonts w:ascii="Times New Roman" w:hAnsi="Times New Roman"/>
          <w:b/>
          <w:sz w:val="28"/>
          <w:szCs w:val="28"/>
          <w:lang w:val="kk-KZ"/>
        </w:rPr>
      </w:pPr>
      <w:r w:rsidRPr="00DF0AD5">
        <w:rPr>
          <w:rFonts w:ascii="Times New Roman" w:hAnsi="Times New Roman"/>
          <w:b/>
          <w:sz w:val="28"/>
          <w:szCs w:val="28"/>
          <w:lang w:val="kk-KZ"/>
        </w:rPr>
        <w:t xml:space="preserve">Дау – </w:t>
      </w:r>
      <w:r w:rsidRPr="00DF0AD5">
        <w:rPr>
          <w:rFonts w:ascii="Times New Roman" w:hAnsi="Times New Roman"/>
          <w:sz w:val="28"/>
          <w:szCs w:val="28"/>
          <w:lang w:val="kk-KZ"/>
        </w:rPr>
        <w:t>адамдар арасындағы қарым-қатынас кезіндегі қарама-қайшылықтардан туындайтын адамзаттың өмір сүруімен бірге біте қайнасып келе жатқан тілдесімдік категория.</w:t>
      </w:r>
    </w:p>
    <w:p w14:paraId="1E0770C9" w14:textId="77777777" w:rsidR="00D204DE" w:rsidRPr="00DF0AD5" w:rsidRDefault="00D204DE" w:rsidP="00D204DE">
      <w:pPr>
        <w:spacing w:after="0" w:line="240" w:lineRule="auto"/>
        <w:ind w:firstLine="567"/>
        <w:jc w:val="both"/>
        <w:rPr>
          <w:rFonts w:ascii="Times New Roman" w:hAnsi="Times New Roman"/>
          <w:b/>
          <w:sz w:val="28"/>
          <w:szCs w:val="28"/>
          <w:lang w:val="kk-KZ"/>
        </w:rPr>
      </w:pPr>
      <w:r w:rsidRPr="00DF0AD5">
        <w:rPr>
          <w:rFonts w:ascii="Times New Roman" w:hAnsi="Times New Roman"/>
          <w:b/>
          <w:sz w:val="28"/>
          <w:szCs w:val="28"/>
          <w:lang w:val="kk-KZ"/>
        </w:rPr>
        <w:t xml:space="preserve">Дискурс </w:t>
      </w:r>
      <w:r w:rsidRPr="00DF0AD5">
        <w:rPr>
          <w:rFonts w:ascii="Times New Roman" w:hAnsi="Times New Roman"/>
          <w:bCs/>
          <w:sz w:val="28"/>
          <w:szCs w:val="28"/>
          <w:lang w:val="kk-KZ"/>
        </w:rPr>
        <w:t xml:space="preserve">(лат.т discursus – пайымдау, дҽлелдеу) – жалпы мағынада сөйлеу, тілдік қызмет процестері мен олардың ұғымдар жүйесін білдіретін полисемантикалық термин. </w:t>
      </w:r>
    </w:p>
    <w:p w14:paraId="1E7EA364" w14:textId="77777777" w:rsidR="00D204DE" w:rsidRPr="00DF0AD5" w:rsidRDefault="00D204DE" w:rsidP="00D204DE">
      <w:pPr>
        <w:spacing w:after="0" w:line="240" w:lineRule="auto"/>
        <w:ind w:firstLine="567"/>
        <w:jc w:val="both"/>
        <w:rPr>
          <w:rFonts w:ascii="Times New Roman" w:hAnsi="Times New Roman"/>
          <w:bCs/>
          <w:sz w:val="28"/>
          <w:szCs w:val="28"/>
          <w:lang w:val="kk-KZ"/>
        </w:rPr>
      </w:pPr>
      <w:r w:rsidRPr="00DF0AD5">
        <w:rPr>
          <w:rFonts w:ascii="Times New Roman" w:hAnsi="Times New Roman"/>
          <w:b/>
          <w:sz w:val="28"/>
          <w:szCs w:val="28"/>
          <w:lang w:val="kk-KZ"/>
        </w:rPr>
        <w:t>Жаза</w:t>
      </w:r>
      <w:r w:rsidRPr="00DF0AD5">
        <w:rPr>
          <w:rFonts w:ascii="Times New Roman" w:hAnsi="Times New Roman"/>
          <w:bCs/>
          <w:sz w:val="28"/>
          <w:szCs w:val="28"/>
          <w:lang w:val="kk-KZ"/>
        </w:rPr>
        <w:t> </w:t>
      </w:r>
      <w:r w:rsidRPr="00DF0AD5">
        <w:rPr>
          <w:rFonts w:ascii="Times New Roman" w:hAnsi="Times New Roman"/>
          <w:b/>
          <w:sz w:val="28"/>
          <w:szCs w:val="28"/>
          <w:lang w:val="kk-KZ"/>
        </w:rPr>
        <w:t>–</w:t>
      </w:r>
      <w:r w:rsidRPr="00DF0AD5">
        <w:rPr>
          <w:rFonts w:ascii="Times New Roman" w:hAnsi="Times New Roman"/>
          <w:bCs/>
          <w:sz w:val="28"/>
          <w:szCs w:val="28"/>
          <w:lang w:val="kk-KZ"/>
        </w:rPr>
        <w:t xml:space="preserve"> соттың үкімі бойынша тағайындалатын шара.   Кінәлі  деп саналған адамға қолданылады және ол адамды қылмыстық заңда көзделген құқықтары мен бостандықтарынан айыру немесе шектеу болып табылады.</w:t>
      </w:r>
    </w:p>
    <w:p w14:paraId="7B4EFB08" w14:textId="77777777" w:rsidR="00D204DE" w:rsidRPr="00DF0AD5" w:rsidRDefault="00D204DE" w:rsidP="00D204DE">
      <w:pPr>
        <w:spacing w:after="0" w:line="240" w:lineRule="auto"/>
        <w:ind w:firstLine="567"/>
        <w:jc w:val="both"/>
        <w:rPr>
          <w:rFonts w:ascii="Times New Roman" w:hAnsi="Times New Roman"/>
          <w:bCs/>
          <w:sz w:val="28"/>
          <w:szCs w:val="28"/>
          <w:lang w:val="kk-KZ"/>
        </w:rPr>
      </w:pPr>
      <w:r w:rsidRPr="00DF0AD5">
        <w:rPr>
          <w:rFonts w:ascii="Times New Roman" w:hAnsi="Times New Roman"/>
          <w:b/>
          <w:sz w:val="28"/>
          <w:szCs w:val="28"/>
          <w:lang w:val="kk-KZ"/>
        </w:rPr>
        <w:t xml:space="preserve">Жер дауы – </w:t>
      </w:r>
      <w:r w:rsidRPr="00DF0AD5">
        <w:rPr>
          <w:rFonts w:ascii="Times New Roman" w:hAnsi="Times New Roman"/>
          <w:bCs/>
          <w:sz w:val="28"/>
          <w:szCs w:val="28"/>
          <w:lang w:val="kk-KZ"/>
        </w:rPr>
        <w:t>қазақ халқының әдет-ғұрып заңдарындағы жерге меншік құқығының бұзылуынан туатын дау.</w:t>
      </w:r>
    </w:p>
    <w:p w14:paraId="20015B98" w14:textId="77777777" w:rsidR="00D204DE" w:rsidRPr="00DF0AD5" w:rsidRDefault="00D204DE" w:rsidP="00D204DE">
      <w:pPr>
        <w:spacing w:after="0" w:line="240" w:lineRule="auto"/>
        <w:ind w:firstLine="567"/>
        <w:jc w:val="both"/>
        <w:rPr>
          <w:rFonts w:ascii="Times New Roman" w:hAnsi="Times New Roman"/>
          <w:bCs/>
          <w:sz w:val="28"/>
          <w:szCs w:val="28"/>
          <w:lang w:val="kk-KZ"/>
        </w:rPr>
      </w:pPr>
      <w:r w:rsidRPr="00DF0AD5">
        <w:rPr>
          <w:rFonts w:ascii="Times New Roman" w:hAnsi="Times New Roman"/>
          <w:b/>
          <w:sz w:val="28"/>
          <w:szCs w:val="28"/>
          <w:lang w:val="kk-KZ"/>
        </w:rPr>
        <w:t xml:space="preserve">Жесір дауы – </w:t>
      </w:r>
      <w:r w:rsidRPr="00DF0AD5">
        <w:rPr>
          <w:rFonts w:ascii="Times New Roman" w:hAnsi="Times New Roman"/>
          <w:bCs/>
          <w:sz w:val="28"/>
          <w:szCs w:val="28"/>
          <w:lang w:val="kk-KZ"/>
        </w:rPr>
        <w:t>бұрынғы қазақ халқының әлеуметтік ортасында ерлі-зайыптылардың арасында түрлі себеппен басқа жаққа күйеуге тиіп кетуі салдарынан туатын дау.</w:t>
      </w:r>
    </w:p>
    <w:p w14:paraId="6F238918" w14:textId="77777777" w:rsidR="00D204DE" w:rsidRPr="00DF0AD5" w:rsidRDefault="00D204DE" w:rsidP="00D204DE">
      <w:pPr>
        <w:spacing w:after="0" w:line="240" w:lineRule="auto"/>
        <w:ind w:firstLine="567"/>
        <w:jc w:val="both"/>
        <w:rPr>
          <w:rFonts w:ascii="Times New Roman" w:hAnsi="Times New Roman"/>
          <w:bCs/>
          <w:sz w:val="28"/>
          <w:szCs w:val="28"/>
          <w:lang w:val="kk-KZ"/>
        </w:rPr>
      </w:pPr>
      <w:r w:rsidRPr="00DF0AD5">
        <w:rPr>
          <w:rFonts w:ascii="Times New Roman" w:hAnsi="Times New Roman"/>
          <w:b/>
          <w:sz w:val="28"/>
          <w:szCs w:val="28"/>
          <w:lang w:val="kk-KZ"/>
        </w:rPr>
        <w:t>Когнитивтік  талдау</w:t>
      </w:r>
      <w:r w:rsidRPr="00DF0AD5">
        <w:rPr>
          <w:rFonts w:ascii="Times New Roman" w:hAnsi="Times New Roman"/>
          <w:bCs/>
          <w:sz w:val="28"/>
          <w:szCs w:val="28"/>
          <w:lang w:val="kk-KZ"/>
        </w:rPr>
        <w:t xml:space="preserve"> </w:t>
      </w:r>
      <w:r w:rsidRPr="00DF0AD5">
        <w:rPr>
          <w:rFonts w:ascii="Times New Roman" w:hAnsi="Times New Roman"/>
          <w:b/>
          <w:sz w:val="28"/>
          <w:szCs w:val="28"/>
          <w:lang w:val="kk-KZ"/>
        </w:rPr>
        <w:t>–</w:t>
      </w:r>
      <w:r w:rsidRPr="00DF0AD5">
        <w:rPr>
          <w:rFonts w:ascii="Times New Roman" w:hAnsi="Times New Roman"/>
          <w:bCs/>
          <w:sz w:val="28"/>
          <w:szCs w:val="28"/>
          <w:lang w:val="kk-KZ"/>
        </w:rPr>
        <w:t xml:space="preserve"> тілдің болмысы мен табиғатын, оның ішкі иірімдерін толыққанды тану үшін сол тілді жасайтын адаммен біртұтастықта қарау арқылы жасалатын тілдік талдау түрі.   </w:t>
      </w:r>
    </w:p>
    <w:p w14:paraId="414F445F" w14:textId="77777777" w:rsidR="00D204DE" w:rsidRPr="00DF0AD5" w:rsidRDefault="00D204DE" w:rsidP="00D204DE">
      <w:pPr>
        <w:spacing w:after="0" w:line="240" w:lineRule="auto"/>
        <w:ind w:firstLine="567"/>
        <w:jc w:val="both"/>
        <w:rPr>
          <w:rFonts w:ascii="Times New Roman" w:hAnsi="Times New Roman"/>
          <w:bCs/>
          <w:sz w:val="28"/>
          <w:szCs w:val="28"/>
          <w:lang w:val="kk-KZ"/>
        </w:rPr>
      </w:pPr>
      <w:r w:rsidRPr="00DF0AD5">
        <w:rPr>
          <w:rFonts w:ascii="Times New Roman" w:hAnsi="Times New Roman"/>
          <w:b/>
          <w:sz w:val="28"/>
          <w:szCs w:val="28"/>
          <w:lang w:val="kk-KZ"/>
        </w:rPr>
        <w:t xml:space="preserve">Коммуникативтік тактика – </w:t>
      </w:r>
      <w:r w:rsidRPr="00DF0AD5">
        <w:rPr>
          <w:rFonts w:ascii="Times New Roman" w:hAnsi="Times New Roman"/>
          <w:bCs/>
          <w:sz w:val="28"/>
          <w:szCs w:val="28"/>
          <w:lang w:val="kk-KZ"/>
        </w:rPr>
        <w:t xml:space="preserve">адамдар арасындағы тілдік қарым-қатынас үрдісінде қолданылатын практикалық тәсілдер жиынтығы.  </w:t>
      </w:r>
    </w:p>
    <w:p w14:paraId="18FEC4A9" w14:textId="77777777" w:rsidR="00D204DE" w:rsidRPr="00DF0AD5" w:rsidRDefault="00D204DE" w:rsidP="00D204DE">
      <w:pPr>
        <w:spacing w:after="0" w:line="240" w:lineRule="auto"/>
        <w:ind w:firstLine="567"/>
        <w:jc w:val="both"/>
        <w:rPr>
          <w:rFonts w:ascii="Times New Roman" w:hAnsi="Times New Roman"/>
          <w:bCs/>
          <w:sz w:val="28"/>
          <w:szCs w:val="28"/>
          <w:lang w:val="kk-KZ"/>
        </w:rPr>
      </w:pPr>
      <w:r w:rsidRPr="00DF0AD5">
        <w:rPr>
          <w:rFonts w:ascii="Times New Roman" w:hAnsi="Times New Roman"/>
          <w:b/>
          <w:sz w:val="28"/>
          <w:szCs w:val="28"/>
          <w:lang w:val="kk-KZ"/>
        </w:rPr>
        <w:t xml:space="preserve">Компаративистика </w:t>
      </w:r>
      <w:r w:rsidRPr="00DF0AD5">
        <w:rPr>
          <w:rFonts w:ascii="Times New Roman" w:hAnsi="Times New Roman"/>
          <w:bCs/>
          <w:sz w:val="28"/>
          <w:szCs w:val="28"/>
          <w:lang w:val="kk-KZ"/>
        </w:rPr>
        <w:t>– салыстырмалы-тарихи тіл білімі, салыстырмалы тіл білімімен барабар.</w:t>
      </w:r>
    </w:p>
    <w:p w14:paraId="00CB3A33" w14:textId="77777777" w:rsidR="00D204DE" w:rsidRPr="00DF0AD5" w:rsidRDefault="00D204DE" w:rsidP="00D204DE">
      <w:pPr>
        <w:spacing w:after="0" w:line="240" w:lineRule="auto"/>
        <w:ind w:firstLine="567"/>
        <w:jc w:val="both"/>
        <w:rPr>
          <w:rFonts w:ascii="Times New Roman" w:hAnsi="Times New Roman"/>
          <w:b/>
          <w:sz w:val="28"/>
          <w:szCs w:val="28"/>
          <w:lang w:val="kk-KZ"/>
        </w:rPr>
      </w:pPr>
      <w:r w:rsidRPr="00DF0AD5">
        <w:rPr>
          <w:rFonts w:ascii="Times New Roman" w:hAnsi="Times New Roman"/>
          <w:b/>
          <w:sz w:val="28"/>
          <w:szCs w:val="28"/>
          <w:lang w:val="kk-KZ"/>
        </w:rPr>
        <w:t xml:space="preserve">Конфликт – </w:t>
      </w:r>
      <w:r w:rsidRPr="00DF0AD5">
        <w:rPr>
          <w:rFonts w:ascii="Times New Roman" w:eastAsia="Times New Roman" w:hAnsi="Times New Roman"/>
          <w:bCs/>
          <w:sz w:val="28"/>
          <w:szCs w:val="28"/>
          <w:lang w:val="kk-KZ" w:eastAsia="ru-RU"/>
        </w:rPr>
        <w:t xml:space="preserve">  мақсаттары мен идеалдары және өмірдегі әр жағдай туралы түсініктері  мен көзқарастары қарсы келетін адамдардың қатынасы әсерінен туындайтын әлеуметтік құбылыс.</w:t>
      </w:r>
    </w:p>
    <w:p w14:paraId="0F846FDA" w14:textId="77777777" w:rsidR="00D204DE" w:rsidRPr="00DF0AD5" w:rsidRDefault="00D204DE" w:rsidP="00D204DE">
      <w:pPr>
        <w:spacing w:after="0" w:line="240" w:lineRule="auto"/>
        <w:ind w:firstLine="567"/>
        <w:jc w:val="both"/>
        <w:rPr>
          <w:rFonts w:ascii="Times New Roman" w:hAnsi="Times New Roman"/>
          <w:bCs/>
          <w:sz w:val="28"/>
          <w:szCs w:val="28"/>
          <w:lang w:val="kk-KZ"/>
        </w:rPr>
      </w:pPr>
      <w:r w:rsidRPr="00DF0AD5">
        <w:rPr>
          <w:rFonts w:ascii="Times New Roman" w:hAnsi="Times New Roman"/>
          <w:b/>
          <w:sz w:val="28"/>
          <w:szCs w:val="28"/>
          <w:lang w:val="kk-KZ"/>
        </w:rPr>
        <w:t xml:space="preserve">Концепт – </w:t>
      </w:r>
      <w:r w:rsidRPr="00DF0AD5">
        <w:rPr>
          <w:rFonts w:ascii="Times New Roman" w:hAnsi="Times New Roman"/>
          <w:bCs/>
          <w:sz w:val="28"/>
          <w:szCs w:val="28"/>
          <w:lang w:val="kk-KZ"/>
        </w:rPr>
        <w:t xml:space="preserve">болмысты, қоршаған ортаны  тану, түсіну, ұғу нәтижесінде жинақталған ақпараттың тілде көрініс табуы.  </w:t>
      </w:r>
    </w:p>
    <w:p w14:paraId="66C3AFF2" w14:textId="77777777" w:rsidR="00D204DE" w:rsidRPr="00DF0AD5" w:rsidRDefault="00D204DE" w:rsidP="00D204DE">
      <w:pPr>
        <w:spacing w:after="0" w:line="240" w:lineRule="auto"/>
        <w:ind w:firstLine="567"/>
        <w:jc w:val="both"/>
        <w:rPr>
          <w:rFonts w:ascii="Times New Roman" w:hAnsi="Times New Roman"/>
          <w:bCs/>
          <w:sz w:val="28"/>
          <w:szCs w:val="28"/>
          <w:lang w:val="kk-KZ"/>
        </w:rPr>
      </w:pPr>
      <w:r w:rsidRPr="00DF0AD5">
        <w:rPr>
          <w:rFonts w:ascii="Times New Roman" w:hAnsi="Times New Roman"/>
          <w:b/>
          <w:sz w:val="28"/>
          <w:szCs w:val="28"/>
          <w:lang w:val="kk-KZ"/>
        </w:rPr>
        <w:t xml:space="preserve">Құн дауы – </w:t>
      </w:r>
      <w:r w:rsidRPr="00DF0AD5">
        <w:rPr>
          <w:rFonts w:ascii="Times New Roman" w:hAnsi="Times New Roman"/>
          <w:bCs/>
          <w:sz w:val="28"/>
          <w:szCs w:val="28"/>
          <w:lang w:val="kk-KZ"/>
        </w:rPr>
        <w:t>өлтірілген  адамның құнын ескі жолмен би алдында даулап, талап ету.</w:t>
      </w:r>
      <w:r w:rsidRPr="00DF0AD5">
        <w:rPr>
          <w:rFonts w:ascii="Times New Roman" w:hAnsi="Times New Roman"/>
          <w:b/>
          <w:sz w:val="28"/>
          <w:szCs w:val="28"/>
          <w:lang w:val="kk-KZ"/>
        </w:rPr>
        <w:t xml:space="preserve"> </w:t>
      </w:r>
    </w:p>
    <w:p w14:paraId="7C41D3A1" w14:textId="77777777" w:rsidR="00D204DE" w:rsidRPr="00DF0AD5" w:rsidRDefault="00D204DE" w:rsidP="00D204DE">
      <w:pPr>
        <w:spacing w:after="0" w:line="240" w:lineRule="auto"/>
        <w:ind w:firstLine="567"/>
        <w:jc w:val="both"/>
        <w:rPr>
          <w:rFonts w:ascii="Times New Roman" w:hAnsi="Times New Roman"/>
          <w:bCs/>
          <w:sz w:val="28"/>
          <w:szCs w:val="28"/>
          <w:lang w:val="kk-KZ"/>
        </w:rPr>
      </w:pPr>
      <w:r w:rsidRPr="00DF0AD5">
        <w:rPr>
          <w:rFonts w:ascii="Times New Roman" w:hAnsi="Times New Roman"/>
          <w:b/>
          <w:sz w:val="28"/>
          <w:szCs w:val="28"/>
          <w:lang w:val="kk-KZ"/>
        </w:rPr>
        <w:t xml:space="preserve">Лингвокогнитивтік деңгей – </w:t>
      </w:r>
      <w:r w:rsidRPr="00DF0AD5">
        <w:rPr>
          <w:rFonts w:ascii="Times New Roman" w:hAnsi="Times New Roman"/>
          <w:bCs/>
          <w:sz w:val="28"/>
          <w:szCs w:val="28"/>
          <w:lang w:val="kk-KZ"/>
        </w:rPr>
        <w:t>тұлғаның интеллектуалдық аясын қамтып зерттеушіге тіл арқылы, сөйлеу және түсінілім процестері арқылы адамның біліміне, санасына, таным процестеріне шығуға мүмкіндік беретін білім деңгейі.</w:t>
      </w:r>
    </w:p>
    <w:p w14:paraId="0460C1A0" w14:textId="77777777" w:rsidR="00D204DE" w:rsidRPr="00DF0AD5" w:rsidRDefault="00D204DE" w:rsidP="00D204DE">
      <w:pPr>
        <w:spacing w:after="0" w:line="240" w:lineRule="auto"/>
        <w:ind w:firstLine="567"/>
        <w:jc w:val="both"/>
        <w:rPr>
          <w:rFonts w:ascii="Times New Roman" w:hAnsi="Times New Roman"/>
          <w:bCs/>
          <w:sz w:val="28"/>
          <w:szCs w:val="28"/>
          <w:lang w:val="kk-KZ"/>
        </w:rPr>
      </w:pPr>
      <w:r w:rsidRPr="00DF0AD5">
        <w:rPr>
          <w:rFonts w:ascii="Times New Roman" w:hAnsi="Times New Roman"/>
          <w:b/>
          <w:sz w:val="28"/>
          <w:szCs w:val="28"/>
          <w:lang w:val="kk-KZ"/>
        </w:rPr>
        <w:t xml:space="preserve">Медиация – </w:t>
      </w:r>
      <w:r w:rsidRPr="00DF0AD5">
        <w:rPr>
          <w:rFonts w:ascii="Times New Roman" w:hAnsi="Times New Roman"/>
          <w:bCs/>
          <w:sz w:val="28"/>
          <w:szCs w:val="28"/>
          <w:lang w:val="kk-KZ"/>
        </w:rPr>
        <w:t xml:space="preserve">тараптардың ерікті келісімі бойынша жүзеге асырылатын, олардың өзара қолайлы шешімге қол жеткізуі мақсатында медиатордың </w:t>
      </w:r>
      <w:r w:rsidRPr="00DF0AD5">
        <w:rPr>
          <w:rFonts w:ascii="Times New Roman" w:hAnsi="Times New Roman"/>
          <w:bCs/>
          <w:sz w:val="28"/>
          <w:szCs w:val="28"/>
          <w:lang w:val="kk-KZ"/>
        </w:rPr>
        <w:lastRenderedPageBreak/>
        <w:t>(медиаторлардың) жәрдемдесуімен тараптар арасындағы дауды (дау-шарды) реттеу рәсімі.</w:t>
      </w:r>
    </w:p>
    <w:p w14:paraId="0EF0CD9A" w14:textId="47A34E7D" w:rsidR="00D204DE" w:rsidRPr="00DF0AD5" w:rsidRDefault="00D204DE" w:rsidP="00D204DE">
      <w:pPr>
        <w:spacing w:after="0" w:line="240" w:lineRule="auto"/>
        <w:ind w:firstLine="567"/>
        <w:jc w:val="both"/>
        <w:rPr>
          <w:rFonts w:ascii="Times New Roman" w:hAnsi="Times New Roman"/>
          <w:bCs/>
          <w:sz w:val="28"/>
          <w:szCs w:val="28"/>
          <w:lang w:val="kk-KZ"/>
        </w:rPr>
      </w:pPr>
      <w:r w:rsidRPr="00DF0AD5">
        <w:rPr>
          <w:rFonts w:ascii="Times New Roman" w:hAnsi="Times New Roman"/>
          <w:b/>
          <w:sz w:val="28"/>
          <w:szCs w:val="28"/>
          <w:lang w:val="kk-KZ"/>
        </w:rPr>
        <w:t>Менталд</w:t>
      </w:r>
      <w:r w:rsidR="0020674B" w:rsidRPr="00DF0AD5">
        <w:rPr>
          <w:rFonts w:ascii="Times New Roman" w:hAnsi="Times New Roman"/>
          <w:b/>
          <w:sz w:val="28"/>
          <w:szCs w:val="28"/>
          <w:lang w:val="kk-KZ"/>
        </w:rPr>
        <w:t>ық</w:t>
      </w:r>
      <w:r w:rsidRPr="00DF0AD5">
        <w:rPr>
          <w:rFonts w:ascii="Times New Roman" w:hAnsi="Times New Roman"/>
          <w:bCs/>
          <w:sz w:val="28"/>
          <w:szCs w:val="28"/>
          <w:lang w:val="kk-KZ"/>
        </w:rPr>
        <w:t xml:space="preserve"> </w:t>
      </w:r>
      <w:r w:rsidRPr="00DF0AD5">
        <w:rPr>
          <w:rFonts w:ascii="Times New Roman" w:hAnsi="Times New Roman"/>
          <w:b/>
          <w:sz w:val="28"/>
          <w:szCs w:val="28"/>
          <w:lang w:val="kk-KZ"/>
        </w:rPr>
        <w:t>–</w:t>
      </w:r>
      <w:r w:rsidRPr="00DF0AD5">
        <w:rPr>
          <w:rFonts w:ascii="Times New Roman" w:hAnsi="Times New Roman"/>
          <w:bCs/>
          <w:sz w:val="28"/>
          <w:szCs w:val="28"/>
          <w:lang w:val="kk-KZ"/>
        </w:rPr>
        <w:t xml:space="preserve"> адамдарды бір әлеуметтік және тарихи қауымдастықтарға жұмылдыратын ішкі әлемдерінің тұрақты көңіл-күйі: адамдардың ойлау мен әрекеттің белгілі бір типіне ыңғайланулары мен жақындығының жиынтығы.</w:t>
      </w:r>
    </w:p>
    <w:p w14:paraId="470C4272" w14:textId="77777777" w:rsidR="00D204DE" w:rsidRPr="00DF0AD5" w:rsidRDefault="00D204DE" w:rsidP="00D204DE">
      <w:pPr>
        <w:spacing w:after="0" w:line="240" w:lineRule="auto"/>
        <w:ind w:firstLine="567"/>
        <w:jc w:val="both"/>
        <w:rPr>
          <w:rFonts w:ascii="Times New Roman" w:hAnsi="Times New Roman"/>
          <w:bCs/>
          <w:sz w:val="28"/>
          <w:szCs w:val="28"/>
          <w:lang w:val="kk-KZ"/>
        </w:rPr>
      </w:pPr>
      <w:r w:rsidRPr="00DF0AD5">
        <w:rPr>
          <w:rFonts w:ascii="Times New Roman" w:hAnsi="Times New Roman"/>
          <w:b/>
          <w:sz w:val="28"/>
          <w:szCs w:val="28"/>
          <w:lang w:val="kk-KZ"/>
        </w:rPr>
        <w:t>Семантикалық өріс</w:t>
      </w:r>
      <w:r w:rsidRPr="00DF0AD5">
        <w:rPr>
          <w:rFonts w:ascii="Times New Roman" w:hAnsi="Times New Roman"/>
          <w:bCs/>
          <w:sz w:val="28"/>
          <w:szCs w:val="28"/>
          <w:lang w:val="kk-KZ"/>
        </w:rPr>
        <w:t xml:space="preserve"> – лексикалық мағынасында жалпы белгісі бар және ақиқаттың бір үзігімен салғастырылатын сөздерді біріктіретін ең ірі лексика- семантикалық парадигма. </w:t>
      </w:r>
    </w:p>
    <w:p w14:paraId="3C5DDD6A" w14:textId="77777777" w:rsidR="00D204DE" w:rsidRPr="00DF0AD5" w:rsidRDefault="00D204DE" w:rsidP="00D204DE">
      <w:pPr>
        <w:spacing w:after="0" w:line="240" w:lineRule="auto"/>
        <w:ind w:firstLine="567"/>
        <w:jc w:val="both"/>
        <w:rPr>
          <w:rFonts w:ascii="Times New Roman" w:hAnsi="Times New Roman"/>
          <w:bCs/>
          <w:sz w:val="28"/>
          <w:szCs w:val="28"/>
          <w:lang w:val="kk-KZ"/>
        </w:rPr>
      </w:pPr>
      <w:r w:rsidRPr="00DF0AD5">
        <w:rPr>
          <w:rFonts w:ascii="Times New Roman" w:hAnsi="Times New Roman"/>
          <w:b/>
          <w:sz w:val="28"/>
          <w:szCs w:val="28"/>
          <w:lang w:val="kk-KZ"/>
        </w:rPr>
        <w:t>Сөйлеу актісі</w:t>
      </w:r>
      <w:r w:rsidRPr="00DF0AD5">
        <w:rPr>
          <w:rFonts w:ascii="Times New Roman" w:hAnsi="Times New Roman"/>
          <w:bCs/>
          <w:sz w:val="28"/>
          <w:szCs w:val="28"/>
          <w:lang w:val="kk-KZ"/>
        </w:rPr>
        <w:t xml:space="preserve"> – тіл мен сөйлеудің байланысынан, тілдің сөйлеуге ұласуынан туындайтын құбылыс.</w:t>
      </w:r>
    </w:p>
    <w:p w14:paraId="780408B7" w14:textId="77777777" w:rsidR="00D204DE" w:rsidRPr="00DF0AD5" w:rsidRDefault="00D204DE" w:rsidP="00D204DE">
      <w:pPr>
        <w:spacing w:after="0" w:line="240" w:lineRule="auto"/>
        <w:ind w:firstLine="567"/>
        <w:jc w:val="both"/>
        <w:rPr>
          <w:rFonts w:ascii="Times New Roman" w:hAnsi="Times New Roman"/>
          <w:lang w:val="kk-KZ"/>
        </w:rPr>
      </w:pPr>
      <w:r w:rsidRPr="00DF0AD5">
        <w:rPr>
          <w:rFonts w:ascii="Times New Roman" w:hAnsi="Times New Roman"/>
          <w:b/>
          <w:sz w:val="28"/>
          <w:szCs w:val="28"/>
          <w:lang w:val="kk-KZ"/>
        </w:rPr>
        <w:t xml:space="preserve">Таксономия – </w:t>
      </w:r>
      <w:r w:rsidRPr="00DF0AD5">
        <w:rPr>
          <w:rFonts w:ascii="Times New Roman" w:hAnsi="Times New Roman"/>
          <w:bCs/>
          <w:sz w:val="28"/>
          <w:szCs w:val="28"/>
          <w:lang w:val="kk-KZ"/>
        </w:rPr>
        <w:t xml:space="preserve">құрылымдық лингвистикада тiлдiк элементтердi топтастыру мен сипаттау. </w:t>
      </w:r>
      <w:r w:rsidRPr="00DF0AD5">
        <w:rPr>
          <w:rFonts w:ascii="Times New Roman" w:hAnsi="Times New Roman"/>
          <w:lang w:val="kk-KZ"/>
        </w:rPr>
        <w:t xml:space="preserve"> </w:t>
      </w:r>
    </w:p>
    <w:p w14:paraId="54EED63E" w14:textId="77777777" w:rsidR="00515DD9" w:rsidRPr="00DF0AD5" w:rsidRDefault="00515DD9" w:rsidP="00D204DE">
      <w:pPr>
        <w:spacing w:after="160" w:line="259" w:lineRule="auto"/>
        <w:rPr>
          <w:rFonts w:ascii="Times New Roman" w:hAnsi="Times New Roman"/>
          <w:b/>
          <w:sz w:val="28"/>
          <w:szCs w:val="28"/>
          <w:lang w:val="kk-KZ"/>
        </w:rPr>
      </w:pPr>
    </w:p>
    <w:p w14:paraId="69EAB0FB" w14:textId="77777777" w:rsidR="00515DD9" w:rsidRPr="00DF0AD5" w:rsidRDefault="00515DD9" w:rsidP="00D204DE">
      <w:pPr>
        <w:spacing w:after="160" w:line="259" w:lineRule="auto"/>
        <w:rPr>
          <w:rFonts w:ascii="Times New Roman" w:hAnsi="Times New Roman"/>
          <w:b/>
          <w:sz w:val="28"/>
          <w:szCs w:val="28"/>
          <w:lang w:val="kk-KZ"/>
        </w:rPr>
      </w:pPr>
    </w:p>
    <w:p w14:paraId="38E7AFD7" w14:textId="77777777" w:rsidR="00515DD9" w:rsidRPr="00DF0AD5" w:rsidRDefault="00515DD9" w:rsidP="00D204DE">
      <w:pPr>
        <w:spacing w:after="160" w:line="259" w:lineRule="auto"/>
        <w:rPr>
          <w:rFonts w:ascii="Times New Roman" w:hAnsi="Times New Roman"/>
          <w:b/>
          <w:sz w:val="28"/>
          <w:szCs w:val="28"/>
          <w:lang w:val="kk-KZ"/>
        </w:rPr>
      </w:pPr>
    </w:p>
    <w:p w14:paraId="7756DC64" w14:textId="77777777" w:rsidR="00515DD9" w:rsidRPr="00DF0AD5" w:rsidRDefault="00515DD9" w:rsidP="00D204DE">
      <w:pPr>
        <w:spacing w:after="160" w:line="259" w:lineRule="auto"/>
        <w:rPr>
          <w:rFonts w:ascii="Times New Roman" w:hAnsi="Times New Roman"/>
          <w:b/>
          <w:sz w:val="28"/>
          <w:szCs w:val="28"/>
          <w:lang w:val="kk-KZ"/>
        </w:rPr>
      </w:pPr>
    </w:p>
    <w:p w14:paraId="4DCF532F" w14:textId="01F1F7B9" w:rsidR="00D204DE" w:rsidRPr="00DF0AD5" w:rsidRDefault="00D204DE" w:rsidP="00D204DE">
      <w:pPr>
        <w:spacing w:after="160" w:line="259" w:lineRule="auto"/>
        <w:rPr>
          <w:rFonts w:ascii="Times New Roman" w:hAnsi="Times New Roman"/>
          <w:b/>
          <w:sz w:val="28"/>
          <w:szCs w:val="28"/>
          <w:lang w:val="kk-KZ"/>
        </w:rPr>
      </w:pPr>
      <w:r w:rsidRPr="00DF0AD5">
        <w:rPr>
          <w:rFonts w:ascii="Times New Roman" w:hAnsi="Times New Roman"/>
          <w:b/>
          <w:sz w:val="28"/>
          <w:szCs w:val="28"/>
          <w:lang w:val="kk-KZ"/>
        </w:rPr>
        <w:br w:type="page"/>
      </w:r>
    </w:p>
    <w:p w14:paraId="02CC9DCE" w14:textId="4A223F30" w:rsidR="00442281" w:rsidRPr="00DF0AD5" w:rsidRDefault="00442281" w:rsidP="00F71635">
      <w:pPr>
        <w:spacing w:after="0" w:line="240" w:lineRule="auto"/>
        <w:jc w:val="center"/>
        <w:rPr>
          <w:rFonts w:ascii="Times New Roman" w:hAnsi="Times New Roman"/>
          <w:b/>
          <w:sz w:val="28"/>
          <w:szCs w:val="28"/>
          <w:lang w:val="kk-KZ"/>
        </w:rPr>
      </w:pPr>
      <w:r w:rsidRPr="00DF0AD5">
        <w:rPr>
          <w:rFonts w:ascii="Times New Roman" w:hAnsi="Times New Roman"/>
          <w:b/>
          <w:sz w:val="28"/>
          <w:szCs w:val="28"/>
          <w:lang w:val="kk-KZ"/>
        </w:rPr>
        <w:lastRenderedPageBreak/>
        <w:t>БЕЛГІЛЕУЛЕР МЕН ҚЫСҚАРТУЛАР</w:t>
      </w:r>
    </w:p>
    <w:p w14:paraId="6AD21B2B" w14:textId="77777777" w:rsidR="00442281" w:rsidRPr="00DF0AD5" w:rsidRDefault="00442281" w:rsidP="00D204DE">
      <w:pPr>
        <w:spacing w:after="0" w:line="240" w:lineRule="auto"/>
        <w:ind w:firstLine="567"/>
        <w:jc w:val="center"/>
        <w:rPr>
          <w:rFonts w:ascii="Times New Roman" w:hAnsi="Times New Roman"/>
          <w:b/>
          <w:sz w:val="28"/>
          <w:szCs w:val="28"/>
          <w:lang w:val="kk-KZ"/>
        </w:rPr>
      </w:pPr>
    </w:p>
    <w:p w14:paraId="72C3D49C" w14:textId="697AEBC9" w:rsidR="00442281" w:rsidRPr="00DF0AD5" w:rsidRDefault="00442281" w:rsidP="00442281">
      <w:pPr>
        <w:spacing w:after="0" w:line="240" w:lineRule="auto"/>
        <w:ind w:firstLine="567"/>
        <w:jc w:val="both"/>
        <w:rPr>
          <w:rFonts w:ascii="Times New Roman" w:hAnsi="Times New Roman"/>
          <w:bCs/>
          <w:sz w:val="28"/>
          <w:szCs w:val="28"/>
          <w:lang w:val="kk-KZ"/>
        </w:rPr>
      </w:pPr>
      <w:r w:rsidRPr="00DF0AD5">
        <w:rPr>
          <w:rFonts w:ascii="Times New Roman" w:hAnsi="Times New Roman"/>
          <w:bCs/>
          <w:sz w:val="28"/>
          <w:szCs w:val="28"/>
          <w:lang w:val="kk-KZ"/>
        </w:rPr>
        <w:t>ЖИ – жасанды интеллект</w:t>
      </w:r>
    </w:p>
    <w:p w14:paraId="431F47A0" w14:textId="1C1FA3AF" w:rsidR="00442281" w:rsidRPr="00DF0AD5" w:rsidRDefault="00442281" w:rsidP="00442281">
      <w:pPr>
        <w:spacing w:after="0" w:line="240" w:lineRule="auto"/>
        <w:ind w:firstLine="567"/>
        <w:jc w:val="both"/>
        <w:rPr>
          <w:rFonts w:ascii="Times New Roman" w:hAnsi="Times New Roman"/>
          <w:bCs/>
          <w:sz w:val="28"/>
          <w:szCs w:val="28"/>
          <w:lang w:val="kk-KZ"/>
        </w:rPr>
      </w:pPr>
      <w:r w:rsidRPr="00DF0AD5">
        <w:rPr>
          <w:rFonts w:ascii="Times New Roman" w:hAnsi="Times New Roman"/>
          <w:bCs/>
          <w:sz w:val="28"/>
          <w:szCs w:val="28"/>
          <w:lang w:val="kk-KZ"/>
        </w:rPr>
        <w:t>АҚШ – Америка Құрама Штаттары</w:t>
      </w:r>
    </w:p>
    <w:p w14:paraId="514BE1D1" w14:textId="1C6D9A72" w:rsidR="00442281" w:rsidRPr="00DF0AD5" w:rsidRDefault="00441545" w:rsidP="00442281">
      <w:pPr>
        <w:spacing w:after="0" w:line="240" w:lineRule="auto"/>
        <w:ind w:firstLine="567"/>
        <w:jc w:val="both"/>
        <w:rPr>
          <w:rFonts w:ascii="Times New Roman" w:hAnsi="Times New Roman"/>
          <w:bCs/>
          <w:sz w:val="28"/>
          <w:szCs w:val="28"/>
          <w:lang w:val="kk-KZ"/>
        </w:rPr>
      </w:pPr>
      <w:r w:rsidRPr="00DF0AD5">
        <w:rPr>
          <w:rFonts w:ascii="Times New Roman" w:hAnsi="Times New Roman"/>
          <w:bCs/>
          <w:sz w:val="28"/>
          <w:szCs w:val="28"/>
          <w:lang w:val="kk-KZ"/>
        </w:rPr>
        <w:t>БҰҰ – Біріккен Ұлттар Ұйымы</w:t>
      </w:r>
    </w:p>
    <w:p w14:paraId="7BE7D403" w14:textId="2B471EDD" w:rsidR="004407DE" w:rsidRPr="00DF0AD5" w:rsidRDefault="004407DE" w:rsidP="00442281">
      <w:pPr>
        <w:spacing w:after="0" w:line="240" w:lineRule="auto"/>
        <w:ind w:firstLine="567"/>
        <w:jc w:val="both"/>
        <w:rPr>
          <w:rFonts w:ascii="Times New Roman" w:hAnsi="Times New Roman"/>
          <w:bCs/>
          <w:sz w:val="28"/>
          <w:szCs w:val="28"/>
          <w:lang w:val="kk-KZ"/>
        </w:rPr>
      </w:pPr>
      <w:r w:rsidRPr="00DF0AD5">
        <w:rPr>
          <w:rFonts w:ascii="Times New Roman" w:hAnsi="Times New Roman"/>
          <w:bCs/>
          <w:sz w:val="28"/>
          <w:szCs w:val="28"/>
          <w:lang w:val="kk-KZ"/>
        </w:rPr>
        <w:t xml:space="preserve">UFC(Ultimate Fighting Championship) – </w:t>
      </w:r>
      <w:r w:rsidR="00FA04FC" w:rsidRPr="00DF0AD5">
        <w:rPr>
          <w:rFonts w:ascii="Times New Roman" w:hAnsi="Times New Roman"/>
          <w:bCs/>
          <w:sz w:val="28"/>
          <w:szCs w:val="28"/>
          <w:lang w:val="kk-KZ"/>
        </w:rPr>
        <w:t>Абсолютті жекпе-жек чемпионаты</w:t>
      </w:r>
    </w:p>
    <w:p w14:paraId="76F240A7" w14:textId="042CA7E0" w:rsidR="004407DE" w:rsidRPr="00DF0AD5" w:rsidRDefault="004407DE" w:rsidP="00442281">
      <w:pPr>
        <w:spacing w:after="0" w:line="240" w:lineRule="auto"/>
        <w:ind w:firstLine="567"/>
        <w:jc w:val="both"/>
        <w:rPr>
          <w:rFonts w:ascii="Times New Roman" w:hAnsi="Times New Roman"/>
          <w:bCs/>
          <w:sz w:val="28"/>
          <w:szCs w:val="28"/>
          <w:lang w:val="kk-KZ"/>
        </w:rPr>
      </w:pPr>
      <w:r w:rsidRPr="00DF0AD5">
        <w:rPr>
          <w:rFonts w:ascii="Times New Roman" w:hAnsi="Times New Roman"/>
          <w:bCs/>
          <w:sz w:val="28"/>
          <w:szCs w:val="28"/>
          <w:lang w:val="kk-KZ"/>
        </w:rPr>
        <w:t>ММА(Mixed Martial Arts) – аралас жекпе-жек өнері</w:t>
      </w:r>
    </w:p>
    <w:p w14:paraId="59AD00C4" w14:textId="77777777" w:rsidR="00442281" w:rsidRPr="00DF0AD5" w:rsidRDefault="00442281" w:rsidP="00D204DE">
      <w:pPr>
        <w:spacing w:after="0" w:line="240" w:lineRule="auto"/>
        <w:ind w:firstLine="567"/>
        <w:jc w:val="center"/>
        <w:rPr>
          <w:rFonts w:ascii="Times New Roman" w:hAnsi="Times New Roman"/>
          <w:b/>
          <w:sz w:val="28"/>
          <w:szCs w:val="28"/>
          <w:lang w:val="kk-KZ"/>
        </w:rPr>
      </w:pPr>
    </w:p>
    <w:p w14:paraId="62B849C0" w14:textId="77777777" w:rsidR="00442281" w:rsidRPr="00DF0AD5" w:rsidRDefault="00442281" w:rsidP="00D204DE">
      <w:pPr>
        <w:spacing w:after="0" w:line="240" w:lineRule="auto"/>
        <w:ind w:firstLine="567"/>
        <w:jc w:val="center"/>
        <w:rPr>
          <w:rFonts w:ascii="Times New Roman" w:hAnsi="Times New Roman"/>
          <w:b/>
          <w:sz w:val="28"/>
          <w:szCs w:val="28"/>
          <w:lang w:val="kk-KZ"/>
        </w:rPr>
      </w:pPr>
    </w:p>
    <w:p w14:paraId="2E5B8790" w14:textId="77777777" w:rsidR="00442281" w:rsidRPr="00DF0AD5" w:rsidRDefault="00442281" w:rsidP="00D204DE">
      <w:pPr>
        <w:spacing w:after="0" w:line="240" w:lineRule="auto"/>
        <w:ind w:firstLine="567"/>
        <w:jc w:val="center"/>
        <w:rPr>
          <w:rFonts w:ascii="Times New Roman" w:hAnsi="Times New Roman"/>
          <w:b/>
          <w:sz w:val="28"/>
          <w:szCs w:val="28"/>
          <w:lang w:val="kk-KZ"/>
        </w:rPr>
      </w:pPr>
    </w:p>
    <w:p w14:paraId="439068ED" w14:textId="77777777" w:rsidR="00442281" w:rsidRPr="00DF0AD5" w:rsidRDefault="00442281" w:rsidP="00D204DE">
      <w:pPr>
        <w:spacing w:after="0" w:line="240" w:lineRule="auto"/>
        <w:ind w:firstLine="567"/>
        <w:jc w:val="center"/>
        <w:rPr>
          <w:rFonts w:ascii="Times New Roman" w:hAnsi="Times New Roman"/>
          <w:b/>
          <w:sz w:val="28"/>
          <w:szCs w:val="28"/>
          <w:lang w:val="kk-KZ"/>
        </w:rPr>
      </w:pPr>
    </w:p>
    <w:p w14:paraId="6CD6A18B" w14:textId="77777777" w:rsidR="00442281" w:rsidRPr="00DF0AD5" w:rsidRDefault="00442281" w:rsidP="00D204DE">
      <w:pPr>
        <w:spacing w:after="0" w:line="240" w:lineRule="auto"/>
        <w:ind w:firstLine="567"/>
        <w:jc w:val="center"/>
        <w:rPr>
          <w:rFonts w:ascii="Times New Roman" w:hAnsi="Times New Roman"/>
          <w:b/>
          <w:sz w:val="28"/>
          <w:szCs w:val="28"/>
          <w:lang w:val="kk-KZ"/>
        </w:rPr>
      </w:pPr>
    </w:p>
    <w:p w14:paraId="031A5F7D" w14:textId="77777777" w:rsidR="00442281" w:rsidRPr="00DF0AD5" w:rsidRDefault="00442281" w:rsidP="00D204DE">
      <w:pPr>
        <w:spacing w:after="0" w:line="240" w:lineRule="auto"/>
        <w:ind w:firstLine="567"/>
        <w:jc w:val="center"/>
        <w:rPr>
          <w:rFonts w:ascii="Times New Roman" w:hAnsi="Times New Roman"/>
          <w:b/>
          <w:sz w:val="28"/>
          <w:szCs w:val="28"/>
          <w:lang w:val="kk-KZ"/>
        </w:rPr>
      </w:pPr>
    </w:p>
    <w:p w14:paraId="6638EBFE" w14:textId="77777777" w:rsidR="00442281" w:rsidRPr="00DF0AD5" w:rsidRDefault="00442281" w:rsidP="00D204DE">
      <w:pPr>
        <w:spacing w:after="0" w:line="240" w:lineRule="auto"/>
        <w:ind w:firstLine="567"/>
        <w:jc w:val="center"/>
        <w:rPr>
          <w:rFonts w:ascii="Times New Roman" w:hAnsi="Times New Roman"/>
          <w:b/>
          <w:sz w:val="28"/>
          <w:szCs w:val="28"/>
          <w:lang w:val="kk-KZ"/>
        </w:rPr>
      </w:pPr>
    </w:p>
    <w:p w14:paraId="296034F7" w14:textId="77777777" w:rsidR="00442281" w:rsidRPr="00DF0AD5" w:rsidRDefault="00442281" w:rsidP="00D204DE">
      <w:pPr>
        <w:spacing w:after="0" w:line="240" w:lineRule="auto"/>
        <w:ind w:firstLine="567"/>
        <w:jc w:val="center"/>
        <w:rPr>
          <w:rFonts w:ascii="Times New Roman" w:hAnsi="Times New Roman"/>
          <w:b/>
          <w:sz w:val="28"/>
          <w:szCs w:val="28"/>
          <w:lang w:val="kk-KZ"/>
        </w:rPr>
      </w:pPr>
    </w:p>
    <w:p w14:paraId="2F546E3C" w14:textId="77777777" w:rsidR="00442281" w:rsidRPr="00DF0AD5" w:rsidRDefault="00442281" w:rsidP="00D204DE">
      <w:pPr>
        <w:spacing w:after="0" w:line="240" w:lineRule="auto"/>
        <w:ind w:firstLine="567"/>
        <w:jc w:val="center"/>
        <w:rPr>
          <w:rFonts w:ascii="Times New Roman" w:hAnsi="Times New Roman"/>
          <w:b/>
          <w:sz w:val="28"/>
          <w:szCs w:val="28"/>
          <w:lang w:val="kk-KZ"/>
        </w:rPr>
      </w:pPr>
    </w:p>
    <w:p w14:paraId="3CB8E357" w14:textId="77777777" w:rsidR="00442281" w:rsidRPr="00DF0AD5" w:rsidRDefault="00442281" w:rsidP="00D204DE">
      <w:pPr>
        <w:spacing w:after="0" w:line="240" w:lineRule="auto"/>
        <w:ind w:firstLine="567"/>
        <w:jc w:val="center"/>
        <w:rPr>
          <w:rFonts w:ascii="Times New Roman" w:hAnsi="Times New Roman"/>
          <w:b/>
          <w:sz w:val="28"/>
          <w:szCs w:val="28"/>
          <w:lang w:val="kk-KZ"/>
        </w:rPr>
      </w:pPr>
    </w:p>
    <w:p w14:paraId="557153A7" w14:textId="77777777" w:rsidR="00442281" w:rsidRPr="00DF0AD5" w:rsidRDefault="00442281" w:rsidP="00D204DE">
      <w:pPr>
        <w:spacing w:after="0" w:line="240" w:lineRule="auto"/>
        <w:ind w:firstLine="567"/>
        <w:jc w:val="center"/>
        <w:rPr>
          <w:rFonts w:ascii="Times New Roman" w:hAnsi="Times New Roman"/>
          <w:b/>
          <w:sz w:val="28"/>
          <w:szCs w:val="28"/>
          <w:lang w:val="kk-KZ"/>
        </w:rPr>
      </w:pPr>
    </w:p>
    <w:p w14:paraId="47213858" w14:textId="77777777" w:rsidR="00442281" w:rsidRPr="00DF0AD5" w:rsidRDefault="00442281" w:rsidP="00D204DE">
      <w:pPr>
        <w:spacing w:after="0" w:line="240" w:lineRule="auto"/>
        <w:ind w:firstLine="567"/>
        <w:jc w:val="center"/>
        <w:rPr>
          <w:rFonts w:ascii="Times New Roman" w:hAnsi="Times New Roman"/>
          <w:b/>
          <w:sz w:val="28"/>
          <w:szCs w:val="28"/>
          <w:lang w:val="kk-KZ"/>
        </w:rPr>
      </w:pPr>
    </w:p>
    <w:p w14:paraId="5991B9CB" w14:textId="77777777" w:rsidR="00F02B21" w:rsidRPr="00DF0AD5" w:rsidRDefault="00F02B21" w:rsidP="00D204DE">
      <w:pPr>
        <w:spacing w:after="0" w:line="240" w:lineRule="auto"/>
        <w:ind w:firstLine="567"/>
        <w:jc w:val="center"/>
        <w:rPr>
          <w:rFonts w:ascii="Times New Roman" w:hAnsi="Times New Roman"/>
          <w:b/>
          <w:sz w:val="28"/>
          <w:szCs w:val="28"/>
          <w:lang w:val="kk-KZ"/>
        </w:rPr>
      </w:pPr>
    </w:p>
    <w:p w14:paraId="5654FB72" w14:textId="77777777" w:rsidR="00F02B21" w:rsidRPr="00DF0AD5" w:rsidRDefault="00F02B21" w:rsidP="00D204DE">
      <w:pPr>
        <w:spacing w:after="0" w:line="240" w:lineRule="auto"/>
        <w:ind w:firstLine="567"/>
        <w:jc w:val="center"/>
        <w:rPr>
          <w:rFonts w:ascii="Times New Roman" w:hAnsi="Times New Roman"/>
          <w:b/>
          <w:sz w:val="28"/>
          <w:szCs w:val="28"/>
          <w:lang w:val="kk-KZ"/>
        </w:rPr>
      </w:pPr>
    </w:p>
    <w:p w14:paraId="35AE64CA" w14:textId="77777777" w:rsidR="00F02B21" w:rsidRPr="00DF0AD5" w:rsidRDefault="00F02B21" w:rsidP="00D204DE">
      <w:pPr>
        <w:spacing w:after="0" w:line="240" w:lineRule="auto"/>
        <w:ind w:firstLine="567"/>
        <w:jc w:val="center"/>
        <w:rPr>
          <w:rFonts w:ascii="Times New Roman" w:hAnsi="Times New Roman"/>
          <w:b/>
          <w:sz w:val="28"/>
          <w:szCs w:val="28"/>
          <w:lang w:val="kk-KZ"/>
        </w:rPr>
      </w:pPr>
    </w:p>
    <w:p w14:paraId="606816E8" w14:textId="77777777" w:rsidR="00F02B21" w:rsidRPr="00DF0AD5" w:rsidRDefault="00F02B21" w:rsidP="00D204DE">
      <w:pPr>
        <w:spacing w:after="0" w:line="240" w:lineRule="auto"/>
        <w:ind w:firstLine="567"/>
        <w:jc w:val="center"/>
        <w:rPr>
          <w:rFonts w:ascii="Times New Roman" w:hAnsi="Times New Roman"/>
          <w:b/>
          <w:sz w:val="28"/>
          <w:szCs w:val="28"/>
          <w:lang w:val="kk-KZ"/>
        </w:rPr>
      </w:pPr>
    </w:p>
    <w:p w14:paraId="01FF94F8" w14:textId="77777777" w:rsidR="00F02B21" w:rsidRPr="00DF0AD5" w:rsidRDefault="00F02B21" w:rsidP="00D204DE">
      <w:pPr>
        <w:spacing w:after="0" w:line="240" w:lineRule="auto"/>
        <w:ind w:firstLine="567"/>
        <w:jc w:val="center"/>
        <w:rPr>
          <w:rFonts w:ascii="Times New Roman" w:hAnsi="Times New Roman"/>
          <w:b/>
          <w:sz w:val="28"/>
          <w:szCs w:val="28"/>
          <w:lang w:val="kk-KZ"/>
        </w:rPr>
      </w:pPr>
    </w:p>
    <w:p w14:paraId="1336561C" w14:textId="77777777" w:rsidR="00F02B21" w:rsidRPr="00DF0AD5" w:rsidRDefault="00F02B21" w:rsidP="00D204DE">
      <w:pPr>
        <w:spacing w:after="0" w:line="240" w:lineRule="auto"/>
        <w:ind w:firstLine="567"/>
        <w:jc w:val="center"/>
        <w:rPr>
          <w:rFonts w:ascii="Times New Roman" w:hAnsi="Times New Roman"/>
          <w:b/>
          <w:sz w:val="28"/>
          <w:szCs w:val="28"/>
          <w:lang w:val="kk-KZ"/>
        </w:rPr>
      </w:pPr>
    </w:p>
    <w:p w14:paraId="5142F3E5" w14:textId="77777777" w:rsidR="00F02B21" w:rsidRPr="00DF0AD5" w:rsidRDefault="00F02B21" w:rsidP="00D204DE">
      <w:pPr>
        <w:spacing w:after="0" w:line="240" w:lineRule="auto"/>
        <w:ind w:firstLine="567"/>
        <w:jc w:val="center"/>
        <w:rPr>
          <w:rFonts w:ascii="Times New Roman" w:hAnsi="Times New Roman"/>
          <w:b/>
          <w:sz w:val="28"/>
          <w:szCs w:val="28"/>
          <w:lang w:val="kk-KZ"/>
        </w:rPr>
      </w:pPr>
    </w:p>
    <w:p w14:paraId="064AAEE6" w14:textId="77777777" w:rsidR="00F02B21" w:rsidRPr="00DF0AD5" w:rsidRDefault="00F02B21" w:rsidP="00D204DE">
      <w:pPr>
        <w:spacing w:after="0" w:line="240" w:lineRule="auto"/>
        <w:ind w:firstLine="567"/>
        <w:jc w:val="center"/>
        <w:rPr>
          <w:rFonts w:ascii="Times New Roman" w:hAnsi="Times New Roman"/>
          <w:b/>
          <w:sz w:val="28"/>
          <w:szCs w:val="28"/>
          <w:lang w:val="kk-KZ"/>
        </w:rPr>
      </w:pPr>
    </w:p>
    <w:p w14:paraId="5EC5776F" w14:textId="77777777" w:rsidR="00F02B21" w:rsidRPr="00DF0AD5" w:rsidRDefault="00F02B21" w:rsidP="00D204DE">
      <w:pPr>
        <w:spacing w:after="0" w:line="240" w:lineRule="auto"/>
        <w:ind w:firstLine="567"/>
        <w:jc w:val="center"/>
        <w:rPr>
          <w:rFonts w:ascii="Times New Roman" w:hAnsi="Times New Roman"/>
          <w:b/>
          <w:sz w:val="28"/>
          <w:szCs w:val="28"/>
          <w:lang w:val="kk-KZ"/>
        </w:rPr>
      </w:pPr>
    </w:p>
    <w:p w14:paraId="50EB4E5C" w14:textId="77777777" w:rsidR="00F02B21" w:rsidRPr="00DF0AD5" w:rsidRDefault="00F02B21" w:rsidP="00D204DE">
      <w:pPr>
        <w:spacing w:after="0" w:line="240" w:lineRule="auto"/>
        <w:ind w:firstLine="567"/>
        <w:jc w:val="center"/>
        <w:rPr>
          <w:rFonts w:ascii="Times New Roman" w:hAnsi="Times New Roman"/>
          <w:b/>
          <w:sz w:val="28"/>
          <w:szCs w:val="28"/>
          <w:lang w:val="kk-KZ"/>
        </w:rPr>
      </w:pPr>
    </w:p>
    <w:p w14:paraId="5B85CE6C" w14:textId="77777777" w:rsidR="00F02B21" w:rsidRPr="00DF0AD5" w:rsidRDefault="00F02B21" w:rsidP="00D204DE">
      <w:pPr>
        <w:spacing w:after="0" w:line="240" w:lineRule="auto"/>
        <w:ind w:firstLine="567"/>
        <w:jc w:val="center"/>
        <w:rPr>
          <w:rFonts w:ascii="Times New Roman" w:hAnsi="Times New Roman"/>
          <w:b/>
          <w:sz w:val="28"/>
          <w:szCs w:val="28"/>
          <w:lang w:val="kk-KZ"/>
        </w:rPr>
      </w:pPr>
    </w:p>
    <w:p w14:paraId="1FF075B5" w14:textId="77777777" w:rsidR="00F02B21" w:rsidRPr="00DF0AD5" w:rsidRDefault="00F02B21" w:rsidP="00D204DE">
      <w:pPr>
        <w:spacing w:after="0" w:line="240" w:lineRule="auto"/>
        <w:ind w:firstLine="567"/>
        <w:jc w:val="center"/>
        <w:rPr>
          <w:rFonts w:ascii="Times New Roman" w:hAnsi="Times New Roman"/>
          <w:b/>
          <w:sz w:val="28"/>
          <w:szCs w:val="28"/>
          <w:lang w:val="kk-KZ"/>
        </w:rPr>
      </w:pPr>
    </w:p>
    <w:p w14:paraId="4A64C691" w14:textId="77777777" w:rsidR="00F02B21" w:rsidRPr="00DF0AD5" w:rsidRDefault="00F02B21" w:rsidP="00D204DE">
      <w:pPr>
        <w:spacing w:after="0" w:line="240" w:lineRule="auto"/>
        <w:ind w:firstLine="567"/>
        <w:jc w:val="center"/>
        <w:rPr>
          <w:rFonts w:ascii="Times New Roman" w:hAnsi="Times New Roman"/>
          <w:b/>
          <w:sz w:val="28"/>
          <w:szCs w:val="28"/>
          <w:lang w:val="kk-KZ"/>
        </w:rPr>
      </w:pPr>
    </w:p>
    <w:p w14:paraId="21D3552E" w14:textId="77777777" w:rsidR="00F02B21" w:rsidRPr="00DF0AD5" w:rsidRDefault="00F02B21" w:rsidP="00D204DE">
      <w:pPr>
        <w:spacing w:after="0" w:line="240" w:lineRule="auto"/>
        <w:ind w:firstLine="567"/>
        <w:jc w:val="center"/>
        <w:rPr>
          <w:rFonts w:ascii="Times New Roman" w:hAnsi="Times New Roman"/>
          <w:b/>
          <w:sz w:val="28"/>
          <w:szCs w:val="28"/>
          <w:lang w:val="kk-KZ"/>
        </w:rPr>
      </w:pPr>
    </w:p>
    <w:p w14:paraId="5B0925BE" w14:textId="77777777" w:rsidR="00F02B21" w:rsidRPr="00DF0AD5" w:rsidRDefault="00F02B21" w:rsidP="00D204DE">
      <w:pPr>
        <w:spacing w:after="0" w:line="240" w:lineRule="auto"/>
        <w:ind w:firstLine="567"/>
        <w:jc w:val="center"/>
        <w:rPr>
          <w:rFonts w:ascii="Times New Roman" w:hAnsi="Times New Roman"/>
          <w:b/>
          <w:sz w:val="28"/>
          <w:szCs w:val="28"/>
          <w:lang w:val="kk-KZ"/>
        </w:rPr>
      </w:pPr>
    </w:p>
    <w:p w14:paraId="75149654" w14:textId="77777777" w:rsidR="00F02B21" w:rsidRPr="00DF0AD5" w:rsidRDefault="00F02B21" w:rsidP="00D204DE">
      <w:pPr>
        <w:spacing w:after="0" w:line="240" w:lineRule="auto"/>
        <w:ind w:firstLine="567"/>
        <w:jc w:val="center"/>
        <w:rPr>
          <w:rFonts w:ascii="Times New Roman" w:hAnsi="Times New Roman"/>
          <w:b/>
          <w:sz w:val="28"/>
          <w:szCs w:val="28"/>
          <w:lang w:val="kk-KZ"/>
        </w:rPr>
      </w:pPr>
    </w:p>
    <w:p w14:paraId="474F833B" w14:textId="77777777" w:rsidR="00F02B21" w:rsidRPr="00DF0AD5" w:rsidRDefault="00F02B21" w:rsidP="00D204DE">
      <w:pPr>
        <w:spacing w:after="0" w:line="240" w:lineRule="auto"/>
        <w:ind w:firstLine="567"/>
        <w:jc w:val="center"/>
        <w:rPr>
          <w:rFonts w:ascii="Times New Roman" w:hAnsi="Times New Roman"/>
          <w:b/>
          <w:sz w:val="28"/>
          <w:szCs w:val="28"/>
          <w:lang w:val="kk-KZ"/>
        </w:rPr>
      </w:pPr>
    </w:p>
    <w:p w14:paraId="1A1B4351" w14:textId="77777777" w:rsidR="00F02B21" w:rsidRPr="00DF0AD5" w:rsidRDefault="00F02B21" w:rsidP="00D204DE">
      <w:pPr>
        <w:spacing w:after="0" w:line="240" w:lineRule="auto"/>
        <w:ind w:firstLine="567"/>
        <w:jc w:val="center"/>
        <w:rPr>
          <w:rFonts w:ascii="Times New Roman" w:hAnsi="Times New Roman"/>
          <w:b/>
          <w:sz w:val="28"/>
          <w:szCs w:val="28"/>
          <w:lang w:val="kk-KZ"/>
        </w:rPr>
      </w:pPr>
    </w:p>
    <w:p w14:paraId="430543FE" w14:textId="77777777" w:rsidR="00F02B21" w:rsidRPr="00DF0AD5" w:rsidRDefault="00F02B21" w:rsidP="00D204DE">
      <w:pPr>
        <w:spacing w:after="0" w:line="240" w:lineRule="auto"/>
        <w:ind w:firstLine="567"/>
        <w:jc w:val="center"/>
        <w:rPr>
          <w:rFonts w:ascii="Times New Roman" w:hAnsi="Times New Roman"/>
          <w:b/>
          <w:sz w:val="28"/>
          <w:szCs w:val="28"/>
          <w:lang w:val="kk-KZ"/>
        </w:rPr>
      </w:pPr>
    </w:p>
    <w:p w14:paraId="07864280" w14:textId="77777777" w:rsidR="00F02B21" w:rsidRPr="00DF0AD5" w:rsidRDefault="00F02B21" w:rsidP="00D204DE">
      <w:pPr>
        <w:spacing w:after="0" w:line="240" w:lineRule="auto"/>
        <w:ind w:firstLine="567"/>
        <w:jc w:val="center"/>
        <w:rPr>
          <w:rFonts w:ascii="Times New Roman" w:hAnsi="Times New Roman"/>
          <w:b/>
          <w:sz w:val="28"/>
          <w:szCs w:val="28"/>
          <w:lang w:val="kk-KZ"/>
        </w:rPr>
      </w:pPr>
    </w:p>
    <w:p w14:paraId="74540E61" w14:textId="77777777" w:rsidR="00F02B21" w:rsidRPr="00DF0AD5" w:rsidRDefault="00F02B21" w:rsidP="00D204DE">
      <w:pPr>
        <w:spacing w:after="0" w:line="240" w:lineRule="auto"/>
        <w:ind w:firstLine="567"/>
        <w:jc w:val="center"/>
        <w:rPr>
          <w:rFonts w:ascii="Times New Roman" w:hAnsi="Times New Roman"/>
          <w:b/>
          <w:sz w:val="28"/>
          <w:szCs w:val="28"/>
          <w:lang w:val="kk-KZ"/>
        </w:rPr>
      </w:pPr>
    </w:p>
    <w:p w14:paraId="60CC6397" w14:textId="77777777" w:rsidR="00F02B21" w:rsidRPr="00DF0AD5" w:rsidRDefault="00F02B21" w:rsidP="00D204DE">
      <w:pPr>
        <w:spacing w:after="0" w:line="240" w:lineRule="auto"/>
        <w:ind w:firstLine="567"/>
        <w:jc w:val="center"/>
        <w:rPr>
          <w:rFonts w:ascii="Times New Roman" w:hAnsi="Times New Roman"/>
          <w:b/>
          <w:sz w:val="28"/>
          <w:szCs w:val="28"/>
          <w:lang w:val="kk-KZ"/>
        </w:rPr>
      </w:pPr>
    </w:p>
    <w:p w14:paraId="02C7F104" w14:textId="77777777" w:rsidR="00F02B21" w:rsidRPr="00DF0AD5" w:rsidRDefault="00F02B21" w:rsidP="00D204DE">
      <w:pPr>
        <w:spacing w:after="0" w:line="240" w:lineRule="auto"/>
        <w:ind w:firstLine="567"/>
        <w:jc w:val="center"/>
        <w:rPr>
          <w:rFonts w:ascii="Times New Roman" w:hAnsi="Times New Roman"/>
          <w:b/>
          <w:sz w:val="28"/>
          <w:szCs w:val="28"/>
          <w:lang w:val="kk-KZ"/>
        </w:rPr>
      </w:pPr>
    </w:p>
    <w:p w14:paraId="37A2C921" w14:textId="77777777" w:rsidR="00063F9F" w:rsidRPr="00DF0AD5" w:rsidRDefault="00063F9F" w:rsidP="00C77960">
      <w:pPr>
        <w:spacing w:after="0" w:line="240" w:lineRule="auto"/>
        <w:ind w:firstLine="567"/>
        <w:jc w:val="center"/>
        <w:rPr>
          <w:rFonts w:ascii="Times New Roman" w:hAnsi="Times New Roman"/>
          <w:b/>
          <w:sz w:val="28"/>
          <w:szCs w:val="28"/>
          <w:lang w:val="kk-KZ"/>
        </w:rPr>
      </w:pPr>
      <w:r w:rsidRPr="00DF0AD5">
        <w:rPr>
          <w:rFonts w:ascii="Times New Roman" w:hAnsi="Times New Roman"/>
          <w:b/>
          <w:sz w:val="28"/>
          <w:szCs w:val="28"/>
          <w:lang w:val="kk-KZ"/>
        </w:rPr>
        <w:br w:type="page"/>
      </w:r>
    </w:p>
    <w:p w14:paraId="7B36D755" w14:textId="5DCDB4ED" w:rsidR="00D204DE" w:rsidRPr="00DF0AD5" w:rsidRDefault="00D204DE" w:rsidP="00063F9F">
      <w:pPr>
        <w:spacing w:after="0" w:line="240" w:lineRule="auto"/>
        <w:jc w:val="center"/>
        <w:rPr>
          <w:rFonts w:ascii="Times New Roman" w:hAnsi="Times New Roman"/>
          <w:b/>
          <w:sz w:val="28"/>
          <w:szCs w:val="28"/>
          <w:lang w:val="kk-KZ"/>
        </w:rPr>
      </w:pPr>
      <w:r w:rsidRPr="00DF0AD5">
        <w:rPr>
          <w:rFonts w:ascii="Times New Roman" w:hAnsi="Times New Roman"/>
          <w:b/>
          <w:sz w:val="28"/>
          <w:szCs w:val="28"/>
          <w:lang w:val="kk-KZ"/>
        </w:rPr>
        <w:lastRenderedPageBreak/>
        <w:t>КІРІСПЕ</w:t>
      </w:r>
    </w:p>
    <w:p w14:paraId="6A44B7D0" w14:textId="77777777" w:rsidR="00063F9F" w:rsidRPr="00DF0AD5" w:rsidRDefault="00063F9F" w:rsidP="00C77960">
      <w:pPr>
        <w:spacing w:after="0" w:line="240" w:lineRule="auto"/>
        <w:ind w:firstLine="567"/>
        <w:jc w:val="center"/>
        <w:rPr>
          <w:rFonts w:ascii="Times New Roman" w:hAnsi="Times New Roman"/>
          <w:b/>
          <w:sz w:val="28"/>
          <w:szCs w:val="28"/>
          <w:lang w:val="kk-KZ"/>
        </w:rPr>
      </w:pPr>
    </w:p>
    <w:p w14:paraId="01EFC0DC" w14:textId="261DAEA2" w:rsidR="00D204DE" w:rsidRPr="00DF0AD5" w:rsidRDefault="00D204DE" w:rsidP="00D204DE">
      <w:pPr>
        <w:spacing w:after="0" w:line="240" w:lineRule="auto"/>
        <w:ind w:firstLine="567"/>
        <w:jc w:val="both"/>
        <w:rPr>
          <w:rFonts w:ascii="Times New Roman" w:hAnsi="Times New Roman"/>
          <w:sz w:val="28"/>
          <w:szCs w:val="16"/>
          <w:lang w:val="kk-KZ"/>
        </w:rPr>
      </w:pPr>
      <w:r w:rsidRPr="00DF0AD5">
        <w:rPr>
          <w:rFonts w:ascii="Times New Roman" w:hAnsi="Times New Roman"/>
          <w:b/>
          <w:sz w:val="28"/>
          <w:szCs w:val="28"/>
          <w:lang w:val="kk-KZ"/>
        </w:rPr>
        <w:t xml:space="preserve">Зерттеу жұмысының жалпы сипаттамасы. </w:t>
      </w:r>
      <w:r w:rsidRPr="00DF0AD5">
        <w:rPr>
          <w:rFonts w:ascii="Times New Roman" w:hAnsi="Times New Roman"/>
          <w:sz w:val="28"/>
          <w:szCs w:val="28"/>
          <w:lang w:val="kk-KZ"/>
        </w:rPr>
        <w:t xml:space="preserve">Тілдің сөздік қоры оның лексикалық бірліктерінің мағына байлығымен астасып, тұтас этностың лингвомәдени болмысын көрсететіні белгілі. Тілдің лексикалық жүйесіндегі  лексикалық бірліктердің мағыналық тұрғыдан дамуы, жаңа лингвомәдени мәнге ие болуы, тіл дамуының ассоциативті-танымдық әлеуетін көрсетеді. </w:t>
      </w:r>
      <w:r w:rsidRPr="00DF0AD5">
        <w:rPr>
          <w:rFonts w:ascii="Times New Roman" w:hAnsi="Times New Roman"/>
          <w:bCs/>
          <w:sz w:val="28"/>
          <w:szCs w:val="16"/>
          <w:lang w:val="kk-KZ"/>
        </w:rPr>
        <w:t xml:space="preserve">Қазақ тіліндегі </w:t>
      </w:r>
      <w:r w:rsidRPr="00DF0AD5">
        <w:rPr>
          <w:rFonts w:ascii="Times New Roman" w:hAnsi="Times New Roman"/>
          <w:sz w:val="28"/>
          <w:szCs w:val="16"/>
          <w:lang w:val="kk-KZ"/>
        </w:rPr>
        <w:t xml:space="preserve">бұрынғы және қазіргі мәдени-тұрмыстық жағдайда отбасылық, әлеуметтік, ұжымдық, рухани, тұрмыс-тіршілігінде орын алатын «дау», «дауласу» әрекетінің лексика-семантикалық тілдік көріністері мен лингвомәдени сипаты ұлт мәдениетін танытатын мәдени-танымдық бірліктерге жатады. </w:t>
      </w:r>
    </w:p>
    <w:p w14:paraId="65C65777" w14:textId="459FD83B" w:rsidR="00D204DE" w:rsidRPr="00DF0AD5" w:rsidRDefault="00D204DE" w:rsidP="00D204DE">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Тілдік қарым-қатынас болған жерде міндетті түрде байланысқа түсушілер сөйлеу мақсаттарына қарай бір-біріне ойларын айтады. Өз ойларын жеткізуде коммуникативтік жағдаяттарға қарай тыңдаушыны өз сөзіне құлақ астыруы үшін көптеген амал-әрекеттерді қолданады. Сол себепті де өмірдегі тілдік коммуникация бір қалыпты бола бермейді. Коммуникация барысында  жеке тұлғалар, әлеуметтік топтар, этностар мен халықтардың мәдени коммуникациясы қалыпты және қалыптан тыс, ресми немесе бейресми жағдайда өрбіп жатады. Тілдік коммуникациядағы қалыпты яки ресми қатынас екі тараптың ортақ мәмілеге келгендігіне негізделсе, қалыптан тыс, бейресми қатынас көп жағдайда екі тараптың күрделі қарым-қатынасы негізінде құрылады. Әлеуметтік жағдайларда күрделі коммуникациялардың  шешімі табылмаса, ол дауласу әрекетіне ұласады.</w:t>
      </w:r>
      <w:r w:rsidR="001E617A"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Дау тудыру әрекеті бұл да коммуникативтік тактиканың бір түріне жатады. Коммуникативтік тактикаларды қолданудағы шеберлікті қазақ халқының   би-шешендерінің сөздерінен көруге болады. Өйткені бұл сөйлеу субъектілері қарсылас, тыңдаушы не дауласушы тарапты неше түрлі коммуникативтік тактикаларды қолдану арқылы өз сөзіне қаратады. Сондықтан зерттеу жұмысында дәстүрлі мәдениеттегі дау шешудегі коммуникативтік тактикаларды қолданудағы шешендік, билік жасау шеберлігі билер институтының қазақ ауыз және жазба әдебиетіндегі репрезентациясы арнайы қарастырылды. Сонымен бірге даудың шешімін шығаруда ұлттық дүниетанымда қалыптасқан, халық санасында орныққан моральдік аспектілердің де орын алатыны белгілі. Бүгінгі күні медиация деген терминмен орныққан даудың шешімін келісу арқылы реттеу жолын ерте замандарда билер шығарған. «Тура биде туған жоқ, туғанды биде иман жоқ» деген тұрақты тіркестің қалыптасуы дауласқан тараптарды татуластыруда әділдікке сүйенген халқымыздың  даналығы. </w:t>
      </w:r>
    </w:p>
    <w:p w14:paraId="05165C22" w14:textId="77777777" w:rsidR="00D204DE" w:rsidRPr="00DF0AD5" w:rsidRDefault="00D204DE" w:rsidP="00D204DE">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Сөйлеу  актісінде субъектілердің өзара пікір алмасуы болғандықтан, оған қатысушылар тыңдаушы және сөйлеуші тарапқа алма-кезек айналып отырады, рөлдік қатынастары өзгереді. Қазір лингвистика ғылымында сөйлеуші – адресант, тыңдаушы – адресат терминдерімен аталып жүр. Дауласу актісі де осы адресанттан адресатқа немесе адресаттарға тікелей бағыттала отырып орындалады. </w:t>
      </w:r>
    </w:p>
    <w:p w14:paraId="45D93E0C" w14:textId="77777777" w:rsidR="00D204DE" w:rsidRPr="00DF0AD5" w:rsidRDefault="00D204DE" w:rsidP="00D204DE">
      <w:pPr>
        <w:jc w:val="center"/>
        <w:rPr>
          <w:rFonts w:ascii="Times New Roman" w:hAnsi="Times New Roman"/>
          <w:sz w:val="28"/>
          <w:szCs w:val="28"/>
          <w:lang w:val="kk-KZ"/>
        </w:rPr>
      </w:pPr>
    </w:p>
    <w:p w14:paraId="3A2E26F4" w14:textId="741B9655" w:rsidR="00D204DE" w:rsidRPr="00DF0AD5" w:rsidRDefault="00D204DE" w:rsidP="00D204DE">
      <w:pPr>
        <w:spacing w:after="0" w:line="240" w:lineRule="auto"/>
        <w:ind w:firstLine="567"/>
        <w:jc w:val="both"/>
        <w:rPr>
          <w:rFonts w:ascii="Times New Roman" w:hAnsi="Times New Roman"/>
          <w:sz w:val="28"/>
          <w:szCs w:val="28"/>
          <w:lang w:val="kk-KZ"/>
        </w:rPr>
      </w:pPr>
      <w:r w:rsidRPr="00DF0AD5">
        <w:rPr>
          <w:rFonts w:ascii="Times New Roman" w:hAnsi="Times New Roman"/>
          <w:b/>
          <w:sz w:val="28"/>
          <w:szCs w:val="28"/>
          <w:lang w:val="kk-KZ"/>
        </w:rPr>
        <w:lastRenderedPageBreak/>
        <w:t xml:space="preserve">Зерттеу жұмысының өзектілігі. </w:t>
      </w:r>
      <w:r w:rsidRPr="00DF0AD5">
        <w:rPr>
          <w:rFonts w:ascii="Times New Roman" w:hAnsi="Times New Roman"/>
          <w:sz w:val="28"/>
          <w:szCs w:val="28"/>
          <w:lang w:val="kk-KZ"/>
        </w:rPr>
        <w:t>Мәдени және әлеуметтік-тұрмыстық өмірдің қақтығысты бейнесіне «</w:t>
      </w:r>
      <w:r w:rsidR="00EF2556" w:rsidRPr="00DF0AD5">
        <w:rPr>
          <w:rFonts w:ascii="Times New Roman" w:hAnsi="Times New Roman"/>
          <w:sz w:val="28"/>
          <w:szCs w:val="28"/>
          <w:lang w:val="kk-KZ"/>
        </w:rPr>
        <w:t>Д</w:t>
      </w:r>
      <w:r w:rsidRPr="00DF0AD5">
        <w:rPr>
          <w:rFonts w:ascii="Times New Roman" w:hAnsi="Times New Roman"/>
          <w:sz w:val="28"/>
          <w:szCs w:val="28"/>
          <w:lang w:val="kk-KZ"/>
        </w:rPr>
        <w:t xml:space="preserve">ау» концептісі жатады. Қоғамдық өмірдегі адамдардың қарым-қатынас жасау барысында өзара пікір алмасуы мен мақсат-мүдде қарама-қайшылықтарынан туындайтын «дауласу», «дау тудыру» категориясы – мәдени ортада бар құбылыс. Тұрмыстық мәдениеттегі «дау» – ұлт танымы мен әдет-ғұрпын, салт-дәстүрін  бойына жинақтаған концептілік жүйе құрайтын мәдени бірлік. «Дау» концептісінің мәдени концептологиялық өзегінде билер институты мен дала академиясының әлеуметтік қызметінің тілдік бірліктерге салынған ұлттық кодтарын ашу бүгінгі таңда маңызды мәселелердің бірінен саналады.  </w:t>
      </w:r>
    </w:p>
    <w:p w14:paraId="17993B41" w14:textId="0D1A6392" w:rsidR="00D204DE" w:rsidRPr="00DF0AD5" w:rsidRDefault="00D204DE" w:rsidP="00D204DE">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Ұлттың дүниетанымындағы билер институты дау шешу үдерісінде қолданған коммуникативтік тәсілдерді бүгінгі таңда құқықтық, елшілік/дипломатиялық, қазылық, төрелік ету/сот шешімі сияқты бітістіруші қызметтердің түрлері тілдің мәдени-танымдық қызметі арқылы шешіледі. Әлеуметтік ортадағы «дауласу» актісінің әлеуметтік-психологиялық,  лингвотанымдық ерекшеліктерін зерттеу адамдар арасында жиі туындап отыратын қақтығысты жағда</w:t>
      </w:r>
      <w:r w:rsidR="007B1DE9" w:rsidRPr="00DF0AD5">
        <w:rPr>
          <w:rFonts w:ascii="Times New Roman" w:hAnsi="Times New Roman"/>
          <w:sz w:val="28"/>
          <w:szCs w:val="28"/>
          <w:lang w:val="kk-KZ"/>
        </w:rPr>
        <w:t>йларда</w:t>
      </w:r>
      <w:r w:rsidRPr="00DF0AD5">
        <w:rPr>
          <w:rFonts w:ascii="Times New Roman" w:hAnsi="Times New Roman"/>
          <w:sz w:val="28"/>
          <w:szCs w:val="28"/>
          <w:lang w:val="kk-KZ"/>
        </w:rPr>
        <w:t xml:space="preserve"> әртүрлі сөйлеу жағдаяттарына сәйкес өздерін ұстай білу, сөйлеу әдебін меңгеру, толерантты болу сияқты тілді қолданушы тұлғаның коммуникативтік-функционалды құзыреттілігін арттырады. </w:t>
      </w:r>
    </w:p>
    <w:p w14:paraId="6C82F391" w14:textId="6A59EB96" w:rsidR="00D204DE" w:rsidRPr="00DF0AD5" w:rsidRDefault="00D204DE" w:rsidP="00D204DE">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Қазақ тіл білімінде «</w:t>
      </w:r>
      <w:r w:rsidR="00890C0D" w:rsidRPr="00DF0AD5">
        <w:rPr>
          <w:rFonts w:ascii="Times New Roman" w:hAnsi="Times New Roman"/>
          <w:sz w:val="28"/>
          <w:szCs w:val="28"/>
          <w:lang w:val="kk-KZ"/>
        </w:rPr>
        <w:t>Д</w:t>
      </w:r>
      <w:r w:rsidRPr="00DF0AD5">
        <w:rPr>
          <w:rFonts w:ascii="Times New Roman" w:hAnsi="Times New Roman"/>
          <w:sz w:val="28"/>
          <w:szCs w:val="28"/>
          <w:lang w:val="kk-KZ"/>
        </w:rPr>
        <w:t xml:space="preserve">ау» концептісін танымдық-семантикалық және лингвомәдениеттанымдық аспектіде қарастыру арқылы мәдени өмірдің бір бөлігі саналатын қоғамдық құбылыстарда тілді қолданудың семантикалық-концептілік болмысын лингвистикалық аспектіде анықтау зерттеудің    өзектілігін көрсетеді. </w:t>
      </w:r>
    </w:p>
    <w:p w14:paraId="76C70266" w14:textId="667744C7" w:rsidR="00D204DE" w:rsidRPr="00DF0AD5" w:rsidRDefault="00D204DE" w:rsidP="00D204DE">
      <w:pPr>
        <w:spacing w:after="0" w:line="240" w:lineRule="auto"/>
        <w:ind w:firstLine="567"/>
        <w:jc w:val="both"/>
        <w:rPr>
          <w:rFonts w:ascii="Times New Roman" w:hAnsi="Times New Roman"/>
          <w:sz w:val="28"/>
          <w:szCs w:val="28"/>
          <w:lang w:val="kk-KZ"/>
        </w:rPr>
      </w:pPr>
      <w:r w:rsidRPr="00DF0AD5">
        <w:rPr>
          <w:rFonts w:ascii="Times New Roman" w:hAnsi="Times New Roman"/>
          <w:b/>
          <w:sz w:val="28"/>
          <w:szCs w:val="28"/>
          <w:lang w:val="kk-KZ"/>
        </w:rPr>
        <w:t>Зерттеу нысаны.</w:t>
      </w:r>
      <w:r w:rsidRPr="00DF0AD5">
        <w:rPr>
          <w:rFonts w:ascii="Times New Roman" w:hAnsi="Times New Roman"/>
          <w:sz w:val="28"/>
          <w:szCs w:val="28"/>
          <w:lang w:val="kk-KZ"/>
        </w:rPr>
        <w:t xml:space="preserve"> Қазақ тіліндегі «</w:t>
      </w:r>
      <w:r w:rsidR="00890C0D" w:rsidRPr="00DF0AD5">
        <w:rPr>
          <w:rFonts w:ascii="Times New Roman" w:hAnsi="Times New Roman"/>
          <w:sz w:val="28"/>
          <w:szCs w:val="28"/>
          <w:lang w:val="kk-KZ"/>
        </w:rPr>
        <w:t>Д</w:t>
      </w:r>
      <w:r w:rsidRPr="00DF0AD5">
        <w:rPr>
          <w:rFonts w:ascii="Times New Roman" w:hAnsi="Times New Roman"/>
          <w:sz w:val="28"/>
          <w:szCs w:val="28"/>
          <w:lang w:val="kk-KZ"/>
        </w:rPr>
        <w:t>ау» концептісі және оның семантикалық құрылымы мен лингвомәдени мазмұны арқылы негізделген  қазақ халқының ұлттық мәдени кодының  концептілік өрісі және «</w:t>
      </w:r>
      <w:r w:rsidR="00890C0D" w:rsidRPr="00DF0AD5">
        <w:rPr>
          <w:rFonts w:ascii="Times New Roman" w:hAnsi="Times New Roman"/>
          <w:sz w:val="28"/>
          <w:szCs w:val="28"/>
          <w:lang w:val="kk-KZ"/>
        </w:rPr>
        <w:t>Д</w:t>
      </w:r>
      <w:r w:rsidRPr="00DF0AD5">
        <w:rPr>
          <w:rFonts w:ascii="Times New Roman" w:hAnsi="Times New Roman"/>
          <w:sz w:val="28"/>
          <w:szCs w:val="28"/>
          <w:lang w:val="kk-KZ"/>
        </w:rPr>
        <w:t xml:space="preserve">ау» концептісі негізінде қалыптасқан  ұлттық дүниетаным мен  мәдени ерекшеліктер.  </w:t>
      </w:r>
    </w:p>
    <w:p w14:paraId="4BB405A8" w14:textId="0CADA19F" w:rsidR="00D204DE" w:rsidRPr="00DF0AD5" w:rsidRDefault="00D204DE" w:rsidP="00D204DE">
      <w:pPr>
        <w:spacing w:after="0" w:line="240" w:lineRule="auto"/>
        <w:ind w:firstLine="567"/>
        <w:jc w:val="both"/>
        <w:rPr>
          <w:rFonts w:ascii="Times New Roman" w:hAnsi="Times New Roman"/>
          <w:b/>
          <w:sz w:val="28"/>
          <w:szCs w:val="28"/>
          <w:lang w:val="kk-KZ"/>
        </w:rPr>
      </w:pPr>
      <w:r w:rsidRPr="00DF0AD5">
        <w:rPr>
          <w:rFonts w:ascii="Times New Roman" w:hAnsi="Times New Roman"/>
          <w:b/>
          <w:sz w:val="28"/>
          <w:szCs w:val="28"/>
          <w:lang w:val="kk-KZ"/>
        </w:rPr>
        <w:t>Зерттеу пәні.</w:t>
      </w:r>
      <w:r w:rsidRPr="00DF0AD5">
        <w:rPr>
          <w:rFonts w:ascii="Times New Roman" w:hAnsi="Times New Roman"/>
          <w:sz w:val="28"/>
          <w:szCs w:val="28"/>
          <w:lang w:val="kk-KZ"/>
        </w:rPr>
        <w:t xml:space="preserve"> Қазақ тіліндегі «</w:t>
      </w:r>
      <w:r w:rsidR="00890C0D" w:rsidRPr="00DF0AD5">
        <w:rPr>
          <w:rFonts w:ascii="Times New Roman" w:hAnsi="Times New Roman"/>
          <w:sz w:val="28"/>
          <w:szCs w:val="28"/>
          <w:lang w:val="kk-KZ"/>
        </w:rPr>
        <w:t>Д</w:t>
      </w:r>
      <w:r w:rsidRPr="00DF0AD5">
        <w:rPr>
          <w:rFonts w:ascii="Times New Roman" w:hAnsi="Times New Roman"/>
          <w:sz w:val="28"/>
          <w:szCs w:val="28"/>
          <w:lang w:val="kk-KZ"/>
        </w:rPr>
        <w:t xml:space="preserve">ау» концептісінің семантикалық құрылымы мен лингвомәдени мазмұнындағы тілдік ортаның мәдени-әлеуметтік құзыреттілігі. </w:t>
      </w:r>
    </w:p>
    <w:p w14:paraId="26B514E4" w14:textId="77777777" w:rsidR="002163EB" w:rsidRDefault="00D204DE" w:rsidP="00D204DE">
      <w:pPr>
        <w:spacing w:after="0" w:line="240" w:lineRule="auto"/>
        <w:ind w:firstLine="567"/>
        <w:jc w:val="both"/>
        <w:rPr>
          <w:rFonts w:ascii="Times New Roman" w:hAnsi="Times New Roman"/>
          <w:sz w:val="28"/>
          <w:szCs w:val="28"/>
          <w:lang w:val="kk-KZ"/>
        </w:rPr>
      </w:pPr>
      <w:r w:rsidRPr="00DF0AD5">
        <w:rPr>
          <w:rFonts w:ascii="Times New Roman" w:hAnsi="Times New Roman"/>
          <w:b/>
          <w:sz w:val="28"/>
          <w:szCs w:val="28"/>
          <w:lang w:val="kk-KZ"/>
        </w:rPr>
        <w:t>Зерттеу жұмысының мақсаты:</w:t>
      </w:r>
      <w:r w:rsidRPr="00DF0AD5">
        <w:rPr>
          <w:rFonts w:ascii="Times New Roman" w:hAnsi="Times New Roman"/>
          <w:sz w:val="28"/>
          <w:szCs w:val="28"/>
          <w:lang w:val="kk-KZ"/>
        </w:rPr>
        <w:t xml:space="preserve"> </w:t>
      </w:r>
      <w:r w:rsidR="002163EB">
        <w:rPr>
          <w:rFonts w:ascii="Times New Roman" w:hAnsi="Times New Roman"/>
          <w:sz w:val="28"/>
          <w:szCs w:val="28"/>
          <w:lang w:val="kk-KZ"/>
        </w:rPr>
        <w:t>қ</w:t>
      </w:r>
      <w:r w:rsidR="002163EB" w:rsidRPr="00767803">
        <w:rPr>
          <w:rFonts w:ascii="Times New Roman" w:hAnsi="Times New Roman"/>
          <w:sz w:val="28"/>
          <w:szCs w:val="28"/>
          <w:lang w:val="kk-KZ"/>
        </w:rPr>
        <w:t xml:space="preserve">азақ тіліндегі «Дау» </w:t>
      </w:r>
      <w:r w:rsidR="002163EB">
        <w:rPr>
          <w:rFonts w:ascii="Times New Roman" w:hAnsi="Times New Roman"/>
          <w:sz w:val="28"/>
          <w:szCs w:val="28"/>
          <w:lang w:val="kk-KZ"/>
        </w:rPr>
        <w:t xml:space="preserve">ұғымына қатысты тілдік бірліктердің </w:t>
      </w:r>
      <w:r w:rsidR="002163EB" w:rsidRPr="00767803">
        <w:rPr>
          <w:rFonts w:ascii="Times New Roman" w:hAnsi="Times New Roman"/>
          <w:sz w:val="28"/>
          <w:szCs w:val="28"/>
          <w:lang w:val="kk-KZ"/>
        </w:rPr>
        <w:t xml:space="preserve"> концептілік сипатын ашу, семантикалық құрылымын, лингвомәдени мазмұнын анықтау, мағыналық-ақпараттық өрісін а</w:t>
      </w:r>
      <w:r w:rsidR="002163EB">
        <w:rPr>
          <w:rFonts w:ascii="Times New Roman" w:hAnsi="Times New Roman"/>
          <w:sz w:val="28"/>
          <w:szCs w:val="28"/>
          <w:lang w:val="kk-KZ"/>
        </w:rPr>
        <w:t>йқында</w:t>
      </w:r>
      <w:r w:rsidR="002163EB" w:rsidRPr="00767803">
        <w:rPr>
          <w:rFonts w:ascii="Times New Roman" w:hAnsi="Times New Roman"/>
          <w:sz w:val="28"/>
          <w:szCs w:val="28"/>
          <w:lang w:val="kk-KZ"/>
        </w:rPr>
        <w:t>у.</w:t>
      </w:r>
    </w:p>
    <w:p w14:paraId="2DA0F211" w14:textId="1CE20A62" w:rsidR="00D204DE" w:rsidRPr="00DF0AD5" w:rsidRDefault="00D204DE" w:rsidP="00D204DE">
      <w:pPr>
        <w:spacing w:after="0" w:line="240" w:lineRule="auto"/>
        <w:ind w:firstLine="567"/>
        <w:jc w:val="both"/>
        <w:rPr>
          <w:rFonts w:ascii="Times New Roman" w:hAnsi="Times New Roman"/>
          <w:sz w:val="28"/>
          <w:szCs w:val="28"/>
          <w:lang w:val="kk-KZ"/>
        </w:rPr>
      </w:pPr>
      <w:r w:rsidRPr="00DF0AD5">
        <w:rPr>
          <w:rFonts w:ascii="Times New Roman" w:hAnsi="Times New Roman"/>
          <w:b/>
          <w:sz w:val="28"/>
          <w:szCs w:val="28"/>
          <w:lang w:val="kk-KZ"/>
        </w:rPr>
        <w:t xml:space="preserve">Зерттеудің міндеттері: </w:t>
      </w:r>
      <w:r w:rsidRPr="00DF0AD5">
        <w:rPr>
          <w:rFonts w:ascii="Times New Roman" w:hAnsi="Times New Roman"/>
          <w:sz w:val="28"/>
          <w:szCs w:val="28"/>
          <w:lang w:val="kk-KZ"/>
        </w:rPr>
        <w:t>көрсетілген мақсатқа жету үшін төмендегідей міндеттерді шешу көзделеді:</w:t>
      </w:r>
    </w:p>
    <w:p w14:paraId="12734C46" w14:textId="3AAD067A" w:rsidR="00D204DE" w:rsidRPr="00DF0AD5" w:rsidRDefault="00D204DE" w:rsidP="00D204DE">
      <w:pPr>
        <w:pStyle w:val="a7"/>
        <w:tabs>
          <w:tab w:val="left" w:pos="993"/>
        </w:tabs>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 «</w:t>
      </w:r>
      <w:r w:rsidR="008E5989" w:rsidRPr="00DF0AD5">
        <w:rPr>
          <w:rFonts w:ascii="Times New Roman" w:hAnsi="Times New Roman"/>
          <w:sz w:val="28"/>
          <w:szCs w:val="28"/>
          <w:lang w:val="kk-KZ"/>
        </w:rPr>
        <w:t>Д</w:t>
      </w:r>
      <w:r w:rsidRPr="00DF0AD5">
        <w:rPr>
          <w:rFonts w:ascii="Times New Roman" w:hAnsi="Times New Roman"/>
          <w:sz w:val="28"/>
          <w:szCs w:val="28"/>
          <w:lang w:val="kk-KZ"/>
        </w:rPr>
        <w:t>ау</w:t>
      </w:r>
      <w:r w:rsidR="008E5989" w:rsidRPr="00DF0AD5">
        <w:rPr>
          <w:rFonts w:ascii="Times New Roman" w:hAnsi="Times New Roman"/>
          <w:sz w:val="28"/>
          <w:szCs w:val="28"/>
          <w:lang w:val="kk-KZ"/>
        </w:rPr>
        <w:t>» концептісінің</w:t>
      </w:r>
      <w:r w:rsidRPr="00DF0AD5">
        <w:rPr>
          <w:rFonts w:ascii="Times New Roman" w:hAnsi="Times New Roman"/>
          <w:sz w:val="28"/>
          <w:szCs w:val="28"/>
          <w:lang w:val="kk-KZ"/>
        </w:rPr>
        <w:t xml:space="preserve"> </w:t>
      </w:r>
      <w:r w:rsidR="008E5989" w:rsidRPr="00DF0AD5">
        <w:rPr>
          <w:rFonts w:ascii="Times New Roman" w:hAnsi="Times New Roman"/>
          <w:sz w:val="28"/>
          <w:szCs w:val="28"/>
          <w:lang w:val="kk-KZ"/>
        </w:rPr>
        <w:t xml:space="preserve">қоғамдық ғылымдардағы зерттелуіне шолу жасау және </w:t>
      </w:r>
      <w:r w:rsidRPr="00DF0AD5">
        <w:rPr>
          <w:rFonts w:ascii="Times New Roman" w:hAnsi="Times New Roman"/>
          <w:sz w:val="28"/>
          <w:szCs w:val="28"/>
          <w:lang w:val="kk-KZ"/>
        </w:rPr>
        <w:t>лингвистикалық аспектіде сипаттама беру; когнитивтік негіздері мен өзіндік белгілерін ашу</w:t>
      </w:r>
      <w:r w:rsidR="008E5989" w:rsidRPr="00DF0AD5">
        <w:rPr>
          <w:rFonts w:ascii="Times New Roman" w:hAnsi="Times New Roman"/>
          <w:sz w:val="28"/>
          <w:szCs w:val="28"/>
          <w:lang w:val="kk-KZ"/>
        </w:rPr>
        <w:t>;</w:t>
      </w:r>
    </w:p>
    <w:p w14:paraId="6C41C197" w14:textId="1A41C946" w:rsidR="00D204DE" w:rsidRPr="00DF0AD5" w:rsidRDefault="00D204DE" w:rsidP="00D204DE">
      <w:pPr>
        <w:pStyle w:val="a7"/>
        <w:tabs>
          <w:tab w:val="left" w:pos="993"/>
        </w:tabs>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  тілдегі «</w:t>
      </w:r>
      <w:r w:rsidR="00890C0D" w:rsidRPr="00DF0AD5">
        <w:rPr>
          <w:rFonts w:ascii="Times New Roman" w:hAnsi="Times New Roman"/>
          <w:sz w:val="28"/>
          <w:szCs w:val="28"/>
          <w:lang w:val="kk-KZ"/>
        </w:rPr>
        <w:t>Д</w:t>
      </w:r>
      <w:r w:rsidRPr="00DF0AD5">
        <w:rPr>
          <w:rFonts w:ascii="Times New Roman" w:hAnsi="Times New Roman"/>
          <w:sz w:val="28"/>
          <w:szCs w:val="28"/>
          <w:lang w:val="kk-KZ"/>
        </w:rPr>
        <w:t>ау» концептісінің лексика-семантикалық құрылымындағы компоненттерінің менталды болмысы мен семалық шеткері аймақтарын көрсету;</w:t>
      </w:r>
    </w:p>
    <w:p w14:paraId="31ACA57C" w14:textId="0B37C667" w:rsidR="00D204DE" w:rsidRPr="00DF0AD5" w:rsidRDefault="00D204DE" w:rsidP="00D204DE">
      <w:pPr>
        <w:pStyle w:val="a7"/>
        <w:tabs>
          <w:tab w:val="left" w:pos="993"/>
        </w:tabs>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lastRenderedPageBreak/>
        <w:t>– қазақ тілінің лексика-семантикалық жүйесіндегі «</w:t>
      </w:r>
      <w:r w:rsidR="00890C0D" w:rsidRPr="00DF0AD5">
        <w:rPr>
          <w:rFonts w:ascii="Times New Roman" w:hAnsi="Times New Roman"/>
          <w:sz w:val="28"/>
          <w:szCs w:val="28"/>
          <w:lang w:val="kk-KZ"/>
        </w:rPr>
        <w:t>Д</w:t>
      </w:r>
      <w:r w:rsidRPr="00DF0AD5">
        <w:rPr>
          <w:rFonts w:ascii="Times New Roman" w:hAnsi="Times New Roman"/>
          <w:sz w:val="28"/>
          <w:szCs w:val="28"/>
          <w:lang w:val="kk-KZ"/>
        </w:rPr>
        <w:t>ау» концептісінің мәдени-танымдық фонындағы уәждемелік, жағдаяттық, ықтималдық мәнділіктеріне сипаттама беру;</w:t>
      </w:r>
    </w:p>
    <w:p w14:paraId="4755419D" w14:textId="7D37078B" w:rsidR="00D204DE" w:rsidRPr="00DF0AD5" w:rsidRDefault="00D204DE" w:rsidP="00D204DE">
      <w:pPr>
        <w:pStyle w:val="a7"/>
        <w:tabs>
          <w:tab w:val="left" w:pos="993"/>
        </w:tabs>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 этномәдениеттегі «дау шешу» механизмдерінің коммуникативтік-прагматикалық ерекшеліктерін</w:t>
      </w:r>
      <w:r w:rsidR="009B3188" w:rsidRPr="00DF0AD5">
        <w:rPr>
          <w:rFonts w:ascii="Times New Roman" w:hAnsi="Times New Roman"/>
          <w:sz w:val="28"/>
          <w:szCs w:val="28"/>
          <w:lang w:val="kk-KZ"/>
        </w:rPr>
        <w:t xml:space="preserve"> және «Д</w:t>
      </w:r>
      <w:r w:rsidR="006D755B" w:rsidRPr="00DF0AD5">
        <w:rPr>
          <w:rFonts w:ascii="Times New Roman" w:hAnsi="Times New Roman"/>
          <w:sz w:val="28"/>
          <w:szCs w:val="28"/>
          <w:lang w:val="kk-KZ"/>
        </w:rPr>
        <w:t>ау</w:t>
      </w:r>
      <w:r w:rsidR="009B3188" w:rsidRPr="00DF0AD5">
        <w:rPr>
          <w:rFonts w:ascii="Times New Roman" w:hAnsi="Times New Roman"/>
          <w:sz w:val="28"/>
          <w:szCs w:val="28"/>
          <w:lang w:val="kk-KZ"/>
        </w:rPr>
        <w:t>» к</w:t>
      </w:r>
      <w:r w:rsidR="006D755B" w:rsidRPr="00DF0AD5">
        <w:rPr>
          <w:rFonts w:ascii="Times New Roman" w:hAnsi="Times New Roman"/>
          <w:sz w:val="28"/>
          <w:szCs w:val="28"/>
          <w:lang w:val="kk-KZ"/>
        </w:rPr>
        <w:t>онцептісі категорияларының</w:t>
      </w:r>
      <w:r w:rsidR="00341F44" w:rsidRPr="00DF0AD5">
        <w:rPr>
          <w:rFonts w:ascii="Times New Roman" w:hAnsi="Times New Roman"/>
          <w:sz w:val="28"/>
          <w:szCs w:val="28"/>
          <w:lang w:val="kk-KZ"/>
        </w:rPr>
        <w:t xml:space="preserve">  лингвомәдени өрісі</w:t>
      </w:r>
      <w:r w:rsidR="009B3188" w:rsidRPr="00DF0AD5">
        <w:rPr>
          <w:rFonts w:ascii="Times New Roman" w:hAnsi="Times New Roman"/>
          <w:sz w:val="28"/>
          <w:szCs w:val="28"/>
          <w:lang w:val="kk-KZ"/>
        </w:rPr>
        <w:t>н анықтау</w:t>
      </w:r>
      <w:r w:rsidR="00576690" w:rsidRPr="00DF0AD5">
        <w:rPr>
          <w:rFonts w:ascii="Times New Roman" w:hAnsi="Times New Roman"/>
          <w:sz w:val="28"/>
          <w:szCs w:val="28"/>
          <w:lang w:val="kk-KZ"/>
        </w:rPr>
        <w:t>.</w:t>
      </w:r>
    </w:p>
    <w:p w14:paraId="2CC30D63" w14:textId="0D5641AD" w:rsidR="00D204DE" w:rsidRPr="00DF0AD5" w:rsidRDefault="00D204DE" w:rsidP="00D204DE">
      <w:pPr>
        <w:spacing w:after="0" w:line="240" w:lineRule="auto"/>
        <w:ind w:firstLine="567"/>
        <w:jc w:val="both"/>
        <w:rPr>
          <w:rFonts w:ascii="Times New Roman" w:eastAsia="Times New Roman" w:hAnsi="Times New Roman"/>
          <w:sz w:val="28"/>
          <w:szCs w:val="28"/>
          <w:lang w:val="kk-KZ" w:eastAsia="ru-RU"/>
        </w:rPr>
      </w:pPr>
      <w:r w:rsidRPr="00DF0AD5">
        <w:rPr>
          <w:rFonts w:ascii="Times New Roman" w:hAnsi="Times New Roman"/>
          <w:b/>
          <w:sz w:val="28"/>
          <w:szCs w:val="28"/>
          <w:lang w:val="kk-KZ"/>
        </w:rPr>
        <w:t>Зертте</w:t>
      </w:r>
      <w:r w:rsidR="00E76105" w:rsidRPr="00DF0AD5">
        <w:rPr>
          <w:rFonts w:ascii="Times New Roman" w:hAnsi="Times New Roman"/>
          <w:b/>
          <w:sz w:val="28"/>
          <w:szCs w:val="28"/>
          <w:lang w:val="kk-KZ"/>
        </w:rPr>
        <w:t>у</w:t>
      </w:r>
      <w:r w:rsidRPr="00DF0AD5">
        <w:rPr>
          <w:rFonts w:ascii="Times New Roman" w:hAnsi="Times New Roman"/>
          <w:b/>
          <w:sz w:val="28"/>
          <w:szCs w:val="28"/>
          <w:lang w:val="kk-KZ"/>
        </w:rPr>
        <w:t xml:space="preserve">дің әдіснамалық негізі. </w:t>
      </w:r>
      <w:r w:rsidRPr="00DF0AD5">
        <w:rPr>
          <w:rFonts w:ascii="Times New Roman" w:hAnsi="Times New Roman"/>
          <w:sz w:val="28"/>
          <w:szCs w:val="28"/>
          <w:lang w:val="kk-KZ"/>
        </w:rPr>
        <w:t>«Дау» концептісінің отандық</w:t>
      </w:r>
      <w:r w:rsidR="004F1C66"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және шетелдік ғылыми әдебиеттер базасы </w:t>
      </w:r>
      <w:r w:rsidR="004F1C66" w:rsidRPr="00DF0AD5">
        <w:rPr>
          <w:rFonts w:ascii="Times New Roman" w:hAnsi="Times New Roman"/>
          <w:sz w:val="28"/>
          <w:szCs w:val="28"/>
          <w:lang w:val="kk-KZ"/>
        </w:rPr>
        <w:t xml:space="preserve">негізінде </w:t>
      </w:r>
      <w:r w:rsidRPr="00DF0AD5">
        <w:rPr>
          <w:rFonts w:ascii="Times New Roman" w:hAnsi="Times New Roman"/>
          <w:sz w:val="28"/>
          <w:szCs w:val="28"/>
          <w:lang w:val="kk-KZ"/>
        </w:rPr>
        <w:t>теориялық</w:t>
      </w:r>
      <w:r w:rsidR="004F1C66" w:rsidRPr="00DF0AD5">
        <w:rPr>
          <w:rFonts w:ascii="Times New Roman" w:hAnsi="Times New Roman"/>
          <w:sz w:val="28"/>
          <w:szCs w:val="28"/>
          <w:lang w:val="kk-KZ"/>
        </w:rPr>
        <w:t xml:space="preserve">, </w:t>
      </w:r>
      <w:r w:rsidRPr="00DF0AD5">
        <w:rPr>
          <w:rFonts w:ascii="Times New Roman" w:hAnsi="Times New Roman"/>
          <w:sz w:val="28"/>
          <w:szCs w:val="28"/>
          <w:lang w:val="kk-KZ"/>
        </w:rPr>
        <w:t>практикалық тұрғыдан жан-жақты қарастырылды. «Дау» концепті</w:t>
      </w:r>
      <w:r w:rsidR="00D706AD" w:rsidRPr="00DF0AD5">
        <w:rPr>
          <w:rFonts w:ascii="Times New Roman" w:hAnsi="Times New Roman"/>
          <w:sz w:val="28"/>
          <w:szCs w:val="28"/>
          <w:lang w:val="kk-KZ"/>
        </w:rPr>
        <w:t>сінің</w:t>
      </w:r>
      <w:r w:rsidRPr="00DF0AD5">
        <w:rPr>
          <w:rFonts w:ascii="Times New Roman" w:hAnsi="Times New Roman"/>
          <w:sz w:val="28"/>
          <w:szCs w:val="28"/>
          <w:lang w:val="kk-KZ"/>
        </w:rPr>
        <w:t xml:space="preserve"> лексика-семантикалық өрісін айқындауда Г.Ипсен, Л.М.Босова, И.А.Стернин, «</w:t>
      </w:r>
      <w:r w:rsidR="00B30446" w:rsidRPr="00DF0AD5">
        <w:rPr>
          <w:rFonts w:ascii="Times New Roman" w:hAnsi="Times New Roman"/>
          <w:sz w:val="28"/>
          <w:szCs w:val="28"/>
          <w:lang w:val="kk-KZ"/>
        </w:rPr>
        <w:t>Д</w:t>
      </w:r>
      <w:r w:rsidRPr="00DF0AD5">
        <w:rPr>
          <w:rFonts w:ascii="Times New Roman" w:hAnsi="Times New Roman"/>
          <w:sz w:val="28"/>
          <w:szCs w:val="28"/>
          <w:lang w:val="kk-KZ"/>
        </w:rPr>
        <w:t>ау» концептісінің семантикалық компоненттерін анықтауда З.К.Ахметжанова, «</w:t>
      </w:r>
      <w:r w:rsidR="00E10910" w:rsidRPr="00DF0AD5">
        <w:rPr>
          <w:rFonts w:ascii="Times New Roman" w:hAnsi="Times New Roman"/>
          <w:sz w:val="28"/>
          <w:szCs w:val="28"/>
          <w:lang w:val="kk-KZ"/>
        </w:rPr>
        <w:t>Д</w:t>
      </w:r>
      <w:r w:rsidRPr="00DF0AD5">
        <w:rPr>
          <w:rFonts w:ascii="Times New Roman" w:hAnsi="Times New Roman"/>
          <w:sz w:val="28"/>
          <w:szCs w:val="28"/>
          <w:lang w:val="kk-KZ"/>
        </w:rPr>
        <w:t xml:space="preserve">ау» концептісінің менталды құрылымдарын анықтауда </w:t>
      </w:r>
      <w:r w:rsidRPr="00DF0AD5">
        <w:rPr>
          <w:rFonts w:ascii="Times New Roman" w:eastAsia="Times New Roman" w:hAnsi="Times New Roman"/>
          <w:sz w:val="28"/>
          <w:szCs w:val="28"/>
          <w:lang w:val="kk-KZ" w:eastAsia="ru-RU"/>
        </w:rPr>
        <w:t xml:space="preserve">А.Н.Бабушкин, Н.Н.Болдырев, М.Минский, Р.С.Шейк, Р.П.Абельсон, Н.И.Жинкин </w:t>
      </w:r>
      <w:r w:rsidRPr="00DF0AD5">
        <w:rPr>
          <w:rFonts w:ascii="Times New Roman" w:hAnsi="Times New Roman"/>
          <w:sz w:val="28"/>
          <w:szCs w:val="28"/>
          <w:lang w:val="kk-KZ"/>
        </w:rPr>
        <w:t>еңбектері қарастырылса, «</w:t>
      </w:r>
      <w:r w:rsidR="00E10910" w:rsidRPr="00DF0AD5">
        <w:rPr>
          <w:rFonts w:ascii="Times New Roman" w:hAnsi="Times New Roman"/>
          <w:sz w:val="28"/>
          <w:szCs w:val="28"/>
          <w:lang w:val="kk-KZ"/>
        </w:rPr>
        <w:t>Д</w:t>
      </w:r>
      <w:r w:rsidRPr="00DF0AD5">
        <w:rPr>
          <w:rFonts w:ascii="Times New Roman" w:hAnsi="Times New Roman"/>
          <w:sz w:val="28"/>
          <w:szCs w:val="28"/>
          <w:lang w:val="kk-KZ"/>
        </w:rPr>
        <w:t xml:space="preserve">ау» концептісінің паремиологиядағы танымдық ақпараттарын ашуда Ә.Қайдар, Б.Адамбаев, С.Н.Нұрышев, тіл мен этностың сабақтастығын сипаттауда В.Гумбольдт, Л.Вайсгербер, В.Гончаренко, И.Копыленко, В.А.Маслова, Е.Жанпейісов, С.Темірбеков, Ж.Манкеева,  Г.Смағұлова, Р.Шойбеков, Қ.Ғабитқанұлы, А.Сейілхан т.б. зерттеушілердің еңбектері пайдаланылды. Сонымен қатар лингвомәдени бірліктерді жүйелеу мен сипаттауда этнограф-ғалымдар </w:t>
      </w:r>
      <w:r w:rsidRPr="00DF0AD5">
        <w:rPr>
          <w:rFonts w:ascii="Times New Roman" w:eastAsia="Times New Roman" w:hAnsi="Times New Roman"/>
          <w:sz w:val="28"/>
          <w:szCs w:val="28"/>
          <w:lang w:val="kk-KZ" w:eastAsia="ru-RU"/>
        </w:rPr>
        <w:t xml:space="preserve">А.И.Левшин, А.Е.Алекторов, Н.Изразцов, Г.Загряжеский, Ә.Марғұлан, </w:t>
      </w:r>
      <w:r w:rsidRPr="00DF0AD5">
        <w:rPr>
          <w:rFonts w:ascii="Times New Roman" w:hAnsi="Times New Roman"/>
          <w:sz w:val="28"/>
          <w:szCs w:val="28"/>
          <w:lang w:val="kk-KZ"/>
        </w:rPr>
        <w:t xml:space="preserve">С.Зиманов, Х.Арғынбаев, </w:t>
      </w:r>
      <w:r w:rsidRPr="00DF0AD5">
        <w:rPr>
          <w:rFonts w:ascii="Times New Roman" w:eastAsia="Times New Roman" w:hAnsi="Times New Roman"/>
          <w:sz w:val="28"/>
          <w:szCs w:val="28"/>
          <w:lang w:val="kk-KZ" w:eastAsia="ru-RU"/>
        </w:rPr>
        <w:t>Н.Өсерұлы т.б. ғалымдардың зерттеулері сараланды.</w:t>
      </w:r>
    </w:p>
    <w:p w14:paraId="51E55147" w14:textId="212D5EE9" w:rsidR="00D204DE" w:rsidRPr="00DF0AD5" w:rsidRDefault="00D204DE" w:rsidP="00D204DE">
      <w:pPr>
        <w:spacing w:after="0" w:line="240" w:lineRule="auto"/>
        <w:ind w:firstLine="567"/>
        <w:jc w:val="both"/>
        <w:rPr>
          <w:rFonts w:ascii="Times New Roman" w:hAnsi="Times New Roman"/>
          <w:sz w:val="28"/>
          <w:szCs w:val="28"/>
          <w:lang w:val="kk-KZ"/>
        </w:rPr>
      </w:pPr>
      <w:r w:rsidRPr="00DF0AD5">
        <w:rPr>
          <w:rFonts w:ascii="Times New Roman" w:eastAsia="Times New Roman" w:hAnsi="Times New Roman"/>
          <w:sz w:val="28"/>
          <w:szCs w:val="28"/>
          <w:lang w:val="kk-KZ" w:eastAsia="ru-RU"/>
        </w:rPr>
        <w:t xml:space="preserve">«Дау» концептісінің коммуникативтік-дискурстық сипатын ашуда </w:t>
      </w:r>
      <w:r w:rsidRPr="00DF0AD5">
        <w:rPr>
          <w:rFonts w:ascii="Times New Roman" w:hAnsi="Times New Roman"/>
          <w:sz w:val="28"/>
          <w:szCs w:val="28"/>
          <w:lang w:val="kk-KZ"/>
        </w:rPr>
        <w:t xml:space="preserve">С.Г.Тер-Минасова, Н.Г.Комлев, </w:t>
      </w:r>
      <w:r w:rsidRPr="00DF0AD5">
        <w:rPr>
          <w:rFonts w:ascii="Times New Roman" w:eastAsia="Times New Roman" w:hAnsi="Times New Roman"/>
          <w:bCs/>
          <w:sz w:val="28"/>
          <w:szCs w:val="28"/>
          <w:lang w:val="kk-KZ" w:eastAsia="ru-RU"/>
        </w:rPr>
        <w:t xml:space="preserve">Е.В.Клюев, О.С.Иссерс, Л.Г.Викулова, </w:t>
      </w:r>
      <w:r w:rsidRPr="00DF0AD5">
        <w:rPr>
          <w:rFonts w:ascii="Times New Roman" w:hAnsi="Times New Roman"/>
          <w:sz w:val="28"/>
          <w:szCs w:val="28"/>
          <w:lang w:val="kk-KZ"/>
        </w:rPr>
        <w:t>З.Ахметжанова., З.Ерназарова, З.Умирзакова, Ж.Д.Рапишева, Ж.А.Тұрлыбекова т.б. бейвербалды тілдік құралдардың ерекшелігін ашуда А.Пиз, А.Хилл, Дж.Трейгер, Т.М.Николаева, Г.В.Колшанский, С.Татубаев, Б.Момынова, А.Оңалбаева, Ж.О.Нұрсұлтанқызы т.б. еңбектері басшылыққа алынды.</w:t>
      </w:r>
    </w:p>
    <w:p w14:paraId="49F78BCE" w14:textId="77777777" w:rsidR="00F5577B" w:rsidRPr="00DF0AD5" w:rsidRDefault="00F5577B" w:rsidP="00F5577B">
      <w:pPr>
        <w:spacing w:after="0" w:line="240" w:lineRule="auto"/>
        <w:ind w:firstLine="567"/>
        <w:jc w:val="both"/>
        <w:rPr>
          <w:rFonts w:ascii="Times New Roman" w:hAnsi="Times New Roman"/>
          <w:sz w:val="28"/>
          <w:szCs w:val="28"/>
          <w:lang w:val="kk-KZ"/>
        </w:rPr>
      </w:pPr>
      <w:r w:rsidRPr="00DF0AD5">
        <w:rPr>
          <w:rFonts w:ascii="Times New Roman" w:hAnsi="Times New Roman"/>
          <w:b/>
          <w:sz w:val="28"/>
          <w:szCs w:val="28"/>
          <w:lang w:val="kk-KZ"/>
        </w:rPr>
        <w:t xml:space="preserve">Зерттеу әдістері. </w:t>
      </w:r>
      <w:r w:rsidRPr="00DF0AD5">
        <w:rPr>
          <w:rFonts w:ascii="Times New Roman" w:hAnsi="Times New Roman"/>
          <w:sz w:val="28"/>
          <w:szCs w:val="28"/>
          <w:lang w:val="kk-KZ"/>
        </w:rPr>
        <w:t>Жұмыста</w:t>
      </w:r>
      <w:r w:rsidRPr="00DF0AD5">
        <w:rPr>
          <w:rFonts w:ascii="Times New Roman" w:hAnsi="Times New Roman"/>
          <w:b/>
          <w:sz w:val="28"/>
          <w:szCs w:val="28"/>
          <w:lang w:val="kk-KZ"/>
        </w:rPr>
        <w:t xml:space="preserve"> </w:t>
      </w:r>
      <w:r w:rsidRPr="00DF0AD5">
        <w:rPr>
          <w:rFonts w:ascii="Times New Roman" w:hAnsi="Times New Roman"/>
          <w:sz w:val="28"/>
          <w:szCs w:val="28"/>
          <w:lang w:val="kk-KZ"/>
        </w:rPr>
        <w:t>«Дау» концептісінің мазмұнын көрсету барысында сипаттама, синтез және анализ, семалық талдау, модельдеу, жіктеу, топтастыру, когнитивтік, лингвомәдени, семантикалық талдау әдістері кеңінен қолданылды.</w:t>
      </w:r>
    </w:p>
    <w:p w14:paraId="3D34DCCE" w14:textId="3CF0073D" w:rsidR="00F5577B" w:rsidRPr="00DF0AD5" w:rsidRDefault="00F5577B" w:rsidP="00F5577B">
      <w:pPr>
        <w:spacing w:after="0" w:line="240" w:lineRule="auto"/>
        <w:ind w:firstLine="567"/>
        <w:jc w:val="both"/>
        <w:rPr>
          <w:rFonts w:ascii="Times New Roman" w:hAnsi="Times New Roman"/>
          <w:b/>
          <w:sz w:val="28"/>
          <w:szCs w:val="28"/>
          <w:lang w:val="kk-KZ"/>
        </w:rPr>
      </w:pPr>
      <w:r w:rsidRPr="00DF0AD5">
        <w:rPr>
          <w:rFonts w:ascii="Times New Roman" w:hAnsi="Times New Roman"/>
          <w:b/>
          <w:sz w:val="28"/>
          <w:szCs w:val="28"/>
          <w:lang w:val="kk-KZ"/>
        </w:rPr>
        <w:t>Зерттеу жұмысының дереккөздері</w:t>
      </w:r>
    </w:p>
    <w:p w14:paraId="2B7B889E" w14:textId="68E2F3D9" w:rsidR="00F5577B" w:rsidRPr="00DF0AD5" w:rsidRDefault="00F5577B" w:rsidP="00623C34">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Диссертациялық жұмыста «Дау» концептісінің мазмұнын ашатын концептологиялық, лингвомәдени талдауларда он бес томдық «Қазақ әдеби тілінің сөздігі», біртомдық «Қазақ сөздігі», «Қазақтың этнографиялық  категориялар, ұғымдар мен атауларының дәстүрлі жүйесі» энциклопедиясы, Ә.Қайдардың «Қазақтар ана тілі әлемінде. Этнолингвистикалық сөздігі» негізге алынды. Коммуникативтік тактикаларды анықтауда М.Әуезовтің «Абай жолы» романы</w:t>
      </w:r>
      <w:r w:rsidR="00D70565" w:rsidRPr="00DF0AD5">
        <w:rPr>
          <w:rFonts w:ascii="Times New Roman" w:hAnsi="Times New Roman"/>
          <w:sz w:val="28"/>
          <w:szCs w:val="28"/>
          <w:lang w:val="kk-KZ"/>
        </w:rPr>
        <w:t>, І.Есенберлиннің «Көшпенділер», шешендік сөз үлгілері</w:t>
      </w:r>
      <w:r w:rsidR="002B6434" w:rsidRPr="00DF0AD5">
        <w:rPr>
          <w:rFonts w:ascii="Times New Roman" w:hAnsi="Times New Roman"/>
          <w:sz w:val="28"/>
          <w:szCs w:val="28"/>
          <w:lang w:val="kk-KZ"/>
        </w:rPr>
        <w:t xml:space="preserve"> т.б. тарихи туындылар</w:t>
      </w:r>
      <w:r w:rsidR="00D70565" w:rsidRPr="00DF0AD5">
        <w:rPr>
          <w:rFonts w:ascii="Times New Roman" w:hAnsi="Times New Roman"/>
          <w:sz w:val="28"/>
          <w:szCs w:val="28"/>
          <w:lang w:val="kk-KZ"/>
        </w:rPr>
        <w:t>,</w:t>
      </w:r>
      <w:r w:rsidRPr="00DF0AD5">
        <w:rPr>
          <w:rFonts w:ascii="Times New Roman" w:hAnsi="Times New Roman"/>
          <w:sz w:val="28"/>
          <w:szCs w:val="28"/>
          <w:lang w:val="kk-KZ"/>
        </w:rPr>
        <w:t xml:space="preserve"> тілдік құралдардың ерекшеліктерін ашуда қазіргі дискурс ретінде телеарналардағы шоу-бағдарламалар мен дауласу актісі көрініс тапқан </w:t>
      </w:r>
      <w:r w:rsidR="00136222" w:rsidRPr="00DF0AD5">
        <w:rPr>
          <w:rFonts w:ascii="Times New Roman" w:hAnsi="Times New Roman"/>
          <w:sz w:val="28"/>
          <w:szCs w:val="28"/>
          <w:lang w:val="kk-KZ"/>
        </w:rPr>
        <w:t>теледидар бағдарламалары</w:t>
      </w:r>
      <w:r w:rsidRPr="00DF0AD5">
        <w:rPr>
          <w:rFonts w:ascii="Times New Roman" w:hAnsi="Times New Roman"/>
          <w:sz w:val="28"/>
          <w:szCs w:val="28"/>
          <w:lang w:val="kk-KZ"/>
        </w:rPr>
        <w:t xml:space="preserve">, ауызша және жазбаша мұралардағы билер институтының қызметіне сипаттама беруде қазақ ертегілері мен мифтері, айтыс, </w:t>
      </w:r>
      <w:r w:rsidRPr="00DF0AD5">
        <w:rPr>
          <w:rFonts w:ascii="Times New Roman" w:hAnsi="Times New Roman"/>
          <w:sz w:val="28"/>
          <w:szCs w:val="28"/>
          <w:lang w:val="kk-KZ"/>
        </w:rPr>
        <w:lastRenderedPageBreak/>
        <w:t>шешендік өнер, батырлар жыры, көркем шығармалар дереккөз ретінде пайдаланылды.</w:t>
      </w:r>
    </w:p>
    <w:p w14:paraId="0E89F73B" w14:textId="05852378" w:rsidR="00F5577B" w:rsidRPr="00DF0AD5" w:rsidRDefault="00F5577B" w:rsidP="00F5577B">
      <w:pPr>
        <w:spacing w:after="0" w:line="240" w:lineRule="auto"/>
        <w:ind w:firstLine="567"/>
        <w:jc w:val="both"/>
        <w:rPr>
          <w:rFonts w:ascii="Times New Roman" w:hAnsi="Times New Roman"/>
          <w:sz w:val="28"/>
          <w:szCs w:val="28"/>
          <w:lang w:val="kk-KZ"/>
        </w:rPr>
      </w:pPr>
      <w:r w:rsidRPr="00DF0AD5">
        <w:rPr>
          <w:rFonts w:ascii="Times New Roman" w:hAnsi="Times New Roman"/>
          <w:b/>
          <w:sz w:val="28"/>
          <w:szCs w:val="28"/>
          <w:lang w:val="kk-KZ"/>
        </w:rPr>
        <w:t>Зерттеудің  материалдары</w:t>
      </w:r>
    </w:p>
    <w:p w14:paraId="5DDE398B" w14:textId="77777777" w:rsidR="00F5577B" w:rsidRPr="00DF0AD5" w:rsidRDefault="00F5577B" w:rsidP="00F5577B">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Зерттеудің жұмыс материалында халық ауыз әдебиеті мұралары, әдеби түсіндірме сөздіктер, ақын-жазушылардың көркем туындылары, фразеологиялық, паремиологиялық т.б. сөздіктер, тарихи-этнографиялық, мифологиялық деректер, мерзімді баспасөзден алынған тілдік деректер қамтылып, «Дау» концептісінің мазмұнына қатысты 1500-ге жуық (сөздер мен сөз тіркестері, сөйлемдер) картотекалық мысалдар жинақталды.</w:t>
      </w:r>
    </w:p>
    <w:p w14:paraId="02EEAA27" w14:textId="5FAE6458" w:rsidR="00F5577B" w:rsidRPr="00DF0AD5" w:rsidRDefault="00F5577B" w:rsidP="00F5577B">
      <w:pPr>
        <w:pStyle w:val="a7"/>
        <w:spacing w:after="0" w:line="240" w:lineRule="auto"/>
        <w:ind w:left="0" w:firstLine="567"/>
        <w:jc w:val="both"/>
        <w:rPr>
          <w:rFonts w:ascii="Times New Roman" w:hAnsi="Times New Roman"/>
          <w:b/>
          <w:sz w:val="28"/>
          <w:szCs w:val="28"/>
          <w:lang w:val="kk-KZ"/>
        </w:rPr>
      </w:pPr>
      <w:r w:rsidRPr="00DF0AD5">
        <w:rPr>
          <w:rFonts w:ascii="Times New Roman" w:hAnsi="Times New Roman"/>
          <w:b/>
          <w:sz w:val="28"/>
          <w:szCs w:val="28"/>
          <w:lang w:val="kk-KZ"/>
        </w:rPr>
        <w:t>Зерттеу</w:t>
      </w:r>
      <w:r w:rsidR="00D4055A" w:rsidRPr="00DF0AD5">
        <w:rPr>
          <w:rFonts w:ascii="Times New Roman" w:hAnsi="Times New Roman"/>
          <w:b/>
          <w:sz w:val="28"/>
          <w:szCs w:val="28"/>
          <w:lang w:val="kk-KZ"/>
        </w:rPr>
        <w:t xml:space="preserve"> жұмысының</w:t>
      </w:r>
      <w:r w:rsidRPr="00DF0AD5">
        <w:rPr>
          <w:rFonts w:ascii="Times New Roman" w:hAnsi="Times New Roman"/>
          <w:b/>
          <w:sz w:val="28"/>
          <w:szCs w:val="28"/>
          <w:lang w:val="kk-KZ"/>
        </w:rPr>
        <w:t xml:space="preserve"> теориялық маңыздылығы</w:t>
      </w:r>
    </w:p>
    <w:p w14:paraId="19025297" w14:textId="77777777" w:rsidR="00F5577B" w:rsidRPr="00DF0AD5" w:rsidRDefault="00F5577B" w:rsidP="00F5577B">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 xml:space="preserve">Диссертациялық жұмыс нәтижелері қазақ тіл білімінің лексикология, когнитивтік лингвистика, лингвомәдениеттану, коммуникативтік лингвистика, этнолингвистика т.б. салалардың теориялық мәселелерін жетілдіруге белгілі бір дәрежеде үлес қосады. Сонымен қатар ұлттық концептілерді зерттеуде әдіснамалық бағдар болады. </w:t>
      </w:r>
    </w:p>
    <w:p w14:paraId="09273C15" w14:textId="404C7530" w:rsidR="00F5577B" w:rsidRPr="00DF0AD5" w:rsidRDefault="00F5577B" w:rsidP="00F5577B">
      <w:pPr>
        <w:pStyle w:val="a7"/>
        <w:spacing w:after="0" w:line="240" w:lineRule="auto"/>
        <w:ind w:left="0" w:firstLine="567"/>
        <w:jc w:val="both"/>
        <w:rPr>
          <w:rFonts w:ascii="Times New Roman" w:hAnsi="Times New Roman"/>
          <w:b/>
          <w:sz w:val="28"/>
          <w:szCs w:val="28"/>
          <w:lang w:val="kk-KZ"/>
        </w:rPr>
      </w:pPr>
      <w:r w:rsidRPr="00DF0AD5">
        <w:rPr>
          <w:rFonts w:ascii="Times New Roman" w:hAnsi="Times New Roman"/>
          <w:b/>
          <w:sz w:val="28"/>
          <w:szCs w:val="28"/>
          <w:lang w:val="kk-KZ"/>
        </w:rPr>
        <w:t>Зерттеу</w:t>
      </w:r>
      <w:r w:rsidR="00D4055A" w:rsidRPr="00DF0AD5">
        <w:rPr>
          <w:rFonts w:ascii="Times New Roman" w:hAnsi="Times New Roman"/>
          <w:b/>
          <w:sz w:val="28"/>
          <w:szCs w:val="28"/>
          <w:lang w:val="kk-KZ"/>
        </w:rPr>
        <w:t xml:space="preserve"> жұмысының </w:t>
      </w:r>
      <w:r w:rsidRPr="00DF0AD5">
        <w:rPr>
          <w:rFonts w:ascii="Times New Roman" w:hAnsi="Times New Roman"/>
          <w:b/>
          <w:sz w:val="28"/>
          <w:szCs w:val="28"/>
          <w:lang w:val="kk-KZ"/>
        </w:rPr>
        <w:t xml:space="preserve">практикалық </w:t>
      </w:r>
      <w:r w:rsidR="00D4055A" w:rsidRPr="00DF0AD5">
        <w:rPr>
          <w:rFonts w:ascii="Times New Roman" w:hAnsi="Times New Roman"/>
          <w:b/>
          <w:sz w:val="28"/>
          <w:szCs w:val="28"/>
          <w:lang w:val="kk-KZ"/>
        </w:rPr>
        <w:t>мәні</w:t>
      </w:r>
    </w:p>
    <w:p w14:paraId="4138B836" w14:textId="77777777" w:rsidR="00F5577B" w:rsidRPr="00DF0AD5" w:rsidRDefault="00F5577B" w:rsidP="00F5577B">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 xml:space="preserve">Диссертация материалдарын жоғары оқу орындарында  филологиялық пәндерді оқытуда дәрістер мен семинарларда пайдалануға болады. Сонымен қатар «Дау» концептісінің құрылымындағы лингвомәдени бірліктерді түсіндірме сөздіктер, этнографиялық сөздіктерге енгізуге болады. </w:t>
      </w:r>
    </w:p>
    <w:p w14:paraId="656BE11D" w14:textId="50387785" w:rsidR="00D204DE" w:rsidRPr="00DF0AD5" w:rsidRDefault="00D204DE" w:rsidP="00D204DE">
      <w:pPr>
        <w:spacing w:after="0" w:line="240" w:lineRule="auto"/>
        <w:ind w:firstLine="567"/>
        <w:jc w:val="both"/>
        <w:rPr>
          <w:rFonts w:ascii="Times New Roman" w:hAnsi="Times New Roman"/>
          <w:b/>
          <w:sz w:val="28"/>
          <w:szCs w:val="28"/>
          <w:lang w:val="kk-KZ"/>
        </w:rPr>
      </w:pPr>
      <w:r w:rsidRPr="00DF0AD5">
        <w:rPr>
          <w:rFonts w:ascii="Times New Roman" w:hAnsi="Times New Roman"/>
          <w:b/>
          <w:sz w:val="28"/>
          <w:szCs w:val="28"/>
          <w:lang w:val="kk-KZ"/>
        </w:rPr>
        <w:t>Зерттеу</w:t>
      </w:r>
      <w:r w:rsidR="00D4055A" w:rsidRPr="00DF0AD5">
        <w:rPr>
          <w:rFonts w:ascii="Times New Roman" w:hAnsi="Times New Roman"/>
          <w:b/>
          <w:sz w:val="28"/>
          <w:szCs w:val="28"/>
          <w:lang w:val="kk-KZ"/>
        </w:rPr>
        <w:t>дің ғылыми</w:t>
      </w:r>
      <w:r w:rsidRPr="00DF0AD5">
        <w:rPr>
          <w:rFonts w:ascii="Times New Roman" w:hAnsi="Times New Roman"/>
          <w:b/>
          <w:sz w:val="28"/>
          <w:szCs w:val="28"/>
          <w:lang w:val="kk-KZ"/>
        </w:rPr>
        <w:t xml:space="preserve"> жаңалығы</w:t>
      </w:r>
    </w:p>
    <w:p w14:paraId="76A80AF2" w14:textId="5484FFC1" w:rsidR="00D204DE" w:rsidRPr="00DF0AD5" w:rsidRDefault="00D204DE" w:rsidP="00D204DE">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 қазақ тіліндегі «</w:t>
      </w:r>
      <w:r w:rsidR="00553945" w:rsidRPr="00DF0AD5">
        <w:rPr>
          <w:rFonts w:ascii="Times New Roman" w:hAnsi="Times New Roman"/>
          <w:sz w:val="28"/>
          <w:szCs w:val="28"/>
          <w:lang w:val="kk-KZ"/>
        </w:rPr>
        <w:t>Д</w:t>
      </w:r>
      <w:r w:rsidRPr="00DF0AD5">
        <w:rPr>
          <w:rFonts w:ascii="Times New Roman" w:hAnsi="Times New Roman"/>
          <w:sz w:val="28"/>
          <w:szCs w:val="28"/>
          <w:lang w:val="kk-KZ"/>
        </w:rPr>
        <w:t>ау» концептісіне</w:t>
      </w:r>
      <w:r w:rsidRPr="00DF0AD5">
        <w:rPr>
          <w:rFonts w:ascii="Times New Roman" w:hAnsi="Times New Roman"/>
          <w:lang w:val="kk-KZ"/>
        </w:rPr>
        <w:t xml:space="preserve"> </w:t>
      </w:r>
      <w:r w:rsidRPr="00DF0AD5">
        <w:rPr>
          <w:rFonts w:ascii="Times New Roman" w:hAnsi="Times New Roman"/>
          <w:sz w:val="28"/>
          <w:szCs w:val="28"/>
          <w:lang w:val="kk-KZ"/>
        </w:rPr>
        <w:t xml:space="preserve">қатысты тіл бірліктері алғаш рет когнитивтік тұрғыда зерттеліп,  </w:t>
      </w:r>
      <w:r w:rsidR="00451252" w:rsidRPr="00DF0AD5">
        <w:rPr>
          <w:rFonts w:ascii="Times New Roman" w:hAnsi="Times New Roman"/>
          <w:sz w:val="28"/>
          <w:szCs w:val="28"/>
          <w:lang w:val="kk-KZ"/>
        </w:rPr>
        <w:t xml:space="preserve">қоғамдық ғылымдардағы </w:t>
      </w:r>
      <w:r w:rsidRPr="00DF0AD5">
        <w:rPr>
          <w:rFonts w:ascii="Times New Roman" w:hAnsi="Times New Roman"/>
          <w:sz w:val="28"/>
          <w:szCs w:val="28"/>
          <w:lang w:val="kk-KZ"/>
        </w:rPr>
        <w:t>болмысына сипаттама беріліп, «</w:t>
      </w:r>
      <w:r w:rsidR="00E10910" w:rsidRPr="00DF0AD5">
        <w:rPr>
          <w:rFonts w:ascii="Times New Roman" w:hAnsi="Times New Roman"/>
          <w:sz w:val="28"/>
          <w:szCs w:val="28"/>
          <w:lang w:val="kk-KZ"/>
        </w:rPr>
        <w:t>Д</w:t>
      </w:r>
      <w:r w:rsidRPr="00DF0AD5">
        <w:rPr>
          <w:rFonts w:ascii="Times New Roman" w:hAnsi="Times New Roman"/>
          <w:sz w:val="28"/>
          <w:szCs w:val="28"/>
          <w:lang w:val="kk-KZ"/>
        </w:rPr>
        <w:t>ау» концептісінің ақиқат әлемде</w:t>
      </w:r>
      <w:r w:rsidR="00D706AD" w:rsidRPr="00DF0AD5">
        <w:rPr>
          <w:rFonts w:ascii="Times New Roman" w:hAnsi="Times New Roman"/>
          <w:sz w:val="28"/>
          <w:szCs w:val="28"/>
          <w:lang w:val="kk-KZ"/>
        </w:rPr>
        <w:t xml:space="preserve"> қалыптасқан</w:t>
      </w:r>
      <w:r w:rsidRPr="00DF0AD5">
        <w:rPr>
          <w:rFonts w:ascii="Times New Roman" w:hAnsi="Times New Roman"/>
          <w:sz w:val="28"/>
          <w:szCs w:val="28"/>
          <w:lang w:val="kk-KZ"/>
        </w:rPr>
        <w:t xml:space="preserve"> </w:t>
      </w:r>
      <w:r w:rsidR="00D706AD" w:rsidRPr="00DF0AD5">
        <w:rPr>
          <w:rFonts w:ascii="Times New Roman" w:hAnsi="Times New Roman"/>
          <w:sz w:val="28"/>
          <w:szCs w:val="28"/>
          <w:lang w:val="kk-KZ"/>
        </w:rPr>
        <w:t>қоғамдық ғылымдар кешені аясындағы</w:t>
      </w:r>
      <w:r w:rsidRPr="00DF0AD5">
        <w:rPr>
          <w:rFonts w:ascii="Times New Roman" w:hAnsi="Times New Roman"/>
          <w:sz w:val="28"/>
          <w:szCs w:val="28"/>
          <w:lang w:val="kk-KZ"/>
        </w:rPr>
        <w:t xml:space="preserve"> когнитологиялық, мәдениеттанымдық, коммуникативтік бейнесі анықталды; </w:t>
      </w:r>
    </w:p>
    <w:p w14:paraId="27B8D7F5" w14:textId="251AC132" w:rsidR="00D204DE" w:rsidRPr="00DF0AD5" w:rsidRDefault="00D204DE" w:rsidP="00D204DE">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 «</w:t>
      </w:r>
      <w:r w:rsidR="00553945" w:rsidRPr="00DF0AD5">
        <w:rPr>
          <w:rFonts w:ascii="Times New Roman" w:hAnsi="Times New Roman"/>
          <w:sz w:val="28"/>
          <w:szCs w:val="28"/>
          <w:lang w:val="kk-KZ"/>
        </w:rPr>
        <w:t>Д</w:t>
      </w:r>
      <w:r w:rsidRPr="00DF0AD5">
        <w:rPr>
          <w:rFonts w:ascii="Times New Roman" w:hAnsi="Times New Roman"/>
          <w:sz w:val="28"/>
          <w:szCs w:val="28"/>
          <w:lang w:val="kk-KZ"/>
        </w:rPr>
        <w:t>ау» концептісінің лексика-семантикалық қабатының мағыналық өрісіндегі ұғымдық, бейнелі-ассоциативтік, құндылықты-бағалауыштық компоненттері айқындалды;</w:t>
      </w:r>
    </w:p>
    <w:p w14:paraId="79419729" w14:textId="56560C2D" w:rsidR="00D204DE" w:rsidRPr="00DF0AD5" w:rsidRDefault="00D204DE">
      <w:pPr>
        <w:pStyle w:val="a7"/>
        <w:numPr>
          <w:ilvl w:val="0"/>
          <w:numId w:val="12"/>
        </w:numPr>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 xml:space="preserve"> «</w:t>
      </w:r>
      <w:r w:rsidR="00553945" w:rsidRPr="00DF0AD5">
        <w:rPr>
          <w:rFonts w:ascii="Times New Roman" w:hAnsi="Times New Roman"/>
          <w:sz w:val="28"/>
          <w:szCs w:val="28"/>
          <w:lang w:val="kk-KZ"/>
        </w:rPr>
        <w:t>Д</w:t>
      </w:r>
      <w:r w:rsidRPr="00DF0AD5">
        <w:rPr>
          <w:rFonts w:ascii="Times New Roman" w:hAnsi="Times New Roman"/>
          <w:sz w:val="28"/>
          <w:szCs w:val="28"/>
          <w:lang w:val="kk-KZ"/>
        </w:rPr>
        <w:t>ау» концептісіндегі ақпараттық тіл бірліктерінің лингвомәдениеттік  сипаты дауды шешудегі қазақ дүниетанымына негізделген билер институтының бітімгерлік мақсатты ұстанатыны оның қазіргі медиация қызметімен үндес екені этнотанымдық тұрғыда сараланды;</w:t>
      </w:r>
    </w:p>
    <w:p w14:paraId="1080C7CC" w14:textId="5AC44028" w:rsidR="00D204DE" w:rsidRPr="00DF0AD5" w:rsidRDefault="00D204DE" w:rsidP="00D0078E">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 «</w:t>
      </w:r>
      <w:r w:rsidR="00553945" w:rsidRPr="00DF0AD5">
        <w:rPr>
          <w:rFonts w:ascii="Times New Roman" w:hAnsi="Times New Roman"/>
          <w:sz w:val="28"/>
          <w:szCs w:val="28"/>
          <w:lang w:val="kk-KZ"/>
        </w:rPr>
        <w:t>Д</w:t>
      </w:r>
      <w:r w:rsidRPr="00DF0AD5">
        <w:rPr>
          <w:rFonts w:ascii="Times New Roman" w:hAnsi="Times New Roman"/>
          <w:sz w:val="28"/>
          <w:szCs w:val="28"/>
          <w:lang w:val="kk-KZ"/>
        </w:rPr>
        <w:t>ау» концептісіндегі ақпараттық тіл бірліктерінің лексика-семантикалық жүйесіндегі ұлттық-мәдени сипаты көрсетіліп, когнитивтік санадағы индивидуалды, ұжымдық, этникалық, жалпыхалықтық мазмұны ашыл</w:t>
      </w:r>
      <w:r w:rsidR="00D0078E" w:rsidRPr="00DF0AD5">
        <w:rPr>
          <w:rFonts w:ascii="Times New Roman" w:hAnsi="Times New Roman"/>
          <w:sz w:val="28"/>
          <w:szCs w:val="28"/>
          <w:lang w:val="kk-KZ"/>
        </w:rPr>
        <w:t xml:space="preserve">ып, </w:t>
      </w:r>
      <w:r w:rsidR="003D6291" w:rsidRPr="00DF0AD5">
        <w:rPr>
          <w:rFonts w:ascii="Times New Roman" w:hAnsi="Times New Roman"/>
          <w:sz w:val="28"/>
          <w:szCs w:val="28"/>
          <w:lang w:val="kk-KZ"/>
        </w:rPr>
        <w:t>дау</w:t>
      </w:r>
      <w:r w:rsidR="00307222" w:rsidRPr="00DF0AD5">
        <w:rPr>
          <w:rFonts w:ascii="Times New Roman" w:hAnsi="Times New Roman"/>
          <w:sz w:val="28"/>
          <w:szCs w:val="28"/>
          <w:lang w:val="kk-KZ"/>
        </w:rPr>
        <w:t xml:space="preserve"> шешу әрекетіне </w:t>
      </w:r>
      <w:r w:rsidR="003D6291" w:rsidRPr="00DF0AD5">
        <w:rPr>
          <w:rFonts w:ascii="Times New Roman" w:hAnsi="Times New Roman"/>
          <w:sz w:val="28"/>
          <w:szCs w:val="28"/>
          <w:lang w:val="kk-KZ"/>
        </w:rPr>
        <w:t>қатысты концептілік лингвомәдени өрісі талданды.</w:t>
      </w:r>
      <w:r w:rsidRPr="00DF0AD5">
        <w:rPr>
          <w:rFonts w:ascii="Times New Roman" w:hAnsi="Times New Roman"/>
          <w:sz w:val="28"/>
          <w:szCs w:val="28"/>
          <w:lang w:val="kk-KZ"/>
        </w:rPr>
        <w:t xml:space="preserve"> </w:t>
      </w:r>
    </w:p>
    <w:p w14:paraId="693A23FA" w14:textId="214E154A" w:rsidR="00D204DE" w:rsidRPr="00DF0AD5" w:rsidRDefault="00D204DE" w:rsidP="00D204DE">
      <w:pPr>
        <w:pStyle w:val="a7"/>
        <w:spacing w:after="0" w:line="240" w:lineRule="auto"/>
        <w:ind w:left="0" w:firstLine="567"/>
        <w:jc w:val="both"/>
        <w:rPr>
          <w:rFonts w:ascii="Times New Roman" w:hAnsi="Times New Roman"/>
          <w:b/>
          <w:sz w:val="28"/>
          <w:szCs w:val="28"/>
          <w:lang w:val="kk-KZ"/>
        </w:rPr>
      </w:pPr>
      <w:r w:rsidRPr="00DF0AD5">
        <w:rPr>
          <w:rFonts w:ascii="Times New Roman" w:hAnsi="Times New Roman"/>
          <w:b/>
          <w:sz w:val="28"/>
          <w:szCs w:val="28"/>
          <w:lang w:val="kk-KZ"/>
        </w:rPr>
        <w:t xml:space="preserve">Қорғауға ұсынылатын </w:t>
      </w:r>
      <w:r w:rsidR="00F5577B" w:rsidRPr="00DF0AD5">
        <w:rPr>
          <w:rFonts w:ascii="Times New Roman" w:hAnsi="Times New Roman"/>
          <w:b/>
          <w:sz w:val="28"/>
          <w:szCs w:val="28"/>
          <w:lang w:val="kk-KZ"/>
        </w:rPr>
        <w:t>негізгі</w:t>
      </w:r>
      <w:r w:rsidRPr="00DF0AD5">
        <w:rPr>
          <w:rFonts w:ascii="Times New Roman" w:hAnsi="Times New Roman"/>
          <w:b/>
          <w:sz w:val="28"/>
          <w:szCs w:val="28"/>
          <w:lang w:val="kk-KZ"/>
        </w:rPr>
        <w:t xml:space="preserve"> тұжырымдар</w:t>
      </w:r>
    </w:p>
    <w:p w14:paraId="76832A33" w14:textId="370EAA28" w:rsidR="00D204DE" w:rsidRPr="00DF0AD5" w:rsidRDefault="00D204DE" w:rsidP="00D204DE">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 тілдегі «</w:t>
      </w:r>
      <w:r w:rsidR="00553945" w:rsidRPr="00DF0AD5">
        <w:rPr>
          <w:rFonts w:ascii="Times New Roman" w:hAnsi="Times New Roman"/>
          <w:sz w:val="28"/>
          <w:szCs w:val="28"/>
          <w:lang w:val="kk-KZ"/>
        </w:rPr>
        <w:t>Д</w:t>
      </w:r>
      <w:r w:rsidRPr="00DF0AD5">
        <w:rPr>
          <w:rFonts w:ascii="Times New Roman" w:hAnsi="Times New Roman"/>
          <w:sz w:val="28"/>
          <w:szCs w:val="28"/>
          <w:lang w:val="kk-KZ"/>
        </w:rPr>
        <w:t xml:space="preserve">ау» концептісі – адамдар арасындағы қарым-қатынас кезіндегі қарама-қайшылықтардан туындайтын әлеуметтік ортада біте қайнасып келе жатқан тілдік категория. Ол коммуникативтік ортадағы қарама-қайшылықтардан тұратын кикілжің, ұрыс-керіс, қақтығыс, соғыс, талас, дау-дамай құрылымында көрініс тапса, коммуниканттар сөйлеу актісіне бейжай қарай алмайды, өз мақсат-мүдделеріне қарай айтыс-тартысқа түседі, эмоцияға беріледі. Тілдің экспрессивті </w:t>
      </w:r>
      <w:r w:rsidRPr="00DF0AD5">
        <w:rPr>
          <w:rFonts w:ascii="Times New Roman" w:hAnsi="Times New Roman"/>
          <w:sz w:val="28"/>
          <w:szCs w:val="28"/>
          <w:lang w:val="kk-KZ"/>
        </w:rPr>
        <w:lastRenderedPageBreak/>
        <w:t xml:space="preserve">мүмкіндіктерін өз ұстанымын дәлелдеу мақсатында пайдаланады. Дауласу актісінде коммуниканттар өздерінің </w:t>
      </w:r>
      <w:r w:rsidR="003F1C58" w:rsidRPr="00DF0AD5">
        <w:rPr>
          <w:rFonts w:ascii="Times New Roman" w:hAnsi="Times New Roman"/>
          <w:sz w:val="28"/>
          <w:szCs w:val="28"/>
          <w:lang w:val="kk-KZ"/>
        </w:rPr>
        <w:t xml:space="preserve">ойларының </w:t>
      </w:r>
      <w:r w:rsidRPr="00DF0AD5">
        <w:rPr>
          <w:rFonts w:ascii="Times New Roman" w:hAnsi="Times New Roman"/>
          <w:sz w:val="28"/>
          <w:szCs w:val="28"/>
          <w:lang w:val="kk-KZ"/>
        </w:rPr>
        <w:t xml:space="preserve">дұрыстығына көз жеткізу үшін өз ниеттеріне қарай түрлі </w:t>
      </w:r>
      <w:r w:rsidR="003F1C58" w:rsidRPr="00DF0AD5">
        <w:rPr>
          <w:rFonts w:ascii="Times New Roman" w:hAnsi="Times New Roman"/>
          <w:sz w:val="28"/>
          <w:szCs w:val="28"/>
          <w:lang w:val="kk-KZ"/>
        </w:rPr>
        <w:t>тілдік модельдерді</w:t>
      </w:r>
      <w:r w:rsidRPr="00DF0AD5">
        <w:rPr>
          <w:rFonts w:ascii="Times New Roman" w:hAnsi="Times New Roman"/>
          <w:sz w:val="28"/>
          <w:szCs w:val="28"/>
          <w:lang w:val="kk-KZ"/>
        </w:rPr>
        <w:t xml:space="preserve"> қолданады;</w:t>
      </w:r>
    </w:p>
    <w:p w14:paraId="3656B070" w14:textId="77777777" w:rsidR="00D6450F" w:rsidRPr="004B36C8" w:rsidRDefault="00D204DE" w:rsidP="00D6450F">
      <w:pPr>
        <w:spacing w:after="0" w:line="240" w:lineRule="auto"/>
        <w:ind w:firstLine="567"/>
        <w:jc w:val="both"/>
        <w:rPr>
          <w:rFonts w:ascii="Times New Roman" w:hAnsi="Times New Roman"/>
          <w:sz w:val="28"/>
          <w:szCs w:val="28"/>
          <w:shd w:val="clear" w:color="auto" w:fill="FFFFFF"/>
          <w:lang w:val="kk-KZ"/>
        </w:rPr>
      </w:pPr>
      <w:r w:rsidRPr="00DF0AD5">
        <w:rPr>
          <w:rFonts w:ascii="Times New Roman" w:hAnsi="Times New Roman"/>
          <w:sz w:val="28"/>
          <w:szCs w:val="28"/>
          <w:lang w:val="kk-KZ"/>
        </w:rPr>
        <w:t xml:space="preserve">– </w:t>
      </w:r>
      <w:r w:rsidR="00D6450F">
        <w:rPr>
          <w:rFonts w:ascii="Times New Roman" w:hAnsi="Times New Roman"/>
          <w:sz w:val="28"/>
          <w:szCs w:val="28"/>
          <w:lang w:val="kk-KZ"/>
        </w:rPr>
        <w:t>к</w:t>
      </w:r>
      <w:r w:rsidR="00D6450F" w:rsidRPr="004B36C8">
        <w:rPr>
          <w:rFonts w:ascii="Times New Roman" w:hAnsi="Times New Roman"/>
          <w:sz w:val="28"/>
          <w:szCs w:val="28"/>
          <w:lang w:val="kk-KZ"/>
        </w:rPr>
        <w:t>оммуникация болған жерде субъектілер бір-біріне ойларын жеткізу үшін ғана сөйлеспейді. Сондай-ақ жарыққа шығатын сөздердің арғы жағында коммуниканттардың қалауы, мақсат-мұраты, позициясы жатады.</w:t>
      </w:r>
      <w:r w:rsidR="00D6450F" w:rsidRPr="004B36C8">
        <w:rPr>
          <w:rFonts w:ascii="Times New Roman" w:hAnsi="Times New Roman"/>
          <w:sz w:val="28"/>
          <w:szCs w:val="28"/>
          <w:shd w:val="clear" w:color="auto" w:fill="FFFFFF"/>
          <w:lang w:val="kk-KZ"/>
        </w:rPr>
        <w:t xml:space="preserve"> Халық арасында мақал-мәтелдерді кез келген дау-жанжалда, халық өміріне қатысты қажетті шешім қабылдағанда орнымен қолданудың маңызы зор болған. Ал ондай кезде дауласушы тараптар </w:t>
      </w:r>
      <w:r w:rsidR="00D6450F" w:rsidRPr="004B36C8">
        <w:rPr>
          <w:rFonts w:ascii="Times New Roman" w:hAnsi="Times New Roman"/>
          <w:i/>
          <w:iCs/>
          <w:sz w:val="28"/>
          <w:szCs w:val="28"/>
          <w:shd w:val="clear" w:color="auto" w:fill="FFFFFF"/>
          <w:lang w:val="kk-KZ"/>
        </w:rPr>
        <w:t>«Аталы сөзге арсыз жауап береді»</w:t>
      </w:r>
      <w:r w:rsidR="00D6450F" w:rsidRPr="004B36C8">
        <w:rPr>
          <w:rFonts w:ascii="Times New Roman" w:hAnsi="Times New Roman"/>
          <w:sz w:val="28"/>
          <w:szCs w:val="28"/>
          <w:shd w:val="clear" w:color="auto" w:fill="FFFFFF"/>
          <w:lang w:val="kk-KZ"/>
        </w:rPr>
        <w:t xml:space="preserve"> деп, қандай жағдайда болмасын, орнымен айтылған жүйелі сөзге тоқтаған.</w:t>
      </w:r>
    </w:p>
    <w:p w14:paraId="36BB94B3" w14:textId="77777777" w:rsidR="00D6450F" w:rsidRPr="004B36C8" w:rsidRDefault="00D6450F" w:rsidP="00D6450F">
      <w:pPr>
        <w:shd w:val="clear" w:color="auto" w:fill="FFFFFF"/>
        <w:spacing w:after="0" w:line="240" w:lineRule="auto"/>
        <w:ind w:firstLine="567"/>
        <w:jc w:val="both"/>
        <w:textAlignment w:val="top"/>
        <w:rPr>
          <w:rFonts w:ascii="Times New Roman" w:eastAsia="Times New Roman" w:hAnsi="Times New Roman"/>
          <w:sz w:val="28"/>
          <w:szCs w:val="28"/>
          <w:lang w:val="kk-KZ" w:eastAsia="ru-RU"/>
        </w:rPr>
      </w:pPr>
      <w:r w:rsidRPr="004B36C8">
        <w:rPr>
          <w:rFonts w:ascii="Times New Roman" w:eastAsia="Times New Roman" w:hAnsi="Times New Roman"/>
          <w:sz w:val="28"/>
          <w:szCs w:val="28"/>
          <w:lang w:val="kk-KZ" w:eastAsia="ru-RU"/>
        </w:rPr>
        <w:t xml:space="preserve">Қазіргі замандағы дауларды шығуы мен шыққан ортасына қарай бірнеше топқа бөлуге болады. Мәселен, қоғамдық дау (қоғамдық  резонанс тудырған, көп адамдардың қайшы көзқарастарын көрсеткен даулар. Олардың түрлері: әлеуметтік желідегі дау, баспасөздегі дау); ғылыми дау (көркем әдебиеттегі, текстологиялық, таза ғылыми сараптамалық т.б.);  спорттағы дау (спорттық жарыстардағы әділетсіз шешімдер кезінде болатын дау түрі).  </w:t>
      </w:r>
    </w:p>
    <w:p w14:paraId="07A6320F" w14:textId="77777777" w:rsidR="00D6450F" w:rsidRPr="004B36C8" w:rsidRDefault="00D204DE" w:rsidP="00D6450F">
      <w:pPr>
        <w:pStyle w:val="a7"/>
        <w:numPr>
          <w:ilvl w:val="0"/>
          <w:numId w:val="50"/>
        </w:numPr>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 xml:space="preserve">– </w:t>
      </w:r>
      <w:r w:rsidR="00D6450F">
        <w:rPr>
          <w:rFonts w:ascii="Times New Roman" w:hAnsi="Times New Roman"/>
          <w:sz w:val="28"/>
          <w:szCs w:val="28"/>
          <w:lang w:val="kk-KZ"/>
        </w:rPr>
        <w:t>«Дау» концептісіне қатысты а</w:t>
      </w:r>
      <w:r w:rsidR="00D6450F" w:rsidRPr="004B36C8">
        <w:rPr>
          <w:rFonts w:ascii="Times New Roman" w:hAnsi="Times New Roman"/>
          <w:sz w:val="28"/>
          <w:szCs w:val="28"/>
          <w:lang w:val="kk-KZ"/>
        </w:rPr>
        <w:t>қпараттық бірліктерді талдау арқылы  мағыналық белгілер</w:t>
      </w:r>
      <w:r w:rsidR="00D6450F">
        <w:rPr>
          <w:rFonts w:ascii="Times New Roman" w:hAnsi="Times New Roman"/>
          <w:sz w:val="28"/>
          <w:szCs w:val="28"/>
          <w:lang w:val="kk-KZ"/>
        </w:rPr>
        <w:t>і</w:t>
      </w:r>
      <w:r w:rsidR="00D6450F" w:rsidRPr="004B36C8">
        <w:rPr>
          <w:rFonts w:ascii="Times New Roman" w:hAnsi="Times New Roman"/>
          <w:sz w:val="28"/>
          <w:szCs w:val="28"/>
          <w:lang w:val="kk-KZ"/>
        </w:rPr>
        <w:t xml:space="preserve"> анықталып, мәнмәтіндік талдау жасалады, этимологиялық және паремиологиялық зерделеу негізінде ақиқат дүниенің шынайы бейнесі қоғам мүшелерінің санасында қалыптасады. </w:t>
      </w:r>
    </w:p>
    <w:p w14:paraId="0DDB2E9D" w14:textId="77777777" w:rsidR="00D6450F" w:rsidRPr="004B36C8" w:rsidRDefault="00D6450F" w:rsidP="00D6450F">
      <w:pPr>
        <w:tabs>
          <w:tab w:val="left" w:pos="993"/>
        </w:tabs>
        <w:spacing w:after="0" w:line="240" w:lineRule="auto"/>
        <w:ind w:firstLine="567"/>
        <w:jc w:val="both"/>
        <w:rPr>
          <w:rFonts w:ascii="Times New Roman" w:hAnsi="Times New Roman"/>
          <w:b/>
          <w:bCs/>
          <w:sz w:val="28"/>
          <w:szCs w:val="28"/>
          <w:lang w:val="kk-KZ"/>
        </w:rPr>
      </w:pPr>
      <w:r w:rsidRPr="004B36C8">
        <w:rPr>
          <w:rFonts w:ascii="Times New Roman" w:hAnsi="Times New Roman"/>
          <w:sz w:val="28"/>
          <w:szCs w:val="28"/>
          <w:lang w:val="kk-KZ"/>
        </w:rPr>
        <w:t>Концептінің құрауыш семантикалық компоненттері (ұғымдық, бейнелі-ассоциативтік, құндылықты-бағалауыштық)  арқылы қоғам мүшелері коммуникативтік актіге түседі. Қ</w:t>
      </w:r>
      <w:r w:rsidRPr="004B36C8">
        <w:rPr>
          <w:rFonts w:ascii="Times New Roman" w:hAnsi="Times New Roman"/>
          <w:sz w:val="28"/>
          <w:szCs w:val="28"/>
          <w:shd w:val="clear" w:color="auto" w:fill="FFFFFF"/>
          <w:lang w:val="kk-KZ"/>
        </w:rPr>
        <w:t xml:space="preserve">ызығушылықтары (қажеттіліктері, мақсаттары, идеалдары, түсініктері) мен көзқарастары қарама-қайшы келетін субъектілердің қатынасы әсерінен туындайтын әлеуметтік құбылыс болғандықтан, дауласу актісінен өзін ешкім де тыс ұстай алмайды. </w:t>
      </w:r>
    </w:p>
    <w:p w14:paraId="2C97E340" w14:textId="77777777" w:rsidR="00D6450F" w:rsidRPr="004B36C8" w:rsidRDefault="00D6450F" w:rsidP="00D6450F">
      <w:pPr>
        <w:pStyle w:val="a7"/>
        <w:spacing w:after="0" w:line="240" w:lineRule="auto"/>
        <w:ind w:left="0" w:firstLine="567"/>
        <w:jc w:val="both"/>
        <w:rPr>
          <w:rFonts w:ascii="Times New Roman" w:hAnsi="Times New Roman"/>
          <w:sz w:val="28"/>
          <w:szCs w:val="28"/>
          <w:lang w:val="kk-KZ"/>
        </w:rPr>
      </w:pPr>
      <w:r w:rsidRPr="004B36C8">
        <w:rPr>
          <w:rFonts w:ascii="Times New Roman" w:eastAsia="TimesNewRomanPSMT" w:hAnsi="Times New Roman"/>
          <w:sz w:val="28"/>
          <w:szCs w:val="28"/>
          <w:lang w:val="kk-KZ"/>
        </w:rPr>
        <w:t>«Дау» концептісінің ұлттық концептуалды бейнесін танытатын менталды құрылымдар ұлттық дүниетанымның тіл арқылы көрінетін сапаны белгілейді.</w:t>
      </w:r>
    </w:p>
    <w:p w14:paraId="09140ED0" w14:textId="59F5DA27" w:rsidR="005379C3" w:rsidRPr="00DF0AD5" w:rsidRDefault="00D204DE" w:rsidP="00D6450F">
      <w:pPr>
        <w:pStyle w:val="a7"/>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hAnsi="Times New Roman"/>
          <w:sz w:val="28"/>
          <w:szCs w:val="28"/>
          <w:lang w:val="kk-KZ"/>
        </w:rPr>
        <w:t xml:space="preserve">–  </w:t>
      </w:r>
      <w:r w:rsidR="005379C3" w:rsidRPr="00DF0AD5">
        <w:rPr>
          <w:rFonts w:ascii="Times New Roman" w:eastAsia="Times New Roman" w:hAnsi="Times New Roman"/>
          <w:sz w:val="28"/>
          <w:szCs w:val="28"/>
          <w:lang w:val="kk-KZ" w:eastAsia="ru-RU"/>
        </w:rPr>
        <w:t>«Дау» концептісінің мәдени мазмұнында кодталған тілдік бірліктерде дауды шешуші құқықтық институттардың қызметі мен дау субъектілерін білдіретін лингвомәдени бірліктерде жаза, құн, өтем, айып, дүре, ақы секілді ұлттық мәнді айыптаушы нормалардың астарында  ата-баба жолы</w:t>
      </w:r>
      <w:r w:rsidR="005379C3" w:rsidRPr="00DF0AD5">
        <w:rPr>
          <w:rFonts w:ascii="Times New Roman" w:eastAsia="Times New Roman" w:hAnsi="Times New Roman"/>
          <w:b/>
          <w:sz w:val="28"/>
          <w:szCs w:val="28"/>
          <w:lang w:val="kk-KZ" w:eastAsia="ru-RU"/>
        </w:rPr>
        <w:t xml:space="preserve"> </w:t>
      </w:r>
      <w:r w:rsidR="005379C3" w:rsidRPr="00DF0AD5">
        <w:rPr>
          <w:rFonts w:ascii="Times New Roman" w:eastAsia="Times New Roman" w:hAnsi="Times New Roman"/>
          <w:sz w:val="28"/>
          <w:szCs w:val="28"/>
          <w:lang w:val="kk-KZ" w:eastAsia="ru-RU"/>
        </w:rPr>
        <w:t xml:space="preserve">арнайы құқықтық тұрғыдан хатқа түсіп нормаланбаса да, ежелден орныққан құқықтық салты («Қасымханның қасқа жолы», «Есімханның ескі жолы», «Жеті жарғы»), оның ілкімді нормалары мен ұстанымдарының бірегей жүйесі болған. </w:t>
      </w:r>
    </w:p>
    <w:p w14:paraId="6188FACE" w14:textId="77777777" w:rsidR="005379C3" w:rsidRPr="00DF0AD5" w:rsidRDefault="005379C3" w:rsidP="005379C3">
      <w:pPr>
        <w:pStyle w:val="af0"/>
        <w:shd w:val="clear" w:color="auto" w:fill="FFFFFF"/>
        <w:spacing w:before="0" w:beforeAutospacing="0" w:after="0" w:afterAutospacing="0"/>
        <w:ind w:firstLine="567"/>
        <w:jc w:val="both"/>
        <w:textAlignment w:val="baseline"/>
        <w:rPr>
          <w:lang w:val="kk-KZ"/>
        </w:rPr>
      </w:pPr>
      <w:r w:rsidRPr="00DF0AD5">
        <w:rPr>
          <w:sz w:val="28"/>
          <w:szCs w:val="28"/>
          <w:lang w:val="kk-KZ"/>
        </w:rPr>
        <w:t>«Дау» концептісінің құқықтық-мәдени хронологиялық жүйесі ұзақ уақытты қамтиды, лингвомәдени семантикасы мен түрлері сан салалы. «Дау» концептісіндегі «жаза-құн-айып-ақы» категорияларының лингвомәдени өрісі өте ауқымды болғандықтан, бүгінгі күні басқаша сипат алса да, адамзат мәдениетінен биік орын алатын бірегей лингвомәдени бай мазмұны мен сипатын көрсетеді.</w:t>
      </w:r>
    </w:p>
    <w:p w14:paraId="3DF45D6F" w14:textId="5F0AA858" w:rsidR="00D204DE" w:rsidRPr="00DF0AD5" w:rsidRDefault="00D204DE" w:rsidP="005379C3">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b/>
          <w:bCs/>
          <w:sz w:val="28"/>
          <w:szCs w:val="28"/>
          <w:lang w:val="kk-KZ"/>
        </w:rPr>
        <w:t>Зерттеу жұмысының кезеңдері</w:t>
      </w:r>
    </w:p>
    <w:p w14:paraId="62B142FD" w14:textId="178D4587" w:rsidR="00D204DE" w:rsidRPr="00DF0AD5" w:rsidRDefault="00D204DE" w:rsidP="00D204DE">
      <w:pPr>
        <w:spacing w:after="0" w:line="240" w:lineRule="auto"/>
        <w:ind w:firstLine="567"/>
        <w:jc w:val="both"/>
        <w:rPr>
          <w:rFonts w:ascii="Times New Roman" w:hAnsi="Times New Roman"/>
          <w:sz w:val="28"/>
          <w:szCs w:val="28"/>
          <w:lang w:val="kk-KZ"/>
        </w:rPr>
      </w:pPr>
      <w:r w:rsidRPr="00DF0AD5">
        <w:rPr>
          <w:rFonts w:ascii="Times New Roman" w:hAnsi="Times New Roman"/>
          <w:b/>
          <w:bCs/>
          <w:sz w:val="28"/>
          <w:szCs w:val="28"/>
          <w:lang w:val="kk-KZ"/>
        </w:rPr>
        <w:t>Зерттеудің бірінші кезеңінде (2017</w:t>
      </w:r>
      <w:r w:rsidRPr="00DF0AD5">
        <w:rPr>
          <w:rFonts w:ascii="Times New Roman" w:hAnsi="Times New Roman"/>
          <w:sz w:val="28"/>
          <w:szCs w:val="28"/>
          <w:lang w:val="kk-KZ"/>
        </w:rPr>
        <w:t>–</w:t>
      </w:r>
      <w:r w:rsidRPr="00DF0AD5">
        <w:rPr>
          <w:rFonts w:ascii="Times New Roman" w:hAnsi="Times New Roman"/>
          <w:b/>
          <w:bCs/>
          <w:sz w:val="28"/>
          <w:szCs w:val="28"/>
          <w:lang w:val="kk-KZ"/>
        </w:rPr>
        <w:t xml:space="preserve">2019жж.) </w:t>
      </w:r>
      <w:r w:rsidRPr="00DF0AD5">
        <w:rPr>
          <w:rFonts w:ascii="Times New Roman" w:hAnsi="Times New Roman"/>
          <w:sz w:val="28"/>
          <w:szCs w:val="28"/>
          <w:lang w:val="kk-KZ"/>
        </w:rPr>
        <w:t xml:space="preserve">– зерттеу тақырыбына қатысты ғылыми әдебиетке шолу жасалып, оқылатын және талданатын </w:t>
      </w:r>
      <w:r w:rsidRPr="00DF0AD5">
        <w:rPr>
          <w:rFonts w:ascii="Times New Roman" w:hAnsi="Times New Roman"/>
          <w:sz w:val="28"/>
          <w:szCs w:val="28"/>
          <w:lang w:val="kk-KZ"/>
        </w:rPr>
        <w:lastRenderedPageBreak/>
        <w:t xml:space="preserve">зерттеулердің тізімі дайындалды; зерттеу нысаны мен пәні анықталды; зерттеу нысанына алынған мәселенің теориясы мен тәжірибесіндегі жағдай бағаланды; зерттеудің мақсаты мен міндеттері нақтыланды; зерттеу тақырыбының теориялық-әдіснамалық негіздері мен тәсілдері анықталды; </w:t>
      </w:r>
    </w:p>
    <w:p w14:paraId="4563D1AE" w14:textId="43CE6E18" w:rsidR="00D204DE" w:rsidRPr="00DF0AD5" w:rsidRDefault="00D204DE" w:rsidP="00D204DE">
      <w:pPr>
        <w:spacing w:after="0" w:line="240" w:lineRule="auto"/>
        <w:ind w:firstLine="567"/>
        <w:jc w:val="both"/>
        <w:rPr>
          <w:rFonts w:ascii="Times New Roman" w:hAnsi="Times New Roman"/>
          <w:sz w:val="28"/>
          <w:szCs w:val="28"/>
          <w:lang w:val="kk-KZ"/>
        </w:rPr>
      </w:pPr>
      <w:r w:rsidRPr="00DF0AD5">
        <w:rPr>
          <w:rFonts w:ascii="Times New Roman" w:hAnsi="Times New Roman"/>
          <w:b/>
          <w:bCs/>
          <w:sz w:val="28"/>
          <w:szCs w:val="28"/>
          <w:lang w:val="kk-KZ"/>
        </w:rPr>
        <w:t>Екінші кезеңде (20</w:t>
      </w:r>
      <w:r w:rsidR="00117D2F" w:rsidRPr="00DF0AD5">
        <w:rPr>
          <w:rFonts w:ascii="Times New Roman" w:hAnsi="Times New Roman"/>
          <w:b/>
          <w:bCs/>
          <w:sz w:val="28"/>
          <w:szCs w:val="28"/>
          <w:lang w:val="kk-KZ"/>
        </w:rPr>
        <w:t>2</w:t>
      </w:r>
      <w:r w:rsidRPr="00DF0AD5">
        <w:rPr>
          <w:rFonts w:ascii="Times New Roman" w:hAnsi="Times New Roman"/>
          <w:b/>
          <w:bCs/>
          <w:sz w:val="28"/>
          <w:szCs w:val="28"/>
          <w:lang w:val="kk-KZ"/>
        </w:rPr>
        <w:t>0</w:t>
      </w:r>
      <w:r w:rsidRPr="00DF0AD5">
        <w:rPr>
          <w:rFonts w:ascii="Times New Roman" w:hAnsi="Times New Roman"/>
          <w:sz w:val="28"/>
          <w:szCs w:val="28"/>
          <w:lang w:val="kk-KZ"/>
        </w:rPr>
        <w:t>–</w:t>
      </w:r>
      <w:r w:rsidRPr="00DF0AD5">
        <w:rPr>
          <w:rFonts w:ascii="Times New Roman" w:hAnsi="Times New Roman"/>
          <w:b/>
          <w:bCs/>
          <w:sz w:val="28"/>
          <w:szCs w:val="28"/>
          <w:lang w:val="kk-KZ"/>
        </w:rPr>
        <w:t>202</w:t>
      </w:r>
      <w:r w:rsidR="00FF6514" w:rsidRPr="00DF0AD5">
        <w:rPr>
          <w:rFonts w:ascii="Times New Roman" w:hAnsi="Times New Roman"/>
          <w:b/>
          <w:bCs/>
          <w:sz w:val="28"/>
          <w:szCs w:val="28"/>
          <w:lang w:val="kk-KZ"/>
        </w:rPr>
        <w:t>2</w:t>
      </w:r>
      <w:r w:rsidRPr="00DF0AD5">
        <w:rPr>
          <w:rFonts w:ascii="Times New Roman" w:hAnsi="Times New Roman"/>
          <w:b/>
          <w:bCs/>
          <w:sz w:val="28"/>
          <w:szCs w:val="28"/>
          <w:lang w:val="kk-KZ"/>
        </w:rPr>
        <w:t xml:space="preserve">жж.) </w:t>
      </w:r>
      <w:r w:rsidRPr="00DF0AD5">
        <w:rPr>
          <w:rFonts w:ascii="Times New Roman" w:hAnsi="Times New Roman"/>
          <w:sz w:val="28"/>
          <w:szCs w:val="28"/>
          <w:lang w:val="kk-KZ"/>
        </w:rPr>
        <w:t xml:space="preserve">– </w:t>
      </w:r>
      <w:r w:rsidR="00117D2F" w:rsidRPr="00DF0AD5">
        <w:rPr>
          <w:rFonts w:ascii="Times New Roman" w:hAnsi="Times New Roman"/>
          <w:sz w:val="28"/>
          <w:szCs w:val="28"/>
          <w:lang w:val="kk-KZ"/>
        </w:rPr>
        <w:t>дереккөздерде</w:t>
      </w:r>
      <w:r w:rsidRPr="00DF0AD5">
        <w:rPr>
          <w:rFonts w:ascii="Times New Roman" w:hAnsi="Times New Roman"/>
          <w:sz w:val="28"/>
          <w:szCs w:val="28"/>
          <w:lang w:val="kk-KZ"/>
        </w:rPr>
        <w:t>н нақты мысалдар жиналып, оларға лингво</w:t>
      </w:r>
      <w:r w:rsidR="00117D2F" w:rsidRPr="00DF0AD5">
        <w:rPr>
          <w:rFonts w:ascii="Times New Roman" w:hAnsi="Times New Roman"/>
          <w:sz w:val="28"/>
          <w:szCs w:val="28"/>
          <w:lang w:val="kk-KZ"/>
        </w:rPr>
        <w:t>стилистикалық, семантикалық</w:t>
      </w:r>
      <w:r w:rsidR="005F43DF" w:rsidRPr="00DF0AD5">
        <w:rPr>
          <w:rFonts w:ascii="Times New Roman" w:hAnsi="Times New Roman"/>
          <w:sz w:val="28"/>
          <w:szCs w:val="28"/>
          <w:lang w:val="kk-KZ"/>
        </w:rPr>
        <w:t>, концептілік</w:t>
      </w:r>
      <w:r w:rsidRPr="00DF0AD5">
        <w:rPr>
          <w:rFonts w:ascii="Times New Roman" w:hAnsi="Times New Roman"/>
          <w:sz w:val="28"/>
          <w:szCs w:val="28"/>
          <w:lang w:val="kk-KZ"/>
        </w:rPr>
        <w:t xml:space="preserve"> талдаулар жасалды. Зерттеудің бастапқы кезеңінде жасалған тұжырымдарға негізделген нәтижелері ғылым және жоғары білім бойынша құзыретті органдар ұсынған салалық ғылыми журналдарға мақала ретінде ұсынылды, халықаралық ғылыми-теориялық конференцияларда баяндамалар жасалды</w:t>
      </w:r>
      <w:r w:rsidR="006C7C82" w:rsidRPr="00DF0AD5">
        <w:rPr>
          <w:rFonts w:ascii="Times New Roman" w:hAnsi="Times New Roman"/>
          <w:sz w:val="28"/>
          <w:szCs w:val="28"/>
          <w:lang w:val="kk-KZ"/>
        </w:rPr>
        <w:t>, зерттеу тақырыбы бойынша жарық көрген жарияланымдар тізімі Scopus халықаралық деректер қорына енген журналдағы мақаламен толықтырылды</w:t>
      </w:r>
      <w:r w:rsidRPr="00DF0AD5">
        <w:rPr>
          <w:rFonts w:ascii="Times New Roman" w:hAnsi="Times New Roman"/>
          <w:sz w:val="28"/>
          <w:szCs w:val="28"/>
          <w:lang w:val="kk-KZ"/>
        </w:rPr>
        <w:t xml:space="preserve">; </w:t>
      </w:r>
    </w:p>
    <w:p w14:paraId="216FDE06" w14:textId="188E3966" w:rsidR="00D204DE" w:rsidRPr="00DF0AD5" w:rsidRDefault="00D204DE" w:rsidP="00D204DE">
      <w:pPr>
        <w:spacing w:after="0" w:line="240" w:lineRule="auto"/>
        <w:ind w:firstLine="567"/>
        <w:jc w:val="both"/>
        <w:rPr>
          <w:rFonts w:ascii="Times New Roman" w:hAnsi="Times New Roman"/>
          <w:sz w:val="28"/>
          <w:szCs w:val="28"/>
          <w:lang w:val="kk-KZ"/>
        </w:rPr>
      </w:pPr>
      <w:r w:rsidRPr="00DF0AD5">
        <w:rPr>
          <w:rFonts w:ascii="Times New Roman" w:hAnsi="Times New Roman"/>
          <w:b/>
          <w:bCs/>
          <w:sz w:val="28"/>
          <w:szCs w:val="28"/>
          <w:lang w:val="kk-KZ"/>
        </w:rPr>
        <w:t>Үшінші кезеңде (202</w:t>
      </w:r>
      <w:r w:rsidR="00FF6514" w:rsidRPr="00DF0AD5">
        <w:rPr>
          <w:rFonts w:ascii="Times New Roman" w:hAnsi="Times New Roman"/>
          <w:b/>
          <w:bCs/>
          <w:sz w:val="28"/>
          <w:szCs w:val="28"/>
          <w:lang w:val="kk-KZ"/>
        </w:rPr>
        <w:t>3</w:t>
      </w:r>
      <w:r w:rsidRPr="00DF0AD5">
        <w:rPr>
          <w:rFonts w:ascii="Times New Roman" w:hAnsi="Times New Roman"/>
          <w:sz w:val="28"/>
          <w:szCs w:val="28"/>
          <w:lang w:val="kk-KZ"/>
        </w:rPr>
        <w:t>–</w:t>
      </w:r>
      <w:r w:rsidRPr="00DF0AD5">
        <w:rPr>
          <w:rFonts w:ascii="Times New Roman" w:hAnsi="Times New Roman"/>
          <w:b/>
          <w:bCs/>
          <w:sz w:val="28"/>
          <w:szCs w:val="28"/>
          <w:lang w:val="kk-KZ"/>
        </w:rPr>
        <w:t xml:space="preserve">2025жж.) </w:t>
      </w:r>
      <w:r w:rsidRPr="00DF0AD5">
        <w:rPr>
          <w:rFonts w:ascii="Times New Roman" w:hAnsi="Times New Roman"/>
          <w:sz w:val="28"/>
          <w:szCs w:val="28"/>
          <w:lang w:val="kk-KZ"/>
        </w:rPr>
        <w:t>–</w:t>
      </w:r>
      <w:r w:rsidR="00607205" w:rsidRPr="00DF0AD5">
        <w:rPr>
          <w:rFonts w:ascii="Times New Roman" w:hAnsi="Times New Roman"/>
          <w:sz w:val="28"/>
          <w:szCs w:val="28"/>
          <w:lang w:val="kk-KZ"/>
        </w:rPr>
        <w:t xml:space="preserve"> </w:t>
      </w:r>
      <w:r w:rsidRPr="00DF0AD5">
        <w:rPr>
          <w:rFonts w:ascii="Times New Roman" w:hAnsi="Times New Roman"/>
          <w:sz w:val="28"/>
          <w:szCs w:val="28"/>
          <w:lang w:val="kk-KZ"/>
        </w:rPr>
        <w:t>зерттеу нәтижесінде анықталған қағидалар мен қорғауға ұсынылатын тұжырымдар сараланып, сала мамандарының талқылауына ұсынылды, ғылыми қауымдастық өкілдерінің сын-пікірлеріне сәйкес сарапталған зерттеу жұмысына бірқатар толықтырулар енгізілді.</w:t>
      </w:r>
    </w:p>
    <w:p w14:paraId="5BA54F8A" w14:textId="17C25D59" w:rsidR="00D204DE" w:rsidRPr="00DF0AD5" w:rsidRDefault="00D204DE" w:rsidP="00D204DE">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b/>
          <w:sz w:val="28"/>
          <w:szCs w:val="28"/>
          <w:lang w:val="kk-KZ"/>
        </w:rPr>
        <w:t>Зерттеу</w:t>
      </w:r>
      <w:r w:rsidR="00A261F2" w:rsidRPr="00DF0AD5">
        <w:rPr>
          <w:rFonts w:ascii="Times New Roman" w:hAnsi="Times New Roman"/>
          <w:b/>
          <w:sz w:val="28"/>
          <w:szCs w:val="28"/>
          <w:lang w:val="kk-KZ"/>
        </w:rPr>
        <w:t xml:space="preserve"> нәтижелерінің </w:t>
      </w:r>
      <w:r w:rsidRPr="00DF0AD5">
        <w:rPr>
          <w:rFonts w:ascii="Times New Roman" w:hAnsi="Times New Roman"/>
          <w:b/>
          <w:sz w:val="28"/>
          <w:szCs w:val="28"/>
          <w:lang w:val="kk-KZ"/>
        </w:rPr>
        <w:t xml:space="preserve">жариялануы мен сарапталуы. </w:t>
      </w:r>
      <w:r w:rsidRPr="00DF0AD5">
        <w:rPr>
          <w:rFonts w:ascii="Times New Roman" w:hAnsi="Times New Roman"/>
          <w:sz w:val="28"/>
          <w:szCs w:val="28"/>
          <w:lang w:val="kk-KZ"/>
        </w:rPr>
        <w:t xml:space="preserve">Зерттеу жұмысының негізгі мазмұны мен тұжырымдары 9 мақалада жарияланды. Оның ішінде: </w:t>
      </w:r>
    </w:p>
    <w:p w14:paraId="6FE94649" w14:textId="77777777" w:rsidR="00D204DE" w:rsidRPr="00DF0AD5" w:rsidRDefault="00D204DE" w:rsidP="00D204DE">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 xml:space="preserve">– Scopus базасындағы 1 квартильге жататын импакт-факторы жоғары журналда – 1 мақала: </w:t>
      </w:r>
    </w:p>
    <w:p w14:paraId="6C237031" w14:textId="61A786F8" w:rsidR="00434134" w:rsidRPr="00DF0AD5" w:rsidRDefault="00D204DE" w:rsidP="00434134">
      <w:pPr>
        <w:pStyle w:val="a7"/>
        <w:spacing w:after="0" w:line="240" w:lineRule="auto"/>
        <w:ind w:left="0" w:firstLine="709"/>
        <w:jc w:val="both"/>
        <w:rPr>
          <w:rFonts w:ascii="Times New Roman" w:hAnsi="Times New Roman"/>
          <w:sz w:val="28"/>
          <w:szCs w:val="28"/>
          <w:lang w:val="kk-KZ"/>
        </w:rPr>
      </w:pPr>
      <w:r w:rsidRPr="00DF0AD5">
        <w:rPr>
          <w:rFonts w:ascii="Times New Roman" w:hAnsi="Times New Roman"/>
          <w:sz w:val="28"/>
          <w:szCs w:val="28"/>
          <w:lang w:val="kk-KZ"/>
        </w:rPr>
        <w:t>1. The concept of Litigation in folklore and written literature // Opción, Año 36, Regular No.91 (2020): 718-733</w:t>
      </w:r>
      <w:r w:rsidR="00434134" w:rsidRPr="00DF0AD5">
        <w:rPr>
          <w:rFonts w:ascii="Times New Roman" w:hAnsi="Times New Roman"/>
          <w:sz w:val="28"/>
          <w:szCs w:val="28"/>
          <w:lang w:val="kk-KZ"/>
        </w:rPr>
        <w:t xml:space="preserve">. </w:t>
      </w:r>
      <w:r w:rsidR="001E4641" w:rsidRPr="00DF0AD5">
        <w:rPr>
          <w:rFonts w:ascii="Times New Roman" w:hAnsi="Times New Roman"/>
          <w:sz w:val="28"/>
          <w:szCs w:val="28"/>
          <w:lang w:val="kk-KZ"/>
        </w:rPr>
        <w:t xml:space="preserve">(Мақаланы жазудағы докторанттың үлесі – 80%, қосалқы авторлар: </w:t>
      </w:r>
      <w:r w:rsidR="00434134" w:rsidRPr="00DF0AD5">
        <w:rPr>
          <w:rFonts w:ascii="Times New Roman" w:hAnsi="Times New Roman"/>
          <w:sz w:val="28"/>
          <w:szCs w:val="28"/>
          <w:lang w:val="kk-KZ"/>
        </w:rPr>
        <w:t xml:space="preserve">Baltabayeva Zh – 5%, Tanzharikova A. – 5%, Zhunissova M. – 5%, Osmanova Z. – 5%). </w:t>
      </w:r>
      <w:r w:rsidR="005171BB">
        <w:rPr>
          <w:rFonts w:ascii="Times New Roman" w:hAnsi="Times New Roman"/>
          <w:sz w:val="28"/>
          <w:szCs w:val="28"/>
          <w:lang w:val="kk-KZ"/>
        </w:rPr>
        <w:t xml:space="preserve">Процентилі – 63. </w:t>
      </w:r>
    </w:p>
    <w:p w14:paraId="4CCD24F1" w14:textId="77777777" w:rsidR="00D204DE" w:rsidRPr="00DF0AD5" w:rsidRDefault="00D204DE" w:rsidP="00D204DE">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ҚР ҒЖБМ Ғылым және жоғары білім саласында сапаны қамтамасыз ету комитеті ұсынатын ғылыми басылымдар тізбесіне енетін журналдарда 3 мақала жарияланды:</w:t>
      </w:r>
    </w:p>
    <w:p w14:paraId="16A99A58" w14:textId="634DDA78" w:rsidR="006E7A60" w:rsidRPr="00DF0AD5" w:rsidRDefault="00D204DE" w:rsidP="005F7F2C">
      <w:pPr>
        <w:pStyle w:val="a7"/>
        <w:tabs>
          <w:tab w:val="left" w:pos="426"/>
        </w:tabs>
        <w:spacing w:after="0" w:line="240" w:lineRule="auto"/>
        <w:ind w:left="0" w:firstLine="567"/>
        <w:jc w:val="both"/>
        <w:rPr>
          <w:rFonts w:ascii="Times New Roman" w:hAnsi="Times New Roman"/>
          <w:sz w:val="28"/>
          <w:szCs w:val="28"/>
          <w:lang w:val="kk-KZ"/>
        </w:rPr>
      </w:pPr>
      <w:bookmarkStart w:id="1" w:name="_Hlk211794307"/>
      <w:r w:rsidRPr="00DF0AD5">
        <w:rPr>
          <w:rFonts w:ascii="Times New Roman" w:hAnsi="Times New Roman"/>
          <w:sz w:val="28"/>
          <w:szCs w:val="28"/>
          <w:lang w:val="kk-KZ"/>
        </w:rPr>
        <w:t>1</w:t>
      </w:r>
      <w:r w:rsidR="000477E9" w:rsidRPr="00DF0AD5">
        <w:rPr>
          <w:rFonts w:ascii="Times New Roman" w:hAnsi="Times New Roman"/>
          <w:sz w:val="28"/>
          <w:szCs w:val="28"/>
          <w:lang w:val="kk-KZ"/>
        </w:rPr>
        <w:t>.</w:t>
      </w:r>
      <w:bookmarkEnd w:id="1"/>
      <w:r w:rsidR="001E4641"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«Дау» концептісіне жататын тіл бірліктерінің әлеуметтік-лингвистикалық ерекшеліктері //  Абай атындағы ҚазҰПУ. Хабаршы. «Филология ғылымдары» сериясы. №1(67), 2019 жыл.  35-41 бб.  </w:t>
      </w:r>
      <w:hyperlink r:id="rId10" w:history="1">
        <w:r w:rsidRPr="00DF0AD5">
          <w:rPr>
            <w:rStyle w:val="af4"/>
            <w:rFonts w:ascii="Times New Roman" w:hAnsi="Times New Roman"/>
            <w:color w:val="auto"/>
            <w:sz w:val="28"/>
            <w:szCs w:val="28"/>
            <w:u w:val="none"/>
            <w:lang w:val="kk-KZ"/>
          </w:rPr>
          <w:t>http://rmebrk.kz/journals/5349/52121.pdf</w:t>
        </w:r>
      </w:hyperlink>
      <w:r w:rsidR="006E7A60" w:rsidRPr="00DF0AD5">
        <w:rPr>
          <w:rFonts w:ascii="Times New Roman" w:hAnsi="Times New Roman"/>
          <w:sz w:val="28"/>
          <w:szCs w:val="28"/>
          <w:lang w:val="kk-KZ"/>
        </w:rPr>
        <w:t>.</w:t>
      </w:r>
      <w:r w:rsidR="001E4641" w:rsidRPr="00DF0AD5">
        <w:rPr>
          <w:rFonts w:ascii="Times New Roman" w:hAnsi="Times New Roman"/>
          <w:sz w:val="28"/>
          <w:szCs w:val="28"/>
          <w:lang w:val="kk-KZ"/>
        </w:rPr>
        <w:t xml:space="preserve"> (Мақаланы жазудағы докторанттың үлесі – </w:t>
      </w:r>
      <w:r w:rsidR="006E7A60" w:rsidRPr="00DF0AD5">
        <w:rPr>
          <w:rFonts w:ascii="Times New Roman" w:hAnsi="Times New Roman"/>
          <w:sz w:val="28"/>
          <w:szCs w:val="28"/>
          <w:lang w:val="kk-KZ"/>
        </w:rPr>
        <w:t xml:space="preserve"> </w:t>
      </w:r>
      <w:r w:rsidR="001E4641" w:rsidRPr="00DF0AD5">
        <w:rPr>
          <w:rFonts w:ascii="Times New Roman" w:hAnsi="Times New Roman"/>
          <w:sz w:val="28"/>
          <w:szCs w:val="28"/>
          <w:lang w:val="kk-KZ"/>
        </w:rPr>
        <w:t xml:space="preserve">90%, қосалқы автор: </w:t>
      </w:r>
      <w:r w:rsidR="006E7A60" w:rsidRPr="00DF0AD5">
        <w:rPr>
          <w:rFonts w:ascii="Times New Roman" w:hAnsi="Times New Roman"/>
          <w:sz w:val="28"/>
          <w:szCs w:val="28"/>
          <w:lang w:val="kk-KZ"/>
        </w:rPr>
        <w:t xml:space="preserve">Балтабаева Ж.Қ. - 10%). </w:t>
      </w:r>
    </w:p>
    <w:p w14:paraId="1427534F" w14:textId="77777777" w:rsidR="000B1938" w:rsidRPr="00DF0AD5" w:rsidRDefault="00D204DE" w:rsidP="005F7F2C">
      <w:pPr>
        <w:pStyle w:val="a7"/>
        <w:tabs>
          <w:tab w:val="left" w:pos="426"/>
        </w:tabs>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2</w:t>
      </w:r>
      <w:r w:rsidR="000477E9" w:rsidRPr="00DF0AD5">
        <w:rPr>
          <w:rFonts w:ascii="Times New Roman" w:hAnsi="Times New Roman"/>
          <w:sz w:val="28"/>
          <w:szCs w:val="28"/>
          <w:lang w:val="kk-KZ"/>
        </w:rPr>
        <w:t>.</w:t>
      </w:r>
      <w:r w:rsidRPr="00DF0AD5">
        <w:rPr>
          <w:rFonts w:ascii="Times New Roman" w:hAnsi="Times New Roman"/>
          <w:sz w:val="28"/>
          <w:szCs w:val="28"/>
          <w:lang w:val="kk-KZ"/>
        </w:rPr>
        <w:t xml:space="preserve"> Қазақ паремеологиясындағы «</w:t>
      </w:r>
      <w:r w:rsidR="000477E9" w:rsidRPr="00DF0AD5">
        <w:rPr>
          <w:rFonts w:ascii="Times New Roman" w:hAnsi="Times New Roman"/>
          <w:sz w:val="28"/>
          <w:szCs w:val="28"/>
          <w:lang w:val="kk-KZ"/>
        </w:rPr>
        <w:t>Д</w:t>
      </w:r>
      <w:r w:rsidRPr="00DF0AD5">
        <w:rPr>
          <w:rFonts w:ascii="Times New Roman" w:hAnsi="Times New Roman"/>
          <w:sz w:val="28"/>
          <w:szCs w:val="28"/>
          <w:lang w:val="kk-KZ"/>
        </w:rPr>
        <w:t xml:space="preserve">ау» концептісінің репрезентациясы // Хабаршы. №4, 2019 ж. БҚМУ. БҚМУ Хабаршысы. Орал қаласы, №4(76), 2019 жыл. 275-280 бб. </w:t>
      </w:r>
      <w:hyperlink r:id="rId11" w:history="1">
        <w:r w:rsidRPr="00DF0AD5">
          <w:rPr>
            <w:rStyle w:val="af4"/>
            <w:rFonts w:ascii="Times New Roman" w:hAnsi="Times New Roman"/>
            <w:color w:val="auto"/>
            <w:sz w:val="28"/>
            <w:szCs w:val="28"/>
            <w:u w:val="none"/>
            <w:lang w:val="kk-KZ"/>
          </w:rPr>
          <w:t>https://vestnik.wksu.kz/index.php/kk/poslednie-nomera</w:t>
        </w:r>
      </w:hyperlink>
      <w:r w:rsidR="006E7A60" w:rsidRPr="00DF0AD5">
        <w:rPr>
          <w:rStyle w:val="af4"/>
          <w:rFonts w:ascii="Times New Roman" w:hAnsi="Times New Roman"/>
          <w:color w:val="auto"/>
          <w:sz w:val="28"/>
          <w:szCs w:val="28"/>
          <w:u w:val="none"/>
          <w:lang w:val="kk-KZ"/>
        </w:rPr>
        <w:t>.</w:t>
      </w:r>
      <w:r w:rsidR="00B515CF" w:rsidRPr="00DF0AD5">
        <w:rPr>
          <w:rStyle w:val="af4"/>
          <w:rFonts w:ascii="Times New Roman" w:hAnsi="Times New Roman"/>
          <w:color w:val="auto"/>
          <w:sz w:val="28"/>
          <w:szCs w:val="28"/>
          <w:u w:val="none"/>
          <w:lang w:val="kk-KZ"/>
        </w:rPr>
        <w:t xml:space="preserve"> </w:t>
      </w:r>
      <w:r w:rsidR="000B1938" w:rsidRPr="00DF0AD5">
        <w:rPr>
          <w:rFonts w:ascii="Times New Roman" w:hAnsi="Times New Roman"/>
          <w:sz w:val="28"/>
          <w:szCs w:val="28"/>
          <w:lang w:val="kk-KZ"/>
        </w:rPr>
        <w:t xml:space="preserve">(Мақаланы жазудағы докторанттың үлесі –  90%, қосалқы автор: Балтабаева Ж.Қ. - 10%). </w:t>
      </w:r>
    </w:p>
    <w:p w14:paraId="1F4440DE" w14:textId="4C827C43" w:rsidR="000B1938" w:rsidRPr="00DF0AD5" w:rsidRDefault="000477E9" w:rsidP="005F7F2C">
      <w:pPr>
        <w:pStyle w:val="a7"/>
        <w:tabs>
          <w:tab w:val="left" w:pos="426"/>
        </w:tabs>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 xml:space="preserve">3. </w:t>
      </w:r>
      <w:r w:rsidR="00D204DE" w:rsidRPr="00DF0AD5">
        <w:rPr>
          <w:rFonts w:ascii="Times New Roman" w:hAnsi="Times New Roman"/>
          <w:sz w:val="28"/>
          <w:szCs w:val="28"/>
          <w:lang w:val="kk-KZ"/>
        </w:rPr>
        <w:t xml:space="preserve">Дауласу актісіне тән ерекшеліктер // Қазақстанның ғылымы мен өмірі. №11(143) 2020 жыл. 135-140 бб. </w:t>
      </w:r>
      <w:hyperlink r:id="rId12" w:history="1">
        <w:r w:rsidR="00D204DE" w:rsidRPr="00DF0AD5">
          <w:rPr>
            <w:rStyle w:val="af4"/>
            <w:rFonts w:ascii="Times New Roman" w:hAnsi="Times New Roman"/>
            <w:color w:val="auto"/>
            <w:sz w:val="28"/>
            <w:szCs w:val="28"/>
            <w:u w:val="none"/>
            <w:lang w:val="kk-KZ"/>
          </w:rPr>
          <w:t>https://www.naukaizhizn.kz/index.php/journal/issue/view/118/16</w:t>
        </w:r>
      </w:hyperlink>
      <w:r w:rsidR="006E7A60" w:rsidRPr="00DF0AD5">
        <w:rPr>
          <w:rStyle w:val="af4"/>
          <w:rFonts w:ascii="Times New Roman" w:hAnsi="Times New Roman"/>
          <w:color w:val="auto"/>
          <w:sz w:val="28"/>
          <w:szCs w:val="28"/>
          <w:u w:val="none"/>
          <w:lang w:val="kk-KZ"/>
        </w:rPr>
        <w:t>.</w:t>
      </w:r>
      <w:r w:rsidR="000B1938" w:rsidRPr="00DF0AD5">
        <w:rPr>
          <w:rFonts w:ascii="Times New Roman" w:hAnsi="Times New Roman"/>
          <w:sz w:val="28"/>
          <w:szCs w:val="28"/>
          <w:lang w:val="kk-KZ"/>
        </w:rPr>
        <w:t xml:space="preserve">(Мақаланы жазудағы докторанттың үлесі –  90%, қосалқы автор: Балтабаева Ж.Қ. - 10%). </w:t>
      </w:r>
    </w:p>
    <w:p w14:paraId="48C22920" w14:textId="18794DDB" w:rsidR="00D204DE" w:rsidRPr="00DF0AD5" w:rsidRDefault="00D204DE" w:rsidP="000B1938">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lastRenderedPageBreak/>
        <w:t>Отандық және шетелдік халықаралық ғылыми-тәжірибелік конференцияларда – 5 мақала жарияланды:</w:t>
      </w:r>
    </w:p>
    <w:p w14:paraId="15CE190E" w14:textId="1D45E0F5" w:rsidR="000B1938" w:rsidRPr="00DF0AD5" w:rsidRDefault="00D204DE" w:rsidP="005F7F2C">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1</w:t>
      </w:r>
      <w:r w:rsidR="000477E9" w:rsidRPr="00DF0AD5">
        <w:rPr>
          <w:rFonts w:ascii="Times New Roman" w:hAnsi="Times New Roman"/>
          <w:sz w:val="28"/>
          <w:szCs w:val="28"/>
          <w:lang w:val="kk-KZ"/>
        </w:rPr>
        <w:t xml:space="preserve">. </w:t>
      </w:r>
      <w:r w:rsidRPr="00DF0AD5">
        <w:rPr>
          <w:rFonts w:ascii="Times New Roman" w:hAnsi="Times New Roman"/>
          <w:sz w:val="28"/>
          <w:szCs w:val="28"/>
          <w:lang w:val="kk-KZ"/>
        </w:rPr>
        <w:t>«Дау» концептісінің когнитивтік сипаты // Көрнекті қаламгер Қайнекей Жармағанбетовтің туғанына 100 жыл толуына арналған «Қайнекей Жармағанбетов шығармашылығы және қазіргі әдеби үдерістің өзекті мәселелері» атты халықаралық ғылыми конференция материалдары. - Алматы, Қазақстан, 28 қараша, 2018 жыл. –Алматы: Абай атындағы ҚазҰПУ, «Ұлағат» баспасы, 2018. – 205 бет.</w:t>
      </w:r>
      <w:r w:rsidR="00E92671" w:rsidRPr="00DF0AD5">
        <w:rPr>
          <w:rFonts w:ascii="Times New Roman" w:hAnsi="Times New Roman"/>
          <w:sz w:val="28"/>
          <w:szCs w:val="28"/>
          <w:lang w:val="kk-KZ"/>
        </w:rPr>
        <w:t xml:space="preserve"> ISBN 978-601-298-731-7.</w:t>
      </w:r>
      <w:r w:rsidR="000B1938" w:rsidRPr="00DF0AD5">
        <w:rPr>
          <w:rFonts w:ascii="Times New Roman" w:hAnsi="Times New Roman"/>
          <w:sz w:val="28"/>
          <w:szCs w:val="28"/>
          <w:lang w:val="kk-KZ"/>
        </w:rPr>
        <w:t xml:space="preserve"> (Мақаланы жазудағы докторанттың үлесі –  100%). </w:t>
      </w:r>
    </w:p>
    <w:p w14:paraId="6F88141F" w14:textId="77777777" w:rsidR="000B1938" w:rsidRPr="00DF0AD5" w:rsidRDefault="00D204DE" w:rsidP="005F7F2C">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2</w:t>
      </w:r>
      <w:r w:rsidR="000477E9" w:rsidRPr="00DF0AD5">
        <w:rPr>
          <w:rFonts w:ascii="Times New Roman" w:hAnsi="Times New Roman"/>
          <w:sz w:val="28"/>
          <w:szCs w:val="28"/>
          <w:lang w:val="kk-KZ"/>
        </w:rPr>
        <w:t xml:space="preserve">. </w:t>
      </w:r>
      <w:r w:rsidRPr="00DF0AD5">
        <w:rPr>
          <w:rFonts w:ascii="Times New Roman" w:hAnsi="Times New Roman"/>
          <w:sz w:val="28"/>
          <w:szCs w:val="28"/>
          <w:lang w:val="kk-KZ"/>
        </w:rPr>
        <w:t>Дау шешуде қолданылатын коммуникативтік тактикалар // Профессор Қ.Қ.Жұбановтың туғанына 120 жыл және оның ұлы филология ғылымдарының докторы, профессор Есет Жұбановтың 90 жасқа толуына байланысты “Ұлы Дала тұлғалары: Жұбановтар тағылымы және жазу реформасы”. атты халықаралық ғылыми-теориялық конференцияның материалдар жинағы. Алматы, Қазақстан, 19 желтоқсан, 2019 жыл. –Алматы: А.Байтұрсынұлы атындағы Тіл білімі институты, 2019. – 293 бет.</w:t>
      </w:r>
      <w:r w:rsidR="00E92671" w:rsidRPr="00DF0AD5">
        <w:rPr>
          <w:rFonts w:ascii="Times New Roman" w:hAnsi="Times New Roman"/>
          <w:sz w:val="28"/>
          <w:szCs w:val="28"/>
          <w:lang w:val="kk-KZ"/>
        </w:rPr>
        <w:t xml:space="preserve"> </w:t>
      </w:r>
      <w:r w:rsidR="000B1938" w:rsidRPr="00DF0AD5">
        <w:rPr>
          <w:rFonts w:ascii="Times New Roman" w:hAnsi="Times New Roman"/>
          <w:sz w:val="28"/>
          <w:szCs w:val="28"/>
          <w:lang w:val="kk-KZ"/>
        </w:rPr>
        <w:t xml:space="preserve">(Мақаланы жазудағы докторанттың үлесі –  100%). </w:t>
      </w:r>
    </w:p>
    <w:p w14:paraId="62F0416A" w14:textId="131866CD" w:rsidR="000B1938" w:rsidRPr="00DF0AD5" w:rsidRDefault="00D204DE" w:rsidP="005F7F2C">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bCs/>
          <w:spacing w:val="1"/>
          <w:kern w:val="36"/>
          <w:sz w:val="28"/>
          <w:szCs w:val="28"/>
          <w:lang w:val="kk-KZ"/>
        </w:rPr>
        <w:t>3</w:t>
      </w:r>
      <w:r w:rsidR="000477E9" w:rsidRPr="00DF0AD5">
        <w:rPr>
          <w:rFonts w:ascii="Times New Roman" w:hAnsi="Times New Roman"/>
          <w:sz w:val="28"/>
          <w:szCs w:val="28"/>
          <w:lang w:val="kk-KZ"/>
        </w:rPr>
        <w:t>.</w:t>
      </w:r>
      <w:r w:rsidR="000B1938" w:rsidRPr="00DF0AD5">
        <w:rPr>
          <w:rFonts w:ascii="Times New Roman" w:hAnsi="Times New Roman"/>
          <w:sz w:val="28"/>
          <w:szCs w:val="28"/>
          <w:lang w:val="kk-KZ"/>
        </w:rPr>
        <w:t xml:space="preserve"> </w:t>
      </w:r>
      <w:r w:rsidRPr="00DF0AD5">
        <w:rPr>
          <w:rFonts w:ascii="Times New Roman" w:hAnsi="Times New Roman"/>
          <w:bCs/>
          <w:spacing w:val="1"/>
          <w:kern w:val="36"/>
          <w:sz w:val="28"/>
          <w:szCs w:val="28"/>
          <w:lang w:val="kk-KZ"/>
        </w:rPr>
        <w:t xml:space="preserve">Pragmatics of speech style in business communication as a tool for development of modern business linguistics // </w:t>
      </w:r>
      <w:r w:rsidRPr="00DF0AD5">
        <w:rPr>
          <w:rFonts w:ascii="Times New Roman" w:hAnsi="Times New Roman"/>
          <w:bCs/>
          <w:spacing w:val="1"/>
          <w:sz w:val="28"/>
          <w:szCs w:val="28"/>
          <w:lang w:val="kk-KZ"/>
        </w:rPr>
        <w:t xml:space="preserve">Humanities&amp;Social Science Reviews. </w:t>
      </w:r>
      <w:r w:rsidRPr="00DF0AD5">
        <w:rPr>
          <w:rFonts w:ascii="Times New Roman" w:hAnsi="Times New Roman"/>
          <w:bCs/>
          <w:sz w:val="28"/>
          <w:szCs w:val="28"/>
          <w:lang w:val="kk-KZ"/>
        </w:rPr>
        <w:t xml:space="preserve">eISSN 2395-6518. </w:t>
      </w:r>
      <w:hyperlink r:id="rId13" w:history="1">
        <w:r w:rsidRPr="00DF0AD5">
          <w:rPr>
            <w:rStyle w:val="af4"/>
            <w:rFonts w:ascii="Times New Roman" w:hAnsi="Times New Roman"/>
            <w:bCs/>
            <w:color w:val="auto"/>
            <w:spacing w:val="1"/>
            <w:sz w:val="28"/>
            <w:szCs w:val="28"/>
            <w:u w:val="none"/>
            <w:lang w:val="kk-KZ"/>
          </w:rPr>
          <w:t>Vol. 8 No. 4 (2020): July</w:t>
        </w:r>
      </w:hyperlink>
      <w:r w:rsidRPr="00DF0AD5">
        <w:rPr>
          <w:rFonts w:ascii="Times New Roman" w:hAnsi="Times New Roman"/>
          <w:bCs/>
          <w:sz w:val="28"/>
          <w:szCs w:val="28"/>
          <w:lang w:val="kk-KZ"/>
        </w:rPr>
        <w:t xml:space="preserve">. Publisher: GIAP Journals pp 1535-1548 </w:t>
      </w:r>
      <w:r w:rsidRPr="00DF0AD5">
        <w:fldChar w:fldCharType="begin"/>
      </w:r>
      <w:r w:rsidRPr="00DF0AD5">
        <w:rPr>
          <w:lang w:val="kk-KZ"/>
        </w:rPr>
        <w:instrText>HYPERLINK "https://doi.org/10.18510/hssr.2020.84141"</w:instrText>
      </w:r>
      <w:r w:rsidRPr="00DF0AD5">
        <w:fldChar w:fldCharType="separate"/>
      </w:r>
      <w:r w:rsidRPr="00DF0AD5">
        <w:rPr>
          <w:rStyle w:val="af4"/>
          <w:rFonts w:ascii="Times New Roman" w:hAnsi="Times New Roman"/>
          <w:bCs/>
          <w:color w:val="auto"/>
          <w:sz w:val="28"/>
          <w:szCs w:val="28"/>
          <w:u w:val="none"/>
          <w:lang w:val="kk-KZ"/>
        </w:rPr>
        <w:t>https://doi.org/10.18510/hssr.2020.84141</w:t>
      </w:r>
      <w:r w:rsidRPr="00DF0AD5">
        <w:rPr>
          <w:rStyle w:val="af4"/>
          <w:rFonts w:ascii="Times New Roman" w:hAnsi="Times New Roman"/>
          <w:bCs/>
          <w:color w:val="auto"/>
          <w:sz w:val="28"/>
          <w:szCs w:val="28"/>
          <w:u w:val="none"/>
          <w:lang w:val="kk-KZ"/>
        </w:rPr>
        <w:fldChar w:fldCharType="end"/>
      </w:r>
      <w:r w:rsidR="000B1938" w:rsidRPr="00DF0AD5">
        <w:rPr>
          <w:rFonts w:ascii="Times New Roman" w:hAnsi="Times New Roman"/>
          <w:sz w:val="28"/>
          <w:szCs w:val="28"/>
          <w:lang w:val="kk-KZ"/>
        </w:rPr>
        <w:t xml:space="preserve">(Мақаланы жазудағы докторанттың үлесі –  80%). </w:t>
      </w:r>
    </w:p>
    <w:p w14:paraId="59A5C34D" w14:textId="7D9B898A" w:rsidR="000B1938" w:rsidRPr="00DF0AD5" w:rsidRDefault="00D204DE" w:rsidP="005F7F2C">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4</w:t>
      </w:r>
      <w:r w:rsidR="000477E9" w:rsidRPr="00DF0AD5">
        <w:rPr>
          <w:rFonts w:ascii="Times New Roman" w:hAnsi="Times New Roman"/>
          <w:sz w:val="28"/>
          <w:szCs w:val="28"/>
          <w:lang w:val="kk-KZ"/>
        </w:rPr>
        <w:t>.</w:t>
      </w:r>
      <w:r w:rsidR="000B1938" w:rsidRPr="00DF0AD5">
        <w:rPr>
          <w:rFonts w:ascii="Times New Roman" w:hAnsi="Times New Roman"/>
          <w:sz w:val="28"/>
          <w:szCs w:val="28"/>
          <w:lang w:val="kk-KZ"/>
        </w:rPr>
        <w:t xml:space="preserve"> </w:t>
      </w:r>
      <w:r w:rsidRPr="00DF0AD5">
        <w:rPr>
          <w:rFonts w:ascii="Times New Roman" w:hAnsi="Times New Roman"/>
          <w:sz w:val="28"/>
          <w:szCs w:val="28"/>
          <w:lang w:val="kk-KZ"/>
        </w:rPr>
        <w:t>«Дау» Концептісінің Зерттелуі. Study Of The Concept «Dau» // 3.VII. Uluslararasi türk dünyasi araştirmalari sempozyumu. (20-23 ekim 2020, niğde). bildiriler kitabi VII. Uluslararası Türk Dünyası Araştırmaları Sempozyumu XVI  («Conflict»)</w:t>
      </w:r>
      <w:r w:rsidRPr="00DF0AD5">
        <w:rPr>
          <w:rFonts w:ascii="Times New Roman" w:hAnsi="Times New Roman"/>
          <w:spacing w:val="1"/>
          <w:kern w:val="36"/>
          <w:sz w:val="28"/>
          <w:szCs w:val="28"/>
          <w:lang w:val="kk-KZ"/>
        </w:rPr>
        <w:t xml:space="preserve"> ISBN: 978-605-70218-3-0 (Bildiler Kitabı Takım) 978-605-70218-4-7 (Bildiriler Kitabı Cilt I) </w:t>
      </w:r>
      <w:hyperlink r:id="rId14" w:history="1">
        <w:r w:rsidRPr="00DF0AD5">
          <w:rPr>
            <w:rStyle w:val="af4"/>
            <w:rFonts w:ascii="Times New Roman" w:hAnsi="Times New Roman"/>
            <w:color w:val="auto"/>
            <w:spacing w:val="1"/>
            <w:kern w:val="36"/>
            <w:sz w:val="28"/>
            <w:szCs w:val="28"/>
            <w:u w:val="none"/>
            <w:lang w:val="kk-KZ"/>
          </w:rPr>
          <w:t>https://www.academia.edu/44866733/VII_Uluslararas%C4%B1_T%C3%BCrk_D%C3%BCnyas%C4%B1_Ara%C5%9Ft%C4%B1rmalar%C4%B1_Sempozyumu</w:t>
        </w:r>
      </w:hyperlink>
      <w:r w:rsidR="00EC375A" w:rsidRPr="00DF0AD5">
        <w:rPr>
          <w:rFonts w:ascii="Times New Roman" w:hAnsi="Times New Roman"/>
          <w:spacing w:val="1"/>
          <w:kern w:val="36"/>
          <w:sz w:val="28"/>
          <w:szCs w:val="28"/>
          <w:lang w:val="kk-KZ"/>
        </w:rPr>
        <w:t xml:space="preserve">. </w:t>
      </w:r>
      <w:r w:rsidR="000B1938" w:rsidRPr="00DF0AD5">
        <w:rPr>
          <w:rFonts w:ascii="Times New Roman" w:hAnsi="Times New Roman"/>
          <w:sz w:val="28"/>
          <w:szCs w:val="28"/>
          <w:lang w:val="kk-KZ"/>
        </w:rPr>
        <w:t>(Мақаланы жазудағы докторанттың үлесі –  80%, қосалқы авторлар: Балтабаева Ж.</w:t>
      </w:r>
      <w:r w:rsidR="004736BB" w:rsidRPr="00DF0AD5">
        <w:rPr>
          <w:rFonts w:ascii="Times New Roman" w:hAnsi="Times New Roman"/>
          <w:sz w:val="28"/>
          <w:szCs w:val="28"/>
          <w:lang w:val="kk-KZ"/>
        </w:rPr>
        <w:t>К</w:t>
      </w:r>
      <w:r w:rsidR="000B1938" w:rsidRPr="00DF0AD5">
        <w:rPr>
          <w:rFonts w:ascii="Times New Roman" w:hAnsi="Times New Roman"/>
          <w:sz w:val="28"/>
          <w:szCs w:val="28"/>
          <w:lang w:val="kk-KZ"/>
        </w:rPr>
        <w:t xml:space="preserve">. - 10%, Сүлейменова Ж. - 10%). </w:t>
      </w:r>
    </w:p>
    <w:p w14:paraId="0A0FF3FA" w14:textId="215B43F2" w:rsidR="006A1A42" w:rsidRPr="00DF0AD5" w:rsidRDefault="00D204DE" w:rsidP="005F7F2C">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spacing w:val="1"/>
          <w:kern w:val="36"/>
          <w:sz w:val="28"/>
          <w:szCs w:val="28"/>
          <w:lang w:val="kk-KZ"/>
        </w:rPr>
        <w:t>5</w:t>
      </w:r>
      <w:r w:rsidR="000477E9" w:rsidRPr="00DF0AD5">
        <w:rPr>
          <w:rFonts w:ascii="Times New Roman" w:hAnsi="Times New Roman"/>
          <w:sz w:val="28"/>
          <w:szCs w:val="28"/>
          <w:lang w:val="kk-KZ"/>
        </w:rPr>
        <w:t>.</w:t>
      </w:r>
      <w:r w:rsidR="006A1A42"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Kazakistan’da geleneksel çatişma (kavga) konulari ve bunlarin çözüm yollari // Year 2021, Issue: 51, 103 - 116, 19.03.2021. </w:t>
      </w:r>
      <w:hyperlink r:id="rId15" w:history="1">
        <w:r w:rsidRPr="00DF0AD5">
          <w:rPr>
            <w:rStyle w:val="af4"/>
            <w:rFonts w:ascii="Times New Roman" w:hAnsi="Times New Roman"/>
            <w:color w:val="auto"/>
            <w:sz w:val="28"/>
            <w:szCs w:val="28"/>
            <w:u w:val="none"/>
            <w:lang w:val="kk-KZ"/>
          </w:rPr>
          <w:t>https://doi.org/10.24155/tdk.2021.159</w:t>
        </w:r>
      </w:hyperlink>
      <w:r w:rsidRPr="00DF0AD5">
        <w:rPr>
          <w:rFonts w:ascii="Times New Roman" w:hAnsi="Times New Roman"/>
          <w:sz w:val="28"/>
          <w:szCs w:val="28"/>
          <w:lang w:val="kk-KZ"/>
        </w:rPr>
        <w:t xml:space="preserve">. </w:t>
      </w:r>
      <w:hyperlink r:id="rId16" w:history="1">
        <w:r w:rsidRPr="00DF0AD5">
          <w:rPr>
            <w:rStyle w:val="af4"/>
            <w:rFonts w:ascii="Times New Roman" w:hAnsi="Times New Roman"/>
            <w:color w:val="auto"/>
            <w:sz w:val="28"/>
            <w:szCs w:val="28"/>
            <w:u w:val="none"/>
            <w:lang w:val="kk-KZ"/>
          </w:rPr>
          <w:t>https://dergipark.org.tr/en/pub/tdded/issue/60888/902567</w:t>
        </w:r>
      </w:hyperlink>
      <w:r w:rsidRPr="00DF0AD5">
        <w:rPr>
          <w:rFonts w:ascii="Times New Roman" w:hAnsi="Times New Roman"/>
          <w:sz w:val="28"/>
          <w:szCs w:val="28"/>
          <w:lang w:val="kk-KZ"/>
        </w:rPr>
        <w:t>. Türk Dünyası Dil ve Edebiyat Dergisi Turkish World Journal of Language and Literature Sayı/Issue: 51 (Bahar/Spring 2021) - Ankara, TÜRKİYE</w:t>
      </w:r>
      <w:r w:rsidR="00EC375A" w:rsidRPr="00DF0AD5">
        <w:rPr>
          <w:rFonts w:ascii="Times New Roman" w:hAnsi="Times New Roman"/>
          <w:sz w:val="28"/>
          <w:szCs w:val="28"/>
          <w:lang w:val="kk-KZ"/>
        </w:rPr>
        <w:t xml:space="preserve">. </w:t>
      </w:r>
      <w:r w:rsidR="006A1A42" w:rsidRPr="00DF0AD5">
        <w:rPr>
          <w:rFonts w:ascii="Times New Roman" w:hAnsi="Times New Roman"/>
          <w:sz w:val="28"/>
          <w:szCs w:val="28"/>
          <w:lang w:val="kk-KZ"/>
        </w:rPr>
        <w:t xml:space="preserve">(Мақаланы жазудағы докторанттың үлесі –  80%, қосалқы авторлар: Балтабаева Ж.К. - 10%, Фикрет Туркмен - 10%). </w:t>
      </w:r>
    </w:p>
    <w:p w14:paraId="37034338" w14:textId="210F7887" w:rsidR="00D204DE" w:rsidRPr="00DF0AD5" w:rsidRDefault="00D204DE" w:rsidP="005F7F2C">
      <w:pPr>
        <w:spacing w:after="0" w:line="240" w:lineRule="auto"/>
        <w:ind w:firstLine="567"/>
        <w:jc w:val="both"/>
        <w:rPr>
          <w:rFonts w:ascii="Times New Roman" w:hAnsi="Times New Roman"/>
          <w:sz w:val="28"/>
          <w:szCs w:val="28"/>
          <w:lang w:val="kk-KZ"/>
        </w:rPr>
      </w:pPr>
      <w:r w:rsidRPr="00DF0AD5">
        <w:rPr>
          <w:rFonts w:ascii="Times New Roman" w:hAnsi="Times New Roman"/>
          <w:b/>
          <w:sz w:val="28"/>
          <w:szCs w:val="28"/>
          <w:lang w:val="kk-KZ"/>
        </w:rPr>
        <w:t>Зерттеу жұмысының құрылымы</w:t>
      </w:r>
      <w:r w:rsidR="00A261F2" w:rsidRPr="00DF0AD5">
        <w:rPr>
          <w:rFonts w:ascii="Times New Roman" w:hAnsi="Times New Roman"/>
          <w:b/>
          <w:sz w:val="28"/>
          <w:szCs w:val="28"/>
          <w:lang w:val="kk-KZ"/>
        </w:rPr>
        <w:t xml:space="preserve"> мен көлемі. </w:t>
      </w:r>
      <w:r w:rsidRPr="00DF0AD5">
        <w:rPr>
          <w:rFonts w:ascii="Times New Roman" w:hAnsi="Times New Roman"/>
          <w:b/>
          <w:sz w:val="28"/>
          <w:szCs w:val="28"/>
          <w:lang w:val="kk-KZ"/>
        </w:rPr>
        <w:t xml:space="preserve"> </w:t>
      </w:r>
      <w:r w:rsidRPr="00DF0AD5">
        <w:rPr>
          <w:rFonts w:ascii="Times New Roman" w:hAnsi="Times New Roman"/>
          <w:sz w:val="28"/>
          <w:szCs w:val="28"/>
          <w:lang w:val="kk-KZ"/>
        </w:rPr>
        <w:t xml:space="preserve">Диссертациялық жұмыс </w:t>
      </w:r>
      <w:r w:rsidR="0059696C" w:rsidRPr="00DF0AD5">
        <w:rPr>
          <w:rFonts w:ascii="Times New Roman" w:hAnsi="Times New Roman"/>
          <w:sz w:val="28"/>
          <w:szCs w:val="28"/>
          <w:lang w:val="kk-KZ"/>
        </w:rPr>
        <w:t xml:space="preserve">анықтамалар, </w:t>
      </w:r>
      <w:r w:rsidRPr="00DF0AD5">
        <w:rPr>
          <w:rFonts w:ascii="Times New Roman" w:hAnsi="Times New Roman"/>
          <w:sz w:val="28"/>
          <w:szCs w:val="28"/>
          <w:lang w:val="kk-KZ"/>
        </w:rPr>
        <w:t>кіріспе</w:t>
      </w:r>
      <w:r w:rsidR="0059696C" w:rsidRPr="00DF0AD5">
        <w:rPr>
          <w:rFonts w:ascii="Times New Roman" w:hAnsi="Times New Roman"/>
          <w:sz w:val="28"/>
          <w:szCs w:val="28"/>
          <w:lang w:val="kk-KZ"/>
        </w:rPr>
        <w:t xml:space="preserve">, негізгі бөлім, </w:t>
      </w:r>
      <w:r w:rsidRPr="00DF0AD5">
        <w:rPr>
          <w:rFonts w:ascii="Times New Roman" w:hAnsi="Times New Roman"/>
          <w:sz w:val="28"/>
          <w:szCs w:val="28"/>
          <w:lang w:val="kk-KZ"/>
        </w:rPr>
        <w:t>қорытындыдан, пайдаланылған әдебиеттер тізімінен және қосымшалардан тұрады.</w:t>
      </w:r>
    </w:p>
    <w:p w14:paraId="3743EEBA" w14:textId="77777777" w:rsidR="00BF366E" w:rsidRPr="00DF0AD5" w:rsidRDefault="00BF366E" w:rsidP="005F7F2C">
      <w:pPr>
        <w:spacing w:after="0" w:line="240" w:lineRule="auto"/>
        <w:ind w:firstLine="567"/>
        <w:jc w:val="both"/>
        <w:rPr>
          <w:rFonts w:ascii="Times New Roman" w:hAnsi="Times New Roman"/>
          <w:b/>
          <w:sz w:val="28"/>
          <w:szCs w:val="28"/>
          <w:lang w:val="kk-KZ"/>
        </w:rPr>
      </w:pPr>
    </w:p>
    <w:p w14:paraId="1DB7EB5E" w14:textId="77777777" w:rsidR="00BF366E" w:rsidRPr="00DF0AD5" w:rsidRDefault="00BF366E" w:rsidP="005F7F2C">
      <w:pPr>
        <w:spacing w:after="0" w:line="240" w:lineRule="auto"/>
        <w:ind w:firstLine="567"/>
        <w:jc w:val="both"/>
        <w:rPr>
          <w:rFonts w:ascii="Times New Roman" w:hAnsi="Times New Roman"/>
          <w:b/>
          <w:sz w:val="28"/>
          <w:szCs w:val="28"/>
          <w:lang w:val="kk-KZ"/>
        </w:rPr>
      </w:pPr>
    </w:p>
    <w:p w14:paraId="62821DF0" w14:textId="77777777" w:rsidR="00BF366E" w:rsidRPr="00DF0AD5" w:rsidRDefault="00BF366E" w:rsidP="005F7F2C">
      <w:pPr>
        <w:spacing w:after="0" w:line="240" w:lineRule="auto"/>
        <w:ind w:firstLine="567"/>
        <w:jc w:val="both"/>
        <w:rPr>
          <w:rFonts w:ascii="Times New Roman" w:hAnsi="Times New Roman"/>
          <w:b/>
          <w:sz w:val="28"/>
          <w:szCs w:val="28"/>
          <w:lang w:val="kk-KZ"/>
        </w:rPr>
      </w:pPr>
    </w:p>
    <w:p w14:paraId="35E37481" w14:textId="77777777" w:rsidR="005F7F2C" w:rsidRPr="00DF0AD5" w:rsidRDefault="005F7F2C" w:rsidP="001A6117">
      <w:pPr>
        <w:spacing w:after="0" w:line="240" w:lineRule="auto"/>
        <w:ind w:firstLine="567"/>
        <w:jc w:val="both"/>
        <w:rPr>
          <w:rFonts w:ascii="Times New Roman" w:hAnsi="Times New Roman"/>
          <w:b/>
          <w:sz w:val="28"/>
          <w:szCs w:val="28"/>
          <w:lang w:val="kk-KZ"/>
        </w:rPr>
      </w:pPr>
      <w:r w:rsidRPr="00DF0AD5">
        <w:rPr>
          <w:rFonts w:ascii="Times New Roman" w:hAnsi="Times New Roman"/>
          <w:b/>
          <w:sz w:val="28"/>
          <w:szCs w:val="28"/>
          <w:lang w:val="kk-KZ"/>
        </w:rPr>
        <w:br w:type="page"/>
      </w:r>
    </w:p>
    <w:p w14:paraId="1C3B3FDE" w14:textId="7EAFB5EE" w:rsidR="001A6117" w:rsidRPr="00DF0AD5" w:rsidRDefault="001A6117" w:rsidP="001A6117">
      <w:pPr>
        <w:spacing w:after="0" w:line="240" w:lineRule="auto"/>
        <w:ind w:firstLine="567"/>
        <w:jc w:val="both"/>
        <w:rPr>
          <w:rFonts w:ascii="Times New Roman" w:hAnsi="Times New Roman"/>
          <w:b/>
          <w:sz w:val="28"/>
          <w:szCs w:val="28"/>
          <w:lang w:val="kk-KZ"/>
        </w:rPr>
      </w:pPr>
      <w:r w:rsidRPr="00DF0AD5">
        <w:rPr>
          <w:rFonts w:ascii="Times New Roman" w:hAnsi="Times New Roman"/>
          <w:b/>
          <w:sz w:val="28"/>
          <w:szCs w:val="28"/>
          <w:lang w:val="kk-KZ"/>
        </w:rPr>
        <w:lastRenderedPageBreak/>
        <w:t>1 ҚАЗАҚ ТІЛІНДЕГІ «ДАУ» КОНЦЕПТІСІНІҢ ҒЫЛЫМИ- ТЕОРИЯЛЫҚ НЕГІЗДЕРІ</w:t>
      </w:r>
    </w:p>
    <w:p w14:paraId="280DEAF0" w14:textId="77777777" w:rsidR="001A6117" w:rsidRPr="00DF0AD5" w:rsidRDefault="001A6117" w:rsidP="001A6117">
      <w:pPr>
        <w:spacing w:after="0" w:line="240" w:lineRule="auto"/>
        <w:ind w:left="927"/>
        <w:jc w:val="both"/>
        <w:rPr>
          <w:rFonts w:ascii="Times New Roman" w:hAnsi="Times New Roman"/>
          <w:b/>
          <w:sz w:val="28"/>
          <w:szCs w:val="28"/>
          <w:lang w:val="kk-KZ"/>
        </w:rPr>
      </w:pPr>
    </w:p>
    <w:p w14:paraId="38FAB103" w14:textId="12D87DAF" w:rsidR="001A6117" w:rsidRPr="00DF0AD5" w:rsidRDefault="001A6117">
      <w:pPr>
        <w:numPr>
          <w:ilvl w:val="1"/>
          <w:numId w:val="34"/>
        </w:numPr>
        <w:spacing w:after="0" w:line="240" w:lineRule="auto"/>
        <w:jc w:val="both"/>
        <w:rPr>
          <w:rFonts w:ascii="Times New Roman" w:hAnsi="Times New Roman"/>
          <w:b/>
          <w:sz w:val="28"/>
          <w:szCs w:val="28"/>
          <w:lang w:val="kk-KZ"/>
        </w:rPr>
      </w:pPr>
      <w:r w:rsidRPr="00DF0AD5">
        <w:rPr>
          <w:rFonts w:ascii="Times New Roman" w:hAnsi="Times New Roman"/>
          <w:b/>
          <w:sz w:val="28"/>
          <w:szCs w:val="28"/>
          <w:lang w:val="kk-KZ"/>
        </w:rPr>
        <w:t>«Дау» концептісінің қоғамдық ғылымдарда</w:t>
      </w:r>
      <w:r w:rsidR="00FF2EA8" w:rsidRPr="00DF0AD5">
        <w:rPr>
          <w:rFonts w:ascii="Times New Roman" w:hAnsi="Times New Roman"/>
          <w:b/>
          <w:sz w:val="28"/>
          <w:szCs w:val="28"/>
          <w:lang w:val="kk-KZ"/>
        </w:rPr>
        <w:t xml:space="preserve"> зерттелуі</w:t>
      </w:r>
    </w:p>
    <w:p w14:paraId="04657FEF" w14:textId="3EAE0D90" w:rsidR="001A6117" w:rsidRPr="00DF0AD5" w:rsidRDefault="001A6117" w:rsidP="001A6117">
      <w:pPr>
        <w:shd w:val="clear" w:color="auto" w:fill="FFFFFF"/>
        <w:spacing w:after="0" w:line="240" w:lineRule="auto"/>
        <w:ind w:firstLine="567"/>
        <w:jc w:val="both"/>
        <w:rPr>
          <w:rFonts w:ascii="Times New Roman" w:eastAsia="Times New Roman" w:hAnsi="Times New Roman"/>
          <w:sz w:val="28"/>
          <w:szCs w:val="28"/>
          <w:lang w:val="kk-KZ" w:eastAsia="ru-RU"/>
        </w:rPr>
      </w:pPr>
      <w:r w:rsidRPr="00DF0AD5">
        <w:rPr>
          <w:rFonts w:ascii="Times New Roman" w:hAnsi="Times New Roman"/>
          <w:sz w:val="28"/>
          <w:szCs w:val="28"/>
          <w:lang w:val="kk-KZ"/>
        </w:rPr>
        <w:t xml:space="preserve">Дау әлеуметтік ортадағы қарама-қайшылықты қарым-қатынас негізінде туындайтын құбылыс. Халықаралық   термин ретінде  – </w:t>
      </w:r>
      <w:r w:rsidR="00EB08CE" w:rsidRPr="00DF0AD5">
        <w:rPr>
          <w:rFonts w:ascii="Times New Roman" w:hAnsi="Times New Roman"/>
          <w:sz w:val="28"/>
          <w:szCs w:val="28"/>
          <w:lang w:val="kk-KZ"/>
        </w:rPr>
        <w:t>«</w:t>
      </w:r>
      <w:r w:rsidRPr="00DF0AD5">
        <w:rPr>
          <w:rFonts w:ascii="Times New Roman" w:hAnsi="Times New Roman"/>
          <w:sz w:val="28"/>
          <w:szCs w:val="28"/>
          <w:lang w:val="kk-KZ"/>
        </w:rPr>
        <w:t>конфликт</w:t>
      </w:r>
      <w:r w:rsidR="00EB08CE" w:rsidRPr="00DF0AD5">
        <w:rPr>
          <w:rFonts w:ascii="Times New Roman" w:hAnsi="Times New Roman"/>
          <w:sz w:val="28"/>
          <w:szCs w:val="28"/>
          <w:lang w:val="kk-KZ"/>
        </w:rPr>
        <w:t>»</w:t>
      </w:r>
      <w:r w:rsidRPr="00DF0AD5">
        <w:rPr>
          <w:rFonts w:ascii="Times New Roman" w:hAnsi="Times New Roman"/>
          <w:sz w:val="28"/>
          <w:szCs w:val="28"/>
          <w:lang w:val="kk-KZ"/>
        </w:rPr>
        <w:t xml:space="preserve"> сөзі пайдаланылады. Бірақ бұл сөз қазақ тілінде </w:t>
      </w:r>
      <w:r w:rsidRPr="00DF0AD5">
        <w:rPr>
          <w:rFonts w:ascii="Times New Roman" w:eastAsia="Times New Roman" w:hAnsi="Times New Roman"/>
          <w:sz w:val="28"/>
          <w:szCs w:val="28"/>
          <w:lang w:val="kk-KZ" w:eastAsia="ru-RU"/>
        </w:rPr>
        <w:t xml:space="preserve">қақтығыс, егесу, керісу, жанжал, дау-жанжал, тартыс деген мағыналарда да қолданылады. Тілімізде аталған сөздердің ішінде конфликтінің баламасы ретінде көбінесе «қақтығыс» сөзі алынып жүр. Өйткені біздің зерттеу нысанымыз болып отырған «дау» «конфликт» сөзімен мағынасы жағынан дәлме-дәл сәйкес келмейді. Бұл қарым-қатынас кезінде орнаған конфликтінің түрлі дәрежесімен, сонымен қатар қазақ тіліндегі </w:t>
      </w:r>
      <w:r w:rsidR="00EB08CE"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дау</w:t>
      </w:r>
      <w:r w:rsidR="00EB08CE"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ұғымының ұлттық семантикалық кодымен байланысты. </w:t>
      </w:r>
    </w:p>
    <w:p w14:paraId="44E99E02" w14:textId="61DF6FB2" w:rsidR="001A6117" w:rsidRPr="00DF0AD5" w:rsidRDefault="001A6117" w:rsidP="001A6117">
      <w:pPr>
        <w:shd w:val="clear" w:color="auto" w:fill="FFFFFF"/>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Кез келген қақтығыс дауға айналмауы мүмкін. Қақтығыстар кикілжің, ұрыс-керіс, талас-тартыс, өкпе-реніш формасында да көрініс бере береді. Ал қазақ тіліндегі «дау» ұғымы көбінесе би-шешендердің билігімен шешімін табатын шиеленісті жағдайды сипаттайды. Сонымен қатар </w:t>
      </w:r>
      <w:r w:rsidR="00EB08CE"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дау</w:t>
      </w:r>
      <w:r w:rsidR="00EB08CE"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ұғымы қазақ тілінде «даутаным» деңгейінде арнайы ғылым саласы болып қалыптаспаған. Сондықтан зерттеу барысында «дауға» қатысты ғылыми негіздер</w:t>
      </w:r>
      <w:r w:rsidR="00EB08CE"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халықаралық термин «конфликт» сөзімен тығыз байланыста қарастырылады.</w:t>
      </w:r>
    </w:p>
    <w:p w14:paraId="515F96AE" w14:textId="77777777" w:rsidR="001A6117" w:rsidRPr="00DF0AD5" w:rsidRDefault="001A6117" w:rsidP="001A6117">
      <w:pPr>
        <w:shd w:val="clear" w:color="auto" w:fill="FFFFFF"/>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Конфликт субъектілер </w:t>
      </w:r>
      <w:r w:rsidRPr="00DF0AD5">
        <w:rPr>
          <w:rFonts w:ascii="Times New Roman" w:hAnsi="Times New Roman"/>
          <w:sz w:val="28"/>
          <w:szCs w:val="28"/>
          <w:lang w:val="kk-KZ"/>
        </w:rPr>
        <w:t>арасындағы</w:t>
      </w:r>
      <w:r w:rsidRPr="00DF0AD5">
        <w:rPr>
          <w:rFonts w:ascii="Times New Roman" w:eastAsia="Times New Roman" w:hAnsi="Times New Roman"/>
          <w:sz w:val="28"/>
          <w:szCs w:val="28"/>
          <w:lang w:val="kk-KZ" w:eastAsia="ru-RU"/>
        </w:rPr>
        <w:t xml:space="preserve"> көзқарас қайшылығынан туындайтындықтан,  психологиялық катеория болып саналады. Әлеуметтік қоғамда – мемлекеттер арасында, ұжымда, отбасында конфликт – шешуді қажет ететін қатынастық-психологиялық жағдай болғандықтан, оның туындау себептері мен қозғаушы күштерін, шешу жолдарын зерттеу қажеттігі туындайды. Конфликтология – қоғамдық өмірдің әр саласында пайда болатын конфликтілердің себептерін, мәнін, динамикасы мен формаларын зерттеп, алдын ала ескерту мен шешу жолдарын қарастыратын, қажетті деңгейде дамыған, көпсалалы пәнаралық сипатымен ерекшеленетін ғылым саласы.</w:t>
      </w:r>
    </w:p>
    <w:p w14:paraId="5B2476E3" w14:textId="432A61C0"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eastAsia="Times New Roman" w:hAnsi="Times New Roman"/>
          <w:bCs/>
          <w:sz w:val="28"/>
          <w:szCs w:val="28"/>
          <w:lang w:val="kk-KZ" w:eastAsia="ru-RU"/>
        </w:rPr>
        <w:t xml:space="preserve">«Конфликт </w:t>
      </w:r>
      <w:r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bCs/>
          <w:sz w:val="28"/>
          <w:szCs w:val="28"/>
          <w:lang w:val="kk-KZ" w:eastAsia="ru-RU"/>
        </w:rPr>
        <w:t xml:space="preserve">қызығушылықтары (қажеттіліктері, мақсаттары, идеалдары, түсініктері) мен көзқарастары қарама-қайшы келетін субъектілердің қатынасы әсерінен туындайтын әлеуметтік құбылыс» </w:t>
      </w:r>
      <w:r w:rsidRPr="00DF0AD5">
        <w:rPr>
          <w:rFonts w:ascii="Times New Roman" w:eastAsia="Times New Roman" w:hAnsi="Times New Roman"/>
          <w:sz w:val="28"/>
          <w:szCs w:val="28"/>
          <w:lang w:val="kk-KZ" w:eastAsia="ru-RU"/>
        </w:rPr>
        <w:t>[1]. Яғни</w:t>
      </w:r>
      <w:r w:rsidRPr="00DF0AD5">
        <w:rPr>
          <w:rFonts w:ascii="Times New Roman" w:eastAsia="Times New Roman" w:hAnsi="Times New Roman"/>
          <w:bCs/>
          <w:sz w:val="28"/>
          <w:szCs w:val="28"/>
          <w:lang w:val="kk-KZ" w:eastAsia="ru-RU"/>
        </w:rPr>
        <w:t xml:space="preserve"> қарама-қайшылық– конфликтіні тудырушы негізгі фактор. Кез келген концептуалды ұғымның философиялық негізі болады. Өйткені философия – дүние, болмыс, өмір заңдылықтары туралы ойшылдардың пайым-тұжырымдарынан тұрады. </w:t>
      </w:r>
      <w:r w:rsidRPr="00DF0AD5">
        <w:rPr>
          <w:rFonts w:ascii="Times New Roman" w:hAnsi="Times New Roman"/>
          <w:sz w:val="28"/>
          <w:szCs w:val="28"/>
          <w:lang w:val="kk-KZ"/>
        </w:rPr>
        <w:t xml:space="preserve">Осы ретте «конфликт» философиялық пайымдағы қарама-қарсылықтар негізінде дамитын диалектика заңдылығынан бастау алады. </w:t>
      </w:r>
    </w:p>
    <w:p w14:paraId="20F1CEF7" w14:textId="77777777"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Конфликт жалпы қоғамнан тыс тұра алмайды. Қоғам адамдар арасындағы әлеуметтік қатынас жүйесі ретінде ешқашан бір қалыпта  болмайды. Қоғам  жеке мақсаттары мен   мүдделерін іске асыруға ұмтылатын жеке тұлғалардан  тұрады.  Оған басқа адамдармен араласуға, олармен тығыз ынтымақтасуға немесе жанжалдасуға тура келеді. Олай болса, конфликт пәнаралық сала бола тұра, негізінен әлеуметтану ғылымының бір саласы ретінде қаралады. </w:t>
      </w:r>
    </w:p>
    <w:p w14:paraId="779D8DCD" w14:textId="61C40DFD"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lastRenderedPageBreak/>
        <w:t xml:space="preserve">Қоғамда конфликтіге келу бар да, оны шешу бар. Конфликтінің күрделілігіне қарай оны шешу дәрежесі де  түрліше болады. Қазақ тіліндегі «Төреге барып, төбеге шықпайық» деген қанатты сөзде дауды ушықтырмай, үй іші, ел арасында шешуге болатындығы айтылады. Аталы сөзге тоқтаған қазақ халқы үнемі биге жүгінбей-ақ кішігірім дау-дамайды ішінара өздері шешіп отырған. Алайда дау ушыққан жағдайда исі қазақтың төбе билері қатысқан кеңесінде қаралатын болған. Билер қазақтың дәстүрлі әдет-ғұрыптық заңдарына сүйеніп, кесім жасаған. Билер кеңесін ғылыми әдебиеттерде қазіргі кезде </w:t>
      </w:r>
      <w:r w:rsidR="00EB08CE" w:rsidRPr="00DF0AD5">
        <w:rPr>
          <w:rFonts w:ascii="Times New Roman" w:hAnsi="Times New Roman"/>
          <w:sz w:val="28"/>
          <w:szCs w:val="28"/>
          <w:lang w:val="kk-KZ"/>
        </w:rPr>
        <w:t>«</w:t>
      </w:r>
      <w:r w:rsidRPr="00DF0AD5">
        <w:rPr>
          <w:rFonts w:ascii="Times New Roman" w:hAnsi="Times New Roman"/>
          <w:sz w:val="28"/>
          <w:szCs w:val="28"/>
          <w:lang w:val="kk-KZ"/>
        </w:rPr>
        <w:t>билер соты</w:t>
      </w:r>
      <w:r w:rsidR="00EB08CE" w:rsidRPr="00DF0AD5">
        <w:rPr>
          <w:rFonts w:ascii="Times New Roman" w:hAnsi="Times New Roman"/>
          <w:sz w:val="28"/>
          <w:szCs w:val="28"/>
          <w:lang w:val="kk-KZ"/>
        </w:rPr>
        <w:t>»</w:t>
      </w:r>
      <w:r w:rsidRPr="00DF0AD5">
        <w:rPr>
          <w:rFonts w:ascii="Times New Roman" w:hAnsi="Times New Roman"/>
          <w:sz w:val="28"/>
          <w:szCs w:val="28"/>
          <w:lang w:val="kk-KZ"/>
        </w:rPr>
        <w:t xml:space="preserve"> деп те атап жүр. Демек, конфликтіні шешу – қақтығысқа түсуші тараптардың құқықтарын қорғау, тараптарға қатысты әділ шешім шығару мақсатын көздейді. Қазіргі кезде кез келген конфликтіні шешу құқықтық заңдарға негізделеді. Олай болса, конфликт құқықтық-соттық әрекеттердің/жағдаяттардың негізгі нысаны болып саналады. Осы ретте «Конфликтология» саласы – заңтану ғылымының да зерттеу нысаны, ол конфликтінің құқықтық негіздерін қарастырады.</w:t>
      </w:r>
    </w:p>
    <w:p w14:paraId="7255FAE3" w14:textId="77777777"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Конфликт – адамдар арасындағы қарым-қатынастан туындайды. Ал қарым-қатынас сөйлесу арқылы жүзеге асатыны белгілі. Конфликтілі жағдай конфликтіге айналғанда субъектілер арасында қақтығысқа құрылған коммуникативтік жағдаят орнайды, қақтығысқа түсуші субъектілер арасында эмоционалды дискурс орындалады. Субъектілер өзара коммуникацияға түсіп, бір-бірімен айтысып-тартысады, коммуникативтік мақсаттарына сай өз құқықтары мен дәйектерін жеткізеді. Субъектілер өз мүдделерін қорғауда аялық білімдеріне сәйкес қалыптасқан стеореотиптері бойынша ақпарат алмасады, яғни субъектілердің сөзінен олардың дүниетанымдық түсініктері көрінеді. Сонымен қатар субъектілер коммуникативтік жағдаяттарды, пресубпозицияларды ескере отырып, сөйлеу актісін ұйымдастырады. Олай болса, конфликт – тілдегі коммуникативтік-прагматикалық және когнитивтік-дискурстық бірлік. </w:t>
      </w:r>
    </w:p>
    <w:p w14:paraId="6786DBC3" w14:textId="77777777"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Батысеуропалық философияның түрлі кезеңдерінде конфликт туралы пайымдаулар әр қырынан сипатталады. Платон мен Аристотельдің тұжырымдамалары бойынша, конфликт туралы антикалық философия адам мен табиғат арасындағы үйлесімділік пен мемлекеттегі әлеуметтік саясатты әділ жүргізу қажеттігі туралы көзқарастардан туындаған мифологиялық және философиялық пайымдаулардың негізінде жасалады. Қоғамдағы революция себептері осы тепе-теңдіктің бұзылуынан туындайды, яғни адам мен табиғат арасындағы үйлесімділік бұзылып, сондай-ақ қоғамда әділетсіздік орнаса, конфликтілік жағдай орын алады.</w:t>
      </w:r>
    </w:p>
    <w:p w14:paraId="3BA9A713" w14:textId="77777777"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Орта ғасырда конфликт түсінігі христиандық этика контексінде өрбиді. Бұл көзқарас жан мен тәннің қарама-қайшылығы тұрғысынан, адамның бұл дүниеге келген соң күнәһар болып саналатын діни іліммен байланысты анықталды. Бұл философияда тұлғаішілік конфликт тұжырымдамасы ретінде танылады. </w:t>
      </w:r>
    </w:p>
    <w:p w14:paraId="767B5891" w14:textId="77777777"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Жаңа ғасырда конфликт тұжырымдамасы жасалған Лок, Кант, Милли, Гегель мен Маркс, сондай-ақ Г.Зиммель, Л.Козер, Р.Дарендорфтың адамның рационалды философиясы және эгоизм этикасы көбінесе жеке тұлға теориясының дамуына ықпал етті. Бұл – философиялық тұжырымдама бойынша, </w:t>
      </w:r>
      <w:r w:rsidRPr="00DF0AD5">
        <w:rPr>
          <w:rFonts w:ascii="Times New Roman" w:hAnsi="Times New Roman"/>
          <w:sz w:val="28"/>
          <w:szCs w:val="28"/>
          <w:lang w:val="kk-KZ"/>
        </w:rPr>
        <w:lastRenderedPageBreak/>
        <w:t>қарама-қайшылық қоғамның дамуына ықпал ететін табиғи және жағымды жағдай. Гераклиттің пікірінше, жанжалсыз қоғам дами алмайды, ол – барлық нәрсенің негізі.</w:t>
      </w:r>
    </w:p>
    <w:p w14:paraId="7501BC9E" w14:textId="77777777"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Конституционализм, демократия және құқықтық мемлекеттер ұғымының пайда болуы конфликт философиясына іргелі өзгерістер әкелді. Соның негізінде конфликтологияның теориялық және практикалық алғышарттары қалыптасты.</w:t>
      </w:r>
    </w:p>
    <w:p w14:paraId="5EADE2AC" w14:textId="382FFFBE"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Т.Гоббстың</w:t>
      </w:r>
      <w:r w:rsidR="004455B6" w:rsidRPr="00DF0AD5">
        <w:rPr>
          <w:rFonts w:ascii="Times New Roman" w:hAnsi="Times New Roman"/>
          <w:sz w:val="28"/>
          <w:szCs w:val="28"/>
          <w:lang w:val="kk-KZ"/>
        </w:rPr>
        <w:t xml:space="preserve"> </w:t>
      </w:r>
      <w:r w:rsidRPr="00DF0AD5">
        <w:rPr>
          <w:rFonts w:ascii="Times New Roman" w:hAnsi="Times New Roman"/>
          <w:sz w:val="28"/>
          <w:szCs w:val="28"/>
          <w:lang w:val="kk-KZ"/>
        </w:rPr>
        <w:t>философиясы бойынша, конфликт адамның табиғи жағдайына үнемі қабаттасып бірге жүреді. Отбасында немесе басқа да ортада адам басқа адамдармен табиғи тұрғыдан бірге тумайды, біртұтас тұлға болып есептелмейді. Табиғи болмысы бойынша, адамның өзін-өзі жақсы көру сезімі, яғни эгоизмі бұл біртұтастыққа кедергі келтіреді. Кез келген бірлестік адамдар арасындағы ортақ мүддеге негізделеді, сол арқылы бір-біріне тәуелді болады. Адамдардың бәрі бірдей, олардың физиологиялық ерекшелігі жоқ, сондықтан олардың арасында конфликт физиологиялық тұрғыдан болмауы тиіс, ал физикалық жағынан олардың арасында ерекшеліктер бар, біреу күшті, біреу әлсіз. Ал әлсіз өз кемшілігіне сәйкес екінші бір адаммен одақтаса отырып, күштіні құртуға әрекет етеді. Конфликт осыдан басталады [2]. Сондай-ақ әлеуметтік конфликтіден құтылу мүмкін емес, өйткені адамдар қабілеті бірдей болса да, егер екі адам бір нәрсені иеленгісі келсе, оны екеуі бірдей иелене алмайды, сөйтіп, олар жауларға айналады. Философ</w:t>
      </w:r>
      <w:r w:rsidR="00D610A3" w:rsidRPr="00DF0AD5">
        <w:rPr>
          <w:rFonts w:ascii="Times New Roman" w:hAnsi="Times New Roman"/>
          <w:sz w:val="28"/>
          <w:szCs w:val="28"/>
          <w:lang w:val="kk-KZ"/>
        </w:rPr>
        <w:t>ия ғылымы</w:t>
      </w:r>
      <w:r w:rsidRPr="00DF0AD5">
        <w:rPr>
          <w:rFonts w:ascii="Times New Roman" w:hAnsi="Times New Roman"/>
          <w:sz w:val="28"/>
          <w:szCs w:val="28"/>
          <w:lang w:val="kk-KZ"/>
        </w:rPr>
        <w:t xml:space="preserve"> адамның табиғи болмысындағы көптеген кемшіліктерді атап көрсетеді, сараңдық, мансапқорлық, эгоизм сияқты қасиеттер адамның табиғатында бар қасиеттер, олар үнемі адаммен бірге жүріп отырады, сөйтіп, белгілі бір жағдайда конфликтінің туындауына түрткі болады. Содан адамдар бір-біріне дұшпандық әрекеттер жасайды. Бұл табиғи бейімділік деп, Т.Гоббс конфликтінің туындауын адамның табиғи болмысымен байланысты қарастырады.</w:t>
      </w:r>
    </w:p>
    <w:p w14:paraId="4FDDC244" w14:textId="0B46A3F6"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Әлеуметтік конфликт мәселесі К.Маркстің антропологиясында айтылған пайымдаулармен тығыз байланысты.  К.Маркс және Л.Фейербах конфликтіні «иеліктен шығару» ұғымымен байланысты түсіндіреді. Табиғатпен біте қайнасқан және өзін еркін жаратылыс ретінде санайтын адам қоғам өзгеруіне қарай өз қажеттілігін өтеу үшін ғана еңбек ететін жануарға айналады. Өйткені еріксіз еңбек қатынасы адам үшін өз табиғи болмысына қосымша ауыртпалықтар жүктейді. Әсіресе, капиталистік қоғамда еңбек міндеттеледі. Ал міндеттелген еңбек адамның табиғи болмысына жат. Содан адамның ішкі еңбекке деген жеке қызығушылығы жоғалып, өз еркінен тыс еріксіз жұмыс істейді. Еріксіз еңбек адамның өз ішінде ішкі қайшылықтарды туындатады, сол сияқты ол екінші бір адамдармен қақтығысқа түсуге бейім келеді [3]. Демек, Маркс философиясы бойынша, мүдде бөлектігі – конфликті тудырудың алғышарты саналады.</w:t>
      </w:r>
    </w:p>
    <w:p w14:paraId="0972861F" w14:textId="71F95B3E"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Адамзат дүниетанымында әлемді жұптық оппозицияларға бөлу заңдылығы бар. Бұ дүние мен о дүние, жоғары мен төмен, оң мен сол, жер мен көк, ақ пен қара оппозицияларын құрайтын бинарлық жұптар белгілі бір сатылы реттілікті құрайды. Бұл жұптық оппозициялардың негізінде философиялық қарама-қарсылық категориясы болып саналатын диалектика заңы жатыр. Қарама-қайшылықтың  бір-біріне әсері әлемнің  динамикасының  негізгі заңы деген </w:t>
      </w:r>
      <w:r w:rsidRPr="00DF0AD5">
        <w:rPr>
          <w:rFonts w:ascii="Times New Roman" w:hAnsi="Times New Roman"/>
          <w:sz w:val="28"/>
          <w:szCs w:val="28"/>
          <w:lang w:val="kk-KZ"/>
        </w:rPr>
        <w:lastRenderedPageBreak/>
        <w:t>тұжырымды ежелгі шығыс және антика философиясынан көруге болады</w:t>
      </w:r>
      <w:r w:rsidR="005F7F2C" w:rsidRPr="00DF0AD5">
        <w:rPr>
          <w:rFonts w:ascii="Times New Roman" w:hAnsi="Times New Roman"/>
          <w:sz w:val="28"/>
          <w:szCs w:val="28"/>
          <w:lang w:val="kk-KZ"/>
        </w:rPr>
        <w:t xml:space="preserve"> </w:t>
      </w:r>
      <w:r w:rsidRPr="00DF0AD5">
        <w:rPr>
          <w:rFonts w:ascii="Times New Roman" w:hAnsi="Times New Roman"/>
          <w:sz w:val="28"/>
          <w:szCs w:val="28"/>
          <w:lang w:val="kk-KZ"/>
        </w:rPr>
        <w:t>[4]. Қытай философы Конфуций де осыған ұқсас пікір айтады, яғни жанжал адамдардың ұқсас болмауы мен тәуелсіздігінен шығады.</w:t>
      </w:r>
    </w:p>
    <w:p w14:paraId="098FF775" w14:textId="7FE42F10" w:rsidR="001A6117" w:rsidRPr="00DF0AD5" w:rsidRDefault="001A6117" w:rsidP="001A6117">
      <w:pPr>
        <w:shd w:val="clear" w:color="auto" w:fill="FFFFFF"/>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Диалектикалық материализм бойынша жаратылыс – материя да, ол уақыт пен кеңістікте өмір сүреді. Ал материяның өмір сүру формасы – қозғалыс. «Диалектика – болмысты, ақиқат дүниені өзгерісте, қозғалыста, дамуда және өзара байланыста қарастыратын философиялық ілім.</w:t>
      </w:r>
      <w:r w:rsidR="005E61EF"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Ол бүкіл дүниеге тән байланыстар мен дамудың әмбебап заңдылықтарын зерттейді» [5]. Сонымен қатар диалектика адамды және оны қоршаған ортаның біртұтастығын әрі өзгермелілігін негізге алатын ойлау тәсілі де болып саналады.   </w:t>
      </w:r>
    </w:p>
    <w:p w14:paraId="7314ECB6" w14:textId="77777777" w:rsidR="001A6117" w:rsidRPr="00DF0AD5" w:rsidRDefault="001A6117" w:rsidP="001A6117">
      <w:pPr>
        <w:shd w:val="clear" w:color="auto" w:fill="FFFFFF"/>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Диалектика гректің – пікірталас, әңгімелесу өнері дегенді білдіреді. Яғни диалектика – табиғат пен адамзат қоғамы ғана емес, ол ойлаудың да қозғалысы мен дамуының жалпы зандылықтары туралы философиялық ғылым. Қозғалыстың негізінде ішкі қарама-қайшылықтар мен қарама-қарсылықтар жатады. Бұл табиғаттың әрқашан қозғалыста болатынын және өзгеріп отыратын құбылыстардан тұратынын дәлелдейді. </w:t>
      </w:r>
    </w:p>
    <w:p w14:paraId="04C9FE94" w14:textId="17F9D17B" w:rsidR="001A6117" w:rsidRPr="00DF0AD5" w:rsidRDefault="001A6117" w:rsidP="001A6117">
      <w:pPr>
        <w:shd w:val="clear" w:color="auto" w:fill="FFFFFF"/>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Диалектика ұғымын ғылымға енгізген ежелгі грек философы Сократтың пікірінше, диалектика – диалог, әңгімелесу кезіндегі қарама-қарсы көзқарастардың қақтығысы арқылы ақиқатқа жетудің ерекше әдісі, яғни айтыса білуді, дәлелді, дәйекті сөз жүйесімен қарсыласты жеңу. Диалектиканың нағыз атасы аталатын Гераклиттің объективті антологиялық диалектикасы бойынша, диалектиканың ұйытқысы мен нәтижесі қарама-қарсылықтар күресі арқылы әрекет ететін әлемдік «Логос» [6].  </w:t>
      </w:r>
    </w:p>
    <w:p w14:paraId="54381C00" w14:textId="4AB68415" w:rsidR="001A6117" w:rsidRPr="00DF0AD5" w:rsidRDefault="001A6117" w:rsidP="001A6117">
      <w:pPr>
        <w:pStyle w:val="af0"/>
        <w:shd w:val="clear" w:color="auto" w:fill="FFFFFF"/>
        <w:spacing w:before="0" w:beforeAutospacing="0" w:after="0" w:afterAutospacing="0"/>
        <w:ind w:firstLine="567"/>
        <w:jc w:val="both"/>
        <w:rPr>
          <w:rFonts w:eastAsia="Calibri"/>
          <w:sz w:val="28"/>
          <w:szCs w:val="28"/>
          <w:lang w:val="kk-KZ" w:eastAsia="en-US"/>
        </w:rPr>
      </w:pPr>
      <w:r w:rsidRPr="00DF0AD5">
        <w:rPr>
          <w:rFonts w:eastAsia="Calibri"/>
          <w:sz w:val="28"/>
          <w:szCs w:val="28"/>
          <w:lang w:val="kk-KZ" w:eastAsia="en-US"/>
        </w:rPr>
        <w:t>Қарама-қайшылықтың бірлігі және олардың өзара  күресі – материалистік диалектиканың басты заңдарының бірі [7].  Объективтік дүние мен танымның дамуы қарама-қарсы екі тенденцияның өзара күресі мен бірлігінің нәтижесінде жүзеге асады. Бұл қарама-қарсылық  біртұтас жүйенің негізгі ерекшеліктерін білдіре отырып, сол жүйенің ішкі қозғаушы күші, даму мен өзгерістің қайнар көзі бол</w:t>
      </w:r>
      <w:r w:rsidR="00BF366E" w:rsidRPr="00DF0AD5">
        <w:rPr>
          <w:rFonts w:eastAsia="Calibri"/>
          <w:sz w:val="28"/>
          <w:szCs w:val="28"/>
          <w:lang w:val="kk-KZ" w:eastAsia="en-US"/>
        </w:rPr>
        <w:t xml:space="preserve">ады </w:t>
      </w:r>
      <w:r w:rsidRPr="00DF0AD5">
        <w:rPr>
          <w:rFonts w:eastAsia="Calibri"/>
          <w:sz w:val="28"/>
          <w:szCs w:val="28"/>
          <w:lang w:val="kk-KZ" w:eastAsia="en-US"/>
        </w:rPr>
        <w:t xml:space="preserve"> [8]. </w:t>
      </w:r>
    </w:p>
    <w:p w14:paraId="07971A99" w14:textId="56F5FDCF"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Объектіні даму мен қозғалыс үстінде қарастырумен қатар, оның ішкі қайшылықтарын анықтап, мәнін терең түсіну — сол объектіні теориялық тұрғыдан жан-жақты және терең меңгерудің көрсеткіші болады [9]. Өмірдегі керағар қарама-қайшы құбылыстардың тілдік қарым-қатынаста қарама-қарсы мәнге ие болып, адамдар арасындағы келіспеушілікті туғызуын тікелей философиялық заңдылықтармен байланыстыруға болады.</w:t>
      </w:r>
    </w:p>
    <w:p w14:paraId="4AE416F4" w14:textId="3616C26B" w:rsidR="001A6117" w:rsidRPr="00DF0AD5" w:rsidRDefault="001A6117" w:rsidP="001A6117">
      <w:pPr>
        <w:shd w:val="clear" w:color="auto" w:fill="FFFFFF"/>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Кеңестік энциклопедиялық сөздікте: «Қарама-қарсылық философиядағы теріске шығару категориясымен ұштасып жатыр. Теріске шығару (отрицание) заңы – жүйелі даму үстінде объектінің екі жақты қалпының байланысын білдіретін философиялық категория. Теріске шығару даму процесіне қажетті кезең. Теріске шығару процесі кезеңінде кейбір элементтер (белгілер) объектіні өзгертудің шарты ретінде жойылып кетпейді, жаңа сапада сақталып қалады. Теріске шығарудың күрделенген түрі философияда «теріске шығаруды теріске шығару заңы» (закон отрицания отрицания) деп аталады. Бұл заң бойынша даму циклдері арқылы іске асады, олардың әрқайсысы үш кезеңнен (циклден) тұрады: </w:t>
      </w:r>
      <w:r w:rsidRPr="00DF0AD5">
        <w:rPr>
          <w:rFonts w:ascii="Times New Roman" w:hAnsi="Times New Roman"/>
          <w:sz w:val="28"/>
          <w:szCs w:val="28"/>
          <w:lang w:val="kk-KZ"/>
        </w:rPr>
        <w:lastRenderedPageBreak/>
        <w:t xml:space="preserve">объектінің бастапқы қалпы, одан соң оның өз қарама-қарсылығына айналуы (теріске шығаруы), одан соң бұл қарама-қарсылықтың өз қарама-қарсылығына айналуы (теріске шығаруы). Мұнда даму процесінің формасы спираль түрінде болады да, әрбір кезең даму үстіндегі орам, айналым түрінде, ал спиральдің өзі циклдердің тізбегі түрінде көрінеді» [10], – деген күрделі теориялық анықтама берілген. </w:t>
      </w:r>
    </w:p>
    <w:p w14:paraId="2B517166" w14:textId="3604F449" w:rsidR="001A6117" w:rsidRPr="00DF0AD5" w:rsidRDefault="001A6117" w:rsidP="001A6117">
      <w:pPr>
        <w:shd w:val="clear" w:color="auto" w:fill="FFFFFF"/>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Дау </w:t>
      </w:r>
      <w:r w:rsidR="005E61EF" w:rsidRPr="00DF0AD5">
        <w:rPr>
          <w:rFonts w:ascii="Times New Roman" w:hAnsi="Times New Roman"/>
          <w:sz w:val="28"/>
          <w:szCs w:val="28"/>
          <w:lang w:val="kk-KZ"/>
        </w:rPr>
        <w:t>–</w:t>
      </w:r>
      <w:r w:rsidR="00BF366E" w:rsidRPr="00DF0AD5">
        <w:rPr>
          <w:rFonts w:ascii="Times New Roman" w:hAnsi="Times New Roman"/>
          <w:sz w:val="28"/>
          <w:szCs w:val="28"/>
          <w:lang w:val="kk-KZ"/>
        </w:rPr>
        <w:t xml:space="preserve"> </w:t>
      </w:r>
      <w:r w:rsidRPr="00DF0AD5">
        <w:rPr>
          <w:rFonts w:ascii="Times New Roman" w:hAnsi="Times New Roman"/>
          <w:sz w:val="28"/>
          <w:szCs w:val="28"/>
          <w:lang w:val="kk-KZ"/>
        </w:rPr>
        <w:t>адамдар арасындағы қарым-қатынас үдерісінде туындайтын қарама-қайшылықтардан өрбитін, адамзаттың өмірімен біте қайнасқан тілдік және мәдени категория. Бұл ұғымның тарихи-мәдени мұраларда, сондай-ақ тілдік және сөйлеу жүйесінде әртүрлі формада көрініс табуы заңды құбылыс. Дау қарама-қарсылықтың жұптық оппозициясы ретінде кейде адамдар  арасындағы кикілжің, ұрыс-керіс, қақтығыс, соғыс, талас сияқты құрылымдар арқылы байқалса, кей жағдайда сол қарама-қарсылықтың шегіне жетіп, үйлесім мен бітісу үдерістерімен сипатталады. Дауласу – екі тараптың келіспеушілігі мен пікір қайшылығынан туындайтын, шиеленісті шешу мен қарама-қарсылықты еңсеру жолдарын іздеуге бағытталған әрекет.</w:t>
      </w:r>
      <w:r w:rsidR="004455B6" w:rsidRPr="00DF0AD5">
        <w:rPr>
          <w:rFonts w:ascii="Times New Roman" w:hAnsi="Times New Roman"/>
          <w:sz w:val="28"/>
          <w:szCs w:val="28"/>
          <w:lang w:val="kk-KZ"/>
        </w:rPr>
        <w:t xml:space="preserve"> </w:t>
      </w:r>
      <w:r w:rsidRPr="00DF0AD5">
        <w:rPr>
          <w:rFonts w:ascii="Times New Roman" w:hAnsi="Times New Roman"/>
          <w:sz w:val="28"/>
          <w:szCs w:val="28"/>
          <w:lang w:val="kk-KZ"/>
        </w:rPr>
        <w:t>Адамзат қоғамы жақсылық пен жамандық, қайырымдылық пен жауыздық, ақ пен қара, өмір мен өлім, қуаныш пен қайғы т.б. оппозициялық жұптардан тұрады. Өмірсіз өлімнің, ақсыз қараның, жақсысыз жаманның, ұзынсыз қысқаның, жансыз тәннің болмайтындығы аталған бірліктердің өзара бір-бірімен байланыста болатындығы, бірінсіз бірі өмір сүрмейтіндігі жалпы философиялық заңдылық [10,</w:t>
      </w:r>
      <w:r w:rsidR="00111B37" w:rsidRPr="00DF0AD5">
        <w:rPr>
          <w:rFonts w:ascii="Times New Roman" w:hAnsi="Times New Roman"/>
          <w:sz w:val="28"/>
          <w:szCs w:val="28"/>
          <w:highlight w:val="yellow"/>
          <w:lang w:val="kk-KZ"/>
        </w:rPr>
        <w:t>с</w:t>
      </w:r>
      <w:r w:rsidRPr="00DF0AD5">
        <w:rPr>
          <w:rFonts w:ascii="Times New Roman" w:hAnsi="Times New Roman"/>
          <w:sz w:val="28"/>
          <w:szCs w:val="28"/>
          <w:lang w:val="kk-KZ"/>
        </w:rPr>
        <w:t xml:space="preserve">. 785]. </w:t>
      </w:r>
      <w:r w:rsidR="00187758" w:rsidRPr="00DF0AD5">
        <w:rPr>
          <w:rFonts w:ascii="Times New Roman" w:hAnsi="Times New Roman"/>
          <w:sz w:val="28"/>
          <w:szCs w:val="28"/>
          <w:lang w:val="kk-KZ"/>
        </w:rPr>
        <w:t xml:space="preserve"> </w:t>
      </w:r>
    </w:p>
    <w:p w14:paraId="6E7818F7" w14:textId="137616B0" w:rsidR="001A6117" w:rsidRPr="00DF0AD5" w:rsidRDefault="001A6117" w:rsidP="001A6117">
      <w:pPr>
        <w:pStyle w:val="af0"/>
        <w:shd w:val="clear" w:color="auto" w:fill="FFFFFF"/>
        <w:spacing w:before="0" w:beforeAutospacing="0" w:after="0" w:afterAutospacing="0"/>
        <w:ind w:firstLine="567"/>
        <w:jc w:val="both"/>
        <w:rPr>
          <w:sz w:val="28"/>
          <w:szCs w:val="28"/>
          <w:lang w:val="kk-KZ"/>
        </w:rPr>
      </w:pPr>
      <w:r w:rsidRPr="00DF0AD5">
        <w:rPr>
          <w:rFonts w:eastAsia="Calibri"/>
          <w:sz w:val="28"/>
          <w:szCs w:val="28"/>
          <w:lang w:val="kk-KZ" w:eastAsia="en-US"/>
        </w:rPr>
        <w:t xml:space="preserve">«Дау» концептісінің мазмұндық құрылымын  ақ пен қара бинарлық жұп құрайды. </w:t>
      </w:r>
      <w:r w:rsidRPr="00DF0AD5">
        <w:rPr>
          <w:sz w:val="28"/>
          <w:szCs w:val="28"/>
          <w:lang w:val="kk-KZ"/>
        </w:rPr>
        <w:t>Қазақ тіліндегі «ақ пен қара» түстерін этнолингвистикалық тұрғыдан қарастырған Ұ.Серікбаева «ақ пен қара» жұптары туралы: «Жалпы түр-түс әлеміне тән атаулардың ішінде өзінің коммуникативтік белсенділігімен көзге түсетін «ақ» және «қара» түр-түс атауларының өздеріне тән пайда болу және қолдану жүйесінде қалыптасқан ерекшеліктері бар. Солардың ең бастысына олардың өзара қарама-қарсы (контрастивті) мағынада қолданысы жатады» [11],</w:t>
      </w:r>
      <w:r w:rsidRPr="00DF0AD5">
        <w:rPr>
          <w:sz w:val="28"/>
          <w:szCs w:val="28"/>
          <w:lang w:val="kk-KZ"/>
        </w:rPr>
        <w:softHyphen/>
        <w:t xml:space="preserve"> – деген пікір айтады.</w:t>
      </w:r>
    </w:p>
    <w:p w14:paraId="10629D71" w14:textId="77777777"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Қазақ дүниетанымы мен дәстүрлі қазақ қоғамындағы дау шешу кезінде ала жіпті керіп отыру, билер кесімі, үкімі шығарылғаннан кейін ала жіпті кесу рәсімі осы ақ пен қара түстің танымдық семантикасымен байланысты алынған. Ала жіп кесу рәсімі </w:t>
      </w:r>
      <w:r w:rsidR="00000000">
        <w:fldChar w:fldCharType="begin"/>
      </w:r>
      <w:r w:rsidR="00000000" w:rsidRPr="00157505">
        <w:rPr>
          <w:lang w:val="kk-KZ"/>
        </w:rPr>
        <w:instrText>HYPERLINK "https://kk.wikipedia.org/wiki/%D0%A2%D0%B0%D0%BB%D0%B0%D0%BF%D0%BA%D0%B5%D1%80" \o "Талапкер"</w:instrText>
      </w:r>
      <w:r w:rsidR="00000000">
        <w:fldChar w:fldCharType="separate"/>
      </w:r>
      <w:r w:rsidRPr="00DF0AD5">
        <w:rPr>
          <w:rFonts w:ascii="Times New Roman" w:hAnsi="Times New Roman"/>
          <w:sz w:val="28"/>
          <w:szCs w:val="28"/>
          <w:lang w:val="kk-KZ"/>
        </w:rPr>
        <w:t>даугер</w:t>
      </w:r>
      <w:r w:rsidR="00000000">
        <w:rPr>
          <w:rFonts w:ascii="Times New Roman" w:hAnsi="Times New Roman"/>
          <w:sz w:val="28"/>
          <w:szCs w:val="28"/>
          <w:lang w:val="kk-KZ"/>
        </w:rPr>
        <w:fldChar w:fldCharType="end"/>
      </w:r>
      <w:r w:rsidRPr="00DF0AD5">
        <w:rPr>
          <w:rFonts w:ascii="Times New Roman" w:hAnsi="Times New Roman"/>
          <w:sz w:val="28"/>
          <w:szCs w:val="28"/>
          <w:lang w:val="kk-KZ"/>
        </w:rPr>
        <w:t> мен жауапкердің арасындағы дау-дамайдың аяқталғандығын білдіреді. Әдетте, </w:t>
      </w:r>
      <w:r w:rsidRPr="00DF0AD5">
        <w:fldChar w:fldCharType="begin"/>
      </w:r>
      <w:r w:rsidRPr="00DF0AD5">
        <w:rPr>
          <w:lang w:val="kk-KZ"/>
        </w:rPr>
        <w:instrText>HYPERLINK "https://kk.wikipedia.org/wiki/%D0%96%D1%96%D0%BF" \o "Жіп"</w:instrText>
      </w:r>
      <w:r w:rsidRPr="00DF0AD5">
        <w:fldChar w:fldCharType="separate"/>
      </w:r>
      <w:r w:rsidRPr="00DF0AD5">
        <w:rPr>
          <w:rFonts w:ascii="Times New Roman" w:hAnsi="Times New Roman"/>
          <w:sz w:val="28"/>
          <w:szCs w:val="28"/>
          <w:lang w:val="kk-KZ"/>
        </w:rPr>
        <w:t>жіптің</w:t>
      </w:r>
      <w:r w:rsidRPr="00DF0AD5">
        <w:rPr>
          <w:rFonts w:ascii="Times New Roman" w:hAnsi="Times New Roman"/>
          <w:sz w:val="28"/>
          <w:szCs w:val="28"/>
          <w:lang w:val="kk-KZ"/>
        </w:rPr>
        <w:fldChar w:fldCharType="end"/>
      </w:r>
      <w:r w:rsidRPr="00DF0AD5">
        <w:rPr>
          <w:rFonts w:ascii="Times New Roman" w:hAnsi="Times New Roman"/>
          <w:sz w:val="28"/>
          <w:szCs w:val="28"/>
          <w:lang w:val="kk-KZ"/>
        </w:rPr>
        <w:t> бір шетін – талапкер, екінші шетін – жауапкер ұстап, керіп тұрады. Төрелік айтып, дауды шешкен </w:t>
      </w:r>
      <w:r w:rsidRPr="00DF0AD5">
        <w:fldChar w:fldCharType="begin"/>
      </w:r>
      <w:r w:rsidRPr="00DF0AD5">
        <w:rPr>
          <w:lang w:val="kk-KZ"/>
        </w:rPr>
        <w:instrText>HYPERLINK "https://kk.wikipedia.org/wiki/%D0%91%D0%B8" \o "Би"</w:instrText>
      </w:r>
      <w:r w:rsidRPr="00DF0AD5">
        <w:fldChar w:fldCharType="separate"/>
      </w:r>
      <w:r w:rsidRPr="00DF0AD5">
        <w:rPr>
          <w:rFonts w:ascii="Times New Roman" w:hAnsi="Times New Roman"/>
          <w:sz w:val="28"/>
          <w:szCs w:val="28"/>
          <w:lang w:val="kk-KZ"/>
        </w:rPr>
        <w:t>би</w:t>
      </w:r>
      <w:r w:rsidRPr="00DF0AD5">
        <w:rPr>
          <w:rFonts w:ascii="Times New Roman" w:hAnsi="Times New Roman"/>
          <w:sz w:val="28"/>
          <w:szCs w:val="28"/>
          <w:lang w:val="kk-KZ"/>
        </w:rPr>
        <w:fldChar w:fldCharType="end"/>
      </w:r>
      <w:r w:rsidRPr="00DF0AD5">
        <w:rPr>
          <w:rFonts w:ascii="Times New Roman" w:hAnsi="Times New Roman"/>
          <w:sz w:val="28"/>
          <w:szCs w:val="28"/>
          <w:lang w:val="kk-KZ"/>
        </w:rPr>
        <w:t xml:space="preserve"> немесе ауылдың құрметті </w:t>
      </w:r>
      <w:r w:rsidRPr="00DF0AD5">
        <w:fldChar w:fldCharType="begin"/>
      </w:r>
      <w:r w:rsidRPr="00DF0AD5">
        <w:rPr>
          <w:lang w:val="kk-KZ"/>
        </w:rPr>
        <w:instrText>HYPERLINK "https://kk.wikipedia.org/wiki/%D0%90%D2%9B%D1%81%D0%B0%D2%9B%D0%B0%D0%BB" \o "Ақсақал"</w:instrText>
      </w:r>
      <w:r w:rsidRPr="00DF0AD5">
        <w:fldChar w:fldCharType="separate"/>
      </w:r>
      <w:r w:rsidRPr="00DF0AD5">
        <w:rPr>
          <w:rFonts w:ascii="Times New Roman" w:hAnsi="Times New Roman"/>
          <w:sz w:val="28"/>
          <w:szCs w:val="28"/>
          <w:lang w:val="kk-KZ"/>
        </w:rPr>
        <w:t>ақсақалы</w:t>
      </w:r>
      <w:r w:rsidRPr="00DF0AD5">
        <w:rPr>
          <w:rFonts w:ascii="Times New Roman" w:hAnsi="Times New Roman"/>
          <w:sz w:val="28"/>
          <w:szCs w:val="28"/>
          <w:lang w:val="kk-KZ"/>
        </w:rPr>
        <w:fldChar w:fldCharType="end"/>
      </w:r>
      <w:r w:rsidRPr="00DF0AD5">
        <w:rPr>
          <w:rFonts w:ascii="Times New Roman" w:hAnsi="Times New Roman"/>
          <w:sz w:val="28"/>
          <w:szCs w:val="28"/>
          <w:lang w:val="kk-KZ"/>
        </w:rPr>
        <w:t xml:space="preserve"> бүкіл халық алдында дауласушылардың арасында керулі тұрған ала жіпті екіге бөліп, кесіп тастайды. Ала жіп кесуден кейін дауласушы жақтардың бір-біріне талап қоюға құқылары жоқ. Тілдегі «ала жіпті аттамаған» деген сөз осыдан шыққан. Дау шешу процесіндегі ала жіпті кесу рәсімі даугерлер арасындағы қарама-қайшылықтың біткендігін білдіреді. Демек, дәстүрлі қазақ мәдениетіндегі билер институтының дау шешу кезіндегі ала жіпті кесу рәсімі конфликтінің туындауының алғышарты болып саналатын философиялық қарама-қайшылық теориясымен сабақтасып жатыр. </w:t>
      </w:r>
    </w:p>
    <w:p w14:paraId="323EA622" w14:textId="34512C50"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lastRenderedPageBreak/>
        <w:t xml:space="preserve">Конфликт – күрделі және көпсалалы әлеуметтік-психологиялық феномен. Конфликт шығудың әртүрлі себептері болады, ол жеке адамдар арасындағы психологиялық келіспеушілік, сол сияқты экономикалық, саяси, діни т.б. қайшылықтарға қатысты туындауы мүмкін. Конфликт туындаудың ең үлкен әрі ең қарапайым формасы – субъектілер арасындағы психологиялық (тұлғаішілік) қақтығыстар, мұны кейде тұрмыстық конфликт деп те атайды. Алайда конфликтінің бұл қарапайым формасы ұжым, мемлекет сияқты үлкен топтар арасындағы конфликтілердің шығу себептерімен сабақтасып жатады, яғни қарапайым конфликтіден соғысқа дейінгі үлкен конфликтілердің жалпы психологиялық мотивтері ұқсас болып келеді. Бұл туралы конфликтолог-ғалым К.Левин: «Жанжалдың даму заңдары оның барлық түрлері үшін бірдей» [12], – деп жазды. Конфликтінің қарапайым формасынан күрделі формасына дейін бәріне тән ортақ мотив – тараптар арасындағы қарама-қайшылық. Тіпті тұлғаішілік, яғни адамның өз ішіндегі психологиялық қайшылық индивидтің стреске түсуіне ықпал етеді. Мұны адамның ішкі арпалысы, күйзелісі деп атайды. Мысалы, бір нәрсені іштей қалай тұра, оны істеуге болмайтынын сезіну, жаңадан бір істі қолға алғың келсе де, олай жасауға қорқақтау, бір шешімге келе алмау т.б. Қақтығыстың бұл түрі дәстүрлі қазақ мәдениетінде даудың түрі ретінде көрініс таппаған. Алайда көркем шығармаларда адамның ішкі психологиялық арпалысы ішкі қарама-қайшылықтары тұрғысынан суреттеледі. «Тұлғаішілік қақтығыс дегеніміз – адамның ішкі сезім дүниесінің ұзақ созылған арпалысынан, күресінен пайда болған, тұрмыстық ортаның қайшылықтарын аңғартатын, шешімі әлі табылмаған тұлғаның уайым, ренжуі» [13]. </w:t>
      </w:r>
    </w:p>
    <w:p w14:paraId="28783507" w14:textId="77777777"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Тұлғаралық қақтығыстар әрдайым өзара қарама-қайшы келетін қызығушылықтар мен көзқарастар әсерінен болады. </w:t>
      </w:r>
    </w:p>
    <w:p w14:paraId="26971CBE" w14:textId="3572ADC6"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Н.В.Гришина: «Жеке адамдар арасындағы қақтығыс бұл қатысушылар (немесе олардың біреуі) маңызды психологиялық мәселе ретінде қабылдап, басынан өткеретін, шешуді талап ететін және тараптарды туындаған қайшылықты жеңуге, жағдайды екі тараптың немесе бір тараптың мүддесіне шешуге бағытталған белсенді әрекетке итермелейтін қарсы тұру жағдайы ретінде анықталуы мүмкін...» [14].</w:t>
      </w:r>
    </w:p>
    <w:p w14:paraId="0E367EA4" w14:textId="77777777" w:rsidR="001A6117" w:rsidRPr="00DF0AD5" w:rsidRDefault="001A6117" w:rsidP="0063005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Өшпенділік, кемсітушілік сияқты адам психикасына әсер ететін жағдайлар тұлғааралық қақтығыстардың пайда болуына әкеп соқтырады. Психологтар үшін қақтығыс жағдайын тудырған жеке адамдар мен топтардың типтік психологиялық ерекшеліктерін ашу болып саналады.</w:t>
      </w:r>
    </w:p>
    <w:p w14:paraId="7743B8F5" w14:textId="00EF1EE3" w:rsidR="006D1B45" w:rsidRPr="00DF0AD5" w:rsidRDefault="001A6117" w:rsidP="0063005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Қазақ мәдениетіндегі даулы мәселелер де осы ғылыми теорияларда сипатталған адамдар арасындағы психологиялық қақтығыстардан туындайды. Психологиялық қақтығыстар қазақ мәдениетінде әсіресе ар дауына қатысты айқын көрінеді.</w:t>
      </w:r>
      <w:r w:rsidR="00A16F03" w:rsidRPr="00DF0AD5">
        <w:rPr>
          <w:rFonts w:ascii="Times New Roman" w:hAnsi="Times New Roman"/>
          <w:sz w:val="28"/>
          <w:szCs w:val="28"/>
          <w:lang w:val="kk-KZ"/>
        </w:rPr>
        <w:t xml:space="preserve"> А</w:t>
      </w:r>
      <w:r w:rsidR="00694705" w:rsidRPr="00DF0AD5">
        <w:rPr>
          <w:rFonts w:ascii="Times New Roman" w:hAnsi="Times New Roman"/>
          <w:sz w:val="28"/>
          <w:szCs w:val="28"/>
          <w:lang w:val="kk-KZ"/>
        </w:rPr>
        <w:t>қпараттық бірліктер ретінде тұрақты сөз тіркестері</w:t>
      </w:r>
      <w:r w:rsidR="00A16F03" w:rsidRPr="00DF0AD5">
        <w:rPr>
          <w:rFonts w:ascii="Times New Roman" w:hAnsi="Times New Roman"/>
          <w:sz w:val="28"/>
          <w:szCs w:val="28"/>
          <w:lang w:val="kk-KZ"/>
        </w:rPr>
        <w:t xml:space="preserve"> м</w:t>
      </w:r>
      <w:r w:rsidR="00694705" w:rsidRPr="00DF0AD5">
        <w:rPr>
          <w:rFonts w:ascii="Times New Roman" w:hAnsi="Times New Roman"/>
          <w:sz w:val="28"/>
          <w:szCs w:val="28"/>
          <w:lang w:val="kk-KZ"/>
        </w:rPr>
        <w:t xml:space="preserve">ен </w:t>
      </w:r>
      <w:r w:rsidR="00A16F03" w:rsidRPr="00DF0AD5">
        <w:rPr>
          <w:rFonts w:ascii="Times New Roman" w:hAnsi="Times New Roman"/>
          <w:sz w:val="28"/>
          <w:szCs w:val="28"/>
          <w:lang w:val="kk-KZ"/>
        </w:rPr>
        <w:t xml:space="preserve">ауыз әдебиеті үлгілерінен </w:t>
      </w:r>
      <w:r w:rsidR="00694705" w:rsidRPr="00DF0AD5">
        <w:rPr>
          <w:rFonts w:ascii="Times New Roman" w:hAnsi="Times New Roman"/>
          <w:sz w:val="28"/>
          <w:szCs w:val="28"/>
          <w:lang w:val="kk-KZ"/>
        </w:rPr>
        <w:t>мысалдар келтірейік:</w:t>
      </w:r>
      <w:r w:rsidR="006D1B45" w:rsidRPr="00DF0AD5">
        <w:rPr>
          <w:rFonts w:ascii="Times New Roman" w:hAnsi="Times New Roman"/>
          <w:sz w:val="28"/>
          <w:szCs w:val="28"/>
          <w:lang w:val="kk-KZ"/>
        </w:rPr>
        <w:t xml:space="preserve"> </w:t>
      </w:r>
    </w:p>
    <w:p w14:paraId="386658EC" w14:textId="55A6B392" w:rsidR="00694705" w:rsidRPr="00DF0AD5" w:rsidRDefault="00694705" w:rsidP="00630057">
      <w:pPr>
        <w:spacing w:after="0" w:line="240" w:lineRule="auto"/>
        <w:ind w:firstLine="567"/>
        <w:jc w:val="both"/>
        <w:rPr>
          <w:rFonts w:ascii="Times New Roman" w:hAnsi="Times New Roman"/>
          <w:i/>
          <w:iCs/>
          <w:sz w:val="28"/>
          <w:szCs w:val="28"/>
          <w:lang w:val="kk-KZ"/>
        </w:rPr>
      </w:pPr>
      <w:r w:rsidRPr="00DF0AD5">
        <w:rPr>
          <w:rFonts w:ascii="Times New Roman" w:hAnsi="Times New Roman"/>
          <w:sz w:val="28"/>
          <w:szCs w:val="28"/>
          <w:lang w:val="kk-KZ"/>
        </w:rPr>
        <w:t>«</w:t>
      </w:r>
      <w:r w:rsidR="003E6B98" w:rsidRPr="00DF0AD5">
        <w:rPr>
          <w:rFonts w:ascii="Times New Roman" w:hAnsi="Times New Roman"/>
          <w:b/>
          <w:i/>
          <w:iCs/>
          <w:sz w:val="28"/>
          <w:szCs w:val="28"/>
          <w:lang w:val="kk-KZ"/>
        </w:rPr>
        <w:t>Намыс (-ын), жыртысын жыртты (жоқтады</w:t>
      </w:r>
      <w:r w:rsidR="003E6B98" w:rsidRPr="00DF0AD5">
        <w:rPr>
          <w:rFonts w:ascii="Times New Roman" w:hAnsi="Times New Roman"/>
          <w:i/>
          <w:iCs/>
          <w:sz w:val="28"/>
          <w:szCs w:val="28"/>
          <w:lang w:val="kk-KZ"/>
        </w:rPr>
        <w:t>)</w:t>
      </w:r>
      <w:r w:rsidRPr="00DF0AD5">
        <w:rPr>
          <w:rFonts w:ascii="Times New Roman" w:hAnsi="Times New Roman"/>
          <w:i/>
          <w:iCs/>
          <w:sz w:val="28"/>
          <w:szCs w:val="28"/>
          <w:lang w:val="kk-KZ"/>
        </w:rPr>
        <w:t>.</w:t>
      </w:r>
      <w:r w:rsidR="003E6B98" w:rsidRPr="00DF0AD5">
        <w:rPr>
          <w:rFonts w:ascii="Times New Roman" w:hAnsi="Times New Roman"/>
          <w:i/>
          <w:iCs/>
          <w:sz w:val="28"/>
          <w:szCs w:val="28"/>
          <w:lang w:val="kk-KZ"/>
        </w:rPr>
        <w:t xml:space="preserve"> Арын қорғады; есе-кегін, ар-кегін іздеді. Бір жақтағы Матай қызының намысын жыртып, жөн-жо</w:t>
      </w:r>
      <w:r w:rsidRPr="00DF0AD5">
        <w:rPr>
          <w:rFonts w:ascii="Times New Roman" w:hAnsi="Times New Roman"/>
          <w:i/>
          <w:iCs/>
          <w:sz w:val="28"/>
          <w:szCs w:val="28"/>
          <w:lang w:val="kk-KZ"/>
        </w:rPr>
        <w:t>с</w:t>
      </w:r>
      <w:r w:rsidR="003E6B98" w:rsidRPr="00DF0AD5">
        <w:rPr>
          <w:rFonts w:ascii="Times New Roman" w:hAnsi="Times New Roman"/>
          <w:i/>
          <w:iCs/>
          <w:sz w:val="28"/>
          <w:szCs w:val="28"/>
          <w:lang w:val="kk-KZ"/>
        </w:rPr>
        <w:t xml:space="preserve">ығын білмейтін жат біреумен арандасудың саған да орны жоқ (М.Әуезов). Оразекең ел намысын жоқтап Көкшенің жаңағы еліне сөз салыпты (М.Әуезов). </w:t>
      </w:r>
    </w:p>
    <w:p w14:paraId="5B95F3BA" w14:textId="11F32886" w:rsidR="003E6B98" w:rsidRPr="00DF0AD5" w:rsidRDefault="003E6B98" w:rsidP="00AB461B">
      <w:pPr>
        <w:spacing w:after="0" w:line="240" w:lineRule="auto"/>
        <w:ind w:firstLine="567"/>
        <w:jc w:val="both"/>
        <w:rPr>
          <w:rFonts w:ascii="Times New Roman" w:hAnsi="Times New Roman"/>
          <w:i/>
          <w:iCs/>
          <w:sz w:val="28"/>
          <w:szCs w:val="28"/>
          <w:lang w:val="kk-KZ"/>
        </w:rPr>
      </w:pPr>
      <w:r w:rsidRPr="00DF0AD5">
        <w:rPr>
          <w:rFonts w:ascii="Times New Roman" w:hAnsi="Times New Roman"/>
          <w:b/>
          <w:bCs/>
          <w:i/>
          <w:iCs/>
          <w:sz w:val="28"/>
          <w:szCs w:val="28"/>
          <w:lang w:val="kk-KZ"/>
        </w:rPr>
        <w:lastRenderedPageBreak/>
        <w:t>Арын арлады Намысын жыртты</w:t>
      </w:r>
      <w:r w:rsidRPr="00DF0AD5">
        <w:rPr>
          <w:rFonts w:ascii="Times New Roman" w:hAnsi="Times New Roman"/>
          <w:i/>
          <w:iCs/>
          <w:sz w:val="28"/>
          <w:szCs w:val="28"/>
          <w:lang w:val="kk-KZ"/>
        </w:rPr>
        <w:t>. Болып ед Апрасиян қызын бермек, Сондықтан Апрасиянның арын арлап, Тұраннан ойламаушы ед өзгені ел деп («Рүстем-Дастан»).</w:t>
      </w:r>
    </w:p>
    <w:p w14:paraId="004F2CFD" w14:textId="787D93FD" w:rsidR="003E6B98" w:rsidRPr="00DF0AD5" w:rsidRDefault="003E6B98" w:rsidP="00AB461B">
      <w:pPr>
        <w:spacing w:after="0" w:line="240" w:lineRule="auto"/>
        <w:ind w:firstLine="567"/>
        <w:jc w:val="both"/>
        <w:rPr>
          <w:rFonts w:ascii="Times New Roman" w:hAnsi="Times New Roman"/>
          <w:i/>
          <w:sz w:val="28"/>
          <w:szCs w:val="28"/>
          <w:lang w:val="kk-KZ"/>
        </w:rPr>
      </w:pPr>
      <w:r w:rsidRPr="00DF0AD5">
        <w:rPr>
          <w:rFonts w:ascii="Times New Roman" w:hAnsi="Times New Roman"/>
          <w:b/>
          <w:bCs/>
          <w:i/>
          <w:sz w:val="28"/>
          <w:szCs w:val="28"/>
          <w:lang w:val="kk-KZ"/>
        </w:rPr>
        <w:t>Ар-ұятына тиді</w:t>
      </w:r>
      <w:r w:rsidRPr="00DF0AD5">
        <w:rPr>
          <w:rFonts w:ascii="Times New Roman" w:hAnsi="Times New Roman"/>
          <w:i/>
          <w:sz w:val="28"/>
          <w:szCs w:val="28"/>
          <w:lang w:val="kk-KZ"/>
        </w:rPr>
        <w:t>. Батыр қайта шабады. Намысқа тиіп арласа. Қараңғыда түсірер, Алдын әкеп жарласа (Майлықожа).</w:t>
      </w:r>
    </w:p>
    <w:p w14:paraId="7DA1C937" w14:textId="496E3112" w:rsidR="003E6B98" w:rsidRPr="00DF0AD5" w:rsidRDefault="003E6B98" w:rsidP="00694705">
      <w:pPr>
        <w:spacing w:after="0" w:line="240" w:lineRule="auto"/>
        <w:ind w:firstLine="567"/>
        <w:jc w:val="both"/>
        <w:rPr>
          <w:rFonts w:ascii="Times New Roman" w:hAnsi="Times New Roman"/>
          <w:i/>
          <w:sz w:val="28"/>
          <w:szCs w:val="28"/>
          <w:lang w:val="kk-KZ"/>
        </w:rPr>
      </w:pPr>
      <w:r w:rsidRPr="00DF0AD5">
        <w:rPr>
          <w:rFonts w:ascii="Times New Roman" w:hAnsi="Times New Roman"/>
          <w:b/>
          <w:bCs/>
          <w:i/>
          <w:sz w:val="28"/>
          <w:szCs w:val="28"/>
          <w:lang w:val="kk-KZ"/>
        </w:rPr>
        <w:t>Есе-кегін бермеді</w:t>
      </w:r>
      <w:r w:rsidRPr="00DF0AD5">
        <w:rPr>
          <w:rFonts w:ascii="Times New Roman" w:hAnsi="Times New Roman"/>
          <w:i/>
          <w:sz w:val="28"/>
          <w:szCs w:val="28"/>
          <w:lang w:val="kk-KZ"/>
        </w:rPr>
        <w:t>. Ұрыға жібермедім мен намысты Кім бұлдар мұндай-мұндай қылған істі (Абай). Балуан Шолақ серіктерінің намысын қорғаймын деп зор екі жанжалға килікті (С.Мұқанов).</w:t>
      </w:r>
    </w:p>
    <w:p w14:paraId="6834266B" w14:textId="33B2BFEC" w:rsidR="00694705" w:rsidRPr="00DF0AD5" w:rsidRDefault="00694705" w:rsidP="00694705">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Айттым ғой ерегіс бір іс істетті, Түбіне Төлегеннің намыс жетті. Айтыста, айдалада, жекпе-жекте, Төлеген қайтпайтұғын сапар шекті (Ғ.Мүсірепов).</w:t>
      </w:r>
    </w:p>
    <w:p w14:paraId="675713B8"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hAnsi="Times New Roman"/>
          <w:sz w:val="28"/>
          <w:szCs w:val="28"/>
          <w:lang w:val="kk-KZ"/>
        </w:rPr>
        <w:t>Сондай-ақ тұлғааралық қақтығыстар дәстүрлі қазақ мәдениетінде жер, жесір, мал, адам сияқты материалдық құндылықтарға таласу кезінде де көрініс табады. Өйткені қақтығыстар материалдық сипатта болса да, ол қақтығыстардың ішкі формасы психологиялық қарама-қайшылықтардан туындайды. Өйткені психологиялық қайшылық болмаса, адамдар затқа, мүлікке таласпас та еді.</w:t>
      </w:r>
      <w:r w:rsidRPr="00DF0AD5">
        <w:rPr>
          <w:rFonts w:ascii="Times New Roman" w:eastAsia="Times New Roman" w:hAnsi="Times New Roman"/>
          <w:sz w:val="28"/>
          <w:szCs w:val="28"/>
          <w:lang w:val="kk-KZ" w:eastAsia="ru-RU"/>
        </w:rPr>
        <w:t xml:space="preserve"> Сондықтан конфликтіге бір-біріне өзара моральды, материалды, психологиялық  зақым  келтіру арқылы өз мақсатына, мүддесіне жетуге ұмтылатын әлеуметтік субъектілердің күресі тән дейміз. Әлеуметтік қарым-қатынас субъектілерінің көзқарастарының, қызығушылықтарының қарама-қайшы келуі және олардың арасында келіспеушілік жағдайының болуы – конфликтінің туындауының себебі әрі алғышарты.</w:t>
      </w:r>
    </w:p>
    <w:p w14:paraId="129C6D50"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Конфликтінің ортақ қызығушылықтары арқылы біріккен екі немесе бірнеше адамдар тобы / адамдар болады:   жеке тұлғалар, әлеуметтік топтар,  этникалық топтар, жеке мемлекеттер. Осы қатысушы топтарға қатысты конфликт:</w:t>
      </w:r>
    </w:p>
    <w:p w14:paraId="161A4605"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тұлғааралық қақтығыстар;</w:t>
      </w:r>
    </w:p>
    <w:p w14:paraId="08FCEAE3"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hAnsi="Times New Roman"/>
          <w:sz w:val="28"/>
          <w:szCs w:val="28"/>
          <w:lang w:val="kk-KZ"/>
        </w:rPr>
        <w:t xml:space="preserve">– </w:t>
      </w:r>
      <w:r w:rsidRPr="00DF0AD5">
        <w:rPr>
          <w:rFonts w:ascii="Times New Roman" w:eastAsia="Times New Roman" w:hAnsi="Times New Roman"/>
          <w:sz w:val="28"/>
          <w:szCs w:val="28"/>
          <w:lang w:val="kk-KZ" w:eastAsia="ru-RU"/>
        </w:rPr>
        <w:t>отбасындағы қақтығыстар (ерлі-зайыптылар арасындағы);</w:t>
      </w:r>
    </w:p>
    <w:p w14:paraId="69CBBB5D"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hAnsi="Times New Roman"/>
          <w:sz w:val="28"/>
          <w:szCs w:val="28"/>
          <w:lang w:val="kk-KZ"/>
        </w:rPr>
        <w:t xml:space="preserve">– </w:t>
      </w:r>
      <w:r w:rsidRPr="00DF0AD5">
        <w:rPr>
          <w:rFonts w:ascii="Times New Roman" w:eastAsia="Times New Roman" w:hAnsi="Times New Roman"/>
          <w:sz w:val="28"/>
          <w:szCs w:val="28"/>
          <w:lang w:val="kk-KZ" w:eastAsia="ru-RU"/>
        </w:rPr>
        <w:t>басшы-қызметкер арасындағы қақтығыстар;</w:t>
      </w:r>
    </w:p>
    <w:p w14:paraId="47DFC1C4"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hAnsi="Times New Roman"/>
          <w:sz w:val="28"/>
          <w:szCs w:val="28"/>
          <w:lang w:val="kk-KZ"/>
        </w:rPr>
        <w:t xml:space="preserve">– </w:t>
      </w:r>
      <w:r w:rsidRPr="00DF0AD5">
        <w:rPr>
          <w:rFonts w:ascii="Times New Roman" w:eastAsia="Times New Roman" w:hAnsi="Times New Roman"/>
          <w:sz w:val="28"/>
          <w:szCs w:val="28"/>
          <w:lang w:val="kk-KZ" w:eastAsia="ru-RU"/>
        </w:rPr>
        <w:t>әлеуметтік топтар арасындағы қақтығыстар;</w:t>
      </w:r>
    </w:p>
    <w:p w14:paraId="6E195404"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hAnsi="Times New Roman"/>
          <w:sz w:val="28"/>
          <w:szCs w:val="28"/>
          <w:lang w:val="kk-KZ"/>
        </w:rPr>
        <w:t xml:space="preserve">– </w:t>
      </w:r>
      <w:r w:rsidRPr="00DF0AD5">
        <w:rPr>
          <w:rFonts w:ascii="Times New Roman" w:eastAsia="Times New Roman" w:hAnsi="Times New Roman"/>
          <w:sz w:val="28"/>
          <w:szCs w:val="28"/>
          <w:lang w:val="kk-KZ" w:eastAsia="ru-RU"/>
        </w:rPr>
        <w:t>мемлекетаралық қақтығыстар деп бөлінеді.</w:t>
      </w:r>
    </w:p>
    <w:p w14:paraId="5CB91929"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Дәстүрлі қазақ мәдениетінде тұлғааралық қақтығыстар көбінесе руаралық шиеленісті тудырып отырған. Құн, айып төлеу жосынында да бір адамның жазасы бір руға қатысты төлем болып есептелген.</w:t>
      </w:r>
    </w:p>
    <w:p w14:paraId="44070F8A"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Конфликтінің негізгі құрылымдық бірліктері:</w:t>
      </w:r>
    </w:p>
    <w:p w14:paraId="5DEBEC36"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hAnsi="Times New Roman"/>
          <w:sz w:val="28"/>
          <w:szCs w:val="28"/>
          <w:lang w:val="kk-KZ"/>
        </w:rPr>
        <w:t xml:space="preserve">– </w:t>
      </w:r>
      <w:r w:rsidRPr="00DF0AD5">
        <w:rPr>
          <w:rFonts w:ascii="Times New Roman" w:eastAsia="Times New Roman" w:hAnsi="Times New Roman"/>
          <w:sz w:val="28"/>
          <w:szCs w:val="28"/>
          <w:lang w:val="kk-KZ" w:eastAsia="ru-RU"/>
        </w:rPr>
        <w:t>дауға түсуші жақтар;</w:t>
      </w:r>
    </w:p>
    <w:p w14:paraId="3ED1AD9B"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hAnsi="Times New Roman"/>
          <w:sz w:val="28"/>
          <w:szCs w:val="28"/>
          <w:lang w:val="kk-KZ"/>
        </w:rPr>
        <w:t xml:space="preserve">– </w:t>
      </w:r>
      <w:r w:rsidRPr="00DF0AD5">
        <w:rPr>
          <w:rFonts w:ascii="Times New Roman" w:eastAsia="Times New Roman" w:hAnsi="Times New Roman"/>
          <w:sz w:val="28"/>
          <w:szCs w:val="28"/>
          <w:lang w:val="kk-KZ" w:eastAsia="ru-RU"/>
        </w:rPr>
        <w:t>даудың  нысаны ;</w:t>
      </w:r>
    </w:p>
    <w:p w14:paraId="0CFDF2EC"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hAnsi="Times New Roman"/>
          <w:sz w:val="28"/>
          <w:szCs w:val="28"/>
          <w:lang w:val="kk-KZ"/>
        </w:rPr>
        <w:t xml:space="preserve">– </w:t>
      </w:r>
      <w:r w:rsidRPr="00DF0AD5">
        <w:rPr>
          <w:rFonts w:ascii="Times New Roman" w:eastAsia="Times New Roman" w:hAnsi="Times New Roman"/>
          <w:sz w:val="28"/>
          <w:szCs w:val="28"/>
          <w:lang w:val="kk-KZ" w:eastAsia="ru-RU"/>
        </w:rPr>
        <w:t>даулы жағдай;</w:t>
      </w:r>
    </w:p>
    <w:p w14:paraId="055CF286"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hAnsi="Times New Roman"/>
          <w:sz w:val="28"/>
          <w:szCs w:val="28"/>
          <w:lang w:val="kk-KZ"/>
        </w:rPr>
        <w:t xml:space="preserve">– </w:t>
      </w:r>
      <w:r w:rsidRPr="00DF0AD5">
        <w:rPr>
          <w:rFonts w:ascii="Times New Roman" w:eastAsia="Times New Roman" w:hAnsi="Times New Roman"/>
          <w:sz w:val="28"/>
          <w:szCs w:val="28"/>
          <w:lang w:val="kk-KZ" w:eastAsia="ru-RU"/>
        </w:rPr>
        <w:t>даудың  мақсаттары;</w:t>
      </w:r>
    </w:p>
    <w:p w14:paraId="59D0A74A"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hAnsi="Times New Roman"/>
          <w:sz w:val="28"/>
          <w:szCs w:val="28"/>
          <w:lang w:val="kk-KZ"/>
        </w:rPr>
        <w:t xml:space="preserve">– </w:t>
      </w:r>
      <w:r w:rsidRPr="00DF0AD5">
        <w:rPr>
          <w:rFonts w:ascii="Times New Roman" w:eastAsia="Times New Roman" w:hAnsi="Times New Roman"/>
          <w:sz w:val="28"/>
          <w:szCs w:val="28"/>
          <w:lang w:val="kk-KZ" w:eastAsia="ru-RU"/>
        </w:rPr>
        <w:t>дауға  түсуші жақтардың ұстанымдары.</w:t>
      </w:r>
    </w:p>
    <w:p w14:paraId="34AEACF5" w14:textId="75372C52"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eastAsia="Times New Roman" w:hAnsi="Times New Roman"/>
          <w:sz w:val="28"/>
          <w:szCs w:val="28"/>
          <w:lang w:val="kk-KZ" w:eastAsia="ru-RU"/>
        </w:rPr>
        <w:t>Конфликтіге түсуші жақтар дәстүрлі қазақ мәдениетінде</w:t>
      </w:r>
      <w:r w:rsidRPr="00DF0AD5">
        <w:rPr>
          <w:rFonts w:ascii="Times New Roman" w:eastAsia="Times New Roman" w:hAnsi="Times New Roman"/>
          <w:i/>
          <w:iCs/>
          <w:sz w:val="28"/>
          <w:szCs w:val="28"/>
          <w:lang w:val="kk-KZ" w:eastAsia="ru-RU"/>
        </w:rPr>
        <w:t xml:space="preserve"> даугер, даушы, күнәһар, қандықол, қанішер </w:t>
      </w:r>
      <w:r w:rsidRPr="00DF0AD5">
        <w:rPr>
          <w:rFonts w:ascii="Times New Roman" w:eastAsia="Times New Roman" w:hAnsi="Times New Roman"/>
          <w:sz w:val="28"/>
          <w:szCs w:val="28"/>
          <w:lang w:val="kk-KZ" w:eastAsia="ru-RU"/>
        </w:rPr>
        <w:t xml:space="preserve">т.б. деп аталады. Мысалы: </w:t>
      </w:r>
      <w:r w:rsidRPr="00DF0AD5">
        <w:rPr>
          <w:rFonts w:ascii="Times New Roman" w:eastAsia="Times New Roman" w:hAnsi="Times New Roman"/>
          <w:b/>
          <w:bCs/>
          <w:sz w:val="28"/>
          <w:szCs w:val="28"/>
          <w:lang w:val="kk-KZ" w:eastAsia="ru-RU"/>
        </w:rPr>
        <w:t xml:space="preserve">  </w:t>
      </w:r>
      <w:r w:rsidRPr="00DF0AD5">
        <w:rPr>
          <w:rFonts w:ascii="Times New Roman" w:eastAsia="Times New Roman" w:hAnsi="Times New Roman"/>
          <w:i/>
          <w:iCs/>
          <w:sz w:val="28"/>
          <w:szCs w:val="28"/>
          <w:lang w:val="kk-KZ" w:eastAsia="ru-RU"/>
        </w:rPr>
        <w:t xml:space="preserve">Екі даугердің айтқан дәлеліне құлақ түре жүріп, оған билік айта алмай дағдарған әкесін байқап, жеті жасар Қазыбек: Сен қалай танығыш болып алдың? </w:t>
      </w:r>
      <w:r w:rsidRPr="00DF0AD5">
        <w:rPr>
          <w:rFonts w:ascii="Times New Roman" w:hAnsi="Times New Roman"/>
          <w:i/>
          <w:iCs/>
          <w:sz w:val="28"/>
          <w:szCs w:val="28"/>
          <w:lang w:val="kk-KZ"/>
        </w:rPr>
        <w:t>– деп даугерлердің біріне сұрақ қояды</w:t>
      </w:r>
      <w:r w:rsidR="004455B6" w:rsidRPr="00DF0AD5">
        <w:rPr>
          <w:rFonts w:ascii="Times New Roman" w:hAnsi="Times New Roman"/>
          <w:i/>
          <w:iCs/>
          <w:sz w:val="28"/>
          <w:szCs w:val="28"/>
          <w:lang w:val="kk-KZ"/>
        </w:rPr>
        <w:t xml:space="preserve"> </w:t>
      </w:r>
      <w:r w:rsidR="004455B6" w:rsidRPr="00DF0AD5">
        <w:rPr>
          <w:rFonts w:ascii="Times New Roman" w:eastAsia="Times New Roman" w:hAnsi="Times New Roman"/>
          <w:b/>
          <w:bCs/>
          <w:i/>
          <w:iCs/>
          <w:sz w:val="28"/>
          <w:szCs w:val="28"/>
          <w:lang w:val="kk-KZ" w:eastAsia="ru-RU"/>
        </w:rPr>
        <w:t>(</w:t>
      </w:r>
      <w:r w:rsidRPr="00DF0AD5">
        <w:rPr>
          <w:rFonts w:ascii="Times New Roman" w:eastAsia="Times New Roman" w:hAnsi="Times New Roman"/>
          <w:i/>
          <w:iCs/>
          <w:sz w:val="28"/>
          <w:szCs w:val="28"/>
          <w:lang w:val="kk-KZ" w:eastAsia="ru-RU"/>
        </w:rPr>
        <w:t>Шешендік сөздер</w:t>
      </w:r>
      <w:r w:rsidR="004455B6" w:rsidRPr="00DF0AD5">
        <w:rPr>
          <w:rFonts w:ascii="Times New Roman" w:eastAsia="Times New Roman" w:hAnsi="Times New Roman"/>
          <w:i/>
          <w:iCs/>
          <w:sz w:val="28"/>
          <w:szCs w:val="28"/>
          <w:lang w:val="kk-KZ" w:eastAsia="ru-RU"/>
        </w:rPr>
        <w:t>)</w:t>
      </w:r>
      <w:r w:rsidRPr="00DF0AD5">
        <w:rPr>
          <w:rFonts w:ascii="Times New Roman" w:eastAsia="Times New Roman" w:hAnsi="Times New Roman"/>
          <w:i/>
          <w:iCs/>
          <w:sz w:val="28"/>
          <w:szCs w:val="28"/>
          <w:lang w:val="kk-KZ" w:eastAsia="ru-RU"/>
        </w:rPr>
        <w:t>;</w:t>
      </w:r>
      <w:r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i/>
          <w:iCs/>
          <w:sz w:val="28"/>
          <w:szCs w:val="28"/>
          <w:lang w:val="kk-KZ" w:eastAsia="ru-RU"/>
        </w:rPr>
        <w:t xml:space="preserve">Көзінше айтсам, даукеспе – ерегісе кетеді, </w:t>
      </w:r>
      <w:r w:rsidRPr="00DF0AD5">
        <w:rPr>
          <w:rFonts w:ascii="Times New Roman" w:eastAsia="Times New Roman" w:hAnsi="Times New Roman"/>
          <w:i/>
          <w:iCs/>
          <w:sz w:val="28"/>
          <w:szCs w:val="28"/>
          <w:lang w:val="kk-KZ" w:eastAsia="ru-RU"/>
        </w:rPr>
        <w:lastRenderedPageBreak/>
        <w:t>сабасам, баукеспе – төбелесе кетеді. Қой, оған мынандай бір амал қылайын...</w:t>
      </w:r>
      <w:r w:rsidR="00154857" w:rsidRPr="00DF0AD5">
        <w:rPr>
          <w:rFonts w:ascii="Times New Roman" w:eastAsia="Times New Roman" w:hAnsi="Times New Roman"/>
          <w:i/>
          <w:iCs/>
          <w:sz w:val="28"/>
          <w:szCs w:val="28"/>
          <w:lang w:val="kk-KZ" w:eastAsia="ru-RU"/>
        </w:rPr>
        <w:t xml:space="preserve"> (</w:t>
      </w:r>
      <w:r w:rsidRPr="00DF0AD5">
        <w:rPr>
          <w:rFonts w:ascii="Times New Roman" w:eastAsia="Times New Roman" w:hAnsi="Times New Roman"/>
          <w:i/>
          <w:iCs/>
          <w:sz w:val="28"/>
          <w:szCs w:val="28"/>
          <w:lang w:val="kk-KZ" w:eastAsia="ru-RU"/>
        </w:rPr>
        <w:t>Қазақтың би-шешендері</w:t>
      </w:r>
      <w:r w:rsidR="00154857" w:rsidRPr="00DF0AD5">
        <w:rPr>
          <w:rFonts w:ascii="Times New Roman" w:eastAsia="Times New Roman" w:hAnsi="Times New Roman"/>
          <w:i/>
          <w:iCs/>
          <w:sz w:val="28"/>
          <w:szCs w:val="28"/>
          <w:lang w:val="kk-KZ" w:eastAsia="ru-RU"/>
        </w:rPr>
        <w:t>).</w:t>
      </w:r>
      <w:r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i/>
          <w:iCs/>
          <w:sz w:val="28"/>
          <w:szCs w:val="28"/>
          <w:lang w:val="kk-KZ" w:eastAsia="ru-RU"/>
        </w:rPr>
        <w:t>Бұлардан ұшы-қиыры жоқ жаман әдеттер туа бермек. Мысалы, зорлық, алдау, мансапқорлық, малқұмарлық, ра</w:t>
      </w:r>
      <w:r w:rsidR="00E64EAA" w:rsidRPr="00DF0AD5">
        <w:rPr>
          <w:rFonts w:ascii="Times New Roman" w:eastAsia="Times New Roman" w:hAnsi="Times New Roman"/>
          <w:i/>
          <w:iCs/>
          <w:sz w:val="28"/>
          <w:szCs w:val="28"/>
          <w:lang w:val="kk-KZ" w:eastAsia="ru-RU"/>
        </w:rPr>
        <w:t>қ</w:t>
      </w:r>
      <w:r w:rsidRPr="00DF0AD5">
        <w:rPr>
          <w:rFonts w:ascii="Times New Roman" w:eastAsia="Times New Roman" w:hAnsi="Times New Roman"/>
          <w:i/>
          <w:iCs/>
          <w:sz w:val="28"/>
          <w:szCs w:val="28"/>
          <w:lang w:val="kk-KZ" w:eastAsia="ru-RU"/>
        </w:rPr>
        <w:t>ымсыздық, мейірімсіздік, қанішерлік тағы тағылар</w:t>
      </w:r>
      <w:r w:rsidR="00154857" w:rsidRPr="00DF0AD5">
        <w:rPr>
          <w:rFonts w:ascii="Times New Roman" w:eastAsia="Times New Roman" w:hAnsi="Times New Roman"/>
          <w:sz w:val="28"/>
          <w:szCs w:val="28"/>
          <w:lang w:val="kk-KZ" w:eastAsia="ru-RU"/>
        </w:rPr>
        <w:t xml:space="preserve"> </w:t>
      </w:r>
      <w:r w:rsidR="00154857" w:rsidRPr="00DF0AD5">
        <w:rPr>
          <w:rFonts w:ascii="Times New Roman" w:eastAsia="Times New Roman" w:hAnsi="Times New Roman"/>
          <w:i/>
          <w:iCs/>
          <w:sz w:val="28"/>
          <w:szCs w:val="28"/>
          <w:lang w:val="kk-KZ" w:eastAsia="ru-RU"/>
        </w:rPr>
        <w:t>(</w:t>
      </w:r>
      <w:r w:rsidRPr="00DF0AD5">
        <w:rPr>
          <w:rFonts w:ascii="Times New Roman" w:eastAsia="Times New Roman" w:hAnsi="Times New Roman"/>
          <w:i/>
          <w:iCs/>
          <w:sz w:val="28"/>
          <w:szCs w:val="28"/>
          <w:lang w:val="kk-KZ" w:eastAsia="ru-RU"/>
        </w:rPr>
        <w:t>Қазақ әдеби тілінің сөздігі</w:t>
      </w:r>
      <w:r w:rsidR="00154857" w:rsidRPr="00DF0AD5">
        <w:rPr>
          <w:rFonts w:ascii="Times New Roman" w:eastAsia="Times New Roman" w:hAnsi="Times New Roman"/>
          <w:i/>
          <w:iCs/>
          <w:sz w:val="28"/>
          <w:szCs w:val="28"/>
          <w:lang w:val="kk-KZ" w:eastAsia="ru-RU"/>
        </w:rPr>
        <w:t>).</w:t>
      </w:r>
      <w:r w:rsidR="00154857" w:rsidRPr="00DF0AD5">
        <w:rPr>
          <w:rFonts w:ascii="Times New Roman" w:eastAsia="Times New Roman" w:hAnsi="Times New Roman"/>
          <w:sz w:val="28"/>
          <w:szCs w:val="28"/>
          <w:lang w:val="kk-KZ" w:eastAsia="ru-RU"/>
        </w:rPr>
        <w:t xml:space="preserve"> </w:t>
      </w:r>
      <w:r w:rsidRPr="00DF0AD5">
        <w:rPr>
          <w:rFonts w:ascii="Times New Roman" w:hAnsi="Times New Roman"/>
          <w:sz w:val="28"/>
          <w:szCs w:val="28"/>
          <w:lang w:val="kk-KZ"/>
        </w:rPr>
        <w:t xml:space="preserve">Берілген үзінділер тілдік және мәдени тұрғыдан </w:t>
      </w:r>
      <w:r w:rsidRPr="00DF0AD5">
        <w:rPr>
          <w:rFonts w:ascii="Times New Roman" w:eastAsia="Times New Roman" w:hAnsi="Times New Roman"/>
          <w:sz w:val="28"/>
          <w:szCs w:val="28"/>
          <w:lang w:val="kk-KZ"/>
        </w:rPr>
        <w:t>«</w:t>
      </w:r>
      <w:r w:rsidR="00B60357" w:rsidRPr="00DF0AD5">
        <w:rPr>
          <w:rFonts w:ascii="Times New Roman" w:eastAsia="Times New Roman" w:hAnsi="Times New Roman"/>
          <w:sz w:val="28"/>
          <w:szCs w:val="28"/>
          <w:lang w:val="kk-KZ"/>
        </w:rPr>
        <w:t>Д</w:t>
      </w:r>
      <w:r w:rsidRPr="00DF0AD5">
        <w:rPr>
          <w:rFonts w:ascii="Times New Roman" w:eastAsia="Times New Roman" w:hAnsi="Times New Roman"/>
          <w:sz w:val="28"/>
          <w:szCs w:val="28"/>
          <w:lang w:val="kk-KZ"/>
        </w:rPr>
        <w:t>ау» концептісімен байланысты тұлғалық сипаттаулар мен мінездік ерекшеліктердің көрінісін</w:t>
      </w:r>
      <w:r w:rsidRPr="00DF0AD5">
        <w:rPr>
          <w:rFonts w:ascii="Times New Roman" w:hAnsi="Times New Roman"/>
          <w:sz w:val="28"/>
          <w:szCs w:val="28"/>
          <w:lang w:val="kk-KZ"/>
        </w:rPr>
        <w:t xml:space="preserve"> айқындайды. Мұнда </w:t>
      </w:r>
      <w:r w:rsidRPr="00DF0AD5">
        <w:rPr>
          <w:rFonts w:ascii="Times New Roman" w:eastAsia="Times New Roman" w:hAnsi="Times New Roman"/>
          <w:sz w:val="28"/>
          <w:szCs w:val="28"/>
          <w:lang w:val="kk-KZ"/>
        </w:rPr>
        <w:t>қазақтың дәстүрлі құқықтық-әлеуметтік жүйесінде</w:t>
      </w:r>
      <w:r w:rsidRPr="00DF0AD5">
        <w:rPr>
          <w:rFonts w:ascii="Times New Roman" w:hAnsi="Times New Roman"/>
          <w:sz w:val="28"/>
          <w:szCs w:val="28"/>
          <w:lang w:val="kk-KZ"/>
        </w:rPr>
        <w:t xml:space="preserve"> адамның мінезі мен іс-әрекетіне байланысты атаулардың қалыптасу үрдісі байқалады.</w:t>
      </w:r>
    </w:p>
    <w:p w14:paraId="2C2DFC23" w14:textId="0B1EB6CA"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Мәтіндегі </w:t>
      </w:r>
      <w:r w:rsidRPr="00DF0AD5">
        <w:rPr>
          <w:rFonts w:ascii="Times New Roman" w:eastAsia="Times New Roman" w:hAnsi="Times New Roman"/>
          <w:i/>
          <w:iCs/>
          <w:sz w:val="28"/>
          <w:szCs w:val="28"/>
          <w:lang w:val="kk-KZ" w:eastAsia="ru-RU"/>
        </w:rPr>
        <w:t>күнәһар, қандықол, қанішер, даукеспе, баукеспе</w:t>
      </w:r>
      <w:r w:rsidRPr="00DF0AD5">
        <w:rPr>
          <w:rFonts w:ascii="Times New Roman" w:eastAsia="Times New Roman" w:hAnsi="Times New Roman"/>
          <w:sz w:val="28"/>
          <w:szCs w:val="28"/>
          <w:lang w:val="kk-KZ" w:eastAsia="ru-RU"/>
        </w:rPr>
        <w:t xml:space="preserve"> сияқты сөздер адамның әлеуметтік және моральдық бағасын білдіретін негативті коннотациялы тілдік бірліктер ретінде көрінеді. Бұл атаулар халықтың дүниетанымында жеккөрінішті, қоғамда жат саналатын мінез-құлық үлгілерін бейнелейді. Мәселен, </w:t>
      </w:r>
      <w:r w:rsidRPr="00DF0AD5">
        <w:rPr>
          <w:rFonts w:ascii="Times New Roman" w:eastAsia="Times New Roman" w:hAnsi="Times New Roman"/>
          <w:i/>
          <w:iCs/>
          <w:sz w:val="28"/>
          <w:szCs w:val="28"/>
          <w:lang w:val="kk-KZ" w:eastAsia="ru-RU"/>
        </w:rPr>
        <w:t>күнәһар</w:t>
      </w:r>
      <w:r w:rsidRPr="00DF0AD5">
        <w:rPr>
          <w:rFonts w:ascii="Times New Roman" w:eastAsia="Times New Roman" w:hAnsi="Times New Roman"/>
          <w:sz w:val="28"/>
          <w:szCs w:val="28"/>
          <w:lang w:val="kk-KZ" w:eastAsia="ru-RU"/>
        </w:rPr>
        <w:t xml:space="preserve"> – діни-этикалық категория ретінде адамды рухани тұрғыда айыптауды білдірсе, </w:t>
      </w:r>
      <w:r w:rsidRPr="00DF0AD5">
        <w:rPr>
          <w:rFonts w:ascii="Times New Roman" w:eastAsia="Times New Roman" w:hAnsi="Times New Roman"/>
          <w:i/>
          <w:iCs/>
          <w:sz w:val="28"/>
          <w:szCs w:val="28"/>
          <w:lang w:val="kk-KZ" w:eastAsia="ru-RU"/>
        </w:rPr>
        <w:t>қандықол, қанішер</w:t>
      </w:r>
      <w:r w:rsidRPr="00DF0AD5">
        <w:rPr>
          <w:rFonts w:ascii="Times New Roman" w:eastAsia="Times New Roman" w:hAnsi="Times New Roman"/>
          <w:sz w:val="28"/>
          <w:szCs w:val="28"/>
          <w:lang w:val="kk-KZ" w:eastAsia="ru-RU"/>
        </w:rPr>
        <w:t xml:space="preserve"> – қылмыс пен қатыгездікке бейім тұлғаның символдық атауы. Ал </w:t>
      </w:r>
      <w:r w:rsidRPr="00DF0AD5">
        <w:rPr>
          <w:rFonts w:ascii="Times New Roman" w:eastAsia="Times New Roman" w:hAnsi="Times New Roman"/>
          <w:i/>
          <w:iCs/>
          <w:sz w:val="28"/>
          <w:szCs w:val="28"/>
          <w:lang w:val="kk-KZ" w:eastAsia="ru-RU"/>
        </w:rPr>
        <w:t>даукеспе</w:t>
      </w:r>
      <w:r w:rsidRPr="00DF0AD5">
        <w:rPr>
          <w:rFonts w:ascii="Times New Roman" w:eastAsia="Times New Roman" w:hAnsi="Times New Roman"/>
          <w:sz w:val="28"/>
          <w:szCs w:val="28"/>
          <w:lang w:val="kk-KZ" w:eastAsia="ru-RU"/>
        </w:rPr>
        <w:t xml:space="preserve"> мен </w:t>
      </w:r>
      <w:r w:rsidRPr="00DF0AD5">
        <w:rPr>
          <w:rFonts w:ascii="Times New Roman" w:eastAsia="Times New Roman" w:hAnsi="Times New Roman"/>
          <w:i/>
          <w:iCs/>
          <w:sz w:val="28"/>
          <w:szCs w:val="28"/>
          <w:lang w:val="kk-KZ" w:eastAsia="ru-RU"/>
        </w:rPr>
        <w:t>баукеспе</w:t>
      </w:r>
      <w:r w:rsidRPr="00DF0AD5">
        <w:rPr>
          <w:rFonts w:ascii="Times New Roman" w:eastAsia="Times New Roman" w:hAnsi="Times New Roman"/>
          <w:sz w:val="28"/>
          <w:szCs w:val="28"/>
          <w:lang w:val="kk-KZ" w:eastAsia="ru-RU"/>
        </w:rPr>
        <w:t xml:space="preserve"> – қоғамдағы тәртіпті бұзушы, ұрысқақ немесе ұрлыққа бейім адамды сипаттайтын тұрмыстық-әлеуметтік номинациялар.</w:t>
      </w:r>
    </w:p>
    <w:p w14:paraId="7B2E88FA"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Үзінділерде келтірілген мысалдардан қазақ шешендік дәстүріндегі моральдық өлшемдер мен құқықтық түсініктердің сабақтастығы анық байқалады. Жеті жасар Қазыбектің даугерге сұрақ қоюы арқылы әділдік пен шындық ұстанымын іздеуі – дау шешудегі танымдық және тәрбиелік үлгі. Ал билердің сөздеріндегі </w:t>
      </w:r>
      <w:r w:rsidRPr="00DF0AD5">
        <w:rPr>
          <w:rFonts w:ascii="Times New Roman" w:eastAsia="Times New Roman" w:hAnsi="Times New Roman"/>
          <w:i/>
          <w:iCs/>
          <w:sz w:val="28"/>
          <w:szCs w:val="28"/>
          <w:lang w:val="kk-KZ" w:eastAsia="ru-RU"/>
        </w:rPr>
        <w:t>даукеспе, баукеспе</w:t>
      </w:r>
      <w:r w:rsidRPr="00DF0AD5">
        <w:rPr>
          <w:rFonts w:ascii="Times New Roman" w:eastAsia="Times New Roman" w:hAnsi="Times New Roman"/>
          <w:sz w:val="28"/>
          <w:szCs w:val="28"/>
          <w:lang w:val="kk-KZ" w:eastAsia="ru-RU"/>
        </w:rPr>
        <w:t xml:space="preserve"> сияқты сипаттамалар адамның мінезін нақтылап, қоғамда жағымсыз мінез-құлықтан сақтандыру мақсатын көздейді.</w:t>
      </w:r>
    </w:p>
    <w:p w14:paraId="4349DCDA" w14:textId="3A863865"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Сондай-ақ </w:t>
      </w:r>
      <w:r w:rsidRPr="00DF0AD5">
        <w:rPr>
          <w:rFonts w:ascii="Times New Roman" w:eastAsia="Times New Roman" w:hAnsi="Times New Roman"/>
          <w:i/>
          <w:iCs/>
          <w:sz w:val="28"/>
          <w:szCs w:val="28"/>
          <w:lang w:val="kk-KZ" w:eastAsia="ru-RU"/>
        </w:rPr>
        <w:t>зорлық, алдау, мансапқорлық, малқұмарлық, ра</w:t>
      </w:r>
      <w:r w:rsidR="00CF5272" w:rsidRPr="00DF0AD5">
        <w:rPr>
          <w:rFonts w:ascii="Times New Roman" w:eastAsia="Times New Roman" w:hAnsi="Times New Roman"/>
          <w:i/>
          <w:iCs/>
          <w:sz w:val="28"/>
          <w:szCs w:val="28"/>
          <w:lang w:val="kk-KZ" w:eastAsia="ru-RU"/>
        </w:rPr>
        <w:t>қ</w:t>
      </w:r>
      <w:r w:rsidRPr="00DF0AD5">
        <w:rPr>
          <w:rFonts w:ascii="Times New Roman" w:eastAsia="Times New Roman" w:hAnsi="Times New Roman"/>
          <w:i/>
          <w:iCs/>
          <w:sz w:val="28"/>
          <w:szCs w:val="28"/>
          <w:lang w:val="kk-KZ" w:eastAsia="ru-RU"/>
        </w:rPr>
        <w:t>ымсыздық, мейірімсіздік, қанішерлік</w:t>
      </w:r>
      <w:r w:rsidRPr="00DF0AD5">
        <w:rPr>
          <w:rFonts w:ascii="Times New Roman" w:eastAsia="Times New Roman" w:hAnsi="Times New Roman"/>
          <w:sz w:val="28"/>
          <w:szCs w:val="28"/>
          <w:lang w:val="kk-KZ" w:eastAsia="ru-RU"/>
        </w:rPr>
        <w:t xml:space="preserve"> сияқты тізбелер адамның моральдық азғындауы мен рухани күйреуін бейнелей отырып, қазақ дүниетанымындағы адамгершілік нормаларының бұзылуын көрсетеді. Демек, бұл мысалдар жүйесі арқылы «дау» ұғымының тек қарсылық немесе кикілжің емес, қоғамдық санадағы адам мінезін бағалау мен реттеудің мәдени тетігі ретінде қызмет ететіні айқындалады.</w:t>
      </w:r>
    </w:p>
    <w:p w14:paraId="03AA5EC1"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Бұл жерде «Дау» концептісінің этикалық және аксиологиялық (құндылықтық) аспектісін танытады. Халық тіліндегі мінездемелік атаулар мен шешендік сөздер арқылы қазақ қоғамында адам мінезін бағалау, әділдік пен имандылыққа баулу тетігі қалыптасқан.</w:t>
      </w:r>
    </w:p>
    <w:p w14:paraId="3A01D77F"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Конфликтінің объектісі – қарама-қарсы жақтардың арасындағы күрестің туындауына себепкер болатын нысандар (билік, қарым-қатынас мәселелері, қызметкерлер арасындағы бәсекелестік және т.б.). Қазақ мәдениетінде дау нысандары көбінесе </w:t>
      </w:r>
      <w:r w:rsidRPr="00DF0AD5">
        <w:rPr>
          <w:rFonts w:ascii="Times New Roman" w:eastAsia="Times New Roman" w:hAnsi="Times New Roman"/>
          <w:i/>
          <w:iCs/>
          <w:sz w:val="28"/>
          <w:szCs w:val="28"/>
          <w:lang w:val="kk-KZ" w:eastAsia="ru-RU"/>
        </w:rPr>
        <w:t>жер дауы, жесір дауы, мал дауы</w:t>
      </w:r>
      <w:r w:rsidRPr="00DF0AD5">
        <w:rPr>
          <w:rFonts w:ascii="Times New Roman" w:eastAsia="Times New Roman" w:hAnsi="Times New Roman"/>
          <w:sz w:val="28"/>
          <w:szCs w:val="28"/>
          <w:lang w:val="kk-KZ" w:eastAsia="ru-RU"/>
        </w:rPr>
        <w:t xml:space="preserve"> болып келеді.</w:t>
      </w:r>
    </w:p>
    <w:p w14:paraId="73B5049E"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Дауға түсуші жақтардың ұстанымдары – дау кезінде   бір-біріне айтылатын нәрсе. </w:t>
      </w:r>
    </w:p>
    <w:p w14:paraId="027F074E" w14:textId="77777777" w:rsidR="001A6117" w:rsidRPr="00DF0AD5" w:rsidRDefault="001A6117" w:rsidP="001A6117">
      <w:pPr>
        <w:spacing w:after="0" w:line="240" w:lineRule="auto"/>
        <w:ind w:firstLine="567"/>
        <w:jc w:val="both"/>
        <w:rPr>
          <w:rFonts w:ascii="Times New Roman" w:eastAsia="Times New Roman" w:hAnsi="Times New Roman"/>
          <w:b/>
          <w:bCs/>
          <w:i/>
          <w:iCs/>
          <w:sz w:val="28"/>
          <w:szCs w:val="28"/>
          <w:lang w:val="kk-KZ" w:eastAsia="ru-RU"/>
        </w:rPr>
      </w:pPr>
      <w:r w:rsidRPr="00DF0AD5">
        <w:rPr>
          <w:rFonts w:ascii="Times New Roman" w:eastAsia="Times New Roman" w:hAnsi="Times New Roman"/>
          <w:sz w:val="28"/>
          <w:szCs w:val="28"/>
          <w:lang w:val="kk-KZ" w:eastAsia="ru-RU"/>
        </w:rPr>
        <w:t>Дауласушы тараптар билер кеңесіне келіп жүгінгенде дау объектісіне қатысты өздерінің құқықтарын қорғап, өз мүдделерін қорғау үшін дауға түсуші шешендерін, куәгерлерін алып келіп қатыстыратын болған, олар дауласушы тараптардың мұң-мұқтажын жеткізіп, яғни позицияларын қорғаған.</w:t>
      </w:r>
      <w:r w:rsidRPr="00DF0AD5">
        <w:rPr>
          <w:rFonts w:ascii="Times New Roman" w:eastAsia="Times New Roman" w:hAnsi="Times New Roman"/>
          <w:b/>
          <w:bCs/>
          <w:sz w:val="28"/>
          <w:szCs w:val="28"/>
          <w:lang w:val="kk-KZ" w:eastAsia="ru-RU"/>
        </w:rPr>
        <w:t xml:space="preserve">  </w:t>
      </w:r>
      <w:r w:rsidRPr="00DF0AD5">
        <w:rPr>
          <w:rFonts w:ascii="Times New Roman" w:eastAsia="Times New Roman" w:hAnsi="Times New Roman"/>
          <w:sz w:val="28"/>
          <w:szCs w:val="28"/>
          <w:lang w:val="kk-KZ" w:eastAsia="ru-RU"/>
        </w:rPr>
        <w:t xml:space="preserve">Мысалы, </w:t>
      </w:r>
      <w:r w:rsidRPr="00DF0AD5">
        <w:rPr>
          <w:rFonts w:ascii="Times New Roman" w:eastAsia="Times New Roman" w:hAnsi="Times New Roman"/>
          <w:i/>
          <w:iCs/>
          <w:sz w:val="28"/>
          <w:szCs w:val="28"/>
          <w:lang w:val="kk-KZ" w:eastAsia="ru-RU"/>
        </w:rPr>
        <w:t>«</w:t>
      </w:r>
      <w:r w:rsidRPr="00DF0AD5">
        <w:rPr>
          <w:rFonts w:ascii="Times New Roman" w:hAnsi="Times New Roman"/>
          <w:i/>
          <w:iCs/>
          <w:sz w:val="28"/>
          <w:szCs w:val="28"/>
          <w:lang w:val="kk-KZ"/>
        </w:rPr>
        <w:t>Құлжанбек пен Мәтімұсаның әзілі» деген шағын әңгімеге назар аударсақ:</w:t>
      </w:r>
      <w:r w:rsidRPr="00DF0AD5">
        <w:rPr>
          <w:rFonts w:ascii="Times New Roman" w:eastAsia="Times New Roman" w:hAnsi="Times New Roman"/>
          <w:b/>
          <w:bCs/>
          <w:i/>
          <w:iCs/>
          <w:sz w:val="28"/>
          <w:szCs w:val="28"/>
          <w:lang w:val="kk-KZ" w:eastAsia="ru-RU"/>
        </w:rPr>
        <w:t xml:space="preserve"> </w:t>
      </w:r>
      <w:r w:rsidRPr="00DF0AD5">
        <w:rPr>
          <w:rFonts w:ascii="Times New Roman" w:hAnsi="Times New Roman"/>
          <w:i/>
          <w:iCs/>
          <w:sz w:val="28"/>
          <w:szCs w:val="28"/>
          <w:lang w:val="kk-KZ"/>
        </w:rPr>
        <w:lastRenderedPageBreak/>
        <w:t>Қаракесек пен қуандық – екі дуанның адамдары бір дауды шешуге жиналып, екі жақтан екі кісі шығарыпты. Қаракесектен Түйте Құлжанбек те, ал қуандық жағынан Мәтімұса шыққан екен.</w:t>
      </w:r>
    </w:p>
    <w:p w14:paraId="5E47F002" w14:textId="298DDA69" w:rsidR="001A6117" w:rsidRPr="00DF0AD5" w:rsidRDefault="001A6117" w:rsidP="001A6117">
      <w:pPr>
        <w:spacing w:after="0" w:line="240" w:lineRule="auto"/>
        <w:ind w:firstLine="539"/>
        <w:jc w:val="both"/>
        <w:rPr>
          <w:rFonts w:ascii="Times New Roman" w:hAnsi="Times New Roman"/>
          <w:i/>
          <w:iCs/>
          <w:sz w:val="28"/>
          <w:szCs w:val="28"/>
          <w:lang w:val="kk-KZ"/>
        </w:rPr>
      </w:pPr>
      <w:r w:rsidRPr="00DF0AD5">
        <w:rPr>
          <w:rFonts w:ascii="Times New Roman" w:hAnsi="Times New Roman"/>
          <w:i/>
          <w:iCs/>
          <w:sz w:val="28"/>
          <w:szCs w:val="28"/>
          <w:lang w:val="kk-KZ"/>
        </w:rPr>
        <w:t xml:space="preserve">Қаракесектің бір-екі адамы желі басында төбелесіп, біреуін біреуі тоқпақтап өлтіріпті де, </w:t>
      </w:r>
      <w:r w:rsidR="00DA3C6C" w:rsidRPr="00DF0AD5">
        <w:rPr>
          <w:rFonts w:ascii="Times New Roman" w:hAnsi="Times New Roman"/>
          <w:i/>
          <w:iCs/>
          <w:sz w:val="28"/>
          <w:szCs w:val="28"/>
          <w:lang w:val="kk-KZ"/>
        </w:rPr>
        <w:t>қ</w:t>
      </w:r>
      <w:r w:rsidRPr="00DF0AD5">
        <w:rPr>
          <w:rFonts w:ascii="Times New Roman" w:hAnsi="Times New Roman"/>
          <w:i/>
          <w:iCs/>
          <w:sz w:val="28"/>
          <w:szCs w:val="28"/>
          <w:lang w:val="kk-KZ"/>
        </w:rPr>
        <w:t>уандықтың екі адамы бірін-бірі пышақтаған көрінеді.</w:t>
      </w:r>
    </w:p>
    <w:p w14:paraId="08CF712C" w14:textId="77777777" w:rsidR="001A6117" w:rsidRPr="00DF0AD5" w:rsidRDefault="001A6117" w:rsidP="001A6117">
      <w:pPr>
        <w:spacing w:after="0" w:line="240" w:lineRule="auto"/>
        <w:ind w:firstLine="539"/>
        <w:jc w:val="both"/>
        <w:rPr>
          <w:rFonts w:ascii="Times New Roman" w:hAnsi="Times New Roman"/>
          <w:i/>
          <w:iCs/>
          <w:sz w:val="28"/>
          <w:szCs w:val="28"/>
          <w:lang w:val="kk-KZ"/>
        </w:rPr>
      </w:pPr>
      <w:r w:rsidRPr="00DF0AD5">
        <w:rPr>
          <w:rFonts w:ascii="Times New Roman" w:hAnsi="Times New Roman"/>
          <w:i/>
          <w:iCs/>
          <w:sz w:val="28"/>
          <w:szCs w:val="28"/>
          <w:lang w:val="kk-KZ"/>
        </w:rPr>
        <w:t>Құлжанбек пен Мәтімұса ортаға шығып отыра бергенде, Құлжанбек:</w:t>
      </w:r>
    </w:p>
    <w:p w14:paraId="19355371" w14:textId="77777777" w:rsidR="001A6117" w:rsidRPr="00DF0AD5" w:rsidRDefault="001A6117" w:rsidP="001A6117">
      <w:pPr>
        <w:numPr>
          <w:ilvl w:val="0"/>
          <w:numId w:val="1"/>
        </w:numPr>
        <w:spacing w:after="0" w:line="240" w:lineRule="auto"/>
        <w:ind w:left="0" w:firstLine="539"/>
        <w:jc w:val="both"/>
        <w:rPr>
          <w:rFonts w:ascii="Times New Roman" w:hAnsi="Times New Roman"/>
          <w:i/>
          <w:iCs/>
          <w:sz w:val="28"/>
          <w:szCs w:val="28"/>
          <w:lang w:val="kk-KZ"/>
        </w:rPr>
      </w:pPr>
      <w:r w:rsidRPr="00DF0AD5">
        <w:rPr>
          <w:rFonts w:ascii="Times New Roman" w:hAnsi="Times New Roman"/>
          <w:i/>
          <w:iCs/>
          <w:sz w:val="28"/>
          <w:szCs w:val="28"/>
          <w:lang w:val="kk-KZ"/>
        </w:rPr>
        <w:t>Ей, Мәтімұса! Екеумізді екі ел айқайды қойып, әңгімелесіп, осы дауды бітірсін деп шақырып отыр, неге қашық отырсың, айқайлап сөйлесеміз бе? Әлде жеңіне  тығып келген пышағы бар деп менен қорқып отырсыз ба? – депті. Сонда Мәтімұса:</w:t>
      </w:r>
    </w:p>
    <w:p w14:paraId="2DCEE135" w14:textId="04BEC9F7" w:rsidR="001A6117" w:rsidRPr="00DF0AD5" w:rsidRDefault="001A6117" w:rsidP="001A6117">
      <w:pPr>
        <w:numPr>
          <w:ilvl w:val="0"/>
          <w:numId w:val="1"/>
        </w:numPr>
        <w:tabs>
          <w:tab w:val="clear" w:pos="1335"/>
          <w:tab w:val="num" w:pos="-180"/>
        </w:tabs>
        <w:spacing w:after="0" w:line="240" w:lineRule="auto"/>
        <w:ind w:left="0" w:firstLine="539"/>
        <w:jc w:val="both"/>
        <w:rPr>
          <w:rFonts w:ascii="Times New Roman" w:hAnsi="Times New Roman"/>
          <w:sz w:val="28"/>
          <w:szCs w:val="28"/>
          <w:lang w:val="kk-KZ"/>
        </w:rPr>
      </w:pPr>
      <w:r w:rsidRPr="00DF0AD5">
        <w:rPr>
          <w:rFonts w:ascii="Times New Roman" w:hAnsi="Times New Roman"/>
          <w:i/>
          <w:iCs/>
          <w:sz w:val="28"/>
          <w:szCs w:val="28"/>
          <w:lang w:val="kk-KZ"/>
        </w:rPr>
        <w:t xml:space="preserve"> Жоқ, Құлжеке! Пышағыңыз бар деп отырғаным жоқ, жеңіңізге тығып келген желтоқпағыңыз бар ма деп азырақ бой сақтап отырғаным рас! – депті</w:t>
      </w:r>
      <w:r w:rsidRPr="00DF0AD5">
        <w:rPr>
          <w:rFonts w:ascii="Times New Roman" w:hAnsi="Times New Roman"/>
          <w:b/>
          <w:bCs/>
          <w:sz w:val="28"/>
          <w:szCs w:val="28"/>
          <w:lang w:val="kk-KZ"/>
        </w:rPr>
        <w:t xml:space="preserve"> </w:t>
      </w:r>
      <w:r w:rsidR="007A0D92" w:rsidRPr="00DF0AD5">
        <w:rPr>
          <w:rFonts w:ascii="Times New Roman" w:hAnsi="Times New Roman"/>
          <w:b/>
          <w:bCs/>
          <w:i/>
          <w:iCs/>
          <w:sz w:val="28"/>
          <w:szCs w:val="28"/>
          <w:lang w:val="kk-KZ"/>
        </w:rPr>
        <w:t>(</w:t>
      </w:r>
      <w:r w:rsidRPr="00DF0AD5">
        <w:rPr>
          <w:rFonts w:ascii="Times New Roman" w:eastAsia="Times New Roman" w:hAnsi="Times New Roman"/>
          <w:i/>
          <w:iCs/>
          <w:sz w:val="28"/>
          <w:szCs w:val="28"/>
          <w:lang w:val="kk-KZ" w:eastAsia="ru-RU"/>
        </w:rPr>
        <w:t>Шешендік сөздер</w:t>
      </w:r>
      <w:r w:rsidR="007A0D92" w:rsidRPr="00DF0AD5">
        <w:rPr>
          <w:rFonts w:ascii="Times New Roman" w:eastAsia="Times New Roman" w:hAnsi="Times New Roman"/>
          <w:i/>
          <w:iCs/>
          <w:sz w:val="28"/>
          <w:szCs w:val="28"/>
          <w:lang w:val="kk-KZ" w:eastAsia="ru-RU"/>
        </w:rPr>
        <w:t>)</w:t>
      </w:r>
      <w:r w:rsidRPr="00DF0AD5">
        <w:rPr>
          <w:rFonts w:ascii="Times New Roman" w:eastAsia="Times New Roman" w:hAnsi="Times New Roman"/>
          <w:i/>
          <w:iCs/>
          <w:sz w:val="28"/>
          <w:szCs w:val="28"/>
          <w:lang w:val="kk-KZ" w:eastAsia="ru-RU"/>
        </w:rPr>
        <w:t>.</w:t>
      </w:r>
      <w:r w:rsidR="007A0D92" w:rsidRPr="00DF0AD5">
        <w:rPr>
          <w:rFonts w:ascii="Times New Roman" w:eastAsia="Times New Roman" w:hAnsi="Times New Roman"/>
          <w:sz w:val="28"/>
          <w:szCs w:val="28"/>
          <w:lang w:val="kk-KZ" w:eastAsia="ru-RU"/>
        </w:rPr>
        <w:t xml:space="preserve"> </w:t>
      </w:r>
      <w:r w:rsidRPr="00DF0AD5">
        <w:rPr>
          <w:rFonts w:ascii="Times New Roman" w:hAnsi="Times New Roman"/>
          <w:sz w:val="28"/>
          <w:szCs w:val="28"/>
          <w:lang w:val="kk-KZ"/>
        </w:rPr>
        <w:t xml:space="preserve">«Құлжанбек пен Мәтімұсаның әзілі» – сырт қарағанда әзілге құрылған диалог болғанымен, оның астарында </w:t>
      </w:r>
      <w:r w:rsidRPr="00DF0AD5">
        <w:rPr>
          <w:rFonts w:ascii="Times New Roman" w:eastAsia="Times New Roman" w:hAnsi="Times New Roman"/>
          <w:sz w:val="28"/>
          <w:szCs w:val="28"/>
          <w:lang w:val="kk-KZ"/>
        </w:rPr>
        <w:t>қазақ билерінің шешендік дәстүрі мен психологиялық шеберлігі</w:t>
      </w:r>
      <w:r w:rsidRPr="00DF0AD5">
        <w:rPr>
          <w:rFonts w:ascii="Times New Roman" w:hAnsi="Times New Roman"/>
          <w:sz w:val="28"/>
          <w:szCs w:val="28"/>
          <w:lang w:val="kk-KZ"/>
        </w:rPr>
        <w:t xml:space="preserve"> жатыр. Екі ел арасындағы төбелестен туған дауды шешу үшін шақырылған Құлжанбек пен Мәтімұса </w:t>
      </w:r>
      <w:r w:rsidRPr="00DF0AD5">
        <w:rPr>
          <w:rFonts w:ascii="Times New Roman" w:eastAsia="Times New Roman" w:hAnsi="Times New Roman"/>
          <w:sz w:val="28"/>
          <w:szCs w:val="28"/>
          <w:lang w:val="kk-KZ"/>
        </w:rPr>
        <w:t>дау шешудің мәдени моделін</w:t>
      </w:r>
      <w:r w:rsidRPr="00DF0AD5">
        <w:rPr>
          <w:rFonts w:ascii="Times New Roman" w:hAnsi="Times New Roman"/>
          <w:sz w:val="28"/>
          <w:szCs w:val="28"/>
          <w:lang w:val="kk-KZ"/>
        </w:rPr>
        <w:t xml:space="preserve"> ұсынады: олар ашуға емес, сөзге, парасатқа жүгінеді.</w:t>
      </w:r>
    </w:p>
    <w:p w14:paraId="74A268D8" w14:textId="07E3846A" w:rsidR="001A6117" w:rsidRPr="00DF0AD5" w:rsidRDefault="001A6117" w:rsidP="00B322BD">
      <w:pPr>
        <w:spacing w:after="0" w:line="240" w:lineRule="auto"/>
        <w:ind w:firstLine="539"/>
        <w:jc w:val="both"/>
        <w:rPr>
          <w:rFonts w:ascii="Times New Roman" w:hAnsi="Times New Roman"/>
          <w:sz w:val="28"/>
          <w:szCs w:val="28"/>
          <w:lang w:val="kk-KZ"/>
        </w:rPr>
      </w:pPr>
      <w:r w:rsidRPr="00DF0AD5">
        <w:rPr>
          <w:rFonts w:ascii="Times New Roman" w:eastAsia="Times New Roman" w:hAnsi="Times New Roman"/>
          <w:sz w:val="28"/>
          <w:szCs w:val="28"/>
          <w:lang w:val="kk-KZ" w:eastAsia="ru-RU"/>
        </w:rPr>
        <w:t xml:space="preserve">Құлжанбектің алғашқы сөзі – қарсыласты сынау әрі оның мінезін байқау амалы. Ал Мәтімұсаның жауабы – тапқырлық пен шешендікке құрылған қарсы уәж, ол өз қадірін түсірмей, айтыс мәдениетін әзілмен өрнектейді. Мұндағы </w:t>
      </w:r>
      <w:r w:rsidRPr="00DF0AD5">
        <w:rPr>
          <w:rFonts w:ascii="Times New Roman" w:eastAsia="Times New Roman" w:hAnsi="Times New Roman"/>
          <w:i/>
          <w:iCs/>
          <w:sz w:val="28"/>
          <w:szCs w:val="28"/>
          <w:lang w:val="kk-KZ" w:eastAsia="ru-RU"/>
        </w:rPr>
        <w:t>«желтоқпақ»</w:t>
      </w:r>
      <w:r w:rsidRPr="00DF0AD5">
        <w:rPr>
          <w:rFonts w:ascii="Times New Roman" w:eastAsia="Times New Roman" w:hAnsi="Times New Roman"/>
          <w:sz w:val="28"/>
          <w:szCs w:val="28"/>
          <w:lang w:val="kk-KZ" w:eastAsia="ru-RU"/>
        </w:rPr>
        <w:t xml:space="preserve"> – Құлжанбектің атымен байланысты </w:t>
      </w:r>
      <w:r w:rsidR="00B322BD" w:rsidRPr="00DF0AD5">
        <w:rPr>
          <w:rFonts w:ascii="Times New Roman" w:eastAsia="Times New Roman" w:hAnsi="Times New Roman"/>
          <w:sz w:val="28"/>
          <w:szCs w:val="28"/>
          <w:lang w:val="kk-KZ" w:eastAsia="ru-RU"/>
        </w:rPr>
        <w:t>а</w:t>
      </w:r>
      <w:r w:rsidRPr="00DF0AD5">
        <w:rPr>
          <w:rFonts w:ascii="Times New Roman" w:eastAsia="Times New Roman" w:hAnsi="Times New Roman"/>
          <w:sz w:val="28"/>
          <w:szCs w:val="28"/>
          <w:lang w:val="kk-KZ" w:eastAsia="ru-RU"/>
        </w:rPr>
        <w:t>жу</w:t>
      </w:r>
      <w:r w:rsidR="00B322BD" w:rsidRPr="00DF0AD5">
        <w:rPr>
          <w:rFonts w:ascii="Times New Roman" w:eastAsia="Times New Roman" w:hAnsi="Times New Roman"/>
          <w:sz w:val="28"/>
          <w:szCs w:val="28"/>
          <w:lang w:val="kk-KZ" w:eastAsia="ru-RU"/>
        </w:rPr>
        <w:t>а</w:t>
      </w:r>
      <w:r w:rsidRPr="00DF0AD5">
        <w:rPr>
          <w:rFonts w:ascii="Times New Roman" w:eastAsia="Times New Roman" w:hAnsi="Times New Roman"/>
          <w:sz w:val="28"/>
          <w:szCs w:val="28"/>
          <w:lang w:val="kk-KZ" w:eastAsia="ru-RU"/>
        </w:rPr>
        <w:t>, яғни қарсы тараптың сөзін жеңіл әзілге айналдыру арқылы шиеленісті бәсеңдету тәсілі.</w:t>
      </w:r>
      <w:r w:rsidRPr="00DF0AD5">
        <w:rPr>
          <w:rFonts w:ascii="Times New Roman" w:eastAsia="Times New Roman" w:hAnsi="Times New Roman"/>
          <w:sz w:val="24"/>
          <w:szCs w:val="24"/>
          <w:lang w:val="kk-KZ" w:eastAsia="ko-KR"/>
        </w:rPr>
        <w:t xml:space="preserve"> </w:t>
      </w:r>
      <w:r w:rsidRPr="00DF0AD5">
        <w:rPr>
          <w:rFonts w:ascii="Times New Roman" w:hAnsi="Times New Roman"/>
          <w:sz w:val="28"/>
          <w:szCs w:val="28"/>
          <w:lang w:val="kk-KZ"/>
        </w:rPr>
        <w:t xml:space="preserve">Диалогта </w:t>
      </w:r>
      <w:r w:rsidRPr="00DF0AD5">
        <w:rPr>
          <w:rFonts w:ascii="Times New Roman" w:eastAsia="Times New Roman" w:hAnsi="Times New Roman"/>
          <w:sz w:val="28"/>
          <w:szCs w:val="28"/>
          <w:lang w:val="kk-KZ"/>
        </w:rPr>
        <w:t>«</w:t>
      </w:r>
      <w:r w:rsidRPr="00DF0AD5">
        <w:rPr>
          <w:rFonts w:ascii="Times New Roman" w:eastAsia="Times New Roman" w:hAnsi="Times New Roman"/>
          <w:i/>
          <w:iCs/>
          <w:sz w:val="28"/>
          <w:szCs w:val="28"/>
          <w:lang w:val="kk-KZ"/>
        </w:rPr>
        <w:t>айқайлап сөйлесеміз бе</w:t>
      </w:r>
      <w:r w:rsidRPr="00DF0AD5">
        <w:rPr>
          <w:rFonts w:ascii="Times New Roman" w:eastAsia="Times New Roman" w:hAnsi="Times New Roman"/>
          <w:sz w:val="28"/>
          <w:szCs w:val="28"/>
          <w:lang w:val="kk-KZ"/>
        </w:rPr>
        <w:t>?»</w:t>
      </w:r>
      <w:r w:rsidRPr="00DF0AD5">
        <w:rPr>
          <w:rFonts w:ascii="Times New Roman" w:hAnsi="Times New Roman"/>
          <w:sz w:val="28"/>
          <w:szCs w:val="28"/>
          <w:lang w:val="kk-KZ"/>
        </w:rPr>
        <w:t xml:space="preserve">, </w:t>
      </w:r>
      <w:r w:rsidRPr="00DF0AD5">
        <w:rPr>
          <w:rFonts w:ascii="Times New Roman" w:eastAsia="Times New Roman" w:hAnsi="Times New Roman"/>
          <w:sz w:val="28"/>
          <w:szCs w:val="28"/>
          <w:lang w:val="kk-KZ"/>
        </w:rPr>
        <w:t>«</w:t>
      </w:r>
      <w:r w:rsidRPr="00DF0AD5">
        <w:rPr>
          <w:rFonts w:ascii="Times New Roman" w:eastAsia="Times New Roman" w:hAnsi="Times New Roman"/>
          <w:i/>
          <w:iCs/>
          <w:sz w:val="28"/>
          <w:szCs w:val="28"/>
          <w:lang w:val="kk-KZ"/>
        </w:rPr>
        <w:t>жеңіңізге тығып келген пышағыңыз бар ма?</w:t>
      </w:r>
      <w:r w:rsidRPr="00DF0AD5">
        <w:rPr>
          <w:rFonts w:ascii="Times New Roman" w:eastAsia="Times New Roman" w:hAnsi="Times New Roman"/>
          <w:sz w:val="28"/>
          <w:szCs w:val="28"/>
          <w:lang w:val="kk-KZ"/>
        </w:rPr>
        <w:t>»</w:t>
      </w:r>
      <w:r w:rsidRPr="00DF0AD5">
        <w:rPr>
          <w:rFonts w:ascii="Times New Roman" w:hAnsi="Times New Roman"/>
          <w:sz w:val="28"/>
          <w:szCs w:val="28"/>
          <w:lang w:val="kk-KZ"/>
        </w:rPr>
        <w:t xml:space="preserve"> сияқты тіркестер метафоралық сипатқа ие. Олар </w:t>
      </w:r>
      <w:r w:rsidRPr="00DF0AD5">
        <w:rPr>
          <w:rFonts w:ascii="Times New Roman" w:eastAsia="Times New Roman" w:hAnsi="Times New Roman"/>
          <w:sz w:val="28"/>
          <w:szCs w:val="28"/>
          <w:lang w:val="kk-KZ"/>
        </w:rPr>
        <w:t xml:space="preserve">қазақ тіліндегі </w:t>
      </w:r>
      <w:r w:rsidR="00B322BD" w:rsidRPr="00DF0AD5">
        <w:rPr>
          <w:rFonts w:ascii="Times New Roman" w:eastAsia="Times New Roman" w:hAnsi="Times New Roman"/>
          <w:sz w:val="28"/>
          <w:szCs w:val="28"/>
          <w:lang w:val="kk-KZ"/>
        </w:rPr>
        <w:t>«Д</w:t>
      </w:r>
      <w:r w:rsidRPr="00DF0AD5">
        <w:rPr>
          <w:rFonts w:ascii="Times New Roman" w:eastAsia="Times New Roman" w:hAnsi="Times New Roman"/>
          <w:sz w:val="28"/>
          <w:szCs w:val="28"/>
          <w:lang w:val="kk-KZ"/>
        </w:rPr>
        <w:t>ау</w:t>
      </w:r>
      <w:r w:rsidR="00B322BD" w:rsidRPr="00DF0AD5">
        <w:rPr>
          <w:rFonts w:ascii="Times New Roman" w:eastAsia="Times New Roman" w:hAnsi="Times New Roman"/>
          <w:sz w:val="28"/>
          <w:szCs w:val="28"/>
          <w:lang w:val="kk-KZ"/>
        </w:rPr>
        <w:t>»</w:t>
      </w:r>
      <w:r w:rsidRPr="00DF0AD5">
        <w:rPr>
          <w:rFonts w:ascii="Times New Roman" w:eastAsia="Times New Roman" w:hAnsi="Times New Roman"/>
          <w:sz w:val="28"/>
          <w:szCs w:val="28"/>
          <w:lang w:val="kk-KZ"/>
        </w:rPr>
        <w:t xml:space="preserve"> концептісінің когнитивтік өрісін</w:t>
      </w:r>
      <w:r w:rsidRPr="00DF0AD5">
        <w:rPr>
          <w:rFonts w:ascii="Times New Roman" w:hAnsi="Times New Roman"/>
          <w:sz w:val="28"/>
          <w:szCs w:val="28"/>
          <w:lang w:val="kk-KZ"/>
        </w:rPr>
        <w:t xml:space="preserve"> көрсетеді: яғни дау – тек физикалық қақтығыс емес, </w:t>
      </w:r>
      <w:r w:rsidRPr="00DF0AD5">
        <w:rPr>
          <w:rFonts w:ascii="Times New Roman" w:eastAsia="Times New Roman" w:hAnsi="Times New Roman"/>
          <w:sz w:val="28"/>
          <w:szCs w:val="28"/>
          <w:lang w:val="kk-KZ"/>
        </w:rPr>
        <w:t>сөз жарысы, ақыл айқасы</w:t>
      </w:r>
      <w:r w:rsidRPr="00DF0AD5">
        <w:rPr>
          <w:rFonts w:ascii="Times New Roman" w:hAnsi="Times New Roman"/>
          <w:sz w:val="28"/>
          <w:szCs w:val="28"/>
          <w:lang w:val="kk-KZ"/>
        </w:rPr>
        <w:t xml:space="preserve"> ретінде түсініледі.</w:t>
      </w:r>
    </w:p>
    <w:p w14:paraId="159D2853" w14:textId="54B6E33C" w:rsidR="001A6117" w:rsidRPr="00DF0AD5" w:rsidRDefault="001A6117" w:rsidP="00B322BD">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Мәтімұсаның «</w:t>
      </w:r>
      <w:r w:rsidRPr="00DF0AD5">
        <w:rPr>
          <w:rFonts w:ascii="Times New Roman" w:eastAsia="Times New Roman" w:hAnsi="Times New Roman"/>
          <w:i/>
          <w:iCs/>
          <w:sz w:val="28"/>
          <w:szCs w:val="28"/>
          <w:lang w:val="kk-KZ" w:eastAsia="ru-RU"/>
        </w:rPr>
        <w:t>Жеңіңізге тығып келген желтоқпағыңыз бар ма?</w:t>
      </w:r>
      <w:r w:rsidRPr="00DF0AD5">
        <w:rPr>
          <w:rFonts w:ascii="Times New Roman" w:eastAsia="Times New Roman" w:hAnsi="Times New Roman"/>
          <w:sz w:val="28"/>
          <w:szCs w:val="28"/>
          <w:lang w:val="kk-KZ" w:eastAsia="ru-RU"/>
        </w:rPr>
        <w:t>» деген жауабы ирония мен астарлы мысқылды қатар қамтиды. Мұндай сөздік құрылымдар қазақ шешендік сөздерінің көркемдік табиғатын, сөйлеушінің тілдік икемі мен эмоциялық ұстамдылығын айқындайды.</w:t>
      </w:r>
      <w:r w:rsidRPr="00DF0AD5">
        <w:rPr>
          <w:rFonts w:ascii="Times New Roman" w:hAnsi="Times New Roman"/>
          <w:lang w:val="kk-KZ"/>
        </w:rPr>
        <w:t xml:space="preserve"> </w:t>
      </w:r>
      <w:r w:rsidR="00B322BD" w:rsidRPr="00DF0AD5">
        <w:rPr>
          <w:rFonts w:ascii="Times New Roman" w:eastAsia="Times New Roman" w:hAnsi="Times New Roman"/>
          <w:sz w:val="28"/>
          <w:szCs w:val="28"/>
          <w:lang w:val="kk-KZ" w:eastAsia="ru-RU"/>
        </w:rPr>
        <w:t>Ш</w:t>
      </w:r>
      <w:r w:rsidRPr="00DF0AD5">
        <w:rPr>
          <w:rFonts w:ascii="Times New Roman" w:eastAsia="Times New Roman" w:hAnsi="Times New Roman"/>
          <w:sz w:val="28"/>
          <w:szCs w:val="28"/>
          <w:lang w:val="kk-KZ" w:eastAsia="ru-RU"/>
        </w:rPr>
        <w:t>ағын әңгімені «</w:t>
      </w:r>
      <w:r w:rsidR="00B322BD" w:rsidRPr="00DF0AD5">
        <w:rPr>
          <w:rFonts w:ascii="Times New Roman" w:eastAsia="Times New Roman" w:hAnsi="Times New Roman"/>
          <w:sz w:val="28"/>
          <w:szCs w:val="28"/>
          <w:lang w:val="kk-KZ" w:eastAsia="ru-RU"/>
        </w:rPr>
        <w:t>Д</w:t>
      </w:r>
      <w:r w:rsidRPr="00DF0AD5">
        <w:rPr>
          <w:rFonts w:ascii="Times New Roman" w:eastAsia="Times New Roman" w:hAnsi="Times New Roman"/>
          <w:sz w:val="28"/>
          <w:szCs w:val="28"/>
          <w:lang w:val="kk-KZ" w:eastAsia="ru-RU"/>
        </w:rPr>
        <w:t>ау» концептісінің когнитивтік және аксиологиялық деңгейін танытатын көркем үлгі ретінде қарастыруға болады: дау – бұл тек қарама-қайшылық емес, сөз арқылы өркениетті шешім табудың ұлттық үлгісі.</w:t>
      </w:r>
    </w:p>
    <w:p w14:paraId="4920A363" w14:textId="7B7F8FDC"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Конфликтілік жағдай даудың туындауына алғышарт болады. Конфликт шығу үшін шиеленісті жағдай туындауы қажет. Кез келген конфликтінің туындауы үшін шиеленісті жағдай жеткіліксіз; даудың пайда болуы субъектілердің қарама-қайшы мүдделерін саналы түрде түсініп қана қоймай, олардың арасында белсенді қарсы әрекеттің басталуымен айқындалады. Дәстүрлі мәдениеттегі барымта сияқты әрекеттер шиеленісті өршітеді, оны дауға айналдырып, билер кеңесіне жеткізген. </w:t>
      </w:r>
      <w:r w:rsidRPr="00DF0AD5">
        <w:rPr>
          <w:rFonts w:ascii="Times New Roman" w:hAnsi="Times New Roman"/>
          <w:sz w:val="28"/>
          <w:szCs w:val="28"/>
          <w:lang w:val="kk-KZ"/>
        </w:rPr>
        <w:t>Г.М.Штракстың сөзімен дәйектесек: «Қақтығыс қайшылық кезеңі ретінде оның тараптары субъектілер ретінде танылған  кезде ғана мүмкін болады. Субъект жоқ жерде жанжал болуы мүмкін емес» [15].</w:t>
      </w:r>
    </w:p>
    <w:p w14:paraId="0428DF64" w14:textId="77777777"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eastAsia="Times New Roman" w:hAnsi="Times New Roman"/>
          <w:sz w:val="28"/>
          <w:szCs w:val="28"/>
          <w:lang w:val="kk-KZ" w:eastAsia="ru-RU"/>
        </w:rPr>
        <w:lastRenderedPageBreak/>
        <w:t>Қақтығыстың тұлғалық себептері олардың жеке психологиялық ерекшеліктерімен байланысты. Ол себептер: өзгенің мінез-құлқын, қимыл-әрекетіне төзімсіздік; психологиялық қабілет-мүмкіндіктерінің төмен деңгейде болуы; психологиялық тұрақтылықтың жетіспеуі; басқаларды сыйлау, құрметтеу қабілетінің жетіспеуі (эмпатияның нашар дамуы); өзін өзгеден жоғары деңгейде санау; сынақ нәтижесінде өзгелерді кемсіту, кекету, жоғары талаптар қою; темпераменттің холерик типі қасиеттерінің болуы және т.б.</w:t>
      </w:r>
    </w:p>
    <w:p w14:paraId="2F0EAB50"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Конфликтінің басталуына қажетті компоненттер:</w:t>
      </w:r>
    </w:p>
    <w:p w14:paraId="60CEE770" w14:textId="47848BF9" w:rsidR="001A6117" w:rsidRPr="00DF0AD5" w:rsidRDefault="001A6117">
      <w:pPr>
        <w:numPr>
          <w:ilvl w:val="0"/>
          <w:numId w:val="17"/>
        </w:numPr>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Қоғамда немесе белгілі бір топ ішінде шиеленіс тудыруы мүмкін алғышарттың пайда болуы. </w:t>
      </w:r>
      <w:r w:rsidRPr="00DF0AD5">
        <w:rPr>
          <w:rFonts w:ascii="Times New Roman" w:eastAsia="Times New Roman" w:hAnsi="Times New Roman"/>
          <w:i/>
          <w:iCs/>
          <w:sz w:val="28"/>
          <w:szCs w:val="28"/>
          <w:lang w:val="kk-KZ" w:eastAsia="ru-RU"/>
        </w:rPr>
        <w:t>«Қалмақтың ханы Қоңтажы қазақ елін үш рет шауып алғанда, малдан бөлек, сол шабылғанның ішінде бірталай ұл мен қыз да кетіпті...»</w:t>
      </w:r>
      <w:r w:rsidR="0031785E" w:rsidRPr="00DF0AD5">
        <w:rPr>
          <w:rFonts w:ascii="Times New Roman" w:eastAsia="Times New Roman" w:hAnsi="Times New Roman"/>
          <w:i/>
          <w:iCs/>
          <w:sz w:val="28"/>
          <w:szCs w:val="28"/>
          <w:lang w:val="kk-KZ" w:eastAsia="ru-RU"/>
        </w:rPr>
        <w:t xml:space="preserve"> (</w:t>
      </w:r>
      <w:r w:rsidRPr="00DF0AD5">
        <w:rPr>
          <w:rFonts w:ascii="Times New Roman" w:eastAsia="Times New Roman" w:hAnsi="Times New Roman"/>
          <w:i/>
          <w:iCs/>
          <w:sz w:val="28"/>
          <w:szCs w:val="28"/>
          <w:lang w:val="kk-KZ" w:eastAsia="ru-RU"/>
        </w:rPr>
        <w:t>Шешендік сөздер</w:t>
      </w:r>
      <w:r w:rsidR="0031785E" w:rsidRPr="00DF0AD5">
        <w:rPr>
          <w:rFonts w:ascii="Times New Roman" w:eastAsia="Times New Roman" w:hAnsi="Times New Roman"/>
          <w:i/>
          <w:iCs/>
          <w:sz w:val="28"/>
          <w:szCs w:val="28"/>
          <w:lang w:val="kk-KZ" w:eastAsia="ru-RU"/>
        </w:rPr>
        <w:t>)</w:t>
      </w:r>
      <w:r w:rsidRPr="00DF0AD5">
        <w:rPr>
          <w:rFonts w:ascii="Times New Roman" w:eastAsia="Times New Roman" w:hAnsi="Times New Roman"/>
          <w:i/>
          <w:iCs/>
          <w:sz w:val="28"/>
          <w:szCs w:val="28"/>
          <w:lang w:val="kk-KZ" w:eastAsia="ru-RU"/>
        </w:rPr>
        <w:t xml:space="preserve">. </w:t>
      </w:r>
    </w:p>
    <w:p w14:paraId="053779ED" w14:textId="4EA50549" w:rsidR="0031785E" w:rsidRPr="00DF0AD5" w:rsidRDefault="001A6117">
      <w:pPr>
        <w:numPr>
          <w:ilvl w:val="0"/>
          <w:numId w:val="17"/>
        </w:numPr>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Дауға айналатын мәселенің  объектісінің анықталуы. </w:t>
      </w:r>
      <w:r w:rsidR="00B322BD" w:rsidRPr="00DF0AD5">
        <w:rPr>
          <w:rFonts w:ascii="Times New Roman" w:eastAsia="Times New Roman" w:hAnsi="Times New Roman"/>
          <w:sz w:val="28"/>
          <w:szCs w:val="28"/>
          <w:lang w:val="kk-KZ" w:eastAsia="ru-RU"/>
        </w:rPr>
        <w:t>«</w:t>
      </w:r>
      <w:r w:rsidRPr="00DF0AD5">
        <w:rPr>
          <w:rFonts w:ascii="Times New Roman" w:eastAsia="Times New Roman" w:hAnsi="Times New Roman"/>
          <w:i/>
          <w:iCs/>
          <w:sz w:val="28"/>
          <w:szCs w:val="28"/>
          <w:lang w:val="kk-KZ" w:eastAsia="ru-RU"/>
        </w:rPr>
        <w:t xml:space="preserve">Төле би, Әйтеке би, орта жүз Ормамбет би </w:t>
      </w:r>
      <w:r w:rsidRPr="00DF0AD5">
        <w:rPr>
          <w:rFonts w:ascii="Times New Roman" w:hAnsi="Times New Roman"/>
          <w:i/>
          <w:iCs/>
          <w:sz w:val="28"/>
          <w:szCs w:val="28"/>
          <w:lang w:val="kk-KZ"/>
        </w:rPr>
        <w:t>–</w:t>
      </w:r>
      <w:r w:rsidRPr="00DF0AD5">
        <w:rPr>
          <w:rFonts w:ascii="Times New Roman" w:eastAsia="Times New Roman" w:hAnsi="Times New Roman"/>
          <w:i/>
          <w:iCs/>
          <w:sz w:val="28"/>
          <w:szCs w:val="28"/>
          <w:lang w:val="kk-KZ" w:eastAsia="ru-RU"/>
        </w:rPr>
        <w:t xml:space="preserve"> үшеуі Қасқакөл деген көлге талас, даулы болады</w:t>
      </w:r>
      <w:r w:rsidR="00B322BD" w:rsidRPr="00DF0AD5">
        <w:rPr>
          <w:rFonts w:ascii="Times New Roman" w:eastAsia="Times New Roman" w:hAnsi="Times New Roman"/>
          <w:i/>
          <w:iCs/>
          <w:sz w:val="28"/>
          <w:szCs w:val="28"/>
          <w:lang w:val="kk-KZ" w:eastAsia="ru-RU"/>
        </w:rPr>
        <w:t>»</w:t>
      </w:r>
      <w:r w:rsidR="0031785E" w:rsidRPr="00DF0AD5">
        <w:rPr>
          <w:rFonts w:ascii="Times New Roman" w:eastAsia="Times New Roman" w:hAnsi="Times New Roman"/>
          <w:i/>
          <w:iCs/>
          <w:sz w:val="28"/>
          <w:szCs w:val="28"/>
          <w:lang w:val="kk-KZ" w:eastAsia="ru-RU"/>
        </w:rPr>
        <w:t xml:space="preserve"> (Шешендік сөздер).</w:t>
      </w:r>
    </w:p>
    <w:p w14:paraId="5EEC23D9" w14:textId="545356DB" w:rsidR="0031785E" w:rsidRPr="00DF0AD5" w:rsidRDefault="001A6117">
      <w:pPr>
        <w:numPr>
          <w:ilvl w:val="0"/>
          <w:numId w:val="17"/>
        </w:numPr>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Даудың нақты шиеленіске ұласуы. </w:t>
      </w:r>
      <w:r w:rsidRPr="00DF0AD5">
        <w:rPr>
          <w:rFonts w:ascii="Times New Roman" w:eastAsia="Times New Roman" w:hAnsi="Times New Roman"/>
          <w:i/>
          <w:iCs/>
          <w:sz w:val="28"/>
          <w:szCs w:val="28"/>
          <w:lang w:val="kk-KZ" w:eastAsia="ru-RU"/>
        </w:rPr>
        <w:t>«</w:t>
      </w:r>
      <w:r w:rsidRPr="00DF0AD5">
        <w:rPr>
          <w:rFonts w:ascii="Times New Roman" w:hAnsi="Times New Roman"/>
          <w:i/>
          <w:iCs/>
          <w:sz w:val="28"/>
          <w:szCs w:val="28"/>
          <w:lang w:val="kk-KZ"/>
        </w:rPr>
        <w:t>–</w:t>
      </w:r>
      <w:r w:rsidRPr="00DF0AD5">
        <w:rPr>
          <w:rFonts w:ascii="Times New Roman" w:eastAsia="Times New Roman" w:hAnsi="Times New Roman"/>
          <w:i/>
          <w:iCs/>
          <w:sz w:val="28"/>
          <w:szCs w:val="28"/>
          <w:lang w:val="kk-KZ" w:eastAsia="ru-RU"/>
        </w:rPr>
        <w:t>Екі би</w:t>
      </w:r>
      <w:r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i/>
          <w:iCs/>
          <w:sz w:val="28"/>
          <w:szCs w:val="28"/>
          <w:lang w:val="kk-KZ" w:eastAsia="ru-RU"/>
        </w:rPr>
        <w:t xml:space="preserve">айтқан сөзің жарасады, еншіге әркімдер-ақ таласады, бұл Қасқакөл Орта жүздің көлі еді, айтқандарың қиянатқа жанасады. Қанағатсыз билерді қабан деген, қамшылатқан жүйрікті шабан деген, біреудің ақысына зорлық қылса, ақыретте мұндай істер жаман деген, </w:t>
      </w:r>
      <w:r w:rsidRPr="00DF0AD5">
        <w:rPr>
          <w:rFonts w:ascii="Times New Roman" w:hAnsi="Times New Roman"/>
          <w:i/>
          <w:iCs/>
          <w:sz w:val="28"/>
          <w:szCs w:val="28"/>
          <w:lang w:val="kk-KZ"/>
        </w:rPr>
        <w:t>– дейді...». «Үшеуі олай сөйлесіп, бұлай сөйлесіп, келісе алмайды...»</w:t>
      </w:r>
      <w:r w:rsidR="0031785E" w:rsidRPr="00DF0AD5">
        <w:rPr>
          <w:rFonts w:ascii="Times New Roman" w:hAnsi="Times New Roman"/>
          <w:i/>
          <w:iCs/>
          <w:sz w:val="28"/>
          <w:szCs w:val="28"/>
          <w:lang w:val="kk-KZ"/>
        </w:rPr>
        <w:t xml:space="preserve"> </w:t>
      </w:r>
      <w:r w:rsidR="0031785E" w:rsidRPr="00DF0AD5">
        <w:rPr>
          <w:rFonts w:ascii="Times New Roman" w:eastAsia="Times New Roman" w:hAnsi="Times New Roman"/>
          <w:i/>
          <w:iCs/>
          <w:sz w:val="28"/>
          <w:szCs w:val="28"/>
          <w:lang w:val="kk-KZ" w:eastAsia="ru-RU"/>
        </w:rPr>
        <w:t>(Шешендік сөздер).</w:t>
      </w:r>
    </w:p>
    <w:p w14:paraId="6F3109FA" w14:textId="27C84251" w:rsidR="001A6117" w:rsidRPr="00DF0AD5" w:rsidRDefault="001A6117">
      <w:pPr>
        <w:numPr>
          <w:ilvl w:val="0"/>
          <w:numId w:val="17"/>
        </w:numPr>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Шиеленіс негізінде қақтығысты жағдай қалыптасуы. </w:t>
      </w:r>
      <w:r w:rsidRPr="00DF0AD5">
        <w:rPr>
          <w:rFonts w:ascii="Times New Roman" w:eastAsia="Times New Roman" w:hAnsi="Times New Roman"/>
          <w:i/>
          <w:iCs/>
          <w:sz w:val="28"/>
          <w:szCs w:val="28"/>
          <w:lang w:val="kk-KZ" w:eastAsia="ru-RU"/>
        </w:rPr>
        <w:t xml:space="preserve">«Ормамбет екі шалға ырық бермеген соң, Төле қатты сөздер айтады...» </w:t>
      </w:r>
      <w:r w:rsidR="0031785E" w:rsidRPr="00DF0AD5">
        <w:rPr>
          <w:rFonts w:ascii="Times New Roman" w:eastAsia="Times New Roman" w:hAnsi="Times New Roman"/>
          <w:i/>
          <w:iCs/>
          <w:sz w:val="28"/>
          <w:szCs w:val="28"/>
          <w:lang w:val="kk-KZ" w:eastAsia="ru-RU"/>
        </w:rPr>
        <w:t>(</w:t>
      </w:r>
      <w:r w:rsidRPr="00DF0AD5">
        <w:rPr>
          <w:rFonts w:ascii="Times New Roman" w:eastAsia="Times New Roman" w:hAnsi="Times New Roman"/>
          <w:i/>
          <w:iCs/>
          <w:sz w:val="28"/>
          <w:szCs w:val="28"/>
          <w:lang w:val="kk-KZ" w:eastAsia="ru-RU"/>
        </w:rPr>
        <w:t>Шешендік сөздер</w:t>
      </w:r>
      <w:r w:rsidR="0031785E" w:rsidRPr="00DF0AD5">
        <w:rPr>
          <w:rFonts w:ascii="Times New Roman" w:eastAsia="Times New Roman" w:hAnsi="Times New Roman"/>
          <w:i/>
          <w:iCs/>
          <w:sz w:val="28"/>
          <w:szCs w:val="28"/>
          <w:lang w:val="kk-KZ" w:eastAsia="ru-RU"/>
        </w:rPr>
        <w:t>).</w:t>
      </w:r>
    </w:p>
    <w:p w14:paraId="4758A325" w14:textId="4E527624" w:rsidR="001A6117" w:rsidRPr="00DF0AD5" w:rsidRDefault="001A6117">
      <w:pPr>
        <w:numPr>
          <w:ilvl w:val="0"/>
          <w:numId w:val="17"/>
        </w:numPr>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Қатысушы тараптардың мүдделер қайшылығын түсініп, конфликт субъектісіне айналуы. </w:t>
      </w:r>
      <w:r w:rsidRPr="00DF0AD5">
        <w:rPr>
          <w:rFonts w:ascii="Times New Roman" w:eastAsia="Times New Roman" w:hAnsi="Times New Roman"/>
          <w:i/>
          <w:iCs/>
          <w:sz w:val="28"/>
          <w:szCs w:val="28"/>
          <w:lang w:val="kk-KZ" w:eastAsia="ru-RU"/>
        </w:rPr>
        <w:t>«Дау бітпей Ормамбет еліне қайтады...»</w:t>
      </w:r>
      <w:r w:rsidR="00B322BD" w:rsidRPr="00DF0AD5">
        <w:rPr>
          <w:rFonts w:ascii="Times New Roman" w:eastAsia="Times New Roman" w:hAnsi="Times New Roman"/>
          <w:i/>
          <w:iCs/>
          <w:sz w:val="28"/>
          <w:szCs w:val="28"/>
          <w:lang w:val="kk-KZ" w:eastAsia="ru-RU"/>
        </w:rPr>
        <w:t xml:space="preserve">. </w:t>
      </w:r>
      <w:r w:rsidRPr="00DF0AD5">
        <w:rPr>
          <w:rFonts w:ascii="Times New Roman" w:eastAsia="Times New Roman" w:hAnsi="Times New Roman"/>
          <w:i/>
          <w:iCs/>
          <w:sz w:val="28"/>
          <w:szCs w:val="28"/>
          <w:lang w:val="kk-KZ" w:eastAsia="ru-RU"/>
        </w:rPr>
        <w:t>«</w:t>
      </w:r>
      <w:r w:rsidR="00B322BD" w:rsidRPr="00DF0AD5">
        <w:rPr>
          <w:rFonts w:ascii="Times New Roman" w:eastAsia="Times New Roman" w:hAnsi="Times New Roman"/>
          <w:i/>
          <w:iCs/>
          <w:sz w:val="28"/>
          <w:szCs w:val="28"/>
          <w:lang w:val="kk-KZ" w:eastAsia="ru-RU"/>
        </w:rPr>
        <w:t>...</w:t>
      </w:r>
      <w:r w:rsidRPr="00DF0AD5">
        <w:rPr>
          <w:rFonts w:ascii="Times New Roman" w:eastAsia="Times New Roman" w:hAnsi="Times New Roman"/>
          <w:i/>
          <w:iCs/>
          <w:sz w:val="28"/>
          <w:szCs w:val="28"/>
          <w:lang w:val="kk-KZ" w:eastAsia="ru-RU"/>
        </w:rPr>
        <w:t>Осыған жиналған халық бәтуа қылып, сөз байласады. Бұл жұмысты қаракесек Келдібек биге жүктейді...». «</w:t>
      </w:r>
      <w:r w:rsidRPr="00DF0AD5">
        <w:rPr>
          <w:rFonts w:ascii="Times New Roman" w:hAnsi="Times New Roman"/>
          <w:i/>
          <w:iCs/>
          <w:sz w:val="28"/>
          <w:szCs w:val="28"/>
          <w:lang w:val="kk-KZ"/>
        </w:rPr>
        <w:t>–Қайсың төбе бисің? – деді. – Тақсыр, төбе би мына мен боламын! – деді Бөлтірік</w:t>
      </w:r>
      <w:r w:rsidRPr="00DF0AD5">
        <w:rPr>
          <w:rFonts w:ascii="Times New Roman" w:eastAsia="Times New Roman" w:hAnsi="Times New Roman"/>
          <w:i/>
          <w:iCs/>
          <w:sz w:val="28"/>
          <w:szCs w:val="28"/>
          <w:lang w:val="kk-KZ" w:eastAsia="ru-RU"/>
        </w:rPr>
        <w:t>»</w:t>
      </w:r>
      <w:r w:rsidR="0031785E" w:rsidRPr="00DF0AD5">
        <w:rPr>
          <w:rFonts w:ascii="Times New Roman" w:eastAsia="Times New Roman" w:hAnsi="Times New Roman"/>
          <w:i/>
          <w:iCs/>
          <w:sz w:val="28"/>
          <w:szCs w:val="28"/>
          <w:lang w:val="kk-KZ" w:eastAsia="ru-RU"/>
        </w:rPr>
        <w:t xml:space="preserve"> (</w:t>
      </w:r>
      <w:r w:rsidRPr="00DF0AD5">
        <w:rPr>
          <w:rFonts w:ascii="Times New Roman" w:hAnsi="Times New Roman"/>
          <w:i/>
          <w:iCs/>
          <w:sz w:val="28"/>
          <w:szCs w:val="28"/>
          <w:lang w:val="kk-KZ"/>
        </w:rPr>
        <w:t>Шешендік шиырлары</w:t>
      </w:r>
      <w:r w:rsidR="0031785E" w:rsidRPr="00DF0AD5">
        <w:rPr>
          <w:rFonts w:ascii="Times New Roman" w:hAnsi="Times New Roman"/>
          <w:i/>
          <w:iCs/>
          <w:sz w:val="28"/>
          <w:szCs w:val="28"/>
          <w:lang w:val="kk-KZ"/>
        </w:rPr>
        <w:t>).</w:t>
      </w:r>
    </w:p>
    <w:p w14:paraId="2E77AEDD" w14:textId="6D0ABD4B" w:rsidR="001A6117" w:rsidRPr="00DF0AD5" w:rsidRDefault="001A6117">
      <w:pPr>
        <w:numPr>
          <w:ilvl w:val="0"/>
          <w:numId w:val="17"/>
        </w:numPr>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Жанжалдың туындауы және ол конфликт әрекетіне итермелеуі. </w:t>
      </w:r>
      <w:r w:rsidRPr="00DF0AD5">
        <w:rPr>
          <w:rFonts w:ascii="Times New Roman" w:eastAsia="Times New Roman" w:hAnsi="Times New Roman"/>
          <w:i/>
          <w:iCs/>
          <w:sz w:val="28"/>
          <w:szCs w:val="28"/>
          <w:lang w:val="kk-KZ" w:eastAsia="ru-RU"/>
        </w:rPr>
        <w:t>«Қазыбек аты әйгілі боп тұрған шағында өзіне қараған елін қалмақтың тіке шабуылынан аулағырақ қонысқа ірге тептіру үшін Сарыарқаның жерін шолып қайтуға кетеді. Соны сырттан естіген қалмақ Қоңтажы дереу қалың қол аттандырып, Қазыбекке қараған елді шаптырып алады...</w:t>
      </w:r>
      <w:r w:rsidR="00B322BD" w:rsidRPr="00DF0AD5">
        <w:rPr>
          <w:rFonts w:ascii="Times New Roman" w:eastAsia="Times New Roman" w:hAnsi="Times New Roman"/>
          <w:i/>
          <w:iCs/>
          <w:sz w:val="28"/>
          <w:szCs w:val="28"/>
          <w:lang w:val="kk-KZ" w:eastAsia="ru-RU"/>
        </w:rPr>
        <w:t>»</w:t>
      </w:r>
      <w:r w:rsidRPr="00DF0AD5">
        <w:rPr>
          <w:rFonts w:ascii="Times New Roman" w:eastAsia="Times New Roman" w:hAnsi="Times New Roman"/>
          <w:i/>
          <w:iCs/>
          <w:sz w:val="28"/>
          <w:szCs w:val="28"/>
          <w:lang w:val="kk-KZ" w:eastAsia="ru-RU"/>
        </w:rPr>
        <w:t xml:space="preserve"> </w:t>
      </w:r>
      <w:r w:rsidR="0031785E" w:rsidRPr="00DF0AD5">
        <w:rPr>
          <w:rFonts w:ascii="Times New Roman" w:eastAsia="Times New Roman" w:hAnsi="Times New Roman"/>
          <w:i/>
          <w:iCs/>
          <w:sz w:val="28"/>
          <w:szCs w:val="28"/>
          <w:lang w:val="kk-KZ" w:eastAsia="ru-RU"/>
        </w:rPr>
        <w:t>(</w:t>
      </w:r>
      <w:r w:rsidRPr="00DF0AD5">
        <w:rPr>
          <w:rFonts w:ascii="Times New Roman" w:eastAsia="Times New Roman" w:hAnsi="Times New Roman"/>
          <w:i/>
          <w:iCs/>
          <w:sz w:val="28"/>
          <w:szCs w:val="28"/>
          <w:lang w:val="kk-KZ" w:eastAsia="ru-RU"/>
        </w:rPr>
        <w:t>Шешендік сөздер</w:t>
      </w:r>
      <w:r w:rsidR="0031785E" w:rsidRPr="00DF0AD5">
        <w:rPr>
          <w:rFonts w:ascii="Times New Roman" w:eastAsia="Times New Roman" w:hAnsi="Times New Roman"/>
          <w:i/>
          <w:iCs/>
          <w:sz w:val="28"/>
          <w:szCs w:val="28"/>
          <w:lang w:val="kk-KZ" w:eastAsia="ru-RU"/>
        </w:rPr>
        <w:t>)</w:t>
      </w:r>
      <w:r w:rsidRPr="00DF0AD5">
        <w:rPr>
          <w:rFonts w:ascii="Times New Roman" w:eastAsia="Times New Roman" w:hAnsi="Times New Roman"/>
          <w:i/>
          <w:iCs/>
          <w:sz w:val="28"/>
          <w:szCs w:val="28"/>
          <w:lang w:val="kk-KZ" w:eastAsia="ru-RU"/>
        </w:rPr>
        <w:t>. Немесе: «...</w:t>
      </w:r>
      <w:r w:rsidRPr="00DF0AD5">
        <w:rPr>
          <w:rFonts w:ascii="Times New Roman" w:hAnsi="Times New Roman"/>
          <w:i/>
          <w:iCs/>
          <w:sz w:val="28"/>
          <w:szCs w:val="28"/>
          <w:lang w:val="kk-KZ"/>
        </w:rPr>
        <w:t>Аста бас қосып, қымыз ішіп, дүрілдесіп отырғанда бір би Досболға көңілі толмай: «Қара ағаштай қалтия қалған қаралдысы жоқ бұл жатқаның кім?» – дейді»</w:t>
      </w:r>
      <w:r w:rsidR="0031785E"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Шешендік шиырлары</w:t>
      </w:r>
      <w:r w:rsidR="0031785E" w:rsidRPr="00DF0AD5">
        <w:rPr>
          <w:rFonts w:ascii="Times New Roman" w:hAnsi="Times New Roman"/>
          <w:i/>
          <w:iCs/>
          <w:sz w:val="28"/>
          <w:szCs w:val="28"/>
          <w:lang w:val="kk-KZ"/>
        </w:rPr>
        <w:t>)</w:t>
      </w:r>
      <w:r w:rsidRPr="00DF0AD5">
        <w:rPr>
          <w:rFonts w:ascii="Times New Roman" w:hAnsi="Times New Roman"/>
          <w:i/>
          <w:iCs/>
          <w:sz w:val="28"/>
          <w:szCs w:val="28"/>
          <w:lang w:val="kk-KZ"/>
        </w:rPr>
        <w:t xml:space="preserve">. </w:t>
      </w:r>
    </w:p>
    <w:p w14:paraId="407C27C1" w14:textId="04D661B2" w:rsidR="001A6117" w:rsidRPr="00DF0AD5" w:rsidRDefault="001A6117">
      <w:pPr>
        <w:numPr>
          <w:ilvl w:val="0"/>
          <w:numId w:val="17"/>
        </w:numPr>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Қарсыласушы тараптардың шынайы конфликтілі әрекетке көшуі. «</w:t>
      </w:r>
      <w:r w:rsidRPr="00DF0AD5">
        <w:rPr>
          <w:rFonts w:ascii="Times New Roman" w:hAnsi="Times New Roman"/>
          <w:i/>
          <w:iCs/>
          <w:sz w:val="28"/>
          <w:szCs w:val="28"/>
          <w:lang w:val="kk-KZ"/>
        </w:rPr>
        <w:t>Абайды Оразбайдың озбырлары сабапты деген хабарды естіп төрт арыс – арғын, найман, керей, уақтың игі жақсылары жиналып барып Абайды қорғап, жақтап сөйлей бастағанда...»</w:t>
      </w:r>
      <w:r w:rsidR="00BA12CB"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Шешендік шиырлары</w:t>
      </w:r>
      <w:r w:rsidR="00BA12CB" w:rsidRPr="00DF0AD5">
        <w:rPr>
          <w:rFonts w:ascii="Times New Roman" w:hAnsi="Times New Roman"/>
          <w:i/>
          <w:iCs/>
          <w:sz w:val="28"/>
          <w:szCs w:val="28"/>
          <w:lang w:val="kk-KZ"/>
        </w:rPr>
        <w:t>).</w:t>
      </w:r>
    </w:p>
    <w:p w14:paraId="760DFE49"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Адамдардың оқиғаларды қабылдауындағы және бағалауындағы айырмашылықтар даулы жағдайлардың туындауына негіз болады. Егер осы келіспеушілік тараптардың кемінде біреуінің мақсатына жетуіне кедергі келтірсе, онда бұл – конфликтілі жағдайдың қалыптасуының алғышарты болып </w:t>
      </w:r>
      <w:r w:rsidRPr="00DF0AD5">
        <w:rPr>
          <w:rFonts w:ascii="Times New Roman" w:eastAsia="Times New Roman" w:hAnsi="Times New Roman"/>
          <w:sz w:val="28"/>
          <w:szCs w:val="28"/>
          <w:lang w:val="kk-KZ" w:eastAsia="ru-RU"/>
        </w:rPr>
        <w:lastRenderedPageBreak/>
        <w:t>саналады. Алайда кез келген конфликтілі жағдай міндетті түрде дауға  ұласа бермейді.</w:t>
      </w:r>
    </w:p>
    <w:p w14:paraId="11E13B4C" w14:textId="25505F2E"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Конфликтілі жағдай дегеніміз –</w:t>
      </w:r>
      <w:r w:rsidR="00BA12CB"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 xml:space="preserve">кез келген екі топтың  қарама-қарсы мақсаттарға ұмтылып, мүдделер мен ұстанымдардың келіспеушілігінен туындайтын қарама-қарсылық негізіндегі әлеуметтік күй. Конфликт тек тараптар арасындағы мүдделер балансының бұзылуы мен сол бұзылуға жауап ретінде нақты әрекеттер жасалған жағдайда ғана пайда болады. Осы тұрғыда конфликтілі жағдай – даудың пайда болуына дайындалған орта немесе алғышарт ретінде қарастырылады. Оның конфликтіге айналуы үшін келесі шарттар қажет: өзекті проблеманың шиеленісуі, сыртқы әрекеттердің түрткі болуы және қарсы бағытталған кез келген іс-қимыл. </w:t>
      </w:r>
    </w:p>
    <w:p w14:paraId="08AC80FE" w14:textId="77777777" w:rsidR="001A6117" w:rsidRPr="00DF0AD5" w:rsidRDefault="001A6117" w:rsidP="001A6117">
      <w:pPr>
        <w:spacing w:after="0" w:line="240" w:lineRule="auto"/>
        <w:ind w:firstLine="567"/>
        <w:jc w:val="both"/>
        <w:rPr>
          <w:rFonts w:ascii="Times New Roman" w:eastAsia="Times New Roman" w:hAnsi="Times New Roman"/>
          <w:sz w:val="28"/>
          <w:szCs w:val="28"/>
          <w:highlight w:val="cyan"/>
          <w:lang w:val="kk-KZ" w:eastAsia="ru-RU"/>
        </w:rPr>
      </w:pPr>
      <w:r w:rsidRPr="00DF0AD5">
        <w:rPr>
          <w:rFonts w:ascii="Times New Roman" w:eastAsia="Times New Roman" w:hAnsi="Times New Roman"/>
          <w:sz w:val="28"/>
          <w:szCs w:val="28"/>
          <w:lang w:val="kk-KZ" w:eastAsia="ru-RU"/>
        </w:rPr>
        <w:t>Конфликтінің өзі нақты бір іс-әрекетке байланысты туады. Егер бір тарап саналы түрде екінші тарапқа бағытталған физикалық немесе ақпараттық ықпал етсе және екінші тарап бұл әрекетті өзіне қарсы деп қабылдап, оған жауап ретінде қарсы әрекетке көшсе – сол сәттен бастап конфликтінің шиеленісуі басталды деп есептеледі. Ал егер тек бір тарап белсенділік танытып, екіншісі жауап қатпаса немесе екі тарап тек ойша әрекет жасап, жағдайды болжаумен ғана шектелсе, бұл әлі де конфликтілі жағдай болып қала береді.</w:t>
      </w:r>
    </w:p>
    <w:p w14:paraId="5CDD5475"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Сонымен конфликтінің басталуы үш негізгі шартқа негізделеді:</w:t>
      </w:r>
    </w:p>
    <w:p w14:paraId="31FDF195" w14:textId="77777777" w:rsidR="001A6117" w:rsidRPr="00DF0AD5" w:rsidRDefault="001A6117">
      <w:pPr>
        <w:numPr>
          <w:ilvl w:val="0"/>
          <w:numId w:val="18"/>
        </w:numPr>
        <w:tabs>
          <w:tab w:val="clear" w:pos="720"/>
          <w:tab w:val="left" w:pos="851"/>
          <w:tab w:val="left" w:pos="993"/>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Бірінші тараптың саналы түрде екінші тарапқа бағытталған әрекет жасауы (физикалық немесе ақпараттық әсер ету);</w:t>
      </w:r>
    </w:p>
    <w:p w14:paraId="7629BC3D" w14:textId="77777777" w:rsidR="001A6117" w:rsidRPr="00DF0AD5" w:rsidRDefault="001A6117">
      <w:pPr>
        <w:numPr>
          <w:ilvl w:val="0"/>
          <w:numId w:val="18"/>
        </w:numPr>
        <w:tabs>
          <w:tab w:val="clear" w:pos="720"/>
          <w:tab w:val="left" w:pos="851"/>
          <w:tab w:val="left" w:pos="993"/>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Екінші тараптың бұл әрекетті өзіне қарсы деп түсінуі;</w:t>
      </w:r>
    </w:p>
    <w:p w14:paraId="3A276B91" w14:textId="77777777" w:rsidR="001A6117" w:rsidRPr="00DF0AD5" w:rsidRDefault="001A6117">
      <w:pPr>
        <w:numPr>
          <w:ilvl w:val="0"/>
          <w:numId w:val="18"/>
        </w:numPr>
        <w:tabs>
          <w:tab w:val="clear" w:pos="720"/>
          <w:tab w:val="left" w:pos="851"/>
          <w:tab w:val="left" w:pos="993"/>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Екінші тараптың жауап ретінде қарсы әрекетке көшуі.</w:t>
      </w:r>
    </w:p>
    <w:p w14:paraId="155679D0"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Конфликтінің  даму үрдісі қатысушы тараптардың саны мен құрамының өзгеруіне, сондай-ақ жанжал себептерінің күрделене түсуіне байланысты сипат алады. Бастапқыда екі субъект арасында пайда болған кішігірім шиеленіс біртіндеп өзге қатысушыларды тарту арқылы кеңейеді. Алғашқы тараптар өз мүдделерін қорғау үшін куәгерлер мен құқықтық өкілдерді (дәстүрлі мәдениетте – билерді) араластырады. Қазақтың дәстүрлі дау шешу жүйесінде дауға қатысушы жақтардан </w:t>
      </w:r>
      <w:r w:rsidRPr="00DF0AD5">
        <w:rPr>
          <w:rFonts w:ascii="Times New Roman" w:eastAsia="Times New Roman" w:hAnsi="Times New Roman"/>
          <w:i/>
          <w:iCs/>
          <w:sz w:val="28"/>
          <w:szCs w:val="28"/>
          <w:lang w:val="kk-KZ" w:eastAsia="ru-RU"/>
        </w:rPr>
        <w:t xml:space="preserve">билер, куәгерлер, ара ағайындар, шешім шығарушы төбе билер </w:t>
      </w:r>
      <w:r w:rsidRPr="00DF0AD5">
        <w:rPr>
          <w:rFonts w:ascii="Times New Roman" w:eastAsia="Times New Roman" w:hAnsi="Times New Roman"/>
          <w:sz w:val="28"/>
          <w:szCs w:val="28"/>
          <w:lang w:val="kk-KZ" w:eastAsia="ru-RU"/>
        </w:rPr>
        <w:t xml:space="preserve">тартылған. Дау күрделенген сайын оған қатысушылардың саны да, мүдделер жиынтығы да арта түседі. </w:t>
      </w:r>
    </w:p>
    <w:p w14:paraId="318BD5C3"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Конфликті соңы – қатысушы тараптардың жанжалға қатысты барлық әрекеттерін доғаруымен сипатталады. Бұл – жанжалға негіз болған себептерге қарамастан, шиеленісті тоқтату кезеңі. Қазақ мәдениетінде </w:t>
      </w:r>
      <w:r w:rsidRPr="00DF0AD5">
        <w:rPr>
          <w:rFonts w:ascii="Times New Roman" w:eastAsia="Times New Roman" w:hAnsi="Times New Roman"/>
          <w:i/>
          <w:iCs/>
          <w:sz w:val="28"/>
          <w:szCs w:val="28"/>
          <w:lang w:val="kk-KZ" w:eastAsia="ru-RU"/>
        </w:rPr>
        <w:t>«ала жіпті кесу»</w:t>
      </w:r>
      <w:r w:rsidRPr="00DF0AD5">
        <w:rPr>
          <w:rFonts w:ascii="Times New Roman" w:eastAsia="Times New Roman" w:hAnsi="Times New Roman"/>
          <w:sz w:val="28"/>
          <w:szCs w:val="28"/>
          <w:lang w:val="kk-KZ" w:eastAsia="ru-RU"/>
        </w:rPr>
        <w:t xml:space="preserve"> даудың аяқталғанын, тараптар арасындағы бейбіт шешімге келудің символдық көрінісі ретінде танылады.</w:t>
      </w:r>
    </w:p>
    <w:p w14:paraId="5C947254" w14:textId="77777777" w:rsidR="001A6117" w:rsidRPr="00DF0AD5" w:rsidRDefault="001A6117" w:rsidP="001A6117">
      <w:pPr>
        <w:spacing w:after="0" w:line="240" w:lineRule="auto"/>
        <w:ind w:firstLine="567"/>
        <w:jc w:val="both"/>
        <w:rPr>
          <w:rFonts w:ascii="Times New Roman" w:eastAsia="Times New Roman" w:hAnsi="Times New Roman"/>
          <w:sz w:val="28"/>
          <w:szCs w:val="28"/>
          <w:highlight w:val="cyan"/>
          <w:lang w:val="kk-KZ" w:eastAsia="ru-RU"/>
        </w:rPr>
      </w:pPr>
      <w:r w:rsidRPr="00DF0AD5">
        <w:rPr>
          <w:rFonts w:ascii="Times New Roman" w:eastAsia="Times New Roman" w:hAnsi="Times New Roman"/>
          <w:sz w:val="28"/>
          <w:szCs w:val="28"/>
          <w:lang w:val="kk-KZ" w:eastAsia="ru-RU"/>
        </w:rPr>
        <w:t>Конфликт құрылымында оған қатысушылардың рөліне байланысты келесі субъектілік топтар анықталады:</w:t>
      </w:r>
    </w:p>
    <w:p w14:paraId="45F2EE36" w14:textId="77777777" w:rsidR="001A6117" w:rsidRPr="00DF0AD5" w:rsidRDefault="001A6117">
      <w:pPr>
        <w:numPr>
          <w:ilvl w:val="0"/>
          <w:numId w:val="19"/>
        </w:numPr>
        <w:tabs>
          <w:tab w:val="clear" w:pos="720"/>
          <w:tab w:val="num" w:pos="567"/>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Негізгі қатысушылар – жанжал процесіне тікелей араласып, белсенді түрде бір-біріне қарсы әрекет жасайтын тараптар. Олардың қатарында кейде конфликтіні әдейі ұйымдастырушы тұлғалар да болады, олар конфликтінің инициаторлары деп аталады.</w:t>
      </w:r>
    </w:p>
    <w:p w14:paraId="13A96476" w14:textId="77777777" w:rsidR="001A6117" w:rsidRPr="00DF0AD5" w:rsidRDefault="001A6117">
      <w:pPr>
        <w:numPr>
          <w:ilvl w:val="0"/>
          <w:numId w:val="19"/>
        </w:numPr>
        <w:tabs>
          <w:tab w:val="clear" w:pos="720"/>
          <w:tab w:val="num" w:pos="567"/>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lastRenderedPageBreak/>
        <w:t>Қолдаушы топтар – негізгі тараптардың артында тұрған күштер мен жақтастар, моральдық немесе практикалық қолдау көрсететін субъектілер. Бұларға достар, туыстар, саяси немесе әлеуметтік топтар жатады.</w:t>
      </w:r>
    </w:p>
    <w:p w14:paraId="647FCA59" w14:textId="77777777" w:rsidR="001A6117" w:rsidRPr="00DF0AD5" w:rsidRDefault="001A6117">
      <w:pPr>
        <w:numPr>
          <w:ilvl w:val="0"/>
          <w:numId w:val="19"/>
        </w:numPr>
        <w:tabs>
          <w:tab w:val="clear" w:pos="720"/>
          <w:tab w:val="num" w:pos="567"/>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Басқа қатысушылар – жанжал барысына жанама түрде ықпал ететін субъектілер. Бұларға:</w:t>
      </w:r>
    </w:p>
    <w:p w14:paraId="15829D1D" w14:textId="7E2ACDCE" w:rsidR="001A6117" w:rsidRPr="00DF0AD5" w:rsidRDefault="00A05F81">
      <w:pPr>
        <w:numPr>
          <w:ilvl w:val="1"/>
          <w:numId w:val="20"/>
        </w:numPr>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а</w:t>
      </w:r>
      <w:r w:rsidR="001A6117" w:rsidRPr="00DF0AD5">
        <w:rPr>
          <w:rFonts w:ascii="Times New Roman" w:eastAsia="Times New Roman" w:hAnsi="Times New Roman"/>
          <w:sz w:val="28"/>
          <w:szCs w:val="28"/>
          <w:lang w:val="kk-KZ" w:eastAsia="ru-RU"/>
        </w:rPr>
        <w:t>рандатушылар – конфликтінің басталуына түрткі болатын әрекеттерді жүзеге асыратындар;</w:t>
      </w:r>
    </w:p>
    <w:p w14:paraId="4ED220C6" w14:textId="1A203CF8" w:rsidR="001A6117" w:rsidRPr="00DF0AD5" w:rsidRDefault="00A05F81">
      <w:pPr>
        <w:numPr>
          <w:ilvl w:val="1"/>
          <w:numId w:val="20"/>
        </w:numPr>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ұ</w:t>
      </w:r>
      <w:r w:rsidR="001A6117" w:rsidRPr="00DF0AD5">
        <w:rPr>
          <w:rFonts w:ascii="Times New Roman" w:eastAsia="Times New Roman" w:hAnsi="Times New Roman"/>
          <w:sz w:val="28"/>
          <w:szCs w:val="28"/>
          <w:lang w:val="kk-KZ" w:eastAsia="ru-RU"/>
        </w:rPr>
        <w:t>йымдастырушылар – жанжал барысын жоспарлап, оның дамуына ықпал ететіндер;</w:t>
      </w:r>
    </w:p>
    <w:p w14:paraId="6E403174" w14:textId="75D74126" w:rsidR="001A6117" w:rsidRPr="00DF0AD5" w:rsidRDefault="00A05F81">
      <w:pPr>
        <w:numPr>
          <w:ilvl w:val="1"/>
          <w:numId w:val="20"/>
        </w:numPr>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м</w:t>
      </w:r>
      <w:r w:rsidR="001A6117" w:rsidRPr="00DF0AD5">
        <w:rPr>
          <w:rFonts w:ascii="Times New Roman" w:eastAsia="Times New Roman" w:hAnsi="Times New Roman"/>
          <w:sz w:val="28"/>
          <w:szCs w:val="28"/>
          <w:lang w:val="kk-KZ" w:eastAsia="ru-RU"/>
        </w:rPr>
        <w:t>едиаторлар – тараптарды бітімге келтіруге тырысатын аралық тұлғалар немесе институттар (дәстүрлі қоғамда – билер, бітімгерлер).</w:t>
      </w:r>
    </w:p>
    <w:p w14:paraId="2FB63411"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Қатысушылардың қызығушылықтары мен ұстанымдары конфликтінің маңызды психологиялық құрамдас бөліктері болып табылады. Олардың позицияларының сәйкес келмеуі – конфликтінің пайда болуына қажетті, алайда жеткіліксіз шарты ретінде қарастырылады.</w:t>
      </w:r>
    </w:p>
    <w:p w14:paraId="7BF82CA4"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Конфликтіні басқару – бұл тек жанжалдың пайда болу сәтін анықтаумен шектелмейтін, кең ауқымды әлеуметтік процесс. Ол қоғамдағы шиеленісті жағдайларды төмендетуді, конфликтілі ахуалды болдырмау мен алдын алуды, сондай-ақ объективті қайшылықтардың терең әлеуметтік жанжалға айналмауын қамтамасыз ететін басқару тетіктері арқылы жүзеге асады. Бұл процесс мемлекеттік, құқықтық, әлеуметтік және мәдени механизмдер кешенімен тығыз байланысты.</w:t>
      </w:r>
    </w:p>
    <w:p w14:paraId="7AD57FD1"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b/>
          <w:sz w:val="28"/>
          <w:szCs w:val="28"/>
          <w:lang w:val="kk-KZ" w:eastAsia="ru-RU"/>
        </w:rPr>
        <w:t>«</w:t>
      </w:r>
      <w:r w:rsidRPr="00DF0AD5">
        <w:rPr>
          <w:rFonts w:ascii="Times New Roman" w:eastAsia="Times New Roman" w:hAnsi="Times New Roman"/>
          <w:sz w:val="28"/>
          <w:szCs w:val="28"/>
          <w:lang w:val="kk-KZ" w:eastAsia="ru-RU"/>
        </w:rPr>
        <w:t xml:space="preserve">Конфликтіні басқару – конфликтінің тікелей қатынасы бар әлеуметтік жүйенің дамуы немесе қирауы тұрғысынан оның динамикасына мақсатты түрде объективті заңдарға сәйкес әсер ету» </w:t>
      </w:r>
      <w:r w:rsidRPr="00DF0AD5">
        <w:rPr>
          <w:rFonts w:ascii="Times New Roman" w:hAnsi="Times New Roman"/>
          <w:sz w:val="28"/>
          <w:szCs w:val="28"/>
          <w:lang w:val="kk-KZ"/>
        </w:rPr>
        <w:t>[16].</w:t>
      </w:r>
    </w:p>
    <w:p w14:paraId="6B957906" w14:textId="0323F3BE"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Дауды басқару </w:t>
      </w:r>
      <w:r w:rsidRPr="00DF0AD5">
        <w:rPr>
          <w:rFonts w:ascii="Times New Roman" w:eastAsia="Times New Roman" w:hAnsi="Times New Roman"/>
          <w:bCs/>
          <w:sz w:val="28"/>
          <w:szCs w:val="28"/>
          <w:lang w:val="kk-KZ" w:eastAsia="ru-RU"/>
        </w:rPr>
        <w:t xml:space="preserve">мақсаты </w:t>
      </w:r>
      <w:r w:rsidRPr="00DF0AD5">
        <w:rPr>
          <w:rFonts w:ascii="Times New Roman" w:eastAsia="Times New Roman" w:hAnsi="Times New Roman"/>
          <w:sz w:val="28"/>
          <w:szCs w:val="28"/>
          <w:lang w:val="kk-KZ" w:eastAsia="ru-RU"/>
        </w:rPr>
        <w:t>– бейберекет даулардың алдын алып, кез келген даулы мәселені қалыпты жағдайда шешу. Басқаруда ұйым басшысы принцип</w:t>
      </w:r>
      <w:r w:rsidR="0006569A" w:rsidRPr="00DF0AD5">
        <w:rPr>
          <w:rFonts w:ascii="Times New Roman" w:eastAsia="Times New Roman" w:hAnsi="Times New Roman"/>
          <w:sz w:val="28"/>
          <w:szCs w:val="28"/>
          <w:lang w:val="kk-KZ" w:eastAsia="ru-RU"/>
        </w:rPr>
        <w:t>ті</w:t>
      </w:r>
      <w:r w:rsidRPr="00DF0AD5">
        <w:rPr>
          <w:rFonts w:ascii="Times New Roman" w:eastAsia="Times New Roman" w:hAnsi="Times New Roman"/>
          <w:sz w:val="28"/>
          <w:szCs w:val="28"/>
          <w:lang w:val="kk-KZ" w:eastAsia="ru-RU"/>
        </w:rPr>
        <w:t xml:space="preserve"> түрде басымдылыққа ие. Қазақ дәстүрлі мәдениетінде даулы жағдайды басқару көбінесе елдің ақсақалдарына жүктелген. Ал шиеленіскен дауларда төбе билердің кесімі арқылы жолға қойылған.</w:t>
      </w:r>
    </w:p>
    <w:p w14:paraId="6050BE02" w14:textId="795F1043"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Конфликтінің функциясы </w:t>
      </w:r>
      <w:r w:rsidRPr="00DF0AD5">
        <w:rPr>
          <w:rFonts w:ascii="Times New Roman" w:eastAsia="Times New Roman" w:hAnsi="Times New Roman"/>
          <w:bCs/>
          <w:sz w:val="28"/>
          <w:szCs w:val="28"/>
          <w:lang w:val="kk-KZ" w:eastAsia="ru-RU"/>
        </w:rPr>
        <w:t>позитивті және негативті</w:t>
      </w:r>
      <w:r w:rsidRPr="00DF0AD5">
        <w:rPr>
          <w:rFonts w:ascii="Times New Roman" w:eastAsia="Times New Roman" w:hAnsi="Times New Roman"/>
          <w:b/>
          <w:sz w:val="28"/>
          <w:szCs w:val="28"/>
          <w:lang w:val="kk-KZ" w:eastAsia="ru-RU"/>
        </w:rPr>
        <w:t xml:space="preserve"> </w:t>
      </w:r>
      <w:r w:rsidRPr="00DF0AD5">
        <w:rPr>
          <w:rFonts w:ascii="Times New Roman" w:eastAsia="Times New Roman" w:hAnsi="Times New Roman"/>
          <w:sz w:val="28"/>
          <w:szCs w:val="28"/>
          <w:lang w:val="kk-KZ" w:eastAsia="ru-RU"/>
        </w:rPr>
        <w:t xml:space="preserve">бағытталуымен сипатталады. Жағымды жағы: топтар мен тұлғалар арасындағы шиеленісті бәсеңдету, индивидуалды қызығушылықтарды келісімге келтіру; формалды және формалды емес топтардың қарым-қатынасын нығайту, ортақ қызығушылықтарды тереңдету және бір қалыпқа келтіру. Қақтығыстың шегіне жетіп, аяқталуы. Дәстүрлі мәдениетте дауласушы тараптарға билік жасап, құн төлеу арқылы екі жақты бітімге келтіріп, татуластыру. Мысалы </w:t>
      </w:r>
      <w:r w:rsidRPr="00DF0AD5">
        <w:rPr>
          <w:rFonts w:ascii="Times New Roman" w:eastAsia="Times New Roman" w:hAnsi="Times New Roman"/>
          <w:i/>
          <w:iCs/>
          <w:sz w:val="28"/>
          <w:szCs w:val="28"/>
          <w:lang w:val="kk-KZ" w:eastAsia="ru-RU"/>
        </w:rPr>
        <w:t>«Тұяққа тұяқ»</w:t>
      </w:r>
      <w:r w:rsidRPr="00DF0AD5">
        <w:rPr>
          <w:rFonts w:ascii="Times New Roman" w:eastAsia="Times New Roman" w:hAnsi="Times New Roman"/>
          <w:sz w:val="28"/>
          <w:szCs w:val="28"/>
          <w:lang w:val="kk-KZ" w:eastAsia="ru-RU"/>
        </w:rPr>
        <w:t xml:space="preserve"> деген билер туралы аңыздан алынған шағын ә</w:t>
      </w:r>
      <w:r w:rsidR="00232F8C" w:rsidRPr="00DF0AD5">
        <w:rPr>
          <w:rFonts w:ascii="Times New Roman" w:eastAsia="Times New Roman" w:hAnsi="Times New Roman"/>
          <w:sz w:val="28"/>
          <w:szCs w:val="28"/>
          <w:lang w:val="kk-KZ" w:eastAsia="ru-RU"/>
        </w:rPr>
        <w:t>ң</w:t>
      </w:r>
      <w:r w:rsidRPr="00DF0AD5">
        <w:rPr>
          <w:rFonts w:ascii="Times New Roman" w:eastAsia="Times New Roman" w:hAnsi="Times New Roman"/>
          <w:sz w:val="28"/>
          <w:szCs w:val="28"/>
          <w:lang w:val="kk-KZ" w:eastAsia="ru-RU"/>
        </w:rPr>
        <w:t xml:space="preserve">гімеге назар аударайық: </w:t>
      </w:r>
    </w:p>
    <w:p w14:paraId="1496430C" w14:textId="77777777" w:rsidR="001A6117" w:rsidRPr="00DF0AD5" w:rsidRDefault="001A6117" w:rsidP="001A6117">
      <w:pPr>
        <w:spacing w:after="0" w:line="240" w:lineRule="auto"/>
        <w:ind w:firstLine="567"/>
        <w:jc w:val="both"/>
        <w:rPr>
          <w:rFonts w:ascii="Times New Roman" w:eastAsia="Times New Roman" w:hAnsi="Times New Roman"/>
          <w:i/>
          <w:iCs/>
          <w:sz w:val="28"/>
          <w:szCs w:val="28"/>
          <w:lang w:val="kk-KZ" w:eastAsia="ru-RU"/>
        </w:rPr>
      </w:pPr>
      <w:r w:rsidRPr="00DF0AD5">
        <w:rPr>
          <w:rFonts w:ascii="Times New Roman" w:eastAsia="Times New Roman" w:hAnsi="Times New Roman"/>
          <w:i/>
          <w:iCs/>
          <w:sz w:val="28"/>
          <w:szCs w:val="28"/>
          <w:lang w:val="kk-KZ" w:eastAsia="ru-RU"/>
        </w:rPr>
        <w:t>Орта жүз бен Кіші жүздің арасында бір мал дауы болып, Орта жүз адамдары неше рет келіп, малын ала алмайды. Соңғы рет келе жатқанда, Сырымға жолығып, жөн сұрапты.</w:t>
      </w:r>
    </w:p>
    <w:p w14:paraId="6396E18C" w14:textId="77777777" w:rsidR="001A6117" w:rsidRPr="00DF0AD5" w:rsidRDefault="001A6117">
      <w:pPr>
        <w:pStyle w:val="a7"/>
        <w:numPr>
          <w:ilvl w:val="0"/>
          <w:numId w:val="12"/>
        </w:numPr>
        <w:tabs>
          <w:tab w:val="left" w:pos="851"/>
        </w:tabs>
        <w:spacing w:after="0" w:line="240" w:lineRule="auto"/>
        <w:ind w:left="0" w:firstLine="567"/>
        <w:jc w:val="both"/>
        <w:rPr>
          <w:rFonts w:ascii="Times New Roman" w:eastAsia="Times New Roman" w:hAnsi="Times New Roman"/>
          <w:i/>
          <w:iCs/>
          <w:sz w:val="28"/>
          <w:szCs w:val="28"/>
          <w:lang w:val="kk-KZ" w:eastAsia="ru-RU"/>
        </w:rPr>
      </w:pPr>
      <w:r w:rsidRPr="00DF0AD5">
        <w:rPr>
          <w:rFonts w:ascii="Times New Roman" w:eastAsia="Times New Roman" w:hAnsi="Times New Roman"/>
          <w:i/>
          <w:iCs/>
          <w:sz w:val="28"/>
          <w:szCs w:val="28"/>
          <w:lang w:val="kk-KZ" w:eastAsia="ru-RU"/>
        </w:rPr>
        <w:t xml:space="preserve">Уа, азаматтар! Жол болсын! Билеріңде тыным жоқ, биелеріңде құлын жоқ, неткен жолаушысыңдар? – дейді Сырым. Жолаушылар жай-мәнісін айтады. Сырым қосыла жүреді. Кіші жүздің ханына келіп ел дауын айтады, </w:t>
      </w:r>
      <w:r w:rsidRPr="00DF0AD5">
        <w:rPr>
          <w:rFonts w:ascii="Times New Roman" w:eastAsia="Times New Roman" w:hAnsi="Times New Roman"/>
          <w:i/>
          <w:iCs/>
          <w:sz w:val="28"/>
          <w:szCs w:val="28"/>
          <w:lang w:val="kk-KZ" w:eastAsia="ru-RU"/>
        </w:rPr>
        <w:lastRenderedPageBreak/>
        <w:t>бірақ екі елдің арасы бітімге келе алмайды. Сонда Сырым екі ел арасының бітімін көздеп, ханға:</w:t>
      </w:r>
    </w:p>
    <w:p w14:paraId="2BAB0188" w14:textId="2E0157F4" w:rsidR="00CF3A35" w:rsidRPr="00DF0AD5" w:rsidRDefault="008114F5">
      <w:pPr>
        <w:pStyle w:val="a7"/>
        <w:numPr>
          <w:ilvl w:val="0"/>
          <w:numId w:val="12"/>
        </w:numPr>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i/>
          <w:iCs/>
          <w:sz w:val="28"/>
          <w:szCs w:val="28"/>
          <w:lang w:val="kk-KZ" w:eastAsia="ru-RU"/>
        </w:rPr>
        <w:t xml:space="preserve"> </w:t>
      </w:r>
      <w:r w:rsidR="001A6117" w:rsidRPr="00DF0AD5">
        <w:rPr>
          <w:rFonts w:ascii="Times New Roman" w:eastAsia="Times New Roman" w:hAnsi="Times New Roman"/>
          <w:i/>
          <w:iCs/>
          <w:sz w:val="28"/>
          <w:szCs w:val="28"/>
          <w:lang w:val="kk-KZ" w:eastAsia="ru-RU"/>
        </w:rPr>
        <w:t>Бір дауды шеше алмасаң, сен не ғып хан болып отырсың, құлаққа құлақ, тұяққа тұяқ емес пе? – дейді. Хан сөзден тосылып, малдың тұяғына тұяқ, басына бас беріп, Орта жүзді разы ғып қайырыпты</w:t>
      </w:r>
      <w:r w:rsidR="00BA12CB" w:rsidRPr="00DF0AD5">
        <w:rPr>
          <w:rFonts w:ascii="Times New Roman" w:eastAsia="Times New Roman" w:hAnsi="Times New Roman"/>
          <w:i/>
          <w:iCs/>
          <w:sz w:val="28"/>
          <w:szCs w:val="28"/>
          <w:lang w:val="kk-KZ" w:eastAsia="ru-RU"/>
        </w:rPr>
        <w:t xml:space="preserve"> (</w:t>
      </w:r>
      <w:r w:rsidR="001A6117" w:rsidRPr="00DF0AD5">
        <w:rPr>
          <w:rFonts w:ascii="Times New Roman" w:eastAsia="Times New Roman" w:hAnsi="Times New Roman"/>
          <w:i/>
          <w:iCs/>
          <w:sz w:val="28"/>
          <w:szCs w:val="28"/>
          <w:lang w:val="kk-KZ" w:eastAsia="ru-RU"/>
        </w:rPr>
        <w:t>Шешендік сөздер</w:t>
      </w:r>
      <w:r w:rsidR="00BA12CB" w:rsidRPr="00DF0AD5">
        <w:rPr>
          <w:rFonts w:ascii="Times New Roman" w:eastAsia="Times New Roman" w:hAnsi="Times New Roman"/>
          <w:i/>
          <w:iCs/>
          <w:sz w:val="28"/>
          <w:szCs w:val="28"/>
          <w:lang w:val="kk-KZ" w:eastAsia="ru-RU"/>
        </w:rPr>
        <w:t>).</w:t>
      </w:r>
      <w:r w:rsidR="00BA12CB" w:rsidRPr="00DF0AD5">
        <w:rPr>
          <w:rFonts w:ascii="Times New Roman" w:eastAsia="Times New Roman" w:hAnsi="Times New Roman"/>
          <w:sz w:val="28"/>
          <w:szCs w:val="28"/>
          <w:lang w:val="kk-KZ" w:eastAsia="ru-RU"/>
        </w:rPr>
        <w:t xml:space="preserve"> </w:t>
      </w:r>
      <w:r w:rsidR="001A6117" w:rsidRPr="00DF0AD5">
        <w:rPr>
          <w:rFonts w:ascii="Times New Roman" w:eastAsia="Times New Roman" w:hAnsi="Times New Roman"/>
          <w:sz w:val="28"/>
          <w:szCs w:val="28"/>
          <w:lang w:val="kk-KZ" w:eastAsia="ru-RU"/>
        </w:rPr>
        <w:t xml:space="preserve">Мәтін қазақ қоғамындағы дау шешу мәдениетінің негізгі қағидасын – </w:t>
      </w:r>
      <w:r w:rsidR="001A6117" w:rsidRPr="00DF0AD5">
        <w:rPr>
          <w:rFonts w:ascii="Times New Roman" w:eastAsia="Times New Roman" w:hAnsi="Times New Roman"/>
          <w:i/>
          <w:iCs/>
          <w:sz w:val="28"/>
          <w:szCs w:val="28"/>
          <w:lang w:val="kk-KZ" w:eastAsia="ru-RU"/>
        </w:rPr>
        <w:t>«құлаққа құлақ, тұяққа тұяқ»</w:t>
      </w:r>
      <w:r w:rsidR="001A6117" w:rsidRPr="00DF0AD5">
        <w:rPr>
          <w:rFonts w:ascii="Times New Roman" w:eastAsia="Times New Roman" w:hAnsi="Times New Roman"/>
          <w:sz w:val="28"/>
          <w:szCs w:val="28"/>
          <w:lang w:val="kk-KZ" w:eastAsia="ru-RU"/>
        </w:rPr>
        <w:t xml:space="preserve"> принципін айқындайды. Бұл сөз әділ мәміленің тілдік формуласы ретінде қолданылған. Мұндағы </w:t>
      </w:r>
      <w:r w:rsidR="001A6117" w:rsidRPr="00DF0AD5">
        <w:rPr>
          <w:rFonts w:ascii="Times New Roman" w:eastAsia="Times New Roman" w:hAnsi="Times New Roman"/>
          <w:i/>
          <w:iCs/>
          <w:sz w:val="28"/>
          <w:szCs w:val="28"/>
          <w:lang w:val="kk-KZ" w:eastAsia="ru-RU"/>
        </w:rPr>
        <w:t>«құлақ»</w:t>
      </w:r>
      <w:r w:rsidR="001A6117" w:rsidRPr="00DF0AD5">
        <w:rPr>
          <w:rFonts w:ascii="Times New Roman" w:eastAsia="Times New Roman" w:hAnsi="Times New Roman"/>
          <w:sz w:val="28"/>
          <w:szCs w:val="28"/>
          <w:lang w:val="kk-KZ" w:eastAsia="ru-RU"/>
        </w:rPr>
        <w:t xml:space="preserve"> пен </w:t>
      </w:r>
      <w:r w:rsidR="001A6117" w:rsidRPr="00DF0AD5">
        <w:rPr>
          <w:rFonts w:ascii="Times New Roman" w:eastAsia="Times New Roman" w:hAnsi="Times New Roman"/>
          <w:i/>
          <w:iCs/>
          <w:sz w:val="28"/>
          <w:szCs w:val="28"/>
          <w:lang w:val="kk-KZ" w:eastAsia="ru-RU"/>
        </w:rPr>
        <w:t xml:space="preserve">«тұяқ» </w:t>
      </w:r>
      <w:r w:rsidR="001A6117" w:rsidRPr="00DF0AD5">
        <w:rPr>
          <w:rFonts w:ascii="Times New Roman" w:eastAsia="Times New Roman" w:hAnsi="Times New Roman"/>
          <w:sz w:val="28"/>
          <w:szCs w:val="28"/>
          <w:lang w:val="kk-KZ" w:eastAsia="ru-RU"/>
        </w:rPr>
        <w:t>– малдың бөлшектері ғана емес, заттық эквивалент, құқықтық теңдік белгісі. Яғни бір даудың шешімі әділ болуы үшін тең мөлшерде қайтарым мен өтем болуы шарт.</w:t>
      </w:r>
    </w:p>
    <w:p w14:paraId="2E57AEEC" w14:textId="2F5532BF" w:rsidR="001A6117" w:rsidRPr="00DF0AD5" w:rsidRDefault="001A6117" w:rsidP="00CF3A35">
      <w:pPr>
        <w:pStyle w:val="a7"/>
        <w:spacing w:after="0" w:line="240" w:lineRule="auto"/>
        <w:ind w:left="0" w:firstLine="568"/>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Сырымның ханға айтқан: </w:t>
      </w:r>
      <w:r w:rsidRPr="00DF0AD5">
        <w:rPr>
          <w:rFonts w:ascii="Times New Roman" w:eastAsia="Times New Roman" w:hAnsi="Times New Roman"/>
          <w:i/>
          <w:iCs/>
          <w:sz w:val="28"/>
          <w:szCs w:val="28"/>
          <w:lang w:val="kk-KZ" w:eastAsia="ru-RU"/>
        </w:rPr>
        <w:t xml:space="preserve">«Бір дауды шеше алмасаң, сен не ғып хан болып отырсың?» </w:t>
      </w:r>
      <w:r w:rsidRPr="00DF0AD5">
        <w:rPr>
          <w:rFonts w:ascii="Times New Roman" w:eastAsia="Times New Roman" w:hAnsi="Times New Roman"/>
          <w:sz w:val="28"/>
          <w:szCs w:val="28"/>
          <w:lang w:val="kk-KZ" w:eastAsia="ru-RU"/>
        </w:rPr>
        <w:t>деген сөзі биліктің моральдық жауапкершілігін, яғни әділ шешім қабылдау – билеушінің басты парызы екенін айқындайды. Бұл – қазақ қоғамындағы билік институтының халық алдындағы адалдық пен әділет өлшеміне негізделгенін көрсетеді.</w:t>
      </w:r>
      <w:r w:rsidRPr="00DF0AD5">
        <w:rPr>
          <w:lang w:val="kk-KZ"/>
        </w:rPr>
        <w:t xml:space="preserve"> </w:t>
      </w:r>
      <w:r w:rsidRPr="00DF0AD5">
        <w:rPr>
          <w:rFonts w:ascii="Times New Roman" w:eastAsia="Times New Roman" w:hAnsi="Times New Roman"/>
          <w:sz w:val="28"/>
          <w:szCs w:val="28"/>
          <w:lang w:val="kk-KZ" w:eastAsia="ru-RU"/>
        </w:rPr>
        <w:t>Бұл шағын сюжет арқылы халық даудың мәнін тек қарама-қайшылық емес, әділ шешімге ұмтылу құбылысы ретінде танытады.</w:t>
      </w:r>
    </w:p>
    <w:p w14:paraId="74DE5F42" w14:textId="77777777" w:rsidR="001A6117" w:rsidRPr="00DF0AD5" w:rsidRDefault="001A6117" w:rsidP="001A6117">
      <w:pPr>
        <w:pStyle w:val="a7"/>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Сырымның шешендігі мен даналығы дау шешудің гуманистік моделін ұсынады: дау – биліктің сынағы, ал сөз – әділдіктің құралы. Сондықтан бұл аңыз – «Дау» концептісінің танымдық, этикалық және аксиологиялық мазмұнын айқын бейнелейтін көркем әрі тәрбиелік мәні жоғары туынды.</w:t>
      </w:r>
    </w:p>
    <w:p w14:paraId="11F96AC7" w14:textId="2A9C2AD4"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Жағымсыз жағы: ұжымның бірлігі мен ынтымағының  төмендеуі, топтар мен тұлғалар арасындағы қызығушылықтардың </w:t>
      </w:r>
      <w:r w:rsidR="008242B9" w:rsidRPr="00DF0AD5">
        <w:rPr>
          <w:rFonts w:ascii="Times New Roman" w:eastAsia="Times New Roman" w:hAnsi="Times New Roman"/>
          <w:sz w:val="28"/>
          <w:szCs w:val="28"/>
          <w:lang w:val="kk-KZ" w:eastAsia="ru-RU"/>
        </w:rPr>
        <w:t>теңгерімінің</w:t>
      </w:r>
      <w:r w:rsidRPr="00DF0AD5">
        <w:rPr>
          <w:rFonts w:ascii="Times New Roman" w:eastAsia="Times New Roman" w:hAnsi="Times New Roman"/>
          <w:sz w:val="28"/>
          <w:szCs w:val="28"/>
          <w:lang w:val="kk-KZ" w:eastAsia="ru-RU"/>
        </w:rPr>
        <w:t xml:space="preserve"> бұзылуы, жұмысқа деген адалдығының жойылып, басқалардың есебінен өзінің жеке мақсаттарына жетуге ұмтылу, эгоизмнің белең алуы т.б. Дау болған жерде міндетті түрде психологиялық күйзелістер болады, тараптар арасындағы кикілжің екі жақтың ішкі сыйластығана нұқсан келтіреді, арақатынасына кірбің туғызады. Кінәлі тарапқа материалдық тұрғыдан салмақ салынған. Мәселен, дәстүрлі мәдениетте кінәлі жақ құн, айып төлеуге кесілген. Мысалы </w:t>
      </w:r>
      <w:r w:rsidRPr="00DF0AD5">
        <w:rPr>
          <w:rFonts w:ascii="Times New Roman" w:eastAsia="Times New Roman" w:hAnsi="Times New Roman"/>
          <w:i/>
          <w:iCs/>
          <w:sz w:val="28"/>
          <w:szCs w:val="28"/>
          <w:lang w:val="kk-KZ" w:eastAsia="ru-RU"/>
        </w:rPr>
        <w:t>«</w:t>
      </w:r>
      <w:r w:rsidRPr="00DF0AD5">
        <w:rPr>
          <w:rFonts w:ascii="Times New Roman" w:hAnsi="Times New Roman"/>
          <w:i/>
          <w:iCs/>
          <w:sz w:val="28"/>
          <w:szCs w:val="28"/>
          <w:lang w:val="kk-KZ"/>
        </w:rPr>
        <w:t>Өліге болысқалы келдік»</w:t>
      </w:r>
      <w:r w:rsidRPr="00DF0AD5">
        <w:rPr>
          <w:rFonts w:ascii="Times New Roman" w:hAnsi="Times New Roman"/>
          <w:sz w:val="28"/>
          <w:szCs w:val="28"/>
          <w:lang w:val="kk-KZ"/>
        </w:rPr>
        <w:t xml:space="preserve"> деген шағын әңгімедегі диалог</w:t>
      </w:r>
      <w:r w:rsidR="000B6309" w:rsidRPr="00DF0AD5">
        <w:rPr>
          <w:rFonts w:ascii="Times New Roman" w:hAnsi="Times New Roman"/>
          <w:sz w:val="28"/>
          <w:szCs w:val="28"/>
          <w:lang w:val="kk-KZ"/>
        </w:rPr>
        <w:t>терге</w:t>
      </w:r>
      <w:r w:rsidRPr="00DF0AD5">
        <w:rPr>
          <w:rFonts w:ascii="Times New Roman" w:hAnsi="Times New Roman"/>
          <w:sz w:val="28"/>
          <w:szCs w:val="28"/>
          <w:lang w:val="kk-KZ"/>
        </w:rPr>
        <w:t xml:space="preserve"> назар аударсақ:</w:t>
      </w:r>
      <w:r w:rsidRPr="00DF0AD5">
        <w:rPr>
          <w:rFonts w:ascii="Times New Roman" w:eastAsia="Times New Roman" w:hAnsi="Times New Roman"/>
          <w:b/>
          <w:bCs/>
          <w:sz w:val="28"/>
          <w:szCs w:val="28"/>
          <w:lang w:val="kk-KZ" w:eastAsia="ru-RU"/>
        </w:rPr>
        <w:t xml:space="preserve"> </w:t>
      </w:r>
      <w:r w:rsidRPr="00DF0AD5">
        <w:rPr>
          <w:rFonts w:ascii="Times New Roman" w:hAnsi="Times New Roman"/>
          <w:sz w:val="28"/>
          <w:szCs w:val="28"/>
          <w:lang w:val="kk-KZ"/>
        </w:rPr>
        <w:t>Би – ру басшысы. Ең алдымен өз руының, руластарының сөзін сөйлеп, мүддесін қорғаушы. Бұл жағынан да Әйтеке өз замандастарынан қалыспаған, ешкімнің атақ-даңқына табынбаған.</w:t>
      </w:r>
    </w:p>
    <w:p w14:paraId="28821B40" w14:textId="1B1E6E51" w:rsidR="001A6117" w:rsidRPr="00DF0AD5" w:rsidRDefault="000B6309" w:rsidP="001A6117">
      <w:pPr>
        <w:tabs>
          <w:tab w:val="left" w:pos="851"/>
        </w:tabs>
        <w:spacing w:after="0" w:line="240" w:lineRule="auto"/>
        <w:ind w:left="142" w:firstLine="425"/>
        <w:jc w:val="both"/>
        <w:rPr>
          <w:rFonts w:ascii="Times New Roman" w:hAnsi="Times New Roman"/>
          <w:i/>
          <w:iCs/>
          <w:sz w:val="28"/>
          <w:szCs w:val="28"/>
          <w:lang w:val="kk-KZ"/>
        </w:rPr>
      </w:pPr>
      <w:r w:rsidRPr="00DF0AD5">
        <w:rPr>
          <w:rFonts w:ascii="Times New Roman" w:hAnsi="Times New Roman"/>
          <w:i/>
          <w:iCs/>
          <w:sz w:val="28"/>
          <w:szCs w:val="28"/>
          <w:lang w:val="kk-KZ"/>
        </w:rPr>
        <w:t>«</w:t>
      </w:r>
      <w:r w:rsidR="001A6117" w:rsidRPr="00DF0AD5">
        <w:rPr>
          <w:rFonts w:ascii="Times New Roman" w:hAnsi="Times New Roman"/>
          <w:i/>
          <w:iCs/>
          <w:sz w:val="28"/>
          <w:szCs w:val="28"/>
          <w:lang w:val="kk-KZ"/>
        </w:rPr>
        <w:t>Би бір жолы құн даулай Ұлы жүзге келеді. Төле би қарсы алып:</w:t>
      </w:r>
    </w:p>
    <w:p w14:paraId="225C409E" w14:textId="77777777" w:rsidR="001A6117" w:rsidRPr="00DF0AD5" w:rsidRDefault="001A6117" w:rsidP="001A6117">
      <w:pPr>
        <w:numPr>
          <w:ilvl w:val="0"/>
          <w:numId w:val="1"/>
        </w:numPr>
        <w:tabs>
          <w:tab w:val="left" w:pos="851"/>
        </w:tabs>
        <w:spacing w:after="0" w:line="240" w:lineRule="auto"/>
        <w:ind w:left="142" w:firstLine="425"/>
        <w:jc w:val="both"/>
        <w:rPr>
          <w:rFonts w:ascii="Times New Roman" w:hAnsi="Times New Roman"/>
          <w:i/>
          <w:iCs/>
          <w:sz w:val="28"/>
          <w:szCs w:val="28"/>
          <w:lang w:val="kk-KZ"/>
        </w:rPr>
      </w:pPr>
      <w:r w:rsidRPr="00DF0AD5">
        <w:rPr>
          <w:rFonts w:ascii="Times New Roman" w:hAnsi="Times New Roman"/>
          <w:i/>
          <w:iCs/>
          <w:sz w:val="28"/>
          <w:szCs w:val="28"/>
          <w:lang w:val="kk-KZ"/>
        </w:rPr>
        <w:t>Биеке, жол болсын! – дейді.</w:t>
      </w:r>
    </w:p>
    <w:p w14:paraId="4827A31F" w14:textId="77777777" w:rsidR="001A6117" w:rsidRPr="00DF0AD5" w:rsidRDefault="001A6117" w:rsidP="001A6117">
      <w:pPr>
        <w:numPr>
          <w:ilvl w:val="0"/>
          <w:numId w:val="1"/>
        </w:numPr>
        <w:tabs>
          <w:tab w:val="left" w:pos="851"/>
        </w:tabs>
        <w:spacing w:after="0" w:line="240" w:lineRule="auto"/>
        <w:ind w:left="142" w:firstLine="425"/>
        <w:jc w:val="both"/>
        <w:rPr>
          <w:rFonts w:ascii="Times New Roman" w:hAnsi="Times New Roman"/>
          <w:i/>
          <w:iCs/>
          <w:sz w:val="28"/>
          <w:szCs w:val="28"/>
          <w:lang w:val="kk-KZ"/>
        </w:rPr>
      </w:pPr>
      <w:r w:rsidRPr="00DF0AD5">
        <w:rPr>
          <w:rFonts w:ascii="Times New Roman" w:hAnsi="Times New Roman"/>
          <w:i/>
          <w:iCs/>
          <w:sz w:val="28"/>
          <w:szCs w:val="28"/>
          <w:lang w:val="kk-KZ"/>
        </w:rPr>
        <w:t>Айтқаныңыз келсін, би! Жол болмақ Сізден болсын! Тірімен танысқалы кедік, өліге болысқалы келдік, – дейді Әйтеке.</w:t>
      </w:r>
    </w:p>
    <w:p w14:paraId="33A9BF2B" w14:textId="21906B6F" w:rsidR="001A6117" w:rsidRPr="00DF0AD5" w:rsidRDefault="001A6117" w:rsidP="001A6117">
      <w:pPr>
        <w:numPr>
          <w:ilvl w:val="0"/>
          <w:numId w:val="1"/>
        </w:numPr>
        <w:tabs>
          <w:tab w:val="left" w:pos="851"/>
        </w:tabs>
        <w:spacing w:after="0" w:line="240" w:lineRule="auto"/>
        <w:ind w:left="142" w:firstLine="425"/>
        <w:jc w:val="both"/>
        <w:rPr>
          <w:rFonts w:ascii="Times New Roman" w:hAnsi="Times New Roman"/>
          <w:i/>
          <w:iCs/>
          <w:sz w:val="28"/>
          <w:szCs w:val="28"/>
          <w:lang w:val="kk-KZ"/>
        </w:rPr>
      </w:pPr>
      <w:r w:rsidRPr="00DF0AD5">
        <w:rPr>
          <w:rFonts w:ascii="Times New Roman" w:hAnsi="Times New Roman"/>
          <w:i/>
          <w:iCs/>
          <w:sz w:val="28"/>
          <w:szCs w:val="28"/>
          <w:lang w:val="kk-KZ"/>
        </w:rPr>
        <w:t>Бұйрығыңызға құлдық. Қылышыңыз болса – мойнымызға, құшағыңыз болса – қойнымызға, – деп Төле орнынан тұрады.</w:t>
      </w:r>
    </w:p>
    <w:p w14:paraId="1217A579" w14:textId="77777777" w:rsidR="001A6117" w:rsidRPr="00DF0AD5" w:rsidRDefault="001A6117" w:rsidP="001A6117">
      <w:pPr>
        <w:numPr>
          <w:ilvl w:val="0"/>
          <w:numId w:val="1"/>
        </w:numPr>
        <w:tabs>
          <w:tab w:val="left" w:pos="851"/>
        </w:tabs>
        <w:spacing w:after="0" w:line="240" w:lineRule="auto"/>
        <w:ind w:left="142" w:firstLine="425"/>
        <w:jc w:val="both"/>
        <w:rPr>
          <w:rFonts w:ascii="Times New Roman" w:hAnsi="Times New Roman"/>
          <w:i/>
          <w:iCs/>
          <w:sz w:val="28"/>
          <w:szCs w:val="28"/>
          <w:lang w:val="kk-KZ"/>
        </w:rPr>
      </w:pPr>
      <w:r w:rsidRPr="00DF0AD5">
        <w:rPr>
          <w:rFonts w:ascii="Times New Roman" w:hAnsi="Times New Roman"/>
          <w:i/>
          <w:iCs/>
          <w:sz w:val="28"/>
          <w:szCs w:val="28"/>
          <w:lang w:val="kk-KZ"/>
        </w:rPr>
        <w:t>Биеке, мойын бұрмас па екенсіз?</w:t>
      </w:r>
    </w:p>
    <w:p w14:paraId="3033C60F" w14:textId="77777777" w:rsidR="001A6117" w:rsidRPr="00DF0AD5" w:rsidRDefault="001A6117" w:rsidP="001A6117">
      <w:pPr>
        <w:numPr>
          <w:ilvl w:val="0"/>
          <w:numId w:val="1"/>
        </w:numPr>
        <w:tabs>
          <w:tab w:val="left" w:pos="851"/>
        </w:tabs>
        <w:spacing w:after="0" w:line="240" w:lineRule="auto"/>
        <w:ind w:left="142" w:firstLine="425"/>
        <w:jc w:val="both"/>
        <w:rPr>
          <w:rFonts w:ascii="Times New Roman" w:hAnsi="Times New Roman"/>
          <w:i/>
          <w:iCs/>
          <w:sz w:val="28"/>
          <w:szCs w:val="28"/>
          <w:lang w:val="kk-KZ"/>
        </w:rPr>
      </w:pPr>
      <w:r w:rsidRPr="00DF0AD5">
        <w:rPr>
          <w:rFonts w:ascii="Times New Roman" w:hAnsi="Times New Roman"/>
          <w:i/>
          <w:iCs/>
          <w:sz w:val="28"/>
          <w:szCs w:val="28"/>
          <w:lang w:val="kk-KZ"/>
        </w:rPr>
        <w:t>Жарлық Сізден болған соң, жабдық бізден!</w:t>
      </w:r>
    </w:p>
    <w:p w14:paraId="4D4202A4" w14:textId="77777777" w:rsidR="001A6117" w:rsidRPr="00DF0AD5" w:rsidRDefault="001A6117" w:rsidP="001A6117">
      <w:pPr>
        <w:tabs>
          <w:tab w:val="left" w:pos="851"/>
        </w:tabs>
        <w:spacing w:after="0" w:line="240" w:lineRule="auto"/>
        <w:ind w:left="142" w:firstLine="425"/>
        <w:jc w:val="both"/>
        <w:rPr>
          <w:rFonts w:ascii="Times New Roman" w:hAnsi="Times New Roman"/>
          <w:i/>
          <w:iCs/>
          <w:sz w:val="28"/>
          <w:szCs w:val="28"/>
          <w:lang w:val="kk-KZ"/>
        </w:rPr>
      </w:pPr>
      <w:r w:rsidRPr="00DF0AD5">
        <w:rPr>
          <w:rFonts w:ascii="Times New Roman" w:hAnsi="Times New Roman"/>
          <w:i/>
          <w:iCs/>
          <w:sz w:val="28"/>
          <w:szCs w:val="28"/>
          <w:lang w:val="kk-KZ"/>
        </w:rPr>
        <w:t>Төле би тысқа шығып кеткен соң, Әйтеке бірге келген жолдастарына:</w:t>
      </w:r>
    </w:p>
    <w:p w14:paraId="786C3B92" w14:textId="12F0E17A" w:rsidR="001A6117" w:rsidRPr="00DF0AD5" w:rsidRDefault="001A6117" w:rsidP="001A6117">
      <w:pPr>
        <w:numPr>
          <w:ilvl w:val="0"/>
          <w:numId w:val="1"/>
        </w:numPr>
        <w:tabs>
          <w:tab w:val="left" w:pos="851"/>
        </w:tabs>
        <w:spacing w:after="0" w:line="240" w:lineRule="auto"/>
        <w:ind w:left="142" w:firstLine="425"/>
        <w:jc w:val="both"/>
        <w:rPr>
          <w:rFonts w:ascii="Times New Roman" w:hAnsi="Times New Roman"/>
          <w:i/>
          <w:iCs/>
          <w:sz w:val="28"/>
          <w:szCs w:val="28"/>
          <w:lang w:val="kk-KZ"/>
        </w:rPr>
      </w:pPr>
      <w:r w:rsidRPr="00DF0AD5">
        <w:rPr>
          <w:rFonts w:ascii="Times New Roman" w:hAnsi="Times New Roman"/>
          <w:i/>
          <w:iCs/>
          <w:sz w:val="28"/>
          <w:szCs w:val="28"/>
          <w:lang w:val="kk-KZ"/>
        </w:rPr>
        <w:t>Сіздер не ұқтыңыздар? Ердің құны</w:t>
      </w:r>
      <w:r w:rsidR="000B6309"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екі ауыз сөз деген осы. Төле би отаулап қыз беретін болды, – депті.</w:t>
      </w:r>
    </w:p>
    <w:p w14:paraId="6B3642C1" w14:textId="77777777" w:rsidR="001A6117" w:rsidRPr="00DF0AD5" w:rsidRDefault="001A6117" w:rsidP="001A6117">
      <w:pPr>
        <w:numPr>
          <w:ilvl w:val="0"/>
          <w:numId w:val="1"/>
        </w:numPr>
        <w:tabs>
          <w:tab w:val="left" w:pos="851"/>
        </w:tabs>
        <w:spacing w:after="0" w:line="240" w:lineRule="auto"/>
        <w:ind w:left="142" w:firstLine="425"/>
        <w:jc w:val="both"/>
        <w:rPr>
          <w:rFonts w:ascii="Times New Roman" w:hAnsi="Times New Roman"/>
          <w:i/>
          <w:iCs/>
          <w:sz w:val="28"/>
          <w:szCs w:val="28"/>
          <w:lang w:val="kk-KZ"/>
        </w:rPr>
      </w:pPr>
      <w:r w:rsidRPr="00DF0AD5">
        <w:rPr>
          <w:rFonts w:ascii="Times New Roman" w:hAnsi="Times New Roman"/>
          <w:i/>
          <w:iCs/>
          <w:sz w:val="28"/>
          <w:szCs w:val="28"/>
          <w:lang w:val="kk-KZ"/>
        </w:rPr>
        <w:t>Оны қайдан білдіңіз? – дейді жолдастары.</w:t>
      </w:r>
    </w:p>
    <w:p w14:paraId="1BABC38D" w14:textId="77777777" w:rsidR="001A6117" w:rsidRPr="00DF0AD5" w:rsidRDefault="001A6117" w:rsidP="008114F5">
      <w:pPr>
        <w:numPr>
          <w:ilvl w:val="0"/>
          <w:numId w:val="1"/>
        </w:numPr>
        <w:tabs>
          <w:tab w:val="left" w:pos="851"/>
        </w:tabs>
        <w:spacing w:after="0" w:line="240" w:lineRule="auto"/>
        <w:ind w:left="0" w:firstLine="567"/>
        <w:jc w:val="both"/>
        <w:rPr>
          <w:rFonts w:ascii="Times New Roman" w:hAnsi="Times New Roman"/>
          <w:i/>
          <w:iCs/>
          <w:sz w:val="28"/>
          <w:szCs w:val="28"/>
          <w:lang w:val="kk-KZ"/>
        </w:rPr>
      </w:pPr>
      <w:r w:rsidRPr="00DF0AD5">
        <w:rPr>
          <w:rFonts w:ascii="Times New Roman" w:hAnsi="Times New Roman"/>
          <w:i/>
          <w:iCs/>
          <w:sz w:val="28"/>
          <w:szCs w:val="28"/>
          <w:lang w:val="kk-KZ"/>
        </w:rPr>
        <w:lastRenderedPageBreak/>
        <w:t>«Қылышыңыз болса мойныма» дегені – айыбын мойындағаны. «Құшағыңыз болса – қойныма»  дегені – кісінің құнына жасаулап қыз беремін дегені. Мен тұспалдап, айнып қалмайсыз ба деп едім. Сіз келіссеңіз, біз қамына кірістік деп шығып кетті.</w:t>
      </w:r>
    </w:p>
    <w:p w14:paraId="7AF5908F" w14:textId="75A57598" w:rsidR="00CF3A35" w:rsidRPr="00DF0AD5" w:rsidRDefault="001A6117" w:rsidP="008114F5">
      <w:pPr>
        <w:tabs>
          <w:tab w:val="left" w:pos="851"/>
        </w:tabs>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Айтқандай-ақ, Төле би құн даулай келген қонақтарын отаулап, жасаулап қыз беріп, екі-үш күнде разы ғып қайтарыпты</w:t>
      </w:r>
      <w:r w:rsidR="000B6309" w:rsidRPr="00DF0AD5">
        <w:rPr>
          <w:rFonts w:ascii="Times New Roman" w:hAnsi="Times New Roman"/>
          <w:i/>
          <w:iCs/>
          <w:sz w:val="28"/>
          <w:szCs w:val="28"/>
          <w:lang w:val="kk-KZ"/>
        </w:rPr>
        <w:t>»</w:t>
      </w:r>
      <w:r w:rsidRPr="00DF0AD5">
        <w:rPr>
          <w:rFonts w:ascii="Times New Roman" w:hAnsi="Times New Roman"/>
          <w:sz w:val="28"/>
          <w:szCs w:val="28"/>
          <w:lang w:val="kk-KZ"/>
        </w:rPr>
        <w:t xml:space="preserve"> </w:t>
      </w:r>
      <w:r w:rsidR="00B9724C" w:rsidRPr="00DF0AD5">
        <w:rPr>
          <w:rFonts w:ascii="Times New Roman" w:hAnsi="Times New Roman"/>
          <w:i/>
          <w:iCs/>
          <w:sz w:val="28"/>
          <w:szCs w:val="28"/>
          <w:lang w:val="kk-KZ"/>
        </w:rPr>
        <w:t>(Шешендік шиырлар</w:t>
      </w:r>
      <w:r w:rsidR="002711CD" w:rsidRPr="00DF0AD5">
        <w:rPr>
          <w:rFonts w:ascii="Times New Roman" w:hAnsi="Times New Roman"/>
          <w:i/>
          <w:iCs/>
          <w:sz w:val="28"/>
          <w:szCs w:val="28"/>
          <w:lang w:val="kk-KZ"/>
        </w:rPr>
        <w:t>ы</w:t>
      </w:r>
      <w:r w:rsidR="00B9724C" w:rsidRPr="00DF0AD5">
        <w:rPr>
          <w:rFonts w:ascii="Times New Roman" w:hAnsi="Times New Roman"/>
          <w:i/>
          <w:iCs/>
          <w:sz w:val="28"/>
          <w:szCs w:val="28"/>
          <w:lang w:val="kk-KZ"/>
        </w:rPr>
        <w:t>).</w:t>
      </w:r>
      <w:r w:rsidRPr="00DF0AD5">
        <w:rPr>
          <w:rFonts w:ascii="Times New Roman" w:eastAsia="Times New Roman" w:hAnsi="Times New Roman"/>
          <w:sz w:val="24"/>
          <w:szCs w:val="24"/>
          <w:lang w:val="kk-KZ" w:eastAsia="ko-KR"/>
        </w:rPr>
        <w:t xml:space="preserve"> </w:t>
      </w:r>
      <w:r w:rsidRPr="00DF0AD5">
        <w:rPr>
          <w:rFonts w:ascii="Times New Roman" w:hAnsi="Times New Roman"/>
          <w:sz w:val="28"/>
          <w:szCs w:val="28"/>
          <w:lang w:val="kk-KZ"/>
        </w:rPr>
        <w:t>Бұл шағын әңгімеде қазақ билерінің дүниетанымы мен билік жүргізу философиясы көрінеді. Билердің сөзі тек құқықтық шешім емес, сонымен бірге мәдениет, этика және сөз өнерінің синтезі.</w:t>
      </w:r>
    </w:p>
    <w:p w14:paraId="2779BF2E" w14:textId="2E038DF8" w:rsidR="001A6117" w:rsidRPr="00DF0AD5" w:rsidRDefault="001A6117" w:rsidP="008114F5">
      <w:pPr>
        <w:tabs>
          <w:tab w:val="left" w:pos="851"/>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Мұнда дау күшпен емес, сөздің күшімен шешіледі. Бұл қазақтың құқықтық мәдениетінің гуманистік сипатын танытады. Әңгіме арқылы билердің өзара қарым-қатынасындағы сыйластық, парасат және астарлы ишарамен түсінісу дәстүрі айқын байқалады.</w:t>
      </w:r>
    </w:p>
    <w:p w14:paraId="04A82214" w14:textId="541F8F79" w:rsidR="001A6117" w:rsidRPr="00DF0AD5" w:rsidRDefault="001A6117" w:rsidP="008114F5">
      <w:pPr>
        <w:tabs>
          <w:tab w:val="left" w:pos="851"/>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w:t>
      </w:r>
      <w:r w:rsidRPr="00DF0AD5">
        <w:rPr>
          <w:rFonts w:ascii="Times New Roman" w:hAnsi="Times New Roman"/>
          <w:i/>
          <w:iCs/>
          <w:sz w:val="28"/>
          <w:szCs w:val="28"/>
          <w:lang w:val="kk-KZ"/>
        </w:rPr>
        <w:t>Ердің құны екі ауыз сөз</w:t>
      </w:r>
      <w:r w:rsidRPr="00DF0AD5">
        <w:rPr>
          <w:rFonts w:ascii="Times New Roman" w:hAnsi="Times New Roman"/>
          <w:sz w:val="28"/>
          <w:szCs w:val="28"/>
          <w:lang w:val="kk-KZ"/>
        </w:rPr>
        <w:t xml:space="preserve">» деген Әйтеке би тұжырымы  қазақ қоғамындағы билік пен сөздің тең ұғым екендігін көрсетеді. Сөз </w:t>
      </w:r>
      <w:r w:rsidR="00F73529" w:rsidRPr="00DF0AD5">
        <w:rPr>
          <w:rFonts w:ascii="Times New Roman" w:hAnsi="Times New Roman"/>
          <w:sz w:val="28"/>
          <w:szCs w:val="28"/>
          <w:lang w:val="kk-KZ"/>
        </w:rPr>
        <w:t xml:space="preserve">– </w:t>
      </w:r>
      <w:r w:rsidRPr="00DF0AD5">
        <w:rPr>
          <w:rFonts w:ascii="Times New Roman" w:hAnsi="Times New Roman"/>
          <w:sz w:val="28"/>
          <w:szCs w:val="28"/>
          <w:lang w:val="kk-KZ"/>
        </w:rPr>
        <w:t>биліктің құралы, ал билік – сөздің салмағымен өлшенеді.</w:t>
      </w:r>
      <w:r w:rsidRPr="00DF0AD5">
        <w:rPr>
          <w:rFonts w:ascii="Times New Roman" w:eastAsia="Times New Roman" w:hAnsi="Times New Roman"/>
          <w:sz w:val="24"/>
          <w:szCs w:val="24"/>
          <w:lang w:val="kk-KZ" w:eastAsia="ko-KR"/>
        </w:rPr>
        <w:t xml:space="preserve"> </w:t>
      </w:r>
      <w:r w:rsidRPr="00DF0AD5">
        <w:rPr>
          <w:rFonts w:ascii="Times New Roman" w:hAnsi="Times New Roman"/>
          <w:sz w:val="28"/>
          <w:szCs w:val="28"/>
          <w:lang w:val="kk-KZ"/>
        </w:rPr>
        <w:t>Мәтіндегі диалогт</w:t>
      </w:r>
      <w:r w:rsidR="00F73529" w:rsidRPr="00DF0AD5">
        <w:rPr>
          <w:rFonts w:ascii="Times New Roman" w:hAnsi="Times New Roman"/>
          <w:sz w:val="28"/>
          <w:szCs w:val="28"/>
          <w:lang w:val="kk-KZ"/>
        </w:rPr>
        <w:t>е</w:t>
      </w:r>
      <w:r w:rsidRPr="00DF0AD5">
        <w:rPr>
          <w:rFonts w:ascii="Times New Roman" w:hAnsi="Times New Roman"/>
          <w:sz w:val="28"/>
          <w:szCs w:val="28"/>
          <w:lang w:val="kk-KZ"/>
        </w:rPr>
        <w:t>р  шешендік сөздің диалогтық формасы арқылы берілген көркем үлгісі. Мұнда әрбір сөйлем астарлы мағынаға, символдық мәнге ие.</w:t>
      </w:r>
    </w:p>
    <w:p w14:paraId="41300EFD" w14:textId="19794CD1" w:rsidR="001A6117" w:rsidRPr="00DF0AD5" w:rsidRDefault="001A6117">
      <w:pPr>
        <w:numPr>
          <w:ilvl w:val="0"/>
          <w:numId w:val="36"/>
        </w:numPr>
        <w:tabs>
          <w:tab w:val="clear" w:pos="720"/>
          <w:tab w:val="num" w:pos="360"/>
          <w:tab w:val="left" w:pos="851"/>
        </w:tabs>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w:t>
      </w:r>
      <w:r w:rsidRPr="00DF0AD5">
        <w:rPr>
          <w:rFonts w:ascii="Times New Roman" w:hAnsi="Times New Roman"/>
          <w:i/>
          <w:iCs/>
          <w:sz w:val="28"/>
          <w:szCs w:val="28"/>
          <w:lang w:val="kk-KZ"/>
        </w:rPr>
        <w:t>Қылышыңыз болса – мойныма</w:t>
      </w:r>
      <w:r w:rsidRPr="00DF0AD5">
        <w:rPr>
          <w:rFonts w:ascii="Times New Roman" w:hAnsi="Times New Roman"/>
          <w:sz w:val="28"/>
          <w:szCs w:val="28"/>
          <w:lang w:val="kk-KZ"/>
        </w:rPr>
        <w:t xml:space="preserve">» </w:t>
      </w:r>
      <w:r w:rsidR="00537150" w:rsidRPr="00DF0AD5">
        <w:rPr>
          <w:rFonts w:ascii="Times New Roman" w:hAnsi="Times New Roman"/>
          <w:i/>
          <w:iCs/>
          <w:sz w:val="28"/>
          <w:szCs w:val="28"/>
          <w:lang w:val="kk-KZ"/>
        </w:rPr>
        <w:t>–</w:t>
      </w:r>
      <w:r w:rsidRPr="00DF0AD5">
        <w:rPr>
          <w:rFonts w:ascii="Times New Roman" w:hAnsi="Times New Roman"/>
          <w:sz w:val="28"/>
          <w:szCs w:val="28"/>
          <w:lang w:val="kk-KZ"/>
        </w:rPr>
        <w:t xml:space="preserve"> кінәні мойындау, кешірім сұрау ишарасы;</w:t>
      </w:r>
    </w:p>
    <w:p w14:paraId="6BBBE2D0" w14:textId="5D84A645" w:rsidR="001A6117" w:rsidRPr="00DF0AD5" w:rsidRDefault="001A6117">
      <w:pPr>
        <w:numPr>
          <w:ilvl w:val="0"/>
          <w:numId w:val="36"/>
        </w:numPr>
        <w:tabs>
          <w:tab w:val="clear" w:pos="720"/>
          <w:tab w:val="num" w:pos="360"/>
          <w:tab w:val="left" w:pos="851"/>
        </w:tabs>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w:t>
      </w:r>
      <w:r w:rsidRPr="00DF0AD5">
        <w:rPr>
          <w:rFonts w:ascii="Times New Roman" w:hAnsi="Times New Roman"/>
          <w:i/>
          <w:iCs/>
          <w:sz w:val="28"/>
          <w:szCs w:val="28"/>
          <w:lang w:val="kk-KZ"/>
        </w:rPr>
        <w:t>Құшағыңыз болса – қойныма</w:t>
      </w:r>
      <w:r w:rsidRPr="00DF0AD5">
        <w:rPr>
          <w:rFonts w:ascii="Times New Roman" w:hAnsi="Times New Roman"/>
          <w:sz w:val="28"/>
          <w:szCs w:val="28"/>
          <w:lang w:val="kk-KZ"/>
        </w:rPr>
        <w:t xml:space="preserve">»  </w:t>
      </w:r>
      <w:r w:rsidR="00537150" w:rsidRPr="00DF0AD5">
        <w:rPr>
          <w:rFonts w:ascii="Times New Roman" w:hAnsi="Times New Roman"/>
          <w:i/>
          <w:iCs/>
          <w:sz w:val="28"/>
          <w:szCs w:val="28"/>
          <w:lang w:val="kk-KZ"/>
        </w:rPr>
        <w:t>–</w:t>
      </w:r>
      <w:r w:rsidRPr="00DF0AD5">
        <w:rPr>
          <w:rFonts w:ascii="Times New Roman" w:hAnsi="Times New Roman"/>
          <w:sz w:val="28"/>
          <w:szCs w:val="28"/>
          <w:lang w:val="kk-KZ"/>
        </w:rPr>
        <w:t xml:space="preserve"> бейбіт бітім мен туыстық одақтың белгісі;</w:t>
      </w:r>
    </w:p>
    <w:p w14:paraId="21F93CC7" w14:textId="44EB95AF" w:rsidR="001A6117" w:rsidRPr="00DF0AD5" w:rsidRDefault="001A6117">
      <w:pPr>
        <w:numPr>
          <w:ilvl w:val="0"/>
          <w:numId w:val="36"/>
        </w:numPr>
        <w:tabs>
          <w:tab w:val="clear" w:pos="720"/>
          <w:tab w:val="num" w:pos="360"/>
          <w:tab w:val="left" w:pos="851"/>
        </w:tabs>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w:t>
      </w:r>
      <w:r w:rsidRPr="00DF0AD5">
        <w:rPr>
          <w:rFonts w:ascii="Times New Roman" w:hAnsi="Times New Roman"/>
          <w:i/>
          <w:iCs/>
          <w:sz w:val="28"/>
          <w:szCs w:val="28"/>
          <w:lang w:val="kk-KZ"/>
        </w:rPr>
        <w:t>Жарлық Сізден болған соң, жабдық бізден</w:t>
      </w:r>
      <w:r w:rsidRPr="00DF0AD5">
        <w:rPr>
          <w:rFonts w:ascii="Times New Roman" w:hAnsi="Times New Roman"/>
          <w:sz w:val="28"/>
          <w:szCs w:val="28"/>
          <w:lang w:val="kk-KZ"/>
        </w:rPr>
        <w:t xml:space="preserve">!» </w:t>
      </w:r>
      <w:r w:rsidR="00537150" w:rsidRPr="00DF0AD5">
        <w:rPr>
          <w:rFonts w:ascii="Times New Roman" w:hAnsi="Times New Roman"/>
          <w:i/>
          <w:iCs/>
          <w:sz w:val="28"/>
          <w:szCs w:val="28"/>
          <w:lang w:val="kk-KZ"/>
        </w:rPr>
        <w:t>–</w:t>
      </w:r>
      <w:r w:rsidRPr="00DF0AD5">
        <w:rPr>
          <w:rFonts w:ascii="Times New Roman" w:hAnsi="Times New Roman"/>
          <w:sz w:val="28"/>
          <w:szCs w:val="28"/>
          <w:lang w:val="kk-KZ"/>
        </w:rPr>
        <w:t xml:space="preserve"> келісімді бекітудің дәстүрлі формуласы.</w:t>
      </w:r>
    </w:p>
    <w:p w14:paraId="719D5177" w14:textId="21B8BD24" w:rsidR="001A6117" w:rsidRPr="00DF0AD5" w:rsidRDefault="001A6117" w:rsidP="008114F5">
      <w:pPr>
        <w:tabs>
          <w:tab w:val="left" w:pos="851"/>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Мұндай астарлы сөйлемдер тілдің поэтикалық және прагматикалық әлеуетін ашады. Билердің сөзі тікелей мағынада емес, ишара, метафора және тұспал арқылы әсер етуді көздейді.</w:t>
      </w:r>
      <w:r w:rsidRPr="00DF0AD5">
        <w:rPr>
          <w:rFonts w:ascii="Times New Roman" w:hAnsi="Times New Roman"/>
          <w:lang w:val="kk-KZ"/>
        </w:rPr>
        <w:t xml:space="preserve"> </w:t>
      </w:r>
      <w:r w:rsidRPr="00DF0AD5">
        <w:rPr>
          <w:rFonts w:ascii="Times New Roman" w:hAnsi="Times New Roman"/>
          <w:sz w:val="28"/>
          <w:szCs w:val="28"/>
          <w:lang w:val="kk-KZ"/>
        </w:rPr>
        <w:t>Бұл</w:t>
      </w:r>
      <w:r w:rsidR="009926C5" w:rsidRPr="00DF0AD5">
        <w:rPr>
          <w:rFonts w:ascii="Times New Roman" w:hAnsi="Times New Roman"/>
          <w:sz w:val="28"/>
          <w:szCs w:val="28"/>
          <w:lang w:val="kk-KZ"/>
        </w:rPr>
        <w:t xml:space="preserve"> </w:t>
      </w:r>
      <w:r w:rsidRPr="00DF0AD5">
        <w:rPr>
          <w:rFonts w:ascii="Times New Roman" w:hAnsi="Times New Roman"/>
          <w:sz w:val="28"/>
          <w:szCs w:val="28"/>
          <w:lang w:val="kk-KZ"/>
        </w:rPr>
        <w:t>қазақтың билік айту дәстүрінің поэтикалық және философиялық айғағы. Мұнда билердің шешендік шеберлігі мен адамгершілік ұстанымдары үндесіп, дау шешудің өркениетті үлгісі көрсетіледі. Әйтеке мен Төле арасындағы диалог сөздің билікке айналу процесін, яғни</w:t>
      </w:r>
      <w:r w:rsidR="009926C5" w:rsidRPr="00DF0AD5">
        <w:rPr>
          <w:rFonts w:ascii="Times New Roman" w:hAnsi="Times New Roman"/>
          <w:sz w:val="28"/>
          <w:szCs w:val="28"/>
          <w:lang w:val="kk-KZ"/>
        </w:rPr>
        <w:t xml:space="preserve"> </w:t>
      </w:r>
      <w:r w:rsidRPr="00DF0AD5">
        <w:rPr>
          <w:rFonts w:ascii="Times New Roman" w:hAnsi="Times New Roman"/>
          <w:sz w:val="28"/>
          <w:szCs w:val="28"/>
          <w:lang w:val="kk-KZ"/>
        </w:rPr>
        <w:t>қазақ</w:t>
      </w:r>
      <w:r w:rsidR="009926C5" w:rsidRPr="00DF0AD5">
        <w:rPr>
          <w:rFonts w:ascii="Times New Roman" w:hAnsi="Times New Roman"/>
          <w:sz w:val="28"/>
          <w:szCs w:val="28"/>
          <w:lang w:val="kk-KZ"/>
        </w:rPr>
        <w:t xml:space="preserve"> </w:t>
      </w:r>
      <w:r w:rsidRPr="00DF0AD5">
        <w:rPr>
          <w:rFonts w:ascii="Times New Roman" w:hAnsi="Times New Roman"/>
          <w:sz w:val="28"/>
          <w:szCs w:val="28"/>
          <w:lang w:val="kk-KZ"/>
        </w:rPr>
        <w:t>билік</w:t>
      </w:r>
      <w:r w:rsidR="009926C5" w:rsidRPr="00DF0AD5">
        <w:rPr>
          <w:rFonts w:ascii="Times New Roman" w:hAnsi="Times New Roman"/>
          <w:sz w:val="28"/>
          <w:szCs w:val="28"/>
          <w:lang w:val="kk-KZ"/>
        </w:rPr>
        <w:t xml:space="preserve"> </w:t>
      </w:r>
      <w:r w:rsidRPr="00DF0AD5">
        <w:rPr>
          <w:rFonts w:ascii="Times New Roman" w:hAnsi="Times New Roman"/>
          <w:sz w:val="28"/>
          <w:szCs w:val="28"/>
          <w:lang w:val="kk-KZ"/>
        </w:rPr>
        <w:t>мәдениетінің</w:t>
      </w:r>
      <w:r w:rsidR="009926C5" w:rsidRPr="00DF0AD5">
        <w:rPr>
          <w:rFonts w:ascii="Times New Roman" w:hAnsi="Times New Roman"/>
          <w:sz w:val="28"/>
          <w:szCs w:val="28"/>
          <w:lang w:val="kk-KZ"/>
        </w:rPr>
        <w:t xml:space="preserve"> </w:t>
      </w:r>
      <w:r w:rsidRPr="00DF0AD5">
        <w:rPr>
          <w:rFonts w:ascii="Times New Roman" w:hAnsi="Times New Roman"/>
          <w:sz w:val="28"/>
          <w:szCs w:val="28"/>
          <w:lang w:val="kk-KZ"/>
        </w:rPr>
        <w:t>мәнін</w:t>
      </w:r>
      <w:r w:rsidR="009926C5" w:rsidRPr="00DF0AD5">
        <w:rPr>
          <w:rFonts w:ascii="Times New Roman" w:hAnsi="Times New Roman"/>
          <w:sz w:val="28"/>
          <w:szCs w:val="28"/>
          <w:lang w:val="kk-KZ"/>
        </w:rPr>
        <w:t xml:space="preserve"> </w:t>
      </w:r>
      <w:r w:rsidRPr="00DF0AD5">
        <w:rPr>
          <w:rFonts w:ascii="Times New Roman" w:hAnsi="Times New Roman"/>
          <w:sz w:val="28"/>
          <w:szCs w:val="28"/>
          <w:lang w:val="kk-KZ"/>
        </w:rPr>
        <w:t>танытады.</w:t>
      </w:r>
      <w:r w:rsidRPr="00DF0AD5">
        <w:rPr>
          <w:rFonts w:ascii="Times New Roman" w:hAnsi="Times New Roman"/>
          <w:sz w:val="28"/>
          <w:szCs w:val="28"/>
          <w:lang w:val="kk-KZ"/>
        </w:rPr>
        <w:br/>
        <w:t>Демек, бұл шығармада билік – күш емес, сөз арқылы әділдік орнату өнері ретінде көрінеді; ал би – сол сөздің киесін ұстаушы, қоғамдағы рухани тепе-теңдіктің сақтаушысы.</w:t>
      </w:r>
      <w:r w:rsidR="009926C5" w:rsidRPr="00DF0AD5">
        <w:rPr>
          <w:rFonts w:ascii="Times New Roman" w:hAnsi="Times New Roman"/>
          <w:sz w:val="28"/>
          <w:szCs w:val="28"/>
          <w:lang w:val="kk-KZ"/>
        </w:rPr>
        <w:t xml:space="preserve"> </w:t>
      </w:r>
    </w:p>
    <w:p w14:paraId="3B4B44C2" w14:textId="67A09A50" w:rsidR="001A6117" w:rsidRPr="00DF0AD5" w:rsidRDefault="001A6117" w:rsidP="008114F5">
      <w:pPr>
        <w:spacing w:after="0" w:line="240" w:lineRule="auto"/>
        <w:ind w:firstLine="567"/>
        <w:jc w:val="both"/>
        <w:rPr>
          <w:rFonts w:ascii="Times New Roman" w:hAnsi="Times New Roman"/>
          <w:sz w:val="28"/>
          <w:szCs w:val="28"/>
          <w:lang w:val="kk-KZ"/>
        </w:rPr>
      </w:pPr>
      <w:r w:rsidRPr="00DF0AD5">
        <w:rPr>
          <w:rFonts w:ascii="Times New Roman" w:eastAsia="Times New Roman" w:hAnsi="Times New Roman"/>
          <w:sz w:val="28"/>
          <w:szCs w:val="28"/>
          <w:lang w:val="kk-KZ" w:eastAsia="ru-RU"/>
        </w:rPr>
        <w:t xml:space="preserve">Жалпы алғанда, конфликт түбі тараптар арасындағы қарама-қайшылықтың жойылып, шешілуі тиіс жағдаят. Конфликтінің қалайда шешілуі тиіс жағдаят екендігін Г.Зиммель былай тұжырымдайды: </w:t>
      </w:r>
      <w:r w:rsidRPr="00DF0AD5">
        <w:rPr>
          <w:rFonts w:ascii="Times New Roman" w:hAnsi="Times New Roman"/>
          <w:sz w:val="28"/>
          <w:szCs w:val="28"/>
          <w:lang w:val="kk-KZ"/>
        </w:rPr>
        <w:t>«Конфликт... кез келген дуализмді шешуге арналған, бұл – ерекше бірлікті қамтамасыз етудің тәсілі, тіпті ол татуласу үшін  қақтығысқа қатысушы тараптардың бірін жою арқылы қол жеткізілсе де» [17]. Бұл ұғым</w:t>
      </w:r>
      <w:r w:rsidR="00313B31" w:rsidRPr="00DF0AD5">
        <w:rPr>
          <w:rFonts w:ascii="Times New Roman" w:hAnsi="Times New Roman"/>
          <w:sz w:val="28"/>
          <w:szCs w:val="28"/>
          <w:lang w:val="kk-KZ"/>
        </w:rPr>
        <w:t>, тұжырымдарды</w:t>
      </w:r>
      <w:r w:rsidRPr="00DF0AD5">
        <w:rPr>
          <w:rFonts w:ascii="Times New Roman" w:hAnsi="Times New Roman"/>
          <w:sz w:val="28"/>
          <w:szCs w:val="28"/>
          <w:lang w:val="kk-KZ"/>
        </w:rPr>
        <w:t xml:space="preserve"> қазақтың «</w:t>
      </w:r>
      <w:r w:rsidRPr="00DF0AD5">
        <w:rPr>
          <w:rFonts w:ascii="Times New Roman" w:hAnsi="Times New Roman"/>
          <w:i/>
          <w:iCs/>
          <w:sz w:val="28"/>
          <w:szCs w:val="28"/>
          <w:lang w:val="kk-KZ"/>
        </w:rPr>
        <w:t>Даудың түбі – біту</w:t>
      </w:r>
      <w:r w:rsidRPr="00DF0AD5">
        <w:rPr>
          <w:rFonts w:ascii="Times New Roman" w:hAnsi="Times New Roman"/>
          <w:sz w:val="28"/>
          <w:szCs w:val="28"/>
          <w:lang w:val="kk-KZ"/>
        </w:rPr>
        <w:t>» деген мақал</w:t>
      </w:r>
      <w:r w:rsidR="00313B31" w:rsidRPr="00DF0AD5">
        <w:rPr>
          <w:rFonts w:ascii="Times New Roman" w:hAnsi="Times New Roman"/>
          <w:sz w:val="28"/>
          <w:szCs w:val="28"/>
          <w:lang w:val="kk-KZ"/>
        </w:rPr>
        <w:t>ы</w:t>
      </w:r>
      <w:r w:rsidRPr="00DF0AD5">
        <w:rPr>
          <w:rFonts w:ascii="Times New Roman" w:hAnsi="Times New Roman"/>
          <w:sz w:val="28"/>
          <w:szCs w:val="28"/>
          <w:lang w:val="kk-KZ"/>
        </w:rPr>
        <w:t xml:space="preserve"> дәйектей түседі.</w:t>
      </w:r>
    </w:p>
    <w:p w14:paraId="51998A23" w14:textId="0ABDAB45" w:rsidR="001A6117" w:rsidRPr="00DF0AD5" w:rsidRDefault="001A6117" w:rsidP="008114F5">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Қоғам – тұрақты емес, үнемі қозғалыстағы әлеуметтік жүйе. Ол өз мүдделері мен мақсаттарын жүзеге асыруға ұмтылатын жеке тұлғалардың жиынтығынан тұрады. Әрбір адам қоғамда жасы, жынысы, білімі, кәсібі, әлеуметтік мәртебесі </w:t>
      </w:r>
      <w:r w:rsidRPr="00DF0AD5">
        <w:rPr>
          <w:rFonts w:ascii="Times New Roman" w:hAnsi="Times New Roman"/>
          <w:sz w:val="28"/>
          <w:szCs w:val="28"/>
          <w:lang w:val="kk-KZ"/>
        </w:rPr>
        <w:lastRenderedPageBreak/>
        <w:t>сияқты белгілеріне қарай бірнеше әлеуметтік топтың мүшесі бола алады. Бұл әлеуметтік топтар белгілі бір мақсатта бірігіп, қоғамда өз қажеттіліктерін қанағаттандыру мүмкіндіктерін іздейді. Әлеуметтік кеңістікте өзара әрекеттесу барысында әр топ көбінесе өз мүдделерін өзге топтардың ресурстары немесе мүмкіндіктері есебінен жүзеге асыруға тырысады, бұл өз кезегінде әлеуметтік шиеленістердің тууына негіз болуы мүмкін. Осы әрекеттер үстінде әлеуметтік қайшылықтар туады. Американ әлеуметтанушысы П.Сорокиннің пікірінше, қоғам жанжалсыз өмір сүруі мүмкін емес, қажеттіліктер қанағаттандырылмаған жағдайда әлеуметтік топтар арасында жанжал шығуы заңды құбылыс [18].</w:t>
      </w:r>
    </w:p>
    <w:p w14:paraId="0A553B62" w14:textId="77777777"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Әлеуметтік жанжалдар әлеуметтік қауымдастықтардың, топтардың, индивидтердің, әлеуметтік өзара әрекеттестіктерінің міндетті құрамдас бөлігі. Г.Спенсер әлеуметтік жанжалды адамзат тарихындағы шарасыз құбылыс ретінде ғана емес, сонымен қатар әлеуметтік дамудың стимулы ретінде қарастырады. Әлеуметтануда жанжал қоғамдық өмірдің табиғи құбылысы болып саналды. К.Маркс, Г.Зиммель, П.Сорокин, Л.Козер, Р.Дарендорф, К.Боулдинг т.б. жанжалды қазіргі қоғамның дамуындағы әлеуметтік өзара әрекеттестіктің маңызды мәселесі деп түсіндіреді.</w:t>
      </w:r>
    </w:p>
    <w:p w14:paraId="02D3C9D7" w14:textId="6CE108DA"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bCs/>
          <w:i/>
          <w:iCs/>
          <w:sz w:val="28"/>
          <w:szCs w:val="28"/>
          <w:shd w:val="clear" w:color="auto" w:fill="FFFFFF"/>
          <w:lang w:val="kk-KZ"/>
        </w:rPr>
        <w:t>Әлеуметтік конфликт</w:t>
      </w:r>
      <w:r w:rsidRPr="00DF0AD5">
        <w:rPr>
          <w:rFonts w:ascii="Times New Roman" w:hAnsi="Times New Roman"/>
          <w:sz w:val="28"/>
          <w:szCs w:val="28"/>
          <w:shd w:val="clear" w:color="auto" w:fill="FFFFFF"/>
          <w:lang w:val="kk-KZ"/>
        </w:rPr>
        <w:t> (</w:t>
      </w:r>
      <w:r w:rsidRPr="00DF0AD5">
        <w:rPr>
          <w:rFonts w:ascii="Times New Roman" w:hAnsi="Times New Roman"/>
          <w:sz w:val="28"/>
          <w:szCs w:val="28"/>
          <w:lang w:val="kk-KZ"/>
        </w:rPr>
        <w:t>лат.</w:t>
      </w:r>
      <w:r w:rsidRPr="00DF0AD5">
        <w:rPr>
          <w:rFonts w:ascii="Times New Roman" w:hAnsi="Times New Roman"/>
          <w:sz w:val="28"/>
          <w:szCs w:val="28"/>
          <w:shd w:val="clear" w:color="auto" w:fill="FFFFFF"/>
          <w:lang w:val="la-Latn"/>
        </w:rPr>
        <w:t>conflictus</w:t>
      </w:r>
      <w:r w:rsidRPr="00DF0AD5">
        <w:rPr>
          <w:rFonts w:ascii="Times New Roman" w:hAnsi="Times New Roman"/>
          <w:sz w:val="28"/>
          <w:szCs w:val="28"/>
          <w:shd w:val="clear" w:color="auto" w:fill="FFFFFF"/>
          <w:lang w:val="kk-KZ"/>
        </w:rPr>
        <w:t xml:space="preserve">  </w:t>
      </w:r>
      <w:r w:rsidRPr="00DF0AD5">
        <w:rPr>
          <w:rFonts w:ascii="Times New Roman" w:hAnsi="Times New Roman"/>
          <w:sz w:val="28"/>
          <w:szCs w:val="28"/>
          <w:lang w:val="kk-KZ"/>
        </w:rPr>
        <w:t xml:space="preserve">– </w:t>
      </w:r>
      <w:r w:rsidRPr="00DF0AD5">
        <w:rPr>
          <w:rFonts w:ascii="Times New Roman" w:hAnsi="Times New Roman"/>
          <w:sz w:val="28"/>
          <w:szCs w:val="28"/>
          <w:shd w:val="clear" w:color="auto" w:fill="FFFFFF"/>
          <w:lang w:val="kk-KZ"/>
        </w:rPr>
        <w:t xml:space="preserve">«соғысу») </w:t>
      </w:r>
      <w:r w:rsidRPr="00DF0AD5">
        <w:rPr>
          <w:rFonts w:ascii="Times New Roman" w:hAnsi="Times New Roman"/>
          <w:sz w:val="28"/>
          <w:szCs w:val="28"/>
          <w:lang w:val="kk-KZ"/>
        </w:rPr>
        <w:t>–</w:t>
      </w:r>
      <w:r w:rsidRPr="00DF0AD5">
        <w:rPr>
          <w:rFonts w:ascii="Times New Roman" w:hAnsi="Times New Roman"/>
          <w:sz w:val="28"/>
          <w:szCs w:val="28"/>
          <w:shd w:val="clear" w:color="auto" w:fill="FFFFFF"/>
          <w:lang w:val="kk-KZ"/>
        </w:rPr>
        <w:t xml:space="preserve"> қоғамдағы диалектикалық қайшылықтар дамуының ең жоғарғы сатысы, ол әлеуметтік қауым және индивидтердің мүдделерінің қарама-қарсы тенденциялар</w:t>
      </w:r>
      <w:r w:rsidR="00313B31" w:rsidRPr="00DF0AD5">
        <w:rPr>
          <w:rFonts w:ascii="Times New Roman" w:hAnsi="Times New Roman"/>
          <w:sz w:val="28"/>
          <w:szCs w:val="28"/>
          <w:shd w:val="clear" w:color="auto" w:fill="FFFFFF"/>
          <w:lang w:val="kk-KZ"/>
        </w:rPr>
        <w:t>ын</w:t>
      </w:r>
      <w:r w:rsidRPr="00DF0AD5">
        <w:rPr>
          <w:rFonts w:ascii="Times New Roman" w:hAnsi="Times New Roman"/>
          <w:sz w:val="28"/>
          <w:szCs w:val="28"/>
          <w:shd w:val="clear" w:color="auto" w:fill="FFFFFF"/>
          <w:lang w:val="kk-KZ"/>
        </w:rPr>
        <w:t>ың үдеуімен сипатталады. Әлеуметтік конфликт ұғымы кең және тар мағынада қолданылады. Кең мәнінде өндіргіш күштер мен өндірістік қатынастар арасындағы дау әлеуметтік конфликті</w:t>
      </w:r>
      <w:r w:rsidR="008B56E8" w:rsidRPr="00DF0AD5">
        <w:rPr>
          <w:rFonts w:ascii="Times New Roman" w:hAnsi="Times New Roman"/>
          <w:sz w:val="28"/>
          <w:szCs w:val="28"/>
          <w:shd w:val="clear" w:color="auto" w:fill="FFFFFF"/>
          <w:lang w:val="kk-KZ"/>
        </w:rPr>
        <w:t>ні</w:t>
      </w:r>
      <w:r w:rsidRPr="00DF0AD5">
        <w:rPr>
          <w:rFonts w:ascii="Times New Roman" w:hAnsi="Times New Roman"/>
          <w:sz w:val="28"/>
          <w:szCs w:val="28"/>
          <w:shd w:val="clear" w:color="auto" w:fill="FFFFFF"/>
          <w:lang w:val="kk-KZ"/>
        </w:rPr>
        <w:t>ң басқа түрлерін анықтайды, соның ішінде барлық қанаушы формацияларға тән әлеуметтік конфликтің ерекше түрі таптық күрес болып саналады [19].</w:t>
      </w:r>
    </w:p>
    <w:p w14:paraId="11F2E92B" w14:textId="1D670C7C" w:rsidR="001A6117" w:rsidRPr="00DF0AD5" w:rsidRDefault="001A6117" w:rsidP="001A6117">
      <w:pPr>
        <w:pStyle w:val="af0"/>
        <w:spacing w:before="0" w:beforeAutospacing="0" w:after="0" w:afterAutospacing="0"/>
        <w:ind w:firstLine="567"/>
        <w:jc w:val="both"/>
        <w:rPr>
          <w:sz w:val="28"/>
          <w:szCs w:val="28"/>
          <w:lang w:val="kk-KZ"/>
        </w:rPr>
      </w:pPr>
      <w:r w:rsidRPr="00DF0AD5">
        <w:rPr>
          <w:i/>
          <w:iCs/>
          <w:sz w:val="28"/>
          <w:szCs w:val="28"/>
          <w:lang w:val="kk-KZ"/>
        </w:rPr>
        <w:t>Әлеуметтік жанжал</w:t>
      </w:r>
      <w:r w:rsidRPr="00DF0AD5">
        <w:rPr>
          <w:sz w:val="28"/>
          <w:szCs w:val="28"/>
          <w:lang w:val="kk-KZ"/>
        </w:rPr>
        <w:t xml:space="preserve"> – өзара әрекет тараптарының өз мақсаттары мен мүдделеріне сәйкес</w:t>
      </w:r>
      <w:r w:rsidR="008B56E8" w:rsidRPr="00DF0AD5">
        <w:rPr>
          <w:sz w:val="28"/>
          <w:szCs w:val="28"/>
          <w:lang w:val="kk-KZ"/>
        </w:rPr>
        <w:t xml:space="preserve"> </w:t>
      </w:r>
      <w:r w:rsidRPr="00DF0AD5">
        <w:rPr>
          <w:sz w:val="28"/>
          <w:szCs w:val="28"/>
          <w:lang w:val="kk-KZ"/>
        </w:rPr>
        <w:t>бір-біріне дұшпандықпен қарама-қарсы әрекет ететін жағдаят. Оған жекелеген тұлғалардың қақтығысынан бастап, мемлекетаралық қарулы қақтығыстарға дейінгі құбылыстар жатады.</w:t>
      </w:r>
    </w:p>
    <w:p w14:paraId="2EE7C29C" w14:textId="351B1BDC" w:rsidR="001A6117" w:rsidRPr="00DF0AD5" w:rsidRDefault="001A6117" w:rsidP="001A6117">
      <w:pPr>
        <w:pStyle w:val="af0"/>
        <w:spacing w:before="0" w:beforeAutospacing="0" w:after="0" w:afterAutospacing="0"/>
        <w:ind w:firstLine="567"/>
        <w:jc w:val="both"/>
        <w:rPr>
          <w:sz w:val="28"/>
          <w:szCs w:val="28"/>
          <w:lang w:val="kk-KZ"/>
        </w:rPr>
      </w:pPr>
      <w:r w:rsidRPr="00DF0AD5">
        <w:rPr>
          <w:sz w:val="28"/>
          <w:szCs w:val="28"/>
          <w:lang w:val="kk-KZ"/>
        </w:rPr>
        <w:t xml:space="preserve">Әлеуметтанудың жеке саласы ретінде Конфликтология ғылымы жанжалдарды реттеудің тәжірибелерін, оларды шешу жолдарын зерттеуді мақсат етеді. </w:t>
      </w:r>
      <w:r w:rsidR="00537150" w:rsidRPr="00DF0AD5">
        <w:rPr>
          <w:sz w:val="28"/>
          <w:szCs w:val="28"/>
          <w:lang w:val="kk-KZ"/>
        </w:rPr>
        <w:t>«</w:t>
      </w:r>
      <w:r w:rsidRPr="00DF0AD5">
        <w:rPr>
          <w:sz w:val="28"/>
          <w:szCs w:val="28"/>
          <w:lang w:val="kk-KZ"/>
        </w:rPr>
        <w:t>Жанжал теориясын</w:t>
      </w:r>
      <w:r w:rsidR="00537150" w:rsidRPr="00DF0AD5">
        <w:rPr>
          <w:sz w:val="28"/>
          <w:szCs w:val="28"/>
          <w:lang w:val="kk-KZ"/>
        </w:rPr>
        <w:t>»</w:t>
      </w:r>
      <w:r w:rsidRPr="00DF0AD5">
        <w:rPr>
          <w:sz w:val="28"/>
          <w:szCs w:val="28"/>
          <w:lang w:val="kk-KZ"/>
        </w:rPr>
        <w:t xml:space="preserve"> жасауға Г.Зиммель, Т.Парсонс, Л.Козер, Р.Дарендорф және басқа да аса көрнекті әлеуметтанушылар үлес қосты. Алайда әлеуметтанушылардың жанжалдардың қоғамдық дамудағы табиғатын, себептері мен рөлін түсіндіруі әртүрлі. Ғалымдардың бір тобы жанжал – қоғамдық қалыпты құбылыс, тіпті кейде өзіндік жағымды әлеуетке ие болады деген тұжырым жасайды. Басқа әлеуметтанушы-теоретиктер жанжал – әлеуметтік аномалия және қоғамдық келісімшартты бұзудың нәтижесі болып табылады, алайда жанжал шығару адам табиғатының өзінде жатыр деп санайды.</w:t>
      </w:r>
    </w:p>
    <w:p w14:paraId="0C2196B1" w14:textId="1556C4BF" w:rsidR="001A6117" w:rsidRPr="00DF0AD5" w:rsidRDefault="001A6117" w:rsidP="001A6117">
      <w:pPr>
        <w:pStyle w:val="af0"/>
        <w:spacing w:before="0" w:beforeAutospacing="0" w:after="0" w:afterAutospacing="0"/>
        <w:ind w:firstLine="567"/>
        <w:jc w:val="both"/>
        <w:rPr>
          <w:sz w:val="28"/>
          <w:szCs w:val="28"/>
          <w:lang w:val="kk-KZ"/>
        </w:rPr>
      </w:pPr>
      <w:r w:rsidRPr="00DF0AD5">
        <w:rPr>
          <w:sz w:val="28"/>
          <w:szCs w:val="28"/>
          <w:lang w:val="kk-KZ"/>
        </w:rPr>
        <w:t xml:space="preserve">«Жанжал теориясы» Д.Беллдың, К.Боулдингтің, М.Крозьенің, А.Туреннің т.б. ғалымдардың еңбектерінде одан әрі дамытылды. Бұл теорияның қолдаушылары әлеуметтік жүйелердің тұралауын болдырмайтын және олардың дамуын ынталандыратын қақтығыстардың объективтік құндылығын атап көрсетеді. Сонымен бірге олар қоғамдық процестің дамуына кедергі келтіретін </w:t>
      </w:r>
      <w:r w:rsidRPr="00DF0AD5">
        <w:rPr>
          <w:sz w:val="28"/>
          <w:szCs w:val="28"/>
          <w:lang w:val="kk-KZ"/>
        </w:rPr>
        <w:lastRenderedPageBreak/>
        <w:t>қақтығыстарға да назар аударады. Бұлардың қатарына әлеуметтанушылар тап күресін де жатқызады. Олар әлеуметтік қактығыстардың себептері қоғамдағы, ондағы топтар арасындағы қатынастардағы әрекет жасайтын психологиялық механизмнің жетілмеуінде жатыр деп санайды. Бұл әлеуметтанушылардың пікірінше, ең бастысы</w:t>
      </w:r>
      <w:r w:rsidR="008B56E8" w:rsidRPr="00DF0AD5">
        <w:rPr>
          <w:sz w:val="28"/>
          <w:szCs w:val="28"/>
          <w:lang w:val="kk-KZ"/>
        </w:rPr>
        <w:t>,</w:t>
      </w:r>
      <w:r w:rsidRPr="00DF0AD5">
        <w:rPr>
          <w:sz w:val="28"/>
          <w:szCs w:val="28"/>
          <w:lang w:val="kk-KZ"/>
        </w:rPr>
        <w:t xml:space="preserve"> әлеуметтік шиеленіске ұласып кетуі мүмкін әлеуметтік қақтығыстардың кеңеюіне жол бермеу керек» [20].</w:t>
      </w:r>
    </w:p>
    <w:p w14:paraId="7F9ECABB" w14:textId="77777777" w:rsidR="001A6117" w:rsidRPr="00DF0AD5" w:rsidRDefault="001A6117" w:rsidP="001A6117">
      <w:pPr>
        <w:pStyle w:val="af0"/>
        <w:spacing w:before="0" w:beforeAutospacing="0" w:after="0" w:afterAutospacing="0"/>
        <w:ind w:firstLine="567"/>
        <w:jc w:val="both"/>
        <w:rPr>
          <w:sz w:val="28"/>
          <w:szCs w:val="28"/>
          <w:lang w:val="kk-KZ"/>
        </w:rPr>
      </w:pPr>
      <w:r w:rsidRPr="00DF0AD5">
        <w:rPr>
          <w:sz w:val="28"/>
          <w:szCs w:val="28"/>
          <w:lang w:val="kk-KZ"/>
        </w:rPr>
        <w:t>Әлеуметтік жанжал – болжамданатын құбылыс болып табылады. Ол кенеттен пайда болмайды. Сондықтан жанжалдың алдын алу, оның қай жерде, қашан және қандай себептен туындауы мүмкін екендігін болжамдау қоғам үшін маңызды. Өйткені ішкі әлеуметтік жанжалдар (наразылықтар, бүліктер, көтерілістер, төңкерістер, ереуілдер, революциялар, азамат соғыстары) елдің әлеуметтік және экономикалық дамуына кедергі келтіреді. Сол себепті қоғамда әлеуметтанушылар жанжалдардың алдын алу, ел ішіндегі қақтығыстарға жол бермеу, ел ішіндегі тыныштықты сақтауға қолдау көрсету үшін жанжал шығудың себептері мен шешу жолдарын, алдын алу мүмкіндіктерін әлеуметтік-эксперименттік, статистикалық талдаулар жасау арқылы зерттеп отырады.</w:t>
      </w:r>
    </w:p>
    <w:p w14:paraId="09D45E40" w14:textId="77777777" w:rsidR="001A6117" w:rsidRPr="00DF0AD5" w:rsidRDefault="001A6117" w:rsidP="001A6117">
      <w:pPr>
        <w:pStyle w:val="af0"/>
        <w:spacing w:before="0" w:beforeAutospacing="0" w:after="0" w:afterAutospacing="0"/>
        <w:ind w:firstLine="567"/>
        <w:jc w:val="both"/>
        <w:rPr>
          <w:sz w:val="28"/>
          <w:szCs w:val="28"/>
          <w:lang w:val="kk-KZ"/>
        </w:rPr>
      </w:pPr>
      <w:r w:rsidRPr="00DF0AD5">
        <w:rPr>
          <w:sz w:val="28"/>
          <w:szCs w:val="28"/>
          <w:lang w:val="kk-KZ"/>
        </w:rPr>
        <w:t>Әлеуметтануда жанжалдың әлеуетін талдау басқа кез келген  зерттеушілік жұмыс сияқты мынадай кезеңдерден құралады:</w:t>
      </w:r>
    </w:p>
    <w:p w14:paraId="33306989" w14:textId="77777777"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b/>
          <w:sz w:val="28"/>
          <w:szCs w:val="28"/>
          <w:lang w:val="kk-KZ"/>
        </w:rPr>
        <w:t>–</w:t>
      </w:r>
      <w:r w:rsidRPr="00DF0AD5">
        <w:rPr>
          <w:rFonts w:ascii="Times New Roman" w:hAnsi="Times New Roman"/>
          <w:sz w:val="28"/>
          <w:szCs w:val="28"/>
          <w:lang w:val="kk-KZ"/>
        </w:rPr>
        <w:t xml:space="preserve"> ақпарат жинау (сандық және сапалық мәліметтер, олардың мониторингі);</w:t>
      </w:r>
    </w:p>
    <w:p w14:paraId="634D6DA8" w14:textId="77777777"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b/>
          <w:sz w:val="28"/>
          <w:szCs w:val="28"/>
          <w:lang w:val="kk-KZ"/>
        </w:rPr>
        <w:t>–</w:t>
      </w:r>
      <w:r w:rsidRPr="00DF0AD5">
        <w:rPr>
          <w:rFonts w:ascii="Times New Roman" w:hAnsi="Times New Roman"/>
          <w:sz w:val="28"/>
          <w:szCs w:val="28"/>
          <w:lang w:val="kk-KZ"/>
        </w:rPr>
        <w:t xml:space="preserve"> мәліметтерді өңдеу және талдау;</w:t>
      </w:r>
    </w:p>
    <w:p w14:paraId="2C74AB69" w14:textId="77777777"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b/>
          <w:sz w:val="28"/>
          <w:szCs w:val="28"/>
          <w:lang w:val="kk-KZ"/>
        </w:rPr>
        <w:t>–</w:t>
      </w:r>
      <w:r w:rsidRPr="00DF0AD5">
        <w:rPr>
          <w:rFonts w:ascii="Times New Roman" w:hAnsi="Times New Roman"/>
          <w:sz w:val="28"/>
          <w:szCs w:val="28"/>
          <w:lang w:val="kk-KZ"/>
        </w:rPr>
        <w:t xml:space="preserve"> неғұрлым өзекті үдерістерді және жағдаят дамуының әртүрлі сценарийлерін анықтау;</w:t>
      </w:r>
    </w:p>
    <w:p w14:paraId="12E0ABC5" w14:textId="77777777"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b/>
          <w:sz w:val="28"/>
          <w:szCs w:val="28"/>
          <w:lang w:val="kk-KZ"/>
        </w:rPr>
        <w:t>–</w:t>
      </w:r>
      <w:r w:rsidRPr="00DF0AD5">
        <w:rPr>
          <w:rFonts w:ascii="Times New Roman" w:hAnsi="Times New Roman"/>
          <w:sz w:val="28"/>
          <w:szCs w:val="28"/>
          <w:lang w:val="kk-KZ"/>
        </w:rPr>
        <w:t xml:space="preserve"> жанжалдардан сақтандыру бойынша ұсыныстар әзірлеу.</w:t>
      </w:r>
    </w:p>
    <w:p w14:paraId="502A6920" w14:textId="77777777" w:rsidR="001A6117" w:rsidRPr="00DF0AD5" w:rsidRDefault="001A6117" w:rsidP="001A6117">
      <w:pPr>
        <w:pStyle w:val="af0"/>
        <w:spacing w:before="0" w:beforeAutospacing="0" w:after="0" w:afterAutospacing="0"/>
        <w:ind w:firstLine="567"/>
        <w:jc w:val="both"/>
        <w:rPr>
          <w:sz w:val="28"/>
          <w:szCs w:val="28"/>
          <w:lang w:val="kk-KZ"/>
        </w:rPr>
      </w:pPr>
      <w:r w:rsidRPr="00DF0AD5">
        <w:rPr>
          <w:rStyle w:val="af1"/>
          <w:rFonts w:eastAsiaTheme="majorEastAsia"/>
          <w:sz w:val="28"/>
          <w:szCs w:val="28"/>
          <w:lang w:val="kk-KZ"/>
        </w:rPr>
        <w:t>Әлеуметтік</w:t>
      </w:r>
      <w:r w:rsidRPr="00DF0AD5">
        <w:rPr>
          <w:rStyle w:val="af1"/>
          <w:rFonts w:eastAsiaTheme="majorEastAsia"/>
          <w:szCs w:val="28"/>
          <w:lang w:val="kk-KZ"/>
        </w:rPr>
        <w:t xml:space="preserve"> </w:t>
      </w:r>
      <w:r w:rsidRPr="00DF0AD5">
        <w:rPr>
          <w:bCs/>
          <w:sz w:val="28"/>
          <w:szCs w:val="28"/>
          <w:lang w:val="kk-KZ"/>
        </w:rPr>
        <w:t>жанжалдарды реттеу</w:t>
      </w:r>
      <w:r w:rsidRPr="00DF0AD5">
        <w:rPr>
          <w:sz w:val="28"/>
          <w:szCs w:val="28"/>
          <w:lang w:val="kk-KZ"/>
        </w:rPr>
        <w:t xml:space="preserve"> оларға қатысушылардың қақтығысты жағдаятқа әкелетін проблемаларды шешуі мен қарсы әрекет жасауды тоқтатуға бағытталған бірлескен қызметі болып табылады. Жанжалдарды реттеу әртүрлі қайшылықтарды жою емес, оны бейбіт тәсілдермен шешуді көздейді.</w:t>
      </w:r>
    </w:p>
    <w:p w14:paraId="060FD22F"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Неміс социологы Р.Дарендорф жанжалдар туралы әлеуметтік тұжырымдамасында қоғамның даулы процестерінің  үлгісін ұсынады:</w:t>
      </w:r>
    </w:p>
    <w:p w14:paraId="27FF1B95"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1) кез келген қоғам үнемі өзгеріс күйінде болады;</w:t>
      </w:r>
    </w:p>
    <w:p w14:paraId="00D1FA0D"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2) барлық  қоғамда  жалпы жанжалға әкелетін келіспеушілік элементтері болуы қалыпты;</w:t>
      </w:r>
    </w:p>
    <w:p w14:paraId="12726CD0"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3) қоғамның әрбір элементі оның интеграциясы мен өзгерісіне ықпал ете алады;</w:t>
      </w:r>
    </w:p>
    <w:p w14:paraId="4AC521DC" w14:textId="0FF6BD4D"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eastAsia="Times New Roman" w:hAnsi="Times New Roman"/>
          <w:sz w:val="28"/>
          <w:szCs w:val="28"/>
          <w:lang w:val="kk-KZ" w:eastAsia="ru-RU"/>
        </w:rPr>
        <w:t>4) кез келген қоғам</w:t>
      </w:r>
      <w:r w:rsidR="008B56E8" w:rsidRPr="00DF0AD5">
        <w:rPr>
          <w:rFonts w:ascii="Times New Roman" w:eastAsia="Times New Roman" w:hAnsi="Times New Roman"/>
          <w:sz w:val="28"/>
          <w:szCs w:val="28"/>
          <w:lang w:val="kk-KZ" w:eastAsia="ru-RU"/>
        </w:rPr>
        <w:t xml:space="preserve"> мүшесінің</w:t>
      </w:r>
      <w:r w:rsidRPr="00DF0AD5">
        <w:rPr>
          <w:rFonts w:ascii="Times New Roman" w:eastAsia="Times New Roman" w:hAnsi="Times New Roman"/>
          <w:sz w:val="28"/>
          <w:szCs w:val="28"/>
          <w:lang w:val="kk-KZ" w:eastAsia="ru-RU"/>
        </w:rPr>
        <w:t xml:space="preserve"> өзінен</w:t>
      </w:r>
      <w:r w:rsidR="008B56E8"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басқа қоғам мүшелеріне деген зорлығына негізделеді [21</w:t>
      </w:r>
      <w:r w:rsidRPr="00DF0AD5">
        <w:rPr>
          <w:rFonts w:ascii="Times New Roman" w:hAnsi="Times New Roman"/>
          <w:sz w:val="28"/>
          <w:szCs w:val="28"/>
          <w:lang w:val="kk-KZ"/>
        </w:rPr>
        <w:t>].</w:t>
      </w:r>
    </w:p>
    <w:p w14:paraId="07B0C00B" w14:textId="77777777"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Қайсыбір қоғамда болмасын индивидтер, топтар, қауымдастықтар арасында қақтығыс-жанжалдар болып тұрған. Дәстүрлі қазақ мәдениетінде де руаралық, жүзаралық қақтығыстарды әлеуметтік дау ретінде тануға болады, өйткені дау сол тарихи қоғамдағы әлеуметтік жағдайлардың бір көрінісі. Даулардың алдын алу, оны шешудің өзіндік жосындары билер институты, ақсақалдар институтында дәстүр, ата-баба жолының қағидаттары болып қалыптасқан. Дау туындау мүмкіндіктерін рубасылар, ауыл ақсақалдары болжамдаған және бейбіт жолмен шешудің жолдарын қарастырған.  </w:t>
      </w:r>
    </w:p>
    <w:p w14:paraId="22C409F7" w14:textId="77777777" w:rsidR="001A6117" w:rsidRPr="00DF0AD5" w:rsidRDefault="001A6117" w:rsidP="001A6117">
      <w:pPr>
        <w:pStyle w:val="af0"/>
        <w:spacing w:before="0" w:beforeAutospacing="0" w:after="0" w:afterAutospacing="0"/>
        <w:ind w:firstLine="567"/>
        <w:jc w:val="both"/>
        <w:rPr>
          <w:sz w:val="28"/>
          <w:szCs w:val="28"/>
          <w:lang w:val="kk-KZ"/>
        </w:rPr>
      </w:pPr>
      <w:r w:rsidRPr="00DF0AD5">
        <w:rPr>
          <w:sz w:val="28"/>
          <w:szCs w:val="28"/>
          <w:lang w:val="kk-KZ"/>
        </w:rPr>
        <w:lastRenderedPageBreak/>
        <w:t xml:space="preserve">Қазір құқық қорғау органдарының, соттардың жұмысы әлеуметтік жанжалды басқарудың шешуші бөлігі болып табылады. Бұдан жанжалдың </w:t>
      </w:r>
      <w:r w:rsidRPr="00DF0AD5">
        <w:rPr>
          <w:bCs/>
          <w:sz w:val="28"/>
          <w:szCs w:val="28"/>
          <w:lang w:val="kk-KZ"/>
        </w:rPr>
        <w:t>құқықтық</w:t>
      </w:r>
      <w:r w:rsidRPr="00DF0AD5">
        <w:rPr>
          <w:sz w:val="28"/>
          <w:szCs w:val="28"/>
          <w:lang w:val="kk-KZ"/>
        </w:rPr>
        <w:t xml:space="preserve"> сипаты айқындалады. Әлеуметтік қақтығыстарды шешуде құқықтық, заңи құжаттарға сүйену қажеттігі ерте замандардан бастап-ақ белгілі болған.  </w:t>
      </w:r>
    </w:p>
    <w:p w14:paraId="55BF0366" w14:textId="59F4BA05"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Қазақтың дәстүрлі мәдениетінде кез келген</w:t>
      </w:r>
      <w:r w:rsidR="00BE30BB"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 xml:space="preserve">конфликтілі жағдай дауға айналмаған. Сондықтан да кез келген </w:t>
      </w:r>
      <w:r w:rsidRPr="00DF0AD5">
        <w:rPr>
          <w:rFonts w:ascii="Times New Roman" w:eastAsia="Times New Roman" w:hAnsi="Times New Roman"/>
          <w:i/>
          <w:iCs/>
          <w:sz w:val="28"/>
          <w:szCs w:val="28"/>
          <w:lang w:val="kk-KZ" w:eastAsia="ru-RU"/>
        </w:rPr>
        <w:t>қақтығыс</w:t>
      </w:r>
      <w:r w:rsidRPr="00DF0AD5">
        <w:rPr>
          <w:rFonts w:ascii="Times New Roman" w:eastAsia="Times New Roman" w:hAnsi="Times New Roman"/>
          <w:sz w:val="28"/>
          <w:szCs w:val="28"/>
          <w:lang w:val="kk-KZ" w:eastAsia="ru-RU"/>
        </w:rPr>
        <w:t xml:space="preserve"> дау ретінде қаралмайды,</w:t>
      </w:r>
      <w:r w:rsidRPr="00DF0AD5">
        <w:rPr>
          <w:rFonts w:ascii="Times New Roman" w:eastAsia="Times New Roman" w:hAnsi="Times New Roman"/>
          <w:i/>
          <w:iCs/>
          <w:sz w:val="28"/>
          <w:szCs w:val="28"/>
          <w:lang w:val="kk-KZ" w:eastAsia="ru-RU"/>
        </w:rPr>
        <w:t xml:space="preserve"> ұрыс-керіс, айқай-шу, талас-тартыс </w:t>
      </w:r>
      <w:r w:rsidRPr="00DF0AD5">
        <w:rPr>
          <w:rFonts w:ascii="Times New Roman" w:eastAsia="Times New Roman" w:hAnsi="Times New Roman"/>
          <w:sz w:val="28"/>
          <w:szCs w:val="28"/>
          <w:lang w:val="kk-KZ" w:eastAsia="ru-RU"/>
        </w:rPr>
        <w:t>сияқты тұрмыстық қақтығыстар дауласу ретінде танылған</w:t>
      </w:r>
      <w:r w:rsidR="003011B1" w:rsidRPr="00DF0AD5">
        <w:rPr>
          <w:rFonts w:ascii="Times New Roman" w:eastAsia="Times New Roman" w:hAnsi="Times New Roman"/>
          <w:sz w:val="28"/>
          <w:szCs w:val="28"/>
          <w:lang w:val="kk-KZ" w:eastAsia="ru-RU"/>
        </w:rPr>
        <w:t>ы</w:t>
      </w:r>
      <w:r w:rsidRPr="00DF0AD5">
        <w:rPr>
          <w:rFonts w:ascii="Times New Roman" w:eastAsia="Times New Roman" w:hAnsi="Times New Roman"/>
          <w:sz w:val="28"/>
          <w:szCs w:val="28"/>
          <w:lang w:val="kk-KZ" w:eastAsia="ru-RU"/>
        </w:rPr>
        <w:t xml:space="preserve">мен, даудың түрі ретінде кодталмаған. Демек, қазақ қоғамында </w:t>
      </w:r>
      <w:r w:rsidRPr="00DF0AD5">
        <w:rPr>
          <w:rFonts w:ascii="Times New Roman" w:eastAsia="Times New Roman" w:hAnsi="Times New Roman"/>
          <w:b/>
          <w:bCs/>
          <w:sz w:val="28"/>
          <w:szCs w:val="28"/>
          <w:lang w:val="kk-KZ" w:eastAsia="ru-RU"/>
        </w:rPr>
        <w:t>дау</w:t>
      </w:r>
      <w:r w:rsidRPr="00DF0AD5">
        <w:rPr>
          <w:rFonts w:ascii="Times New Roman" w:eastAsia="Times New Roman" w:hAnsi="Times New Roman"/>
          <w:sz w:val="28"/>
          <w:szCs w:val="28"/>
          <w:lang w:val="kk-KZ" w:eastAsia="ru-RU"/>
        </w:rPr>
        <w:t xml:space="preserve"> деген ұғым өмірдің ұсақ-түйек тіршілігіне қатысты емес, ол рулық деңгейдегі өзекті мәселелерге қатысты феноменге айналған. Олар күнкөріс құралы ретінде – жерге, малға, ғұрыптық салт ретінде – жесірге, адам өмірі ретінде – құнға қатысты дау түрі болып қалыптасқан (жер дауы, жесір дауы, құн дауы).</w:t>
      </w:r>
    </w:p>
    <w:p w14:paraId="1BF24283" w14:textId="1EE64C67" w:rsidR="001A6117" w:rsidRPr="00DF0AD5" w:rsidRDefault="001A6117" w:rsidP="001A6117">
      <w:pPr>
        <w:pStyle w:val="af0"/>
        <w:spacing w:before="0" w:beforeAutospacing="0" w:after="0" w:afterAutospacing="0"/>
        <w:ind w:firstLine="567"/>
        <w:jc w:val="both"/>
        <w:rPr>
          <w:sz w:val="28"/>
          <w:szCs w:val="28"/>
          <w:lang w:val="kk-KZ"/>
        </w:rPr>
      </w:pPr>
      <w:r w:rsidRPr="00DF0AD5">
        <w:rPr>
          <w:sz w:val="28"/>
          <w:szCs w:val="28"/>
          <w:lang w:val="kk-KZ"/>
        </w:rPr>
        <w:t xml:space="preserve">Мемлекеттердің пайда болуымен бірге әлеуметтік қоғамдағы ішкі және сыртқы жағдайларды ретке келтіру мен қоғамның тұрақтылығын сақтау, ел ішінде бейбітшілік пен тыныштықты қамтамасыз ету қажеттігін ел басқарушылар жақсы түсінген. Халықты қандай да бір тәртіпке бағындыру мақсатында ішкі және сыртқы саясаттарға арналған заңдар қабылдап отырған. Қазақ мәдениетінде мұндай заңдар әуелде «ата-баба жолы» деп аталатын ғұрыптық </w:t>
      </w:r>
      <w:r w:rsidR="003B0B77" w:rsidRPr="00DF0AD5">
        <w:rPr>
          <w:sz w:val="28"/>
          <w:szCs w:val="28"/>
          <w:lang w:val="kk-KZ"/>
        </w:rPr>
        <w:t xml:space="preserve">дәстүр мен салтқа </w:t>
      </w:r>
      <w:r w:rsidRPr="00DF0AD5">
        <w:rPr>
          <w:sz w:val="28"/>
          <w:szCs w:val="28"/>
          <w:lang w:val="kk-KZ"/>
        </w:rPr>
        <w:t xml:space="preserve"> негізделген. Ата-баба жолын ұстанатын «Есімханның ескі жолы</w:t>
      </w:r>
      <w:r w:rsidR="00E46508" w:rsidRPr="00DF0AD5">
        <w:rPr>
          <w:sz w:val="28"/>
          <w:szCs w:val="28"/>
          <w:lang w:val="kk-KZ"/>
        </w:rPr>
        <w:t>»</w:t>
      </w:r>
      <w:r w:rsidRPr="00DF0AD5">
        <w:rPr>
          <w:sz w:val="28"/>
          <w:szCs w:val="28"/>
          <w:lang w:val="kk-KZ"/>
        </w:rPr>
        <w:t xml:space="preserve">, </w:t>
      </w:r>
      <w:r w:rsidR="00E46508" w:rsidRPr="00DF0AD5">
        <w:rPr>
          <w:sz w:val="28"/>
          <w:szCs w:val="28"/>
          <w:lang w:val="kk-KZ"/>
        </w:rPr>
        <w:t>«</w:t>
      </w:r>
      <w:r w:rsidRPr="00DF0AD5">
        <w:rPr>
          <w:sz w:val="28"/>
          <w:szCs w:val="28"/>
          <w:lang w:val="kk-KZ"/>
        </w:rPr>
        <w:t xml:space="preserve">Қасымханның қасқа жолы», «Жеті жарғы» сияқты заңдар жинағы қазақтың құқықтық мәдени жүйесінің тамаша үлгілерінің бірі болып табылады. Бүгінгі қоғамда қақтығыстарды қарастыруда сот қызметкерлері еліміздің Ата заңына / Конституциясына жүгінеді. </w:t>
      </w:r>
    </w:p>
    <w:p w14:paraId="37EE68FE" w14:textId="77777777" w:rsidR="001A6117" w:rsidRPr="00DF0AD5" w:rsidRDefault="001A6117" w:rsidP="001A6117">
      <w:pPr>
        <w:pStyle w:val="af0"/>
        <w:spacing w:before="0" w:beforeAutospacing="0" w:after="0" w:afterAutospacing="0"/>
        <w:ind w:firstLine="567"/>
        <w:jc w:val="both"/>
        <w:rPr>
          <w:sz w:val="28"/>
          <w:szCs w:val="28"/>
          <w:lang w:val="kk-KZ"/>
        </w:rPr>
      </w:pPr>
      <w:r w:rsidRPr="00DF0AD5">
        <w:rPr>
          <w:sz w:val="28"/>
          <w:szCs w:val="28"/>
          <w:lang w:val="kk-KZ"/>
        </w:rPr>
        <w:t xml:space="preserve">Сонымен қатар осы заңды құжаттарға сәйкес әлеуметтік тұлғалардың өмір сүруінің құқықтық ережелері жасалған. Мұны </w:t>
      </w:r>
      <w:r w:rsidRPr="00DF0AD5">
        <w:rPr>
          <w:i/>
          <w:iCs/>
          <w:sz w:val="28"/>
          <w:szCs w:val="28"/>
          <w:lang w:val="kk-KZ"/>
        </w:rPr>
        <w:t>«құқы бар, құқы жоқ»</w:t>
      </w:r>
      <w:r w:rsidRPr="00DF0AD5">
        <w:rPr>
          <w:sz w:val="28"/>
          <w:szCs w:val="28"/>
          <w:lang w:val="kk-KZ"/>
        </w:rPr>
        <w:t xml:space="preserve"> деген сөз қолданыстардан көреміз. Дәстүрлі мәдениетте құқы сөзі қақы түрінде қолданылып, ата-баба жолы бойынша еркі бар </w:t>
      </w:r>
      <w:r w:rsidRPr="00DF0AD5">
        <w:rPr>
          <w:i/>
          <w:iCs/>
          <w:sz w:val="28"/>
          <w:szCs w:val="28"/>
          <w:lang w:val="kk-KZ"/>
        </w:rPr>
        <w:t>(«қақысы бар, қақың жоқ»)</w:t>
      </w:r>
      <w:r w:rsidRPr="00DF0AD5">
        <w:rPr>
          <w:sz w:val="28"/>
          <w:szCs w:val="28"/>
          <w:lang w:val="kk-KZ"/>
        </w:rPr>
        <w:t xml:space="preserve"> деген ұғымды білдірген.</w:t>
      </w:r>
    </w:p>
    <w:p w14:paraId="503EA41A" w14:textId="77777777" w:rsidR="001A6117" w:rsidRPr="00DF0AD5" w:rsidRDefault="001A6117" w:rsidP="001A6117">
      <w:pPr>
        <w:spacing w:after="0" w:line="240" w:lineRule="auto"/>
        <w:ind w:firstLine="567"/>
        <w:jc w:val="both"/>
        <w:rPr>
          <w:rFonts w:ascii="Times New Roman" w:hAnsi="Times New Roman"/>
          <w:b/>
          <w:sz w:val="28"/>
          <w:szCs w:val="28"/>
          <w:lang w:val="kk-KZ"/>
        </w:rPr>
      </w:pPr>
    </w:p>
    <w:p w14:paraId="0E2A4C65" w14:textId="73A1F3AC" w:rsidR="001A6117" w:rsidRPr="00DF0AD5" w:rsidRDefault="001A6117">
      <w:pPr>
        <w:numPr>
          <w:ilvl w:val="1"/>
          <w:numId w:val="34"/>
        </w:numPr>
        <w:spacing w:after="0" w:line="240" w:lineRule="auto"/>
        <w:jc w:val="both"/>
        <w:rPr>
          <w:rFonts w:ascii="Times New Roman" w:hAnsi="Times New Roman"/>
          <w:b/>
          <w:sz w:val="28"/>
          <w:szCs w:val="28"/>
          <w:lang w:val="kk-KZ"/>
        </w:rPr>
      </w:pPr>
      <w:r w:rsidRPr="00DF0AD5">
        <w:rPr>
          <w:rFonts w:ascii="Times New Roman" w:hAnsi="Times New Roman"/>
          <w:b/>
          <w:sz w:val="28"/>
          <w:szCs w:val="28"/>
          <w:lang w:val="kk-KZ"/>
        </w:rPr>
        <w:t>«Дау» концептісінің лингвистикалық негіздері</w:t>
      </w:r>
    </w:p>
    <w:p w14:paraId="07C17518" w14:textId="46DBF6E1"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Дау – қарым-қатынас кезіндегі адамдардың өзара келіспеушілігінен, мүдде, көзқарас, пікір қайшылығынан туындайтын эмоционалдық жағдаят. Дау-жанжал конфликтілік жағдайда дауласушы субъектілердің қатысы орнағаннан кейін пайда болады. Дау субъектілері дау-жанжал кезінде қандай да бір жағдайда болмасын, қарым-қатынасқа түседі, олардың арасында өз мақсат-мүдделерін жеткізу үшін коммуникация орнайды. Дауласу актісі дау субъектілерінің санына қарай екеуара немесе топтық сипатта жүруі мүмкін. Дау субъектілері дауға қатысушыларға немесе қарсы тарапқа өз позициясын түсіндіру, өз бағытының не өз ниетінің дұрыстығын дәлелдеу, қарсы тарапты жоққа шығару немесе бағыт-бағдарын, мүдде-ниетін</w:t>
      </w:r>
      <w:r w:rsidR="00105B19" w:rsidRPr="00DF0AD5">
        <w:rPr>
          <w:rFonts w:ascii="Times New Roman" w:hAnsi="Times New Roman"/>
          <w:sz w:val="28"/>
          <w:szCs w:val="28"/>
          <w:lang w:val="kk-KZ"/>
        </w:rPr>
        <w:t>ің</w:t>
      </w:r>
      <w:r w:rsidRPr="00DF0AD5">
        <w:rPr>
          <w:rFonts w:ascii="Times New Roman" w:hAnsi="Times New Roman"/>
          <w:sz w:val="28"/>
          <w:szCs w:val="28"/>
          <w:lang w:val="kk-KZ"/>
        </w:rPr>
        <w:t xml:space="preserve"> қате екенін айту тағы да басқа өз құқын қорғау мақсатын көздейді. Мұнсыз дауласу актісі жүзеге аспайды. Дау – дауласу актісі арқылы жарыққа шығады. Сондықтан дауды коммуникациядан тыс қарастыру мүмкін емес. Олай болса, дау – коммуникативтік/тілдесімдік бірлік болып табылады. </w:t>
      </w:r>
    </w:p>
    <w:p w14:paraId="23B5C840" w14:textId="77777777"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lastRenderedPageBreak/>
        <w:t xml:space="preserve">Коммуникация болған жерде субъектілер бір-біріне ойларын жеткізу үшін ғана сөйлеспейді. Сондай-ақ жарыққа шығатын сөздердің арғы жағында коммуниканттардың қалауы, мақсат-мұраты, позициясы жатады. Демек, коммуникацияны прагматикадан бөліп қарастыру мүмкін емес. </w:t>
      </w:r>
    </w:p>
    <w:p w14:paraId="0FD01160" w14:textId="77777777"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Прагматика – коммуниканттардың өз мақсат-мүдделеріне сәйкес коммуникацияны ұйымдастырудағы астыртын ниеттері.</w:t>
      </w:r>
    </w:p>
    <w:p w14:paraId="3C374659" w14:textId="7F9AF2F2"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Әсіресе, дауласу актісі жай пікір алмасудан тұрмайды, мұнда коммуниканттардың талас-тартысы жүреді. Сондықтан коммуниканттар сөйлеу актісіне кіргенде  өз мақсат-мүдделеріне қарай айтыс-тартысқа түседі, эмоцияға беріледі. Дауласу актісінде коммуниканттардың прагматикалық бағдарлары неше түрлі болады. Өз сөздерінің шынайылығына көз жеткіздіру үшін өздерінің ниеттеріне қарай түрлі айла-әрекеттер қолданады. </w:t>
      </w:r>
    </w:p>
    <w:p w14:paraId="2F92A032" w14:textId="77777777"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Коммуникативтік акті кезінде қарым-қатынас жасау тек экстралингвистикалық құралдар арқылы ғана жарыққа шықпайды, яғни вербалды құралдардан басқа ойды түсіндірудің, ойға коннотативті мағына үстеудің құралы болып табылатын бейвербалды тілдік құралдар арқылы да жүзеге асады. </w:t>
      </w:r>
    </w:p>
    <w:p w14:paraId="27186C2B" w14:textId="5DE3CDC6" w:rsidR="001A6117" w:rsidRPr="00DF0AD5" w:rsidRDefault="001A6117" w:rsidP="004E4A13">
      <w:pPr>
        <w:spacing w:after="0" w:line="240" w:lineRule="auto"/>
        <w:ind w:firstLine="567"/>
        <w:jc w:val="both"/>
        <w:rPr>
          <w:rFonts w:ascii="Times New Roman" w:hAnsi="Times New Roman"/>
          <w:sz w:val="28"/>
          <w:szCs w:val="28"/>
          <w:lang w:val="kk-KZ"/>
        </w:rPr>
      </w:pPr>
      <w:r w:rsidRPr="00DF0AD5">
        <w:rPr>
          <w:rFonts w:ascii="Times New Roman" w:hAnsi="Times New Roman"/>
          <w:bCs/>
          <w:sz w:val="28"/>
          <w:szCs w:val="28"/>
          <w:lang w:val="kk-KZ"/>
        </w:rPr>
        <w:t>«Бейвербалды коммуникациялар тілдік таңбалардың барлық қызметін орындай алады. Мәтінге өзгерістер енгізетін бейвербалды құрылымдар  мынадай жағдайда болады. Алдымен сөз бен сөз тіркесін ұмытқанда және оны іздеу барысында; содан соң, айтып жатқан сөзінің құнды, қажет екенін білдіру мақсатында; келесі</w:t>
      </w:r>
      <w:r w:rsidR="00105B19" w:rsidRPr="00DF0AD5">
        <w:rPr>
          <w:rFonts w:ascii="Times New Roman" w:hAnsi="Times New Roman"/>
          <w:sz w:val="28"/>
          <w:szCs w:val="28"/>
          <w:lang w:val="kk-KZ"/>
        </w:rPr>
        <w:t xml:space="preserve"> –</w:t>
      </w:r>
      <w:r w:rsidRPr="00DF0AD5">
        <w:rPr>
          <w:rFonts w:ascii="Times New Roman" w:hAnsi="Times New Roman"/>
          <w:bCs/>
          <w:sz w:val="28"/>
          <w:szCs w:val="28"/>
          <w:lang w:val="kk-KZ"/>
        </w:rPr>
        <w:t xml:space="preserve"> бір вербалды компоненттің бейвербалды компонентпен ауыстырылуы қажет болған жағдайда [22]. Сөйлеудегі осындай ерекшеліктерді И.Н.Горелов «бейвербалды таңбаның көріністері» деп атайды, әрі қарай ойын былай тұжырымдайды: </w:t>
      </w:r>
      <w:r w:rsidRPr="00DF0AD5">
        <w:rPr>
          <w:rFonts w:ascii="Times New Roman" w:hAnsi="Times New Roman"/>
          <w:sz w:val="28"/>
          <w:szCs w:val="28"/>
          <w:lang w:val="kk-KZ"/>
        </w:rPr>
        <w:t>«</w:t>
      </w:r>
      <w:r w:rsidR="004E4A13" w:rsidRPr="00DF0AD5">
        <w:rPr>
          <w:rFonts w:ascii="Times New Roman" w:hAnsi="Times New Roman"/>
          <w:sz w:val="28"/>
          <w:szCs w:val="28"/>
          <w:lang w:val="kk-KZ"/>
        </w:rPr>
        <w:t>Ойды білдіру процесін түбегейлі басқаша қарастыруға болады: вербалды емес ішкі бағдарлама ауызша құралдар коммуникативті мақсаттарға қол жеткізген кезде тиімділігі төмен және үнемділігі сапасыз болған жағдайда ғана қарым-қатынастың барлық басқа құралдарын алмастырады</w:t>
      </w:r>
      <w:r w:rsidRPr="00DF0AD5">
        <w:rPr>
          <w:rFonts w:ascii="Times New Roman" w:hAnsi="Times New Roman"/>
          <w:sz w:val="28"/>
          <w:szCs w:val="28"/>
          <w:lang w:val="kk-KZ"/>
        </w:rPr>
        <w:t>» [23]. </w:t>
      </w:r>
    </w:p>
    <w:p w14:paraId="6EFA6477" w14:textId="23A95091" w:rsidR="001A6117" w:rsidRPr="00DF0AD5" w:rsidRDefault="001A6117" w:rsidP="001A6117">
      <w:pPr>
        <w:spacing w:after="0" w:line="240" w:lineRule="auto"/>
        <w:ind w:firstLine="567"/>
        <w:jc w:val="both"/>
        <w:rPr>
          <w:rFonts w:ascii="Times New Roman" w:hAnsi="Times New Roman"/>
          <w:b/>
          <w:bCs/>
          <w:sz w:val="28"/>
          <w:szCs w:val="28"/>
          <w:lang w:val="kk-KZ"/>
        </w:rPr>
      </w:pPr>
      <w:r w:rsidRPr="00DF0AD5">
        <w:rPr>
          <w:rFonts w:ascii="Times New Roman" w:hAnsi="Times New Roman"/>
          <w:sz w:val="28"/>
          <w:szCs w:val="28"/>
          <w:lang w:val="kk-KZ"/>
        </w:rPr>
        <w:t>Дауласу актісі эмоциялық жағдаят болғандықтан, бұл сөйлеу актісінде ым-ишарат жиі әрі белсенді қолданылады. Осы ретте біз дауласу актісінің мазұнын аша түсу мақсатында қазіргі дау дискурстарынан мысалдар ала отырып, бейвербалды тілдік құралдардың қолданысына талдау жасадық. «Дау» концептісі дискурстық тұрғыдан қарағанда бұл тек пікір айырмасы емес, ол стратегиялық коммуникация, аудиториямен өзара әрекет, медиақұрылым және әлеуметтік желілермен байланысқан пікір алаңы. Т</w:t>
      </w:r>
      <w:r w:rsidR="004F1AE7" w:rsidRPr="00DF0AD5">
        <w:rPr>
          <w:rFonts w:ascii="Times New Roman" w:hAnsi="Times New Roman"/>
          <w:sz w:val="28"/>
          <w:szCs w:val="28"/>
          <w:lang w:val="kk-KZ"/>
        </w:rPr>
        <w:t xml:space="preserve">еледидардағы </w:t>
      </w:r>
      <w:r w:rsidRPr="00DF0AD5">
        <w:rPr>
          <w:rFonts w:ascii="Times New Roman" w:hAnsi="Times New Roman"/>
          <w:sz w:val="28"/>
          <w:szCs w:val="28"/>
          <w:lang w:val="kk-KZ"/>
        </w:rPr>
        <w:t>дебаттар мен әлеуметтік желілер ерекшелігі</w:t>
      </w:r>
      <w:r w:rsidR="0073744C" w:rsidRPr="00DF0AD5">
        <w:rPr>
          <w:rFonts w:ascii="Times New Roman" w:hAnsi="Times New Roman"/>
          <w:sz w:val="28"/>
          <w:szCs w:val="28"/>
          <w:lang w:val="kk-KZ"/>
        </w:rPr>
        <w:t xml:space="preserve"> </w:t>
      </w:r>
      <w:r w:rsidRPr="00DF0AD5">
        <w:rPr>
          <w:rFonts w:ascii="Times New Roman" w:hAnsi="Times New Roman"/>
          <w:sz w:val="28"/>
          <w:szCs w:val="28"/>
          <w:lang w:val="kk-KZ"/>
        </w:rPr>
        <w:t>дау дискурсына көп қатысушыны тарту, көрерменнің/қолдаушының белсенділігі және формалы құрылымдардың болуы.</w:t>
      </w:r>
    </w:p>
    <w:p w14:paraId="64F4A215" w14:textId="79592A85" w:rsidR="001A6117" w:rsidRPr="00DF0AD5" w:rsidRDefault="001A6117" w:rsidP="004E4A13">
      <w:pPr>
        <w:tabs>
          <w:tab w:val="num" w:pos="720"/>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Зерттеулер  көрсеткендей, Қазақстандағы әлеуметтік желілерде (Instagram, TikTok, YouTube) тілдік құралдар (хэштегтер, қысқартулар, ирония) арқылы пікірталас өрістейді. Мұнда дау-дискурс онлайн кеңіст</w:t>
      </w:r>
      <w:r w:rsidR="00EB338B" w:rsidRPr="00DF0AD5">
        <w:rPr>
          <w:rFonts w:ascii="Times New Roman" w:hAnsi="Times New Roman"/>
          <w:sz w:val="28"/>
          <w:szCs w:val="28"/>
          <w:lang w:val="kk-KZ"/>
        </w:rPr>
        <w:t>ікт</w:t>
      </w:r>
      <w:r w:rsidRPr="00DF0AD5">
        <w:rPr>
          <w:rFonts w:ascii="Times New Roman" w:hAnsi="Times New Roman"/>
          <w:sz w:val="28"/>
          <w:szCs w:val="28"/>
          <w:lang w:val="kk-KZ"/>
        </w:rPr>
        <w:t>е жүреді: адамдар пікір жазады, қолданушылар жауап береді, комментарийлер арқылы «даудың» формасы өзгереді.</w:t>
      </w:r>
      <w:r w:rsidR="004E4A13" w:rsidRPr="00DF0AD5">
        <w:rPr>
          <w:rFonts w:ascii="Times New Roman" w:hAnsi="Times New Roman"/>
          <w:sz w:val="28"/>
          <w:szCs w:val="28"/>
          <w:lang w:val="kk-KZ"/>
        </w:rPr>
        <w:t xml:space="preserve"> </w:t>
      </w:r>
      <w:r w:rsidR="0013178A" w:rsidRPr="00DF0AD5">
        <w:rPr>
          <w:rFonts w:ascii="Times New Roman" w:hAnsi="Times New Roman"/>
          <w:sz w:val="28"/>
          <w:szCs w:val="28"/>
          <w:lang w:val="kk-KZ"/>
        </w:rPr>
        <w:t>Дау-д</w:t>
      </w:r>
      <w:r w:rsidR="004E4A13" w:rsidRPr="00DF0AD5">
        <w:rPr>
          <w:rFonts w:ascii="Times New Roman" w:hAnsi="Times New Roman"/>
          <w:sz w:val="28"/>
          <w:szCs w:val="28"/>
          <w:lang w:val="kk-KZ"/>
        </w:rPr>
        <w:t>ис</w:t>
      </w:r>
      <w:r w:rsidRPr="00DF0AD5">
        <w:rPr>
          <w:rFonts w:ascii="Times New Roman" w:hAnsi="Times New Roman"/>
          <w:sz w:val="28"/>
          <w:szCs w:val="28"/>
          <w:lang w:val="kk-KZ"/>
        </w:rPr>
        <w:t>курстың белгісі: аудиториямен еркін өзара әрекет, шу мен эмоционалдылық жоғары, формальды құрылым төмендеу (мысалы, модератор жоқ, уақыт шектеуі болмайды).</w:t>
      </w:r>
      <w:r w:rsidR="004E4A13"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Әлеуметтік желіде дискурс уақытша </w:t>
      </w:r>
      <w:r w:rsidRPr="00DF0AD5">
        <w:rPr>
          <w:rFonts w:ascii="Times New Roman" w:hAnsi="Times New Roman"/>
          <w:sz w:val="28"/>
          <w:szCs w:val="28"/>
          <w:lang w:val="kk-KZ"/>
        </w:rPr>
        <w:lastRenderedPageBreak/>
        <w:t>шектелмейді, көп адам қатыса алады, соның ішінде «талқылау» жеке пікірден бастап үлкен қоғамдық алаңға айналады.</w:t>
      </w:r>
    </w:p>
    <w:p w14:paraId="17FAE89B" w14:textId="57794797"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Қазақстандағы шулы және шиеленіскен даулы  мәселе </w:t>
      </w:r>
      <w:r w:rsidRPr="00DF0AD5">
        <w:rPr>
          <w:rFonts w:ascii="Times New Roman" w:hAnsi="Times New Roman"/>
          <w:i/>
          <w:iCs/>
          <w:sz w:val="28"/>
          <w:szCs w:val="28"/>
          <w:lang w:val="kk-KZ"/>
        </w:rPr>
        <w:t>«Қуандық Бишімбаев ісі»</w:t>
      </w:r>
      <w:r w:rsidRPr="00DF0AD5">
        <w:rPr>
          <w:rFonts w:ascii="Times New Roman" w:hAnsi="Times New Roman"/>
          <w:sz w:val="28"/>
          <w:szCs w:val="28"/>
          <w:lang w:val="kk-KZ"/>
        </w:rPr>
        <w:t xml:space="preserve"> деген атаумен жүрді.   Бұл соңғы жылдары қазақ қоғамында кең талқыланған әлеуметтік-құқықтық оқиғалардың бірі. Бұрынғы министрге әйелін аса қатыгездікпен өлтірді деген айып тағылып, іс ашық түрде қаралды. Бұл оқиға сот процесінің шеңберінен шығып, үлкен қоғамдық және медиа-дискурсқа айналды. Дәл осы жағдай даулы дискурстың (немесе конфликтілік дискурс) қалай қалыптасып, қалай өрбитінін нақты көрсетеді.</w:t>
      </w:r>
    </w:p>
    <w:p w14:paraId="0FBA4825" w14:textId="77777777"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Ең алдымен, бұл дискурстың орталығында қарсы пікірлердің қақтығысы тұр. Бір жағында айыпталушының қорғаушылары мен жақтастары болса, екінші жағында қоғам мен әлеуметтік желі қолданушылары бар. Соттың ашық өтуі қоғамда әділдік пен жазасыздық мәселесін көтеріп, адамдарды екі түрлі көзқарасқа бөлді. Бір бөлігі сот процесін «әділеттің салтанат құруы» деп қабылдаса, екінші бөлігі «бұрынғы шенеунікке жеңіл жаза беріледі» деп күдіктенді. Мұндай көппозициялылық – даулы дискурстың негізгі ерекшелігі, өйткені онда шындықтың бір ғана нұсқасы болмайды.</w:t>
      </w:r>
    </w:p>
    <w:p w14:paraId="786E7201" w14:textId="599EDF42"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Сот процесі барысында медиа мен әлеуметтік желі негізгі коммуникациялық алаңға айналды. Теле</w:t>
      </w:r>
      <w:r w:rsidR="003A025F" w:rsidRPr="00DF0AD5">
        <w:rPr>
          <w:rFonts w:ascii="Times New Roman" w:hAnsi="Times New Roman"/>
          <w:sz w:val="28"/>
          <w:szCs w:val="28"/>
          <w:lang w:val="kk-KZ"/>
        </w:rPr>
        <w:t>дидар</w:t>
      </w:r>
      <w:r w:rsidRPr="00DF0AD5">
        <w:rPr>
          <w:rFonts w:ascii="Times New Roman" w:hAnsi="Times New Roman"/>
          <w:sz w:val="28"/>
          <w:szCs w:val="28"/>
          <w:lang w:val="kk-KZ"/>
        </w:rPr>
        <w:t xml:space="preserve"> мен жаңалық порталдары күн сайын соттағы оқиғаларды жариялап отырды, ал Twitter (X), Instagram және TikTok платформаларында сот отырыстарының үзінділері, тікелей эфирлер мен талқылаулар тарады. Осылайша, ресми ақпарат пен бейресми пікір араласып, дискурстың құрылымы күрделене түсті. Әлеуметтік желіде #Салтанатүшін, #Әділсот, #Бишімбаев хэштегтері арқылы қолданушылар өз көзқарасын білдіріп, кейбірі марқұм әйелге қолдау танытса, кейбірі істің ашықтығына күмән келтірді.</w:t>
      </w:r>
    </w:p>
    <w:p w14:paraId="401883E7" w14:textId="4625284D"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Даулы дискурстың тағы бір белгісі</w:t>
      </w:r>
      <w:r w:rsidR="0020589D"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 эмоционалдылық пен риторикалық</w:t>
      </w:r>
      <w:r w:rsidRPr="00DF0AD5">
        <w:rPr>
          <w:rFonts w:ascii="Times New Roman" w:hAnsi="Times New Roman"/>
          <w:b/>
          <w:bCs/>
          <w:sz w:val="28"/>
          <w:szCs w:val="28"/>
          <w:lang w:val="kk-KZ"/>
        </w:rPr>
        <w:t xml:space="preserve"> </w:t>
      </w:r>
      <w:r w:rsidRPr="00DF0AD5">
        <w:rPr>
          <w:rFonts w:ascii="Times New Roman" w:hAnsi="Times New Roman"/>
          <w:sz w:val="28"/>
          <w:szCs w:val="28"/>
          <w:lang w:val="kk-KZ"/>
        </w:rPr>
        <w:t>шиеленіс. Желідегі пікірлер көбіне бейтарап емес, айыптау немесе қорғану бағытында жазылды. Мысалы, кей қолданушылар сотқа қатысқан алқабилерге «ақша алған» деген айыптар тақты, ал басқалары мұндай әрекеттердің әділет процесіне қысым екенін жазды. Бұл жерде дискурстың шекарасы кеңейіп, жеке адамдарға қарсы тілдік агрессия, ирония және айыптау сияқты сөйлеу стратегиялары пайда болды.</w:t>
      </w:r>
    </w:p>
    <w:p w14:paraId="0789125B" w14:textId="1A87EDEA"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Сот органдары әлеуметтік желідегі мұндай белсенділікті шектеуге тырысты. Процеске қатысушыларға желіде пікір білдіруге тыйым салынды, себебі ол алқабилердің шешіміне әсер етуі мүмкін деген қауіп болды. Бұл жағдай дискурстың реттелуі мен бақылауға алынуы сияқты тағы бір маңызды аспектіні айқындайды: яғни кімнің сөйлеуге құқығы бар, кім үнсіз қалуы тиіс деген әлеуметтік-құқықтық нормалар көрініс тапты.</w:t>
      </w:r>
    </w:p>
    <w:p w14:paraId="3091F3F1" w14:textId="6D3376AF"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Сонымен қатар </w:t>
      </w:r>
      <w:r w:rsidR="0020589D" w:rsidRPr="00DF0AD5">
        <w:rPr>
          <w:rFonts w:ascii="Times New Roman" w:hAnsi="Times New Roman"/>
          <w:i/>
          <w:iCs/>
          <w:sz w:val="28"/>
          <w:szCs w:val="28"/>
          <w:lang w:val="kk-KZ"/>
        </w:rPr>
        <w:t>«</w:t>
      </w:r>
      <w:r w:rsidRPr="00DF0AD5">
        <w:rPr>
          <w:rFonts w:ascii="Times New Roman" w:hAnsi="Times New Roman"/>
          <w:i/>
          <w:iCs/>
          <w:sz w:val="28"/>
          <w:szCs w:val="28"/>
          <w:lang w:val="kk-KZ"/>
        </w:rPr>
        <w:t>Бишімбаев ісі</w:t>
      </w:r>
      <w:r w:rsidR="0020589D" w:rsidRPr="00DF0AD5">
        <w:rPr>
          <w:rFonts w:ascii="Times New Roman" w:hAnsi="Times New Roman"/>
          <w:i/>
          <w:iCs/>
          <w:sz w:val="28"/>
          <w:szCs w:val="28"/>
          <w:lang w:val="kk-KZ"/>
        </w:rPr>
        <w:t>»</w:t>
      </w:r>
      <w:r w:rsidRPr="00DF0AD5">
        <w:rPr>
          <w:rFonts w:ascii="Times New Roman" w:hAnsi="Times New Roman"/>
          <w:sz w:val="28"/>
          <w:szCs w:val="28"/>
          <w:lang w:val="kk-KZ"/>
        </w:rPr>
        <w:t xml:space="preserve"> айналасында қалыптасқан дау тек сот процесінің өзімен шектелмейді. Ол қоғамдағы гендерлік қатынас, әйелге зорлық-зомбылық, билік пен әділдік, элита мен қарапайым халық арасындағы теңсіздік сияқты кең әлеуметтік мәселелерді де қозғады. Сондықтан бұл іс тек қылмыстық оқиға емес, сонымен бірге мәдени және идеологиялық қақтығыстардың ортасына айналды.</w:t>
      </w:r>
    </w:p>
    <w:p w14:paraId="6A4837F2" w14:textId="37CDC4AD"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lastRenderedPageBreak/>
        <w:t>Қуандық Бишімбаев соты төңірегіндегі пікірталас</w:t>
      </w:r>
      <w:r w:rsidR="0069059B" w:rsidRPr="00DF0AD5">
        <w:rPr>
          <w:rFonts w:ascii="Times New Roman" w:hAnsi="Times New Roman"/>
          <w:sz w:val="28"/>
          <w:szCs w:val="28"/>
          <w:lang w:val="kk-KZ"/>
        </w:rPr>
        <w:t xml:space="preserve"> </w:t>
      </w:r>
      <w:r w:rsidRPr="00DF0AD5">
        <w:rPr>
          <w:rFonts w:ascii="Times New Roman" w:hAnsi="Times New Roman"/>
          <w:sz w:val="28"/>
          <w:szCs w:val="28"/>
          <w:lang w:val="kk-KZ"/>
        </w:rPr>
        <w:t>даулы дискурстың айқын үлгісі. Мұнда бірнеше деңгей қатар әрекет етеді: соттағы ресми тілдік практика, медиадағы интерпретациялар, әлеуметтік желідегі эмоционалды реакциялар және құқықтық шектеулер. Барлық осы элементтер бірігіп, қоғамдағы дау мен пікір алуандығын көрсетеді. Бұл іс Қазақстанда ақпараттық ашықтықтың, медиа мәдениеттің және әлеуметтік жауапкершіліктің қаншалықты өзара байланысты екенін де дәлелдеді</w:t>
      </w:r>
      <w:r w:rsidR="0013178A" w:rsidRPr="00DF0AD5">
        <w:rPr>
          <w:rFonts w:ascii="Times New Roman" w:hAnsi="Times New Roman"/>
          <w:sz w:val="28"/>
          <w:szCs w:val="28"/>
          <w:lang w:val="kk-KZ"/>
        </w:rPr>
        <w:t xml:space="preserve"> [24].</w:t>
      </w:r>
    </w:p>
    <w:p w14:paraId="6F971F1F" w14:textId="1B0EC420"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Адам – қоршаған ортаға тәуелді тіршілік иесі және ақиқат дүние, қоршаған орта туралы таным-түсініктері бар саналы коммуникативтік тұлға. Коммуникацияға түсу кезінде коммуниканттар пікір алмасуда, ойларын жарыққа шығаруда сөйлеу ортасында болады. Коммуникцияның қай жерде, қашан, кіммен, қандай мақсатта, не себепті т.б. толып жатқан факторлар қамтылады. Сонымен қатар коммуниканттардың аялық біліміне сәйкес қалыптасқан стереотиптер бойынша дүниетанымдық түсініктері де коммуникация барысында көрініс табады. Жалпы алғанда, тілдесім болған жерде осы жоғарыда аталған коммуникативтік мақсат, тактика, прагматика, сөйлеу жағдаяты, коммуниканттардың аялық білімі т.б. –  бәрі «дискурс» деген ұғымның ішіне кіріп кетеді. Қазір лингвистикада </w:t>
      </w:r>
      <w:r w:rsidR="00B52C78" w:rsidRPr="00DF0AD5">
        <w:rPr>
          <w:rFonts w:ascii="Times New Roman" w:hAnsi="Times New Roman"/>
          <w:sz w:val="28"/>
          <w:szCs w:val="28"/>
          <w:lang w:val="kk-KZ"/>
        </w:rPr>
        <w:t>«</w:t>
      </w:r>
      <w:r w:rsidRPr="00DF0AD5">
        <w:rPr>
          <w:rFonts w:ascii="Times New Roman" w:hAnsi="Times New Roman"/>
          <w:sz w:val="28"/>
          <w:szCs w:val="28"/>
          <w:lang w:val="kk-KZ"/>
        </w:rPr>
        <w:t>дискурс</w:t>
      </w:r>
      <w:r w:rsidR="00B52C78" w:rsidRPr="00DF0AD5">
        <w:rPr>
          <w:rFonts w:ascii="Times New Roman" w:hAnsi="Times New Roman"/>
          <w:sz w:val="28"/>
          <w:szCs w:val="28"/>
          <w:lang w:val="kk-KZ"/>
        </w:rPr>
        <w:t>»</w:t>
      </w:r>
      <w:r w:rsidRPr="00DF0AD5">
        <w:rPr>
          <w:rFonts w:ascii="Times New Roman" w:hAnsi="Times New Roman"/>
          <w:sz w:val="28"/>
          <w:szCs w:val="28"/>
          <w:lang w:val="kk-KZ"/>
        </w:rPr>
        <w:t xml:space="preserve"> термині белсенді қолданысқа ие болды. Олай болса, дауласу актісін дискурстан тыс қарау мүмкін емес. Дауласу – дау дискурсын жүзеге асырушы сөйлеу актісі. </w:t>
      </w:r>
    </w:p>
    <w:p w14:paraId="1391CACC" w14:textId="24AA694B" w:rsidR="001A6117" w:rsidRPr="00DF0AD5" w:rsidRDefault="001A6117" w:rsidP="001A6117">
      <w:pPr>
        <w:spacing w:after="0" w:line="240" w:lineRule="auto"/>
        <w:ind w:firstLine="567"/>
        <w:jc w:val="both"/>
        <w:rPr>
          <w:rFonts w:ascii="Times New Roman" w:hAnsi="Times New Roman"/>
          <w:b/>
          <w:bCs/>
          <w:sz w:val="28"/>
          <w:szCs w:val="28"/>
          <w:lang w:val="kk-KZ"/>
        </w:rPr>
      </w:pPr>
      <w:r w:rsidRPr="00DF0AD5">
        <w:rPr>
          <w:rFonts w:ascii="Times New Roman" w:hAnsi="Times New Roman"/>
          <w:sz w:val="28"/>
          <w:szCs w:val="28"/>
          <w:lang w:val="kk-KZ"/>
        </w:rPr>
        <w:t xml:space="preserve">Дау – қоғамдық құбылыс. Алдыңғы тараушада біз әлеуметтік жанжалдың туу себептері мен ерекшеліктері туралы айтқан болатынбыз. Қоғамда адамдар әлеуметтік тұлға ретінде өмір сүреді, қандай да бір ерекшеліктері, қызығушылықтары, білімі, қызметі т.б. бойынша қандай да бір әлеуметтік топқа кіреді. Сол әлеуметтік топ өкілі ретінде типтік ерекшеліктерге ие болады. Мысалы, адамдардың жасы, жынысы, білімі, қызметі, дәрежесі, тұратын жері (қала, дала), жергілікті ерекшелігі олардың қоғамда өздерін ұстау тәртібін, сөйлеу әдебін көрсетеді. Әлеуметтік лингвистика әлеуметтік тұлғалардың сөйлеу ерекшеліктерін қарастырады. </w:t>
      </w:r>
    </w:p>
    <w:p w14:paraId="5B1DA230" w14:textId="303FFF79"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bCs/>
          <w:i/>
          <w:iCs/>
          <w:sz w:val="28"/>
          <w:szCs w:val="28"/>
          <w:lang w:val="kk-KZ"/>
        </w:rPr>
        <w:t>Когнитивті-семантикалық және лингвомәдени негіздері.</w:t>
      </w:r>
      <w:r w:rsidRPr="00DF0AD5">
        <w:rPr>
          <w:rFonts w:ascii="Times New Roman" w:hAnsi="Times New Roman"/>
          <w:bCs/>
          <w:sz w:val="28"/>
          <w:szCs w:val="28"/>
          <w:lang w:val="kk-KZ"/>
        </w:rPr>
        <w:t xml:space="preserve"> </w:t>
      </w:r>
      <w:r w:rsidRPr="00DF0AD5">
        <w:rPr>
          <w:rFonts w:ascii="Times New Roman" w:hAnsi="Times New Roman"/>
          <w:sz w:val="28"/>
          <w:szCs w:val="28"/>
          <w:lang w:val="kk-KZ"/>
        </w:rPr>
        <w:t>Тілдегі сөздік бірліктердің барлығы бірдей концепті құрай алмайды. Сөздің семантикалық құрылымы – ұғым, мағына, таңба сияқты үштік құрамынан тұратындығын М.Оразов семантикалық үшбұрыш теориясы бойынша негіздеген болатын     [2</w:t>
      </w:r>
      <w:r w:rsidR="0013178A" w:rsidRPr="00DF0AD5">
        <w:rPr>
          <w:rFonts w:ascii="Times New Roman" w:hAnsi="Times New Roman"/>
          <w:sz w:val="28"/>
          <w:szCs w:val="28"/>
          <w:lang w:val="kk-KZ"/>
        </w:rPr>
        <w:t>5</w:t>
      </w:r>
      <w:r w:rsidRPr="00DF0AD5">
        <w:rPr>
          <w:rFonts w:ascii="Times New Roman" w:hAnsi="Times New Roman"/>
          <w:sz w:val="28"/>
          <w:szCs w:val="28"/>
          <w:lang w:val="kk-KZ"/>
        </w:rPr>
        <w:t xml:space="preserve">]. Концепт сөздің осы семантикалық құрылымындағы ұғымға жақын. Алайда ұғым мен концептінің айырмашылығы тіл білімінде ажыратылып, дәлелденген. Сөздің мағыналық құрылымындағы ұғым, сөз құрылымын құрайтын мағына таңба бірліктерімен бірге концептінің құрылымына еніп кетеді. </w:t>
      </w:r>
    </w:p>
    <w:p w14:paraId="1AE4007A" w14:textId="43F3A4D1"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Концепт – ұғымнан кең және ұғымнан гөрі құндылықты мәнділіктерге ие болуымен ерешеленеді. Концептілік талдауларда концептінің мазмұндық құрылымының концепт құраушы үш компоненті бар: ұғымдық-мағыналық компонент, ассоциативті-бейнелі компонент, құндылық-бағалауыштық компонент бойынша талдануы кездейсоқ емес </w:t>
      </w:r>
      <w:bookmarkStart w:id="2" w:name="_Hlk196861266"/>
      <w:r w:rsidRPr="00DF0AD5">
        <w:rPr>
          <w:rFonts w:ascii="Times New Roman" w:hAnsi="Times New Roman"/>
          <w:sz w:val="28"/>
          <w:szCs w:val="28"/>
          <w:lang w:val="kk-KZ"/>
        </w:rPr>
        <w:t>[2</w:t>
      </w:r>
      <w:r w:rsidR="0013178A" w:rsidRPr="00DF0AD5">
        <w:rPr>
          <w:rFonts w:ascii="Times New Roman" w:hAnsi="Times New Roman"/>
          <w:sz w:val="28"/>
          <w:szCs w:val="28"/>
          <w:lang w:val="kk-KZ"/>
        </w:rPr>
        <w:t>6</w:t>
      </w:r>
      <w:r w:rsidRPr="00DF0AD5">
        <w:rPr>
          <w:rFonts w:ascii="Times New Roman" w:hAnsi="Times New Roman"/>
          <w:sz w:val="28"/>
          <w:szCs w:val="28"/>
          <w:lang w:val="kk-KZ"/>
        </w:rPr>
        <w:t xml:space="preserve">]. </w:t>
      </w:r>
      <w:bookmarkEnd w:id="2"/>
      <w:r w:rsidRPr="00DF0AD5">
        <w:rPr>
          <w:rFonts w:ascii="Times New Roman" w:hAnsi="Times New Roman"/>
          <w:sz w:val="28"/>
          <w:szCs w:val="28"/>
          <w:lang w:val="kk-KZ"/>
        </w:rPr>
        <w:t xml:space="preserve">«Дау» концептісінің ұғымдық мазмұны зерттеу жұмысымызда </w:t>
      </w:r>
      <w:r w:rsidR="004345F2" w:rsidRPr="00DF0AD5">
        <w:rPr>
          <w:rFonts w:ascii="Times New Roman" w:hAnsi="Times New Roman"/>
          <w:sz w:val="28"/>
          <w:szCs w:val="28"/>
          <w:lang w:val="kk-KZ"/>
        </w:rPr>
        <w:t>«Д</w:t>
      </w:r>
      <w:r w:rsidRPr="00DF0AD5">
        <w:rPr>
          <w:rFonts w:ascii="Times New Roman" w:hAnsi="Times New Roman"/>
          <w:sz w:val="28"/>
          <w:szCs w:val="28"/>
          <w:lang w:val="kk-KZ"/>
        </w:rPr>
        <w:t>ау</w:t>
      </w:r>
      <w:r w:rsidR="004345F2" w:rsidRPr="00DF0AD5">
        <w:rPr>
          <w:rFonts w:ascii="Times New Roman" w:hAnsi="Times New Roman"/>
          <w:sz w:val="28"/>
          <w:szCs w:val="28"/>
          <w:lang w:val="kk-KZ"/>
        </w:rPr>
        <w:t>»</w:t>
      </w:r>
      <w:r w:rsidRPr="00DF0AD5">
        <w:rPr>
          <w:rFonts w:ascii="Times New Roman" w:hAnsi="Times New Roman"/>
          <w:sz w:val="28"/>
          <w:szCs w:val="28"/>
          <w:lang w:val="kk-KZ"/>
        </w:rPr>
        <w:t xml:space="preserve"> концептісінің лексика-семантикалық өрісін анықтау тұрғысынан қарастырылды, өрістің негізгі </w:t>
      </w:r>
      <w:r w:rsidRPr="00DF0AD5">
        <w:rPr>
          <w:rFonts w:ascii="Times New Roman" w:hAnsi="Times New Roman"/>
          <w:sz w:val="28"/>
          <w:szCs w:val="28"/>
          <w:lang w:val="kk-KZ"/>
        </w:rPr>
        <w:lastRenderedPageBreak/>
        <w:t xml:space="preserve">мағыналық мазмұнын құрайтын өзегі мен осы ұғымды білдіру дәрежесіне қарай өрістің перифериялық компоненттері анықталды. Сонымен қатар </w:t>
      </w:r>
      <w:r w:rsidR="004345F2" w:rsidRPr="00DF0AD5">
        <w:rPr>
          <w:rFonts w:ascii="Times New Roman" w:hAnsi="Times New Roman"/>
          <w:sz w:val="28"/>
          <w:szCs w:val="28"/>
          <w:lang w:val="kk-KZ"/>
        </w:rPr>
        <w:t>«Д</w:t>
      </w:r>
      <w:r w:rsidRPr="00DF0AD5">
        <w:rPr>
          <w:rFonts w:ascii="Times New Roman" w:hAnsi="Times New Roman"/>
          <w:sz w:val="28"/>
          <w:szCs w:val="28"/>
          <w:lang w:val="kk-KZ"/>
        </w:rPr>
        <w:t>ау</w:t>
      </w:r>
      <w:r w:rsidR="004345F2" w:rsidRPr="00DF0AD5">
        <w:rPr>
          <w:rFonts w:ascii="Times New Roman" w:hAnsi="Times New Roman"/>
          <w:sz w:val="28"/>
          <w:szCs w:val="28"/>
          <w:lang w:val="kk-KZ"/>
        </w:rPr>
        <w:t>»</w:t>
      </w:r>
      <w:r w:rsidRPr="00DF0AD5">
        <w:rPr>
          <w:rFonts w:ascii="Times New Roman" w:hAnsi="Times New Roman"/>
          <w:sz w:val="28"/>
          <w:szCs w:val="28"/>
          <w:lang w:val="kk-KZ"/>
        </w:rPr>
        <w:t xml:space="preserve"> концептісінің лексика-семантикалық өрісін құраушы тілдік бірліктер лексикографиялық еңбектер бойынша дефинициялық тұрғыдан мазмұндалды.</w:t>
      </w:r>
    </w:p>
    <w:p w14:paraId="37F31785" w14:textId="65FE9CF3"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Концепт ұғымды, мағыналарды білдірумен ғана шектелмеуі тиіс. Сонымен қатар халық санасында ол туралы неше түрлі бейнелі ассоциация туғыза алуы керек.</w:t>
      </w:r>
    </w:p>
    <w:p w14:paraId="03DA22EF" w14:textId="7B5B0950"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«Қандай да болмасын концепті концептілік құрылымды ұйымдастырушы ұғымдардан тұратындығы белгілі. Сондықтан концептілік талдау жасауда сол концептіге қатысты ақпараттық тіл бірліктері пайдаланылып, сол арқылы жекелеген концептінің кумулятивтік қызметі айқындалады. Ал концептілік аяның ауқымына енген әрбір мақал-мәтел, тұрақты тіркестер өз бойына ғалам бейнесінің бірнеше фрагменттерін тоғыстырады. Сондықтан біз қарастырып отырған </w:t>
      </w:r>
      <w:r w:rsidR="004345F2" w:rsidRPr="00DF0AD5">
        <w:rPr>
          <w:rFonts w:ascii="Times New Roman" w:hAnsi="Times New Roman"/>
          <w:sz w:val="28"/>
          <w:szCs w:val="28"/>
          <w:lang w:val="kk-KZ"/>
        </w:rPr>
        <w:t>«Д</w:t>
      </w:r>
      <w:r w:rsidRPr="00DF0AD5">
        <w:rPr>
          <w:rFonts w:ascii="Times New Roman" w:hAnsi="Times New Roman"/>
          <w:sz w:val="28"/>
          <w:szCs w:val="28"/>
          <w:lang w:val="kk-KZ"/>
        </w:rPr>
        <w:t>ау</w:t>
      </w:r>
      <w:r w:rsidR="004345F2" w:rsidRPr="00DF0AD5">
        <w:rPr>
          <w:rFonts w:ascii="Times New Roman" w:hAnsi="Times New Roman"/>
          <w:sz w:val="28"/>
          <w:szCs w:val="28"/>
          <w:lang w:val="kk-KZ"/>
        </w:rPr>
        <w:t>»</w:t>
      </w:r>
      <w:r w:rsidRPr="00DF0AD5">
        <w:rPr>
          <w:rFonts w:ascii="Times New Roman" w:hAnsi="Times New Roman"/>
          <w:sz w:val="28"/>
          <w:szCs w:val="28"/>
          <w:lang w:val="kk-KZ"/>
        </w:rPr>
        <w:t xml:space="preserve"> концептісіне қатысты әлеуметтік қарым-қатынасты білдіретін ақпараттық үлгілер мақал-мәтелдерде, тұрақты тіркестерде жиі кездесетіндігі байқалды» [2</w:t>
      </w:r>
      <w:r w:rsidR="0013178A" w:rsidRPr="00DF0AD5">
        <w:rPr>
          <w:rFonts w:ascii="Times New Roman" w:hAnsi="Times New Roman"/>
          <w:sz w:val="28"/>
          <w:szCs w:val="28"/>
          <w:lang w:val="kk-KZ"/>
        </w:rPr>
        <w:t>7</w:t>
      </w:r>
      <w:r w:rsidRPr="00DF0AD5">
        <w:rPr>
          <w:rFonts w:ascii="Times New Roman" w:hAnsi="Times New Roman"/>
          <w:sz w:val="28"/>
          <w:szCs w:val="28"/>
          <w:lang w:val="kk-KZ"/>
        </w:rPr>
        <w:t>]. Дегенмен де концептілік мағынаның пайда болып, тілде орнығуының мұнан басқа да жолдары кездеседі. Тілдің экстралингвистикалық жағдайлардың да әсерінен біршама жаңа сипат алып, жаңа мағына, кей сөздерге жаңа мән берілетінін де есте сақтау керек.</w:t>
      </w:r>
    </w:p>
    <w:p w14:paraId="627AE797" w14:textId="6EA16744"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Ж.Исаева: «Мәдени концептілердің ұлттық үлгілеріне тән ортақ және ерекше белгілерін айқындау үшін олардың тілдік көрінісін, қандай да болмасын ұғымды білдіретін сөздің этимологиясы, синонимиясы мен антономиясы, тіркесу, контекстік қолдануы, семантикалық аялары, образды ассоциациясы, модустік бағалануы, фразеология және тілдік шаблондар құрамында берілуі – бұның барлығы әрбір ұғымды білдіретін басты концептілердің өзіндік «тілін», оларды қайта өңдеуге (реконструкция жасауға), адам санасындағы алатын орнын айқындауға мүмкіндік береді. Міне, осындай сараптама өмірлік мәні бар дүниетанымдық концептілердің шынайы мәнін ашады»</w:t>
      </w:r>
      <w:r w:rsidR="00B248E8" w:rsidRPr="00DF0AD5">
        <w:rPr>
          <w:rFonts w:ascii="Times New Roman" w:hAnsi="Times New Roman"/>
          <w:sz w:val="28"/>
          <w:szCs w:val="28"/>
          <w:lang w:val="kk-KZ"/>
        </w:rPr>
        <w:t xml:space="preserve"> </w:t>
      </w:r>
      <w:r w:rsidRPr="00DF0AD5">
        <w:rPr>
          <w:rFonts w:ascii="Times New Roman" w:hAnsi="Times New Roman"/>
          <w:sz w:val="28"/>
          <w:szCs w:val="28"/>
          <w:lang w:val="kk-KZ"/>
        </w:rPr>
        <w:t>[2</w:t>
      </w:r>
      <w:r w:rsidR="0013178A" w:rsidRPr="00DF0AD5">
        <w:rPr>
          <w:rFonts w:ascii="Times New Roman" w:hAnsi="Times New Roman"/>
          <w:sz w:val="28"/>
          <w:szCs w:val="28"/>
          <w:lang w:val="kk-KZ"/>
        </w:rPr>
        <w:t>8</w:t>
      </w:r>
      <w:r w:rsidRPr="00DF0AD5">
        <w:rPr>
          <w:rFonts w:ascii="Times New Roman" w:hAnsi="Times New Roman"/>
          <w:sz w:val="28"/>
          <w:szCs w:val="28"/>
          <w:lang w:val="kk-KZ"/>
        </w:rPr>
        <w:t>], – деп   орынды айтады.</w:t>
      </w:r>
    </w:p>
    <w:p w14:paraId="2013719C" w14:textId="3BA3D634"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Концептілік құрылымды ашудың лингвистикада әдіс-тәсілдері түрліше. Солардың бірі – концепт туралы танымдық ақпарат беруде түрліше репрензенттелетін менталды құрылымдар бойынша талдау. Олар – фрейм, схема, сценарий, скрипт т.б. Бұл менталды құрылымдар адам санасында тудыратын образды бейнелерді түрлі формада берумен ерекшеленеді. Зерттеу жұмысымызда </w:t>
      </w:r>
      <w:r w:rsidR="004345F2" w:rsidRPr="00DF0AD5">
        <w:rPr>
          <w:rFonts w:ascii="Times New Roman" w:hAnsi="Times New Roman"/>
          <w:sz w:val="28"/>
          <w:szCs w:val="28"/>
          <w:lang w:val="kk-KZ"/>
        </w:rPr>
        <w:t>«Д</w:t>
      </w:r>
      <w:r w:rsidRPr="00DF0AD5">
        <w:rPr>
          <w:rFonts w:ascii="Times New Roman" w:hAnsi="Times New Roman"/>
          <w:sz w:val="28"/>
          <w:szCs w:val="28"/>
          <w:lang w:val="kk-KZ"/>
        </w:rPr>
        <w:t>ау</w:t>
      </w:r>
      <w:r w:rsidR="004345F2" w:rsidRPr="00DF0AD5">
        <w:rPr>
          <w:rFonts w:ascii="Times New Roman" w:hAnsi="Times New Roman"/>
          <w:sz w:val="28"/>
          <w:szCs w:val="28"/>
          <w:lang w:val="kk-KZ"/>
        </w:rPr>
        <w:t>»</w:t>
      </w:r>
      <w:r w:rsidRPr="00DF0AD5">
        <w:rPr>
          <w:rFonts w:ascii="Times New Roman" w:hAnsi="Times New Roman"/>
          <w:sz w:val="28"/>
          <w:szCs w:val="28"/>
          <w:lang w:val="kk-KZ"/>
        </w:rPr>
        <w:t xml:space="preserve"> концептісінің құрылымы осы концептіні құраушы менталды құрылымдар бойынша арнайы тараушада қарастырылады.</w:t>
      </w:r>
    </w:p>
    <w:p w14:paraId="24FA3AC6" w14:textId="77777777"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Концептінің құрылымын ашуда ұлттық паремеологиялық қор маңызды рөл атқарады. Өйткені мақал-мәтелдер – ұлттық болмыстың барлық саласына қатысты ұлттық дүниетанымның тілдегі көрінісі болып табылады. </w:t>
      </w:r>
      <w:r w:rsidRPr="00DF0AD5">
        <w:rPr>
          <w:rFonts w:ascii="Times New Roman" w:hAnsi="Times New Roman"/>
          <w:sz w:val="28"/>
          <w:szCs w:val="28"/>
          <w:shd w:val="clear" w:color="auto" w:fill="FFFFFF"/>
          <w:lang w:val="kk-KZ"/>
        </w:rPr>
        <w:t xml:space="preserve">Ғасырлар бойы ауыздан-ауызға тарап, ұрпақтан-ұрпаққа тұрпаты мен мазмұнын бұзбай, сақталған мақал-мәтелдерден қазақ халқының тұмыс-тіршілігін, дүниетанымын, арман-тілегін, мақсат-мүддесін, өмірлік тәжірибесін байқауға болады. Мақал – үлкен толғау, образ арқылы берілген логикалық ой қорытындысы. Оны адам өміріне, тұрмыс-тіршілігіне, қоғамдық жағдайларда кездесетін әртүрлі </w:t>
      </w:r>
      <w:r w:rsidRPr="00DF0AD5">
        <w:rPr>
          <w:rFonts w:ascii="Times New Roman" w:hAnsi="Times New Roman"/>
          <w:sz w:val="28"/>
          <w:szCs w:val="28"/>
          <w:shd w:val="clear" w:color="auto" w:fill="FFFFFF"/>
          <w:lang w:val="kk-KZ"/>
        </w:rPr>
        <w:lastRenderedPageBreak/>
        <w:t xml:space="preserve">құбылыстарға, тарихи оқиғаларға берілген даналық баға, тұжырымды түйін есебінде қолданады. </w:t>
      </w:r>
      <w:r w:rsidRPr="00DF0AD5">
        <w:rPr>
          <w:rFonts w:ascii="Times New Roman" w:hAnsi="Times New Roman"/>
          <w:sz w:val="28"/>
          <w:szCs w:val="28"/>
          <w:lang w:val="kk-KZ"/>
        </w:rPr>
        <w:t>Мақал-мəтелдер –  халықтың ғасырлар бойына көкейіне түйіп, көңіл түкпірінде сақтаған ұрпақ еншісіне тиесілі алтын қазынасы, рухани мұрасы.</w:t>
      </w:r>
    </w:p>
    <w:p w14:paraId="2EAD9440" w14:textId="00AB2240" w:rsidR="001A6117" w:rsidRPr="00DF0AD5" w:rsidRDefault="001A6117" w:rsidP="001A6117">
      <w:pPr>
        <w:spacing w:after="0" w:line="240" w:lineRule="auto"/>
        <w:ind w:firstLine="567"/>
        <w:jc w:val="both"/>
        <w:rPr>
          <w:rFonts w:ascii="Times New Roman" w:hAnsi="Times New Roman"/>
          <w:sz w:val="28"/>
          <w:szCs w:val="28"/>
          <w:shd w:val="clear" w:color="auto" w:fill="FFFFFF"/>
          <w:lang w:val="kk-KZ"/>
        </w:rPr>
      </w:pPr>
      <w:r w:rsidRPr="00DF0AD5">
        <w:rPr>
          <w:rFonts w:ascii="Times New Roman" w:hAnsi="Times New Roman"/>
          <w:sz w:val="28"/>
          <w:szCs w:val="28"/>
          <w:shd w:val="clear" w:color="auto" w:fill="FFFFFF"/>
          <w:lang w:val="kk-KZ"/>
        </w:rPr>
        <w:t xml:space="preserve">Халық арасында мақал-мәтелдерді кез келген дау-жанжалда, халық өміріне қатысты қажетті шешім қабылдағанда орнымен қолданудың маңызы зор болған. Ал ондай кезде дауласушы тараптар </w:t>
      </w:r>
      <w:r w:rsidRPr="00DF0AD5">
        <w:rPr>
          <w:rFonts w:ascii="Times New Roman" w:hAnsi="Times New Roman"/>
          <w:i/>
          <w:iCs/>
          <w:sz w:val="28"/>
          <w:szCs w:val="28"/>
          <w:shd w:val="clear" w:color="auto" w:fill="FFFFFF"/>
          <w:lang w:val="kk-KZ"/>
        </w:rPr>
        <w:t>«Аталы сөзге арсыз жауап береді»</w:t>
      </w:r>
      <w:r w:rsidRPr="00DF0AD5">
        <w:rPr>
          <w:rFonts w:ascii="Times New Roman" w:hAnsi="Times New Roman"/>
          <w:sz w:val="28"/>
          <w:szCs w:val="28"/>
          <w:shd w:val="clear" w:color="auto" w:fill="FFFFFF"/>
          <w:lang w:val="kk-KZ"/>
        </w:rPr>
        <w:t xml:space="preserve"> деп, қандай жағдайда болмасын, орнымен айтылған жүйелі сөзге тоқтаған. Қазақ мақал-мәтелдерінің пайда болуына және кеңінен таралуына би-шешендер маңызды рөл атқарған. Тапқырлық пен ұтқыр сөз жүйесін тауып, өмірлік пәлсапалық тұжырымды сөздер болып қалыптасқан. Халық би-шешендердің айтқан сөздерін бір-біріне үлгі етіп, өсиет ретінде таратқан. Сонымен қатар халық даналығынан бастау алатын мақал-мәтелдердің мазмұнында концептуалды ақпараттар айқын көрініс тапқан. </w:t>
      </w:r>
      <w:r w:rsidR="00F2695D" w:rsidRPr="00DF0AD5">
        <w:rPr>
          <w:rFonts w:ascii="Times New Roman" w:hAnsi="Times New Roman"/>
          <w:sz w:val="28"/>
          <w:szCs w:val="28"/>
          <w:shd w:val="clear" w:color="auto" w:fill="FFFFFF"/>
          <w:lang w:val="kk-KZ"/>
        </w:rPr>
        <w:t>«</w:t>
      </w:r>
      <w:r w:rsidRPr="00DF0AD5">
        <w:rPr>
          <w:rFonts w:ascii="Times New Roman" w:hAnsi="Times New Roman"/>
          <w:sz w:val="28"/>
          <w:szCs w:val="28"/>
          <w:shd w:val="clear" w:color="auto" w:fill="FFFFFF"/>
          <w:lang w:val="kk-KZ"/>
        </w:rPr>
        <w:t>Дау</w:t>
      </w:r>
      <w:r w:rsidR="00F2695D" w:rsidRPr="00DF0AD5">
        <w:rPr>
          <w:rFonts w:ascii="Times New Roman" w:hAnsi="Times New Roman"/>
          <w:sz w:val="28"/>
          <w:szCs w:val="28"/>
          <w:shd w:val="clear" w:color="auto" w:fill="FFFFFF"/>
          <w:lang w:val="kk-KZ"/>
        </w:rPr>
        <w:t>»</w:t>
      </w:r>
      <w:r w:rsidRPr="00DF0AD5">
        <w:rPr>
          <w:rFonts w:ascii="Times New Roman" w:hAnsi="Times New Roman"/>
          <w:sz w:val="28"/>
          <w:szCs w:val="28"/>
          <w:shd w:val="clear" w:color="auto" w:fill="FFFFFF"/>
          <w:lang w:val="kk-KZ"/>
        </w:rPr>
        <w:t xml:space="preserve"> концептісінің танымдық мазмұны дауға қатысты қалыптасқан мақал-мәтелдерде құрылымданған, яғни халық түсінігінде дау туралы қандай стереотип бар, дау халық өмірінде қандай бағалауыштық семантикаға ие, жалпы дау дегеніміз не – осындай менталды ақпарттар дауға қатысты қазақ мақал-мәтелдерінде кодталған. </w:t>
      </w:r>
    </w:p>
    <w:p w14:paraId="541D1851" w14:textId="73D7F835"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«Дау» концептісінің құндылық-бағалауыштық компоненті бұл ұғымның мәдени бірлік болуынан айқын көрінеді. Яғни концепт болу үшін ол сол халық мәдениетінде өзіндік орны бар, ұлттық-мәдени семантикасымен кодталған заттық не рухани мәдениет атауы болуы, сәйкесінше, халық үшін ұлттық құндылық болуы керек.</w:t>
      </w:r>
    </w:p>
    <w:p w14:paraId="7B3AB6AF" w14:textId="59ACDF0B"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Концепт – танымдық бірлік. Алайда концепт сөздік бірлік арқылы мәнге ие болады. Яғни бұл жерде концепт таным мен оның репрезентациясының бірлігі, яғни танымның көрінісі тілдік таңбада (сөзде) кодталады. Кез келген ұғым сөзде кодтала бермейді, концептуалды кеңістік құрай алатын сөздер ғана концепт ретінде танылады. Сондықтан, мысалы, қазақ тілінде үстел концептісі жоқ та, керісінше, дастарқан концептісі бар. Алайда үстел концептісі басқа тілдерде концептуалды мәнге ие болуы мүмкін. Сол сияқты орыс халқы үшін сиыр сөзі концепт құрауы мүмкін, ал қазақ тілінде сиыр малы дәстүрлі мәдениетте құндылық болып табылмағандықтан, концепт бола алмайды. </w:t>
      </w:r>
      <w:r w:rsidR="00B248E8" w:rsidRPr="00DF0AD5">
        <w:rPr>
          <w:rFonts w:ascii="Times New Roman" w:hAnsi="Times New Roman"/>
          <w:sz w:val="28"/>
          <w:szCs w:val="28"/>
          <w:lang w:val="kk-KZ"/>
        </w:rPr>
        <w:t>«</w:t>
      </w:r>
      <w:r w:rsidRPr="00DF0AD5">
        <w:rPr>
          <w:rFonts w:ascii="Times New Roman" w:hAnsi="Times New Roman"/>
          <w:sz w:val="28"/>
          <w:szCs w:val="28"/>
          <w:lang w:val="kk-KZ"/>
        </w:rPr>
        <w:t>Дау</w:t>
      </w:r>
      <w:r w:rsidR="00B248E8" w:rsidRPr="00DF0AD5">
        <w:rPr>
          <w:rFonts w:ascii="Times New Roman" w:hAnsi="Times New Roman"/>
          <w:sz w:val="28"/>
          <w:szCs w:val="28"/>
          <w:lang w:val="kk-KZ"/>
        </w:rPr>
        <w:t>»</w:t>
      </w:r>
      <w:r w:rsidRPr="00DF0AD5">
        <w:rPr>
          <w:rFonts w:ascii="Times New Roman" w:hAnsi="Times New Roman"/>
          <w:b/>
          <w:bCs/>
          <w:sz w:val="28"/>
          <w:szCs w:val="28"/>
          <w:lang w:val="kk-KZ"/>
        </w:rPr>
        <w:t xml:space="preserve"> </w:t>
      </w:r>
      <w:r w:rsidRPr="00DF0AD5">
        <w:rPr>
          <w:rFonts w:ascii="Times New Roman" w:hAnsi="Times New Roman"/>
          <w:sz w:val="28"/>
          <w:szCs w:val="28"/>
          <w:lang w:val="kk-KZ"/>
        </w:rPr>
        <w:t xml:space="preserve">сөзінің концепт құрауы дәстүрлі қазақ мәдениетіндегі құндылықтық-бағалауыштық мәнге ие болуымен де байланысты. Ол қандай құндылық? «Дау» сөзі ұлттық танымдық ассоциацияда тұрмыстық қақтығыстарды елестетумен бірге, қазақтың тарихи әлеуметтік қоғамында, яғни дәстүрлі мәдениетте билер институтының қызметімен және оның қазақ қоғамы үшін атқарған аса жоғары статусымен бейнеленеді.  Бұл тұрғыдан дауды мәдени концепт деуге де толық негіз бар. </w:t>
      </w:r>
    </w:p>
    <w:p w14:paraId="167F60EC" w14:textId="7DEEC2A7"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«Дау» сөзі ұлттық танымда, әсіресе көркем шығармалар </w:t>
      </w:r>
      <w:r w:rsidR="00F2695D" w:rsidRPr="00DF0AD5">
        <w:rPr>
          <w:rFonts w:ascii="Times New Roman" w:hAnsi="Times New Roman"/>
          <w:sz w:val="28"/>
          <w:szCs w:val="28"/>
          <w:lang w:val="kk-KZ"/>
        </w:rPr>
        <w:t>м</w:t>
      </w:r>
      <w:r w:rsidRPr="00DF0AD5">
        <w:rPr>
          <w:rFonts w:ascii="Times New Roman" w:hAnsi="Times New Roman"/>
          <w:sz w:val="28"/>
          <w:szCs w:val="28"/>
          <w:lang w:val="kk-KZ"/>
        </w:rPr>
        <w:t xml:space="preserve">ен шешендік өнер арқылы бүгінгі ұрпаққа жеткен жер дауы, жесір дауы, барымта сияқты проблемаларға қатысты орын тепкен. Даулы жағдаяттарды шешуде қазақ би-шешендерінің өмір тәжірибесін жетік меңгерген тапқырлығы, қара қылды қақ жарған әділдігі, сөзді сүйектен өткізіп айта алатын қызыл тілді шешендігі, ел басқару ісіне дейін араласқан саясаткерлік қабілеті, бітпес дауға қалған </w:t>
      </w:r>
      <w:r w:rsidRPr="00DF0AD5">
        <w:rPr>
          <w:rFonts w:ascii="Times New Roman" w:hAnsi="Times New Roman"/>
          <w:sz w:val="28"/>
          <w:szCs w:val="28"/>
          <w:lang w:val="kk-KZ"/>
        </w:rPr>
        <w:lastRenderedPageBreak/>
        <w:t>дауласушы тараптарды бітімге келтірудегі заңгерлік қабілеті – осының бәрі бүгінгі ұрпаққа шешендік сөздер арқылы жетіп, халық санасында концептуалды ұғым қалыптастырды деуге болады. Бітімге келтірудегі билер қолданған шаралар – құн, айып төлеу сияқты жазалау жосындарының сөздік бірліктерде кодталған мәдени семантикасын игеру және оны жас буынға тарату, келешек ұрпаққа жеткізу – біздің диссертациялық жұмысымыздың бір міндеті ретінде алынып отыр.</w:t>
      </w:r>
    </w:p>
    <w:p w14:paraId="2FB5EF43" w14:textId="77777777" w:rsidR="001A6117" w:rsidRPr="00DF0AD5" w:rsidRDefault="001A6117" w:rsidP="001A6117">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Қазіргі тіл білімінің даму үдерісі жаһандану ықпалындағы қоғамдық-экономикалық қатынастар аясында ұлттық тілді сақтау және оның асыл мұрасын қорғау міндетімен тығыз байланысты. Бұл мақсатта тілдік бірліктерді тіл мен танымның бірлігі, тіл мен мәдениеттің сабақтастығы, сондай-ақ лингвофилософиялық құндылықтар тұрғысынан зерттеу қажеттігі туындап отыр. Тіл тек қана ақпарат алмасудың денотативті (белгілі бір нысанға бағытталған) құралы емес, ол сонымен қатар әлеуметтік-мәдени, идеологиялық мағынаға ие коннотативті құрал ретінде де қызмет етеді. Сондықтан тілдің көпқырлы қызметін адам санасымен, оның білім қоры және ұлттық дүниетанымымен, тілдік санадағы этномәдени стереотиптермен байланыстыра қарастырудың маңызы ерекше.</w:t>
      </w:r>
    </w:p>
    <w:p w14:paraId="71A8B9A6" w14:textId="77777777" w:rsidR="001A6117" w:rsidRPr="00DF0AD5" w:rsidRDefault="001A6117" w:rsidP="001A6117">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Тілдің табиғи күрделілігі оны қолданушы қауымның этномәдени ерекшеліктерімен, жеке адамның дүниетанымымен, сонымен қатар сол тілде сөйлейтін қоғам мүшелерінің когнитивтік санасымен, генетикалық ерекшелігімен, психофизиологиялық болмысымен, әлеуметтік және географиялық жағдайымен, сондай-ақ гендерлік ерекшелігімен тығыз байланыста көрінеді.</w:t>
      </w:r>
    </w:p>
    <w:p w14:paraId="70E70D1D" w14:textId="77777777" w:rsidR="001A6117" w:rsidRPr="00DF0AD5" w:rsidRDefault="001A6117" w:rsidP="001A6117">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Әрбір этнос пен қауымның, халық пен ұлттың өзіндік дүниетанымы мен болмысы, ұрпақтан ұрпаққа жалғасқан рухани әрі материалдық мәдениеті ең алдымен тірі тіл арқылы сақталып, айқындалады. Тіл – белгілі бір ұлттың ұлттық бейнесінің эталондық көрінісі. Мұнда этномәдени бірлік, ұжымдық сана, аумақтық тұтастық және қауымдық құрылым ұштасып жатады.</w:t>
      </w:r>
    </w:p>
    <w:p w14:paraId="6AEEFC75" w14:textId="4BAE8631" w:rsidR="001A6117" w:rsidRPr="00DF0AD5" w:rsidRDefault="001A6117" w:rsidP="001A6117">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Тілдің сапалық ерекшелігі тек ақпарат беруші таңбалық жүйемен шектелмейді. Ол өзінің кешенді табиғаты мен ұлттық мәдениеттің құрамдас бір бөлігі ретінде қарастырылады. Мәдениет ұғымы жеке тұлғаның дара қасиеттерінен бастап, тұтас ұлттың менталитеті мен дүниетанымын, ұлттық санасы мен салт-дәстүрлерін, сондай-ақ рухани және материалдық байлығын қамтитын күрделі феномен болып табылады. Мәдениетті қалыптастыратын әрі оны тұтынатын – адам. Сондықтан мәдениет, ең алдымен</w:t>
      </w:r>
      <w:r w:rsidR="00F2695D" w:rsidRPr="00DF0AD5">
        <w:rPr>
          <w:sz w:val="28"/>
          <w:szCs w:val="28"/>
          <w:lang w:val="kk-KZ"/>
        </w:rPr>
        <w:t>,</w:t>
      </w:r>
      <w:r w:rsidRPr="00DF0AD5">
        <w:rPr>
          <w:sz w:val="28"/>
          <w:szCs w:val="28"/>
          <w:lang w:val="kk-KZ"/>
        </w:rPr>
        <w:t xml:space="preserve"> адамның әлемі ретінде қабылданады. Себебі кез келген мәдени формада адамның ақыл-ойы, дүниетанымы, сенімі, эстетикалық талғамы бейнеленіп, материалдық және рухани игіліктер түрінде көрініс табады. «Мәдениет» термині қазақ тіліне араб тілінен енген. Бастапқыда «маданият» сөзі «қала», «қалалық өмір салты» деген ұғымды білдірген, бұл түсінік ортағасырлық мұсылман өркениетінің даму кезеңімен байланысты қалыптасты. Ғалымдардың пайымдауынша, мәдениетке берілген анықтамалардың көбісі альтернативтік сипатта, яғни табиғат пен мәдениетті қарсы қою ұстанымына негізделген. Мәдениет туралы түсінік көне </w:t>
      </w:r>
      <w:r w:rsidRPr="00DF0AD5">
        <w:rPr>
          <w:sz w:val="28"/>
          <w:szCs w:val="28"/>
          <w:lang w:val="kk-KZ"/>
        </w:rPr>
        <w:lastRenderedPageBreak/>
        <w:t>дәуірлерден бастау алады. Бастапқыда ол «жерді өңдеу» мағынасында қолданылған. Бұл ұғымда мәдениетті табиғаттан бөліп қарастыру үрдісі байқалады. Кейінірек, Цицерон еңбектерінде (б.з.д. 45 ж.) мәдениет ұғымы тереңдеп, «жанды жетілдіру» мағынасында қолданыла бастаған. Уақыт өте келе Еуропада «мәдениет» сөзі «білім беру», «даму», «қабілеттілікті арттыру», «құрметтеу» сияқты мағыналарды қамтыды.</w:t>
      </w:r>
    </w:p>
    <w:p w14:paraId="6D57F622" w14:textId="77777777" w:rsidR="001A6117" w:rsidRPr="00DF0AD5" w:rsidRDefault="001A6117" w:rsidP="001A6117">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Бүгінгі ғылыми айналымда мәдениеттің  түрлері мен жіктелулері бар: заттық мәдениет, материалдық мәдениет, рухани мәдениет, этнос мәдениеті, этникалық мәдениет, ұлттық мәдениет, шығыс мәдениеті, постфигуративтік мәдениет (дәстүрлік мәдениет), конфигуративтік мәдениет (замандас мәдениет), предфигуративтік мәдениет (жас ұрпақ мәдениеті), тіл мәдениеті, сөйлеу мәдениеті, тұрмыс мәдениеті, тамақтану мәдениеті, киім мәдениеті, төл мәдениет, жалпыадамзаттық мәдениет, аймақтық мәдениет, жазу мәдениеті, кәсіби мәдениет сияқты ұғымдар кеңінен қолданылады. Сонымен қатар көркемөнер мәдениеті, экологиялық мәдениет, білім беру мәдениеті, ғылыми мәдениет, экономикалық мәдениет тәрізді бағыттар да мәдениеттанулық зерттеулерде өз орнын тапқан.</w:t>
      </w:r>
    </w:p>
    <w:p w14:paraId="628A6A44" w14:textId="3F84476E" w:rsidR="001A6117" w:rsidRPr="00DF0AD5" w:rsidRDefault="001A6117" w:rsidP="001A6117">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Мәдениет – адамзат баласының қалыптасуымен бірге туындаған, оның рухани ізденісі мен шығармашылығының, өмірлік тәжірибесінің мыңдаған жылдар бойғы жинақталған жемісі. Осы ретте Н.В.Гончаренконың пікірі ерекше назар аударарлық: «Мәдениет – адамзат данышпандығының ұлы жетістігі, оның табиғат күштеріне, жабайылық пен надандыққа, зұлымдыққа, өз болмысының теріс қырларына, реакциялық күштер мен қараңғылыққа қарсы күрестегі айқын жеңістерінің сарқылмас шежіресі, ол жеңістермен адамзат мақтана алады» [2</w:t>
      </w:r>
      <w:r w:rsidR="008F2C96" w:rsidRPr="00DF0AD5">
        <w:rPr>
          <w:sz w:val="28"/>
          <w:szCs w:val="28"/>
          <w:lang w:val="kk-KZ"/>
        </w:rPr>
        <w:t>9</w:t>
      </w:r>
      <w:r w:rsidRPr="00DF0AD5">
        <w:rPr>
          <w:sz w:val="28"/>
          <w:szCs w:val="28"/>
          <w:lang w:val="kk-KZ"/>
        </w:rPr>
        <w:t>]. Рухани құндылықтар жүйесіне ұлттық дүниетаным мен діл, ұлттық психология, моральдық-этикалық нормалар, салт-дәстүрлер, әдет-ғұрыптар, ырым-жоралғылар және басқа да ұғымдар енеді.  Бұл тұрғыда С.Темірбеков рухани мәдениеттің өзегін адамгершілік құндылықтары құрайтынын атап көрсетеді. Ғалымның пайымдауынша, ар-намыс, парасаттылық, адалдық, сенімділік, мейірімділік, кішіпейілділік, кешірімділік, сондай-ақ тәуелсіздік пен еркіндікке, өзін-өзі жетілдіруге ұмтылыс пен өзін бағалау секілді қасиеттер халықтың рухани мәдениетінің іргетасын құрайды. Зерттеуші мәдениеттің бастау кезеңі адамзаттың қалыптасуымен және адамдар арасындағы қарым-қатынасқа қажет қарапайым нормалар, тыйымдар, бұйрықтардың пайда болуымен байланысты екендігін айта отырып, әдебиет, өнер, дін, бұқаралық ақпарат құралдары сияқты рухани мәдениеттің элементтері кейінгі тарихи кезеңдердің жемісі екенін атап өтеді [</w:t>
      </w:r>
      <w:r w:rsidR="008F2C96" w:rsidRPr="00DF0AD5">
        <w:rPr>
          <w:sz w:val="28"/>
          <w:szCs w:val="28"/>
          <w:lang w:val="kk-KZ"/>
        </w:rPr>
        <w:t>30</w:t>
      </w:r>
      <w:r w:rsidRPr="00DF0AD5">
        <w:rPr>
          <w:sz w:val="28"/>
          <w:szCs w:val="28"/>
          <w:lang w:val="kk-KZ"/>
        </w:rPr>
        <w:t>].</w:t>
      </w:r>
    </w:p>
    <w:p w14:paraId="731B8C8A" w14:textId="561A3C08" w:rsidR="001A6117" w:rsidRPr="00DF0AD5" w:rsidRDefault="001A6117" w:rsidP="001A6117">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Заттық (материалдық) мәдениет саласына адамның өмір сүруіне қажетті тағам, киім-кешек, баспана, көлік құралдары, қолөнер бұйымдары, ауыл және мал шаруашылығына арналған құрал-жабдықтар, шикізат өңдеу заттары, қару-жарақ, аңшылық пен саятшылық құралдары, музыкалық аспаптар, тұрмыстық ыдыс-аяқ пен жиһаз сияқты элементтер жатады. «Материалдық мәдениет шынайы өмірдегі күнделікті тұтынатын заттармен тығыз байланыста қарастырылатыны белгілі» [3</w:t>
      </w:r>
      <w:r w:rsidR="008F2C96" w:rsidRPr="00DF0AD5">
        <w:rPr>
          <w:sz w:val="28"/>
          <w:szCs w:val="28"/>
          <w:lang w:val="kk-KZ"/>
        </w:rPr>
        <w:t>1</w:t>
      </w:r>
      <w:r w:rsidRPr="00DF0AD5">
        <w:rPr>
          <w:sz w:val="28"/>
          <w:szCs w:val="28"/>
          <w:lang w:val="kk-KZ"/>
        </w:rPr>
        <w:t xml:space="preserve">]. Этнографтардың пікірінше, табиғат сыйынан </w:t>
      </w:r>
      <w:r w:rsidRPr="00DF0AD5">
        <w:rPr>
          <w:sz w:val="28"/>
          <w:szCs w:val="28"/>
          <w:lang w:val="kk-KZ"/>
        </w:rPr>
        <w:lastRenderedPageBreak/>
        <w:t>тыс, адам қолымен жасалған барлық дүние мәдениеттің көрінісі болып есептеледі.</w:t>
      </w:r>
    </w:p>
    <w:p w14:paraId="02EB822C" w14:textId="77777777" w:rsidR="001A6117" w:rsidRPr="00DF0AD5" w:rsidRDefault="001A6117" w:rsidP="001A6117">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Қазақ халқының рухани болмысы мен дүниетанымдық көзқарастары, іс-әрекеттері нәтижесінде өмірге қажетті материалдық құндылықтар – құрал-саймандар, киім-кешектер, қару-жарақтар, тұрмыстық заттар мен қолөнер бұйымдары дүниеге келген. Демек, қазақ ұлтының мәдениетінде рухани және материалдық мәдениет өзара тығыз байланыста дамыған. Алайда ғылыми жіктемеде шартты түрде болса да, рухани және материалдық мәдениет ретінде бөлу үрдісі орын алған.</w:t>
      </w:r>
    </w:p>
    <w:p w14:paraId="1FED852A" w14:textId="77777777" w:rsidR="001A6117" w:rsidRPr="00DF0AD5" w:rsidRDefault="001A6117" w:rsidP="001A6117">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«Тіл мен мәдениет – біртұтас» деген ұстанымға сәйкес, қазақ тіліндегі ұлттық мәдениетті бейнелейтін рухани және материалдық лексиканы түрлі салаларға жүйелеп, мән-мағынасын ашып, этностың дүниетанымдық тұрғысынан түсіндіру тіл ғылымының маңызды мәселелерінің бірі болып саналады. Бұл тұрғыда қазіргі тіл біліміндегі лингвомәдениеттану мен этнолингвистика салаларының маңызы айрықша.</w:t>
      </w:r>
    </w:p>
    <w:p w14:paraId="761A520E" w14:textId="2A1CC1C7" w:rsidR="001A6117" w:rsidRPr="00DF0AD5" w:rsidRDefault="001A6117" w:rsidP="001A6117">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Лингвомәдениеттану – тіл мен мәдениеттің өзара байланысын тілдегі көрінісі арқылы зерделейтін ғылым саласы. Бұл бағыт тілдік және тілден тыс (мәдени) мазмұнды бірліктерді біртұтас құрылым ретінде қазіргі заманғы ғылыми әдістемелер негізінде және мәдени дамудың жетекші тенденцияларын ескере отырып кешенді түрде зерттейді. В.А.Маслова лингвомәдениеттануды ұлт мәдениетін тануда этнолингвистикамен тығыз байланысты сала ретінде қарастырады: «</w:t>
      </w:r>
      <w:r w:rsidR="008F2C96" w:rsidRPr="00DF0AD5">
        <w:rPr>
          <w:sz w:val="28"/>
          <w:szCs w:val="28"/>
          <w:lang w:val="kk-KZ"/>
        </w:rPr>
        <w:t xml:space="preserve">Лингвомәдениеттану </w:t>
      </w:r>
      <w:r w:rsidR="00654ADE" w:rsidRPr="00DF0AD5">
        <w:rPr>
          <w:sz w:val="28"/>
          <w:szCs w:val="28"/>
          <w:lang w:val="kk-KZ"/>
        </w:rPr>
        <w:t>–</w:t>
      </w:r>
      <w:r w:rsidR="008F2C96" w:rsidRPr="00DF0AD5">
        <w:rPr>
          <w:sz w:val="28"/>
          <w:szCs w:val="28"/>
          <w:lang w:val="kk-KZ"/>
        </w:rPr>
        <w:t xml:space="preserve"> бұл лингвистика мен мәдениеттанудың тоғысында пайда болған. Ол тілде көрініс тапқан және бекітілген халық мәдениетінің көріністерін зерттейтін лингвистиканың бір саласы. Этнолингвистика мен социолингвистика онымен тығыз байланысты, сондықтан ол В.Н. Телия лингвомәдениетті этнолингвистиканың бір саласы деп санау  керек екенін айтқан</w:t>
      </w:r>
      <w:r w:rsidRPr="00DF0AD5">
        <w:rPr>
          <w:sz w:val="28"/>
          <w:szCs w:val="28"/>
          <w:lang w:val="kk-KZ"/>
        </w:rPr>
        <w:t>» [3</w:t>
      </w:r>
      <w:r w:rsidR="008F2C96" w:rsidRPr="00DF0AD5">
        <w:rPr>
          <w:sz w:val="28"/>
          <w:szCs w:val="28"/>
          <w:lang w:val="kk-KZ"/>
        </w:rPr>
        <w:t>2</w:t>
      </w:r>
      <w:r w:rsidRPr="00DF0AD5">
        <w:rPr>
          <w:sz w:val="28"/>
          <w:szCs w:val="28"/>
          <w:lang w:val="kk-KZ"/>
        </w:rPr>
        <w:t>]. Тіл – мәдениеттің өмір сүру формасы, ал мәдениет оның ішкі мазмұнын құрайды. Лингвомәдениеттанудың антропоөзектік бағыты осы өзара сабақтастықты негізге ала отырып, тілдің мәдениетті сақтау, сипаттау және таныту қызметтерін кешенді түрде зерттейді.</w:t>
      </w:r>
      <w:r w:rsidR="00654ADE" w:rsidRPr="00DF0AD5">
        <w:rPr>
          <w:sz w:val="28"/>
          <w:szCs w:val="28"/>
          <w:lang w:val="kk-KZ"/>
        </w:rPr>
        <w:t xml:space="preserve"> </w:t>
      </w:r>
    </w:p>
    <w:p w14:paraId="6ACAE3F6" w14:textId="166D8E95" w:rsidR="001A6117" w:rsidRPr="00DF0AD5" w:rsidRDefault="001A6117" w:rsidP="001A6117">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А.Сейілхан да лингвомәдениеттану мен этнолингвистиканың ұлт мәдениетін танудағы тығыз байланысын былайша сипаттайды: «Лингвомәдениеттану этнос мәдениеті мен сол халықтың тілдік қазынасы арқылы ұлттық дүниетанымды танытатын, тіл бірліктері арқылы халықтың рухани болмысы мен ұлттық тілін ұштастыра көрсететін, тіл ғылымындағы өзіндік орны бар, әлеуметтік, эстетикалық және философиялық сипаты бар кешенді пән»</w:t>
      </w:r>
      <w:r w:rsidR="00654ADE" w:rsidRPr="00DF0AD5">
        <w:rPr>
          <w:sz w:val="28"/>
          <w:szCs w:val="28"/>
          <w:lang w:val="kk-KZ"/>
        </w:rPr>
        <w:t xml:space="preserve"> </w:t>
      </w:r>
      <w:r w:rsidRPr="00DF0AD5">
        <w:rPr>
          <w:sz w:val="28"/>
          <w:szCs w:val="28"/>
          <w:lang w:val="kk-KZ"/>
        </w:rPr>
        <w:t>[3</w:t>
      </w:r>
      <w:r w:rsidR="008F2C96" w:rsidRPr="00DF0AD5">
        <w:rPr>
          <w:sz w:val="28"/>
          <w:szCs w:val="28"/>
          <w:lang w:val="kk-KZ"/>
        </w:rPr>
        <w:t>3</w:t>
      </w:r>
      <w:r w:rsidRPr="00DF0AD5">
        <w:rPr>
          <w:sz w:val="28"/>
          <w:szCs w:val="28"/>
          <w:lang w:val="kk-KZ"/>
        </w:rPr>
        <w:t xml:space="preserve">]. Соңғы жылдары ұлт мәдениетін зерттеу ісінде этнолингвистикалық бағыт белсенді түрде дамып келеді. Этнолингвистика тілдің мүмкіндіктері арқылы этностың дүниетанымын зерттеуді мақсат етеді. Бұл сала ХХ ғасырдың басында этнография мен тіл білімінің түйіскен тұсында пайда болып, тіл мен этнос мәдениетінің өзара қарым-қатынасын зерттеумен айналысатын антрополингвистикалық және этносемантикалық бағыт ретінде қалыптасты. Этнолингвистиканың негізгі мақсаты – этностың рухани бейнесі </w:t>
      </w:r>
      <w:r w:rsidRPr="00DF0AD5">
        <w:rPr>
          <w:sz w:val="28"/>
          <w:szCs w:val="28"/>
          <w:lang w:val="kk-KZ"/>
        </w:rPr>
        <w:lastRenderedPageBreak/>
        <w:t>мен дүниетанымдық ерекшеліктерін тілдік бірліктер арқылы таныту және оның лексикалық қорын жан-жақты зерттеу.</w:t>
      </w:r>
    </w:p>
    <w:p w14:paraId="04983E65" w14:textId="77777777" w:rsidR="001A6117" w:rsidRPr="00DF0AD5" w:rsidRDefault="001A6117" w:rsidP="001A6117">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Тілдік бірліктердің астарында ұлттың рухани және материалдық мәдениетінің белгілері көрініс табатындықтан, бұл мәселе түрлі дәуірлерде этнографтар, философтар, мәдениеттанушылар, әлеуметтанушылар, психологтар тарапынан жан-жақты қарастырылған. Бұл бағыттағы алғашқы ғылыми тұжырымдардың бастауын XVIII-XIX ғасырлардағы неміс ғалымы Иоганн Гердердің еңбектерінен көруге болады. Ол ұлттық рухани құндылықтарды – мифтерді, дүниетанымдық ұғымдарды, моральдық нормаларды, әдет-ғұрыптар мен салт-дәстүрлерді уақыт пен кеңістік тұрғысынан қарастыруға ерекше мән берген.</w:t>
      </w:r>
    </w:p>
    <w:p w14:paraId="5F9E5D11" w14:textId="3A5E2438" w:rsidR="001A6117" w:rsidRPr="00DF0AD5" w:rsidRDefault="001A6117" w:rsidP="001A6117">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Лингвистика тарихында тіл мен мәдениеттің байланысын ғылыми тұрғыдан алғаш тұжырымдаған ғалым – Вильгельм фон Гумбольдт. Ол ұлттық рухани және материалдық мәдениеттің тек тіл арқылы көрініс табатынын, тілдік таңбаның ішкі формасының бар екенін және тілдің адам мен қоршаған әлем арасындағы байланыстырушы күш екенін былайша айқындаған: «</w:t>
      </w:r>
      <w:r w:rsidR="008F2C96" w:rsidRPr="00DF0AD5">
        <w:rPr>
          <w:sz w:val="28"/>
          <w:szCs w:val="28"/>
          <w:lang w:val="kk-KZ"/>
        </w:rPr>
        <w:t>Халықтың тілі – оның рухы, ал халықтың рухы – оның тілі. Одан да тұтас, өзара ажырамас нәрсені елестету қиын</w:t>
      </w:r>
      <w:r w:rsidRPr="00DF0AD5">
        <w:rPr>
          <w:sz w:val="28"/>
          <w:szCs w:val="28"/>
          <w:lang w:val="kk-KZ"/>
        </w:rPr>
        <w:t>» [3</w:t>
      </w:r>
      <w:r w:rsidR="008F2C96" w:rsidRPr="00DF0AD5">
        <w:rPr>
          <w:sz w:val="28"/>
          <w:szCs w:val="28"/>
          <w:lang w:val="kk-KZ"/>
        </w:rPr>
        <w:t>4</w:t>
      </w:r>
      <w:r w:rsidRPr="00DF0AD5">
        <w:rPr>
          <w:sz w:val="28"/>
          <w:szCs w:val="28"/>
          <w:lang w:val="kk-KZ"/>
        </w:rPr>
        <w:t>].</w:t>
      </w:r>
      <w:r w:rsidR="008F2C96" w:rsidRPr="00DF0AD5">
        <w:rPr>
          <w:sz w:val="28"/>
          <w:szCs w:val="28"/>
          <w:lang w:val="kk-KZ"/>
        </w:rPr>
        <w:t xml:space="preserve"> Ғалым тілдің халықпен біртұтас тірі ағза екеніне көңіл бөледі.</w:t>
      </w:r>
      <w:r w:rsidR="00374462" w:rsidRPr="00DF0AD5">
        <w:rPr>
          <w:sz w:val="28"/>
          <w:szCs w:val="28"/>
          <w:lang w:val="kk-KZ"/>
        </w:rPr>
        <w:t xml:space="preserve"> </w:t>
      </w:r>
      <w:r w:rsidR="008F2C96" w:rsidRPr="00DF0AD5">
        <w:rPr>
          <w:sz w:val="28"/>
          <w:szCs w:val="28"/>
          <w:lang w:val="kk-KZ"/>
        </w:rPr>
        <w:t>Шын</w:t>
      </w:r>
      <w:r w:rsidR="00374462" w:rsidRPr="00DF0AD5">
        <w:rPr>
          <w:sz w:val="28"/>
          <w:szCs w:val="28"/>
          <w:lang w:val="kk-KZ"/>
        </w:rPr>
        <w:t>ы</w:t>
      </w:r>
      <w:r w:rsidR="008F2C96" w:rsidRPr="00DF0AD5">
        <w:rPr>
          <w:sz w:val="28"/>
          <w:szCs w:val="28"/>
          <w:lang w:val="kk-KZ"/>
        </w:rPr>
        <w:t>мен халықтың тілі ғана</w:t>
      </w:r>
      <w:r w:rsidR="00BD44C4" w:rsidRPr="00DF0AD5">
        <w:rPr>
          <w:sz w:val="28"/>
          <w:szCs w:val="28"/>
          <w:lang w:val="kk-KZ"/>
        </w:rPr>
        <w:t xml:space="preserve"> ұлтты</w:t>
      </w:r>
      <w:r w:rsidR="008F2C96" w:rsidRPr="00DF0AD5">
        <w:rPr>
          <w:sz w:val="28"/>
          <w:szCs w:val="28"/>
          <w:lang w:val="kk-KZ"/>
        </w:rPr>
        <w:t xml:space="preserve"> </w:t>
      </w:r>
      <w:r w:rsidR="00BD44C4" w:rsidRPr="00DF0AD5">
        <w:rPr>
          <w:sz w:val="28"/>
          <w:szCs w:val="28"/>
          <w:lang w:val="kk-KZ"/>
        </w:rPr>
        <w:t>жеке-дара</w:t>
      </w:r>
      <w:r w:rsidR="008F2C96" w:rsidRPr="00DF0AD5">
        <w:rPr>
          <w:sz w:val="28"/>
          <w:szCs w:val="28"/>
          <w:lang w:val="kk-KZ"/>
        </w:rPr>
        <w:t xml:space="preserve"> халық етіп айшықтап тұрады. </w:t>
      </w:r>
    </w:p>
    <w:p w14:paraId="59652DBD" w14:textId="77777777" w:rsidR="001A6117" w:rsidRPr="00DF0AD5" w:rsidRDefault="001A6117" w:rsidP="001A6117">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Тіл мен мәдениеттің өзара байланысын этнолингвистикалық тұрғыдан алғашқылардың бірі болып американдық ғалымдар Э.Сепир мен Б. Уорф жан-жақты зерттеген. Олар жергілікті американ үндістерінің бірнеше тайпаларының тілдерін талдап, ондағы тілдік ерекшеліктерді сол халықтардың мәдениеті, антропологиялық ерекшеліктері және этностық сипаты тұрғысынан қарастырды. Бұл зерттеу нәтижесінде тілдік ықтималдық пен детерминизм теориясы ұсынылып, кейін ғылымда «Уорф гипотезасы» деген атауға ие болды.</w:t>
      </w:r>
    </w:p>
    <w:p w14:paraId="1998A054" w14:textId="48A0412D" w:rsidR="001A6117" w:rsidRPr="00DF0AD5" w:rsidRDefault="001A6117" w:rsidP="001A6117">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Еуропада тіл мен мәдениеттің байланысын дамытуға неміс ғалымы Лео Вайсгербер де елеулі үлес қосты. Оның пікірінше: «Халық өз тарихында өз тілін қалыптастыра отырып, өзінің ішкі және сыртқы тағдырларында, тарихи және географиялық жағдайларында, рухани әрі материалдық мәдениетінің дамуында маңызды деп тапқан барлық құндылықтарын тілге енгізген» [3</w:t>
      </w:r>
      <w:r w:rsidR="008F2C96" w:rsidRPr="00DF0AD5">
        <w:rPr>
          <w:sz w:val="28"/>
          <w:szCs w:val="28"/>
          <w:lang w:val="kk-KZ"/>
        </w:rPr>
        <w:t>5</w:t>
      </w:r>
      <w:r w:rsidRPr="00DF0AD5">
        <w:rPr>
          <w:sz w:val="28"/>
          <w:szCs w:val="28"/>
          <w:lang w:val="kk-KZ"/>
        </w:rPr>
        <w:t xml:space="preserve">]. </w:t>
      </w:r>
    </w:p>
    <w:p w14:paraId="0F4B62E0" w14:textId="4CC2E8BF" w:rsidR="001A6117" w:rsidRPr="00DF0AD5" w:rsidRDefault="001A6117" w:rsidP="001A6117">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Тіл мен мәдениеттің сабақтастығы мәселесін орыс және славян тіл білімінде Н.И.Толстой, В.Н.Топоров, Н.Телия, В.Воробьев, В.А.Маслова сынды ғалымдар да ғылыми тұрғыдан негіздеген. Ал қазақ тіл білімінде тіл мен мәдениет арақатынасы мәселесі академик Ә.Қайдардың жетекшілігімен</w:t>
      </w:r>
      <w:r w:rsidR="00654ADE" w:rsidRPr="00DF0AD5">
        <w:rPr>
          <w:sz w:val="28"/>
          <w:szCs w:val="28"/>
          <w:lang w:val="kk-KZ"/>
        </w:rPr>
        <w:t xml:space="preserve"> дамыған </w:t>
      </w:r>
      <w:r w:rsidRPr="00DF0AD5">
        <w:rPr>
          <w:sz w:val="28"/>
          <w:szCs w:val="28"/>
          <w:lang w:val="kk-KZ"/>
        </w:rPr>
        <w:t xml:space="preserve"> этнолингвистикалық бағытта тереңірек қарастырылуда. Бұл сала қазақ халқының менталдық ерекшеліктері мен тарихи сабақтастығын жаңа қырынан ашуға мүмкіндік беретін тың бағыт ретінде қалыптасты. Қазақ этнолингвистикасының дамуына Ә.Қайдар, И.Копыленко, Е.Жанпейісов, Ж. Манкеева, Р.Сыздық, Н.Уәлиев, Б.Қалиұлы, Г.Смағұлова, Б.Момынова, Ғ.Аронов, Р.Шойбеков, Қ.Ғабитқанұлы, Ш.Сейітова, Р.Иманалиева, Б.Қарағұлова сынды ғалымдар зор үлес қосты. Этнолингвистика саласын жан-жақты зерттеп, көптеген шәкірттер тәрбиелеген академик Ә.Қайдар бұл бағытты </w:t>
      </w:r>
      <w:r w:rsidRPr="00DF0AD5">
        <w:rPr>
          <w:sz w:val="28"/>
          <w:szCs w:val="28"/>
          <w:lang w:val="kk-KZ"/>
        </w:rPr>
        <w:lastRenderedPageBreak/>
        <w:t>алғаш нақты әрі жүйелі түрде сипаттап, былай деп анықтама берген: «Этнолингвистика – этнос болмысынан туындап, санасында сұрыпталып, тарихи жадында сақталған, тіл арқылы қалыптасқан және ұрпақтан ұрпаққа рухани-мәдени мұра ретінде беріліп келе жатқан дәстүрлі байлықты қайта жаңғыртып, терең зерттеп, танымдық мәнін ашып, келешек ұрпаққа ұсынуды мақсат тұтатын тіл білімінің күрделі әрі мазмұнды саласы» [3</w:t>
      </w:r>
      <w:r w:rsidR="008F2C96" w:rsidRPr="00DF0AD5">
        <w:rPr>
          <w:sz w:val="28"/>
          <w:szCs w:val="28"/>
          <w:lang w:val="kk-KZ"/>
        </w:rPr>
        <w:t>6</w:t>
      </w:r>
      <w:r w:rsidRPr="00DF0AD5">
        <w:rPr>
          <w:sz w:val="28"/>
          <w:szCs w:val="28"/>
          <w:lang w:val="kk-KZ"/>
        </w:rPr>
        <w:t>].</w:t>
      </w:r>
    </w:p>
    <w:p w14:paraId="5A1CF33B" w14:textId="77777777" w:rsidR="001A6117" w:rsidRPr="00DF0AD5" w:rsidRDefault="001A6117" w:rsidP="001A6117">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Ә.Қайдар этнолингвистиканы этнос пен тілдің тоғысында пайда болған ғылым ретінде қарастырып, «этнос болмысы» мен «тіл әлемі» ұғымдарын негізгі терминдер ретінде қолдануды ұсынды.</w:t>
      </w:r>
    </w:p>
    <w:p w14:paraId="23ABFFB1" w14:textId="61393917" w:rsidR="001A6117" w:rsidRPr="00DF0AD5" w:rsidRDefault="001A6117" w:rsidP="001A6117">
      <w:pPr>
        <w:spacing w:after="0" w:line="240" w:lineRule="auto"/>
        <w:ind w:firstLine="567"/>
        <w:jc w:val="both"/>
        <w:rPr>
          <w:rFonts w:ascii="Times New Roman" w:hAnsi="Times New Roman"/>
          <w:lang w:val="kk-KZ"/>
        </w:rPr>
      </w:pPr>
      <w:r w:rsidRPr="00DF0AD5">
        <w:rPr>
          <w:rFonts w:ascii="Times New Roman" w:hAnsi="Times New Roman"/>
          <w:sz w:val="28"/>
          <w:szCs w:val="28"/>
          <w:lang w:val="kk-KZ"/>
        </w:rPr>
        <w:t>Қазақ</w:t>
      </w:r>
      <w:r w:rsidR="00654ADE" w:rsidRPr="00DF0AD5">
        <w:rPr>
          <w:rFonts w:ascii="Times New Roman" w:hAnsi="Times New Roman"/>
          <w:sz w:val="28"/>
          <w:szCs w:val="28"/>
          <w:lang w:val="kk-KZ"/>
        </w:rPr>
        <w:t xml:space="preserve"> </w:t>
      </w:r>
      <w:r w:rsidRPr="00DF0AD5">
        <w:rPr>
          <w:rFonts w:ascii="Times New Roman" w:hAnsi="Times New Roman"/>
          <w:sz w:val="28"/>
          <w:szCs w:val="28"/>
          <w:lang w:val="kk-KZ"/>
        </w:rPr>
        <w:t>этнолингвистикасының бүгінгі даму бағыты да академик Ә.Қайдардың бастамасымен «Адам» [3</w:t>
      </w:r>
      <w:r w:rsidR="008F2C96" w:rsidRPr="00DF0AD5">
        <w:rPr>
          <w:rFonts w:ascii="Times New Roman" w:hAnsi="Times New Roman"/>
          <w:sz w:val="28"/>
          <w:szCs w:val="28"/>
          <w:lang w:val="kk-KZ"/>
        </w:rPr>
        <w:t>7</w:t>
      </w:r>
      <w:r w:rsidRPr="00DF0AD5">
        <w:rPr>
          <w:rFonts w:ascii="Times New Roman" w:hAnsi="Times New Roman"/>
          <w:sz w:val="28"/>
          <w:szCs w:val="28"/>
          <w:lang w:val="kk-KZ"/>
        </w:rPr>
        <w:t>], «Қоғам» [3</w:t>
      </w:r>
      <w:r w:rsidR="008F2C96" w:rsidRPr="00DF0AD5">
        <w:rPr>
          <w:rFonts w:ascii="Times New Roman" w:hAnsi="Times New Roman"/>
          <w:sz w:val="28"/>
          <w:szCs w:val="28"/>
          <w:lang w:val="kk-KZ"/>
        </w:rPr>
        <w:t>8</w:t>
      </w:r>
      <w:r w:rsidRPr="00DF0AD5">
        <w:rPr>
          <w:rFonts w:ascii="Times New Roman" w:hAnsi="Times New Roman"/>
          <w:sz w:val="28"/>
          <w:szCs w:val="28"/>
          <w:lang w:val="kk-KZ"/>
        </w:rPr>
        <w:t>], «Табиғат» [3</w:t>
      </w:r>
      <w:r w:rsidR="008F2C96" w:rsidRPr="00DF0AD5">
        <w:rPr>
          <w:rFonts w:ascii="Times New Roman" w:hAnsi="Times New Roman"/>
          <w:sz w:val="28"/>
          <w:szCs w:val="28"/>
          <w:lang w:val="kk-KZ"/>
        </w:rPr>
        <w:t>9</w:t>
      </w:r>
      <w:r w:rsidRPr="00DF0AD5">
        <w:rPr>
          <w:rFonts w:ascii="Times New Roman" w:hAnsi="Times New Roman"/>
          <w:sz w:val="28"/>
          <w:szCs w:val="28"/>
          <w:lang w:val="kk-KZ"/>
        </w:rPr>
        <w:t xml:space="preserve">],  ұғымдарының аясында қарастырылып, ішкі жіктеу арқылы 30 макротоп пен 200 микротопқа бөлініп, үлкен идеографиялық жүйе жасалып жатқан «Қазақтар ана тілі әлемінде» атты көп томдық этнолингвистикалық сөздік әзірлеп шыққан. Бұл еңбек өз кезегінде ғылыми және ұлттық құндылық тұрғысынан аса маңызды жоба болып саналды.   </w:t>
      </w:r>
    </w:p>
    <w:p w14:paraId="187CFA4D" w14:textId="533F6980" w:rsidR="001A6117" w:rsidRPr="00DF0AD5" w:rsidRDefault="001A6117" w:rsidP="001A6117">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Бұл салада Е.Жанпейісов қазақтың этномәдени лексикасын тарихи-лингвистикалық тұрғыдан терең зерттеп, пассив қабатқа енген көптеген көнерген сөздер мен тұрақты тіркестерге жаңа серпін беріп, олардың этномәдени мәнін ашып көрсеткен маңызды еңбектер жазды. Оның осы бағыттағы монографиялары мен зерттеулері ерекше құнды болып саналады [</w:t>
      </w:r>
      <w:r w:rsidR="008F2C96" w:rsidRPr="00DF0AD5">
        <w:rPr>
          <w:sz w:val="28"/>
          <w:szCs w:val="28"/>
          <w:lang w:val="kk-KZ"/>
        </w:rPr>
        <w:t>40</w:t>
      </w:r>
      <w:r w:rsidRPr="00DF0AD5">
        <w:rPr>
          <w:sz w:val="28"/>
          <w:szCs w:val="28"/>
          <w:lang w:val="kk-KZ"/>
        </w:rPr>
        <w:t>].</w:t>
      </w:r>
    </w:p>
    <w:p w14:paraId="0D9B1D04" w14:textId="77777777" w:rsidR="001A6117" w:rsidRPr="00DF0AD5" w:rsidRDefault="001A6117" w:rsidP="001A6117">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Бүгінгі таңда ұлт мәдениетінің рухани және материалдық лексикасын кешенді түрде қарастыруда этнолингвистика мен лингвомәдениеттану ғылымдары когнитивті лингвистика, әлеуметтік тіл білімі, концептология, семантика, этимология, тіл тарихы, диалектология, прагматика сияқты жаңа бағыттармен тығыз байланыста дамып келеді. Бұл өзара ықпалдастық аталған салалардың ғылыми мазмұнын байыта түсуде.</w:t>
      </w:r>
    </w:p>
    <w:p w14:paraId="12B4C90B" w14:textId="0595707E" w:rsidR="001A6117" w:rsidRPr="00DF0AD5" w:rsidRDefault="001A6117" w:rsidP="001A6117">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Конфликт – күрделі және көпсалалы әлеуметтік-психологиялық феномен болып табылады. Конфликт туындаудың ең үлкен әрі ең қарапайым формасы – субъектілер арасындағы психологиялық (тұлғаішілік) қақтығыстар, мұны кейде тұрмыстық конфликт деп те атайды. Алайда конфликтінің бұл қарапайым формасы ұжым, мемлекет сияқты үлкен топтар арасындағы конфликтілердің шығу себептерімен сабақтасып жатады, яғни қарапайым конфликтіден соғысқа дейінгі үлкен конфликтілердің жалпы психологиялық мотивтері ұқсас болып келеді. Конфликтіге бір-біріне өзара зақым(моральдық, материалдық, психологиялық) келтіру арқылы өз мақсатына, мүддесіне жетуге ұмтылатын әлеуметтік субъектілердің күресі тән. Сондықтан әлеуметтік қарым-қатынас субъектілерінің көзқарастарында қарама-қайшылық болуы, өзара келіспеушілік жағдайының болуы конфликтінің туындауының себебі әрі алғышарты болатындығы анық. Алайда қазақтың дәстүрлі мәдениетінде кез келген конфликтілі жағдай дауға айналмаған.  Қазақ қоғамында дау деген ұғым өмірдің ұсақ-түйек тіршілігіне қатысты емес, ол рулық деңгейдегі өзекті мәселелерге қатысты жерге, малға, ғұрыптық салт ретінде – жесірге, адам өмірі ретінде – құнға қатысты дау түрі болып қалыптасқан (жер дауы, жесір дауы, құн дауы).</w:t>
      </w:r>
    </w:p>
    <w:p w14:paraId="37BF1858" w14:textId="77777777" w:rsidR="00654ADE" w:rsidRPr="00DF0AD5" w:rsidRDefault="001A6117" w:rsidP="00654ADE">
      <w:pPr>
        <w:pStyle w:val="af0"/>
        <w:spacing w:before="0" w:beforeAutospacing="0" w:after="0" w:afterAutospacing="0"/>
        <w:ind w:firstLine="567"/>
        <w:jc w:val="both"/>
        <w:rPr>
          <w:sz w:val="28"/>
          <w:szCs w:val="28"/>
          <w:lang w:val="kk-KZ"/>
        </w:rPr>
      </w:pPr>
      <w:r w:rsidRPr="00DF0AD5">
        <w:rPr>
          <w:sz w:val="28"/>
          <w:szCs w:val="28"/>
          <w:lang w:val="kk-KZ"/>
        </w:rPr>
        <w:lastRenderedPageBreak/>
        <w:t xml:space="preserve">Әлеуметтік жанжалдар әлеуметтік қауымдастықтардың, топтардың, индивидтердің, әлеуметтік өзара әрекеттестіктерінің міндетті құрамдас бөлігі болып табылады. Әлеуметтік жанжал – өзара әрекет тараптарының өз мақсаттары мен мүдделеріне сәйкес  бір-біріне дұшпандықпен қарама-қарсы әрекет ететін жағдаят. Оған  жекелеген тұлғалардың қақтығысынан бастап, мемлекетаралық қарулы қақтығыстарға дейінгі құбылыстар жатады. </w:t>
      </w:r>
      <w:r w:rsidR="00654ADE" w:rsidRPr="00DF0AD5">
        <w:rPr>
          <w:sz w:val="28"/>
          <w:szCs w:val="28"/>
          <w:lang w:val="kk-KZ"/>
        </w:rPr>
        <w:t>Дәстүрлі қазақ мәдениетінде де руаралық, жүзаралық қақтығыстарды әлеуметтік дау ретінде тануға болады, өйткені дау – сол тарихи қоғамдағы әлеуметтік жағдайлардың бір көрінісі.</w:t>
      </w:r>
    </w:p>
    <w:p w14:paraId="3304158C" w14:textId="3915C8C7" w:rsidR="001A6117" w:rsidRPr="00DF0AD5" w:rsidRDefault="001A6117" w:rsidP="00654ADE">
      <w:pPr>
        <w:pStyle w:val="af0"/>
        <w:spacing w:before="0" w:beforeAutospacing="0" w:after="0" w:afterAutospacing="0"/>
        <w:ind w:firstLine="567"/>
        <w:jc w:val="both"/>
        <w:rPr>
          <w:sz w:val="28"/>
          <w:szCs w:val="28"/>
          <w:lang w:val="kk-KZ"/>
        </w:rPr>
      </w:pPr>
      <w:r w:rsidRPr="00DF0AD5">
        <w:rPr>
          <w:sz w:val="28"/>
          <w:szCs w:val="28"/>
          <w:lang w:val="kk-KZ"/>
        </w:rPr>
        <w:t>Қазақтың билер соты өзінің шынайылығымен халыққа ең жақын құқықтық орган болғандығы белгілі. Өйткені елдегі ұлттық мінез-құлыққа тән әдет-ғұрыптарды сақтап, жетілдіріп отыру, яғни құқықтық тұрғыдан қатаң сақтату, заң ретінде жүзеге асыру секілді ұлттық идеология мен өз елін, жерін, халқын жақсы көріп, қастерлеуге  баулуда билердің атқарған рөлі ерекше болған.</w:t>
      </w:r>
    </w:p>
    <w:p w14:paraId="3EBB7660" w14:textId="00E86609"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Дау – қарым-қатынас кезіндегі адамдардың өзара келіспеушілігінен, мүдде, көзқарас, пікір қайшылығынан туындайтын эмоционалдық жағдаят. Дауласушы субъектілер арасында конфликтілік жағдай орнағаннан кейін дау-жанжал  пайда болады. Дау-жанжал кезінде субьектілер қандай да бір жағдайда болмасын, коммуникацияға түседі, сөйтіп олардың арасында  өз мақсат-мүдделерін жеткізу үшін тілдік қарым-қатынас болады. Дауласу актісінің жүрісінде  дау субъектілерінің саны да әсер етеді. Соған байланысты дауласу актісі  екі адамның арасында немесе бірнеше адамдардың арасында топтық сипатта  да болуы  мүмкін. Осындай дау актісі кезіндегі тілдесімде дауға қатысушылар қарсы тарапқа өз позициясын, өз ниетінің дұрыстығын дәлелдеу немесе қарсы тараптың пікірін, бағыт-бағдарын</w:t>
      </w:r>
      <w:r w:rsidRPr="00DF0AD5">
        <w:rPr>
          <w:rFonts w:ascii="Times New Roman" w:hAnsi="Times New Roman"/>
          <w:lang w:val="kk-KZ"/>
        </w:rPr>
        <w:t xml:space="preserve"> </w:t>
      </w:r>
      <w:r w:rsidRPr="00DF0AD5">
        <w:rPr>
          <w:rFonts w:ascii="Times New Roman" w:hAnsi="Times New Roman"/>
          <w:sz w:val="28"/>
          <w:szCs w:val="28"/>
          <w:lang w:val="kk-KZ"/>
        </w:rPr>
        <w:t>жоққа шығару, мүдде-ниетінің жөнсіз екендігін дәлелдеу секілді өз құқығын қорғау мақсатын көздеп сөйлейді. Сонда ғана дауласу актісі жүзеге асады. Сол себепті дауды  тілдік қарым-қатынассыз қарастыру мүмкін емес.</w:t>
      </w:r>
      <w:r w:rsidR="00B248E8"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Бұдан даудың  коммуникативтік/тілдесімдік бірлік болып табылатындығы анық байқалады. Келесі тармақтарда бұл жайттар нақты тілдік бірліктер арқылы дәлелденеді. </w:t>
      </w:r>
    </w:p>
    <w:p w14:paraId="38B90489" w14:textId="77777777" w:rsidR="001A6117" w:rsidRPr="00DF0AD5" w:rsidRDefault="001A6117" w:rsidP="001A6117">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Қорыта айтқанда, зерттеу барысында жиналған тілдік-ақпараттық материалдар «дау» сөзінің дәстүрлі қазақ мәдениетінде құндылықтық-бағалауыштық мәні бар екендігін, қазақтың тарихи әлеуметтік қоғамында маңызды орын алған билер институтының қызметімен және оның қазақ қоғамы үшін атқарған аса жоғары статусымен байланысты мәдени концепт деуге  толық негіз бар екендігін көрсетті.</w:t>
      </w:r>
    </w:p>
    <w:p w14:paraId="2CEFD66F" w14:textId="77777777" w:rsidR="001A6117" w:rsidRPr="00DF0AD5" w:rsidRDefault="001A6117" w:rsidP="001A6117">
      <w:pPr>
        <w:spacing w:after="0" w:line="240" w:lineRule="auto"/>
        <w:ind w:firstLine="567"/>
        <w:jc w:val="both"/>
        <w:rPr>
          <w:rFonts w:ascii="Times New Roman" w:hAnsi="Times New Roman"/>
          <w:b/>
          <w:sz w:val="28"/>
          <w:szCs w:val="28"/>
          <w:lang w:val="kk-KZ"/>
        </w:rPr>
      </w:pPr>
    </w:p>
    <w:p w14:paraId="5178B167" w14:textId="23F1882D" w:rsidR="008F2C96" w:rsidRPr="00DF0AD5" w:rsidRDefault="001A6117">
      <w:pPr>
        <w:numPr>
          <w:ilvl w:val="1"/>
          <w:numId w:val="34"/>
        </w:numPr>
        <w:spacing w:after="0" w:line="240" w:lineRule="auto"/>
        <w:jc w:val="both"/>
        <w:rPr>
          <w:rFonts w:ascii="Times New Roman" w:hAnsi="Times New Roman"/>
          <w:b/>
          <w:bCs/>
          <w:sz w:val="28"/>
          <w:szCs w:val="28"/>
          <w:lang w:val="kk-KZ"/>
        </w:rPr>
      </w:pPr>
      <w:bookmarkStart w:id="3" w:name="_Hlk197810554"/>
      <w:r w:rsidRPr="00DF0AD5">
        <w:rPr>
          <w:rFonts w:ascii="Times New Roman" w:hAnsi="Times New Roman"/>
          <w:b/>
          <w:bCs/>
          <w:sz w:val="28"/>
          <w:szCs w:val="28"/>
          <w:lang w:val="kk-KZ"/>
        </w:rPr>
        <w:t>«Дау» концептісі</w:t>
      </w:r>
      <w:r w:rsidR="003760F1" w:rsidRPr="00DF0AD5">
        <w:rPr>
          <w:rFonts w:ascii="Times New Roman" w:hAnsi="Times New Roman"/>
          <w:b/>
          <w:bCs/>
          <w:sz w:val="28"/>
          <w:szCs w:val="28"/>
          <w:lang w:val="kk-KZ"/>
        </w:rPr>
        <w:t>нің вербалдануы</w:t>
      </w:r>
    </w:p>
    <w:p w14:paraId="5741FD28" w14:textId="77777777" w:rsidR="001A6117" w:rsidRPr="00DF0AD5" w:rsidRDefault="001A6117" w:rsidP="001A6117">
      <w:pPr>
        <w:spacing w:after="0" w:line="240" w:lineRule="auto"/>
        <w:ind w:firstLine="567"/>
        <w:jc w:val="both"/>
        <w:rPr>
          <w:rFonts w:ascii="Times New Roman" w:hAnsi="Times New Roman"/>
          <w:sz w:val="28"/>
          <w:szCs w:val="28"/>
          <w:lang w:val="kk-KZ"/>
        </w:rPr>
      </w:pPr>
      <w:bookmarkStart w:id="4" w:name="_Hlk197809679"/>
      <w:r w:rsidRPr="00DF0AD5">
        <w:rPr>
          <w:rFonts w:ascii="Times New Roman" w:hAnsi="Times New Roman"/>
          <w:sz w:val="28"/>
          <w:szCs w:val="28"/>
          <w:lang w:val="kk-KZ"/>
        </w:rPr>
        <w:t xml:space="preserve">Қазақ халқының құқықтық мәдениетінің тарихында билер институтының алатын орны ерекше болғаны белгілі. Би – тек қана сот қызметін атқарушы тұлға емес, сонымен қатар рухани көшбасшы, қоғамның әділеттілігін сақтаушы және халық даналығының жаршысы. Көшпелі қоғам жағдайында би болатын адам ерекше қабілеттерге ие болуы да ерекше рөл атқарған. Халық оған өмір бойы </w:t>
      </w:r>
      <w:r w:rsidRPr="00DF0AD5">
        <w:rPr>
          <w:rFonts w:ascii="Times New Roman" w:hAnsi="Times New Roman"/>
          <w:sz w:val="28"/>
          <w:szCs w:val="28"/>
          <w:lang w:val="kk-KZ"/>
        </w:rPr>
        <w:lastRenderedPageBreak/>
        <w:t>бағынуға дайын болу үшін оның адамгершілік қасиеттерін, әділеттілігін, шешендігін, құқықтық білімін аса жоғары бағалаған.</w:t>
      </w:r>
    </w:p>
    <w:p w14:paraId="1999B9E1" w14:textId="366BFA68"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Қазақ халқында кез келген даулы мәседені шешуде бітімгершілік мақсат ұстанған. Еліміздегі мұндай қызметті билер атқарған. Бүгінгі күні медиация деп аталатын бітім жасату, келістіру, татуластыру бағытындағы қызметті билер институты атқарған. Сөздікте бүгінгі бітімгершілік, медиация   «Медиация (</w:t>
      </w:r>
      <w:r w:rsidRPr="00DF0AD5">
        <w:fldChar w:fldCharType="begin"/>
      </w:r>
      <w:r w:rsidRPr="00DF0AD5">
        <w:rPr>
          <w:lang w:val="kk-KZ"/>
        </w:rPr>
        <w:instrText>HYPERLINK "https://kk.wikipedia.org/wiki/%D0%9B%D0%B0%D1%82%D1%8B%D0%BD_%D1%82%D1%96%D0%BB%D1%96" \o "Латын тілі"</w:instrText>
      </w:r>
      <w:r w:rsidRPr="00DF0AD5">
        <w:fldChar w:fldCharType="separate"/>
      </w:r>
      <w:r w:rsidRPr="00DF0AD5">
        <w:rPr>
          <w:rStyle w:val="af4"/>
          <w:rFonts w:ascii="Times New Roman" w:hAnsi="Times New Roman"/>
          <w:color w:val="auto"/>
          <w:sz w:val="28"/>
          <w:szCs w:val="28"/>
          <w:u w:val="none"/>
          <w:lang w:val="kk-KZ"/>
        </w:rPr>
        <w:t>лат.</w:t>
      </w:r>
      <w:r w:rsidRPr="00DF0AD5">
        <w:rPr>
          <w:rStyle w:val="af4"/>
          <w:rFonts w:ascii="Times New Roman" w:hAnsi="Times New Roman"/>
          <w:color w:val="auto"/>
          <w:sz w:val="28"/>
          <w:szCs w:val="28"/>
          <w:u w:val="none"/>
          <w:lang w:val="kk-KZ"/>
        </w:rPr>
        <w:fldChar w:fldCharType="end"/>
      </w:r>
      <w:r w:rsidRPr="00DF0AD5">
        <w:rPr>
          <w:rFonts w:ascii="Times New Roman" w:hAnsi="Times New Roman"/>
          <w:sz w:val="28"/>
          <w:szCs w:val="28"/>
          <w:lang w:val="kk-KZ"/>
        </w:rPr>
        <w:t> </w:t>
      </w:r>
      <w:r w:rsidRPr="00DF0AD5">
        <w:rPr>
          <w:rFonts w:ascii="Times New Roman" w:hAnsi="Times New Roman"/>
          <w:sz w:val="28"/>
          <w:szCs w:val="28"/>
          <w:lang w:val="la-Latn"/>
        </w:rPr>
        <w:t>mediare</w:t>
      </w:r>
      <w:r w:rsidRPr="00DF0AD5">
        <w:rPr>
          <w:rFonts w:ascii="Times New Roman" w:hAnsi="Times New Roman"/>
          <w:sz w:val="28"/>
          <w:szCs w:val="28"/>
          <w:lang w:val="kk-KZ"/>
        </w:rPr>
        <w:t>) – тараптардың ерікті келісімі бойынша жүзеге асырылатын, олардың өзара қолайлы шешімге қол жеткізуі мақсатында медиатордың жәрдемдесуімен тараптар арасындағы дауды реттеу рәсімі» деген анықтамамен берілген [4</w:t>
      </w:r>
      <w:r w:rsidR="008F2C96" w:rsidRPr="00DF0AD5">
        <w:rPr>
          <w:rFonts w:ascii="Times New Roman" w:hAnsi="Times New Roman"/>
          <w:sz w:val="28"/>
          <w:szCs w:val="28"/>
          <w:lang w:val="kk-KZ"/>
        </w:rPr>
        <w:t>1</w:t>
      </w:r>
      <w:r w:rsidRPr="00DF0AD5">
        <w:rPr>
          <w:rFonts w:ascii="Times New Roman" w:hAnsi="Times New Roman"/>
          <w:sz w:val="28"/>
          <w:szCs w:val="28"/>
          <w:lang w:val="kk-KZ"/>
        </w:rPr>
        <w:t>].</w:t>
      </w:r>
    </w:p>
    <w:p w14:paraId="397CB81E" w14:textId="77777777"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Қазақ мақалында айтылғандай: </w:t>
      </w:r>
      <w:r w:rsidRPr="00DF0AD5">
        <w:rPr>
          <w:rFonts w:ascii="Times New Roman" w:hAnsi="Times New Roman"/>
          <w:i/>
          <w:iCs/>
          <w:sz w:val="28"/>
          <w:szCs w:val="28"/>
          <w:lang w:val="kk-KZ"/>
        </w:rPr>
        <w:t>«Құдайдың сүйген құлдары ғана би бола алады».</w:t>
      </w:r>
      <w:r w:rsidRPr="00DF0AD5">
        <w:rPr>
          <w:rFonts w:ascii="Times New Roman" w:hAnsi="Times New Roman"/>
          <w:sz w:val="28"/>
          <w:szCs w:val="28"/>
          <w:lang w:val="kk-KZ"/>
        </w:rPr>
        <w:t xml:space="preserve"> Бұл нақыл би  болу – кез келген адамның қолынан келе бермейтін, тек табиғи дарыны мен рухани кемелдігі бар жандарға бұйыратын лауазым екенін білдіреді. Би болуға ниеттенген үміткер өзінің жеке қасиеттерімен қатар, бірқатар сынақтардан өтіп, халықтың сеніміне ие болуы керек еді. Мұндай сынақтар оның мәртебесін арттырып, би ретінде мойындалуына жол ашатын.</w:t>
      </w:r>
    </w:p>
    <w:p w14:paraId="00B02667" w14:textId="6A2EB58E"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Би болған адам қазақ  халқының көне құқықтық жүйелерін – «Қасым ханның қасқа жолын», «Есім ханның ескі жолын» және Тәуке ханның «Жеті </w:t>
      </w:r>
      <w:r w:rsidR="00C55F2B" w:rsidRPr="00DF0AD5">
        <w:rPr>
          <w:rFonts w:ascii="Times New Roman" w:hAnsi="Times New Roman"/>
          <w:sz w:val="28"/>
          <w:szCs w:val="28"/>
          <w:lang w:val="kk-KZ"/>
        </w:rPr>
        <w:t>ж</w:t>
      </w:r>
      <w:r w:rsidRPr="00DF0AD5">
        <w:rPr>
          <w:rFonts w:ascii="Times New Roman" w:hAnsi="Times New Roman"/>
          <w:sz w:val="28"/>
          <w:szCs w:val="28"/>
          <w:lang w:val="kk-KZ"/>
        </w:rPr>
        <w:t>арғысын» толық білетін болуы керек</w:t>
      </w:r>
      <w:r w:rsidR="00F95AE6" w:rsidRPr="00DF0AD5">
        <w:rPr>
          <w:rFonts w:ascii="Times New Roman" w:hAnsi="Times New Roman"/>
          <w:sz w:val="28"/>
          <w:szCs w:val="28"/>
          <w:lang w:val="kk-KZ"/>
        </w:rPr>
        <w:t>.</w:t>
      </w:r>
      <w:r w:rsidRPr="00DF0AD5">
        <w:rPr>
          <w:rFonts w:ascii="Times New Roman" w:hAnsi="Times New Roman"/>
          <w:sz w:val="28"/>
          <w:szCs w:val="28"/>
          <w:lang w:val="kk-KZ"/>
        </w:rPr>
        <w:t xml:space="preserve"> Осы нормалар мен әділдікке негізделген моральдық ұстанымдарды тиімді қолдана білу – би үшін басты талаптардың бірі болды.</w:t>
      </w:r>
    </w:p>
    <w:p w14:paraId="00BDE62F" w14:textId="73B00DEE"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Қазіргі медиацияны зерттеп жүрген ғалым О.Қазиев: «Медиация институтын зерттеген ғалымдар бітімгершілік тәжірибе қазақ халқының тарихында ықылым заманнан бері болғанын алға тартады.  Ұлтымыздың тарихындағы билер институты – осының айғағы. Көшпенділер арасында туындаған дау-дамайды асшық аспан, киіз үй мектебі, сынаушысы қаумалаған халық болған екі рулы ел жерге, жесіріне немесе ұрланған малы мен қапыда қазаға ұшыраған ерінің құнын жоқтап таласқанда тоқтам айтысып, бітісер жері от ауызды, орақ тілді данагөй ақсақалдар</w:t>
      </w:r>
      <w:r w:rsidR="00F95AE6" w:rsidRPr="00DF0AD5">
        <w:rPr>
          <w:rFonts w:ascii="Times New Roman" w:hAnsi="Times New Roman"/>
          <w:sz w:val="28"/>
          <w:szCs w:val="28"/>
          <w:lang w:val="kk-KZ"/>
        </w:rPr>
        <w:t>,</w:t>
      </w:r>
      <w:r w:rsidRPr="00DF0AD5">
        <w:rPr>
          <w:rFonts w:ascii="Times New Roman" w:hAnsi="Times New Roman"/>
          <w:sz w:val="28"/>
          <w:szCs w:val="28"/>
          <w:lang w:val="kk-KZ"/>
        </w:rPr>
        <w:t xml:space="preserve"> әділ шешімін шығарар билер соты болған» [4</w:t>
      </w:r>
      <w:r w:rsidR="008F2C96" w:rsidRPr="00DF0AD5">
        <w:rPr>
          <w:rFonts w:ascii="Times New Roman" w:hAnsi="Times New Roman"/>
          <w:sz w:val="28"/>
          <w:szCs w:val="28"/>
          <w:lang w:val="kk-KZ"/>
        </w:rPr>
        <w:t>2</w:t>
      </w:r>
      <w:r w:rsidRPr="00DF0AD5">
        <w:rPr>
          <w:rFonts w:ascii="Times New Roman" w:hAnsi="Times New Roman"/>
          <w:sz w:val="28"/>
          <w:szCs w:val="28"/>
          <w:lang w:val="kk-KZ"/>
        </w:rPr>
        <w:t>], – деп медиацияның қазақ қоғамындағы рөліне тоқталады.</w:t>
      </w:r>
    </w:p>
    <w:p w14:paraId="1034455C" w14:textId="6E673AC0"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Ж.О.Артықбаев би болып сайлану үшін қарастырылатын он түрлі шартты ұсынады және би халықтың салт-дәстүрін, әдет-ғұрпын жақсы білетін, ата-тегі белгілі, мінсіз беделге ие, кез келген даулы мәселені шешуге қабілетті, шешен тілді, терең білімді адам болуы тиіс деп есептейді. Сонымен қатар би болу жаспен байланысты емес, яғни жас-кәрісіне қарамастан, талаптарға сай келетін адам ғана осы мәртебеге ие бола алады</w:t>
      </w:r>
      <w:r w:rsidR="002F2592" w:rsidRPr="00DF0AD5">
        <w:rPr>
          <w:rFonts w:ascii="Times New Roman" w:hAnsi="Times New Roman"/>
          <w:sz w:val="28"/>
          <w:szCs w:val="28"/>
          <w:lang w:val="kk-KZ"/>
        </w:rPr>
        <w:t xml:space="preserve"> </w:t>
      </w:r>
      <w:r w:rsidRPr="00DF0AD5">
        <w:rPr>
          <w:rFonts w:ascii="Times New Roman" w:hAnsi="Times New Roman"/>
          <w:sz w:val="28"/>
          <w:szCs w:val="28"/>
          <w:lang w:val="kk-KZ"/>
        </w:rPr>
        <w:t>[4</w:t>
      </w:r>
      <w:r w:rsidR="008F2C96" w:rsidRPr="00DF0AD5">
        <w:rPr>
          <w:rFonts w:ascii="Times New Roman" w:hAnsi="Times New Roman"/>
          <w:sz w:val="28"/>
          <w:szCs w:val="28"/>
          <w:lang w:val="kk-KZ"/>
        </w:rPr>
        <w:t>3</w:t>
      </w:r>
      <w:r w:rsidRPr="00DF0AD5">
        <w:rPr>
          <w:rFonts w:ascii="Times New Roman" w:hAnsi="Times New Roman"/>
          <w:sz w:val="28"/>
          <w:szCs w:val="28"/>
          <w:lang w:val="kk-KZ"/>
        </w:rPr>
        <w:t>].</w:t>
      </w:r>
    </w:p>
    <w:p w14:paraId="4055A6CF" w14:textId="77777777"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Би болу – тек жеке қасиеттер жиынтығы емес, сонымен бірге қоғамның мойындауын қажет ететін әлеуметтік құбылыс. Бұл қоғамның ішкі тетіктерін, моральдық ұстанымдарын, әділет пен ақиқатқа деген көзқарасын көрсететін институт болды.</w:t>
      </w:r>
    </w:p>
    <w:p w14:paraId="30ED3039" w14:textId="0945DBC7"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С.З.Зиманов даулы істерді билердің қарауын орта ғасырларда этномәдени мазмұнға ие болған құқықтық орган ретінде сипаттайды [4</w:t>
      </w:r>
      <w:r w:rsidR="00B67135" w:rsidRPr="00DF0AD5">
        <w:rPr>
          <w:rFonts w:ascii="Times New Roman" w:hAnsi="Times New Roman"/>
          <w:sz w:val="28"/>
          <w:szCs w:val="28"/>
          <w:lang w:val="kk-KZ"/>
        </w:rPr>
        <w:t>4</w:t>
      </w:r>
      <w:r w:rsidRPr="00DF0AD5">
        <w:rPr>
          <w:rFonts w:ascii="Times New Roman" w:hAnsi="Times New Roman"/>
          <w:sz w:val="28"/>
          <w:szCs w:val="28"/>
          <w:lang w:val="kk-KZ"/>
        </w:rPr>
        <w:t xml:space="preserve">]. Ол бұл күрделі құқықтық құбылысты біржақты, үстірт түсінуден арылуға шақырды.  Біріншісі – арғы қазақтардың кең аумаққа таралуы мен олардың көшпелі руларды тұрақты ұжымға біріктіруі. Екінші фактор – көшпенділердің бейбіт өмірге ұмтылысы, бұл </w:t>
      </w:r>
      <w:r w:rsidRPr="00DF0AD5">
        <w:rPr>
          <w:rFonts w:ascii="Times New Roman" w:hAnsi="Times New Roman"/>
          <w:sz w:val="28"/>
          <w:szCs w:val="28"/>
          <w:lang w:val="kk-KZ"/>
        </w:rPr>
        <w:lastRenderedPageBreak/>
        <w:t>өз кезегінде даладағы алауыздық пен бытыраңқылықты жойып, бірлік идеяларының үстемдік құруына себеп болды. Мұның барлығы қоғамдық қатынастарды реттеуді қажет етті және құқықтық нормалардың реттеуші рөлін арттырды. Бұл нормалар, негізінен, еркіндік, бейбіт өмір, жалпы игілік пен халық бірлігін қамтамасыз ету рухымен сіңірілген болатын.</w:t>
      </w:r>
    </w:p>
    <w:p w14:paraId="165FD4C6" w14:textId="580D16DE"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Би институтының тарихи-құқықтық табиғатын түсіну үшін оны тек құқықтық құбылыс ретінде емес, сонымен қатар этномәдени феномен ретінде де қарастыру қажет. Осы орайда С.З.Зимановтың еңбектері ерекше назар аудартады. Ғалым би сотын ортағасырлық кезеңде этномәдени сипат алған қоғамдық-құқықтық орган ретінде қарастырады. Ол бұл күрделі құқықтық құрылымды зерттеуде біржақты, үстірт және догматикалық тәсілдерден арылып, кешенді әрі өркениеттік көзқарасқа сүйену қажеттігін атап көрсетеді [4</w:t>
      </w:r>
      <w:r w:rsidR="00B67135" w:rsidRPr="00DF0AD5">
        <w:rPr>
          <w:rFonts w:ascii="Times New Roman" w:hAnsi="Times New Roman"/>
          <w:sz w:val="28"/>
          <w:szCs w:val="28"/>
          <w:lang w:val="kk-KZ"/>
        </w:rPr>
        <w:t>5</w:t>
      </w:r>
      <w:r w:rsidRPr="00DF0AD5">
        <w:rPr>
          <w:rFonts w:ascii="Times New Roman" w:hAnsi="Times New Roman"/>
          <w:sz w:val="28"/>
          <w:szCs w:val="28"/>
          <w:lang w:val="kk-KZ"/>
        </w:rPr>
        <w:t xml:space="preserve">].   </w:t>
      </w:r>
    </w:p>
    <w:p w14:paraId="75727024" w14:textId="77777777"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С.З.Зиманов өркениеттік тұрғыдан келу арқылы қазақ құқық жүйесінің қалыптасуына ықпал еткен бірқатар маңызды факторларды анықтайды. Бірінші фактор ретінде – байырғы қазақтардың кең-байтақ аумақты мекендеуі нәтижесінде қалыптасқан әлеуметтік ұйымдасу үлгілері қарастырылады. Мұндай кеңістікте өмір сүрген көшпелі тайпалар біртұтас және тұрақты қауымдастықтарға бірігіп, бұл өз кезегінде ішкі қатынастарды құқықтық жолмен реттеуді талап етті.</w:t>
      </w:r>
    </w:p>
    <w:p w14:paraId="42450878" w14:textId="77777777"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Екінші маңызды фактор – Орталық Азия аумағындағы көшпелі тайпалардың ауқымды көшіп-қону үдерістері. Бұл қозғалыс нәтижесінде кейбір этностар ассимиляцияға ұшырап, кейбірі көршілес аймақтарға көшіп, жергілікті халықтардың табиғи-мәдени және әдет-ғұрыптық-құқықтық құрылымдарына елеулі әсер етті.</w:t>
      </w:r>
    </w:p>
    <w:p w14:paraId="6D62B2F1" w14:textId="77777777"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Үшінші фактор – көшпелі қоғамның бейбіт өмірге ұмтылысы. Далалық кеңістіктегі руаралық бөлшектену мен бытыраңқылыққа қарамастан, уақыт өте келе біріктіруші идеялар үстемдік ете бастаған. Бұл қоғамдық қатынастардың құқықтық негізде реттелуін күшейтіп, дәстүрлі құқық нормаларының реттеушілік рөлін арттырды. Бұл нормалар, негізінен, бостандық, бейбітшілік, қоғамдық игілік пен бірлік идеяларына негізделді.</w:t>
      </w:r>
    </w:p>
    <w:p w14:paraId="7E77AF19" w14:textId="24AD5D82"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Осылайша, билер институтының пайда болуы мен дамуы тек құқықтық емес, сонымен қатар этномәдени және өркениеттік </w:t>
      </w:r>
      <w:r w:rsidR="00586FFF" w:rsidRPr="00DF0AD5">
        <w:rPr>
          <w:rFonts w:ascii="Times New Roman" w:hAnsi="Times New Roman"/>
          <w:sz w:val="28"/>
          <w:szCs w:val="28"/>
          <w:lang w:val="kk-KZ"/>
        </w:rPr>
        <w:t>мәнмәтінде</w:t>
      </w:r>
      <w:r w:rsidRPr="00DF0AD5">
        <w:rPr>
          <w:rFonts w:ascii="Times New Roman" w:hAnsi="Times New Roman"/>
          <w:sz w:val="28"/>
          <w:szCs w:val="28"/>
          <w:lang w:val="kk-KZ"/>
        </w:rPr>
        <w:t xml:space="preserve"> де қарастырылуы тиіс. </w:t>
      </w:r>
    </w:p>
    <w:p w14:paraId="5085537C" w14:textId="09ED6694"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Ғалым С.А.Оразбекова қазақ тіліндегі «би» сөзінің шығу тегін талдай отырып, А.Вамбери, В.Радлов, Ш.Ш.Уәлиханов сияқты көрнекті зерттеуші-саяхатшылардың еңбектеріне сүйенеді. Олар «би» терминін ежелгі түркі тіліндегі «бек» немесе «бей» сөздерімен байланыстырады, бұл сөздер «билеуші», «өкілетті билік иесі» деген мағынаны білдірген. Нәтижесінде С.А.Оразбекова «би» терминінің түбі ежелгі түркі дәуіріне барып тірелетінін және осы кезеңде пайда болғанын алға тартады [4</w:t>
      </w:r>
      <w:r w:rsidR="00B67135" w:rsidRPr="00DF0AD5">
        <w:rPr>
          <w:rFonts w:ascii="Times New Roman" w:hAnsi="Times New Roman"/>
          <w:sz w:val="28"/>
          <w:szCs w:val="28"/>
          <w:lang w:val="kk-KZ"/>
        </w:rPr>
        <w:t>6</w:t>
      </w:r>
      <w:r w:rsidRPr="00DF0AD5">
        <w:rPr>
          <w:rFonts w:ascii="Times New Roman" w:hAnsi="Times New Roman"/>
          <w:sz w:val="28"/>
          <w:szCs w:val="28"/>
          <w:lang w:val="kk-KZ"/>
        </w:rPr>
        <w:t xml:space="preserve">]. </w:t>
      </w:r>
    </w:p>
    <w:p w14:paraId="25E08A33" w14:textId="70B2A12B"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Қоғамдағы әртүрлі даулар – бұл әлеуметтік-экономикалық құбылыс, ол түрлі үдерістер мен субъективті бейнелер жүйесі ретінде үлкен әлеуметтік топтардың өзара әрекеттесуі нәтижесінде әртүрлі толқуларды туындатып отырады. Мұндай үлкен әлеуметтік топтарға әлеуметтік таптар, қабаттар, </w:t>
      </w:r>
      <w:r w:rsidRPr="00DF0AD5">
        <w:rPr>
          <w:rFonts w:ascii="Times New Roman" w:hAnsi="Times New Roman"/>
          <w:sz w:val="28"/>
          <w:szCs w:val="28"/>
          <w:lang w:val="kk-KZ"/>
        </w:rPr>
        <w:lastRenderedPageBreak/>
        <w:t>этникалық қауымдастықтар, саяси партиялар жатады, олар ортақ белгілер (экономикалық, этникалық, саяси және т.б.) негізінде қалыптасады.</w:t>
      </w:r>
    </w:p>
    <w:p w14:paraId="32228B50" w14:textId="77777777" w:rsidR="001A6117" w:rsidRPr="00DF0AD5" w:rsidRDefault="001A6117" w:rsidP="001A6117">
      <w:pPr>
        <w:pStyle w:val="af0"/>
        <w:spacing w:before="0" w:beforeAutospacing="0" w:after="0" w:afterAutospacing="0"/>
        <w:ind w:firstLine="567"/>
        <w:jc w:val="both"/>
        <w:rPr>
          <w:sz w:val="28"/>
          <w:szCs w:val="28"/>
          <w:lang w:val="kk-KZ"/>
        </w:rPr>
      </w:pPr>
      <w:r w:rsidRPr="00DF0AD5">
        <w:rPr>
          <w:sz w:val="28"/>
          <w:szCs w:val="28"/>
          <w:lang w:val="kk-KZ"/>
        </w:rPr>
        <w:t xml:space="preserve">Дау ушықан жағдайда дауласушы тараптардың мәселесін шешу үшінші бір тарапқа жүктелген. Бұл қызметті қазіргі қоғамда сот органдары атқарады. Дәстүрлі қазақ мәдениетінде мұндай қақтығыстарды, дауларды шешу билер кеңесінде қарастырылған. </w:t>
      </w:r>
      <w:r w:rsidRPr="00DF0AD5">
        <w:rPr>
          <w:i/>
          <w:iCs/>
          <w:sz w:val="28"/>
          <w:szCs w:val="28"/>
          <w:lang w:val="kk-KZ"/>
        </w:rPr>
        <w:t>Билер кеңесін</w:t>
      </w:r>
      <w:r w:rsidRPr="00DF0AD5">
        <w:rPr>
          <w:sz w:val="28"/>
          <w:szCs w:val="28"/>
          <w:lang w:val="kk-KZ"/>
        </w:rPr>
        <w:t xml:space="preserve"> әдебиеттерде соңғы кездері </w:t>
      </w:r>
      <w:r w:rsidRPr="00DF0AD5">
        <w:rPr>
          <w:i/>
          <w:iCs/>
          <w:sz w:val="28"/>
          <w:szCs w:val="28"/>
          <w:lang w:val="kk-KZ"/>
        </w:rPr>
        <w:t>билер соты</w:t>
      </w:r>
      <w:r w:rsidRPr="00DF0AD5">
        <w:rPr>
          <w:sz w:val="28"/>
          <w:szCs w:val="28"/>
          <w:lang w:val="kk-KZ"/>
        </w:rPr>
        <w:t xml:space="preserve"> деп те қолдану оның осы құқықтық статусымен байланысты алынып отыр. </w:t>
      </w:r>
    </w:p>
    <w:p w14:paraId="72474C28"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Қазақ елінің мыңдаған жылдардан бері ғасырдан-ғасырға ұласып келе жатқан мемлекеттік билігінде билер сотының алар орны ерекше болған. Қазақтың билер соты өзінің шынайылығымен халыққа ең жақын құқықтық орган болған. Құқықтық құрылымы және сот ісін жүргізуде өзіндік қалыптасқан бай тарихы бар, әлемдік үлгідегі классикалық соттарға қай жағынан да үйлесе алатын бірегей сот жүйесі екеніне дүниежүзіндегі ғалымдар нақты көз жеткізді.</w:t>
      </w:r>
    </w:p>
    <w:p w14:paraId="3441A167" w14:textId="77777777" w:rsidR="001A6117" w:rsidRPr="00DF0AD5" w:rsidRDefault="001A6117" w:rsidP="001A6117">
      <w:pPr>
        <w:pStyle w:val="af0"/>
        <w:spacing w:before="0" w:beforeAutospacing="0" w:after="0" w:afterAutospacing="0"/>
        <w:ind w:firstLine="567"/>
        <w:jc w:val="both"/>
        <w:rPr>
          <w:sz w:val="28"/>
          <w:szCs w:val="28"/>
          <w:lang w:val="kk-KZ"/>
        </w:rPr>
      </w:pPr>
      <w:r w:rsidRPr="00DF0AD5">
        <w:rPr>
          <w:sz w:val="28"/>
          <w:szCs w:val="28"/>
          <w:lang w:val="kk-KZ"/>
        </w:rPr>
        <w:t>Ата-бабадан мирас болып келе жатқан әдет-ғұрыпқа негізделген дәстүрлі құқық нормаларын берік ұстанған бұл сот жүйесі ұлттық санамыздағы ұзақ жылғы даму эволюциясында тек әділдік пен ақиқаттың айқын көрінісі ретінде өзіндік із қалдырды. Ұлтымыздың өзіне тән осындай құқықтық мәдениетінің халық алдындағы беделі мен рөлінің жоғары болуына қазақ би-шешендері өлшеусіз еңбек сіңірді.</w:t>
      </w:r>
    </w:p>
    <w:p w14:paraId="54D9C475" w14:textId="1FFBE7E2" w:rsidR="001A6117" w:rsidRPr="00DF0AD5" w:rsidRDefault="001A6117" w:rsidP="00790BE9">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Би – бірінші кезекте халыққа сот төрелігін шынайы әрі турашылдықпен жүзеге асыруда әділ билігімен танылған, соттық функцияны атқаратын мемлекеттік қызметші. Ол сот ісін жүргізгенде өзі қадағалайтын тәртіпті қатаң сақтай отырып, істің күрделілігі мен екі жақ тараптардың ықылас-мүдделеріне баса назар аударған. Сонымен бірге билер жариялықты қатаң сақтаған, екі жаққа да шындықты мойындата білген. Әділ төреші болған. Халық алдында өзінің шынайы шешімімен тараптарды татуластырса ғана әділдігімен даңқы шығып, атышулы би болып, атағы елге жайылған. Мұндай билер туралы қазақта </w:t>
      </w:r>
      <w:r w:rsidRPr="00DF0AD5">
        <w:rPr>
          <w:rFonts w:ascii="Times New Roman" w:hAnsi="Times New Roman"/>
          <w:i/>
          <w:iCs/>
          <w:sz w:val="28"/>
          <w:szCs w:val="28"/>
          <w:lang w:val="kk-KZ"/>
        </w:rPr>
        <w:t>«Тура биде туған жоқ, туғанды биде иман жоқ»</w:t>
      </w:r>
      <w:r w:rsidR="006A4386" w:rsidRPr="00DF0AD5">
        <w:rPr>
          <w:rFonts w:ascii="Times New Roman" w:hAnsi="Times New Roman"/>
          <w:i/>
          <w:iCs/>
          <w:sz w:val="28"/>
          <w:szCs w:val="28"/>
          <w:lang w:val="kk-KZ"/>
        </w:rPr>
        <w:t xml:space="preserve">, «Әділ бидің өлгені – </w:t>
      </w:r>
      <w:r w:rsidR="00790BE9" w:rsidRPr="00DF0AD5">
        <w:rPr>
          <w:rFonts w:ascii="Times New Roman" w:hAnsi="Times New Roman"/>
          <w:i/>
          <w:iCs/>
          <w:sz w:val="28"/>
          <w:szCs w:val="28"/>
          <w:lang w:val="kk-KZ"/>
        </w:rPr>
        <w:t>с</w:t>
      </w:r>
      <w:r w:rsidR="006A4386" w:rsidRPr="00DF0AD5">
        <w:rPr>
          <w:rFonts w:ascii="Times New Roman" w:hAnsi="Times New Roman"/>
          <w:i/>
          <w:iCs/>
          <w:sz w:val="28"/>
          <w:szCs w:val="28"/>
          <w:lang w:val="kk-KZ"/>
        </w:rPr>
        <w:t xml:space="preserve">өзінің болса жалғаны», </w:t>
      </w:r>
      <w:r w:rsidR="00CB2C35" w:rsidRPr="00DF0AD5">
        <w:rPr>
          <w:rFonts w:ascii="Times New Roman" w:hAnsi="Times New Roman"/>
          <w:i/>
          <w:iCs/>
          <w:sz w:val="28"/>
          <w:szCs w:val="28"/>
          <w:lang w:val="kk-KZ"/>
        </w:rPr>
        <w:t xml:space="preserve">«Туғанына бұрғаны – биді құдай ұрғаны», «Би жаманы дауға </w:t>
      </w:r>
      <w:r w:rsidR="00AD1AD9" w:rsidRPr="00DF0AD5">
        <w:rPr>
          <w:rFonts w:ascii="Times New Roman" w:hAnsi="Times New Roman"/>
          <w:i/>
          <w:iCs/>
          <w:sz w:val="28"/>
          <w:szCs w:val="28"/>
          <w:lang w:val="kk-KZ"/>
        </w:rPr>
        <w:t>қ</w:t>
      </w:r>
      <w:r w:rsidR="00CB2C35" w:rsidRPr="00DF0AD5">
        <w:rPr>
          <w:rFonts w:ascii="Times New Roman" w:hAnsi="Times New Roman"/>
          <w:i/>
          <w:iCs/>
          <w:sz w:val="28"/>
          <w:szCs w:val="28"/>
          <w:lang w:val="kk-KZ"/>
        </w:rPr>
        <w:t xml:space="preserve">алдырады, </w:t>
      </w:r>
      <w:r w:rsidR="00AD1AD9" w:rsidRPr="00DF0AD5">
        <w:rPr>
          <w:rFonts w:ascii="Times New Roman" w:hAnsi="Times New Roman"/>
          <w:i/>
          <w:iCs/>
          <w:sz w:val="28"/>
          <w:szCs w:val="28"/>
          <w:lang w:val="kk-KZ"/>
        </w:rPr>
        <w:t>Ж</w:t>
      </w:r>
      <w:r w:rsidR="00CB2C35" w:rsidRPr="00DF0AD5">
        <w:rPr>
          <w:rFonts w:ascii="Times New Roman" w:hAnsi="Times New Roman"/>
          <w:i/>
          <w:iCs/>
          <w:sz w:val="28"/>
          <w:szCs w:val="28"/>
          <w:lang w:val="kk-KZ"/>
        </w:rPr>
        <w:t>ігіт жаманы жауға алдырады»</w:t>
      </w:r>
      <w:r w:rsidR="00790BE9" w:rsidRPr="00DF0AD5">
        <w:rPr>
          <w:rFonts w:ascii="Times New Roman" w:hAnsi="Times New Roman"/>
          <w:i/>
          <w:iCs/>
          <w:sz w:val="28"/>
          <w:szCs w:val="28"/>
          <w:lang w:val="kk-KZ"/>
        </w:rPr>
        <w:t>, «Биді құдай ұрғаны, Билігі дау болғаны», «Әулекі би ат үстінен билік айтар», «Би екеу болса, Дау төртеу»</w:t>
      </w:r>
      <w:r w:rsidR="00AE436E" w:rsidRPr="00DF0AD5">
        <w:rPr>
          <w:rFonts w:ascii="Times New Roman" w:hAnsi="Times New Roman"/>
          <w:i/>
          <w:iCs/>
          <w:sz w:val="28"/>
          <w:szCs w:val="28"/>
          <w:lang w:val="kk-KZ"/>
        </w:rPr>
        <w:t xml:space="preserve"> т.б.</w:t>
      </w:r>
      <w:r w:rsidRPr="00DF0AD5">
        <w:rPr>
          <w:rFonts w:ascii="Times New Roman" w:hAnsi="Times New Roman"/>
          <w:i/>
          <w:iCs/>
          <w:sz w:val="28"/>
          <w:szCs w:val="28"/>
          <w:lang w:val="kk-KZ"/>
        </w:rPr>
        <w:t xml:space="preserve"> </w:t>
      </w:r>
      <w:r w:rsidRPr="00DF0AD5">
        <w:rPr>
          <w:rFonts w:ascii="Times New Roman" w:hAnsi="Times New Roman"/>
          <w:sz w:val="28"/>
          <w:szCs w:val="28"/>
          <w:lang w:val="kk-KZ"/>
        </w:rPr>
        <w:t xml:space="preserve"> мақал</w:t>
      </w:r>
      <w:r w:rsidR="006A4386" w:rsidRPr="00DF0AD5">
        <w:rPr>
          <w:rFonts w:ascii="Times New Roman" w:hAnsi="Times New Roman"/>
          <w:sz w:val="28"/>
          <w:szCs w:val="28"/>
          <w:lang w:val="kk-KZ"/>
        </w:rPr>
        <w:t>дар</w:t>
      </w:r>
      <w:r w:rsidRPr="00DF0AD5">
        <w:rPr>
          <w:rFonts w:ascii="Times New Roman" w:hAnsi="Times New Roman"/>
          <w:sz w:val="28"/>
          <w:szCs w:val="28"/>
          <w:lang w:val="kk-KZ"/>
        </w:rPr>
        <w:t xml:space="preserve"> қалған.</w:t>
      </w:r>
      <w:r w:rsidRPr="00DF0AD5">
        <w:rPr>
          <w:sz w:val="28"/>
          <w:szCs w:val="28"/>
          <w:lang w:val="kk-KZ"/>
        </w:rPr>
        <w:t xml:space="preserve"> </w:t>
      </w:r>
      <w:r w:rsidRPr="00DF0AD5">
        <w:rPr>
          <w:rFonts w:ascii="Times New Roman" w:hAnsi="Times New Roman"/>
          <w:sz w:val="28"/>
          <w:szCs w:val="28"/>
          <w:lang w:val="kk-KZ"/>
        </w:rPr>
        <w:t xml:space="preserve">Ондай билерді мыңдаған шақырымдардан даушылар іздеп келіп, жүгініске отырған. Сондықтан болар, билер соты барша жұрт алдында кәсіби жағынан әбден шыңдалған, тәуелсіз сот билігі ретінде сақталып келді. </w:t>
      </w:r>
    </w:p>
    <w:p w14:paraId="4152A6C1" w14:textId="157406C1"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Сонымен қатар билер – өз заманынының дәстүрлі құқықтары мен әдет-ғұрып ережелерін заңи тұрғыдан реттеп, заман ағымына қарай жаңартып отыратын білікті заңгерлер. </w:t>
      </w:r>
      <w:r w:rsidRPr="00DF0AD5">
        <w:rPr>
          <w:rFonts w:ascii="Times New Roman" w:eastAsia="Times New Roman" w:hAnsi="Times New Roman"/>
          <w:i/>
          <w:iCs/>
          <w:sz w:val="28"/>
          <w:szCs w:val="28"/>
          <w:lang w:val="kk-KZ" w:eastAsia="ru-RU"/>
        </w:rPr>
        <w:t>«Заманына қарай – заңы, орманына қарай – аңы болады»</w:t>
      </w:r>
      <w:r w:rsidRPr="00DF0AD5">
        <w:rPr>
          <w:rFonts w:ascii="Times New Roman" w:eastAsia="Times New Roman" w:hAnsi="Times New Roman"/>
          <w:sz w:val="28"/>
          <w:szCs w:val="28"/>
          <w:lang w:val="kk-KZ" w:eastAsia="ru-RU"/>
        </w:rPr>
        <w:t xml:space="preserve"> деген қағида ізімен тозығы кетіп, озығы жеткен заңнама үлгілерін уақытына сай жаңғыртып, елді біртұтас білікті заң ережелерімен қамтамасыз ете алған. «Күлтөбенің басында күнде жиын» болатын кезеңдерде </w:t>
      </w:r>
      <w:r w:rsidR="00E26EE9"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Есімханның ескі, Қасымханның қасқа жолын</w:t>
      </w:r>
      <w:r w:rsidR="00E26EE9"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жетілдіріп, «Жеті жарғыны» жасаған. Бұл</w:t>
      </w:r>
      <w:r w:rsidR="00E26EE9"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 би-шешендердің мемлекеттік істерде заң саласын жетік білетін сұңғылалығының арқасында ереже-қағидаларды құқықтық қолданысқа енгізген білікті заң маманы бола білгендігінің дәлелі.</w:t>
      </w:r>
    </w:p>
    <w:p w14:paraId="1AD40352"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lastRenderedPageBreak/>
        <w:t xml:space="preserve">Қазақтың дәстүрлі құқығындағы билер сотының және ел тұтастығы үшін билердің атқарған қызметі орасан зор. Бір сөзбен айтқанда, бұрынғы билер бүгінгі мемлекеттік биліктің функционалдық қызметтерін толықтай атқарды деуге болады. Олар атқарушылық, заң шығарушылық, билік айтып ел басқару қызметтерінің барлық түрлеріне араласқан. Оған қоса мемлекеттің ұлттық идеологиясы мен ел бірлігі, әлеуметтік тұрмыс жағдайы туралы даналық ойлар айтып, ел болашағын әлімсақтан болжауда оған қажет қандай келелі істерді атқарудың сара жолын дидактикалық нақыл сөздерімен жеткізіп, халықты түзу жолға салып отырды. </w:t>
      </w:r>
    </w:p>
    <w:p w14:paraId="52902606" w14:textId="40F514F6" w:rsidR="001A6117" w:rsidRPr="00DF0AD5" w:rsidRDefault="001A6117" w:rsidP="001A6117">
      <w:pPr>
        <w:spacing w:after="0" w:line="240" w:lineRule="auto"/>
        <w:ind w:firstLine="567"/>
        <w:jc w:val="both"/>
        <w:rPr>
          <w:rFonts w:ascii="Times New Roman" w:hAnsi="Times New Roman"/>
          <w:sz w:val="28"/>
          <w:szCs w:val="28"/>
          <w:shd w:val="clear" w:color="auto" w:fill="FFFFFF"/>
          <w:lang w:val="kk-KZ"/>
        </w:rPr>
      </w:pPr>
      <w:r w:rsidRPr="00DF0AD5">
        <w:rPr>
          <w:rFonts w:ascii="Times New Roman" w:hAnsi="Times New Roman"/>
          <w:sz w:val="28"/>
          <w:szCs w:val="28"/>
          <w:shd w:val="clear" w:color="auto" w:fill="FFFFFF"/>
          <w:lang w:val="kk-KZ"/>
        </w:rPr>
        <w:t xml:space="preserve">Тілдесім  кезінде  коммуникативтік  актіні ұйымдастыруда  әр  халықтың  ата-бабаларынан бері келе жатқан дәстүрлі тілдесім тәртібі болады.  Ұлттық  ерекшелік  бүгінгі  ұлт  өкілінің  бүгін пайда болған әрекеті емес, ол </w:t>
      </w:r>
      <w:r w:rsidR="00C9597B" w:rsidRPr="00DF0AD5">
        <w:rPr>
          <w:rFonts w:ascii="Times New Roman" w:eastAsia="Times New Roman" w:hAnsi="Times New Roman"/>
          <w:sz w:val="28"/>
          <w:szCs w:val="28"/>
          <w:lang w:val="kk-KZ" w:eastAsia="ru-RU"/>
        </w:rPr>
        <w:t>–</w:t>
      </w:r>
      <w:r w:rsidRPr="00DF0AD5">
        <w:rPr>
          <w:rFonts w:ascii="Times New Roman" w:hAnsi="Times New Roman"/>
          <w:sz w:val="28"/>
          <w:szCs w:val="28"/>
          <w:shd w:val="clear" w:color="auto" w:fill="FFFFFF"/>
          <w:lang w:val="kk-KZ"/>
        </w:rPr>
        <w:t xml:space="preserve"> сол ұлттың пайда болуымен бірге келе жатқан қанға сіңген қасиет. Тілдің кумуллятивтік қызметі тек жеке сөздерде ғана  емес,  бүтіндей  сөйлесім  тәжірибесінде  де көрініс табады. Әр халықтың тілдесім үлгісі сол ұлттың сөйлеу әдебін, мәдениетін көрсетеді. Сондықтан кез келген сөйлеу актісінде ұлттық ерекшелікті аңғаруға болатындығы даусыз. Мәселен, қазақтың сөйлеу әдебінде астарлап сөйлеу мәдениеті,  тыңдаушының  көңіл</w:t>
      </w:r>
      <w:r w:rsidR="00C9597B" w:rsidRPr="00DF0AD5">
        <w:rPr>
          <w:rFonts w:ascii="Times New Roman" w:hAnsi="Times New Roman"/>
          <w:sz w:val="28"/>
          <w:szCs w:val="28"/>
          <w:shd w:val="clear" w:color="auto" w:fill="FFFFFF"/>
          <w:lang w:val="kk-KZ"/>
        </w:rPr>
        <w:t xml:space="preserve"> </w:t>
      </w:r>
      <w:r w:rsidRPr="00DF0AD5">
        <w:rPr>
          <w:rFonts w:ascii="Times New Roman" w:hAnsi="Times New Roman"/>
          <w:sz w:val="28"/>
          <w:szCs w:val="28"/>
          <w:shd w:val="clear" w:color="auto" w:fill="FFFFFF"/>
          <w:lang w:val="kk-KZ"/>
        </w:rPr>
        <w:t xml:space="preserve">күйіне,  қабылдауын ескеру мәдениеті, тілдесушілердің жас ерекшелігін ескеру, жынысын, әлеуметтік дәрежесін ескеру  мәдениеті  айқын  көрінеді.  Қазақ  дәстүрлі сөйлеуде қарсы мәнді сөйлем модельдерін қолданбайды немесе сирек қолданады, қарсылықтың өзін жұмсартып білдіруге тырысады т.б. </w:t>
      </w:r>
      <w:r w:rsidR="00C9597B" w:rsidRPr="00DF0AD5">
        <w:rPr>
          <w:rFonts w:ascii="Times New Roman" w:hAnsi="Times New Roman"/>
          <w:sz w:val="28"/>
          <w:szCs w:val="28"/>
          <w:shd w:val="clear" w:color="auto" w:fill="FFFFFF"/>
          <w:lang w:val="kk-KZ"/>
        </w:rPr>
        <w:t xml:space="preserve"> </w:t>
      </w:r>
    </w:p>
    <w:p w14:paraId="7F0F87B9" w14:textId="22C1E050" w:rsidR="001A6117" w:rsidRPr="00DF0AD5" w:rsidRDefault="001A6117" w:rsidP="001A6117">
      <w:pPr>
        <w:spacing w:after="0" w:line="240" w:lineRule="auto"/>
        <w:ind w:firstLine="567"/>
        <w:jc w:val="both"/>
        <w:rPr>
          <w:rFonts w:ascii="Times New Roman" w:hAnsi="Times New Roman"/>
          <w:shd w:val="clear" w:color="auto" w:fill="FFFFFF"/>
          <w:lang w:val="kk-KZ"/>
        </w:rPr>
      </w:pPr>
      <w:r w:rsidRPr="00DF0AD5">
        <w:rPr>
          <w:rFonts w:ascii="Times New Roman" w:hAnsi="Times New Roman"/>
          <w:sz w:val="28"/>
          <w:szCs w:val="28"/>
          <w:shd w:val="clear" w:color="auto" w:fill="FFFFFF"/>
          <w:lang w:val="kk-KZ"/>
        </w:rPr>
        <w:t xml:space="preserve">Дау шешу актісінде сөйлеу мәдениеті болған. Ретті, кезекті, жүйелі сөйлеу мәдениеті </w:t>
      </w:r>
      <w:r w:rsidR="002C28F9" w:rsidRPr="00DF0AD5">
        <w:rPr>
          <w:rFonts w:ascii="Times New Roman" w:hAnsi="Times New Roman"/>
          <w:sz w:val="28"/>
          <w:szCs w:val="28"/>
          <w:shd w:val="clear" w:color="auto" w:fill="FFFFFF"/>
          <w:lang w:val="kk-KZ"/>
        </w:rPr>
        <w:t>жүзеге асқан</w:t>
      </w:r>
      <w:r w:rsidRPr="00DF0AD5">
        <w:rPr>
          <w:rFonts w:ascii="Times New Roman" w:hAnsi="Times New Roman"/>
          <w:sz w:val="28"/>
          <w:szCs w:val="28"/>
          <w:shd w:val="clear" w:color="auto" w:fill="FFFFFF"/>
          <w:lang w:val="kk-KZ"/>
        </w:rPr>
        <w:t>. Өз ойларын нықтау үшін, коммуникативтік мақсаттары мен стратегияларына сай, ата-бабалар тәжірибесінен келе жатқан мақал-мәтелдер мен қанатты сөздерді қолдану, беделді тұлғаларды ауызға алу, айтқан сөздерін келтіру сияқты коммуникативтік тактикаларды  қолданған.  Демек,  қазақ  ұлтына тән тілдесім ерекшелігі осы дау шешу әрекетінде ерекше байқалады [4</w:t>
      </w:r>
      <w:r w:rsidR="00B67135" w:rsidRPr="00DF0AD5">
        <w:rPr>
          <w:rFonts w:ascii="Times New Roman" w:hAnsi="Times New Roman"/>
          <w:sz w:val="28"/>
          <w:szCs w:val="28"/>
          <w:shd w:val="clear" w:color="auto" w:fill="FFFFFF"/>
          <w:lang w:val="kk-KZ"/>
        </w:rPr>
        <w:t>7</w:t>
      </w:r>
      <w:r w:rsidRPr="00DF0AD5">
        <w:rPr>
          <w:rFonts w:ascii="Times New Roman" w:hAnsi="Times New Roman"/>
          <w:sz w:val="28"/>
          <w:szCs w:val="28"/>
          <w:shd w:val="clear" w:color="auto" w:fill="FFFFFF"/>
          <w:lang w:val="kk-KZ"/>
        </w:rPr>
        <w:t>].</w:t>
      </w:r>
    </w:p>
    <w:p w14:paraId="11D6B25B"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Ел ішіндегі бүкіл қоғамдық қарым-қатынастағы құқықтық нормаларға, ұлттық мінез-құлыққа тән әдет-ғұрыптарды көздің қарашығындай сақтау, жетілдіру, қазіргі тілмен айтқанда, құқықтық тұрғыдан қатаң сақтату, заң ретінде жүзеге асыру сынды ұлттық идеология мен патриоттыққа баулуда билердің атқарған рөлі зор болған.</w:t>
      </w:r>
    </w:p>
    <w:p w14:paraId="74850122"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Ал қазіргі кезде кішігірім дау-жанжалды шешу мәселесін ауылды жерлерде әлі де ел ақсақалдары, рубасылары атқаруы кездеседі. Рулар жиынында қаралып, даугерлерді ортаға алу дәстүрі әлі де сақталып отырғанына куә болуға болады. Бұдан басқа дау-жанжалдар отбасы, ұжым, ұйым, мекеме, әкімшілік басқару деңгейінде шешіледі. Шиеленіскен дау-жанжалдар ауылдық, аудандық, облыстық, қалалық, республикалық Соттарға беріліп, құқықтық ережелерге, Заңға сәйкес үкім шығарылады.</w:t>
      </w:r>
    </w:p>
    <w:p w14:paraId="2D895869" w14:textId="372A1A86"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Дәстүрлі қазақ  заңындағы ел бірлігін көздеген құқықтық ұстанымдардың бірі – бітістіру деп аталып, билер көбіне осы негізд</w:t>
      </w:r>
      <w:r w:rsidR="004E060A" w:rsidRPr="00DF0AD5">
        <w:rPr>
          <w:rFonts w:ascii="Times New Roman" w:eastAsia="Times New Roman" w:hAnsi="Times New Roman"/>
          <w:sz w:val="28"/>
          <w:szCs w:val="28"/>
          <w:lang w:val="kk-KZ" w:eastAsia="ru-RU"/>
        </w:rPr>
        <w:t>е</w:t>
      </w:r>
      <w:r w:rsidRPr="00DF0AD5">
        <w:rPr>
          <w:rFonts w:ascii="Times New Roman" w:eastAsia="Times New Roman" w:hAnsi="Times New Roman"/>
          <w:sz w:val="28"/>
          <w:szCs w:val="28"/>
          <w:lang w:val="kk-KZ" w:eastAsia="ru-RU"/>
        </w:rPr>
        <w:t xml:space="preserve"> шешім шығаруға тырысқан. </w:t>
      </w:r>
      <w:r w:rsidRPr="00DF0AD5">
        <w:rPr>
          <w:rFonts w:ascii="Times New Roman" w:eastAsia="Times New Roman" w:hAnsi="Times New Roman"/>
          <w:sz w:val="28"/>
          <w:szCs w:val="28"/>
          <w:lang w:val="kk-KZ" w:eastAsia="ru-RU"/>
        </w:rPr>
        <w:lastRenderedPageBreak/>
        <w:t xml:space="preserve">Бұл </w:t>
      </w:r>
      <w:r w:rsidRPr="00DF0AD5">
        <w:rPr>
          <w:rFonts w:ascii="Times New Roman" w:hAnsi="Times New Roman"/>
          <w:sz w:val="28"/>
          <w:szCs w:val="28"/>
          <w:lang w:val="kk-KZ"/>
        </w:rPr>
        <w:t>–</w:t>
      </w:r>
      <w:r w:rsidRPr="00DF0AD5">
        <w:rPr>
          <w:rFonts w:ascii="Times New Roman" w:eastAsia="Times New Roman" w:hAnsi="Times New Roman"/>
          <w:sz w:val="28"/>
          <w:szCs w:val="28"/>
          <w:lang w:val="kk-KZ" w:eastAsia="ru-RU"/>
        </w:rPr>
        <w:t xml:space="preserve"> қандай да бір даудың асқынып, ел ішінде айықпас араздыққа ұласып бара жатқанын байқаған билердің өзара ақылдасып,  оларды бітімге келуге шақыруы.</w:t>
      </w:r>
    </w:p>
    <w:p w14:paraId="09116CB8" w14:textId="77777777"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bCs/>
          <w:sz w:val="28"/>
          <w:szCs w:val="28"/>
          <w:lang w:val="kk-KZ"/>
        </w:rPr>
        <w:t>Қазақ халқының</w:t>
      </w:r>
      <w:r w:rsidRPr="00DF0AD5">
        <w:rPr>
          <w:rFonts w:ascii="Times New Roman" w:hAnsi="Times New Roman"/>
          <w:b/>
          <w:sz w:val="28"/>
          <w:szCs w:val="28"/>
          <w:lang w:val="kk-KZ"/>
        </w:rPr>
        <w:t xml:space="preserve"> </w:t>
      </w:r>
      <w:r w:rsidRPr="00DF0AD5">
        <w:rPr>
          <w:rFonts w:ascii="Times New Roman" w:hAnsi="Times New Roman"/>
          <w:bCs/>
          <w:sz w:val="28"/>
          <w:szCs w:val="28"/>
          <w:lang w:val="kk-KZ"/>
        </w:rPr>
        <w:t xml:space="preserve">даулы мәселелерді шешуі туралы сюжеттерді  шешендік сөздерден табуға болады. </w:t>
      </w:r>
      <w:r w:rsidRPr="00DF0AD5">
        <w:rPr>
          <w:rFonts w:ascii="Times New Roman" w:hAnsi="Times New Roman"/>
          <w:sz w:val="28"/>
          <w:szCs w:val="28"/>
          <w:lang w:val="kk-KZ"/>
        </w:rPr>
        <w:t xml:space="preserve"> Шешендік сөздер – даулы жағдаятты шешудің ұлттық дәстүрлі жүйесін бейнелейтін ең негізгі әдеби жанр болып табылады. Шешендік сөздер тек қазақ билерінің дау шешудегі билік айту қызметін ғана сипаттамайды. Шешендік сөздерде билер:</w:t>
      </w:r>
    </w:p>
    <w:p w14:paraId="7C8487A3" w14:textId="77777777"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1) Өмірлік тәжірибеден кесек түйіндер шығарады;</w:t>
      </w:r>
    </w:p>
    <w:p w14:paraId="03546C48" w14:textId="77777777"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2) Өмірлік тәжірибе бойынша жұмбақ сөздерге жауап береді;</w:t>
      </w:r>
    </w:p>
    <w:p w14:paraId="58CAC791" w14:textId="4E15BDAA"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3) Дауласып, жүгініп келген адамдардың дауына билік айтады [4</w:t>
      </w:r>
      <w:r w:rsidR="00B67135" w:rsidRPr="00DF0AD5">
        <w:rPr>
          <w:rFonts w:ascii="Times New Roman" w:hAnsi="Times New Roman"/>
          <w:sz w:val="28"/>
          <w:szCs w:val="28"/>
          <w:lang w:val="kk-KZ"/>
        </w:rPr>
        <w:t>8</w:t>
      </w:r>
      <w:r w:rsidRPr="00DF0AD5">
        <w:rPr>
          <w:rFonts w:ascii="Times New Roman" w:hAnsi="Times New Roman"/>
          <w:sz w:val="28"/>
          <w:szCs w:val="28"/>
          <w:lang w:val="kk-KZ"/>
        </w:rPr>
        <w:t>].</w:t>
      </w:r>
    </w:p>
    <w:p w14:paraId="7656F578" w14:textId="77777777" w:rsidR="001A6117" w:rsidRPr="00DF0AD5" w:rsidRDefault="001A6117" w:rsidP="001A6117">
      <w:pPr>
        <w:spacing w:after="0" w:line="240" w:lineRule="auto"/>
        <w:ind w:firstLine="567"/>
        <w:jc w:val="both"/>
        <w:rPr>
          <w:rFonts w:ascii="Times New Roman" w:eastAsia="Times New Roman" w:hAnsi="Times New Roman"/>
          <w:b/>
          <w:sz w:val="28"/>
          <w:szCs w:val="28"/>
          <w:lang w:val="kk-KZ" w:eastAsia="ru-RU"/>
        </w:rPr>
      </w:pPr>
      <w:r w:rsidRPr="00DF0AD5">
        <w:rPr>
          <w:rFonts w:ascii="Times New Roman" w:eastAsia="Times New Roman" w:hAnsi="Times New Roman"/>
          <w:sz w:val="28"/>
          <w:szCs w:val="28"/>
          <w:lang w:val="kk-KZ" w:eastAsia="ru-RU"/>
        </w:rPr>
        <w:t>Билер   кеңесінде не жүгіністе, ақсақалдар кеңесінде т.б. даулы мәселені қарастыруға арнайы шақырылған жиындарда дауға түскен билердің алма-кезек сөз жарыстырып, дауласушы тараптардың мүддесіне қатысты куәлік, төрелік, ара билік, ара ағайындық т.б. тағайындалған қызметтері бойынша уәждерін айту кезінде кезекпен сөз ретін алуын</w:t>
      </w:r>
      <w:r w:rsidRPr="00DF0AD5">
        <w:rPr>
          <w:rFonts w:ascii="Times New Roman" w:eastAsia="Times New Roman" w:hAnsi="Times New Roman"/>
          <w:bCs/>
          <w:sz w:val="28"/>
          <w:szCs w:val="28"/>
          <w:lang w:val="kk-KZ" w:eastAsia="ru-RU"/>
        </w:rPr>
        <w:t xml:space="preserve"> </w:t>
      </w:r>
      <w:r w:rsidRPr="00DF0AD5">
        <w:rPr>
          <w:rFonts w:ascii="Times New Roman" w:eastAsia="Times New Roman" w:hAnsi="Times New Roman"/>
          <w:bCs/>
          <w:i/>
          <w:iCs/>
          <w:sz w:val="28"/>
          <w:szCs w:val="28"/>
          <w:lang w:val="kk-KZ" w:eastAsia="ru-RU"/>
        </w:rPr>
        <w:t>қамшы тастау</w:t>
      </w:r>
      <w:r w:rsidRPr="00DF0AD5">
        <w:rPr>
          <w:rFonts w:ascii="Times New Roman" w:eastAsia="Times New Roman" w:hAnsi="Times New Roman"/>
          <w:b/>
          <w:sz w:val="28"/>
          <w:szCs w:val="28"/>
          <w:lang w:val="kk-KZ" w:eastAsia="ru-RU"/>
        </w:rPr>
        <w:t xml:space="preserve">  </w:t>
      </w:r>
      <w:r w:rsidRPr="00DF0AD5">
        <w:rPr>
          <w:rFonts w:ascii="Times New Roman" w:eastAsia="Times New Roman" w:hAnsi="Times New Roman"/>
          <w:bCs/>
          <w:sz w:val="28"/>
          <w:szCs w:val="28"/>
          <w:lang w:val="kk-KZ" w:eastAsia="ru-RU"/>
        </w:rPr>
        <w:t>деп атаған.</w:t>
      </w:r>
    </w:p>
    <w:p w14:paraId="0113EDBD" w14:textId="79FAC623" w:rsidR="001A6117" w:rsidRPr="00DF0AD5" w:rsidRDefault="001A6117" w:rsidP="001A6117">
      <w:pPr>
        <w:spacing w:after="0" w:line="240" w:lineRule="auto"/>
        <w:ind w:firstLine="567"/>
        <w:jc w:val="both"/>
        <w:rPr>
          <w:rFonts w:ascii="Times New Roman" w:eastAsia="Times New Roman" w:hAnsi="Times New Roman"/>
          <w:b/>
          <w:sz w:val="28"/>
          <w:szCs w:val="28"/>
          <w:lang w:val="kk-KZ" w:eastAsia="ru-RU"/>
        </w:rPr>
      </w:pPr>
      <w:r w:rsidRPr="00DF0AD5">
        <w:rPr>
          <w:rFonts w:ascii="Times New Roman" w:hAnsi="Times New Roman"/>
          <w:sz w:val="28"/>
          <w:szCs w:val="28"/>
          <w:lang w:val="kk-KZ"/>
        </w:rPr>
        <w:t xml:space="preserve">Қамшының этнос дүниетанымын танытудағы тағы бір бейнесі </w:t>
      </w:r>
      <w:r w:rsidRPr="00DF0AD5">
        <w:rPr>
          <w:rFonts w:ascii="Times New Roman" w:eastAsia="Times New Roman" w:hAnsi="Times New Roman"/>
          <w:b/>
          <w:sz w:val="28"/>
          <w:szCs w:val="28"/>
          <w:lang w:val="kk-KZ" w:eastAsia="ru-RU"/>
        </w:rPr>
        <w:t>–</w:t>
      </w:r>
      <w:r w:rsidRPr="00DF0AD5">
        <w:rPr>
          <w:rFonts w:ascii="Times New Roman" w:hAnsi="Times New Roman"/>
          <w:sz w:val="28"/>
          <w:szCs w:val="28"/>
          <w:lang w:val="kk-KZ"/>
        </w:rPr>
        <w:t xml:space="preserve"> оған байланысты қалыптасқан түрлі ырым-жоралғылар мен әдет ғұрыптар. Мәселен, «</w:t>
      </w:r>
      <w:r w:rsidRPr="00DF0AD5">
        <w:rPr>
          <w:rFonts w:ascii="Times New Roman" w:hAnsi="Times New Roman"/>
          <w:i/>
          <w:iCs/>
          <w:sz w:val="28"/>
          <w:szCs w:val="28"/>
          <w:lang w:val="kk-KZ"/>
        </w:rPr>
        <w:t>қамшының сабы сынса –  қатын өледі, пышақ сабы сынса – күйеу өледі»</w:t>
      </w:r>
      <w:r w:rsidRPr="00DF0AD5">
        <w:rPr>
          <w:rFonts w:ascii="Times New Roman" w:hAnsi="Times New Roman"/>
          <w:sz w:val="28"/>
          <w:szCs w:val="28"/>
          <w:lang w:val="kk-KZ"/>
        </w:rPr>
        <w:t xml:space="preserve"> деген мақалдың астарындағы ырым-жоралғы. Сондай-ақ Тәке</w:t>
      </w:r>
      <w:r w:rsidR="008520F2" w:rsidRPr="00DF0AD5">
        <w:rPr>
          <w:rFonts w:ascii="Times New Roman" w:hAnsi="Times New Roman"/>
          <w:sz w:val="28"/>
          <w:szCs w:val="28"/>
          <w:lang w:val="kk-KZ"/>
        </w:rPr>
        <w:t>н</w:t>
      </w:r>
      <w:r w:rsidRPr="00DF0AD5">
        <w:rPr>
          <w:rFonts w:ascii="Times New Roman" w:hAnsi="Times New Roman"/>
          <w:sz w:val="28"/>
          <w:szCs w:val="28"/>
          <w:lang w:val="kk-KZ"/>
        </w:rPr>
        <w:t xml:space="preserve"> Әлімқұловтың  «Кертолғау» туындысында: </w:t>
      </w:r>
      <w:r w:rsidRPr="00DF0AD5">
        <w:rPr>
          <w:rFonts w:ascii="Times New Roman" w:hAnsi="Times New Roman"/>
          <w:i/>
          <w:iCs/>
          <w:sz w:val="28"/>
          <w:szCs w:val="28"/>
          <w:lang w:val="kk-KZ"/>
        </w:rPr>
        <w:t>«Қамшы тастасаң, дауға оқталғаның. Қамшымен нұқысаң, зәбір көрсеткенің. Қамшыны қонышқа тықсаң, сабаласамын дегенің. Қамшыны қоса беру – екі айтылмас ант. Қара танымаған қазақ белгіге қамшыны жолдаған»</w:t>
      </w:r>
      <w:r w:rsidRPr="00DF0AD5">
        <w:rPr>
          <w:rFonts w:ascii="Times New Roman" w:hAnsi="Times New Roman"/>
          <w:sz w:val="28"/>
          <w:szCs w:val="28"/>
          <w:lang w:val="kk-KZ"/>
        </w:rPr>
        <w:t xml:space="preserve"> деген </w:t>
      </w:r>
      <w:r w:rsidR="004E060A" w:rsidRPr="00DF0AD5">
        <w:rPr>
          <w:rFonts w:ascii="Times New Roman" w:hAnsi="Times New Roman"/>
          <w:sz w:val="28"/>
          <w:szCs w:val="28"/>
          <w:lang w:val="kk-KZ"/>
        </w:rPr>
        <w:t>ақпараттық бірліктер</w:t>
      </w:r>
      <w:r w:rsidRPr="00DF0AD5">
        <w:rPr>
          <w:rFonts w:ascii="Times New Roman" w:hAnsi="Times New Roman"/>
          <w:sz w:val="28"/>
          <w:szCs w:val="28"/>
          <w:lang w:val="kk-KZ"/>
        </w:rPr>
        <w:t xml:space="preserve"> бар</w:t>
      </w:r>
      <w:r w:rsidRPr="00DF0AD5">
        <w:rPr>
          <w:rFonts w:ascii="Times New Roman" w:hAnsi="Times New Roman"/>
          <w:i/>
          <w:iCs/>
          <w:sz w:val="28"/>
          <w:szCs w:val="28"/>
          <w:lang w:val="kk-KZ"/>
        </w:rPr>
        <w:t>.</w:t>
      </w:r>
      <w:r w:rsidR="004E060A" w:rsidRPr="00DF0AD5">
        <w:rPr>
          <w:rFonts w:ascii="Times New Roman" w:hAnsi="Times New Roman"/>
          <w:i/>
          <w:iCs/>
          <w:sz w:val="28"/>
          <w:szCs w:val="28"/>
          <w:lang w:val="kk-KZ"/>
        </w:rPr>
        <w:t xml:space="preserve"> </w:t>
      </w:r>
      <w:r w:rsidRPr="00DF0AD5">
        <w:rPr>
          <w:rFonts w:ascii="Times New Roman" w:hAnsi="Times New Roman"/>
          <w:sz w:val="28"/>
          <w:szCs w:val="28"/>
          <w:lang w:val="kk-KZ"/>
        </w:rPr>
        <w:t xml:space="preserve">Қамшы  өз уақытында қазақ дүниетанымында рухани және материалдық мәдениетінен жан-жақты мәлімет беретін символдық мазмұнға бай құралдың бірі болған. </w:t>
      </w:r>
    </w:p>
    <w:p w14:paraId="749429EC" w14:textId="77777777" w:rsidR="001A6117" w:rsidRPr="00DF0AD5" w:rsidRDefault="001A6117" w:rsidP="001A6117">
      <w:pPr>
        <w:pStyle w:val="a7"/>
        <w:spacing w:after="0" w:line="240" w:lineRule="auto"/>
        <w:ind w:left="0" w:firstLine="567"/>
        <w:jc w:val="both"/>
        <w:rPr>
          <w:rFonts w:ascii="Times New Roman" w:hAnsi="Times New Roman"/>
          <w:i/>
          <w:iCs/>
          <w:sz w:val="28"/>
          <w:szCs w:val="28"/>
          <w:lang w:val="kk-KZ"/>
        </w:rPr>
      </w:pPr>
      <w:r w:rsidRPr="00DF0AD5">
        <w:rPr>
          <w:rFonts w:ascii="Times New Roman" w:hAnsi="Times New Roman"/>
          <w:sz w:val="28"/>
          <w:szCs w:val="28"/>
          <w:lang w:val="kk-KZ"/>
        </w:rPr>
        <w:t>Дәстүрлі билік жүргізу іс-тәжірибесінде жазаның екі түрі қолданыста болды</w:t>
      </w:r>
      <w:r w:rsidRPr="00DF0AD5">
        <w:rPr>
          <w:rFonts w:ascii="Times New Roman" w:hAnsi="Times New Roman"/>
          <w:i/>
          <w:iCs/>
          <w:sz w:val="28"/>
          <w:szCs w:val="28"/>
          <w:lang w:val="kk-KZ"/>
        </w:rPr>
        <w:t xml:space="preserve">: </w:t>
      </w:r>
      <w:r w:rsidRPr="00DF0AD5">
        <w:rPr>
          <w:rFonts w:ascii="Times New Roman" w:hAnsi="Times New Roman"/>
          <w:bCs/>
          <w:i/>
          <w:iCs/>
          <w:sz w:val="28"/>
          <w:szCs w:val="28"/>
          <w:lang w:val="kk-KZ"/>
        </w:rPr>
        <w:t>а) басымен тартатын жаза; ә) малымен тартатын жаза.</w:t>
      </w:r>
    </w:p>
    <w:p w14:paraId="731940C3" w14:textId="77777777" w:rsidR="001A6117" w:rsidRPr="00DF0AD5" w:rsidRDefault="001A6117" w:rsidP="001A6117">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 xml:space="preserve">Әдетте өлім жазасы мен масқаралау сияқты ар жазасын басымен тартатын жазаға жатқызуға болады. Ал малмен тартатын жаза құн және айыпқа ажыратылып, кейде </w:t>
      </w:r>
      <w:r w:rsidRPr="00DF0AD5">
        <w:rPr>
          <w:rFonts w:ascii="Times New Roman" w:hAnsi="Times New Roman"/>
          <w:i/>
          <w:iCs/>
          <w:sz w:val="28"/>
          <w:szCs w:val="28"/>
          <w:lang w:val="kk-KZ"/>
        </w:rPr>
        <w:t>құнмен өтеу жазасы, айыппен өтеу жазасы</w:t>
      </w:r>
      <w:r w:rsidRPr="00DF0AD5">
        <w:rPr>
          <w:rFonts w:ascii="Times New Roman" w:hAnsi="Times New Roman"/>
          <w:sz w:val="28"/>
          <w:szCs w:val="28"/>
          <w:lang w:val="kk-KZ"/>
        </w:rPr>
        <w:t xml:space="preserve"> деп аталған. </w:t>
      </w:r>
    </w:p>
    <w:p w14:paraId="2AD67226" w14:textId="63DEE386" w:rsidR="001A6117" w:rsidRPr="00DF0AD5" w:rsidRDefault="001A6117" w:rsidP="001A6117">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bCs/>
          <w:sz w:val="28"/>
          <w:szCs w:val="28"/>
          <w:lang w:val="kk-KZ"/>
        </w:rPr>
        <w:t>Бұдан басқа</w:t>
      </w:r>
      <w:r w:rsidRPr="00DF0AD5">
        <w:rPr>
          <w:rFonts w:ascii="Times New Roman" w:hAnsi="Times New Roman"/>
          <w:sz w:val="28"/>
          <w:szCs w:val="28"/>
          <w:lang w:val="kk-KZ"/>
        </w:rPr>
        <w:t xml:space="preserve"> билер кеңесінде  </w:t>
      </w:r>
      <w:r w:rsidRPr="00DF0AD5">
        <w:rPr>
          <w:rFonts w:ascii="Times New Roman" w:hAnsi="Times New Roman"/>
          <w:i/>
          <w:iCs/>
          <w:sz w:val="28"/>
          <w:szCs w:val="28"/>
          <w:lang w:val="kk-KZ"/>
        </w:rPr>
        <w:t>ұраға қамау; масқаралау; дүрелеу; ел-жұрттан аластау; табанын тілу</w:t>
      </w:r>
      <w:r w:rsidRPr="00DF0AD5">
        <w:rPr>
          <w:rFonts w:ascii="Times New Roman" w:hAnsi="Times New Roman"/>
          <w:sz w:val="28"/>
          <w:szCs w:val="28"/>
          <w:lang w:val="kk-KZ"/>
        </w:rPr>
        <w:t xml:space="preserve"> сияқты жаза түрлері болған. Әсірес</w:t>
      </w:r>
      <w:r w:rsidR="004E060A" w:rsidRPr="00DF0AD5">
        <w:rPr>
          <w:rFonts w:ascii="Times New Roman" w:hAnsi="Times New Roman"/>
          <w:sz w:val="28"/>
          <w:szCs w:val="28"/>
          <w:lang w:val="kk-KZ"/>
        </w:rPr>
        <w:t>е</w:t>
      </w:r>
      <w:r w:rsidRPr="00DF0AD5">
        <w:rPr>
          <w:rFonts w:ascii="Times New Roman" w:hAnsi="Times New Roman"/>
          <w:sz w:val="28"/>
          <w:szCs w:val="28"/>
          <w:lang w:val="kk-KZ"/>
        </w:rPr>
        <w:t xml:space="preserve"> қазақы ортада дүрелеу жазасы көп қолданылғандығы айтылады. Қамшымен дүре салу жұртшылықтың алдында үйден тыс жерде іске асырылып отырған.</w:t>
      </w:r>
    </w:p>
    <w:p w14:paraId="7FE5F8A3" w14:textId="7927C49E" w:rsidR="001A6117" w:rsidRPr="00DF0AD5" w:rsidRDefault="001A6117" w:rsidP="001A6117">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Академик С.</w:t>
      </w:r>
      <w:r w:rsidR="00665307" w:rsidRPr="00DF0AD5">
        <w:rPr>
          <w:rFonts w:ascii="Times New Roman" w:hAnsi="Times New Roman"/>
          <w:sz w:val="28"/>
          <w:szCs w:val="28"/>
          <w:lang w:val="kk-KZ"/>
        </w:rPr>
        <w:t>З.</w:t>
      </w:r>
      <w:r w:rsidRPr="00DF0AD5">
        <w:rPr>
          <w:rFonts w:ascii="Times New Roman" w:hAnsi="Times New Roman"/>
          <w:sz w:val="28"/>
          <w:szCs w:val="28"/>
          <w:lang w:val="kk-KZ"/>
        </w:rPr>
        <w:t xml:space="preserve">Зимановтың жеке архив деректерінде </w:t>
      </w:r>
      <w:r w:rsidRPr="00DF0AD5">
        <w:rPr>
          <w:rFonts w:ascii="Times New Roman" w:hAnsi="Times New Roman"/>
          <w:i/>
          <w:iCs/>
          <w:sz w:val="28"/>
          <w:szCs w:val="28"/>
          <w:lang w:val="kk-KZ"/>
        </w:rPr>
        <w:t>а) жан жазасы; ә) мал жазасы; б) ар жазасы</w:t>
      </w:r>
      <w:r w:rsidRPr="00DF0AD5">
        <w:rPr>
          <w:rFonts w:ascii="Times New Roman" w:hAnsi="Times New Roman"/>
          <w:sz w:val="28"/>
          <w:szCs w:val="28"/>
          <w:lang w:val="kk-KZ"/>
        </w:rPr>
        <w:t xml:space="preserve"> деген түрлері аталады. </w:t>
      </w:r>
    </w:p>
    <w:p w14:paraId="34808771" w14:textId="77777777" w:rsidR="001A6117" w:rsidRPr="00DF0AD5" w:rsidRDefault="001A6117" w:rsidP="001A6117">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 xml:space="preserve">Мал жазасына ауыстырылғанмен де, өлім жазасы «шектен шыққан» деген қылмыстарда қолданылып отырған. Олар: </w:t>
      </w:r>
      <w:r w:rsidRPr="00DF0AD5">
        <w:rPr>
          <w:rFonts w:ascii="Times New Roman" w:hAnsi="Times New Roman"/>
          <w:i/>
          <w:iCs/>
          <w:sz w:val="28"/>
          <w:szCs w:val="28"/>
          <w:lang w:val="kk-KZ"/>
        </w:rPr>
        <w:t>садақпен ату; түйеге асу (дарға асу, аспақтау); тас боран; ат құйрығына байлау; сарпастау; үстінен мал айдау</w:t>
      </w:r>
      <w:r w:rsidRPr="00DF0AD5">
        <w:rPr>
          <w:rFonts w:ascii="Times New Roman" w:hAnsi="Times New Roman"/>
          <w:sz w:val="28"/>
          <w:szCs w:val="28"/>
          <w:lang w:val="kk-KZ"/>
        </w:rPr>
        <w:t xml:space="preserve"> т.б.</w:t>
      </w:r>
    </w:p>
    <w:p w14:paraId="41D8C834" w14:textId="4EDA0AE7" w:rsidR="001A6117" w:rsidRPr="00DF0AD5" w:rsidRDefault="001A6117" w:rsidP="001A6117">
      <w:pPr>
        <w:pStyle w:val="a7"/>
        <w:spacing w:after="0" w:line="240" w:lineRule="auto"/>
        <w:ind w:left="0" w:firstLine="567"/>
        <w:jc w:val="both"/>
        <w:rPr>
          <w:rFonts w:ascii="Times New Roman" w:hAnsi="Times New Roman"/>
          <w:sz w:val="28"/>
          <w:szCs w:val="28"/>
          <w:lang w:val="kk-KZ"/>
        </w:rPr>
      </w:pPr>
      <w:r w:rsidRPr="00DF0AD5">
        <w:rPr>
          <w:rFonts w:ascii="Times New Roman" w:eastAsia="Times New Roman" w:hAnsi="Times New Roman"/>
          <w:sz w:val="28"/>
          <w:szCs w:val="28"/>
          <w:lang w:val="kk-KZ" w:eastAsia="ru-RU"/>
        </w:rPr>
        <w:t xml:space="preserve">Қазақ қоғамында жазаның жиырмадан астам түрі болған. Қазақ билері жазалаудан қарағанда бітістіру амалын, яғни медиацияны жиі қолданған. Әрине адам өлімі немесе әйел адамға жасалған зорлық, ұлттық дүниетанымға байланысты  мәселелерде өлім жазасының да түрлерін қолданған. </w:t>
      </w:r>
      <w:r w:rsidRPr="00DF0AD5">
        <w:rPr>
          <w:rFonts w:ascii="Times New Roman" w:eastAsia="Times New Roman" w:hAnsi="Times New Roman"/>
          <w:bCs/>
          <w:i/>
          <w:iCs/>
          <w:sz w:val="28"/>
          <w:szCs w:val="28"/>
          <w:lang w:val="kk-KZ" w:eastAsia="ru-RU"/>
        </w:rPr>
        <w:t>Төрелік айту.</w:t>
      </w:r>
      <w:r w:rsidRPr="00DF0AD5">
        <w:rPr>
          <w:rFonts w:ascii="Times New Roman" w:eastAsia="Times New Roman" w:hAnsi="Times New Roman"/>
          <w:bCs/>
          <w:sz w:val="28"/>
          <w:szCs w:val="28"/>
          <w:lang w:val="kk-KZ" w:eastAsia="ru-RU"/>
        </w:rPr>
        <w:t xml:space="preserve"> </w:t>
      </w:r>
      <w:r w:rsidRPr="00DF0AD5">
        <w:rPr>
          <w:rFonts w:ascii="Times New Roman" w:hAnsi="Times New Roman"/>
          <w:bCs/>
          <w:i/>
          <w:iCs/>
          <w:sz w:val="28"/>
          <w:szCs w:val="28"/>
          <w:lang w:val="kk-KZ"/>
        </w:rPr>
        <w:t>Төрелік айту/төрелік жүргізу</w:t>
      </w:r>
      <w:r w:rsidRPr="00DF0AD5">
        <w:rPr>
          <w:rFonts w:ascii="Times New Roman" w:hAnsi="Times New Roman"/>
          <w:sz w:val="28"/>
          <w:szCs w:val="28"/>
          <w:lang w:val="kk-KZ"/>
        </w:rPr>
        <w:t xml:space="preserve"> – қазақ тарихында хан билігі жүрген кезеңде тақ </w:t>
      </w:r>
      <w:r w:rsidRPr="00DF0AD5">
        <w:rPr>
          <w:rFonts w:ascii="Times New Roman" w:hAnsi="Times New Roman"/>
          <w:sz w:val="28"/>
          <w:szCs w:val="28"/>
          <w:lang w:val="kk-KZ"/>
        </w:rPr>
        <w:lastRenderedPageBreak/>
        <w:t xml:space="preserve">иесінің Шыңғыс ханның тікелей ұрпағы болғандықтан, оның биілігінің шәк келтірмес әділдігінің әрі хан жарлықтарының қабылдану үрдісін білдіретін ұғым ретінде орнықса керек. </w:t>
      </w:r>
      <w:r w:rsidRPr="00DF0AD5">
        <w:rPr>
          <w:rFonts w:ascii="Times New Roman" w:hAnsi="Times New Roman"/>
          <w:i/>
          <w:iCs/>
          <w:sz w:val="28"/>
          <w:szCs w:val="28"/>
          <w:lang w:val="kk-KZ"/>
        </w:rPr>
        <w:t xml:space="preserve">Төре </w:t>
      </w:r>
      <w:r w:rsidRPr="00DF0AD5">
        <w:rPr>
          <w:rFonts w:ascii="Times New Roman" w:hAnsi="Times New Roman"/>
          <w:sz w:val="28"/>
          <w:szCs w:val="28"/>
          <w:lang w:val="kk-KZ"/>
        </w:rPr>
        <w:t xml:space="preserve">сөзі «Көне түркі сөздігінде» киіз үйдегі ең құрметті орынды, яғни қазақша </w:t>
      </w:r>
      <w:r w:rsidRPr="00DF0AD5">
        <w:rPr>
          <w:rFonts w:ascii="Times New Roman" w:hAnsi="Times New Roman"/>
          <w:i/>
          <w:iCs/>
          <w:sz w:val="28"/>
          <w:szCs w:val="28"/>
          <w:lang w:val="kk-KZ"/>
        </w:rPr>
        <w:t xml:space="preserve">төр </w:t>
      </w:r>
      <w:r w:rsidRPr="00DF0AD5">
        <w:rPr>
          <w:rFonts w:ascii="Times New Roman" w:hAnsi="Times New Roman"/>
          <w:sz w:val="28"/>
          <w:szCs w:val="28"/>
          <w:lang w:val="kk-KZ"/>
        </w:rPr>
        <w:t xml:space="preserve">деген ұғымды және </w:t>
      </w:r>
      <w:r w:rsidRPr="00DF0AD5">
        <w:rPr>
          <w:rFonts w:ascii="Times New Roman" w:hAnsi="Times New Roman"/>
          <w:i/>
          <w:iCs/>
          <w:sz w:val="28"/>
          <w:szCs w:val="28"/>
          <w:lang w:val="kk-KZ"/>
        </w:rPr>
        <w:t>заң, ғұрып</w:t>
      </w:r>
      <w:r w:rsidRPr="00DF0AD5">
        <w:rPr>
          <w:rFonts w:ascii="Times New Roman" w:hAnsi="Times New Roman"/>
          <w:sz w:val="28"/>
          <w:szCs w:val="28"/>
          <w:lang w:val="kk-KZ"/>
        </w:rPr>
        <w:t xml:space="preserve"> дегенді білдіреді делінген.  Шыңғыс хан және оның ұрпақтарының билігі жүріп тұрған кезеңде бұл </w:t>
      </w:r>
      <w:r w:rsidR="004E060A" w:rsidRPr="00DF0AD5">
        <w:rPr>
          <w:rFonts w:ascii="Times New Roman" w:hAnsi="Times New Roman"/>
          <w:sz w:val="28"/>
          <w:szCs w:val="28"/>
          <w:lang w:val="kk-KZ"/>
        </w:rPr>
        <w:t>«</w:t>
      </w:r>
      <w:r w:rsidRPr="00DF0AD5">
        <w:rPr>
          <w:rFonts w:ascii="Times New Roman" w:hAnsi="Times New Roman"/>
          <w:sz w:val="28"/>
          <w:szCs w:val="28"/>
          <w:lang w:val="kk-KZ"/>
        </w:rPr>
        <w:t>төре</w:t>
      </w:r>
      <w:r w:rsidR="004E060A" w:rsidRPr="00DF0AD5">
        <w:rPr>
          <w:rFonts w:ascii="Times New Roman" w:hAnsi="Times New Roman"/>
          <w:sz w:val="28"/>
          <w:szCs w:val="28"/>
          <w:lang w:val="kk-KZ"/>
        </w:rPr>
        <w:t>»</w:t>
      </w:r>
      <w:r w:rsidRPr="00DF0AD5">
        <w:rPr>
          <w:rFonts w:ascii="Times New Roman" w:hAnsi="Times New Roman"/>
          <w:sz w:val="28"/>
          <w:szCs w:val="28"/>
          <w:lang w:val="kk-KZ"/>
        </w:rPr>
        <w:t xml:space="preserve"> сөзі әдет-ғұрып құқығының атауы болған. Осы ұғым кейін әділдіктің, мәрттіктің, жомарттықтың, тектіліктің символы болған Ұлы қағанның ұрпақтарының сословиелік атауына айналды. Ханды қастер тұтқан қазақы ортада </w:t>
      </w:r>
      <w:r w:rsidRPr="00DF0AD5">
        <w:rPr>
          <w:rFonts w:ascii="Times New Roman" w:hAnsi="Times New Roman"/>
          <w:i/>
          <w:iCs/>
          <w:sz w:val="28"/>
          <w:szCs w:val="28"/>
          <w:lang w:val="kk-KZ"/>
        </w:rPr>
        <w:t>«төрелік айту», «төрелік жүргізу»</w:t>
      </w:r>
      <w:r w:rsidRPr="00DF0AD5">
        <w:rPr>
          <w:rFonts w:ascii="Times New Roman" w:hAnsi="Times New Roman"/>
          <w:sz w:val="28"/>
          <w:szCs w:val="28"/>
          <w:lang w:val="kk-KZ"/>
        </w:rPr>
        <w:t xml:space="preserve"> тіркестері хан биілігінің әлсіреуінен кейін де қолданыста болды, алайда билер институтының келуімен байланысты </w:t>
      </w:r>
      <w:r w:rsidRPr="00DF0AD5">
        <w:rPr>
          <w:rFonts w:ascii="Times New Roman" w:hAnsi="Times New Roman"/>
          <w:i/>
          <w:iCs/>
          <w:sz w:val="28"/>
          <w:szCs w:val="28"/>
          <w:lang w:val="kk-KZ"/>
        </w:rPr>
        <w:t xml:space="preserve">«билік айту», «билік жүргізу» </w:t>
      </w:r>
      <w:r w:rsidRPr="00DF0AD5">
        <w:rPr>
          <w:rFonts w:ascii="Times New Roman" w:hAnsi="Times New Roman"/>
          <w:sz w:val="28"/>
          <w:szCs w:val="28"/>
          <w:lang w:val="kk-KZ"/>
        </w:rPr>
        <w:t>тіркестері актив қолданысқа енген болатын.</w:t>
      </w:r>
    </w:p>
    <w:p w14:paraId="348537AD" w14:textId="77777777" w:rsidR="001A6117" w:rsidRPr="00DF0AD5" w:rsidRDefault="001A6117" w:rsidP="001A6117">
      <w:pPr>
        <w:spacing w:after="0" w:line="240" w:lineRule="auto"/>
        <w:ind w:firstLine="567"/>
        <w:jc w:val="both"/>
        <w:rPr>
          <w:rFonts w:ascii="Times New Roman" w:eastAsia="Times New Roman" w:hAnsi="Times New Roman"/>
          <w:b/>
          <w:bCs/>
          <w:i/>
          <w:iCs/>
          <w:sz w:val="28"/>
          <w:szCs w:val="28"/>
          <w:lang w:val="kk-KZ" w:eastAsia="ru-RU"/>
        </w:rPr>
      </w:pPr>
      <w:r w:rsidRPr="00DF0AD5">
        <w:rPr>
          <w:rFonts w:ascii="Times New Roman" w:eastAsia="Times New Roman" w:hAnsi="Times New Roman"/>
          <w:bCs/>
          <w:i/>
          <w:iCs/>
          <w:sz w:val="28"/>
          <w:szCs w:val="28"/>
          <w:lang w:val="kk-KZ" w:eastAsia="ru-RU"/>
        </w:rPr>
        <w:t>Араша түсу</w:t>
      </w:r>
      <w:r w:rsidRPr="00DF0AD5">
        <w:rPr>
          <w:rFonts w:ascii="Times New Roman" w:eastAsia="Times New Roman" w:hAnsi="Times New Roman"/>
          <w:bCs/>
          <w:sz w:val="28"/>
          <w:szCs w:val="28"/>
          <w:lang w:val="kk-KZ" w:eastAsia="ru-RU"/>
        </w:rPr>
        <w:t xml:space="preserve"> –</w:t>
      </w:r>
      <w:r w:rsidRPr="00DF0AD5">
        <w:rPr>
          <w:rFonts w:ascii="Times New Roman" w:eastAsia="Times New Roman" w:hAnsi="Times New Roman"/>
          <w:sz w:val="28"/>
          <w:szCs w:val="28"/>
          <w:lang w:val="kk-KZ" w:eastAsia="ru-RU"/>
        </w:rPr>
        <w:t xml:space="preserve"> жанжалдасқан екі жақты айыру, ажырату және бітімге келтіруді білдіретін моральдық-этикалық мәнді ұғым. Қазақ салтында екі адам төбелесіп қалса, «</w:t>
      </w:r>
      <w:r w:rsidRPr="00DF0AD5">
        <w:rPr>
          <w:rFonts w:ascii="Times New Roman" w:eastAsia="Times New Roman" w:hAnsi="Times New Roman"/>
          <w:i/>
          <w:iCs/>
          <w:sz w:val="28"/>
          <w:szCs w:val="28"/>
          <w:lang w:val="kk-KZ" w:eastAsia="ru-RU"/>
        </w:rPr>
        <w:t>Араша! Араша!»</w:t>
      </w:r>
      <w:r w:rsidRPr="00DF0AD5">
        <w:rPr>
          <w:rFonts w:ascii="Times New Roman" w:eastAsia="Times New Roman" w:hAnsi="Times New Roman"/>
          <w:sz w:val="28"/>
          <w:szCs w:val="28"/>
          <w:lang w:val="kk-KZ" w:eastAsia="ru-RU"/>
        </w:rPr>
        <w:t xml:space="preserve"> деп оларды төбелестірмей тыйып тастайды. Басу айтып, татулыққа, сабырлылыққа шақырады. Қалыптасқан дағды бойынша, араша сұрап араға түскен адамды құрметтеу ретінде жанжалдасқандар арашаға тоқтауы тиіс. Бұл ретте «</w:t>
      </w:r>
      <w:r w:rsidRPr="00DF0AD5">
        <w:rPr>
          <w:rFonts w:ascii="Times New Roman" w:eastAsia="Times New Roman" w:hAnsi="Times New Roman"/>
          <w:i/>
          <w:iCs/>
          <w:sz w:val="28"/>
          <w:szCs w:val="28"/>
          <w:lang w:val="kk-KZ" w:eastAsia="ru-RU"/>
        </w:rPr>
        <w:t>Арашаға қоймасаң, арашашыға зар боласың</w:t>
      </w:r>
      <w:r w:rsidRPr="00DF0AD5">
        <w:rPr>
          <w:rFonts w:ascii="Times New Roman" w:eastAsia="Times New Roman" w:hAnsi="Times New Roman"/>
          <w:sz w:val="28"/>
          <w:szCs w:val="28"/>
          <w:lang w:val="kk-KZ" w:eastAsia="ru-RU"/>
        </w:rPr>
        <w:t xml:space="preserve">» деген мақал қалыптасқан. </w:t>
      </w:r>
      <w:r w:rsidRPr="00DF0AD5">
        <w:rPr>
          <w:rFonts w:ascii="Times New Roman" w:eastAsia="Times New Roman" w:hAnsi="Times New Roman"/>
          <w:i/>
          <w:iCs/>
          <w:sz w:val="28"/>
          <w:szCs w:val="28"/>
          <w:lang w:val="kk-KZ" w:eastAsia="ru-RU"/>
        </w:rPr>
        <w:t>Мысалы:</w:t>
      </w:r>
      <w:r w:rsidRPr="00DF0AD5">
        <w:rPr>
          <w:rFonts w:ascii="Times New Roman" w:eastAsia="Times New Roman" w:hAnsi="Times New Roman"/>
          <w:b/>
          <w:bCs/>
          <w:i/>
          <w:iCs/>
          <w:sz w:val="28"/>
          <w:szCs w:val="28"/>
          <w:lang w:val="kk-KZ" w:eastAsia="ru-RU"/>
        </w:rPr>
        <w:t xml:space="preserve"> </w:t>
      </w:r>
      <w:r w:rsidRPr="00DF0AD5">
        <w:rPr>
          <w:rFonts w:ascii="Times New Roman" w:hAnsi="Times New Roman"/>
          <w:i/>
          <w:iCs/>
          <w:sz w:val="28"/>
          <w:szCs w:val="28"/>
          <w:shd w:val="clear" w:color="auto" w:fill="FFFFFF"/>
          <w:lang w:val="kk-KZ"/>
        </w:rPr>
        <w:t>Мәліктің уылжыған осы жылылығы баурап, яки арбап әкетті ме, кім білсін, әйтеуір:</w:t>
      </w:r>
    </w:p>
    <w:p w14:paraId="75B5B7F1" w14:textId="1F14D9A9" w:rsidR="001A6117" w:rsidRPr="00DF0AD5" w:rsidRDefault="001A6117" w:rsidP="00F750EA">
      <w:pPr>
        <w:spacing w:after="0" w:line="240" w:lineRule="auto"/>
        <w:ind w:firstLine="567"/>
        <w:jc w:val="both"/>
        <w:rPr>
          <w:rFonts w:ascii="Times New Roman" w:hAnsi="Times New Roman"/>
          <w:sz w:val="28"/>
          <w:szCs w:val="28"/>
          <w:shd w:val="clear" w:color="auto" w:fill="FFFFFF"/>
          <w:lang w:val="kk-KZ"/>
        </w:rPr>
      </w:pPr>
      <w:r w:rsidRPr="00DF0AD5">
        <w:rPr>
          <w:rFonts w:ascii="Times New Roman" w:hAnsi="Times New Roman"/>
          <w:i/>
          <w:iCs/>
          <w:sz w:val="28"/>
          <w:szCs w:val="28"/>
          <w:shd w:val="clear" w:color="auto" w:fill="FFFFFF"/>
          <w:lang w:val="kk-KZ"/>
        </w:rPr>
        <w:t xml:space="preserve"> </w:t>
      </w:r>
      <w:r w:rsidRPr="00DF0AD5">
        <w:rPr>
          <w:rFonts w:ascii="Times New Roman" w:hAnsi="Times New Roman"/>
          <w:i/>
          <w:iCs/>
          <w:sz w:val="28"/>
          <w:szCs w:val="28"/>
          <w:lang w:val="kk-KZ"/>
        </w:rPr>
        <w:t xml:space="preserve">– </w:t>
      </w:r>
      <w:r w:rsidRPr="00DF0AD5">
        <w:rPr>
          <w:rFonts w:ascii="Times New Roman" w:hAnsi="Times New Roman"/>
          <w:i/>
          <w:iCs/>
          <w:sz w:val="28"/>
          <w:szCs w:val="28"/>
          <w:shd w:val="clear" w:color="auto" w:fill="FFFFFF"/>
          <w:lang w:val="kk-KZ"/>
        </w:rPr>
        <w:t xml:space="preserve">Араша сөзді осы айтар, </w:t>
      </w:r>
      <w:r w:rsidRPr="00DF0AD5">
        <w:rPr>
          <w:rFonts w:ascii="Times New Roman" w:hAnsi="Times New Roman"/>
          <w:i/>
          <w:iCs/>
          <w:sz w:val="28"/>
          <w:szCs w:val="28"/>
          <w:lang w:val="kk-KZ"/>
        </w:rPr>
        <w:t xml:space="preserve">– деп үміттенді Дос </w:t>
      </w:r>
      <w:r w:rsidR="009361FD" w:rsidRPr="00DF0AD5">
        <w:rPr>
          <w:rFonts w:ascii="Times New Roman" w:hAnsi="Times New Roman"/>
          <w:i/>
          <w:iCs/>
          <w:sz w:val="28"/>
          <w:szCs w:val="28"/>
          <w:shd w:val="clear" w:color="auto" w:fill="FFFFFF"/>
          <w:lang w:val="kk-KZ"/>
        </w:rPr>
        <w:t>(</w:t>
      </w:r>
      <w:r w:rsidRPr="00DF0AD5">
        <w:rPr>
          <w:rFonts w:ascii="Times New Roman" w:hAnsi="Times New Roman"/>
          <w:i/>
          <w:iCs/>
          <w:sz w:val="28"/>
          <w:szCs w:val="28"/>
          <w:lang w:val="kk-KZ"/>
        </w:rPr>
        <w:t>З.Қабдол. Әуезов</w:t>
      </w:r>
      <w:r w:rsidR="009361FD" w:rsidRPr="00DF0AD5">
        <w:rPr>
          <w:rFonts w:ascii="Times New Roman" w:hAnsi="Times New Roman"/>
          <w:i/>
          <w:iCs/>
          <w:sz w:val="28"/>
          <w:szCs w:val="28"/>
          <w:lang w:val="kk-KZ"/>
        </w:rPr>
        <w:t>).</w:t>
      </w:r>
      <w:r w:rsidRPr="00DF0AD5">
        <w:rPr>
          <w:rFonts w:ascii="Times New Roman" w:hAnsi="Times New Roman"/>
          <w:i/>
          <w:iCs/>
          <w:sz w:val="28"/>
          <w:szCs w:val="28"/>
          <w:shd w:val="clear" w:color="auto" w:fill="FFFFFF"/>
          <w:lang w:val="kk-KZ"/>
        </w:rPr>
        <w:t xml:space="preserve"> </w:t>
      </w:r>
      <w:r w:rsidRPr="00DF0AD5">
        <w:rPr>
          <w:rFonts w:ascii="Times New Roman" w:hAnsi="Times New Roman"/>
          <w:sz w:val="28"/>
          <w:szCs w:val="28"/>
          <w:shd w:val="clear" w:color="auto" w:fill="FFFFFF"/>
          <w:lang w:val="kk-KZ"/>
        </w:rPr>
        <w:t xml:space="preserve">Бұл сөйлемдегі </w:t>
      </w:r>
      <w:r w:rsidRPr="00DF0AD5">
        <w:rPr>
          <w:rFonts w:ascii="Times New Roman" w:hAnsi="Times New Roman"/>
          <w:i/>
          <w:iCs/>
          <w:sz w:val="28"/>
          <w:szCs w:val="28"/>
          <w:shd w:val="clear" w:color="auto" w:fill="FFFFFF"/>
          <w:lang w:val="kk-KZ"/>
        </w:rPr>
        <w:t>«араша сөз»</w:t>
      </w:r>
      <w:r w:rsidRPr="00DF0AD5">
        <w:rPr>
          <w:rFonts w:ascii="Times New Roman" w:hAnsi="Times New Roman"/>
          <w:sz w:val="28"/>
          <w:szCs w:val="28"/>
          <w:shd w:val="clear" w:color="auto" w:fill="FFFFFF"/>
          <w:lang w:val="kk-KZ"/>
        </w:rPr>
        <w:t xml:space="preserve"> тіркесі </w:t>
      </w:r>
      <w:r w:rsidR="009361FD" w:rsidRPr="00DF0AD5">
        <w:rPr>
          <w:rFonts w:ascii="Times New Roman" w:hAnsi="Times New Roman"/>
          <w:sz w:val="28"/>
          <w:szCs w:val="28"/>
          <w:lang w:val="kk-KZ"/>
        </w:rPr>
        <w:t>–</w:t>
      </w:r>
      <w:r w:rsidRPr="00DF0AD5">
        <w:rPr>
          <w:rFonts w:ascii="Times New Roman" w:hAnsi="Times New Roman"/>
          <w:sz w:val="28"/>
          <w:szCs w:val="28"/>
          <w:shd w:val="clear" w:color="auto" w:fill="FFFFFF"/>
          <w:lang w:val="kk-KZ"/>
        </w:rPr>
        <w:t xml:space="preserve"> тек </w:t>
      </w:r>
      <w:r w:rsidRPr="00DF0AD5">
        <w:rPr>
          <w:rFonts w:ascii="Times New Roman" w:hAnsi="Times New Roman"/>
          <w:i/>
          <w:iCs/>
          <w:sz w:val="28"/>
          <w:szCs w:val="28"/>
          <w:shd w:val="clear" w:color="auto" w:fill="FFFFFF"/>
          <w:lang w:val="kk-KZ"/>
        </w:rPr>
        <w:t>«дау тоқтататын сөз»</w:t>
      </w:r>
      <w:r w:rsidRPr="00DF0AD5">
        <w:rPr>
          <w:rFonts w:ascii="Times New Roman" w:hAnsi="Times New Roman"/>
          <w:sz w:val="28"/>
          <w:szCs w:val="28"/>
          <w:shd w:val="clear" w:color="auto" w:fill="FFFFFF"/>
          <w:lang w:val="kk-KZ"/>
        </w:rPr>
        <w:t xml:space="preserve"> емес, рухани күшке ие, адамды сабырға шақыратын сөз мағынасында қолданылған. Дос </w:t>
      </w:r>
      <w:r w:rsidRPr="00DF0AD5">
        <w:rPr>
          <w:rFonts w:ascii="Times New Roman" w:hAnsi="Times New Roman"/>
          <w:i/>
          <w:iCs/>
          <w:sz w:val="28"/>
          <w:szCs w:val="28"/>
          <w:shd w:val="clear" w:color="auto" w:fill="FFFFFF"/>
          <w:lang w:val="kk-KZ"/>
        </w:rPr>
        <w:t>«араша»</w:t>
      </w:r>
      <w:r w:rsidRPr="00DF0AD5">
        <w:rPr>
          <w:rFonts w:ascii="Times New Roman" w:hAnsi="Times New Roman"/>
          <w:sz w:val="28"/>
          <w:szCs w:val="28"/>
          <w:shd w:val="clear" w:color="auto" w:fill="FFFFFF"/>
          <w:lang w:val="kk-KZ"/>
        </w:rPr>
        <w:t xml:space="preserve"> деген сөзді күтеді, яғни дауласқан, эмоциялық шиеленіскен жағдайды сөз арқылы бейтараптандыратын тұлғаны іздейді. Мұнда </w:t>
      </w:r>
      <w:r w:rsidRPr="00DF0AD5">
        <w:rPr>
          <w:rFonts w:ascii="Times New Roman" w:hAnsi="Times New Roman"/>
          <w:i/>
          <w:iCs/>
          <w:sz w:val="28"/>
          <w:szCs w:val="28"/>
          <w:shd w:val="clear" w:color="auto" w:fill="FFFFFF"/>
          <w:lang w:val="kk-KZ"/>
        </w:rPr>
        <w:t>«араша»</w:t>
      </w:r>
      <w:r w:rsidRPr="00DF0AD5">
        <w:rPr>
          <w:rFonts w:ascii="Times New Roman" w:hAnsi="Times New Roman"/>
          <w:sz w:val="28"/>
          <w:szCs w:val="28"/>
          <w:shd w:val="clear" w:color="auto" w:fill="FFFFFF"/>
          <w:lang w:val="kk-KZ"/>
        </w:rPr>
        <w:t xml:space="preserve"> </w:t>
      </w:r>
      <w:r w:rsidR="009361FD" w:rsidRPr="00DF0AD5">
        <w:rPr>
          <w:rFonts w:ascii="Times New Roman" w:hAnsi="Times New Roman"/>
          <w:sz w:val="28"/>
          <w:szCs w:val="28"/>
          <w:lang w:val="kk-KZ"/>
        </w:rPr>
        <w:t>–</w:t>
      </w:r>
      <w:r w:rsidRPr="00DF0AD5">
        <w:rPr>
          <w:rFonts w:ascii="Times New Roman" w:hAnsi="Times New Roman"/>
          <w:sz w:val="28"/>
          <w:szCs w:val="28"/>
          <w:shd w:val="clear" w:color="auto" w:fill="FFFFFF"/>
          <w:lang w:val="kk-KZ"/>
        </w:rPr>
        <w:t xml:space="preserve"> медиаторлық, яғни келісім орнатушы дискурстың рәмізі. Бұл мысалдағы </w:t>
      </w:r>
      <w:r w:rsidRPr="00DF0AD5">
        <w:rPr>
          <w:rFonts w:ascii="Times New Roman" w:hAnsi="Times New Roman"/>
          <w:i/>
          <w:iCs/>
          <w:sz w:val="28"/>
          <w:szCs w:val="28"/>
          <w:shd w:val="clear" w:color="auto" w:fill="FFFFFF"/>
          <w:lang w:val="kk-KZ"/>
        </w:rPr>
        <w:t>араша түсу</w:t>
      </w:r>
      <w:r w:rsidRPr="00DF0AD5">
        <w:rPr>
          <w:rFonts w:ascii="Times New Roman" w:hAnsi="Times New Roman"/>
          <w:sz w:val="28"/>
          <w:szCs w:val="28"/>
          <w:shd w:val="clear" w:color="auto" w:fill="FFFFFF"/>
          <w:lang w:val="kk-KZ"/>
        </w:rPr>
        <w:t xml:space="preserve"> әрекеті – тіл арқылы, диалог пен сөз беделі арқылы жүзеге асады. Демек, дау (дискурс) тек физикалық деңгейде емес, тілдік деңгейде де шешімін табады. Осыдан қазақ мәдениетінде </w:t>
      </w:r>
      <w:r w:rsidRPr="00DF0AD5">
        <w:rPr>
          <w:rFonts w:ascii="Times New Roman" w:hAnsi="Times New Roman"/>
          <w:i/>
          <w:iCs/>
          <w:sz w:val="28"/>
          <w:szCs w:val="28"/>
          <w:shd w:val="clear" w:color="auto" w:fill="FFFFFF"/>
          <w:lang w:val="kk-KZ"/>
        </w:rPr>
        <w:t>«араша сөз»</w:t>
      </w:r>
      <w:r w:rsidRPr="00DF0AD5">
        <w:rPr>
          <w:rFonts w:ascii="Times New Roman" w:hAnsi="Times New Roman"/>
          <w:sz w:val="28"/>
          <w:szCs w:val="28"/>
          <w:shd w:val="clear" w:color="auto" w:fill="FFFFFF"/>
          <w:lang w:val="kk-KZ"/>
        </w:rPr>
        <w:t xml:space="preserve"> ұғымы тіл мен бейбітшіліктің байланысын айқындайды.</w:t>
      </w:r>
    </w:p>
    <w:p w14:paraId="6416CA46" w14:textId="4F53A487" w:rsidR="001A6117" w:rsidRPr="00DF0AD5" w:rsidRDefault="001A6117" w:rsidP="008E6DB0">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shd w:val="clear" w:color="auto" w:fill="FFFFFF"/>
          <w:lang w:val="kk-KZ"/>
        </w:rPr>
        <w:t>Ауыл жақтан шаң-шұң дауыс шықты. Қасен де, Қапан да құлақтарын салып тыңдай қалды. Ауылдың аржақ шетінде: «өлдім, өлдім» деген бір әйелдің даусы естілді. Әлдекімдер арашалап, біреуі «дүзі қара» деп әйелге шаптыққандай болды</w:t>
      </w:r>
      <w:r w:rsidR="005704EE" w:rsidRPr="00DF0AD5">
        <w:rPr>
          <w:rFonts w:ascii="Times New Roman" w:hAnsi="Times New Roman"/>
          <w:i/>
          <w:iCs/>
          <w:sz w:val="28"/>
          <w:szCs w:val="28"/>
          <w:shd w:val="clear" w:color="auto" w:fill="FFFFFF"/>
          <w:lang w:val="kk-KZ"/>
        </w:rPr>
        <w:t xml:space="preserve"> </w:t>
      </w:r>
      <w:r w:rsidR="009361FD" w:rsidRPr="00DF0AD5">
        <w:rPr>
          <w:rFonts w:ascii="Times New Roman" w:hAnsi="Times New Roman"/>
          <w:i/>
          <w:iCs/>
          <w:sz w:val="28"/>
          <w:szCs w:val="28"/>
          <w:shd w:val="clear" w:color="auto" w:fill="FFFFFF"/>
          <w:lang w:val="kk-KZ"/>
        </w:rPr>
        <w:t>(</w:t>
      </w:r>
      <w:r w:rsidRPr="00DF0AD5">
        <w:rPr>
          <w:rFonts w:ascii="Times New Roman" w:hAnsi="Times New Roman"/>
          <w:i/>
          <w:iCs/>
          <w:sz w:val="28"/>
          <w:szCs w:val="28"/>
          <w:shd w:val="clear" w:color="auto" w:fill="FFFFFF"/>
          <w:lang w:val="kk-KZ"/>
        </w:rPr>
        <w:t>Б.Майлин. Повестер мен әңгімелер</w:t>
      </w:r>
      <w:r w:rsidR="009361FD" w:rsidRPr="00DF0AD5">
        <w:rPr>
          <w:rFonts w:ascii="Times New Roman" w:hAnsi="Times New Roman"/>
          <w:i/>
          <w:iCs/>
          <w:sz w:val="28"/>
          <w:szCs w:val="28"/>
          <w:shd w:val="clear" w:color="auto" w:fill="FFFFFF"/>
          <w:lang w:val="kk-KZ"/>
        </w:rPr>
        <w:t>)</w:t>
      </w:r>
      <w:r w:rsidRPr="00DF0AD5">
        <w:rPr>
          <w:rFonts w:ascii="Times New Roman" w:hAnsi="Times New Roman"/>
          <w:i/>
          <w:iCs/>
          <w:sz w:val="28"/>
          <w:szCs w:val="28"/>
          <w:shd w:val="clear" w:color="auto" w:fill="FFFFFF"/>
          <w:lang w:val="kk-KZ"/>
        </w:rPr>
        <w:t>.</w:t>
      </w:r>
      <w:r w:rsidR="009361FD" w:rsidRPr="00DF0AD5">
        <w:rPr>
          <w:rFonts w:ascii="Times New Roman" w:hAnsi="Times New Roman"/>
          <w:i/>
          <w:iCs/>
          <w:sz w:val="28"/>
          <w:szCs w:val="28"/>
          <w:shd w:val="clear" w:color="auto" w:fill="FFFFFF"/>
          <w:lang w:val="kk-KZ"/>
        </w:rPr>
        <w:t xml:space="preserve"> </w:t>
      </w:r>
      <w:r w:rsidRPr="00DF0AD5">
        <w:rPr>
          <w:rFonts w:ascii="Times New Roman" w:hAnsi="Times New Roman"/>
          <w:sz w:val="28"/>
          <w:szCs w:val="28"/>
          <w:lang w:val="kk-KZ"/>
        </w:rPr>
        <w:t xml:space="preserve">Бұл үзіндіде </w:t>
      </w:r>
      <w:r w:rsidRPr="00DF0AD5">
        <w:rPr>
          <w:rFonts w:ascii="Times New Roman" w:hAnsi="Times New Roman"/>
          <w:i/>
          <w:iCs/>
          <w:sz w:val="28"/>
          <w:szCs w:val="28"/>
          <w:lang w:val="kk-KZ"/>
        </w:rPr>
        <w:t>араша түсу</w:t>
      </w:r>
      <w:r w:rsidRPr="00DF0AD5">
        <w:rPr>
          <w:rFonts w:ascii="Times New Roman" w:hAnsi="Times New Roman"/>
          <w:sz w:val="28"/>
          <w:szCs w:val="28"/>
          <w:lang w:val="kk-KZ"/>
        </w:rPr>
        <w:t xml:space="preserve"> әрекеті нақты тұрмыстық жағдайда бейнеленген. Қоғамдық ортада дау туындап, біреулер ұрысқа араласып, біреулер арашалап жатқан көрініс суреттеледі. </w:t>
      </w:r>
      <w:r w:rsidRPr="00DF0AD5">
        <w:rPr>
          <w:rFonts w:ascii="Times New Roman" w:hAnsi="Times New Roman"/>
          <w:i/>
          <w:iCs/>
          <w:sz w:val="28"/>
          <w:szCs w:val="28"/>
          <w:lang w:val="kk-KZ"/>
        </w:rPr>
        <w:t>«Әлдекімдер арашалап»</w:t>
      </w:r>
      <w:r w:rsidRPr="00DF0AD5">
        <w:rPr>
          <w:rFonts w:ascii="Times New Roman" w:hAnsi="Times New Roman"/>
          <w:sz w:val="28"/>
          <w:szCs w:val="28"/>
          <w:lang w:val="kk-KZ"/>
        </w:rPr>
        <w:t xml:space="preserve"> деген тіркес – қазақ тұрмысындағы әлеуметтік реакцияны білдіреді: дау көрген адам бейтарап қалмайды, жанжалдың одан әрі өршуіне жол бермеуге тырысады.</w:t>
      </w:r>
      <w:r w:rsidR="008E6DB0"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Мұнда </w:t>
      </w:r>
      <w:r w:rsidRPr="00DF0AD5">
        <w:rPr>
          <w:rFonts w:ascii="Times New Roman" w:hAnsi="Times New Roman"/>
          <w:i/>
          <w:iCs/>
          <w:sz w:val="28"/>
          <w:szCs w:val="28"/>
          <w:lang w:val="kk-KZ"/>
        </w:rPr>
        <w:t>араша түсу</w:t>
      </w:r>
      <w:r w:rsidRPr="00DF0AD5">
        <w:rPr>
          <w:rFonts w:ascii="Times New Roman" w:hAnsi="Times New Roman"/>
          <w:sz w:val="28"/>
          <w:szCs w:val="28"/>
          <w:lang w:val="kk-KZ"/>
        </w:rPr>
        <w:t xml:space="preserve"> қоғамдық мораль мен ынтымақты сақтайтын әлеуметтік тетік ретінде көрінеді. Бұл дискурстың құрылымы: қақтығыс (дауыс, айқай, зорлық белгісі), араласу (арашалау – араға түсу актісі), реттеу және тоқтату (қоғамдық норманың орындалуы). Яғни</w:t>
      </w:r>
      <w:r w:rsidR="008E6DB0"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тілдік деңгейде </w:t>
      </w:r>
      <w:r w:rsidRPr="00DF0AD5">
        <w:rPr>
          <w:rFonts w:ascii="Times New Roman" w:hAnsi="Times New Roman"/>
          <w:i/>
          <w:iCs/>
          <w:sz w:val="28"/>
          <w:szCs w:val="28"/>
          <w:lang w:val="kk-KZ"/>
        </w:rPr>
        <w:t>«араша түсу»</w:t>
      </w:r>
      <w:r w:rsidRPr="00DF0AD5">
        <w:rPr>
          <w:rFonts w:ascii="Times New Roman" w:hAnsi="Times New Roman"/>
          <w:sz w:val="28"/>
          <w:szCs w:val="28"/>
          <w:lang w:val="kk-KZ"/>
        </w:rPr>
        <w:t xml:space="preserve"> қимылы бітім, сабыр, келісім дискурсын тудырады</w:t>
      </w:r>
    </w:p>
    <w:p w14:paraId="595AC9AD" w14:textId="77777777"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lastRenderedPageBreak/>
        <w:t xml:space="preserve">Екі мәтін де қазақ қоғамында дау (жанжал) мен бітім арасындағы байланыстың тіл арқылы реттелетінін дәлелдейді. </w:t>
      </w:r>
      <w:r w:rsidRPr="00DF0AD5">
        <w:rPr>
          <w:rFonts w:ascii="Times New Roman" w:hAnsi="Times New Roman"/>
          <w:i/>
          <w:iCs/>
          <w:sz w:val="28"/>
          <w:szCs w:val="28"/>
          <w:lang w:val="kk-KZ"/>
        </w:rPr>
        <w:t>«Араша түсу»</w:t>
      </w:r>
      <w:r w:rsidRPr="00DF0AD5">
        <w:rPr>
          <w:rFonts w:ascii="Times New Roman" w:hAnsi="Times New Roman"/>
          <w:sz w:val="28"/>
          <w:szCs w:val="28"/>
          <w:lang w:val="kk-KZ"/>
        </w:rPr>
        <w:t xml:space="preserve"> осылайша даулы дискурстың үйлесім мен татулыққа бағытталған түрін бейнелейді.</w:t>
      </w:r>
    </w:p>
    <w:p w14:paraId="7D2C34BD" w14:textId="0F9BAF3B" w:rsidR="00665307" w:rsidRPr="00DF0AD5" w:rsidRDefault="001A6117" w:rsidP="001A6117">
      <w:pPr>
        <w:spacing w:after="0" w:line="240" w:lineRule="auto"/>
        <w:ind w:firstLine="567"/>
        <w:jc w:val="both"/>
        <w:rPr>
          <w:rFonts w:ascii="Times New Roman" w:hAnsi="Times New Roman"/>
          <w:b/>
          <w:bCs/>
          <w:lang w:val="kk-KZ"/>
        </w:rPr>
      </w:pPr>
      <w:r w:rsidRPr="00DF0AD5">
        <w:rPr>
          <w:rFonts w:ascii="Times New Roman" w:eastAsia="Times New Roman" w:hAnsi="Times New Roman"/>
          <w:bCs/>
          <w:sz w:val="28"/>
          <w:szCs w:val="28"/>
          <w:lang w:val="kk-KZ" w:eastAsia="ru-RU"/>
        </w:rPr>
        <w:t>Билер соты</w:t>
      </w:r>
      <w:r w:rsidRPr="00DF0AD5">
        <w:rPr>
          <w:rFonts w:ascii="Times New Roman" w:eastAsia="Times New Roman" w:hAnsi="Times New Roman"/>
          <w:sz w:val="28"/>
          <w:szCs w:val="28"/>
          <w:lang w:val="kk-KZ" w:eastAsia="ru-RU"/>
        </w:rPr>
        <w:t xml:space="preserve"> күнә жеткіліксіз жағдайда ақылдастар алқасының көмегіне жүгінетін болған. Ақылдастар алқасы айыпкерді жақсы білетін, оның адал да әділ руластарынан тұратын болуы тиіс еді. Олар өздерінің адалдығына ант ішіп, сотқа тартылған адамды не айыптайтын, не ақтап шығатын. Ақылдастардың саны қаралатын істің қаншалықты күрделі екендігіне байланысты болатын. Ант ішкізу сот ісінде өтірік айтпауы, жалған куә болмауы үшін жүзеге асырылатын. Ант ішу талапкерге де, жауапкерге де, куәлерге де бірдей қолданылды.</w:t>
      </w:r>
      <w:r w:rsidRPr="00DF0AD5">
        <w:rPr>
          <w:rFonts w:ascii="Times New Roman" w:hAnsi="Times New Roman"/>
          <w:b/>
          <w:bCs/>
          <w:lang w:val="kk-KZ"/>
        </w:rPr>
        <w:t xml:space="preserve"> </w:t>
      </w:r>
      <w:r w:rsidRPr="00DF0AD5">
        <w:rPr>
          <w:rFonts w:ascii="Times New Roman" w:hAnsi="Times New Roman"/>
          <w:sz w:val="28"/>
          <w:szCs w:val="28"/>
          <w:lang w:val="kk-KZ"/>
        </w:rPr>
        <w:t xml:space="preserve">Қазақ дүниетанымында </w:t>
      </w:r>
      <w:r w:rsidRPr="00DF0AD5">
        <w:rPr>
          <w:rFonts w:ascii="Times New Roman" w:hAnsi="Times New Roman"/>
          <w:i/>
          <w:iCs/>
          <w:sz w:val="28"/>
          <w:szCs w:val="28"/>
          <w:lang w:val="kk-KZ"/>
        </w:rPr>
        <w:t>«ант»</w:t>
      </w:r>
      <w:r w:rsidRPr="00DF0AD5">
        <w:rPr>
          <w:rFonts w:ascii="Times New Roman" w:hAnsi="Times New Roman"/>
          <w:sz w:val="28"/>
          <w:szCs w:val="28"/>
          <w:lang w:val="kk-KZ"/>
        </w:rPr>
        <w:t xml:space="preserve"> пен </w:t>
      </w:r>
      <w:r w:rsidRPr="00DF0AD5">
        <w:rPr>
          <w:rFonts w:ascii="Times New Roman" w:hAnsi="Times New Roman"/>
          <w:i/>
          <w:iCs/>
          <w:sz w:val="28"/>
          <w:szCs w:val="28"/>
          <w:lang w:val="kk-KZ"/>
        </w:rPr>
        <w:t>«қарғыс»</w:t>
      </w:r>
      <w:r w:rsidRPr="00DF0AD5">
        <w:rPr>
          <w:rFonts w:ascii="Times New Roman" w:hAnsi="Times New Roman"/>
          <w:sz w:val="28"/>
          <w:szCs w:val="28"/>
          <w:lang w:val="kk-KZ"/>
        </w:rPr>
        <w:t xml:space="preserve"> ұғымдары адам мінезін, адалдық пен әділдікті бағалаудағы ең жоғары моральдық өлшемдердің бірі болып саналады. </w:t>
      </w:r>
      <w:r w:rsidRPr="00DF0AD5">
        <w:rPr>
          <w:rFonts w:ascii="Times New Roman" w:hAnsi="Times New Roman"/>
          <w:i/>
          <w:iCs/>
          <w:sz w:val="28"/>
          <w:szCs w:val="28"/>
          <w:lang w:val="kk-KZ"/>
        </w:rPr>
        <w:t>«Ант»</w:t>
      </w:r>
      <w:r w:rsidRPr="00DF0AD5">
        <w:rPr>
          <w:rFonts w:ascii="Times New Roman" w:hAnsi="Times New Roman"/>
          <w:sz w:val="28"/>
          <w:szCs w:val="28"/>
          <w:lang w:val="kk-KZ"/>
        </w:rPr>
        <w:t xml:space="preserve"> </w:t>
      </w:r>
      <w:r w:rsidR="00665307" w:rsidRPr="00DF0AD5">
        <w:rPr>
          <w:rFonts w:ascii="Times New Roman" w:hAnsi="Times New Roman"/>
          <w:i/>
          <w:iCs/>
          <w:sz w:val="28"/>
          <w:szCs w:val="28"/>
          <w:lang w:val="kk-KZ"/>
        </w:rPr>
        <w:t>–</w:t>
      </w:r>
      <w:r w:rsidRPr="00DF0AD5">
        <w:rPr>
          <w:rFonts w:ascii="Times New Roman" w:hAnsi="Times New Roman"/>
          <w:sz w:val="28"/>
          <w:szCs w:val="28"/>
          <w:lang w:val="kk-KZ"/>
        </w:rPr>
        <w:t xml:space="preserve"> тек уәде емес, ол адамның рухани, әлеуметтік және тылсым әлем алдындағы жауапкершілігін білдіреді. Ал </w:t>
      </w:r>
      <w:r w:rsidRPr="00DF0AD5">
        <w:rPr>
          <w:rFonts w:ascii="Times New Roman" w:hAnsi="Times New Roman"/>
          <w:i/>
          <w:iCs/>
          <w:sz w:val="28"/>
          <w:szCs w:val="28"/>
          <w:lang w:val="kk-KZ"/>
        </w:rPr>
        <w:t>антты бұзу</w:t>
      </w:r>
      <w:r w:rsidRPr="00DF0AD5">
        <w:rPr>
          <w:rFonts w:ascii="Times New Roman" w:hAnsi="Times New Roman"/>
          <w:sz w:val="28"/>
          <w:szCs w:val="28"/>
          <w:lang w:val="kk-KZ"/>
        </w:rPr>
        <w:t xml:space="preserve"> – қоғамдық сенім мен мораль нормасын бұзу, сондықтан ол ең ауыр этикалық айыптардың бірі ретінде қаралады. Осыған байланысты </w:t>
      </w:r>
      <w:r w:rsidRPr="00DF0AD5">
        <w:rPr>
          <w:rFonts w:ascii="Times New Roman" w:hAnsi="Times New Roman"/>
          <w:i/>
          <w:iCs/>
          <w:sz w:val="28"/>
          <w:szCs w:val="28"/>
          <w:lang w:val="kk-KZ"/>
        </w:rPr>
        <w:t>«ант атқан», «ант ұрған», «ант соққан»</w:t>
      </w:r>
      <w:r w:rsidRPr="00DF0AD5">
        <w:rPr>
          <w:rFonts w:ascii="Times New Roman" w:hAnsi="Times New Roman"/>
          <w:sz w:val="28"/>
          <w:szCs w:val="28"/>
          <w:lang w:val="kk-KZ"/>
        </w:rPr>
        <w:t xml:space="preserve"> сияқты тіркестер қазақ тіліндегі қарғыс пен кінәлау дискурсының тұрақты бөлігіне айналған.</w:t>
      </w:r>
      <w:r w:rsidR="00071158" w:rsidRPr="00DF0AD5">
        <w:rPr>
          <w:rFonts w:ascii="Times New Roman" w:hAnsi="Times New Roman"/>
          <w:sz w:val="28"/>
          <w:szCs w:val="28"/>
          <w:lang w:val="kk-KZ"/>
        </w:rPr>
        <w:t xml:space="preserve"> </w:t>
      </w:r>
      <w:r w:rsidRPr="00DF0AD5">
        <w:rPr>
          <w:rFonts w:ascii="Times New Roman" w:hAnsi="Times New Roman"/>
          <w:sz w:val="28"/>
          <w:szCs w:val="28"/>
          <w:lang w:val="kk-KZ"/>
        </w:rPr>
        <w:t>Мысалы:</w:t>
      </w:r>
      <w:r w:rsidRPr="00DF0AD5">
        <w:rPr>
          <w:rFonts w:ascii="Times New Roman" w:hAnsi="Times New Roman"/>
          <w:b/>
          <w:bCs/>
          <w:lang w:val="kk-KZ"/>
        </w:rPr>
        <w:t xml:space="preserve"> </w:t>
      </w:r>
      <w:bookmarkStart w:id="5" w:name="_Hlk205576959"/>
    </w:p>
    <w:p w14:paraId="0AF7E16B" w14:textId="7FFC01CE" w:rsidR="001A6117" w:rsidRPr="00DF0AD5" w:rsidRDefault="004A0198" w:rsidP="008114F5">
      <w:pPr>
        <w:spacing w:after="0" w:line="240" w:lineRule="auto"/>
        <w:ind w:firstLine="567"/>
        <w:jc w:val="both"/>
        <w:rPr>
          <w:rFonts w:ascii="Times New Roman" w:eastAsia="Times New Roman" w:hAnsi="Times New Roman"/>
          <w:i/>
          <w:iCs/>
          <w:sz w:val="28"/>
          <w:szCs w:val="28"/>
          <w:lang w:val="kk-KZ" w:eastAsia="ru-RU"/>
        </w:rPr>
      </w:pPr>
      <w:r w:rsidRPr="00DF0AD5">
        <w:rPr>
          <w:rFonts w:ascii="Times New Roman" w:eastAsia="Times New Roman" w:hAnsi="Times New Roman"/>
          <w:i/>
          <w:iCs/>
          <w:sz w:val="28"/>
          <w:szCs w:val="28"/>
          <w:lang w:val="kk-KZ" w:eastAsia="ru-RU"/>
        </w:rPr>
        <w:t>«</w:t>
      </w:r>
      <w:r w:rsidR="001A6117" w:rsidRPr="00DF0AD5">
        <w:rPr>
          <w:rFonts w:ascii="Times New Roman" w:eastAsia="Times New Roman" w:hAnsi="Times New Roman"/>
          <w:i/>
          <w:iCs/>
          <w:sz w:val="28"/>
          <w:szCs w:val="28"/>
          <w:lang w:val="kk-KZ" w:eastAsia="ru-RU"/>
        </w:rPr>
        <w:t>Оңбаған, жексұрын, елдің қарғысы атқан,</w:t>
      </w:r>
    </w:p>
    <w:p w14:paraId="628F8B1A" w14:textId="127D14C0" w:rsidR="001A6117" w:rsidRPr="00DF0AD5" w:rsidRDefault="001A6117" w:rsidP="008114F5">
      <w:pPr>
        <w:spacing w:after="0" w:line="240" w:lineRule="auto"/>
        <w:ind w:firstLine="567"/>
        <w:jc w:val="both"/>
        <w:rPr>
          <w:rFonts w:ascii="Times New Roman" w:eastAsia="Times New Roman" w:hAnsi="Times New Roman"/>
          <w:i/>
          <w:iCs/>
          <w:sz w:val="28"/>
          <w:szCs w:val="28"/>
          <w:lang w:val="kk-KZ" w:eastAsia="ru-RU"/>
        </w:rPr>
      </w:pPr>
      <w:r w:rsidRPr="00DF0AD5">
        <w:rPr>
          <w:rFonts w:ascii="Times New Roman" w:eastAsia="Times New Roman" w:hAnsi="Times New Roman"/>
          <w:i/>
          <w:iCs/>
          <w:sz w:val="28"/>
          <w:szCs w:val="28"/>
          <w:lang w:val="kk-KZ" w:eastAsia="ru-RU"/>
        </w:rPr>
        <w:t>Уәде-сертті бұзған, оңбады, қарғыс атты.</w:t>
      </w:r>
    </w:p>
    <w:p w14:paraId="37D85E5B" w14:textId="6391BE0C" w:rsidR="001A6117" w:rsidRPr="00DF0AD5" w:rsidRDefault="001A6117" w:rsidP="008114F5">
      <w:pPr>
        <w:spacing w:after="0" w:line="240" w:lineRule="auto"/>
        <w:ind w:firstLine="567"/>
        <w:jc w:val="both"/>
        <w:rPr>
          <w:rFonts w:ascii="Times New Roman" w:eastAsia="Times New Roman" w:hAnsi="Times New Roman"/>
          <w:i/>
          <w:iCs/>
          <w:sz w:val="28"/>
          <w:szCs w:val="28"/>
          <w:lang w:val="kk-KZ" w:eastAsia="ru-RU"/>
        </w:rPr>
      </w:pPr>
      <w:r w:rsidRPr="00DF0AD5">
        <w:rPr>
          <w:rFonts w:ascii="Times New Roman" w:eastAsia="Times New Roman" w:hAnsi="Times New Roman"/>
          <w:i/>
          <w:iCs/>
          <w:sz w:val="28"/>
          <w:szCs w:val="28"/>
          <w:lang w:val="kk-KZ" w:eastAsia="ru-RU"/>
        </w:rPr>
        <w:t>Қашан қалар күншілдік, бұл: ант атқан,</w:t>
      </w:r>
    </w:p>
    <w:p w14:paraId="02A890D8" w14:textId="6934CA51" w:rsidR="001A6117" w:rsidRPr="00DF0AD5" w:rsidRDefault="001A6117" w:rsidP="008114F5">
      <w:pPr>
        <w:spacing w:after="0" w:line="240" w:lineRule="auto"/>
        <w:ind w:firstLine="567"/>
        <w:jc w:val="both"/>
        <w:rPr>
          <w:rFonts w:ascii="Times New Roman" w:eastAsia="Times New Roman" w:hAnsi="Times New Roman"/>
          <w:i/>
          <w:iCs/>
          <w:sz w:val="28"/>
          <w:szCs w:val="28"/>
          <w:lang w:val="kk-KZ" w:eastAsia="ru-RU"/>
        </w:rPr>
      </w:pPr>
      <w:r w:rsidRPr="00DF0AD5">
        <w:rPr>
          <w:rFonts w:ascii="Times New Roman" w:eastAsia="Times New Roman" w:hAnsi="Times New Roman"/>
          <w:i/>
          <w:iCs/>
          <w:sz w:val="28"/>
          <w:szCs w:val="28"/>
          <w:lang w:val="kk-KZ" w:eastAsia="ru-RU"/>
        </w:rPr>
        <w:t>Өсек айтып, өтірік жала жапқан.</w:t>
      </w:r>
    </w:p>
    <w:p w14:paraId="17C96266" w14:textId="29427E36" w:rsidR="001A6117" w:rsidRPr="00DF0AD5" w:rsidRDefault="001A6117" w:rsidP="008114F5">
      <w:pPr>
        <w:spacing w:after="0" w:line="240" w:lineRule="auto"/>
        <w:ind w:firstLine="567"/>
        <w:jc w:val="both"/>
        <w:rPr>
          <w:rFonts w:ascii="Times New Roman" w:eastAsia="Times New Roman" w:hAnsi="Times New Roman"/>
          <w:i/>
          <w:iCs/>
          <w:sz w:val="28"/>
          <w:szCs w:val="28"/>
          <w:lang w:val="kk-KZ" w:eastAsia="ru-RU"/>
        </w:rPr>
      </w:pPr>
      <w:r w:rsidRPr="00DF0AD5">
        <w:rPr>
          <w:rFonts w:ascii="Times New Roman" w:eastAsia="Times New Roman" w:hAnsi="Times New Roman"/>
          <w:i/>
          <w:iCs/>
          <w:sz w:val="28"/>
          <w:szCs w:val="28"/>
          <w:lang w:val="kk-KZ" w:eastAsia="ru-RU"/>
        </w:rPr>
        <w:t>Адал жүріп еңбектен, киіп-ішпей,</w:t>
      </w:r>
    </w:p>
    <w:p w14:paraId="23D091D0" w14:textId="30285210" w:rsidR="001A6117" w:rsidRPr="00DF0AD5" w:rsidRDefault="001A6117" w:rsidP="008114F5">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i/>
          <w:iCs/>
          <w:sz w:val="28"/>
          <w:szCs w:val="28"/>
          <w:lang w:val="kk-KZ" w:eastAsia="ru-RU"/>
        </w:rPr>
        <w:t>Бақытына біреудің көз алартқан</w:t>
      </w:r>
      <w:r w:rsidR="004A0198" w:rsidRPr="00DF0AD5">
        <w:rPr>
          <w:rFonts w:ascii="Times New Roman" w:eastAsia="Times New Roman" w:hAnsi="Times New Roman"/>
          <w:i/>
          <w:iCs/>
          <w:sz w:val="28"/>
          <w:szCs w:val="28"/>
          <w:lang w:val="kk-KZ" w:eastAsia="ru-RU"/>
        </w:rPr>
        <w:t>»</w:t>
      </w:r>
      <w:r w:rsidRPr="00DF0AD5">
        <w:rPr>
          <w:rFonts w:ascii="Times New Roman" w:eastAsia="Times New Roman" w:hAnsi="Times New Roman"/>
          <w:i/>
          <w:iCs/>
          <w:sz w:val="28"/>
          <w:szCs w:val="28"/>
          <w:lang w:val="kk-KZ" w:eastAsia="ru-RU"/>
        </w:rPr>
        <w:t xml:space="preserve"> (К.Әзірбаев).</w:t>
      </w:r>
      <w:r w:rsidRPr="00DF0AD5">
        <w:rPr>
          <w:lang w:val="kk-KZ"/>
        </w:rPr>
        <w:t xml:space="preserve"> </w:t>
      </w:r>
      <w:r w:rsidRPr="00DF0AD5">
        <w:rPr>
          <w:rFonts w:ascii="Times New Roman" w:eastAsia="Times New Roman" w:hAnsi="Times New Roman"/>
          <w:sz w:val="28"/>
          <w:szCs w:val="28"/>
          <w:lang w:val="kk-KZ" w:eastAsia="ru-RU"/>
        </w:rPr>
        <w:t xml:space="preserve">Бұл жолдар арқылы ант атқан адам  моральдық азғындықтың символы ретінде бейнеленеді. Мұнда </w:t>
      </w:r>
      <w:r w:rsidRPr="00DF0AD5">
        <w:rPr>
          <w:rFonts w:ascii="Times New Roman" w:eastAsia="Times New Roman" w:hAnsi="Times New Roman"/>
          <w:i/>
          <w:iCs/>
          <w:sz w:val="28"/>
          <w:szCs w:val="28"/>
          <w:lang w:val="kk-KZ" w:eastAsia="ru-RU"/>
        </w:rPr>
        <w:t>«ант атқан», «қарғыс атқан»</w:t>
      </w:r>
      <w:r w:rsidRPr="00DF0AD5">
        <w:rPr>
          <w:rFonts w:ascii="Times New Roman" w:eastAsia="Times New Roman" w:hAnsi="Times New Roman"/>
          <w:sz w:val="28"/>
          <w:szCs w:val="28"/>
          <w:lang w:val="kk-KZ" w:eastAsia="ru-RU"/>
        </w:rPr>
        <w:t xml:space="preserve"> тіркестері тек лексикалық мәнге ие емес, олар қоғамдық айыптау дискурсының көрінісі. Ақын адамдық ар-ожданды сақтамауды, уәдеге опасыздық жасауды тек жеке мін емес, қоғамдық зұлымдықтың түп негізі ретінде бағалайды. Бұл жерде қарғыс пен анттың бұзылуы адамның ішкі рухани күйреуін білдіретін тілдік және мәдени коды.</w:t>
      </w:r>
    </w:p>
    <w:p w14:paraId="4B538ED7" w14:textId="45AE9195" w:rsidR="001A6117" w:rsidRPr="00DF0AD5" w:rsidRDefault="004A0198" w:rsidP="008114F5">
      <w:pPr>
        <w:spacing w:after="0" w:line="240" w:lineRule="auto"/>
        <w:ind w:firstLine="567"/>
        <w:jc w:val="both"/>
        <w:rPr>
          <w:rFonts w:ascii="Times New Roman" w:eastAsia="Times New Roman" w:hAnsi="Times New Roman"/>
          <w:bCs/>
          <w:sz w:val="28"/>
          <w:szCs w:val="28"/>
          <w:lang w:val="kk-KZ" w:eastAsia="ru-RU"/>
        </w:rPr>
      </w:pPr>
      <w:r w:rsidRPr="00DF0AD5">
        <w:rPr>
          <w:rFonts w:ascii="Times New Roman" w:eastAsia="Times New Roman" w:hAnsi="Times New Roman"/>
          <w:i/>
          <w:iCs/>
          <w:sz w:val="28"/>
          <w:szCs w:val="28"/>
          <w:lang w:val="kk-KZ" w:eastAsia="ru-RU"/>
        </w:rPr>
        <w:t>«</w:t>
      </w:r>
      <w:r w:rsidR="001A6117" w:rsidRPr="00DF0AD5">
        <w:rPr>
          <w:rFonts w:ascii="Times New Roman" w:eastAsia="Times New Roman" w:hAnsi="Times New Roman"/>
          <w:i/>
          <w:iCs/>
          <w:sz w:val="28"/>
          <w:szCs w:val="28"/>
          <w:lang w:val="kk-KZ" w:eastAsia="ru-RU"/>
        </w:rPr>
        <w:t xml:space="preserve">Абайдың өзі де өмірінде алғаш рет Бөжейден түңілгендей боп қайтқан. Қатыны ант ұрған болса, ең болмаса, Бөжей жөнге салса нетті? </w:t>
      </w:r>
      <w:r w:rsidR="001A6117" w:rsidRPr="00DF0AD5">
        <w:rPr>
          <w:rFonts w:ascii="Times New Roman" w:eastAsia="Times New Roman" w:hAnsi="Times New Roman"/>
          <w:bCs/>
          <w:i/>
          <w:iCs/>
          <w:sz w:val="28"/>
          <w:szCs w:val="28"/>
          <w:lang w:val="kk-KZ" w:eastAsia="ru-RU"/>
        </w:rPr>
        <w:t>– деп ойлаған</w:t>
      </w:r>
      <w:r w:rsidRPr="00DF0AD5">
        <w:rPr>
          <w:rFonts w:ascii="Times New Roman" w:eastAsia="Times New Roman" w:hAnsi="Times New Roman"/>
          <w:bCs/>
          <w:sz w:val="28"/>
          <w:szCs w:val="28"/>
          <w:lang w:val="kk-KZ" w:eastAsia="ru-RU"/>
        </w:rPr>
        <w:t xml:space="preserve">» </w:t>
      </w:r>
      <w:r w:rsidR="001A6117" w:rsidRPr="00DF0AD5">
        <w:rPr>
          <w:rFonts w:ascii="Times New Roman" w:eastAsia="Times New Roman" w:hAnsi="Times New Roman"/>
          <w:bCs/>
          <w:i/>
          <w:iCs/>
          <w:sz w:val="28"/>
          <w:szCs w:val="28"/>
          <w:lang w:val="kk-KZ" w:eastAsia="ru-RU"/>
        </w:rPr>
        <w:t>(М.Әуезов).</w:t>
      </w:r>
      <w:r w:rsidR="001A6117" w:rsidRPr="00DF0AD5">
        <w:rPr>
          <w:lang w:val="kk-KZ"/>
        </w:rPr>
        <w:t xml:space="preserve"> </w:t>
      </w:r>
      <w:r w:rsidR="001A6117" w:rsidRPr="00DF0AD5">
        <w:rPr>
          <w:rFonts w:ascii="Times New Roman" w:eastAsia="Times New Roman" w:hAnsi="Times New Roman"/>
          <w:bCs/>
          <w:sz w:val="28"/>
          <w:szCs w:val="28"/>
          <w:lang w:val="kk-KZ" w:eastAsia="ru-RU"/>
        </w:rPr>
        <w:t xml:space="preserve">Берілген  сөйлемде </w:t>
      </w:r>
      <w:r w:rsidR="001A6117" w:rsidRPr="00DF0AD5">
        <w:rPr>
          <w:rFonts w:ascii="Times New Roman" w:eastAsia="Times New Roman" w:hAnsi="Times New Roman"/>
          <w:sz w:val="28"/>
          <w:szCs w:val="28"/>
          <w:lang w:val="kk-KZ" w:eastAsia="ru-RU"/>
        </w:rPr>
        <w:t>«</w:t>
      </w:r>
      <w:r w:rsidR="001A6117" w:rsidRPr="00DF0AD5">
        <w:rPr>
          <w:rFonts w:ascii="Times New Roman" w:eastAsia="Times New Roman" w:hAnsi="Times New Roman"/>
          <w:i/>
          <w:iCs/>
          <w:sz w:val="28"/>
          <w:szCs w:val="28"/>
          <w:lang w:val="kk-KZ" w:eastAsia="ru-RU"/>
        </w:rPr>
        <w:t>ант ұрған</w:t>
      </w:r>
      <w:r w:rsidR="001A6117" w:rsidRPr="00DF0AD5">
        <w:rPr>
          <w:rFonts w:ascii="Times New Roman" w:eastAsia="Times New Roman" w:hAnsi="Times New Roman"/>
          <w:sz w:val="28"/>
          <w:szCs w:val="28"/>
          <w:lang w:val="kk-KZ" w:eastAsia="ru-RU"/>
        </w:rPr>
        <w:t>» тіркесі нақты адамға бағытталған ауыр айыптау ретінде қолданылады. Мұнда бұл сөз тіркесі тұрмыстық-эмоционалдық деңгейде айтылғанымен, оның астарында сенімділік, адалдық, отбасы мен туыстық мораль нормаларын бұзу</w:t>
      </w:r>
      <w:r w:rsidR="001A6117" w:rsidRPr="00DF0AD5">
        <w:rPr>
          <w:rFonts w:ascii="Times New Roman" w:eastAsia="Times New Roman" w:hAnsi="Times New Roman"/>
          <w:bCs/>
          <w:sz w:val="28"/>
          <w:szCs w:val="28"/>
          <w:lang w:val="kk-KZ" w:eastAsia="ru-RU"/>
        </w:rPr>
        <w:t xml:space="preserve"> туралы терең мағына жатыр. Бұл даулы дискурстың ішкі табиғатын көрсетеді: бір тарап опасыздық жасайды, екінші тарап  моральдық тұрғыдан оған қарсы тұрады.</w:t>
      </w:r>
    </w:p>
    <w:bookmarkEnd w:id="5"/>
    <w:p w14:paraId="5F9BABEA" w14:textId="77777777" w:rsidR="001A6117" w:rsidRPr="00DF0AD5" w:rsidRDefault="001A6117" w:rsidP="001A6117">
      <w:pPr>
        <w:spacing w:after="0" w:line="240" w:lineRule="auto"/>
        <w:ind w:firstLine="567"/>
        <w:jc w:val="both"/>
        <w:rPr>
          <w:rFonts w:ascii="Times New Roman" w:eastAsia="Times New Roman" w:hAnsi="Times New Roman"/>
          <w:b/>
          <w:sz w:val="28"/>
          <w:szCs w:val="28"/>
          <w:lang w:val="kk-KZ" w:eastAsia="ru-RU"/>
        </w:rPr>
      </w:pPr>
      <w:r w:rsidRPr="00DF0AD5">
        <w:rPr>
          <w:rFonts w:ascii="Times New Roman" w:eastAsia="Times New Roman" w:hAnsi="Times New Roman"/>
          <w:sz w:val="28"/>
          <w:szCs w:val="28"/>
          <w:lang w:val="kk-KZ" w:eastAsia="ru-RU"/>
        </w:rPr>
        <w:t>Ант ішкізу үшін әлдебір биік жота, ата-бабалар зираты, сондай-ақ көлдің немесе өзеннің көрікті жағасы таңдап алынатын. Сотқа шақырылған әрбір адам шамамен мынандай мазмұнда ант ішетін болған:</w:t>
      </w:r>
      <w:r w:rsidRPr="00DF0AD5">
        <w:rPr>
          <w:rFonts w:ascii="Times New Roman" w:eastAsia="Times New Roman" w:hAnsi="Times New Roman"/>
          <w:sz w:val="28"/>
          <w:szCs w:val="28"/>
          <w:lang w:val="kk-KZ" w:eastAsia="ru-RU"/>
        </w:rPr>
        <w:br/>
        <w:t>«</w:t>
      </w:r>
      <w:r w:rsidRPr="00DF0AD5">
        <w:rPr>
          <w:rFonts w:ascii="Times New Roman" w:eastAsia="Times New Roman" w:hAnsi="Times New Roman"/>
          <w:i/>
          <w:iCs/>
          <w:sz w:val="28"/>
          <w:szCs w:val="28"/>
          <w:lang w:val="kk-KZ" w:eastAsia="ru-RU"/>
        </w:rPr>
        <w:t>Егер мен жалған куәлік айтатын болсам, онда менің жазамды бір Құдайдың өзі беретін болсын, екі дүниеде де жақсылық көрмейін, бар байлығым мен балаларымның қызығы бұйырмасын</w:t>
      </w:r>
      <w:r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b/>
          <w:sz w:val="28"/>
          <w:szCs w:val="28"/>
          <w:lang w:val="kk-KZ" w:eastAsia="ru-RU"/>
        </w:rPr>
        <w:t xml:space="preserve">– </w:t>
      </w:r>
      <w:r w:rsidRPr="00DF0AD5">
        <w:rPr>
          <w:rFonts w:ascii="Times New Roman" w:eastAsia="Times New Roman" w:hAnsi="Times New Roman"/>
          <w:sz w:val="28"/>
          <w:szCs w:val="28"/>
          <w:lang w:val="kk-KZ" w:eastAsia="ru-RU"/>
        </w:rPr>
        <w:t>деп айтатын болған.</w:t>
      </w:r>
    </w:p>
    <w:p w14:paraId="721F19BB" w14:textId="77777777" w:rsidR="001A6117" w:rsidRPr="00DF0AD5" w:rsidRDefault="001A6117" w:rsidP="001A6117">
      <w:pPr>
        <w:shd w:val="clear" w:color="auto" w:fill="FFFFFF"/>
        <w:spacing w:after="0" w:line="240" w:lineRule="auto"/>
        <w:ind w:firstLine="567"/>
        <w:jc w:val="both"/>
        <w:textAlignment w:val="top"/>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lastRenderedPageBreak/>
        <w:t xml:space="preserve">Ант ішудің екінші бір түрі </w:t>
      </w:r>
      <w:r w:rsidRPr="00DF0AD5">
        <w:rPr>
          <w:rFonts w:ascii="Times New Roman" w:eastAsia="Times New Roman" w:hAnsi="Times New Roman"/>
          <w:b/>
          <w:sz w:val="28"/>
          <w:szCs w:val="28"/>
          <w:lang w:val="kk-KZ" w:eastAsia="ru-RU"/>
        </w:rPr>
        <w:t xml:space="preserve">– </w:t>
      </w:r>
      <w:r w:rsidRPr="00DF0AD5">
        <w:rPr>
          <w:rFonts w:ascii="Times New Roman" w:eastAsia="Times New Roman" w:hAnsi="Times New Roman"/>
          <w:i/>
          <w:iCs/>
          <w:sz w:val="28"/>
          <w:szCs w:val="28"/>
          <w:lang w:val="kk-KZ" w:eastAsia="ru-RU"/>
        </w:rPr>
        <w:t>мылтық ұңғысын сүю</w:t>
      </w:r>
      <w:r w:rsidRPr="00DF0AD5">
        <w:rPr>
          <w:rFonts w:ascii="Times New Roman" w:eastAsia="Times New Roman" w:hAnsi="Times New Roman"/>
          <w:sz w:val="28"/>
          <w:szCs w:val="28"/>
          <w:lang w:val="kk-KZ" w:eastAsia="ru-RU"/>
        </w:rPr>
        <w:t xml:space="preserve"> еді.</w:t>
      </w:r>
      <w:r w:rsidRPr="00DF0AD5">
        <w:rPr>
          <w:rFonts w:ascii="Times New Roman" w:eastAsia="Times New Roman" w:hAnsi="Times New Roman"/>
          <w:sz w:val="28"/>
          <w:szCs w:val="28"/>
          <w:lang w:val="kk-KZ" w:eastAsia="ru-RU"/>
        </w:rPr>
        <w:br/>
        <w:t>Ал үшінші түрі бойынша, ант ішушіні ата-баба зиратын үш рет айналдырып өткізген. Қолға Құран ұстап та ант берген. Адамдар арасындағы даулы мәселені шешуде қоғам дамуының әр кезеңінде адамға шындықты айтқызу үшін белгілі заңдардан басқа түрлі амал-әрекеттер жасау – адам психологиясы мен нанымына байланысты реттеліп отырған. Ант ішу де сондай амал- әрекеттердің қатарында.</w:t>
      </w:r>
    </w:p>
    <w:p w14:paraId="2E2B0017" w14:textId="783111D4" w:rsidR="001A6117" w:rsidRPr="00DF0AD5" w:rsidRDefault="001A6117" w:rsidP="001A6117">
      <w:pPr>
        <w:shd w:val="clear" w:color="auto" w:fill="FFFFFF"/>
        <w:spacing w:after="0" w:line="240" w:lineRule="auto"/>
        <w:ind w:firstLine="567"/>
        <w:jc w:val="both"/>
        <w:textAlignment w:val="top"/>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Қазіргі заманда ертедегі билер атқарған қызметті заң қызметіндегі  тұлғалар қарайды. Дау мәселесі көп жағдайда әлеуметтік жағдайлармен байланысты болғандықтан</w:t>
      </w:r>
      <w:r w:rsidR="004A0198"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оның негізгі зерттеуімен әлеуметтану ғылымы айналысады. Медиация немесе бітімгершілік қызметтің де орындалуын осы ғылым саласы зерттейді. Дегенмен де</w:t>
      </w:r>
      <w:r w:rsidR="004A0198"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дау жалпы әлеуметтік қарым-қатынас нәтижесінде болатындықтан, оны этнометодология аясында да қарастырады. </w:t>
      </w:r>
    </w:p>
    <w:p w14:paraId="42AF2E39" w14:textId="32D0F2AF" w:rsidR="001A6117" w:rsidRPr="00DF0AD5" w:rsidRDefault="001A6117" w:rsidP="001A6117">
      <w:pPr>
        <w:shd w:val="clear" w:color="auto" w:fill="FFFFFF"/>
        <w:spacing w:after="0" w:line="240" w:lineRule="auto"/>
        <w:ind w:firstLine="567"/>
        <w:jc w:val="both"/>
        <w:textAlignment w:val="top"/>
        <w:rPr>
          <w:rFonts w:ascii="Times New Roman" w:eastAsia="Times New Roman" w:hAnsi="Times New Roman"/>
          <w:sz w:val="28"/>
          <w:szCs w:val="28"/>
          <w:lang w:val="kk-KZ" w:eastAsia="ru-RU"/>
        </w:rPr>
      </w:pPr>
      <w:r w:rsidRPr="00DF0AD5">
        <w:rPr>
          <w:rFonts w:ascii="Times New Roman" w:hAnsi="Times New Roman"/>
          <w:sz w:val="28"/>
          <w:szCs w:val="28"/>
          <w:lang w:val="kk-KZ"/>
        </w:rPr>
        <w:t>Әлеуметтанудың түсіндірме сөздігінде</w:t>
      </w:r>
      <w:r w:rsidRPr="00DF0AD5">
        <w:rPr>
          <w:rFonts w:ascii="Times New Roman" w:eastAsia="Times New Roman" w:hAnsi="Times New Roman"/>
          <w:sz w:val="28"/>
          <w:szCs w:val="28"/>
          <w:lang w:val="kk-KZ" w:eastAsia="ru-RU"/>
        </w:rPr>
        <w:t xml:space="preserve"> этнометодология – әлеуметтанудағы күнделікті әлеуметтік өзара әрекеттесу шеңберіндегі күнделікті нормаларды, мінез-құлық ережелерін, тілдің мағыналарын зерттеуге арналған бағыт </w:t>
      </w:r>
      <w:r w:rsidRPr="00DF0AD5">
        <w:rPr>
          <w:rFonts w:ascii="Times New Roman" w:hAnsi="Times New Roman"/>
          <w:sz w:val="28"/>
          <w:szCs w:val="28"/>
          <w:lang w:val="kk-KZ"/>
        </w:rPr>
        <w:t xml:space="preserve">[19,б. 343], </w:t>
      </w:r>
      <w:r w:rsidRPr="00DF0AD5">
        <w:rPr>
          <w:rFonts w:ascii="Times New Roman" w:eastAsia="Times New Roman" w:hAnsi="Times New Roman"/>
          <w:sz w:val="28"/>
          <w:szCs w:val="28"/>
          <w:lang w:val="kk-KZ" w:eastAsia="ru-RU"/>
        </w:rPr>
        <w:t xml:space="preserve">– </w:t>
      </w:r>
      <w:r w:rsidRPr="00DF0AD5">
        <w:rPr>
          <w:rFonts w:ascii="Times New Roman" w:hAnsi="Times New Roman"/>
          <w:sz w:val="28"/>
          <w:szCs w:val="28"/>
          <w:lang w:val="kk-KZ"/>
        </w:rPr>
        <w:t>деп көрсетілген.</w:t>
      </w:r>
    </w:p>
    <w:p w14:paraId="558D1F91" w14:textId="656DEE50" w:rsidR="001A6117" w:rsidRPr="00DF0AD5" w:rsidRDefault="001A6117" w:rsidP="001A6117">
      <w:pPr>
        <w:shd w:val="clear" w:color="auto" w:fill="FFFFFF"/>
        <w:spacing w:after="0" w:line="240" w:lineRule="auto"/>
        <w:ind w:firstLine="567"/>
        <w:jc w:val="both"/>
        <w:textAlignment w:val="top"/>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«Этнометодология» терминін алғаш рет  американдық әлеуметтанушы Гарольд Гарфинкель қолданған. Ол өзінің 1967 жылы жазған «Этнометодология бойынша зерттеулер» деген еңбегінде ол адамдар  қарым-қатынас кезінде бір-бірінің әрекеттері мен сөйлеуін түсіну үшін қолданатын қарапайым әдістерді ұсынды. Әр адам қандай</w:t>
      </w:r>
      <w:r w:rsidR="004A0198"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да бір қарым-қатынас кезінде бейсаналы түрде әрекеттесу процесін түсінудің өзіндік әдістерін қолданады. Осы әрекет кезінде бірін-бірі түсінбеген жағдайда дау шығуы мүмкін екенін де зерттеуінде</w:t>
      </w:r>
      <w:r w:rsidR="004A0198"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 xml:space="preserve">көрсетіп кеткен </w:t>
      </w:r>
      <w:r w:rsidRPr="00DF0AD5">
        <w:rPr>
          <w:rFonts w:ascii="Times New Roman" w:hAnsi="Times New Roman"/>
          <w:sz w:val="28"/>
          <w:szCs w:val="28"/>
          <w:shd w:val="clear" w:color="auto" w:fill="FFFFFF"/>
          <w:lang w:val="kk-KZ"/>
        </w:rPr>
        <w:t>[</w:t>
      </w:r>
      <w:r w:rsidRPr="00DF0AD5">
        <w:rPr>
          <w:rFonts w:ascii="Times New Roman" w:eastAsia="Times New Roman" w:hAnsi="Times New Roman"/>
          <w:sz w:val="28"/>
          <w:szCs w:val="28"/>
          <w:lang w:val="kk-KZ" w:eastAsia="ru-RU"/>
        </w:rPr>
        <w:t>7,б. 568]</w:t>
      </w:r>
      <w:r w:rsidR="00F750EA"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w:t>
      </w:r>
    </w:p>
    <w:p w14:paraId="2200D5DE" w14:textId="2F48E1A2" w:rsidR="001A6117" w:rsidRPr="00DF0AD5" w:rsidRDefault="001A6117" w:rsidP="001A6117">
      <w:pPr>
        <w:shd w:val="clear" w:color="auto" w:fill="FFFFFF"/>
        <w:spacing w:after="0" w:line="240" w:lineRule="auto"/>
        <w:ind w:firstLine="567"/>
        <w:jc w:val="both"/>
        <w:textAlignment w:val="top"/>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Дау қарапайым адамдар арасындағы қақтығыстардан бастап, мемлекетаралық деңгейге дейін көтеріледі. Халықаралық  және мемлекетаралық дау-жанжалдар кезінде мемлекеттер бір-біріне  дипломатиялық нота жолдап жатады. Халықаралық даулар ХХІ ғасырда көбіне мемлекеттердің арасындағы жер дауына байланысты өрбіп отырғаны белгілі. Ресей мен Украина, Армения мен Әз</w:t>
      </w:r>
      <w:r w:rsidR="004A0198" w:rsidRPr="00DF0AD5">
        <w:rPr>
          <w:rFonts w:ascii="Times New Roman" w:eastAsia="Times New Roman" w:hAnsi="Times New Roman"/>
          <w:sz w:val="28"/>
          <w:szCs w:val="28"/>
          <w:lang w:val="kk-KZ" w:eastAsia="ru-RU"/>
        </w:rPr>
        <w:t>і</w:t>
      </w:r>
      <w:r w:rsidRPr="00DF0AD5">
        <w:rPr>
          <w:rFonts w:ascii="Times New Roman" w:eastAsia="Times New Roman" w:hAnsi="Times New Roman"/>
          <w:sz w:val="28"/>
          <w:szCs w:val="28"/>
          <w:lang w:val="kk-KZ" w:eastAsia="ru-RU"/>
        </w:rPr>
        <w:t xml:space="preserve">рбайжан, Израиль мен Палестина, Үндістан мен Пәкістан сияқты мемлекеттердегі жер дауы қанды қырғын соғысқа ұласып отыр. Келісімге келуге, өзара бірлесіп шешім шығарудың орнына қатып қалған саяси бағыт ұстанған сол мемлекеттердің биліктегі басшылары бүгінгі күні зор адам қырғынын жасап отыр. Сондықтан даудың </w:t>
      </w:r>
      <w:r w:rsidR="004A0198" w:rsidRPr="00DF0AD5">
        <w:rPr>
          <w:rFonts w:ascii="Times New Roman" w:eastAsia="Times New Roman" w:hAnsi="Times New Roman"/>
          <w:sz w:val="28"/>
          <w:szCs w:val="28"/>
          <w:lang w:val="kk-KZ" w:eastAsia="ru-RU"/>
        </w:rPr>
        <w:t xml:space="preserve">не </w:t>
      </w:r>
      <w:r w:rsidRPr="00DF0AD5">
        <w:rPr>
          <w:rFonts w:ascii="Times New Roman" w:eastAsia="Times New Roman" w:hAnsi="Times New Roman"/>
          <w:sz w:val="28"/>
          <w:szCs w:val="28"/>
          <w:lang w:val="kk-KZ" w:eastAsia="ru-RU"/>
        </w:rPr>
        <w:t xml:space="preserve">үлкені, не кішісі болсын бастысы адам өміріне қауіп төндірмейтіндей шешілгені дұрыс.  </w:t>
      </w:r>
    </w:p>
    <w:p w14:paraId="15197779" w14:textId="0A9B621D" w:rsidR="001A6117" w:rsidRPr="00DF0AD5" w:rsidRDefault="001A6117" w:rsidP="001A6117">
      <w:pPr>
        <w:shd w:val="clear" w:color="auto" w:fill="FFFFFF"/>
        <w:spacing w:after="0" w:line="240" w:lineRule="auto"/>
        <w:ind w:firstLine="567"/>
        <w:jc w:val="both"/>
        <w:textAlignment w:val="top"/>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Қазіргі замандағы дауларды шығуы мен шыққан ортасына қарай бірнеше топқа бөлуге болады. Мәселен:</w:t>
      </w:r>
    </w:p>
    <w:p w14:paraId="0D091DEC" w14:textId="77777777" w:rsidR="001A6117" w:rsidRPr="00DF0AD5" w:rsidRDefault="001A6117">
      <w:pPr>
        <w:numPr>
          <w:ilvl w:val="0"/>
          <w:numId w:val="13"/>
        </w:numPr>
        <w:shd w:val="clear" w:color="auto" w:fill="FFFFFF"/>
        <w:tabs>
          <w:tab w:val="left" w:pos="851"/>
        </w:tabs>
        <w:spacing w:after="0" w:line="240" w:lineRule="auto"/>
        <w:ind w:left="0" w:firstLine="567"/>
        <w:jc w:val="both"/>
        <w:textAlignment w:val="top"/>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қоғамдық дау. Қоғамдық  резонанс тудырған, көп адамдардың қайшы көзқарастарын көрсеткен даулар. Олардың түрлері: әлеуметтік желідегі дау, баспасөздегі дау;</w:t>
      </w:r>
    </w:p>
    <w:p w14:paraId="31CDACB8" w14:textId="77777777" w:rsidR="001A6117" w:rsidRPr="00DF0AD5" w:rsidRDefault="001A6117">
      <w:pPr>
        <w:numPr>
          <w:ilvl w:val="0"/>
          <w:numId w:val="13"/>
        </w:numPr>
        <w:shd w:val="clear" w:color="auto" w:fill="FFFFFF"/>
        <w:tabs>
          <w:tab w:val="left" w:pos="851"/>
        </w:tabs>
        <w:spacing w:after="0" w:line="240" w:lineRule="auto"/>
        <w:ind w:left="0" w:firstLine="567"/>
        <w:jc w:val="both"/>
        <w:textAlignment w:val="top"/>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ғылыми дау (көркем әдебиеттегі, текстологиялық, таза ғылыми сараптамалық т.б.); </w:t>
      </w:r>
    </w:p>
    <w:p w14:paraId="3A67DB59" w14:textId="77777777" w:rsidR="001A6117" w:rsidRPr="00DF0AD5" w:rsidRDefault="001A6117">
      <w:pPr>
        <w:numPr>
          <w:ilvl w:val="0"/>
          <w:numId w:val="13"/>
        </w:numPr>
        <w:shd w:val="clear" w:color="auto" w:fill="FFFFFF"/>
        <w:tabs>
          <w:tab w:val="left" w:pos="851"/>
        </w:tabs>
        <w:spacing w:after="0" w:line="240" w:lineRule="auto"/>
        <w:ind w:left="0" w:firstLine="567"/>
        <w:jc w:val="both"/>
        <w:textAlignment w:val="top"/>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спорттағы дау (спорттық жарыстардағы әділетсіз шешімдер кезінде болатын дау түрі).  </w:t>
      </w:r>
    </w:p>
    <w:p w14:paraId="3D56AA44" w14:textId="77777777" w:rsidR="001A6117" w:rsidRPr="00DF0AD5" w:rsidRDefault="001A6117" w:rsidP="001A6117">
      <w:pPr>
        <w:shd w:val="clear" w:color="auto" w:fill="FFFFFF"/>
        <w:spacing w:after="0" w:line="240" w:lineRule="auto"/>
        <w:ind w:firstLine="567"/>
        <w:jc w:val="both"/>
        <w:textAlignment w:val="top"/>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lastRenderedPageBreak/>
        <w:t>Аталған даулардың бәріне емес, тек ғылыми және тілге қатысты дауға тоқталып өткенді жөн санадық.</w:t>
      </w:r>
    </w:p>
    <w:p w14:paraId="40CED0BD" w14:textId="77777777" w:rsidR="001A6117" w:rsidRPr="00DF0AD5" w:rsidRDefault="001A6117" w:rsidP="001A6117">
      <w:pPr>
        <w:tabs>
          <w:tab w:val="left" w:pos="1426"/>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Латын графикалы қазақ жазуына байланысты тақырыптағы даулы жағдаят «</w:t>
      </w:r>
      <w:r w:rsidRPr="00DF0AD5">
        <w:rPr>
          <w:rFonts w:ascii="Times New Roman" w:hAnsi="Times New Roman"/>
          <w:i/>
          <w:iCs/>
          <w:sz w:val="28"/>
          <w:szCs w:val="28"/>
          <w:lang w:val="kk-KZ"/>
        </w:rPr>
        <w:t>Латын әліпбиінің әуресі</w:t>
      </w:r>
      <w:r w:rsidRPr="00DF0AD5">
        <w:rPr>
          <w:rFonts w:ascii="Times New Roman" w:hAnsi="Times New Roman"/>
          <w:sz w:val="28"/>
          <w:szCs w:val="28"/>
          <w:lang w:val="kk-KZ"/>
        </w:rPr>
        <w:t xml:space="preserve">»  деген бағдарламада талқыланғаны белгілі. Оған елімізде танымал ғалымдар, саясаткерлер қатысқан болатын. Теле-шоудағы даулы жағдаят – әліпби нұсқасына таласу, екі тараптан ұсынылған әліпбидегі әріптердің таңбасына өз нұсқаларын дұрыс деп дәлелдеуге тырысу; ұсынылған әліпбидің үш нұсқасының дұрыс болмау себептерін және кінәлі тарапты іздеу т.б. екі жақты тартыс.  </w:t>
      </w:r>
    </w:p>
    <w:p w14:paraId="592ABAED" w14:textId="4E6A4EF5" w:rsidR="001A6117" w:rsidRPr="00DF0AD5" w:rsidRDefault="001A6117" w:rsidP="001A6117">
      <w:pPr>
        <w:tabs>
          <w:tab w:val="left" w:pos="1426"/>
        </w:tabs>
        <w:spacing w:after="0" w:line="240" w:lineRule="auto"/>
        <w:ind w:firstLine="567"/>
        <w:jc w:val="both"/>
        <w:rPr>
          <w:rFonts w:ascii="Times New Roman" w:hAnsi="Times New Roman"/>
          <w:sz w:val="28"/>
          <w:lang w:val="kk-KZ"/>
        </w:rPr>
      </w:pPr>
      <w:r w:rsidRPr="00DF0AD5">
        <w:rPr>
          <w:rFonts w:ascii="Times New Roman" w:hAnsi="Times New Roman"/>
          <w:sz w:val="28"/>
          <w:szCs w:val="28"/>
          <w:lang w:val="kk-KZ"/>
        </w:rPr>
        <w:t>Тағы да бір</w:t>
      </w:r>
      <w:r w:rsidRPr="00DF0AD5">
        <w:rPr>
          <w:rFonts w:ascii="Times New Roman" w:hAnsi="Times New Roman"/>
          <w:sz w:val="28"/>
          <w:lang w:val="kk-KZ"/>
        </w:rPr>
        <w:t xml:space="preserve"> даулы жағдаятқа құрылған теле-шоу «</w:t>
      </w:r>
      <w:r w:rsidRPr="00DF0AD5">
        <w:rPr>
          <w:rFonts w:ascii="Times New Roman" w:hAnsi="Times New Roman"/>
          <w:i/>
          <w:iCs/>
          <w:sz w:val="28"/>
          <w:lang w:val="kk-KZ"/>
        </w:rPr>
        <w:t>Айтуға оңай</w:t>
      </w:r>
      <w:r w:rsidRPr="00DF0AD5">
        <w:rPr>
          <w:rFonts w:ascii="Times New Roman" w:hAnsi="Times New Roman"/>
          <w:sz w:val="28"/>
          <w:lang w:val="kk-KZ"/>
        </w:rPr>
        <w:t>» бағдарламасындағы «Пирамида. Даулы жағдаят «Биткойн» желілік компания жұмысын жақтау немесе жоққа шығару тақырыбында болды. Даулы  жағдаят – қаржы компанияларының жұмысын қорғау немесе жоққа шығаруға қатысты жасалады. Алайда қолдаушылар аз болғандықтан, даулы тілдесім жұмсақ формада, кезек</w:t>
      </w:r>
      <w:r w:rsidR="004A0198" w:rsidRPr="00DF0AD5">
        <w:rPr>
          <w:rFonts w:ascii="Times New Roman" w:hAnsi="Times New Roman"/>
          <w:sz w:val="28"/>
          <w:lang w:val="kk-KZ"/>
        </w:rPr>
        <w:t>тесіп</w:t>
      </w:r>
      <w:r w:rsidRPr="00DF0AD5">
        <w:rPr>
          <w:rFonts w:ascii="Times New Roman" w:hAnsi="Times New Roman"/>
          <w:sz w:val="28"/>
          <w:lang w:val="kk-KZ"/>
        </w:rPr>
        <w:t xml:space="preserve"> сөз алумен, пікір білдірумен жалғасын тапты. Екі жақты қарсылас дауласушылардың рөлі әлсіз болды. Алайда даулы жағдаят көрініс тапты. Бұл даулы жағдаят арнайы түсірілген теледидар бағдарламасы болғандықтан, белгілі бір дәрежеде ресми пікір алысу болғандығы анық. </w:t>
      </w:r>
    </w:p>
    <w:p w14:paraId="5751EEE3" w14:textId="5F63FB1C" w:rsidR="001A6117" w:rsidRPr="00DF0AD5" w:rsidRDefault="001A6117" w:rsidP="001A6117">
      <w:pPr>
        <w:tabs>
          <w:tab w:val="left" w:pos="1426"/>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Дауласу көбінесе тілдесімнің ауызша формасы арқылы жүзеге асады. Көркем шығармаларда жазушының даулы жағдаятты қаншалықты әсерлі, шынайы баяндау, сипаттау шеберлігіне байланысты қолданыс табады. Публицистикалық дискурста</w:t>
      </w:r>
      <w:r w:rsidR="004A0198" w:rsidRPr="00DF0AD5">
        <w:rPr>
          <w:rFonts w:ascii="Times New Roman" w:hAnsi="Times New Roman"/>
          <w:sz w:val="28"/>
          <w:szCs w:val="28"/>
          <w:lang w:val="kk-KZ"/>
        </w:rPr>
        <w:t>,</w:t>
      </w:r>
      <w:r w:rsidRPr="00DF0AD5">
        <w:rPr>
          <w:rFonts w:ascii="Times New Roman" w:hAnsi="Times New Roman"/>
          <w:sz w:val="28"/>
          <w:szCs w:val="28"/>
          <w:lang w:val="kk-KZ"/>
        </w:rPr>
        <w:t xml:space="preserve"> телеарналардағы шоу-бағдарламаларда орын алады. Ал газет-журналдарда шағым-хаттар, жауап-хаттар түрінде көрінеді. Ресми стильде заң, сот мекемелеріндегі соттасу, арыздану, тергеу т.б. әрекеттер барысында көрінеді. Ауызекі стильде/дискурста тұрмыстық дау бейресми сипатта жүзеге асады. Тұрмыстық дауда әсіресе бейвербалды тілдік құралдар белсенді қолданылады. Өйткені тұрмыстық дауда адамдар ішкі эмоциясын еркін білдіреді.</w:t>
      </w:r>
    </w:p>
    <w:p w14:paraId="7D465DAB" w14:textId="77777777" w:rsidR="001A6117" w:rsidRPr="00DF0AD5" w:rsidRDefault="001A6117" w:rsidP="001A6117">
      <w:pPr>
        <w:tabs>
          <w:tab w:val="left" w:pos="1426"/>
        </w:tabs>
        <w:spacing w:after="0" w:line="240" w:lineRule="auto"/>
        <w:ind w:firstLine="567"/>
        <w:jc w:val="both"/>
        <w:rPr>
          <w:rFonts w:ascii="Times New Roman" w:hAnsi="Times New Roman"/>
          <w:sz w:val="28"/>
          <w:szCs w:val="28"/>
          <w:lang w:val="kk-KZ"/>
        </w:rPr>
      </w:pPr>
      <w:r w:rsidRPr="00DF0AD5">
        <w:rPr>
          <w:rFonts w:ascii="Times New Roman" w:hAnsi="Times New Roman"/>
          <w:sz w:val="28"/>
          <w:lang w:val="kk-KZ"/>
        </w:rPr>
        <w:t>Дауласу кезіндегі дене қозғалысы мен қимылдың болуы заңды. Оны тілдің вербалдық қызметі деп атаймыз.</w:t>
      </w:r>
      <w:r w:rsidRPr="00DF0AD5">
        <w:rPr>
          <w:rFonts w:ascii="Times New Roman" w:hAnsi="Times New Roman"/>
          <w:sz w:val="28"/>
          <w:szCs w:val="28"/>
          <w:lang w:val="kk-KZ"/>
        </w:rPr>
        <w:t xml:space="preserve"> Вербалды құралдар сезім мен көңіл-күйді білдіруде толыққанды коммуникативтік функцияны, мақсатты толыққанды орындай алмайтын болғандықтан, әртүрлі ішкі сезімді сыртқа шығару мен қабылдау, яғни жағымды/жағымсыз көңіл-күйді білдіру үшін тілдің паралингвистикалық құралдарына сүйенген. Тілдесімнің бейвербалды құралдары – белгілі бір семантиканы білдіретін, белгілі бір коммуникативтік функцияны атқаратын нақты коммуникативтік жағдаятпен байланысты болып келетін коммуникативтік мәні бар дене қозғалысы арқылы берілетін коммуникативтік мақсаттағы кеңістік қатынасты, мәдени қарым-қатынасты білдіретін құралдар болып табылады.</w:t>
      </w:r>
    </w:p>
    <w:p w14:paraId="0F8455D8" w14:textId="77777777" w:rsidR="001A6117" w:rsidRPr="00DF0AD5" w:rsidRDefault="001A6117" w:rsidP="001A6117">
      <w:pPr>
        <w:tabs>
          <w:tab w:val="left" w:pos="1426"/>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Бейвербалды тілдік құралдарды тілдік қарым-қатынас кезінде қолдану бірнеше параметрге байланысты ерекше қолданыс табады. Олар:</w:t>
      </w:r>
    </w:p>
    <w:p w14:paraId="62DE0886" w14:textId="77777777" w:rsidR="001A6117" w:rsidRPr="00DF0AD5" w:rsidRDefault="001A6117" w:rsidP="001A6117">
      <w:pPr>
        <w:tabs>
          <w:tab w:val="left" w:pos="1426"/>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а) коммуникативтік жағдаятпен байланысты;</w:t>
      </w:r>
    </w:p>
    <w:p w14:paraId="7AF9DA56" w14:textId="77777777" w:rsidR="001A6117" w:rsidRPr="00DF0AD5" w:rsidRDefault="001A6117" w:rsidP="001A6117">
      <w:pPr>
        <w:tabs>
          <w:tab w:val="left" w:pos="1426"/>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ә) сөйлеу актісінің түрі (жазбаша, ауызша);</w:t>
      </w:r>
    </w:p>
    <w:p w14:paraId="5E3A1764" w14:textId="77777777" w:rsidR="001A6117" w:rsidRPr="00DF0AD5" w:rsidRDefault="001A6117" w:rsidP="001A6117">
      <w:pPr>
        <w:tabs>
          <w:tab w:val="left" w:pos="1426"/>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б) стиль түріне қарай (ресми/бейресми);</w:t>
      </w:r>
    </w:p>
    <w:p w14:paraId="75A044CC" w14:textId="77777777" w:rsidR="001A6117" w:rsidRPr="00DF0AD5" w:rsidRDefault="001A6117" w:rsidP="001A6117">
      <w:pPr>
        <w:tabs>
          <w:tab w:val="left" w:pos="1426"/>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lastRenderedPageBreak/>
        <w:t>в) гендерлік фактор (әйел/ер);</w:t>
      </w:r>
    </w:p>
    <w:p w14:paraId="207C2E69" w14:textId="77777777" w:rsidR="001A6117" w:rsidRPr="00DF0AD5" w:rsidRDefault="001A6117" w:rsidP="001A6117">
      <w:pPr>
        <w:tabs>
          <w:tab w:val="left" w:pos="1426"/>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г) жас ерекшелігі;</w:t>
      </w:r>
    </w:p>
    <w:p w14:paraId="570D45FD" w14:textId="77777777" w:rsidR="001A6117" w:rsidRPr="00DF0AD5" w:rsidRDefault="001A6117" w:rsidP="001A6117">
      <w:pPr>
        <w:tabs>
          <w:tab w:val="left" w:pos="1426"/>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д) ұлттық фактор;</w:t>
      </w:r>
    </w:p>
    <w:p w14:paraId="3342DE91" w14:textId="77777777" w:rsidR="001A6117" w:rsidRPr="00DF0AD5" w:rsidRDefault="001A6117" w:rsidP="001A6117">
      <w:pPr>
        <w:tabs>
          <w:tab w:val="left" w:pos="1426"/>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ж) жергілікті фактор;</w:t>
      </w:r>
    </w:p>
    <w:p w14:paraId="27612A7B" w14:textId="77777777" w:rsidR="001A6117" w:rsidRPr="00DF0AD5" w:rsidRDefault="001A6117" w:rsidP="001A6117">
      <w:pPr>
        <w:tabs>
          <w:tab w:val="left" w:pos="1426"/>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е) білімдік фактор;</w:t>
      </w:r>
    </w:p>
    <w:p w14:paraId="55A7874D" w14:textId="77777777" w:rsidR="001A6117" w:rsidRPr="00DF0AD5" w:rsidRDefault="001A6117" w:rsidP="001A6117">
      <w:pPr>
        <w:tabs>
          <w:tab w:val="left" w:pos="1426"/>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и) рөлдік фактор;</w:t>
      </w:r>
    </w:p>
    <w:p w14:paraId="16FE6DEA" w14:textId="77777777" w:rsidR="001A6117" w:rsidRPr="00DF0AD5" w:rsidRDefault="001A6117" w:rsidP="001A6117">
      <w:pPr>
        <w:tabs>
          <w:tab w:val="left" w:pos="1426"/>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к) қарым-қатынас саласы т.б.</w:t>
      </w:r>
    </w:p>
    <w:p w14:paraId="39CB74C9" w14:textId="77777777"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Зерттеу барысында бейвербалды тілдік құралдардың қолданыс ерекшелігі негізінен ауызша дискурстар арқылы айқын көрінетіндігін және дау-дамай эмоциялық жағдаят болғандықтан, бейвербалды құралдардың басқа дискурс түрлеріне қарағанда жиі қолданылатындығын байқадық. Сонымен қатар бейвербалды құралдар ресми және бейресми дискурста бір-бірінен ерекшеленетіні және жас пен гендерлік ерекшеліктер болатыны белгілі болды.</w:t>
      </w:r>
    </w:p>
    <w:p w14:paraId="4D4C277F" w14:textId="79A5DD49" w:rsidR="001A6117" w:rsidRPr="00DF0AD5" w:rsidRDefault="001A6117" w:rsidP="008114F5">
      <w:pPr>
        <w:spacing w:after="0" w:line="240" w:lineRule="auto"/>
        <w:ind w:firstLine="567"/>
        <w:jc w:val="both"/>
        <w:rPr>
          <w:rFonts w:ascii="Times New Roman" w:hAnsi="Times New Roman"/>
          <w:i/>
          <w:iCs/>
          <w:spacing w:val="3"/>
          <w:sz w:val="28"/>
          <w:szCs w:val="28"/>
          <w:shd w:val="clear" w:color="auto" w:fill="FFFFFF"/>
          <w:lang w:val="kk-KZ"/>
        </w:rPr>
      </w:pPr>
      <w:r w:rsidRPr="00DF0AD5">
        <w:rPr>
          <w:rFonts w:ascii="Times New Roman" w:hAnsi="Times New Roman"/>
          <w:sz w:val="28"/>
          <w:szCs w:val="28"/>
          <w:lang w:val="kk-KZ"/>
        </w:rPr>
        <w:t xml:space="preserve">Дау екі жақтың көзқарастарының қарама-қайшы келіп немесе қандай да бір затқа, мүлікке қатысты өзі ие болу мақсаты болған кезде туындайды. Даудың түбі жақсылыққа апармайды. Дауды ушықтырмау үшін, билерге жүгініп, бейбіт жолмен келісімге келуді ойлаған. </w:t>
      </w:r>
      <w:r w:rsidRPr="00DF0AD5">
        <w:rPr>
          <w:rFonts w:ascii="Times New Roman" w:hAnsi="Times New Roman"/>
          <w:i/>
          <w:iCs/>
          <w:sz w:val="28"/>
          <w:szCs w:val="28"/>
          <w:lang w:val="kk-KZ"/>
        </w:rPr>
        <w:t>«Көштің байсал тапқаны, Кө</w:t>
      </w:r>
      <w:r w:rsidR="002313AB" w:rsidRPr="00DF0AD5">
        <w:rPr>
          <w:rFonts w:ascii="Times New Roman" w:hAnsi="Times New Roman"/>
          <w:i/>
          <w:iCs/>
          <w:sz w:val="28"/>
          <w:szCs w:val="28"/>
          <w:lang w:val="kk-KZ"/>
        </w:rPr>
        <w:t>г</w:t>
      </w:r>
      <w:r w:rsidRPr="00DF0AD5">
        <w:rPr>
          <w:rFonts w:ascii="Times New Roman" w:hAnsi="Times New Roman"/>
          <w:i/>
          <w:iCs/>
          <w:sz w:val="28"/>
          <w:szCs w:val="28"/>
          <w:lang w:val="kk-KZ"/>
        </w:rPr>
        <w:t xml:space="preserve">орайға қонғаны. Даудың байсал тапқаны, Төрешіге барғаны; </w:t>
      </w:r>
      <w:r w:rsidRPr="00DF0AD5">
        <w:rPr>
          <w:rFonts w:ascii="Times New Roman" w:hAnsi="Times New Roman"/>
          <w:i/>
          <w:iCs/>
          <w:spacing w:val="3"/>
          <w:sz w:val="28"/>
          <w:szCs w:val="28"/>
          <w:shd w:val="clear" w:color="auto" w:fill="FFFFFF"/>
          <w:lang w:val="kk-KZ"/>
        </w:rPr>
        <w:t xml:space="preserve">Даналық сөз дау шешер; </w:t>
      </w:r>
      <w:r w:rsidRPr="00DF0AD5">
        <w:rPr>
          <w:rFonts w:ascii="Times New Roman" w:hAnsi="Times New Roman"/>
          <w:i/>
          <w:iCs/>
          <w:sz w:val="28"/>
          <w:szCs w:val="28"/>
          <w:lang w:val="kk-KZ"/>
        </w:rPr>
        <w:t xml:space="preserve"> </w:t>
      </w:r>
      <w:r w:rsidRPr="00DF0AD5">
        <w:rPr>
          <w:rFonts w:ascii="Times New Roman" w:hAnsi="Times New Roman"/>
          <w:i/>
          <w:iCs/>
          <w:spacing w:val="3"/>
          <w:sz w:val="28"/>
          <w:szCs w:val="28"/>
          <w:shd w:val="clear" w:color="auto" w:fill="FFFFFF"/>
          <w:lang w:val="kk-KZ"/>
        </w:rPr>
        <w:t>Досы көпті жау алмайды, Ақылы көпті дау алмайды; Табанды тауды жығады,</w:t>
      </w:r>
      <w:r w:rsidR="004A0198" w:rsidRPr="00DF0AD5">
        <w:rPr>
          <w:rFonts w:ascii="Times New Roman" w:hAnsi="Times New Roman"/>
          <w:i/>
          <w:iCs/>
          <w:spacing w:val="3"/>
          <w:sz w:val="28"/>
          <w:szCs w:val="28"/>
          <w:shd w:val="clear" w:color="auto" w:fill="FFFFFF"/>
          <w:lang w:val="kk-KZ"/>
        </w:rPr>
        <w:t xml:space="preserve"> </w:t>
      </w:r>
      <w:r w:rsidRPr="00DF0AD5">
        <w:rPr>
          <w:rFonts w:ascii="Times New Roman" w:hAnsi="Times New Roman"/>
          <w:i/>
          <w:iCs/>
          <w:spacing w:val="3"/>
          <w:sz w:val="28"/>
          <w:szCs w:val="28"/>
          <w:shd w:val="clear" w:color="auto" w:fill="FFFFFF"/>
          <w:lang w:val="kk-KZ"/>
        </w:rPr>
        <w:t>Таймаған дауды жығады;</w:t>
      </w:r>
      <w:r w:rsidR="00071158" w:rsidRPr="00DF0AD5">
        <w:rPr>
          <w:rFonts w:ascii="Times New Roman" w:hAnsi="Times New Roman"/>
          <w:i/>
          <w:iCs/>
          <w:spacing w:val="3"/>
          <w:sz w:val="28"/>
          <w:szCs w:val="28"/>
          <w:shd w:val="clear" w:color="auto" w:fill="FFFFFF"/>
          <w:lang w:val="kk-KZ"/>
        </w:rPr>
        <w:t xml:space="preserve"> </w:t>
      </w:r>
      <w:r w:rsidRPr="00DF0AD5">
        <w:rPr>
          <w:rFonts w:ascii="Times New Roman" w:hAnsi="Times New Roman"/>
          <w:i/>
          <w:iCs/>
          <w:spacing w:val="3"/>
          <w:sz w:val="28"/>
          <w:szCs w:val="28"/>
          <w:shd w:val="clear" w:color="auto" w:fill="FFFFFF"/>
          <w:lang w:val="kk-KZ"/>
        </w:rPr>
        <w:t xml:space="preserve">Су мен от бір-бірімен дауласпайды, Суды құм бөгейді, Дауды қыз бөгейді;   Кішкентай дау </w:t>
      </w:r>
      <w:r w:rsidRPr="00DF0AD5">
        <w:rPr>
          <w:rFonts w:ascii="Times New Roman" w:hAnsi="Times New Roman"/>
          <w:i/>
          <w:iCs/>
          <w:sz w:val="28"/>
          <w:szCs w:val="28"/>
          <w:lang w:val="kk-KZ"/>
        </w:rPr>
        <w:t>–</w:t>
      </w:r>
      <w:r w:rsidRPr="00DF0AD5">
        <w:rPr>
          <w:rFonts w:ascii="Times New Roman" w:hAnsi="Times New Roman"/>
          <w:i/>
          <w:iCs/>
          <w:spacing w:val="3"/>
          <w:sz w:val="28"/>
          <w:szCs w:val="28"/>
          <w:shd w:val="clear" w:color="auto" w:fill="FFFFFF"/>
          <w:lang w:val="kk-KZ"/>
        </w:rPr>
        <w:t xml:space="preserve"> үлкен кек; Арық малға суық өш,</w:t>
      </w:r>
      <w:r w:rsidR="004A0198" w:rsidRPr="00DF0AD5">
        <w:rPr>
          <w:rFonts w:ascii="Times New Roman" w:hAnsi="Times New Roman"/>
          <w:i/>
          <w:iCs/>
          <w:spacing w:val="3"/>
          <w:sz w:val="28"/>
          <w:szCs w:val="28"/>
          <w:shd w:val="clear" w:color="auto" w:fill="FFFFFF"/>
          <w:lang w:val="kk-KZ"/>
        </w:rPr>
        <w:t xml:space="preserve"> </w:t>
      </w:r>
      <w:r w:rsidRPr="00DF0AD5">
        <w:rPr>
          <w:rFonts w:ascii="Times New Roman" w:hAnsi="Times New Roman"/>
          <w:i/>
          <w:iCs/>
          <w:spacing w:val="3"/>
          <w:sz w:val="28"/>
          <w:szCs w:val="28"/>
          <w:shd w:val="clear" w:color="auto" w:fill="FFFFFF"/>
          <w:lang w:val="kk-KZ"/>
        </w:rPr>
        <w:t>Даулы кісіге әкім өш; Жалғыз батыр жауға жоқ, жалғыз жігіт дауға жоқ»</w:t>
      </w:r>
      <w:r w:rsidRPr="00DF0AD5">
        <w:rPr>
          <w:rFonts w:ascii="Open Sans" w:hAnsi="Open Sans" w:cs="Open Sans"/>
          <w:spacing w:val="3"/>
          <w:shd w:val="clear" w:color="auto" w:fill="FFFFFF"/>
          <w:lang w:val="kk-KZ"/>
        </w:rPr>
        <w:t xml:space="preserve">  </w:t>
      </w:r>
      <w:r w:rsidRPr="00DF0AD5">
        <w:rPr>
          <w:rFonts w:ascii="Times New Roman" w:hAnsi="Times New Roman"/>
          <w:sz w:val="28"/>
          <w:szCs w:val="28"/>
          <w:lang w:val="kk-KZ"/>
        </w:rPr>
        <w:t>деген мақал</w:t>
      </w:r>
      <w:r w:rsidR="00665307" w:rsidRPr="00DF0AD5">
        <w:rPr>
          <w:rFonts w:ascii="Times New Roman" w:hAnsi="Times New Roman"/>
          <w:sz w:val="28"/>
          <w:szCs w:val="28"/>
          <w:lang w:val="kk-KZ"/>
        </w:rPr>
        <w:t xml:space="preserve">дар қатары </w:t>
      </w:r>
      <w:r w:rsidRPr="00DF0AD5">
        <w:rPr>
          <w:rFonts w:ascii="Times New Roman" w:hAnsi="Times New Roman"/>
          <w:sz w:val="28"/>
          <w:szCs w:val="28"/>
          <w:lang w:val="kk-KZ"/>
        </w:rPr>
        <w:t>осыны дәйектейді. Билер ел ішіндегі дау-дамайды басып отыру үшін қажет болған. Яғни қазіргі соттың қызметін атқарған. Ал дау туған жерде биге жүгінбей, ушығып кеткен жағдайда ол даудың соңы не құн төлеумен, не барымта сияқты қақтығысқа айналып кеткен. «</w:t>
      </w:r>
      <w:r w:rsidRPr="00DF0AD5">
        <w:rPr>
          <w:rFonts w:ascii="Times New Roman" w:hAnsi="Times New Roman"/>
          <w:i/>
          <w:iCs/>
          <w:sz w:val="28"/>
          <w:szCs w:val="28"/>
          <w:lang w:val="kk-KZ"/>
        </w:rPr>
        <w:t>Дауды елемеген төлейді. Ауруды елемеген өледі</w:t>
      </w:r>
      <w:r w:rsidRPr="00DF0AD5">
        <w:rPr>
          <w:rFonts w:ascii="Times New Roman" w:hAnsi="Times New Roman"/>
          <w:sz w:val="28"/>
          <w:szCs w:val="28"/>
          <w:lang w:val="kk-KZ"/>
        </w:rPr>
        <w:t>» деген мақалда осы жағдаят беріліп тұр</w:t>
      </w:r>
      <w:r w:rsidR="00201356" w:rsidRPr="00DF0AD5">
        <w:rPr>
          <w:rFonts w:ascii="Times New Roman" w:hAnsi="Times New Roman"/>
          <w:sz w:val="28"/>
          <w:szCs w:val="28"/>
          <w:lang w:val="kk-KZ"/>
        </w:rPr>
        <w:t xml:space="preserve"> </w:t>
      </w:r>
      <w:r w:rsidRPr="00DF0AD5">
        <w:rPr>
          <w:rFonts w:ascii="Times New Roman" w:hAnsi="Times New Roman"/>
          <w:sz w:val="28"/>
          <w:szCs w:val="28"/>
          <w:lang w:val="kk-KZ"/>
        </w:rPr>
        <w:t>[4</w:t>
      </w:r>
      <w:r w:rsidR="00B67135" w:rsidRPr="00DF0AD5">
        <w:rPr>
          <w:rFonts w:ascii="Times New Roman" w:hAnsi="Times New Roman"/>
          <w:sz w:val="28"/>
          <w:szCs w:val="28"/>
          <w:lang w:val="kk-KZ"/>
        </w:rPr>
        <w:t>9</w:t>
      </w:r>
      <w:r w:rsidRPr="00DF0AD5">
        <w:rPr>
          <w:rFonts w:ascii="Times New Roman" w:hAnsi="Times New Roman"/>
          <w:sz w:val="28"/>
          <w:szCs w:val="28"/>
          <w:lang w:val="kk-KZ"/>
        </w:rPr>
        <w:t>]</w:t>
      </w:r>
      <w:r w:rsidR="00201356" w:rsidRPr="00AA6CCD">
        <w:rPr>
          <w:rFonts w:ascii="Times New Roman" w:hAnsi="Times New Roman"/>
          <w:sz w:val="28"/>
          <w:szCs w:val="28"/>
          <w:lang w:val="kk-KZ"/>
        </w:rPr>
        <w:t>.</w:t>
      </w:r>
      <w:r w:rsidRPr="00DF0AD5">
        <w:rPr>
          <w:rFonts w:ascii="Times New Roman" w:hAnsi="Times New Roman"/>
          <w:sz w:val="28"/>
          <w:szCs w:val="28"/>
          <w:lang w:val="kk-KZ"/>
        </w:rPr>
        <w:t xml:space="preserve"> Бұдан түйгеніміз</w:t>
      </w:r>
      <w:r w:rsidR="004A0198" w:rsidRPr="00DF0AD5">
        <w:rPr>
          <w:rFonts w:ascii="Times New Roman" w:hAnsi="Times New Roman"/>
          <w:sz w:val="28"/>
          <w:szCs w:val="28"/>
          <w:lang w:val="kk-KZ"/>
        </w:rPr>
        <w:t xml:space="preserve"> –</w:t>
      </w:r>
      <w:r w:rsidR="004A0198" w:rsidRPr="00DF0AD5">
        <w:rPr>
          <w:rFonts w:ascii="Times New Roman" w:hAnsi="Times New Roman"/>
          <w:i/>
          <w:iCs/>
          <w:sz w:val="28"/>
          <w:szCs w:val="28"/>
          <w:lang w:val="kk-KZ"/>
        </w:rPr>
        <w:t xml:space="preserve"> </w:t>
      </w:r>
      <w:r w:rsidRPr="00DF0AD5">
        <w:rPr>
          <w:rFonts w:ascii="Times New Roman" w:hAnsi="Times New Roman"/>
          <w:sz w:val="28"/>
          <w:szCs w:val="28"/>
          <w:lang w:val="kk-KZ"/>
        </w:rPr>
        <w:t xml:space="preserve">қазақ билері қай уақытта да бейбіт және екі тарапқа да әділ шешім шығаруды көздеген. Сондықтан да өз заманында олар қазіргі медиация атқаратын қызметті де атқарып кеткен деуге толық негіз бар. </w:t>
      </w:r>
    </w:p>
    <w:p w14:paraId="7D94233A" w14:textId="77777777" w:rsidR="001A6117" w:rsidRPr="00DF0AD5" w:rsidRDefault="001A6117" w:rsidP="001A6117">
      <w:pPr>
        <w:spacing w:after="0" w:line="240" w:lineRule="auto"/>
        <w:ind w:firstLine="567"/>
        <w:jc w:val="both"/>
        <w:rPr>
          <w:rFonts w:ascii="Times New Roman" w:eastAsia="Times New Roman" w:hAnsi="Times New Roman"/>
          <w:sz w:val="28"/>
          <w:szCs w:val="28"/>
          <w:lang w:val="kk-KZ" w:eastAsia="ru-RU"/>
        </w:rPr>
      </w:pPr>
    </w:p>
    <w:p w14:paraId="37185E15" w14:textId="5D2FA891" w:rsidR="001A6117" w:rsidRPr="00DF0AD5" w:rsidRDefault="001A6117" w:rsidP="001A6117">
      <w:pPr>
        <w:spacing w:after="0" w:line="240" w:lineRule="auto"/>
        <w:ind w:firstLine="567"/>
        <w:jc w:val="both"/>
        <w:rPr>
          <w:rFonts w:ascii="Times New Roman" w:hAnsi="Times New Roman"/>
          <w:b/>
          <w:sz w:val="28"/>
          <w:szCs w:val="28"/>
          <w:lang w:val="kk-KZ"/>
        </w:rPr>
      </w:pPr>
      <w:bookmarkStart w:id="6" w:name="_Hlk197874824"/>
      <w:bookmarkEnd w:id="3"/>
      <w:bookmarkEnd w:id="4"/>
      <w:r w:rsidRPr="00DF0AD5">
        <w:rPr>
          <w:rFonts w:ascii="Times New Roman" w:hAnsi="Times New Roman"/>
          <w:b/>
          <w:sz w:val="28"/>
          <w:szCs w:val="28"/>
          <w:lang w:val="kk-KZ"/>
        </w:rPr>
        <w:t>1</w:t>
      </w:r>
      <w:r w:rsidR="008F2406">
        <w:rPr>
          <w:rFonts w:ascii="Times New Roman" w:hAnsi="Times New Roman"/>
          <w:b/>
          <w:sz w:val="28"/>
          <w:szCs w:val="28"/>
          <w:lang w:val="kk-KZ"/>
        </w:rPr>
        <w:t>-</w:t>
      </w:r>
      <w:r w:rsidRPr="00DF0AD5">
        <w:rPr>
          <w:rFonts w:ascii="Times New Roman" w:hAnsi="Times New Roman"/>
          <w:b/>
          <w:sz w:val="28"/>
          <w:szCs w:val="28"/>
          <w:lang w:val="kk-KZ"/>
        </w:rPr>
        <w:t xml:space="preserve">бөлім бойынша </w:t>
      </w:r>
      <w:r w:rsidR="00C649CA">
        <w:rPr>
          <w:rFonts w:ascii="Times New Roman" w:hAnsi="Times New Roman"/>
          <w:b/>
          <w:sz w:val="28"/>
          <w:szCs w:val="28"/>
          <w:lang w:val="kk-KZ"/>
        </w:rPr>
        <w:t>тұжырым</w:t>
      </w:r>
    </w:p>
    <w:bookmarkEnd w:id="6"/>
    <w:p w14:paraId="3CDE28C4" w14:textId="4D012E23" w:rsidR="001A6117" w:rsidRPr="00DF0AD5" w:rsidRDefault="001A6117" w:rsidP="001A611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Бірінші бөлім бойынша зерттелген мәселелерді қысқаша түйіндесек, қазақ  халқының әділ демократиялық қоғам құруына дала заңындағы билер институтының орны ерекше болған және олардың билік шешімдері халық арасында таратылып, әділдіктің үлгісіндей болашақ ұрпағына беріліп отырған деуге болады. Сонымен бірге дау кезіндегі вербалдық әрекеттер де тілдің адам психологиясымен  тікелей байланысты екенін байқатты. Әртүрлі дау кезінде адам дене қимылы мен бет мимикасының өзгеріп отыруы, қарсыласына әсер ету мақсатында дауыс тонының да өзгеруі даудың деңгейін анықтауға әсер ететінін көруге болады. Жалпы кез келген дау бітімгерлікпен, яғни дұрыс шешіммен аяқталуы маңызды.</w:t>
      </w:r>
      <w:r w:rsidR="005704EE" w:rsidRPr="00DF0AD5">
        <w:rPr>
          <w:rFonts w:ascii="Times New Roman" w:hAnsi="Times New Roman"/>
          <w:sz w:val="28"/>
          <w:szCs w:val="28"/>
          <w:lang w:val="kk-KZ"/>
        </w:rPr>
        <w:t xml:space="preserve"> </w:t>
      </w:r>
      <w:r w:rsidRPr="00DF0AD5">
        <w:rPr>
          <w:rFonts w:ascii="Times New Roman" w:hAnsi="Times New Roman"/>
          <w:sz w:val="28"/>
          <w:szCs w:val="28"/>
          <w:lang w:val="kk-KZ"/>
        </w:rPr>
        <w:t>Ол үшін тараптар өзара келісіп, кей жағдайда алған ұстанымдарын өзгертулері де қажет болады. Біз зерттеу барысында кезіндегі қазақ даласындағы</w:t>
      </w:r>
      <w:r w:rsidR="005704EE"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билер институтының негізгі қызметі даулы мәселені шешуде </w:t>
      </w:r>
      <w:r w:rsidRPr="00DF0AD5">
        <w:rPr>
          <w:rFonts w:ascii="Times New Roman" w:hAnsi="Times New Roman"/>
          <w:sz w:val="28"/>
          <w:szCs w:val="28"/>
          <w:lang w:val="kk-KZ"/>
        </w:rPr>
        <w:lastRenderedPageBreak/>
        <w:t>ел ішінде тыныштық орнатуды көздегенін байқадық. Бұл қазақ халқының дала демократиясына негізделген моральдық заңдарының  ұзақ уақыт бойы қалыптасқан және адамдық қарам-қатынасқа құрылғанын көрсетеді.</w:t>
      </w:r>
    </w:p>
    <w:p w14:paraId="31CEB894" w14:textId="351ABE4F" w:rsidR="001A6117" w:rsidRPr="00DF0AD5" w:rsidRDefault="001A6117" w:rsidP="008114F5">
      <w:pPr>
        <w:pStyle w:val="af0"/>
        <w:spacing w:before="0" w:beforeAutospacing="0" w:after="0" w:afterAutospacing="0"/>
        <w:ind w:firstLine="567"/>
        <w:jc w:val="both"/>
        <w:rPr>
          <w:sz w:val="28"/>
          <w:szCs w:val="28"/>
          <w:lang w:val="kk-KZ"/>
        </w:rPr>
      </w:pPr>
      <w:r w:rsidRPr="00DF0AD5">
        <w:rPr>
          <w:sz w:val="28"/>
          <w:szCs w:val="28"/>
          <w:lang w:val="kk-KZ"/>
        </w:rPr>
        <w:t xml:space="preserve">Дау – адамдар арасындағы қарым-қатынас кезіндегі қарама-қайшылықтардан туындайтын адамзаттың өмір сүруімен бірге біте қайнасып келе жатқан тілдесімдік категория. Өмірдегі керағар қарама-қайшы құбылыстардың тілдік қарым-қатынаста қарама-қарсы мәнге ие болып, адамдар арасындағы келіспеушілікті  туғызуын тікелей философиялық заңдылықтармен байланыстыруға болады. </w:t>
      </w:r>
    </w:p>
    <w:p w14:paraId="628BC348" w14:textId="77777777" w:rsidR="001A6117" w:rsidRPr="00DF0AD5" w:rsidRDefault="001A6117" w:rsidP="008114F5">
      <w:pPr>
        <w:pStyle w:val="af0"/>
        <w:spacing w:before="0" w:beforeAutospacing="0" w:after="0" w:afterAutospacing="0"/>
        <w:ind w:firstLine="567"/>
        <w:jc w:val="both"/>
        <w:rPr>
          <w:sz w:val="28"/>
          <w:szCs w:val="28"/>
          <w:lang w:val="kk-KZ"/>
        </w:rPr>
      </w:pPr>
      <w:r w:rsidRPr="00DF0AD5">
        <w:rPr>
          <w:sz w:val="28"/>
          <w:szCs w:val="28"/>
          <w:lang w:val="kk-KZ"/>
        </w:rPr>
        <w:t>Әлеуметтік жанжалдар – әлеуметтік қауымдастықтар, әлеуметтік топтар мен жеке индивидтер арасындағы өзара әрекеттестік процесінде туындайтын, қоғам өмірінің ажырамас және міндетті құрамдас бөлігі болып табылады. Бұл құбылыс тек қарама-қайшылықтың көрінісі ретінде ғана емес, сонымен қатар әлеуметтік дамудың қозғаушы күші ретінде қарастырылады. Мәселен, Г.Спенсер әлеуметтік жанжалдарды адамзат тарихындағы болмысы заңды, сөзсіз жағдай ретінде қарастырып қана қоймай, оны қоғамның ілгері дамуына ықпал ететін маңызды факторлардың бірі ретінде бағалайды.</w:t>
      </w:r>
    </w:p>
    <w:p w14:paraId="26CF7FDE" w14:textId="77777777" w:rsidR="001A6117" w:rsidRPr="00DF0AD5" w:rsidRDefault="001A6117" w:rsidP="008114F5">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Классикалық және заманауи әлеуметтанушылар – К.Маркс, Г.Зиммель, П.Сорокин, Л.Козер, Р.Дарендорф, К.Боулдинг және басқалар – жанжал мәселесін әлеуметтік өзара әрекеттестіктің күрделі әрі өзекті аспектісі ретінде қарастырып, оны қазіргі қоғамның құрылымдық және функционалдық дамуының ажырамас элементі деп тұжырымдайды. </w:t>
      </w:r>
    </w:p>
    <w:p w14:paraId="08E5C464" w14:textId="5B00921C" w:rsidR="001A6117" w:rsidRPr="00DF0AD5" w:rsidRDefault="001A6117" w:rsidP="008114F5">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Қазіргі заман қоғамындағы даулар – түрлі деңгей мен мазмұнға ие күрделі әлеуметтік-тілдік құбылыс ретінде көрініс табады. Олар қарапайым тұрмыстық келіспеушіліктен бастап, халықаралық жанжалдар мен геосаяси қақтығыстарға дейін ұласып жатады. Мұндай даулардың сипаты мен мазмұны олардың пайда болу саласына – қоғамдық, ғылыми, экономикалық, құқықтық немесе тілдік ортаға тікелей байланысты дамиды. ХХІ ғасырдағы даулардың ауқымы кеңейіп, медиа және коммуникациялық технологиялар арқылы қоғамдық резонансқа ие болуда. Даулы жағдаяттардың тілдік бейнеленуі, әсіресе бұқаралық ақпарат құралдары мен публицистикалық дискурста, телеарналардағы пікірталас форматында кең таралған. Сонымен қатар тіл мен жазу реформасына байланысты ғылыми сипаттағы даулар – ұлттық мүдде мен тілдік саясаттың түйісер тұсын айқындайды. </w:t>
      </w:r>
      <w:r w:rsidR="00422AE2" w:rsidRPr="00DF0AD5">
        <w:rPr>
          <w:rFonts w:ascii="Times New Roman" w:hAnsi="Times New Roman"/>
          <w:sz w:val="28"/>
          <w:szCs w:val="28"/>
          <w:lang w:val="kk-KZ"/>
        </w:rPr>
        <w:t xml:space="preserve"> </w:t>
      </w:r>
    </w:p>
    <w:p w14:paraId="441ED99E" w14:textId="77777777" w:rsidR="00187FB6" w:rsidRPr="00DF0AD5" w:rsidRDefault="00187FB6" w:rsidP="00422AE2">
      <w:pPr>
        <w:spacing w:after="0" w:line="240" w:lineRule="auto"/>
        <w:ind w:firstLine="567"/>
        <w:jc w:val="both"/>
        <w:rPr>
          <w:rFonts w:ascii="Times New Roman" w:hAnsi="Times New Roman"/>
          <w:sz w:val="28"/>
          <w:szCs w:val="28"/>
          <w:lang w:val="kk-KZ"/>
        </w:rPr>
      </w:pPr>
    </w:p>
    <w:p w14:paraId="0C8A8512" w14:textId="77777777" w:rsidR="00187FB6" w:rsidRPr="00DF0AD5" w:rsidRDefault="00187FB6" w:rsidP="00422AE2">
      <w:pPr>
        <w:spacing w:after="0" w:line="240" w:lineRule="auto"/>
        <w:ind w:firstLine="567"/>
        <w:jc w:val="both"/>
        <w:rPr>
          <w:rFonts w:ascii="Times New Roman" w:hAnsi="Times New Roman"/>
          <w:sz w:val="28"/>
          <w:szCs w:val="28"/>
          <w:lang w:val="kk-KZ"/>
        </w:rPr>
      </w:pPr>
    </w:p>
    <w:p w14:paraId="0EDFBB99" w14:textId="77777777" w:rsidR="00187FB6" w:rsidRPr="00DF0AD5" w:rsidRDefault="00187FB6" w:rsidP="00422AE2">
      <w:pPr>
        <w:spacing w:after="0" w:line="240" w:lineRule="auto"/>
        <w:ind w:firstLine="567"/>
        <w:jc w:val="both"/>
        <w:rPr>
          <w:rFonts w:ascii="Times New Roman" w:hAnsi="Times New Roman"/>
          <w:sz w:val="28"/>
          <w:szCs w:val="28"/>
          <w:lang w:val="kk-KZ"/>
        </w:rPr>
      </w:pPr>
    </w:p>
    <w:p w14:paraId="55FF85F8" w14:textId="77777777" w:rsidR="00665307" w:rsidRPr="00DF0AD5" w:rsidRDefault="00665307" w:rsidP="00422AE2">
      <w:pPr>
        <w:spacing w:after="0" w:line="240" w:lineRule="auto"/>
        <w:ind w:firstLine="567"/>
        <w:jc w:val="both"/>
        <w:rPr>
          <w:rFonts w:ascii="Times New Roman" w:hAnsi="Times New Roman"/>
          <w:sz w:val="28"/>
          <w:szCs w:val="28"/>
          <w:lang w:val="kk-KZ"/>
        </w:rPr>
      </w:pPr>
    </w:p>
    <w:p w14:paraId="21A14CE1" w14:textId="77777777" w:rsidR="00C10BD3" w:rsidRPr="00DF0AD5" w:rsidRDefault="00C10BD3" w:rsidP="00422AE2">
      <w:pPr>
        <w:spacing w:after="0" w:line="240" w:lineRule="auto"/>
        <w:ind w:firstLine="567"/>
        <w:jc w:val="both"/>
        <w:rPr>
          <w:rFonts w:ascii="Times New Roman" w:hAnsi="Times New Roman"/>
          <w:sz w:val="28"/>
          <w:szCs w:val="28"/>
          <w:lang w:val="kk-KZ"/>
        </w:rPr>
      </w:pPr>
    </w:p>
    <w:p w14:paraId="126EB9CF" w14:textId="77777777" w:rsidR="00C10BD3" w:rsidRPr="00DF0AD5" w:rsidRDefault="00C10BD3" w:rsidP="00422AE2">
      <w:pPr>
        <w:spacing w:after="0" w:line="240" w:lineRule="auto"/>
        <w:ind w:firstLine="567"/>
        <w:jc w:val="both"/>
        <w:rPr>
          <w:rFonts w:ascii="Times New Roman" w:hAnsi="Times New Roman"/>
          <w:sz w:val="28"/>
          <w:szCs w:val="28"/>
          <w:lang w:val="kk-KZ"/>
        </w:rPr>
      </w:pPr>
    </w:p>
    <w:p w14:paraId="3427EB2E" w14:textId="77777777" w:rsidR="00C10BD3" w:rsidRPr="00DF0AD5" w:rsidRDefault="00C10BD3" w:rsidP="00422AE2">
      <w:pPr>
        <w:spacing w:after="0" w:line="240" w:lineRule="auto"/>
        <w:ind w:firstLine="567"/>
        <w:jc w:val="both"/>
        <w:rPr>
          <w:rFonts w:ascii="Times New Roman" w:hAnsi="Times New Roman"/>
          <w:sz w:val="28"/>
          <w:szCs w:val="28"/>
          <w:lang w:val="kk-KZ"/>
        </w:rPr>
      </w:pPr>
    </w:p>
    <w:p w14:paraId="1C6A6929" w14:textId="77777777" w:rsidR="00C10BD3" w:rsidRPr="00DF0AD5" w:rsidRDefault="00C10BD3" w:rsidP="00422AE2">
      <w:pPr>
        <w:spacing w:after="0" w:line="240" w:lineRule="auto"/>
        <w:ind w:firstLine="567"/>
        <w:jc w:val="both"/>
        <w:rPr>
          <w:rFonts w:ascii="Times New Roman" w:hAnsi="Times New Roman"/>
          <w:sz w:val="28"/>
          <w:szCs w:val="28"/>
          <w:lang w:val="kk-KZ"/>
        </w:rPr>
      </w:pPr>
    </w:p>
    <w:p w14:paraId="3F3FE775" w14:textId="77777777" w:rsidR="00B67135" w:rsidRPr="00DF0AD5" w:rsidRDefault="00B67135" w:rsidP="002E5C24">
      <w:pPr>
        <w:spacing w:after="0" w:line="240" w:lineRule="auto"/>
        <w:ind w:firstLine="567"/>
        <w:jc w:val="center"/>
        <w:rPr>
          <w:rFonts w:ascii="Times New Roman" w:hAnsi="Times New Roman"/>
          <w:b/>
          <w:sz w:val="28"/>
          <w:szCs w:val="28"/>
          <w:lang w:val="kk-KZ"/>
        </w:rPr>
      </w:pPr>
    </w:p>
    <w:p w14:paraId="2C146A0A" w14:textId="77777777" w:rsidR="008114F5" w:rsidRPr="00DF0AD5" w:rsidRDefault="008114F5" w:rsidP="00E00B4D">
      <w:pPr>
        <w:spacing w:after="0" w:line="240" w:lineRule="auto"/>
        <w:ind w:firstLine="567"/>
        <w:jc w:val="both"/>
        <w:rPr>
          <w:rFonts w:ascii="Times New Roman" w:hAnsi="Times New Roman"/>
          <w:b/>
          <w:sz w:val="28"/>
          <w:szCs w:val="28"/>
          <w:lang w:val="kk-KZ"/>
        </w:rPr>
      </w:pPr>
      <w:r w:rsidRPr="00DF0AD5">
        <w:rPr>
          <w:rFonts w:ascii="Times New Roman" w:hAnsi="Times New Roman"/>
          <w:b/>
          <w:sz w:val="28"/>
          <w:szCs w:val="28"/>
          <w:lang w:val="kk-KZ"/>
        </w:rPr>
        <w:br w:type="page"/>
      </w:r>
    </w:p>
    <w:p w14:paraId="4D8062D6" w14:textId="35918E7F" w:rsidR="00145E56" w:rsidRPr="00DF0AD5" w:rsidRDefault="00145E56" w:rsidP="00E00B4D">
      <w:pPr>
        <w:spacing w:after="0" w:line="240" w:lineRule="auto"/>
        <w:ind w:firstLine="567"/>
        <w:jc w:val="both"/>
        <w:rPr>
          <w:rFonts w:ascii="Times New Roman" w:hAnsi="Times New Roman"/>
          <w:b/>
          <w:sz w:val="28"/>
          <w:szCs w:val="28"/>
          <w:lang w:val="kk-KZ"/>
        </w:rPr>
      </w:pPr>
      <w:r w:rsidRPr="00DF0AD5">
        <w:rPr>
          <w:rFonts w:ascii="Times New Roman" w:hAnsi="Times New Roman"/>
          <w:b/>
          <w:sz w:val="28"/>
          <w:szCs w:val="28"/>
          <w:lang w:val="kk-KZ"/>
        </w:rPr>
        <w:lastRenderedPageBreak/>
        <w:t>2 ТІЛДЕГІ «ДАУ» КОНЦЕПТІСІНІҢ КОГНИТИВТІК ҚҰРЫЛЫМЫ</w:t>
      </w:r>
    </w:p>
    <w:p w14:paraId="515C84C2" w14:textId="77777777" w:rsidR="00145E56" w:rsidRPr="00DF0AD5" w:rsidRDefault="00145E56" w:rsidP="00145E56">
      <w:pPr>
        <w:spacing w:after="0" w:line="240" w:lineRule="auto"/>
        <w:ind w:firstLine="567"/>
        <w:jc w:val="center"/>
        <w:rPr>
          <w:rFonts w:ascii="Times New Roman" w:hAnsi="Times New Roman"/>
          <w:b/>
          <w:sz w:val="28"/>
          <w:szCs w:val="28"/>
          <w:lang w:val="kk-KZ"/>
        </w:rPr>
      </w:pPr>
    </w:p>
    <w:p w14:paraId="5C3CE310" w14:textId="75D0E00D" w:rsidR="00145E56" w:rsidRPr="00DF0AD5" w:rsidRDefault="00145E56" w:rsidP="00422AE2">
      <w:pPr>
        <w:spacing w:after="0" w:line="240" w:lineRule="auto"/>
        <w:ind w:firstLine="567"/>
        <w:rPr>
          <w:rFonts w:ascii="Times New Roman" w:hAnsi="Times New Roman"/>
          <w:b/>
          <w:bCs/>
          <w:sz w:val="28"/>
          <w:szCs w:val="28"/>
          <w:lang w:val="kk-KZ"/>
        </w:rPr>
      </w:pPr>
      <w:r w:rsidRPr="00DF0AD5">
        <w:rPr>
          <w:rFonts w:ascii="Times New Roman" w:hAnsi="Times New Roman"/>
          <w:b/>
          <w:bCs/>
          <w:sz w:val="28"/>
          <w:szCs w:val="28"/>
          <w:lang w:val="kk-KZ"/>
        </w:rPr>
        <w:t>2.1 «Дау» концептісін когнитивтік талдау</w:t>
      </w:r>
      <w:r w:rsidR="00B67135" w:rsidRPr="00DF0AD5">
        <w:rPr>
          <w:rFonts w:ascii="Times New Roman" w:hAnsi="Times New Roman"/>
          <w:b/>
          <w:bCs/>
          <w:sz w:val="28"/>
          <w:szCs w:val="28"/>
          <w:lang w:val="kk-KZ"/>
        </w:rPr>
        <w:t>дың негіздері</w:t>
      </w:r>
      <w:r w:rsidR="00B67135" w:rsidRPr="00DF0AD5">
        <w:rPr>
          <w:rFonts w:ascii="Times New Roman" w:hAnsi="Times New Roman"/>
          <w:b/>
          <w:bCs/>
          <w:strike/>
          <w:sz w:val="28"/>
          <w:szCs w:val="28"/>
          <w:lang w:val="kk-KZ"/>
        </w:rPr>
        <w:t xml:space="preserve"> </w:t>
      </w:r>
    </w:p>
    <w:p w14:paraId="26DFCD48" w14:textId="0D9DA02E" w:rsidR="00145E56" w:rsidRPr="00DF0AD5" w:rsidRDefault="00145E56" w:rsidP="00145E56">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Антрополингвистиканың негізгі ұғымдарының бірі </w:t>
      </w:r>
      <w:r w:rsidRPr="00DF0AD5">
        <w:rPr>
          <w:rFonts w:ascii="Times New Roman" w:hAnsi="Times New Roman"/>
          <w:sz w:val="28"/>
          <w:szCs w:val="28"/>
          <w:lang w:val="sv-FI"/>
        </w:rPr>
        <w:t>–</w:t>
      </w:r>
      <w:r w:rsidRPr="00DF0AD5">
        <w:rPr>
          <w:rFonts w:ascii="Times New Roman" w:hAnsi="Times New Roman"/>
          <w:sz w:val="28"/>
          <w:szCs w:val="28"/>
          <w:lang w:val="kk-KZ"/>
        </w:rPr>
        <w:t xml:space="preserve"> концепт.  Себебі концепт  адам танымындағы ақиқат дүние бейнесін көрсетеді.</w:t>
      </w:r>
      <w:r w:rsidR="00D91D28"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Адамзат ғаламды тани отырып, өзінің интеллектуалдық, рухани, тұрмыстық қажеттіліктеріне қарай бір ұғым аясында бірнеше концептілік құрылымдарды қалыптастырады. Соған орай тілдік және танымдық жүйеде бір зат не құбылыстың сан алуан түсіндіру жолдары болады. Демек, концепт </w:t>
      </w:r>
      <w:r w:rsidRPr="00DF0AD5">
        <w:rPr>
          <w:rFonts w:ascii="Times New Roman" w:hAnsi="Times New Roman"/>
          <w:sz w:val="28"/>
          <w:szCs w:val="28"/>
          <w:lang w:val="sv-FI"/>
        </w:rPr>
        <w:t>–</w:t>
      </w:r>
      <w:r w:rsidRPr="00DF0AD5">
        <w:rPr>
          <w:rFonts w:ascii="Times New Roman" w:hAnsi="Times New Roman"/>
          <w:sz w:val="28"/>
          <w:szCs w:val="28"/>
          <w:lang w:val="kk-KZ"/>
        </w:rPr>
        <w:t xml:space="preserve"> бір ұғым аясында жиналған әралуан түсініктемелердің жиынтығы. 1980 жылдардан бастап концепт лингвокогнитологияның негізгі зерттеу нысаны болып қарастырыла бастады. Содан бері ғалымдар концепт терминіне қатысты сан түрлі анықтамалар берді. А.Вежбицкая: «Концепт,  бұл </w:t>
      </w:r>
      <w:r w:rsidRPr="00DF0AD5">
        <w:rPr>
          <w:rFonts w:ascii="Times New Roman" w:hAnsi="Times New Roman"/>
          <w:sz w:val="28"/>
          <w:szCs w:val="28"/>
          <w:lang w:val="sv-FI"/>
        </w:rPr>
        <w:t>–</w:t>
      </w:r>
      <w:r w:rsidRPr="00DF0AD5">
        <w:rPr>
          <w:rFonts w:ascii="Times New Roman" w:hAnsi="Times New Roman"/>
          <w:sz w:val="28"/>
          <w:szCs w:val="28"/>
          <w:lang w:val="kk-KZ"/>
        </w:rPr>
        <w:t xml:space="preserve"> адамзаттың әлем туралы мәдени танымдарының ішіндегі «идеалды» түрі» десе [</w:t>
      </w:r>
      <w:r w:rsidR="00B67135" w:rsidRPr="00DF0AD5">
        <w:rPr>
          <w:rFonts w:ascii="Times New Roman" w:hAnsi="Times New Roman"/>
          <w:sz w:val="28"/>
          <w:szCs w:val="28"/>
          <w:lang w:val="kk-KZ"/>
        </w:rPr>
        <w:t>50</w:t>
      </w:r>
      <w:r w:rsidRPr="00DF0AD5">
        <w:rPr>
          <w:rFonts w:ascii="Times New Roman" w:hAnsi="Times New Roman"/>
          <w:sz w:val="28"/>
          <w:szCs w:val="28"/>
          <w:lang w:val="kk-KZ"/>
        </w:rPr>
        <w:t xml:space="preserve">], Д.С.Лихачев: «Концепт </w:t>
      </w:r>
      <w:r w:rsidRPr="00DF0AD5">
        <w:rPr>
          <w:rFonts w:ascii="Times New Roman" w:hAnsi="Times New Roman"/>
          <w:sz w:val="28"/>
          <w:szCs w:val="28"/>
          <w:lang w:val="sv-FI"/>
        </w:rPr>
        <w:t>–</w:t>
      </w:r>
      <w:r w:rsidRPr="00DF0AD5">
        <w:rPr>
          <w:rFonts w:ascii="Times New Roman" w:hAnsi="Times New Roman"/>
          <w:sz w:val="28"/>
          <w:szCs w:val="28"/>
          <w:lang w:val="kk-KZ"/>
        </w:rPr>
        <w:t xml:space="preserve"> белгілі бір сөздің сөздіктегі мағыналары ғана емес, сол сөз туралы халықтың таным тәжірибесі» [5</w:t>
      </w:r>
      <w:r w:rsidR="00B67135" w:rsidRPr="00DF0AD5">
        <w:rPr>
          <w:rFonts w:ascii="Times New Roman" w:hAnsi="Times New Roman"/>
          <w:sz w:val="28"/>
          <w:szCs w:val="28"/>
          <w:lang w:val="kk-KZ"/>
        </w:rPr>
        <w:t>1</w:t>
      </w:r>
      <w:r w:rsidRPr="00DF0AD5">
        <w:rPr>
          <w:rFonts w:ascii="Times New Roman" w:hAnsi="Times New Roman"/>
          <w:sz w:val="28"/>
          <w:szCs w:val="28"/>
          <w:lang w:val="kk-KZ"/>
        </w:rPr>
        <w:t xml:space="preserve">], </w:t>
      </w:r>
      <w:r w:rsidRPr="00DF0AD5">
        <w:rPr>
          <w:rFonts w:ascii="Times New Roman" w:hAnsi="Times New Roman"/>
          <w:sz w:val="28"/>
          <w:szCs w:val="28"/>
          <w:lang w:val="sv-FI"/>
        </w:rPr>
        <w:t>–</w:t>
      </w:r>
      <w:r w:rsidRPr="00DF0AD5">
        <w:rPr>
          <w:rFonts w:ascii="Times New Roman" w:hAnsi="Times New Roman"/>
          <w:sz w:val="28"/>
          <w:szCs w:val="28"/>
          <w:lang w:val="kk-KZ"/>
        </w:rPr>
        <w:t xml:space="preserve"> деп көрсетеді. Концепт терминіне алғашқылардың бірі болып сипаттама берген Е.Кубрякованың зерттеуінде: «Концепт </w:t>
      </w:r>
      <w:r w:rsidRPr="00DF0AD5">
        <w:rPr>
          <w:rFonts w:ascii="Times New Roman" w:hAnsi="Times New Roman"/>
          <w:sz w:val="28"/>
          <w:szCs w:val="28"/>
          <w:lang w:val="sv-FI"/>
        </w:rPr>
        <w:t>–</w:t>
      </w:r>
      <w:r w:rsidRPr="00DF0AD5">
        <w:rPr>
          <w:rFonts w:ascii="Times New Roman" w:hAnsi="Times New Roman"/>
          <w:sz w:val="28"/>
          <w:szCs w:val="28"/>
          <w:lang w:val="kk-KZ"/>
        </w:rPr>
        <w:t xml:space="preserve"> белгілі бір дүние туралы адамның ақпараттық құрылымы, яғни оның менталды және психикалық танымынан туындаған ақпараттық ресурстарының бірлігі. Ол адамның білімі мен тәжірибесін көрсетеді» деп таныстырылған [5</w:t>
      </w:r>
      <w:r w:rsidR="00B67135" w:rsidRPr="00DF0AD5">
        <w:rPr>
          <w:rFonts w:ascii="Times New Roman" w:hAnsi="Times New Roman"/>
          <w:sz w:val="28"/>
          <w:szCs w:val="28"/>
          <w:lang w:val="kk-KZ"/>
        </w:rPr>
        <w:t>2</w:t>
      </w:r>
      <w:r w:rsidRPr="00DF0AD5">
        <w:rPr>
          <w:rFonts w:ascii="Times New Roman" w:hAnsi="Times New Roman"/>
          <w:sz w:val="28"/>
          <w:szCs w:val="28"/>
          <w:lang w:val="kk-KZ"/>
        </w:rPr>
        <w:t xml:space="preserve">]. А.П.Бабушкиннің зерттеуінде: «Концепт </w:t>
      </w:r>
      <w:r w:rsidRPr="00DF0AD5">
        <w:rPr>
          <w:rFonts w:ascii="Times New Roman" w:hAnsi="Times New Roman"/>
          <w:sz w:val="28"/>
          <w:szCs w:val="28"/>
          <w:lang w:val="sv-FI"/>
        </w:rPr>
        <w:t>–</w:t>
      </w:r>
      <w:r w:rsidRPr="00DF0AD5">
        <w:rPr>
          <w:rFonts w:ascii="Times New Roman" w:hAnsi="Times New Roman"/>
          <w:sz w:val="28"/>
          <w:szCs w:val="28"/>
          <w:lang w:val="kk-KZ"/>
        </w:rPr>
        <w:t xml:space="preserve"> тіл иелменінің ұлттық танымында сақталған шынайы және идеалды әлемді айқындайтын ұжымдық сана бірліктері», </w:t>
      </w:r>
      <w:r w:rsidRPr="00DF0AD5">
        <w:rPr>
          <w:rFonts w:ascii="Times New Roman" w:hAnsi="Times New Roman"/>
          <w:sz w:val="28"/>
          <w:szCs w:val="28"/>
          <w:lang w:val="sv-FI"/>
        </w:rPr>
        <w:t>–</w:t>
      </w:r>
      <w:r w:rsidRPr="00DF0AD5">
        <w:rPr>
          <w:rFonts w:ascii="Times New Roman" w:hAnsi="Times New Roman"/>
          <w:sz w:val="28"/>
          <w:szCs w:val="28"/>
          <w:lang w:val="kk-KZ"/>
        </w:rPr>
        <w:t xml:space="preserve"> деп анықталған [5</w:t>
      </w:r>
      <w:r w:rsidR="00B67135" w:rsidRPr="00DF0AD5">
        <w:rPr>
          <w:rFonts w:ascii="Times New Roman" w:hAnsi="Times New Roman"/>
          <w:sz w:val="28"/>
          <w:szCs w:val="28"/>
          <w:lang w:val="kk-KZ"/>
        </w:rPr>
        <w:t>3</w:t>
      </w:r>
      <w:r w:rsidRPr="00DF0AD5">
        <w:rPr>
          <w:rFonts w:ascii="Times New Roman" w:hAnsi="Times New Roman"/>
          <w:sz w:val="28"/>
          <w:szCs w:val="28"/>
          <w:lang w:val="kk-KZ"/>
        </w:rPr>
        <w:t>].</w:t>
      </w:r>
      <w:r w:rsidR="00201356"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Р.М.Фрумкинаның пайымдауынша:  «Концепт  </w:t>
      </w:r>
      <w:r w:rsidRPr="00DF0AD5">
        <w:rPr>
          <w:rFonts w:ascii="Times New Roman" w:hAnsi="Times New Roman"/>
          <w:sz w:val="28"/>
          <w:szCs w:val="28"/>
          <w:lang w:val="sv-FI"/>
        </w:rPr>
        <w:t>–</w:t>
      </w:r>
      <w:r w:rsidRPr="00DF0AD5">
        <w:rPr>
          <w:rFonts w:ascii="Times New Roman" w:hAnsi="Times New Roman"/>
          <w:sz w:val="28"/>
          <w:szCs w:val="28"/>
          <w:lang w:val="kk-KZ"/>
        </w:rPr>
        <w:t xml:space="preserve"> ақиқат дүние туралы ақпараттардың ішіндегі ең құнды, айқын бөлігі» [5</w:t>
      </w:r>
      <w:r w:rsidR="00B67135" w:rsidRPr="00DF0AD5">
        <w:rPr>
          <w:rFonts w:ascii="Times New Roman" w:hAnsi="Times New Roman"/>
          <w:sz w:val="28"/>
          <w:szCs w:val="28"/>
          <w:lang w:val="kk-KZ"/>
        </w:rPr>
        <w:t>4</w:t>
      </w:r>
      <w:r w:rsidRPr="00DF0AD5">
        <w:rPr>
          <w:rFonts w:ascii="Times New Roman" w:hAnsi="Times New Roman"/>
          <w:sz w:val="28"/>
          <w:szCs w:val="28"/>
          <w:lang w:val="kk-KZ"/>
        </w:rPr>
        <w:t xml:space="preserve">]. Себебі, белгілі бір ұғым туралы менталды түсініктер өте көп, өйткені адамның тану және қабылдау психикасы әртүрлі. Сол ақпараттар жинақтала келгенде ішінен ең құнды түсінікті ақпараты концепт болып саналады. </w:t>
      </w:r>
    </w:p>
    <w:p w14:paraId="72D30F48" w14:textId="3F987991" w:rsidR="00145E56" w:rsidRPr="00DF0AD5" w:rsidRDefault="00145E56" w:rsidP="00145E56">
      <w:pPr>
        <w:spacing w:after="0" w:line="240" w:lineRule="auto"/>
        <w:ind w:firstLine="567"/>
        <w:jc w:val="both"/>
        <w:rPr>
          <w:rFonts w:ascii="Times New Roman" w:hAnsi="Times New Roman"/>
          <w:sz w:val="28"/>
          <w:szCs w:val="28"/>
          <w:shd w:val="clear" w:color="auto" w:fill="FFFFFF"/>
          <w:lang w:val="kk-KZ"/>
        </w:rPr>
      </w:pPr>
      <w:r w:rsidRPr="00DF0AD5">
        <w:rPr>
          <w:rFonts w:ascii="Times New Roman" w:hAnsi="Times New Roman"/>
          <w:sz w:val="28"/>
          <w:szCs w:val="28"/>
          <w:lang w:val="kk-KZ"/>
        </w:rPr>
        <w:t>С.Г.Воркачев концептіні математикадағы көбейтумен салыстыра отырып, анықталуы күрделі және интуитивті деңгейде қабылданатын когнитологияның негізгі аксиоматикалық категориясы, түсінік (представления), схема, фрейм, сценарий, гештальттің гиперонимі деген анықтама береді [5</w:t>
      </w:r>
      <w:r w:rsidR="00B67135" w:rsidRPr="00DF0AD5">
        <w:rPr>
          <w:rFonts w:ascii="Times New Roman" w:hAnsi="Times New Roman"/>
          <w:sz w:val="28"/>
          <w:szCs w:val="28"/>
          <w:lang w:val="kk-KZ"/>
        </w:rPr>
        <w:t>5</w:t>
      </w:r>
      <w:r w:rsidRPr="00DF0AD5">
        <w:rPr>
          <w:rFonts w:ascii="Times New Roman" w:hAnsi="Times New Roman"/>
          <w:sz w:val="28"/>
          <w:szCs w:val="28"/>
          <w:lang w:val="kk-KZ"/>
        </w:rPr>
        <w:t>]. Р.И.Павиленис концепті</w:t>
      </w:r>
      <w:r w:rsidR="00D91D28" w:rsidRPr="00DF0AD5">
        <w:rPr>
          <w:rFonts w:ascii="Times New Roman" w:hAnsi="Times New Roman"/>
          <w:sz w:val="28"/>
          <w:szCs w:val="28"/>
          <w:lang w:val="kk-KZ"/>
        </w:rPr>
        <w:t>ні</w:t>
      </w:r>
      <w:r w:rsidRPr="00DF0AD5">
        <w:rPr>
          <w:rFonts w:ascii="Times New Roman" w:hAnsi="Times New Roman"/>
          <w:sz w:val="28"/>
          <w:szCs w:val="28"/>
          <w:lang w:val="kk-KZ"/>
        </w:rPr>
        <w:t xml:space="preserve"> заттардың әлемдегі орнының актуалды немесе ықтимал жағдайы жөніндегі ақпарат, яғни адам баласының әлем объектілері жөніндегі білімі және тұжырымдары деп түйіндеген [5</w:t>
      </w:r>
      <w:r w:rsidR="00B67135" w:rsidRPr="00DF0AD5">
        <w:rPr>
          <w:rFonts w:ascii="Times New Roman" w:hAnsi="Times New Roman"/>
          <w:sz w:val="28"/>
          <w:szCs w:val="28"/>
          <w:lang w:val="kk-KZ"/>
        </w:rPr>
        <w:t>6</w:t>
      </w:r>
      <w:r w:rsidRPr="00DF0AD5">
        <w:rPr>
          <w:rFonts w:ascii="Times New Roman" w:hAnsi="Times New Roman"/>
          <w:sz w:val="28"/>
          <w:szCs w:val="28"/>
          <w:lang w:val="kk-KZ"/>
        </w:rPr>
        <w:t>]. Э.Сепир концепті</w:t>
      </w:r>
      <w:r w:rsidR="00D91D28" w:rsidRPr="00DF0AD5">
        <w:rPr>
          <w:rFonts w:ascii="Times New Roman" w:hAnsi="Times New Roman"/>
          <w:sz w:val="28"/>
          <w:szCs w:val="28"/>
          <w:lang w:val="kk-KZ"/>
        </w:rPr>
        <w:t>ні</w:t>
      </w:r>
      <w:r w:rsidRPr="00DF0AD5">
        <w:rPr>
          <w:rFonts w:ascii="Times New Roman" w:hAnsi="Times New Roman"/>
          <w:sz w:val="28"/>
          <w:szCs w:val="28"/>
          <w:lang w:val="kk-KZ"/>
        </w:rPr>
        <w:t xml:space="preserve"> өмірдегі әртүрлі жеке-дара тәжірибелерді қамтитын  ойдың капсуласы деп есептейді [5</w:t>
      </w:r>
      <w:r w:rsidR="00B67135" w:rsidRPr="00DF0AD5">
        <w:rPr>
          <w:rFonts w:ascii="Times New Roman" w:hAnsi="Times New Roman"/>
          <w:sz w:val="28"/>
          <w:szCs w:val="28"/>
          <w:lang w:val="kk-KZ"/>
        </w:rPr>
        <w:t>7</w:t>
      </w:r>
      <w:r w:rsidRPr="00DF0AD5">
        <w:rPr>
          <w:rFonts w:ascii="Times New Roman" w:hAnsi="Times New Roman"/>
          <w:sz w:val="28"/>
          <w:szCs w:val="28"/>
          <w:shd w:val="clear" w:color="auto" w:fill="FFFFFF"/>
          <w:lang w:val="kk-KZ"/>
        </w:rPr>
        <w:t>].</w:t>
      </w:r>
    </w:p>
    <w:p w14:paraId="25FE2BFA" w14:textId="5EEB27AD" w:rsidR="00145E56" w:rsidRPr="00DF0AD5" w:rsidRDefault="00145E56" w:rsidP="00145E56">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В.А. Маслова концепті</w:t>
      </w:r>
      <w:r w:rsidR="00D91D28" w:rsidRPr="00DF0AD5">
        <w:rPr>
          <w:rFonts w:ascii="Times New Roman" w:hAnsi="Times New Roman"/>
          <w:sz w:val="28"/>
          <w:szCs w:val="28"/>
          <w:lang w:val="kk-KZ"/>
        </w:rPr>
        <w:t>ні</w:t>
      </w:r>
      <w:r w:rsidRPr="00DF0AD5">
        <w:rPr>
          <w:rFonts w:ascii="Times New Roman" w:hAnsi="Times New Roman"/>
          <w:sz w:val="28"/>
          <w:szCs w:val="28"/>
          <w:lang w:val="kk-KZ"/>
        </w:rPr>
        <w:t> «мәдениеттің тереңінен бастау алатын», эмотивтілік, коннотация табиғатына сәйкес аксиологиялық және тіл жүйесінде «аты»/ «атаулары» бар ұғым деп ойын жетілдіре түседі [5</w:t>
      </w:r>
      <w:r w:rsidR="00B67135" w:rsidRPr="00DF0AD5">
        <w:rPr>
          <w:rFonts w:ascii="Times New Roman" w:hAnsi="Times New Roman"/>
          <w:sz w:val="28"/>
          <w:szCs w:val="28"/>
          <w:lang w:val="kk-KZ"/>
        </w:rPr>
        <w:t>8</w:t>
      </w:r>
      <w:r w:rsidRPr="00DF0AD5">
        <w:rPr>
          <w:rFonts w:ascii="Times New Roman" w:hAnsi="Times New Roman"/>
          <w:sz w:val="28"/>
          <w:szCs w:val="28"/>
          <w:lang w:val="kk-KZ"/>
        </w:rPr>
        <w:t xml:space="preserve">]. </w:t>
      </w:r>
    </w:p>
    <w:p w14:paraId="22E9E22D" w14:textId="7E5E052A" w:rsidR="00145E56" w:rsidRPr="00DF0AD5" w:rsidRDefault="00145E56" w:rsidP="00145E56">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В.И.Карасик концептіні когнитивтік және мәдени деп ажыратып, когнитивті концептілерді қоршаған ортадағы шындықты құрылымдап және оны қайта құратын индивидуалды мазмұнды болып келетін менталды құрылымдар ретінде анықтаса, ал мәдени концептілер сол мәдениеттің өзіндік ерекшеліктерін бекітетін ұжымдық мазмұнды болып келетін менталды құрылымдар деп түйген [5</w:t>
      </w:r>
      <w:r w:rsidR="006F3978" w:rsidRPr="00DF0AD5">
        <w:rPr>
          <w:rFonts w:ascii="Times New Roman" w:hAnsi="Times New Roman"/>
          <w:sz w:val="28"/>
          <w:szCs w:val="28"/>
          <w:lang w:val="kk-KZ"/>
        </w:rPr>
        <w:t>9</w:t>
      </w:r>
      <w:r w:rsidRPr="00DF0AD5">
        <w:rPr>
          <w:rFonts w:ascii="Times New Roman" w:hAnsi="Times New Roman"/>
          <w:sz w:val="28"/>
          <w:szCs w:val="28"/>
          <w:lang w:val="kk-KZ"/>
        </w:rPr>
        <w:t xml:space="preserve">]. </w:t>
      </w:r>
    </w:p>
    <w:p w14:paraId="01968F59" w14:textId="77777777" w:rsidR="00145E56" w:rsidRPr="00DF0AD5" w:rsidRDefault="00145E56" w:rsidP="00145E56">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lastRenderedPageBreak/>
        <w:t>Осы зерттеулерді қорытындылай келе түсінгеніміз,  концепт: біріншіден  – адамның рухани танымының өзегі, екіншіден – сөздің пайда болуына дәнекер болатын алғашқы түсініктер. Демек, концепт</w:t>
      </w:r>
      <w:r w:rsidRPr="00DF0AD5">
        <w:rPr>
          <w:sz w:val="28"/>
          <w:szCs w:val="28"/>
          <w:lang w:val="sv-FI"/>
        </w:rPr>
        <w:t xml:space="preserve"> –</w:t>
      </w:r>
      <w:r w:rsidRPr="00DF0AD5">
        <w:rPr>
          <w:sz w:val="28"/>
          <w:szCs w:val="28"/>
          <w:lang w:val="kk-KZ"/>
        </w:rPr>
        <w:t xml:space="preserve"> ұғым туралы танымдық ақпараттар жиынтығы және сол ұғым туралы ең «идеалды» таным көрсеткіші. </w:t>
      </w:r>
    </w:p>
    <w:p w14:paraId="08060940" w14:textId="77777777" w:rsidR="00145E56" w:rsidRPr="00DF0AD5" w:rsidRDefault="00145E56" w:rsidP="00145E56">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 xml:space="preserve">Концепт мәселесі анықталғаннан кейін, оған қалай талдау жасалады, лингвистикалық талдау жасау тәсілдері қандай, концепт қандай құрылымдардан тұрады деген мәселелер көтерілді. Осы тұрғыдан бірқатар ғалымдардың зерттеулеріне сүйенеміз: Ю.Степановтың зерттеуінде концепт құрылымы мынадай бөліктерден тұрады: </w:t>
      </w:r>
    </w:p>
    <w:p w14:paraId="6A9D8D67" w14:textId="77777777" w:rsidR="00145E56" w:rsidRPr="00DF0AD5" w:rsidRDefault="00145E56" w:rsidP="00145E56">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 xml:space="preserve">1) негізгі өзекті белгілер; </w:t>
      </w:r>
    </w:p>
    <w:p w14:paraId="394693C1" w14:textId="77777777" w:rsidR="00145E56" w:rsidRPr="00DF0AD5" w:rsidRDefault="00145E56" w:rsidP="00145E56">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2) қосымша «әлсіз» белгілер;</w:t>
      </w:r>
    </w:p>
    <w:p w14:paraId="639F217D" w14:textId="2ED77A55" w:rsidR="00145E56" w:rsidRPr="00DF0AD5" w:rsidRDefault="00145E56" w:rsidP="00145E56">
      <w:pPr>
        <w:pStyle w:val="2"/>
        <w:spacing w:before="0" w:line="240" w:lineRule="auto"/>
        <w:ind w:firstLine="567"/>
        <w:jc w:val="both"/>
        <w:rPr>
          <w:rFonts w:ascii="Times New Roman" w:hAnsi="Times New Roman"/>
          <w:color w:val="auto"/>
          <w:sz w:val="28"/>
          <w:szCs w:val="28"/>
          <w:lang w:val="kk-KZ"/>
        </w:rPr>
      </w:pPr>
      <w:r w:rsidRPr="00DF0AD5">
        <w:rPr>
          <w:rFonts w:ascii="Times New Roman" w:hAnsi="Times New Roman"/>
          <w:color w:val="auto"/>
          <w:sz w:val="28"/>
          <w:szCs w:val="28"/>
          <w:lang w:val="kk-KZ"/>
        </w:rPr>
        <w:t>3) ішкі белгілер (сөздің астарлы, жасырын мағыналары) [</w:t>
      </w:r>
      <w:r w:rsidR="006F3978" w:rsidRPr="00DF0AD5">
        <w:rPr>
          <w:rFonts w:ascii="Times New Roman" w:hAnsi="Times New Roman"/>
          <w:color w:val="auto"/>
          <w:sz w:val="28"/>
          <w:szCs w:val="28"/>
          <w:lang w:val="kk-KZ"/>
        </w:rPr>
        <w:t>60</w:t>
      </w:r>
      <w:r w:rsidRPr="00DF0AD5">
        <w:rPr>
          <w:rFonts w:ascii="Times New Roman" w:hAnsi="Times New Roman"/>
          <w:color w:val="auto"/>
          <w:sz w:val="28"/>
          <w:szCs w:val="28"/>
          <w:lang w:val="kk-KZ"/>
        </w:rPr>
        <w:t>].</w:t>
      </w:r>
    </w:p>
    <w:p w14:paraId="6AD49219" w14:textId="2AD9CBC9" w:rsidR="00145E56" w:rsidRPr="00DF0AD5" w:rsidRDefault="00145E56" w:rsidP="00145E56">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Ғалым ұсынған құрылымға сүйенетін болсақ, «</w:t>
      </w:r>
      <w:r w:rsidR="00D91D28" w:rsidRPr="00DF0AD5">
        <w:rPr>
          <w:sz w:val="28"/>
          <w:szCs w:val="28"/>
          <w:lang w:val="kk-KZ"/>
        </w:rPr>
        <w:t>Д</w:t>
      </w:r>
      <w:r w:rsidRPr="00DF0AD5">
        <w:rPr>
          <w:sz w:val="28"/>
          <w:szCs w:val="28"/>
          <w:lang w:val="kk-KZ"/>
        </w:rPr>
        <w:t xml:space="preserve">ау» концептісінің негізгі белгілеріне жалпыадамзаттық танымдағы, яғни барлық адамға түсінікті мағыналары </w:t>
      </w:r>
      <w:r w:rsidRPr="00DF0AD5">
        <w:rPr>
          <w:sz w:val="28"/>
          <w:szCs w:val="28"/>
          <w:lang w:val="sv-FI"/>
        </w:rPr>
        <w:t>–</w:t>
      </w:r>
      <w:r w:rsidRPr="00DF0AD5">
        <w:rPr>
          <w:sz w:val="28"/>
          <w:szCs w:val="28"/>
          <w:lang w:val="kk-KZ"/>
        </w:rPr>
        <w:t xml:space="preserve"> </w:t>
      </w:r>
      <w:r w:rsidRPr="00DF0AD5">
        <w:rPr>
          <w:i/>
          <w:iCs/>
          <w:sz w:val="28"/>
          <w:szCs w:val="28"/>
          <w:lang w:val="kk-KZ"/>
        </w:rPr>
        <w:t>«пікірталас», «ұрыс», «жанжал»</w:t>
      </w:r>
      <w:r w:rsidRPr="00DF0AD5">
        <w:rPr>
          <w:sz w:val="28"/>
          <w:szCs w:val="28"/>
          <w:lang w:val="kk-KZ"/>
        </w:rPr>
        <w:t xml:space="preserve">  түсініктері берілсе,  қосымша «әлсіз» белгілеріне адамның аялық біліміне қарай тереңірек танытылатын ақпараттар жатқызылады. Мысалы, дау </w:t>
      </w:r>
      <w:r w:rsidRPr="00DF0AD5">
        <w:rPr>
          <w:sz w:val="28"/>
          <w:szCs w:val="28"/>
          <w:lang w:val="sv-FI"/>
        </w:rPr>
        <w:t>–</w:t>
      </w:r>
      <w:r w:rsidRPr="00DF0AD5">
        <w:rPr>
          <w:sz w:val="28"/>
          <w:szCs w:val="28"/>
          <w:lang w:val="kk-KZ"/>
        </w:rPr>
        <w:t xml:space="preserve"> </w:t>
      </w:r>
      <w:r w:rsidRPr="00DF0AD5">
        <w:rPr>
          <w:i/>
          <w:iCs/>
          <w:sz w:val="28"/>
          <w:szCs w:val="28"/>
          <w:lang w:val="kk-KZ"/>
        </w:rPr>
        <w:t xml:space="preserve">«саяси қақтығыс», «ұлтаралық қақтығыс» </w:t>
      </w:r>
      <w:r w:rsidRPr="00DF0AD5">
        <w:rPr>
          <w:sz w:val="28"/>
          <w:szCs w:val="28"/>
          <w:lang w:val="kk-KZ"/>
        </w:rPr>
        <w:t xml:space="preserve">т.б. Үшінші белгісіне ұлт немесе этностың өзіне ғана тән ұғымдары жатқызылады. Мысалы, дау </w:t>
      </w:r>
      <w:r w:rsidRPr="00DF0AD5">
        <w:rPr>
          <w:sz w:val="28"/>
          <w:szCs w:val="28"/>
          <w:lang w:val="sv-FI"/>
        </w:rPr>
        <w:t>–</w:t>
      </w:r>
      <w:r w:rsidRPr="00DF0AD5">
        <w:rPr>
          <w:sz w:val="28"/>
          <w:szCs w:val="28"/>
          <w:lang w:val="kk-KZ"/>
        </w:rPr>
        <w:t xml:space="preserve"> жесір дауы, ар дауы т.б.</w:t>
      </w:r>
    </w:p>
    <w:p w14:paraId="77F5B32D" w14:textId="63F804EB" w:rsidR="00145E56" w:rsidRPr="00DF0AD5" w:rsidRDefault="00145E56" w:rsidP="00145E56">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Р.М.Фрумкинаның зерттеуінде концептуалдық құрылым белгілі бір ұғым туралы ақпараттардың синтагматикалық және парадигматикалық қатынасындағы ассоциативтік байланыстардың тізбегі, яғни ассоциативті-вербалды желі аясында шоғырлануы деп түсіндіріледі [6</w:t>
      </w:r>
      <w:r w:rsidR="006F3978" w:rsidRPr="00DF0AD5">
        <w:rPr>
          <w:sz w:val="28"/>
          <w:szCs w:val="28"/>
          <w:lang w:val="kk-KZ"/>
        </w:rPr>
        <w:t>1</w:t>
      </w:r>
      <w:hyperlink r:id="rId17" w:tgtFrame="_blank" w:history="1"/>
      <w:r w:rsidRPr="00DF0AD5">
        <w:rPr>
          <w:sz w:val="28"/>
          <w:szCs w:val="28"/>
          <w:lang w:val="kk-KZ"/>
        </w:rPr>
        <w:t>]. Байқағанымыздай, концепт концептілік құрылымдарды анықтағаннан кейін танылады. Ал концептілік құрылым концептілік талдаудан соң анықталады.  Алғашқылардың бірі болып концептілік талдау әдісін ұсынған В.А.Маслова концепт құрылымына сүйенеді [6</w:t>
      </w:r>
      <w:r w:rsidR="006F3978" w:rsidRPr="00DF0AD5">
        <w:rPr>
          <w:sz w:val="28"/>
          <w:szCs w:val="28"/>
          <w:lang w:val="kk-KZ"/>
        </w:rPr>
        <w:t>2</w:t>
      </w:r>
      <w:r w:rsidRPr="00DF0AD5">
        <w:rPr>
          <w:sz w:val="28"/>
          <w:szCs w:val="28"/>
          <w:lang w:val="kk-KZ"/>
        </w:rPr>
        <w:t xml:space="preserve">]. Ғалым концептілік талдау әдісінің ең тиімдісі деп, «ядро-периферия» тұтастығын ұсынады. Ядро </w:t>
      </w:r>
      <w:r w:rsidRPr="00DF0AD5">
        <w:rPr>
          <w:sz w:val="28"/>
          <w:szCs w:val="28"/>
          <w:lang w:val="sv-FI"/>
        </w:rPr>
        <w:t>–</w:t>
      </w:r>
      <w:r w:rsidRPr="00DF0AD5">
        <w:rPr>
          <w:sz w:val="28"/>
          <w:szCs w:val="28"/>
          <w:lang w:val="kk-KZ"/>
        </w:rPr>
        <w:t xml:space="preserve"> бұл концепт мазмұнын ашатын тіл бірліктерінің анықтамасы. Периферия </w:t>
      </w:r>
      <w:r w:rsidRPr="00DF0AD5">
        <w:rPr>
          <w:sz w:val="28"/>
          <w:szCs w:val="28"/>
          <w:lang w:val="sv-FI"/>
        </w:rPr>
        <w:t>–</w:t>
      </w:r>
      <w:r w:rsidRPr="00DF0AD5">
        <w:rPr>
          <w:sz w:val="28"/>
          <w:szCs w:val="28"/>
          <w:lang w:val="kk-KZ"/>
        </w:rPr>
        <w:t xml:space="preserve"> бұл субъективті аялық білім тәжірибесі. Оған түрлі прагматикалық мақсатта қолданылған коннотациялар мен ассоциациялар енеді.  </w:t>
      </w:r>
    </w:p>
    <w:p w14:paraId="27E7CD58" w14:textId="77777777" w:rsidR="00145E56" w:rsidRPr="00DF0AD5" w:rsidRDefault="00145E56" w:rsidP="00145E56">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Ал В.И.Карасиктің концептілік талдау әдісіне сүйенсек:</w:t>
      </w:r>
    </w:p>
    <w:p w14:paraId="02BD7686" w14:textId="77777777" w:rsidR="00145E56" w:rsidRPr="00DF0AD5" w:rsidRDefault="00145E56">
      <w:pPr>
        <w:pStyle w:val="af0"/>
        <w:numPr>
          <w:ilvl w:val="0"/>
          <w:numId w:val="7"/>
        </w:numPr>
        <w:shd w:val="clear" w:color="auto" w:fill="FFFFFF"/>
        <w:tabs>
          <w:tab w:val="left" w:pos="993"/>
        </w:tabs>
        <w:spacing w:before="0" w:beforeAutospacing="0" w:after="0" w:afterAutospacing="0"/>
        <w:ind w:left="0" w:firstLine="567"/>
        <w:jc w:val="both"/>
        <w:rPr>
          <w:sz w:val="28"/>
          <w:szCs w:val="28"/>
          <w:lang w:val="kk-KZ"/>
        </w:rPr>
      </w:pPr>
      <w:r w:rsidRPr="00DF0AD5">
        <w:rPr>
          <w:sz w:val="28"/>
          <w:szCs w:val="28"/>
          <w:lang w:val="kk-KZ"/>
        </w:rPr>
        <w:t>дефинирование (мағыналық белгілерді анықтау);</w:t>
      </w:r>
    </w:p>
    <w:p w14:paraId="3978A615" w14:textId="77777777" w:rsidR="00145E56" w:rsidRPr="00DF0AD5" w:rsidRDefault="00145E56">
      <w:pPr>
        <w:pStyle w:val="af0"/>
        <w:numPr>
          <w:ilvl w:val="0"/>
          <w:numId w:val="7"/>
        </w:numPr>
        <w:shd w:val="clear" w:color="auto" w:fill="FFFFFF"/>
        <w:tabs>
          <w:tab w:val="left" w:pos="993"/>
        </w:tabs>
        <w:spacing w:before="0" w:beforeAutospacing="0" w:after="0" w:afterAutospacing="0"/>
        <w:ind w:left="0" w:firstLine="567"/>
        <w:jc w:val="both"/>
        <w:rPr>
          <w:sz w:val="28"/>
          <w:szCs w:val="28"/>
          <w:lang w:val="kk-KZ"/>
        </w:rPr>
      </w:pPr>
      <w:r w:rsidRPr="00DF0AD5">
        <w:rPr>
          <w:sz w:val="28"/>
          <w:szCs w:val="28"/>
          <w:lang w:val="kk-KZ"/>
        </w:rPr>
        <w:t>мәнмәтіндік талдау (мағыналас белгілеріне қарай ассоциативті тізбекті құру);</w:t>
      </w:r>
    </w:p>
    <w:p w14:paraId="64883E55" w14:textId="77777777" w:rsidR="00145E56" w:rsidRPr="00DF0AD5" w:rsidRDefault="00145E56">
      <w:pPr>
        <w:pStyle w:val="af0"/>
        <w:numPr>
          <w:ilvl w:val="0"/>
          <w:numId w:val="7"/>
        </w:numPr>
        <w:shd w:val="clear" w:color="auto" w:fill="FFFFFF"/>
        <w:tabs>
          <w:tab w:val="left" w:pos="993"/>
        </w:tabs>
        <w:spacing w:before="0" w:beforeAutospacing="0" w:after="0" w:afterAutospacing="0"/>
        <w:ind w:left="0" w:firstLine="567"/>
        <w:jc w:val="both"/>
        <w:rPr>
          <w:sz w:val="28"/>
          <w:szCs w:val="28"/>
          <w:lang w:val="kk-KZ"/>
        </w:rPr>
      </w:pPr>
      <w:r w:rsidRPr="00DF0AD5">
        <w:rPr>
          <w:sz w:val="28"/>
          <w:szCs w:val="28"/>
          <w:lang w:val="kk-KZ"/>
        </w:rPr>
        <w:t>этимологиялық талдау;</w:t>
      </w:r>
    </w:p>
    <w:p w14:paraId="59CC3764" w14:textId="77777777" w:rsidR="00145E56" w:rsidRPr="00DF0AD5" w:rsidRDefault="00145E56">
      <w:pPr>
        <w:pStyle w:val="af0"/>
        <w:numPr>
          <w:ilvl w:val="0"/>
          <w:numId w:val="7"/>
        </w:numPr>
        <w:shd w:val="clear" w:color="auto" w:fill="FFFFFF"/>
        <w:tabs>
          <w:tab w:val="left" w:pos="993"/>
        </w:tabs>
        <w:spacing w:before="0" w:beforeAutospacing="0" w:after="0" w:afterAutospacing="0"/>
        <w:ind w:left="0" w:firstLine="567"/>
        <w:jc w:val="both"/>
        <w:rPr>
          <w:sz w:val="28"/>
          <w:szCs w:val="28"/>
          <w:lang w:val="kk-KZ"/>
        </w:rPr>
      </w:pPr>
      <w:r w:rsidRPr="00DF0AD5">
        <w:rPr>
          <w:sz w:val="28"/>
          <w:szCs w:val="28"/>
          <w:lang w:val="kk-KZ"/>
        </w:rPr>
        <w:t>паремиологиялық талдау;</w:t>
      </w:r>
    </w:p>
    <w:p w14:paraId="0A75E27B" w14:textId="06E0996D" w:rsidR="00145E56" w:rsidRPr="00DF0AD5" w:rsidRDefault="00145E56">
      <w:pPr>
        <w:pStyle w:val="af0"/>
        <w:numPr>
          <w:ilvl w:val="0"/>
          <w:numId w:val="7"/>
        </w:numPr>
        <w:shd w:val="clear" w:color="auto" w:fill="FFFFFF"/>
        <w:tabs>
          <w:tab w:val="left" w:pos="993"/>
        </w:tabs>
        <w:spacing w:before="0" w:beforeAutospacing="0" w:after="0" w:afterAutospacing="0"/>
        <w:ind w:left="0" w:firstLine="567"/>
        <w:jc w:val="both"/>
        <w:rPr>
          <w:sz w:val="28"/>
          <w:szCs w:val="28"/>
          <w:lang w:val="kk-KZ"/>
        </w:rPr>
      </w:pPr>
      <w:r w:rsidRPr="00DF0AD5">
        <w:rPr>
          <w:sz w:val="28"/>
          <w:szCs w:val="28"/>
          <w:lang w:val="kk-KZ"/>
        </w:rPr>
        <w:t>жинақтау, сипаттау, қорыту [5</w:t>
      </w:r>
      <w:r w:rsidR="006F3978" w:rsidRPr="00DF0AD5">
        <w:rPr>
          <w:sz w:val="28"/>
          <w:szCs w:val="28"/>
          <w:lang w:val="kk-KZ"/>
        </w:rPr>
        <w:t>9</w:t>
      </w:r>
      <w:r w:rsidRPr="00DF0AD5">
        <w:rPr>
          <w:sz w:val="28"/>
          <w:szCs w:val="28"/>
          <w:lang w:val="kk-KZ"/>
        </w:rPr>
        <w:t>,</w:t>
      </w:r>
      <w:r w:rsidR="00F750EA" w:rsidRPr="00DF0AD5">
        <w:rPr>
          <w:sz w:val="28"/>
          <w:szCs w:val="28"/>
          <w:lang w:val="kk-KZ"/>
        </w:rPr>
        <w:t>с.</w:t>
      </w:r>
      <w:r w:rsidR="001F791C" w:rsidRPr="00DF0AD5">
        <w:rPr>
          <w:sz w:val="28"/>
          <w:szCs w:val="28"/>
          <w:lang w:val="kk-KZ"/>
        </w:rPr>
        <w:t xml:space="preserve"> </w:t>
      </w:r>
      <w:r w:rsidRPr="00DF0AD5">
        <w:rPr>
          <w:sz w:val="28"/>
          <w:szCs w:val="28"/>
          <w:lang w:val="kk-KZ"/>
        </w:rPr>
        <w:t>18].</w:t>
      </w:r>
    </w:p>
    <w:p w14:paraId="677E326B" w14:textId="03973320" w:rsidR="00145E56" w:rsidRPr="00DF0AD5" w:rsidRDefault="00145E56" w:rsidP="00145E56">
      <w:pPr>
        <w:pStyle w:val="23"/>
        <w:spacing w:line="240" w:lineRule="auto"/>
        <w:ind w:right="0" w:firstLine="567"/>
        <w:rPr>
          <w:sz w:val="28"/>
          <w:szCs w:val="28"/>
          <w:lang w:val="kk-KZ"/>
        </w:rPr>
      </w:pPr>
      <w:r w:rsidRPr="00DF0AD5">
        <w:rPr>
          <w:sz w:val="28"/>
          <w:szCs w:val="28"/>
          <w:lang w:val="kk-KZ"/>
        </w:rPr>
        <w:t xml:space="preserve">С.А.Жаботинская:«Концептілік талдау дегеніміздің өзі </w:t>
      </w:r>
      <w:r w:rsidRPr="00DF0AD5">
        <w:rPr>
          <w:sz w:val="28"/>
          <w:szCs w:val="28"/>
          <w:lang w:val="sv-FI"/>
        </w:rPr>
        <w:t>–</w:t>
      </w:r>
      <w:r w:rsidRPr="00DF0AD5">
        <w:rPr>
          <w:sz w:val="28"/>
          <w:szCs w:val="28"/>
          <w:lang w:val="kk-KZ"/>
        </w:rPr>
        <w:t xml:space="preserve"> бір концептіні одан туындайтын екінші бір концептінің көмегімен анықтау» [6</w:t>
      </w:r>
      <w:r w:rsidR="006F3978" w:rsidRPr="00DF0AD5">
        <w:rPr>
          <w:sz w:val="28"/>
          <w:szCs w:val="28"/>
          <w:lang w:val="kk-KZ"/>
        </w:rPr>
        <w:t>3</w:t>
      </w:r>
      <w:r w:rsidRPr="00DF0AD5">
        <w:rPr>
          <w:sz w:val="28"/>
          <w:szCs w:val="28"/>
          <w:lang w:val="kk-KZ"/>
        </w:rPr>
        <w:t xml:space="preserve">], </w:t>
      </w:r>
      <w:r w:rsidRPr="00DF0AD5">
        <w:rPr>
          <w:sz w:val="28"/>
          <w:szCs w:val="28"/>
          <w:lang w:val="sv-FI"/>
        </w:rPr>
        <w:t>–</w:t>
      </w:r>
      <w:r w:rsidRPr="00DF0AD5">
        <w:rPr>
          <w:sz w:val="28"/>
          <w:szCs w:val="28"/>
          <w:lang w:val="kk-KZ"/>
        </w:rPr>
        <w:t xml:space="preserve">  деп түсіндіреді. Расында да, бір кең ауқымды концептіні талдау барысында міндетті түрде концепт бола алатын келесі бір концептінің мән-мағынасына сүйенеміз. Мысалы, «Дау» концептісіне талдау жасай отырып, </w:t>
      </w:r>
      <w:r w:rsidRPr="00DF0AD5">
        <w:rPr>
          <w:i/>
          <w:iCs/>
          <w:sz w:val="28"/>
          <w:szCs w:val="28"/>
          <w:lang w:val="kk-KZ"/>
        </w:rPr>
        <w:t>«ар», «ождан», «намыс»</w:t>
      </w:r>
      <w:r w:rsidRPr="00DF0AD5">
        <w:rPr>
          <w:sz w:val="28"/>
          <w:szCs w:val="28"/>
          <w:lang w:val="kk-KZ"/>
        </w:rPr>
        <w:t xml:space="preserve"> ұғымдарымен түсіндіруге тура келеді. </w:t>
      </w:r>
    </w:p>
    <w:p w14:paraId="6F611360" w14:textId="124B1A40" w:rsidR="00145E56" w:rsidRPr="00DF0AD5" w:rsidRDefault="00145E56" w:rsidP="00145E56">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lastRenderedPageBreak/>
        <w:t>С.Е.Никитиннің зерттеуінде: «Концептілік талдау концептіні семантикалық сипаттаудан басталуы керек. Себебі сөз-концептінің семантикалық сипаттамасы концептінің танылу өрісін кеңейте түседі. Концептілік талдау сөз-концептінің тезаурустық тізбегі бойынша жүзеге асырылады. Тезаурустық тізбекке тек сөздіктегі мағыналар ғана емес, халықтық атаулар, халықтық таным да енуі тиіс»,</w:t>
      </w:r>
      <w:r w:rsidR="00D91D28" w:rsidRPr="00DF0AD5">
        <w:rPr>
          <w:rFonts w:ascii="Times New Roman" w:hAnsi="Times New Roman"/>
          <w:sz w:val="28"/>
          <w:szCs w:val="28"/>
          <w:lang w:val="kk-KZ"/>
        </w:rPr>
        <w:t xml:space="preserve"> </w:t>
      </w:r>
      <w:r w:rsidRPr="00DF0AD5">
        <w:rPr>
          <w:rFonts w:ascii="Times New Roman" w:hAnsi="Times New Roman"/>
          <w:sz w:val="28"/>
          <w:szCs w:val="28"/>
          <w:lang w:val="sv-FI"/>
        </w:rPr>
        <w:t>–</w:t>
      </w:r>
      <w:r w:rsidR="00D91D28" w:rsidRPr="00DF0AD5">
        <w:rPr>
          <w:rFonts w:ascii="Times New Roman" w:hAnsi="Times New Roman"/>
          <w:sz w:val="28"/>
          <w:szCs w:val="28"/>
          <w:lang w:val="kk-KZ"/>
        </w:rPr>
        <w:t xml:space="preserve"> </w:t>
      </w:r>
      <w:r w:rsidRPr="00DF0AD5">
        <w:rPr>
          <w:rFonts w:ascii="Times New Roman" w:hAnsi="Times New Roman"/>
          <w:sz w:val="28"/>
          <w:szCs w:val="28"/>
          <w:lang w:val="kk-KZ"/>
        </w:rPr>
        <w:t>деп беріледі</w:t>
      </w:r>
      <w:r w:rsidR="00F8453F" w:rsidRPr="00DF0AD5">
        <w:rPr>
          <w:rFonts w:ascii="Times New Roman" w:hAnsi="Times New Roman"/>
          <w:sz w:val="28"/>
          <w:szCs w:val="28"/>
          <w:lang w:val="kk-KZ"/>
        </w:rPr>
        <w:t xml:space="preserve"> </w:t>
      </w:r>
      <w:r w:rsidRPr="00DF0AD5">
        <w:rPr>
          <w:rFonts w:ascii="Times New Roman" w:hAnsi="Times New Roman"/>
          <w:sz w:val="28"/>
          <w:szCs w:val="28"/>
          <w:lang w:val="kk-KZ"/>
        </w:rPr>
        <w:t>[6</w:t>
      </w:r>
      <w:r w:rsidR="006F3978" w:rsidRPr="00DF0AD5">
        <w:rPr>
          <w:rFonts w:ascii="Times New Roman" w:hAnsi="Times New Roman"/>
          <w:sz w:val="28"/>
          <w:szCs w:val="28"/>
          <w:lang w:val="kk-KZ"/>
        </w:rPr>
        <w:t>4</w:t>
      </w:r>
      <w:r w:rsidRPr="00DF0AD5">
        <w:rPr>
          <w:rFonts w:ascii="Times New Roman" w:hAnsi="Times New Roman"/>
          <w:sz w:val="28"/>
          <w:szCs w:val="28"/>
          <w:lang w:val="kk-KZ"/>
        </w:rPr>
        <w:t>].</w:t>
      </w:r>
      <w:r w:rsidR="00F750EA" w:rsidRPr="00DF0AD5">
        <w:rPr>
          <w:rFonts w:ascii="Times New Roman" w:hAnsi="Times New Roman"/>
          <w:sz w:val="28"/>
          <w:szCs w:val="28"/>
          <w:lang w:val="kk-KZ"/>
        </w:rPr>
        <w:t xml:space="preserve"> </w:t>
      </w:r>
      <w:r w:rsidRPr="00DF0AD5">
        <w:rPr>
          <w:rFonts w:ascii="Times New Roman" w:hAnsi="Times New Roman"/>
          <w:sz w:val="28"/>
          <w:szCs w:val="28"/>
          <w:lang w:val="kk-KZ"/>
        </w:rPr>
        <w:t>С.И.Никитиннің концептілік талдау әдісі сөз-концептілерді динамикалық және статикалық тармақтарға бөлу арқылы жүргізіледі. Статикалық тармаққа тең мағыналы сөздер (тілдік жүйеде қатталған синонимдер, символ, метафоралар, перифразалар, мағыналас қолданыстар) жатқызылса, динамикалық тармаққа адресат пен адресанттың прагматикалық қатынасында туындаған жаңа қолданыстағы мағыналар, импликативті қолданыстар жатады.</w:t>
      </w:r>
      <w:r w:rsidR="00D91D28"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Н.С.Никитиннің зерттеуін топшылай келгенде, концептілік талдау үздіксіз екенін түсінеміз. Яғни адам танымы кеңейген сайын концепт те ұлғайып отырады. Оған дәлел статикалық тілдік жүйеге тіркелген мағыналар мен динамикалық, яғни тілдік қолданыс кезіндегі жаңа мағыналардың қалыптасуы негіз болады.  </w:t>
      </w:r>
    </w:p>
    <w:p w14:paraId="7A314847" w14:textId="1B9881B2" w:rsidR="00145E56" w:rsidRPr="00DF0AD5" w:rsidRDefault="00145E56" w:rsidP="00145E56">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Е.С.Кубрякованың зерттеуінде: «Концептуалдық  талдау семантикалық талдау жүйесімен  пара-пар болса да, олардың мағына ажыратудағы  мақсаттары мүлде басқа болады. </w:t>
      </w:r>
      <w:r w:rsidRPr="00DF0AD5">
        <w:rPr>
          <w:rFonts w:ascii="Times New Roman" w:hAnsi="Times New Roman"/>
          <w:bCs/>
          <w:sz w:val="28"/>
          <w:szCs w:val="28"/>
          <w:lang w:val="kk-KZ"/>
        </w:rPr>
        <w:t>Семантикалық талдау сөздің мағыналық құрылымын экспликациялауға, оның денотативті, сигнификативті және коннотативті мәндерін нақтылауға бағытталса, концептілік талдау белгілі бір таңбаның (ұғым білдіруші таңбаның) аясына шоғырланған  ақпараттарды іздеуге негізделеді. Семантикалық талдау сөзді түсіндіруді көздейді, ал концептуалдық талдау ұғымды ақиқат дүние ретінде қабылдауға, оның әлемі туралы білім жүйесін тануға алып келеді.</w:t>
      </w:r>
      <w:r w:rsidRPr="00DF0AD5">
        <w:rPr>
          <w:rFonts w:ascii="Times New Roman" w:hAnsi="Times New Roman"/>
          <w:sz w:val="28"/>
          <w:szCs w:val="28"/>
          <w:lang w:val="kk-KZ"/>
        </w:rPr>
        <w:t xml:space="preserve"> Сондықтан концепт</w:t>
      </w:r>
      <w:r w:rsidR="00D91D28" w:rsidRPr="00DF0AD5">
        <w:rPr>
          <w:rFonts w:ascii="Times New Roman" w:hAnsi="Times New Roman"/>
          <w:sz w:val="28"/>
          <w:szCs w:val="28"/>
          <w:lang w:val="kk-KZ"/>
        </w:rPr>
        <w:t xml:space="preserve"> </w:t>
      </w:r>
      <w:r w:rsidRPr="00DF0AD5">
        <w:rPr>
          <w:rFonts w:ascii="Times New Roman" w:hAnsi="Times New Roman"/>
          <w:sz w:val="28"/>
          <w:szCs w:val="28"/>
          <w:lang w:val="kk-KZ"/>
        </w:rPr>
        <w:t>таңбаның мағыналық бейнесінен құралатын, сол таңба туралы аялық білімдер шоғырланған  сананың бірлігі болып саналатын концептуалды модельден қалыптасады  [6</w:t>
      </w:r>
      <w:r w:rsidR="006F3978" w:rsidRPr="00DF0AD5">
        <w:rPr>
          <w:rFonts w:ascii="Times New Roman" w:hAnsi="Times New Roman"/>
          <w:sz w:val="28"/>
          <w:szCs w:val="28"/>
          <w:lang w:val="kk-KZ"/>
        </w:rPr>
        <w:t>5</w:t>
      </w:r>
      <w:r w:rsidRPr="00DF0AD5">
        <w:rPr>
          <w:rFonts w:ascii="Times New Roman" w:hAnsi="Times New Roman"/>
          <w:sz w:val="28"/>
          <w:szCs w:val="28"/>
          <w:lang w:val="kk-KZ"/>
        </w:rPr>
        <w:t>].</w:t>
      </w:r>
    </w:p>
    <w:p w14:paraId="4FAEB61E" w14:textId="2F00526D" w:rsidR="00145E56" w:rsidRPr="00DF0AD5" w:rsidRDefault="00145E56" w:rsidP="00145E56">
      <w:pPr>
        <w:spacing w:after="0" w:line="240" w:lineRule="auto"/>
        <w:ind w:firstLine="567"/>
        <w:jc w:val="both"/>
        <w:rPr>
          <w:rFonts w:ascii="Times New Roman" w:hAnsi="Times New Roman"/>
          <w:sz w:val="28"/>
          <w:szCs w:val="28"/>
          <w:shd w:val="clear" w:color="auto" w:fill="FFFFFF"/>
          <w:lang w:val="kk-KZ"/>
        </w:rPr>
      </w:pPr>
      <w:r w:rsidRPr="00DF0AD5">
        <w:rPr>
          <w:rFonts w:ascii="Times New Roman" w:hAnsi="Times New Roman"/>
          <w:sz w:val="28"/>
          <w:szCs w:val="28"/>
          <w:lang w:val="kk-KZ"/>
        </w:rPr>
        <w:t xml:space="preserve">Н.Телияның пайымдауынша, концептуалдық талдаудың мәні </w:t>
      </w:r>
      <w:r w:rsidRPr="00DF0AD5">
        <w:rPr>
          <w:rFonts w:ascii="Times New Roman" w:hAnsi="Times New Roman"/>
          <w:sz w:val="28"/>
          <w:szCs w:val="28"/>
          <w:lang w:val="sv-FI"/>
        </w:rPr>
        <w:t>–</w:t>
      </w:r>
      <w:r w:rsidRPr="00DF0AD5">
        <w:rPr>
          <w:rFonts w:ascii="Times New Roman" w:hAnsi="Times New Roman"/>
          <w:sz w:val="28"/>
          <w:szCs w:val="28"/>
          <w:lang w:val="kk-KZ"/>
        </w:rPr>
        <w:t xml:space="preserve"> ақиқат дүние (ұғым) туралы білімдердің жиынтығын анықтау [6</w:t>
      </w:r>
      <w:r w:rsidR="006F3978" w:rsidRPr="00DF0AD5">
        <w:rPr>
          <w:rFonts w:ascii="Times New Roman" w:hAnsi="Times New Roman"/>
          <w:sz w:val="28"/>
          <w:szCs w:val="28"/>
          <w:lang w:val="kk-KZ"/>
        </w:rPr>
        <w:t>6</w:t>
      </w:r>
      <w:r w:rsidRPr="00DF0AD5">
        <w:rPr>
          <w:rFonts w:ascii="Times New Roman" w:hAnsi="Times New Roman"/>
          <w:sz w:val="28"/>
          <w:szCs w:val="28"/>
          <w:lang w:val="kk-KZ"/>
        </w:rPr>
        <w:t>].</w:t>
      </w:r>
    </w:p>
    <w:p w14:paraId="7C8D6D25" w14:textId="3A66F6D1" w:rsidR="00145E56" w:rsidRPr="00DF0AD5" w:rsidRDefault="00145E56" w:rsidP="00145E56">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А.Вежбицкая:«Концептуалдық талдауды ұғымды танытушы фреймдік семантикалар жүйесі арқылы анықтауға болады», </w:t>
      </w:r>
      <w:r w:rsidRPr="00DF0AD5">
        <w:rPr>
          <w:rFonts w:ascii="Times New Roman" w:hAnsi="Times New Roman"/>
          <w:sz w:val="28"/>
          <w:szCs w:val="28"/>
          <w:lang w:val="sv-FI"/>
        </w:rPr>
        <w:t>–</w:t>
      </w:r>
      <w:r w:rsidRPr="00DF0AD5">
        <w:rPr>
          <w:rFonts w:ascii="Times New Roman" w:hAnsi="Times New Roman"/>
          <w:sz w:val="28"/>
          <w:szCs w:val="28"/>
          <w:lang w:val="kk-KZ"/>
        </w:rPr>
        <w:t xml:space="preserve"> дейді [6</w:t>
      </w:r>
      <w:r w:rsidR="006F3978" w:rsidRPr="00DF0AD5">
        <w:rPr>
          <w:rFonts w:ascii="Times New Roman" w:hAnsi="Times New Roman"/>
          <w:sz w:val="28"/>
          <w:szCs w:val="28"/>
          <w:lang w:val="kk-KZ"/>
        </w:rPr>
        <w:t>7</w:t>
      </w:r>
      <w:r w:rsidRPr="00DF0AD5">
        <w:rPr>
          <w:rFonts w:ascii="Times New Roman" w:hAnsi="Times New Roman"/>
          <w:sz w:val="28"/>
          <w:szCs w:val="28"/>
          <w:lang w:val="kk-KZ"/>
        </w:rPr>
        <w:t xml:space="preserve">]. Мұндағы фреймдік семантикалар </w:t>
      </w:r>
      <w:r w:rsidRPr="00DF0AD5">
        <w:rPr>
          <w:rFonts w:ascii="Times New Roman" w:hAnsi="Times New Roman"/>
          <w:sz w:val="28"/>
          <w:szCs w:val="28"/>
          <w:lang w:val="sv-FI"/>
        </w:rPr>
        <w:t>–</w:t>
      </w:r>
      <w:r w:rsidRPr="00DF0AD5">
        <w:rPr>
          <w:rFonts w:ascii="Times New Roman" w:hAnsi="Times New Roman"/>
          <w:sz w:val="28"/>
          <w:szCs w:val="28"/>
          <w:lang w:val="kk-KZ"/>
        </w:rPr>
        <w:t xml:space="preserve"> ақиқат дүние туралы мәнмәтіндегі оқиға, жағдаят ретінде танылған мағыналары.</w:t>
      </w:r>
    </w:p>
    <w:p w14:paraId="58A112E2" w14:textId="1B1773E3" w:rsidR="00145E56" w:rsidRPr="00DF0AD5" w:rsidRDefault="00145E56" w:rsidP="00145E56">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Концептуалдық  талдау  ұғымның категориялануынан бастау қажет деп жазылады [6</w:t>
      </w:r>
      <w:r w:rsidR="006F3978" w:rsidRPr="00DF0AD5">
        <w:rPr>
          <w:rFonts w:ascii="Times New Roman" w:hAnsi="Times New Roman"/>
          <w:sz w:val="28"/>
          <w:szCs w:val="28"/>
          <w:lang w:val="kk-KZ"/>
        </w:rPr>
        <w:t>8</w:t>
      </w:r>
      <w:r w:rsidRPr="00DF0AD5">
        <w:rPr>
          <w:rFonts w:ascii="Times New Roman" w:hAnsi="Times New Roman"/>
          <w:sz w:val="28"/>
          <w:szCs w:val="28"/>
          <w:lang w:val="kk-KZ"/>
        </w:rPr>
        <w:t xml:space="preserve">]. Яғни ұғымның түрлі семантикалық бірліктерін жинақтау, оларды топтастыру, тақырыптарға ажырату арқылы концептінің әлеуетін білу. </w:t>
      </w:r>
    </w:p>
    <w:p w14:paraId="365E5E6A" w14:textId="44B43DE4" w:rsidR="00145E56" w:rsidRPr="00DF0AD5" w:rsidRDefault="00145E56" w:rsidP="00145E56">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Н.Алефриенко зерттеуінде когнитивті талдау әдісі концептіні лингвосемиозистік таңба ретінде қараудан туындайды [6</w:t>
      </w:r>
      <w:r w:rsidR="006F3978" w:rsidRPr="00DF0AD5">
        <w:rPr>
          <w:rFonts w:ascii="Times New Roman" w:hAnsi="Times New Roman"/>
          <w:sz w:val="28"/>
          <w:szCs w:val="28"/>
          <w:lang w:val="kk-KZ"/>
        </w:rPr>
        <w:t>9</w:t>
      </w:r>
      <w:r w:rsidRPr="00DF0AD5">
        <w:rPr>
          <w:rFonts w:ascii="Times New Roman" w:hAnsi="Times New Roman"/>
          <w:sz w:val="28"/>
          <w:szCs w:val="28"/>
          <w:lang w:val="kk-KZ"/>
        </w:rPr>
        <w:t xml:space="preserve">]. Демек, ұғымды концепт-1 және концепт-2 деп ажырату қажет. Сөздің мәдени-тарихи мағынасы (концепт-1) толық концепт болуға жеткіліксіз, сондықтан әрі қарай кешенді (этимологиялық, семантикалық, прагматикалық) талдау қажеттілігі туындайды. Аталмыш кешенді талдаудың нәтижесінде жанама мағыналар (концепт-2) қалыптасады. Екі концептуалдық деңгей бірлесе келіп, толық концептіні құрай алады. Демек, ғалымның концептуалды талдау үлгісінде концепт-1 сөздің негізгі </w:t>
      </w:r>
      <w:r w:rsidRPr="00DF0AD5">
        <w:rPr>
          <w:rFonts w:ascii="Times New Roman" w:hAnsi="Times New Roman"/>
          <w:sz w:val="28"/>
          <w:szCs w:val="28"/>
          <w:lang w:val="kk-KZ"/>
        </w:rPr>
        <w:lastRenderedPageBreak/>
        <w:t xml:space="preserve">мағыналық өрісі болса, концепт-2 сөздің имплицитті (ішкі семантикалық дүниесі) мағыналар өрісін құрайды екен. </w:t>
      </w:r>
    </w:p>
    <w:p w14:paraId="5D58DB14" w14:textId="77777777" w:rsidR="00145E56" w:rsidRPr="00DF0AD5" w:rsidRDefault="00145E56" w:rsidP="00145E56">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 xml:space="preserve">Концептілік талдау концепт құрылымын анықтауға бағытталады. Концепт құрылымы негізгі өзектен (базалық қабат) және перифериядан (жанама когнитивтік белгілерден) құралады. </w:t>
      </w:r>
    </w:p>
    <w:p w14:paraId="34D96E8D" w14:textId="77777777" w:rsidR="00145E56" w:rsidRPr="00DF0AD5" w:rsidRDefault="00145E56" w:rsidP="00145E56">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 xml:space="preserve">Концептілік талдау тәсілдерінің бірі </w:t>
      </w:r>
      <w:r w:rsidRPr="00DF0AD5">
        <w:rPr>
          <w:sz w:val="28"/>
          <w:szCs w:val="28"/>
          <w:lang w:val="sv-FI"/>
        </w:rPr>
        <w:t>–</w:t>
      </w:r>
      <w:r w:rsidRPr="00DF0AD5">
        <w:rPr>
          <w:sz w:val="28"/>
          <w:szCs w:val="28"/>
          <w:lang w:val="kk-KZ"/>
        </w:rPr>
        <w:t xml:space="preserve"> интерпретациялық талдау. Интерпретациялық талдау концептілік жүйені құрайтын когнитивтік белгілердің мағынасын ашып көрсетуге негізделеді. Интерпретациялық талдау – біржақты процесс. Егер вербалды интерпретациялық талдау болса, белгілі бір концепт аясында жиналған барлық паремия, фразеология, афоризмдерді жақын және алыс мағыналарына қарай тізбектейді. Интерпретациялық талдау көп болған сайын, концептінің көпқабатты екенін аңғаруға болады. </w:t>
      </w:r>
    </w:p>
    <w:p w14:paraId="1472DA5D" w14:textId="77777777" w:rsidR="00145E56" w:rsidRPr="00DF0AD5" w:rsidRDefault="00145E56" w:rsidP="00145E56">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 xml:space="preserve">Концептілік талдау тәсілдерінің бірі </w:t>
      </w:r>
      <w:r w:rsidRPr="00DF0AD5">
        <w:rPr>
          <w:sz w:val="28"/>
          <w:szCs w:val="28"/>
          <w:lang w:val="sv-FI"/>
        </w:rPr>
        <w:t>–</w:t>
      </w:r>
      <w:r w:rsidRPr="00DF0AD5">
        <w:rPr>
          <w:sz w:val="28"/>
          <w:szCs w:val="28"/>
          <w:lang w:val="kk-KZ"/>
        </w:rPr>
        <w:t xml:space="preserve"> рецептивті тәжірибе. Рецептивті тәжірибе </w:t>
      </w:r>
      <w:r w:rsidRPr="00DF0AD5">
        <w:rPr>
          <w:sz w:val="28"/>
          <w:szCs w:val="28"/>
          <w:lang w:val="sv-FI"/>
        </w:rPr>
        <w:t>–</w:t>
      </w:r>
      <w:r w:rsidRPr="00DF0AD5">
        <w:rPr>
          <w:sz w:val="28"/>
          <w:szCs w:val="28"/>
          <w:lang w:val="kk-KZ"/>
        </w:rPr>
        <w:t xml:space="preserve"> тілді тұтынушы тілдік бірліктердің мән-мағынасын білу, түсіну деңгейін анықтауға бағытталған, бірқатар әдістемелермен қаруланған тәжірибелік зерттеу. Орыс тіл білімінде концептілік талдаудың танымал рецептивті тәжірибесі мынаған негізделеді:</w:t>
      </w:r>
    </w:p>
    <w:p w14:paraId="152FCBAC" w14:textId="77777777" w:rsidR="00145E56" w:rsidRPr="00DF0AD5" w:rsidRDefault="00145E56" w:rsidP="00145E56">
      <w:pPr>
        <w:pStyle w:val="af0"/>
        <w:shd w:val="clear" w:color="auto" w:fill="FFFFFF"/>
        <w:spacing w:before="0" w:beforeAutospacing="0" w:after="0" w:afterAutospacing="0"/>
        <w:ind w:firstLine="567"/>
        <w:jc w:val="both"/>
        <w:rPr>
          <w:sz w:val="28"/>
          <w:szCs w:val="28"/>
          <w:lang w:val="kk-KZ"/>
        </w:rPr>
      </w:pPr>
      <w:r w:rsidRPr="00DF0AD5">
        <w:rPr>
          <w:sz w:val="28"/>
          <w:szCs w:val="28"/>
          <w:lang w:val="sv-FI"/>
        </w:rPr>
        <w:t>–</w:t>
      </w:r>
      <w:r w:rsidRPr="00DF0AD5">
        <w:rPr>
          <w:sz w:val="28"/>
          <w:szCs w:val="28"/>
          <w:lang w:val="kk-KZ"/>
        </w:rPr>
        <w:t xml:space="preserve"> концептінің кілт сөздері </w:t>
      </w:r>
      <w:r w:rsidRPr="00DF0AD5">
        <w:rPr>
          <w:sz w:val="28"/>
          <w:szCs w:val="28"/>
          <w:lang w:val="sv-FI"/>
        </w:rPr>
        <w:t>–</w:t>
      </w:r>
      <w:r w:rsidRPr="00DF0AD5">
        <w:rPr>
          <w:sz w:val="28"/>
          <w:szCs w:val="28"/>
          <w:lang w:val="kk-KZ"/>
        </w:rPr>
        <w:t xml:space="preserve"> тиісті концептінің маңызды қырларын анықтауға мүмкіндік беретін әртүрлі материалдар негізінде байланысқа түсетін сөз таптарын талдау (Арутюнова, Рахилина);</w:t>
      </w:r>
    </w:p>
    <w:p w14:paraId="65A54D90" w14:textId="77777777" w:rsidR="00145E56" w:rsidRPr="00DF0AD5" w:rsidRDefault="00145E56" w:rsidP="00145E56">
      <w:pPr>
        <w:pStyle w:val="af0"/>
        <w:shd w:val="clear" w:color="auto" w:fill="FFFFFF"/>
        <w:spacing w:before="0" w:beforeAutospacing="0" w:after="0" w:afterAutospacing="0"/>
        <w:ind w:firstLine="567"/>
        <w:jc w:val="both"/>
        <w:rPr>
          <w:sz w:val="28"/>
          <w:szCs w:val="28"/>
          <w:lang w:val="kk-KZ"/>
        </w:rPr>
      </w:pPr>
      <w:r w:rsidRPr="00DF0AD5">
        <w:rPr>
          <w:sz w:val="28"/>
          <w:szCs w:val="28"/>
          <w:lang w:val="sv-FI"/>
        </w:rPr>
        <w:t>–</w:t>
      </w:r>
      <w:r w:rsidRPr="00DF0AD5">
        <w:rPr>
          <w:sz w:val="28"/>
          <w:szCs w:val="28"/>
          <w:lang w:val="kk-KZ"/>
        </w:rPr>
        <w:t xml:space="preserve"> кілт сөздерді сөздік бойынша түсіндіру барысындағы концептінің сипаттамасы (Гончарова);</w:t>
      </w:r>
    </w:p>
    <w:p w14:paraId="119D837A" w14:textId="77777777" w:rsidR="00145E56" w:rsidRPr="00DF0AD5" w:rsidRDefault="00145E56" w:rsidP="00145E56">
      <w:pPr>
        <w:pStyle w:val="af0"/>
        <w:shd w:val="clear" w:color="auto" w:fill="FFFFFF"/>
        <w:spacing w:before="0" w:beforeAutospacing="0" w:after="0" w:afterAutospacing="0"/>
        <w:ind w:firstLine="567"/>
        <w:jc w:val="both"/>
        <w:rPr>
          <w:sz w:val="28"/>
          <w:szCs w:val="28"/>
          <w:lang w:val="kk-KZ"/>
        </w:rPr>
      </w:pPr>
      <w:r w:rsidRPr="00DF0AD5">
        <w:rPr>
          <w:sz w:val="28"/>
          <w:szCs w:val="28"/>
          <w:lang w:val="sv-FI"/>
        </w:rPr>
        <w:t>–</w:t>
      </w:r>
      <w:r w:rsidRPr="00DF0AD5">
        <w:rPr>
          <w:sz w:val="28"/>
          <w:szCs w:val="28"/>
          <w:lang w:val="kk-KZ"/>
        </w:rPr>
        <w:t xml:space="preserve"> жаңа мақсаттардың пайда болуына орай, сөз қабаттылығының дамуын анықтайтын концептінің белгілерін көрсету (Гришаева);</w:t>
      </w:r>
    </w:p>
    <w:p w14:paraId="62C9A3F4" w14:textId="77777777" w:rsidR="00145E56" w:rsidRPr="00DF0AD5" w:rsidRDefault="00145E56" w:rsidP="00145E56">
      <w:pPr>
        <w:pStyle w:val="af0"/>
        <w:shd w:val="clear" w:color="auto" w:fill="FFFFFF"/>
        <w:spacing w:before="0" w:beforeAutospacing="0" w:after="0" w:afterAutospacing="0"/>
        <w:ind w:firstLine="567"/>
        <w:jc w:val="both"/>
        <w:rPr>
          <w:sz w:val="28"/>
          <w:szCs w:val="28"/>
          <w:lang w:val="kk-KZ"/>
        </w:rPr>
      </w:pPr>
      <w:r w:rsidRPr="00DF0AD5">
        <w:rPr>
          <w:sz w:val="28"/>
          <w:szCs w:val="28"/>
          <w:lang w:val="sv-FI"/>
        </w:rPr>
        <w:t>–</w:t>
      </w:r>
      <w:r w:rsidRPr="00DF0AD5">
        <w:rPr>
          <w:sz w:val="28"/>
          <w:szCs w:val="28"/>
          <w:lang w:val="kk-KZ"/>
        </w:rPr>
        <w:t xml:space="preserve"> белгілі бір концептіні халықтық тұрғыда ұғып-түсінуді айқындауға мүмкіндік беретін паремиялық талдау (Печенкина, Листрова);</w:t>
      </w:r>
    </w:p>
    <w:p w14:paraId="6CA3B02A" w14:textId="77777777" w:rsidR="00145E56" w:rsidRPr="00DF0AD5" w:rsidRDefault="00145E56" w:rsidP="00145E56">
      <w:pPr>
        <w:pStyle w:val="af0"/>
        <w:shd w:val="clear" w:color="auto" w:fill="FFFFFF"/>
        <w:spacing w:before="0" w:beforeAutospacing="0" w:after="0" w:afterAutospacing="0"/>
        <w:ind w:firstLine="567"/>
        <w:jc w:val="both"/>
        <w:rPr>
          <w:sz w:val="28"/>
          <w:szCs w:val="28"/>
          <w:lang w:val="kk-KZ"/>
        </w:rPr>
      </w:pPr>
      <w:r w:rsidRPr="00DF0AD5">
        <w:rPr>
          <w:sz w:val="28"/>
          <w:szCs w:val="28"/>
          <w:lang w:val="sv-FI"/>
        </w:rPr>
        <w:t>–</w:t>
      </w:r>
      <w:r w:rsidRPr="00DF0AD5">
        <w:rPr>
          <w:sz w:val="28"/>
          <w:szCs w:val="28"/>
          <w:lang w:val="kk-KZ"/>
        </w:rPr>
        <w:t xml:space="preserve"> концепті мен сөз мағыналарының аражігін ажыратуға мүмкіндік жасайтын әр тілдің лексемаларына эквивалентті контрастивті талдау (Бибок);</w:t>
      </w:r>
    </w:p>
    <w:p w14:paraId="5EAA2402" w14:textId="331DAF55" w:rsidR="00145E56" w:rsidRPr="00DF0AD5" w:rsidRDefault="00145E56" w:rsidP="00145E56">
      <w:pPr>
        <w:pStyle w:val="af0"/>
        <w:shd w:val="clear" w:color="auto" w:fill="FFFFFF"/>
        <w:spacing w:before="0" w:beforeAutospacing="0" w:after="0" w:afterAutospacing="0"/>
        <w:ind w:firstLine="567"/>
        <w:jc w:val="both"/>
        <w:rPr>
          <w:sz w:val="28"/>
          <w:szCs w:val="28"/>
          <w:lang w:val="kk-KZ"/>
        </w:rPr>
      </w:pPr>
      <w:r w:rsidRPr="00DF0AD5">
        <w:rPr>
          <w:sz w:val="28"/>
          <w:szCs w:val="28"/>
          <w:lang w:val="sv-FI"/>
        </w:rPr>
        <w:t>–</w:t>
      </w:r>
      <w:r w:rsidRPr="00DF0AD5">
        <w:rPr>
          <w:sz w:val="28"/>
          <w:szCs w:val="28"/>
          <w:lang w:val="kk-KZ"/>
        </w:rPr>
        <w:t xml:space="preserve"> концептіні белгілі бір</w:t>
      </w:r>
      <w:r w:rsidR="00D91D28" w:rsidRPr="00DF0AD5">
        <w:rPr>
          <w:sz w:val="28"/>
          <w:szCs w:val="28"/>
          <w:lang w:val="kk-KZ"/>
        </w:rPr>
        <w:t xml:space="preserve"> </w:t>
      </w:r>
      <w:r w:rsidRPr="00DF0AD5">
        <w:rPr>
          <w:sz w:val="28"/>
          <w:szCs w:val="28"/>
          <w:lang w:val="kk-KZ"/>
        </w:rPr>
        <w:t>логикалық топқа жатқызуға қажетті белгілер жиынтығы ретінде сипаттау (Харитончик);</w:t>
      </w:r>
    </w:p>
    <w:p w14:paraId="4034382B" w14:textId="77777777" w:rsidR="00145E56" w:rsidRPr="00DF0AD5" w:rsidRDefault="00145E56" w:rsidP="00145E56">
      <w:pPr>
        <w:pStyle w:val="af0"/>
        <w:shd w:val="clear" w:color="auto" w:fill="FFFFFF"/>
        <w:spacing w:before="0" w:beforeAutospacing="0" w:after="0" w:afterAutospacing="0"/>
        <w:ind w:firstLine="567"/>
        <w:jc w:val="both"/>
        <w:rPr>
          <w:sz w:val="28"/>
          <w:szCs w:val="28"/>
          <w:lang w:val="kk-KZ"/>
        </w:rPr>
      </w:pPr>
      <w:r w:rsidRPr="00DF0AD5">
        <w:rPr>
          <w:sz w:val="28"/>
          <w:szCs w:val="28"/>
          <w:lang w:val="sv-FI"/>
        </w:rPr>
        <w:t>–</w:t>
      </w:r>
      <w:r w:rsidRPr="00DF0AD5">
        <w:rPr>
          <w:sz w:val="28"/>
          <w:szCs w:val="28"/>
          <w:lang w:val="kk-KZ"/>
        </w:rPr>
        <w:t xml:space="preserve"> концептіні грамматикалық формалармен маркерлеу арқылы сипаттау, көркем туындыларда авторлық жеке концептілерді анықтау (Шарандин). </w:t>
      </w:r>
    </w:p>
    <w:p w14:paraId="2E5BA27D" w14:textId="1C0E1C93" w:rsidR="00145E56" w:rsidRPr="00DF0AD5" w:rsidRDefault="00145E56" w:rsidP="00145E56">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 xml:space="preserve">Концептілік талдау тәсілдерінің бірі </w:t>
      </w:r>
      <w:r w:rsidRPr="00DF0AD5">
        <w:rPr>
          <w:sz w:val="28"/>
          <w:szCs w:val="28"/>
          <w:lang w:val="sv-FI"/>
        </w:rPr>
        <w:t>–</w:t>
      </w:r>
      <w:r w:rsidRPr="00DF0AD5">
        <w:rPr>
          <w:sz w:val="28"/>
          <w:szCs w:val="28"/>
          <w:lang w:val="kk-KZ"/>
        </w:rPr>
        <w:t xml:space="preserve"> </w:t>
      </w:r>
      <w:r w:rsidRPr="00DF0AD5">
        <w:rPr>
          <w:bCs/>
          <w:sz w:val="28"/>
          <w:szCs w:val="28"/>
          <w:lang w:val="kk-KZ"/>
        </w:rPr>
        <w:t>дүниенің концептуалдық бейнесін анықтау.</w:t>
      </w:r>
      <w:r w:rsidRPr="00DF0AD5">
        <w:rPr>
          <w:b/>
          <w:sz w:val="28"/>
          <w:szCs w:val="28"/>
          <w:lang w:val="kk-KZ"/>
        </w:rPr>
        <w:t xml:space="preserve"> </w:t>
      </w:r>
      <w:r w:rsidRPr="00DF0AD5">
        <w:rPr>
          <w:sz w:val="28"/>
          <w:szCs w:val="28"/>
          <w:lang w:val="kk-KZ"/>
        </w:rPr>
        <w:t xml:space="preserve">Дүниенің концептуалдық бейнесін анықтау жалпыадамзаттық таным мен ұлттық танымға ажыратылған концептілерді талдау үшін аса маңызды. Мысалы, біздің зерттеу нысанымыз болып отырған </w:t>
      </w:r>
      <w:r w:rsidR="00D91D28" w:rsidRPr="00DF0AD5">
        <w:rPr>
          <w:sz w:val="28"/>
          <w:szCs w:val="28"/>
          <w:lang w:val="kk-KZ"/>
        </w:rPr>
        <w:t>«Д</w:t>
      </w:r>
      <w:r w:rsidRPr="00DF0AD5">
        <w:rPr>
          <w:sz w:val="28"/>
          <w:szCs w:val="28"/>
          <w:lang w:val="kk-KZ"/>
        </w:rPr>
        <w:t>ау</w:t>
      </w:r>
      <w:r w:rsidR="00D91D28" w:rsidRPr="00DF0AD5">
        <w:rPr>
          <w:sz w:val="28"/>
          <w:szCs w:val="28"/>
          <w:lang w:val="kk-KZ"/>
        </w:rPr>
        <w:t>»</w:t>
      </w:r>
      <w:r w:rsidRPr="00DF0AD5">
        <w:rPr>
          <w:sz w:val="28"/>
          <w:szCs w:val="28"/>
          <w:lang w:val="kk-KZ"/>
        </w:rPr>
        <w:t xml:space="preserve"> концептісі </w:t>
      </w:r>
      <w:r w:rsidRPr="00DF0AD5">
        <w:rPr>
          <w:sz w:val="28"/>
          <w:szCs w:val="28"/>
          <w:lang w:val="sv-FI"/>
        </w:rPr>
        <w:t>–</w:t>
      </w:r>
      <w:r w:rsidRPr="00DF0AD5">
        <w:rPr>
          <w:sz w:val="28"/>
          <w:szCs w:val="28"/>
          <w:lang w:val="kk-KZ"/>
        </w:rPr>
        <w:t xml:space="preserve"> жалпыадамзаттық концепті. Демек, оның концептуалдық бейнесін ашуда тек қазақ халқына тән түсініктер ғана емес, жалпыадамзатқа тән ұғымдар да анықталады. Сонымен, даудың концептуалдық бейнесі төмендегідей түрлерге бөлінеді :</w:t>
      </w:r>
    </w:p>
    <w:p w14:paraId="0C755939" w14:textId="77777777" w:rsidR="00145E56" w:rsidRPr="00DF0AD5" w:rsidRDefault="00145E56">
      <w:pPr>
        <w:pStyle w:val="af0"/>
        <w:numPr>
          <w:ilvl w:val="0"/>
          <w:numId w:val="8"/>
        </w:numPr>
        <w:shd w:val="clear" w:color="auto" w:fill="FFFFFF"/>
        <w:tabs>
          <w:tab w:val="left" w:pos="993"/>
        </w:tabs>
        <w:spacing w:before="0" w:beforeAutospacing="0" w:after="0" w:afterAutospacing="0"/>
        <w:ind w:left="0" w:firstLine="567"/>
        <w:jc w:val="both"/>
        <w:rPr>
          <w:sz w:val="28"/>
          <w:szCs w:val="28"/>
          <w:lang w:val="kk-KZ"/>
        </w:rPr>
      </w:pPr>
      <w:r w:rsidRPr="00DF0AD5">
        <w:rPr>
          <w:sz w:val="28"/>
          <w:szCs w:val="28"/>
          <w:lang w:val="kk-KZ"/>
        </w:rPr>
        <w:t xml:space="preserve">Дау </w:t>
      </w:r>
      <w:r w:rsidRPr="00DF0AD5">
        <w:rPr>
          <w:sz w:val="28"/>
          <w:szCs w:val="28"/>
          <w:lang w:val="sv-FI"/>
        </w:rPr>
        <w:t>–</w:t>
      </w:r>
      <w:r w:rsidRPr="00DF0AD5">
        <w:rPr>
          <w:sz w:val="28"/>
          <w:szCs w:val="28"/>
          <w:lang w:val="kk-KZ"/>
        </w:rPr>
        <w:t xml:space="preserve"> реніш, ыза, кек (дау концептісінің психологиялық бейнесі);</w:t>
      </w:r>
    </w:p>
    <w:p w14:paraId="0CECA1F2" w14:textId="77777777" w:rsidR="00145E56" w:rsidRPr="00DF0AD5" w:rsidRDefault="00145E56">
      <w:pPr>
        <w:pStyle w:val="af0"/>
        <w:numPr>
          <w:ilvl w:val="0"/>
          <w:numId w:val="8"/>
        </w:numPr>
        <w:shd w:val="clear" w:color="auto" w:fill="FFFFFF"/>
        <w:tabs>
          <w:tab w:val="left" w:pos="993"/>
        </w:tabs>
        <w:spacing w:before="0" w:beforeAutospacing="0" w:after="0" w:afterAutospacing="0"/>
        <w:ind w:left="0" w:firstLine="567"/>
        <w:jc w:val="both"/>
        <w:rPr>
          <w:sz w:val="28"/>
          <w:szCs w:val="28"/>
          <w:lang w:val="kk-KZ"/>
        </w:rPr>
      </w:pPr>
      <w:r w:rsidRPr="00DF0AD5">
        <w:rPr>
          <w:sz w:val="28"/>
          <w:szCs w:val="28"/>
          <w:lang w:val="kk-KZ"/>
        </w:rPr>
        <w:t xml:space="preserve">Дау </w:t>
      </w:r>
      <w:r w:rsidRPr="00DF0AD5">
        <w:rPr>
          <w:sz w:val="28"/>
          <w:szCs w:val="28"/>
          <w:lang w:val="sv-FI"/>
        </w:rPr>
        <w:t>–</w:t>
      </w:r>
      <w:r w:rsidRPr="00DF0AD5">
        <w:rPr>
          <w:sz w:val="28"/>
          <w:szCs w:val="28"/>
          <w:lang w:val="kk-KZ"/>
        </w:rPr>
        <w:t xml:space="preserve"> екіжақты келіспеушілік, сөзге келмеу, бір-бірімен егесу, талас </w:t>
      </w:r>
    </w:p>
    <w:p w14:paraId="6D0D8A44" w14:textId="77777777" w:rsidR="00145E56" w:rsidRPr="00DF0AD5" w:rsidRDefault="00145E56" w:rsidP="008114F5">
      <w:pPr>
        <w:pStyle w:val="af0"/>
        <w:shd w:val="clear" w:color="auto" w:fill="FFFFFF"/>
        <w:tabs>
          <w:tab w:val="left" w:pos="993"/>
        </w:tabs>
        <w:spacing w:before="0" w:beforeAutospacing="0" w:after="0" w:afterAutospacing="0"/>
        <w:jc w:val="both"/>
        <w:rPr>
          <w:sz w:val="28"/>
          <w:szCs w:val="28"/>
          <w:lang w:val="kk-KZ"/>
        </w:rPr>
      </w:pPr>
      <w:r w:rsidRPr="00DF0AD5">
        <w:rPr>
          <w:sz w:val="28"/>
          <w:szCs w:val="28"/>
          <w:lang w:val="kk-KZ"/>
        </w:rPr>
        <w:t xml:space="preserve">(даудың коммуникативтік бейнесі). </w:t>
      </w:r>
    </w:p>
    <w:p w14:paraId="3B7E4C3D" w14:textId="0F30243E" w:rsidR="00145E56" w:rsidRPr="00DF0AD5" w:rsidRDefault="00145E56">
      <w:pPr>
        <w:pStyle w:val="af0"/>
        <w:numPr>
          <w:ilvl w:val="0"/>
          <w:numId w:val="8"/>
        </w:numPr>
        <w:shd w:val="clear" w:color="auto" w:fill="FFFFFF"/>
        <w:tabs>
          <w:tab w:val="left" w:pos="993"/>
        </w:tabs>
        <w:spacing w:before="0" w:beforeAutospacing="0" w:after="0" w:afterAutospacing="0"/>
        <w:ind w:left="0" w:firstLine="567"/>
        <w:jc w:val="both"/>
        <w:rPr>
          <w:sz w:val="28"/>
          <w:szCs w:val="28"/>
          <w:lang w:val="kk-KZ"/>
        </w:rPr>
      </w:pPr>
      <w:r w:rsidRPr="00DF0AD5">
        <w:rPr>
          <w:sz w:val="28"/>
          <w:szCs w:val="28"/>
          <w:lang w:val="kk-KZ"/>
        </w:rPr>
        <w:lastRenderedPageBreak/>
        <w:t xml:space="preserve">Дау </w:t>
      </w:r>
      <w:r w:rsidRPr="00DF0AD5">
        <w:rPr>
          <w:sz w:val="28"/>
          <w:szCs w:val="28"/>
          <w:lang w:val="sv-FI"/>
        </w:rPr>
        <w:t>–</w:t>
      </w:r>
      <w:r w:rsidRPr="00DF0AD5">
        <w:rPr>
          <w:sz w:val="28"/>
          <w:szCs w:val="28"/>
          <w:lang w:val="kk-KZ"/>
        </w:rPr>
        <w:t xml:space="preserve"> бітімгерлік, билер шешімі (</w:t>
      </w:r>
      <w:r w:rsidR="00D91D28" w:rsidRPr="00DF0AD5">
        <w:rPr>
          <w:sz w:val="28"/>
          <w:szCs w:val="28"/>
          <w:lang w:val="kk-KZ"/>
        </w:rPr>
        <w:t>«Д</w:t>
      </w:r>
      <w:r w:rsidRPr="00DF0AD5">
        <w:rPr>
          <w:sz w:val="28"/>
          <w:szCs w:val="28"/>
          <w:lang w:val="kk-KZ"/>
        </w:rPr>
        <w:t>ау</w:t>
      </w:r>
      <w:r w:rsidR="00D91D28" w:rsidRPr="00DF0AD5">
        <w:rPr>
          <w:sz w:val="28"/>
          <w:szCs w:val="28"/>
          <w:lang w:val="kk-KZ"/>
        </w:rPr>
        <w:t>»</w:t>
      </w:r>
      <w:r w:rsidRPr="00DF0AD5">
        <w:rPr>
          <w:sz w:val="28"/>
          <w:szCs w:val="28"/>
          <w:lang w:val="kk-KZ"/>
        </w:rPr>
        <w:t xml:space="preserve"> концептісінің философиялық бейнесі). </w:t>
      </w:r>
    </w:p>
    <w:p w14:paraId="773F8B9C" w14:textId="77777777" w:rsidR="00145E56" w:rsidRPr="00DF0AD5" w:rsidRDefault="00145E56" w:rsidP="00145E56">
      <w:pPr>
        <w:pStyle w:val="af0"/>
        <w:shd w:val="clear" w:color="auto" w:fill="FFFFFF"/>
        <w:tabs>
          <w:tab w:val="left" w:pos="993"/>
        </w:tabs>
        <w:spacing w:before="0" w:beforeAutospacing="0" w:after="0" w:afterAutospacing="0"/>
        <w:ind w:firstLine="567"/>
        <w:jc w:val="both"/>
        <w:rPr>
          <w:sz w:val="28"/>
          <w:szCs w:val="28"/>
          <w:lang w:val="kk-KZ"/>
        </w:rPr>
      </w:pPr>
      <w:r w:rsidRPr="00DF0AD5">
        <w:rPr>
          <w:sz w:val="28"/>
          <w:szCs w:val="28"/>
          <w:lang w:val="kk-KZ"/>
        </w:rPr>
        <w:t xml:space="preserve">Жалпыадамзаттық санада қалыптасқан осы  концептуалдық бейнелердің ұлттық (қазақ) танымда вербалдануын талдап көрелік:   </w:t>
      </w:r>
    </w:p>
    <w:p w14:paraId="418C1B32" w14:textId="77777777" w:rsidR="006F3978" w:rsidRPr="00DF0AD5" w:rsidRDefault="00145E56" w:rsidP="008114F5">
      <w:pPr>
        <w:tabs>
          <w:tab w:val="left" w:pos="993"/>
        </w:tabs>
        <w:spacing w:after="0" w:line="240" w:lineRule="auto"/>
        <w:ind w:firstLine="567"/>
        <w:jc w:val="both"/>
        <w:rPr>
          <w:rFonts w:ascii="Times New Roman" w:hAnsi="Times New Roman"/>
          <w:i/>
          <w:sz w:val="28"/>
          <w:szCs w:val="28"/>
          <w:lang w:val="kk-KZ"/>
        </w:rPr>
      </w:pPr>
      <w:r w:rsidRPr="00DF0AD5">
        <w:rPr>
          <w:rFonts w:ascii="Times New Roman" w:hAnsi="Times New Roman"/>
          <w:bCs/>
          <w:sz w:val="28"/>
          <w:szCs w:val="28"/>
          <w:lang w:val="kk-KZ"/>
        </w:rPr>
        <w:t xml:space="preserve">Дау </w:t>
      </w:r>
      <w:r w:rsidRPr="00DF0AD5">
        <w:rPr>
          <w:rFonts w:ascii="Times New Roman" w:hAnsi="Times New Roman"/>
          <w:bCs/>
          <w:sz w:val="28"/>
          <w:szCs w:val="28"/>
          <w:lang w:val="sv-FI"/>
        </w:rPr>
        <w:t>–</w:t>
      </w:r>
      <w:r w:rsidRPr="00DF0AD5">
        <w:rPr>
          <w:rFonts w:ascii="Times New Roman" w:hAnsi="Times New Roman"/>
          <w:bCs/>
          <w:sz w:val="28"/>
          <w:szCs w:val="28"/>
          <w:lang w:val="kk-KZ"/>
        </w:rPr>
        <w:t xml:space="preserve">  күрделі психологиялық күйзеліс</w:t>
      </w:r>
      <w:r w:rsidRPr="00DF0AD5">
        <w:rPr>
          <w:rFonts w:ascii="Times New Roman" w:hAnsi="Times New Roman"/>
          <w:sz w:val="28"/>
          <w:szCs w:val="28"/>
          <w:lang w:val="kk-KZ"/>
        </w:rPr>
        <w:t xml:space="preserve">. Егескен адамдар байқаусызда әзілдеп  тілмен қағысады немесе әдейілеп кемсіту үшін өзін жоғары қою үшін сынайды (ызаландыру), оған қарсы сөз қайтарылады (реніш), өзара ұрсысу болады (бұлқан-талқан күй), ұрыс арты жанжалға ұласады (кектену, ұнатпау), жанжалдың соңы дауға ұласады, әділ шешім айтушылардың кеңесіне жүгінеді (сабасына келу, жүрегі сейілу, кешірім беру немесе жүрегінің түбінде сақтау, кекшіл болу). </w:t>
      </w:r>
      <w:r w:rsidRPr="00DF0AD5">
        <w:rPr>
          <w:rStyle w:val="af5"/>
          <w:rFonts w:ascii="Times New Roman" w:hAnsi="Times New Roman"/>
          <w:b w:val="0"/>
          <w:bCs w:val="0"/>
          <w:sz w:val="28"/>
          <w:szCs w:val="28"/>
          <w:shd w:val="clear" w:color="auto" w:fill="FFFFFF"/>
          <w:lang w:val="kk-KZ"/>
        </w:rPr>
        <w:t>Адамның қаһары</w:t>
      </w:r>
      <w:r w:rsidRPr="00DF0AD5">
        <w:rPr>
          <w:rFonts w:ascii="Times New Roman" w:hAnsi="Times New Roman"/>
          <w:sz w:val="28"/>
          <w:szCs w:val="28"/>
          <w:shd w:val="clear" w:color="auto" w:fill="FFFFFF"/>
          <w:lang w:val="kk-KZ"/>
        </w:rPr>
        <w:t xml:space="preserve"> – бұл агрессиялы теріс эмоционалды күй. Қаһарлы адам теріс батасын береді, қарғыс айтады. </w:t>
      </w:r>
      <w:r w:rsidRPr="00DF0AD5">
        <w:rPr>
          <w:rFonts w:ascii="Times New Roman" w:hAnsi="Times New Roman"/>
          <w:bCs/>
          <w:sz w:val="28"/>
          <w:szCs w:val="28"/>
          <w:shd w:val="clear" w:color="auto" w:fill="FFFFFF"/>
          <w:lang w:val="kk-KZ"/>
        </w:rPr>
        <w:t>Мысалы</w:t>
      </w:r>
      <w:r w:rsidR="00F8453F" w:rsidRPr="00DF0AD5">
        <w:rPr>
          <w:rFonts w:ascii="Times New Roman" w:hAnsi="Times New Roman"/>
          <w:bCs/>
          <w:sz w:val="28"/>
          <w:szCs w:val="28"/>
          <w:shd w:val="clear" w:color="auto" w:fill="FFFFFF"/>
          <w:lang w:val="kk-KZ"/>
        </w:rPr>
        <w:t>,</w:t>
      </w:r>
      <w:r w:rsidRPr="00DF0AD5">
        <w:rPr>
          <w:rFonts w:ascii="Times New Roman" w:hAnsi="Times New Roman"/>
          <w:bCs/>
          <w:sz w:val="28"/>
          <w:szCs w:val="28"/>
          <w:shd w:val="clear" w:color="auto" w:fill="FFFFFF"/>
          <w:lang w:val="kk-KZ"/>
        </w:rPr>
        <w:t xml:space="preserve"> </w:t>
      </w:r>
      <w:r w:rsidRPr="00DF0AD5">
        <w:rPr>
          <w:rFonts w:ascii="Times New Roman" w:hAnsi="Times New Roman"/>
          <w:iCs/>
          <w:sz w:val="28"/>
          <w:szCs w:val="28"/>
          <w:lang w:val="kk-KZ"/>
        </w:rPr>
        <w:t xml:space="preserve"> Б.Адамбаевтың  «Шешендік сөздер» жинағындағы: «</w:t>
      </w:r>
      <w:r w:rsidRPr="00DF0AD5">
        <w:rPr>
          <w:rFonts w:ascii="Times New Roman" w:hAnsi="Times New Roman"/>
          <w:i/>
          <w:sz w:val="28"/>
          <w:szCs w:val="28"/>
          <w:lang w:val="kk-KZ"/>
        </w:rPr>
        <w:t>Әйтеке де Төленің сөзін қостап:</w:t>
      </w:r>
    </w:p>
    <w:p w14:paraId="043D0E59" w14:textId="4F5109DA" w:rsidR="006F3978" w:rsidRPr="00DF0AD5" w:rsidRDefault="00145E56" w:rsidP="008114F5">
      <w:pPr>
        <w:tabs>
          <w:tab w:val="left" w:pos="993"/>
        </w:tabs>
        <w:spacing w:after="0" w:line="240" w:lineRule="auto"/>
        <w:ind w:firstLine="567"/>
        <w:jc w:val="both"/>
        <w:rPr>
          <w:sz w:val="28"/>
          <w:szCs w:val="28"/>
          <w:lang w:val="kk-KZ"/>
        </w:rPr>
      </w:pPr>
      <w:r w:rsidRPr="00DF0AD5">
        <w:rPr>
          <w:i/>
          <w:sz w:val="28"/>
          <w:szCs w:val="28"/>
          <w:lang w:val="sv-FI"/>
        </w:rPr>
        <w:t>–</w:t>
      </w:r>
      <w:r w:rsidRPr="00DF0AD5">
        <w:rPr>
          <w:rFonts w:ascii="Times New Roman" w:hAnsi="Times New Roman"/>
          <w:i/>
          <w:sz w:val="28"/>
          <w:szCs w:val="28"/>
          <w:lang w:val="kk-KZ"/>
        </w:rPr>
        <w:t xml:space="preserve"> Бай болсаң, халқыңа пайдаң тисін, батыр болсаң дұшпанға найзаң тисін. Бай болып пайдаң тимесе, батыр болып найзаң тимесе</w:t>
      </w:r>
      <w:r w:rsidR="00F8453F" w:rsidRPr="00DF0AD5">
        <w:rPr>
          <w:rFonts w:ascii="Times New Roman" w:hAnsi="Times New Roman"/>
          <w:i/>
          <w:sz w:val="28"/>
          <w:szCs w:val="28"/>
          <w:lang w:val="kk-KZ"/>
        </w:rPr>
        <w:t>,</w:t>
      </w:r>
      <w:r w:rsidRPr="00DF0AD5">
        <w:rPr>
          <w:rFonts w:ascii="Times New Roman" w:hAnsi="Times New Roman"/>
          <w:i/>
          <w:sz w:val="28"/>
          <w:szCs w:val="28"/>
          <w:lang w:val="kk-KZ"/>
        </w:rPr>
        <w:t xml:space="preserve"> жұрттан ала бөтен үйің күйсін, – деген</w:t>
      </w:r>
      <w:r w:rsidR="00B02C86" w:rsidRPr="00DF0AD5">
        <w:rPr>
          <w:rFonts w:ascii="Times New Roman" w:hAnsi="Times New Roman"/>
          <w:i/>
          <w:sz w:val="28"/>
          <w:szCs w:val="28"/>
          <w:lang w:val="kk-KZ"/>
        </w:rPr>
        <w:t>.</w:t>
      </w:r>
    </w:p>
    <w:p w14:paraId="5BDBDC80" w14:textId="50F0A3B1" w:rsidR="00145E56" w:rsidRPr="00DF0AD5" w:rsidRDefault="00F8453F" w:rsidP="008114F5">
      <w:pPr>
        <w:tabs>
          <w:tab w:val="left" w:pos="993"/>
        </w:tabs>
        <w:spacing w:after="0" w:line="240" w:lineRule="auto"/>
        <w:ind w:firstLine="567"/>
        <w:jc w:val="both"/>
        <w:rPr>
          <w:rFonts w:ascii="Times New Roman" w:hAnsi="Times New Roman"/>
          <w:sz w:val="28"/>
          <w:szCs w:val="28"/>
          <w:lang w:val="kk-KZ"/>
        </w:rPr>
      </w:pPr>
      <w:r w:rsidRPr="00DF0AD5">
        <w:rPr>
          <w:sz w:val="28"/>
          <w:szCs w:val="28"/>
          <w:lang w:val="sv-FI"/>
        </w:rPr>
        <w:t>–</w:t>
      </w:r>
      <w:r w:rsidRPr="00DF0AD5">
        <w:rPr>
          <w:rFonts w:ascii="Times New Roman" w:hAnsi="Times New Roman"/>
          <w:iCs/>
          <w:sz w:val="28"/>
          <w:szCs w:val="28"/>
          <w:lang w:val="kk-KZ"/>
        </w:rPr>
        <w:t xml:space="preserve"> </w:t>
      </w:r>
      <w:r w:rsidRPr="00DF0AD5">
        <w:rPr>
          <w:rFonts w:ascii="Times New Roman" w:hAnsi="Times New Roman"/>
          <w:i/>
          <w:sz w:val="28"/>
          <w:szCs w:val="28"/>
          <w:lang w:val="kk-KZ"/>
        </w:rPr>
        <w:t>Б</w:t>
      </w:r>
      <w:r w:rsidR="00145E56" w:rsidRPr="00DF0AD5">
        <w:rPr>
          <w:rFonts w:ascii="Times New Roman" w:hAnsi="Times New Roman"/>
          <w:i/>
          <w:sz w:val="28"/>
          <w:szCs w:val="28"/>
          <w:lang w:val="kk-KZ"/>
        </w:rPr>
        <w:t>ізге кейінгілер соны айта ма деп қорқамын</w:t>
      </w:r>
      <w:r w:rsidR="00145E56" w:rsidRPr="00DF0AD5">
        <w:rPr>
          <w:rFonts w:ascii="Times New Roman" w:hAnsi="Times New Roman"/>
          <w:iCs/>
          <w:sz w:val="28"/>
          <w:szCs w:val="28"/>
          <w:lang w:val="kk-KZ"/>
        </w:rPr>
        <w:t xml:space="preserve">, – дейді» , </w:t>
      </w:r>
      <w:r w:rsidR="00FC3211" w:rsidRPr="00DF0AD5">
        <w:rPr>
          <w:rFonts w:ascii="Times New Roman" w:hAnsi="Times New Roman"/>
          <w:iCs/>
          <w:sz w:val="28"/>
          <w:szCs w:val="28"/>
          <w:lang w:val="kk-KZ"/>
        </w:rPr>
        <w:t>–</w:t>
      </w:r>
      <w:r w:rsidR="00145E56" w:rsidRPr="00DF0AD5">
        <w:rPr>
          <w:rFonts w:ascii="Times New Roman" w:hAnsi="Times New Roman"/>
          <w:iCs/>
          <w:sz w:val="28"/>
          <w:szCs w:val="28"/>
          <w:lang w:val="kk-KZ"/>
        </w:rPr>
        <w:t xml:space="preserve"> деген үзіндіге талд</w:t>
      </w:r>
      <w:r w:rsidRPr="00DF0AD5">
        <w:rPr>
          <w:rFonts w:ascii="Times New Roman" w:hAnsi="Times New Roman"/>
          <w:iCs/>
          <w:sz w:val="28"/>
          <w:szCs w:val="28"/>
          <w:lang w:val="kk-KZ"/>
        </w:rPr>
        <w:t>ау</w:t>
      </w:r>
      <w:r w:rsidR="00145E56" w:rsidRPr="00DF0AD5">
        <w:rPr>
          <w:rFonts w:ascii="Times New Roman" w:hAnsi="Times New Roman"/>
          <w:iCs/>
          <w:sz w:val="28"/>
          <w:szCs w:val="28"/>
          <w:lang w:val="kk-KZ"/>
        </w:rPr>
        <w:t xml:space="preserve"> жасасақ</w:t>
      </w:r>
      <w:r w:rsidR="006F3978" w:rsidRPr="00DF0AD5">
        <w:rPr>
          <w:rFonts w:ascii="Times New Roman" w:hAnsi="Times New Roman"/>
          <w:iCs/>
          <w:sz w:val="28"/>
          <w:szCs w:val="28"/>
          <w:lang w:val="kk-KZ"/>
        </w:rPr>
        <w:t xml:space="preserve"> [70]</w:t>
      </w:r>
      <w:r w:rsidRPr="00DF0AD5">
        <w:rPr>
          <w:rFonts w:ascii="Times New Roman" w:hAnsi="Times New Roman"/>
          <w:i/>
          <w:sz w:val="28"/>
          <w:szCs w:val="28"/>
          <w:lang w:val="kk-KZ"/>
        </w:rPr>
        <w:t>.</w:t>
      </w:r>
      <w:r w:rsidR="00145E56" w:rsidRPr="00DF0AD5">
        <w:rPr>
          <w:rFonts w:ascii="Times New Roman" w:hAnsi="Times New Roman"/>
          <w:sz w:val="28"/>
          <w:szCs w:val="28"/>
          <w:lang w:val="kk-KZ"/>
        </w:rPr>
        <w:t xml:space="preserve"> </w:t>
      </w:r>
      <w:r w:rsidR="006F3978" w:rsidRPr="00DF0AD5">
        <w:rPr>
          <w:rFonts w:ascii="Times New Roman" w:hAnsi="Times New Roman"/>
          <w:sz w:val="28"/>
          <w:szCs w:val="28"/>
          <w:lang w:val="kk-KZ"/>
        </w:rPr>
        <w:t xml:space="preserve"> </w:t>
      </w:r>
      <w:r w:rsidR="00145E56" w:rsidRPr="00DF0AD5">
        <w:rPr>
          <w:rFonts w:ascii="Times New Roman" w:hAnsi="Times New Roman"/>
          <w:sz w:val="28"/>
          <w:szCs w:val="28"/>
          <w:lang w:val="kk-KZ"/>
        </w:rPr>
        <w:t xml:space="preserve">Әйтеке бидің Төле би сөзіне қосылып айтқан ойы қазақ шешендік дәстүріндегі «Дау» концептісінің мәнін ашуға мүмкіндік береді. Қазақ мәдениетінде дау – тек қана құқықтық не тұрмыстық жанжал емес, сонымен бірге әлеуметтік-этикалық қатынастардың өлшемі болып табылады. Шешендік сөздерде дау ұғымы әділет пен әділетсіздік, игілік пен зұлымдық, қоғам мүддесі мен жеке бастың қамы арасындағы қайшылықтарды бейнелеу үшін қолданылады. Әйтеке бидің: </w:t>
      </w:r>
      <w:r w:rsidR="00145E56" w:rsidRPr="00DF0AD5">
        <w:rPr>
          <w:rStyle w:val="af1"/>
          <w:rFonts w:ascii="Times New Roman" w:hAnsi="Times New Roman"/>
          <w:i w:val="0"/>
          <w:sz w:val="28"/>
          <w:szCs w:val="28"/>
          <w:lang w:val="kk-KZ"/>
        </w:rPr>
        <w:t>«</w:t>
      </w:r>
      <w:r w:rsidR="00145E56" w:rsidRPr="00DF0AD5">
        <w:rPr>
          <w:rStyle w:val="af1"/>
          <w:rFonts w:ascii="Times New Roman" w:hAnsi="Times New Roman"/>
          <w:iCs w:val="0"/>
          <w:sz w:val="28"/>
          <w:szCs w:val="28"/>
          <w:lang w:val="kk-KZ"/>
        </w:rPr>
        <w:t>Бай болсаң, халқыңа пайдаң тисін, батыр болсаң</w:t>
      </w:r>
      <w:r w:rsidRPr="00DF0AD5">
        <w:rPr>
          <w:rStyle w:val="af1"/>
          <w:rFonts w:ascii="Times New Roman" w:hAnsi="Times New Roman"/>
          <w:iCs w:val="0"/>
          <w:sz w:val="28"/>
          <w:szCs w:val="28"/>
          <w:lang w:val="kk-KZ"/>
        </w:rPr>
        <w:t>,</w:t>
      </w:r>
      <w:r w:rsidR="00145E56" w:rsidRPr="00DF0AD5">
        <w:rPr>
          <w:rStyle w:val="af1"/>
          <w:rFonts w:ascii="Times New Roman" w:hAnsi="Times New Roman"/>
          <w:iCs w:val="0"/>
          <w:sz w:val="28"/>
          <w:szCs w:val="28"/>
          <w:lang w:val="kk-KZ"/>
        </w:rPr>
        <w:t xml:space="preserve"> дұшпаныңа найзаң тисін...»</w:t>
      </w:r>
      <w:r w:rsidR="00145E56" w:rsidRPr="00DF0AD5">
        <w:rPr>
          <w:rFonts w:ascii="Times New Roman" w:hAnsi="Times New Roman"/>
          <w:sz w:val="28"/>
          <w:szCs w:val="28"/>
          <w:lang w:val="kk-KZ"/>
        </w:rPr>
        <w:t xml:space="preserve"> деген сөзі – байлық пен батырлықтың мәнін айқындайтын әлеуметтік даудың түпқазығы. Мұндағы дау – байлық пен ерліктің кімге қызмет етуі тиіс деген сұрақ төңірегінде өрбиді. Егер байлық халық игілігіне жұмсалмаса, батырлық ел қорғауға арналмаса, ол қоғамға пайда әкелмейді. Демек, шешендік сөздегі дау жеке мүдде мен көпшілік мүдде арасындағы қарама-қайшылық арқылы көрініс табады.</w:t>
      </w:r>
    </w:p>
    <w:p w14:paraId="1CA70C05" w14:textId="72F3C1A4" w:rsidR="00145E56" w:rsidRPr="00DF0AD5" w:rsidRDefault="00145E56" w:rsidP="008114F5">
      <w:pPr>
        <w:pStyle w:val="af0"/>
        <w:tabs>
          <w:tab w:val="left" w:pos="851"/>
        </w:tabs>
        <w:spacing w:before="0" w:beforeAutospacing="0" w:after="0" w:afterAutospacing="0"/>
        <w:ind w:firstLine="567"/>
        <w:jc w:val="both"/>
        <w:rPr>
          <w:sz w:val="28"/>
          <w:szCs w:val="28"/>
          <w:lang w:val="kk-KZ"/>
        </w:rPr>
      </w:pPr>
      <w:r w:rsidRPr="00DF0AD5">
        <w:rPr>
          <w:sz w:val="28"/>
          <w:szCs w:val="28"/>
          <w:lang w:val="kk-KZ"/>
        </w:rPr>
        <w:t>Сонымен бірге Әйтеке бидің «</w:t>
      </w:r>
      <w:r w:rsidR="00E94E0F" w:rsidRPr="00DF0AD5">
        <w:rPr>
          <w:i/>
          <w:iCs/>
          <w:sz w:val="28"/>
          <w:szCs w:val="28"/>
          <w:lang w:val="kk-KZ"/>
        </w:rPr>
        <w:t>К</w:t>
      </w:r>
      <w:r w:rsidRPr="00DF0AD5">
        <w:rPr>
          <w:i/>
          <w:iCs/>
          <w:sz w:val="28"/>
          <w:szCs w:val="28"/>
          <w:lang w:val="kk-KZ"/>
        </w:rPr>
        <w:t>ейінгілер бізге сондай сөз айта ма деп қорқамын</w:t>
      </w:r>
      <w:r w:rsidRPr="00DF0AD5">
        <w:rPr>
          <w:sz w:val="28"/>
          <w:szCs w:val="28"/>
          <w:lang w:val="kk-KZ"/>
        </w:rPr>
        <w:t>» деуі – шешендік даудың болашаққа бағытталған сипатын көрсетеді. Яғни дау – тек қана белгілі бір сәттік жанжал емес, ұрпақ алдындағы жауапкершілік өлшемі. Мұнда дау ұғымы қоғамдық санада моральдық-этикалық категория ретінде бекітіледі.</w:t>
      </w:r>
    </w:p>
    <w:p w14:paraId="4F84D669" w14:textId="77777777" w:rsidR="00145E56" w:rsidRPr="00DF0AD5" w:rsidRDefault="00145E56" w:rsidP="008114F5">
      <w:pPr>
        <w:pStyle w:val="af0"/>
        <w:tabs>
          <w:tab w:val="left" w:pos="851"/>
        </w:tabs>
        <w:spacing w:before="0" w:beforeAutospacing="0" w:after="0" w:afterAutospacing="0"/>
        <w:ind w:firstLine="567"/>
        <w:jc w:val="both"/>
        <w:rPr>
          <w:sz w:val="28"/>
          <w:szCs w:val="28"/>
          <w:lang w:val="kk-KZ"/>
        </w:rPr>
      </w:pPr>
      <w:r w:rsidRPr="00DF0AD5">
        <w:rPr>
          <w:sz w:val="28"/>
          <w:szCs w:val="28"/>
          <w:lang w:val="kk-KZ"/>
        </w:rPr>
        <w:t>Ғылыми тұрғыдан алғанда, бұл шешендік мәтін «Дау» концептісін мынадай аспектілерде танытады:</w:t>
      </w:r>
    </w:p>
    <w:p w14:paraId="362255A2" w14:textId="77777777" w:rsidR="00145E56" w:rsidRPr="00DF0AD5" w:rsidRDefault="00145E56">
      <w:pPr>
        <w:pStyle w:val="af0"/>
        <w:numPr>
          <w:ilvl w:val="0"/>
          <w:numId w:val="30"/>
        </w:numPr>
        <w:tabs>
          <w:tab w:val="left" w:pos="851"/>
        </w:tabs>
        <w:spacing w:before="0" w:beforeAutospacing="0" w:after="0" w:afterAutospacing="0"/>
        <w:ind w:left="0" w:firstLine="567"/>
        <w:jc w:val="both"/>
        <w:rPr>
          <w:sz w:val="28"/>
          <w:szCs w:val="28"/>
          <w:lang w:val="kk-KZ"/>
        </w:rPr>
      </w:pPr>
      <w:r w:rsidRPr="00DF0AD5">
        <w:rPr>
          <w:rStyle w:val="af5"/>
          <w:rFonts w:eastAsiaTheme="majorEastAsia"/>
          <w:b w:val="0"/>
          <w:bCs w:val="0"/>
          <w:sz w:val="28"/>
          <w:szCs w:val="28"/>
          <w:lang w:val="kk-KZ"/>
        </w:rPr>
        <w:t>Әлеуметтік өлшем</w:t>
      </w:r>
      <w:r w:rsidRPr="00DF0AD5">
        <w:rPr>
          <w:sz w:val="28"/>
          <w:szCs w:val="28"/>
          <w:lang w:val="kk-KZ"/>
        </w:rPr>
        <w:t xml:space="preserve"> – байлық пен батырлықтың қоғам алдындағы міндеті.</w:t>
      </w:r>
    </w:p>
    <w:p w14:paraId="5E3BF95F" w14:textId="77777777" w:rsidR="00145E56" w:rsidRPr="00DF0AD5" w:rsidRDefault="00145E56">
      <w:pPr>
        <w:pStyle w:val="af0"/>
        <w:numPr>
          <w:ilvl w:val="0"/>
          <w:numId w:val="30"/>
        </w:numPr>
        <w:tabs>
          <w:tab w:val="left" w:pos="851"/>
        </w:tabs>
        <w:spacing w:before="0" w:beforeAutospacing="0" w:after="0" w:afterAutospacing="0"/>
        <w:ind w:left="0" w:firstLine="567"/>
        <w:jc w:val="both"/>
        <w:rPr>
          <w:sz w:val="28"/>
          <w:szCs w:val="28"/>
          <w:lang w:val="kk-KZ"/>
        </w:rPr>
      </w:pPr>
      <w:r w:rsidRPr="00DF0AD5">
        <w:rPr>
          <w:rStyle w:val="af5"/>
          <w:rFonts w:eastAsiaTheme="majorEastAsia"/>
          <w:b w:val="0"/>
          <w:bCs w:val="0"/>
          <w:sz w:val="28"/>
          <w:szCs w:val="28"/>
          <w:lang w:val="kk-KZ"/>
        </w:rPr>
        <w:t>Этикалық өлшем</w:t>
      </w:r>
      <w:r w:rsidRPr="00DF0AD5">
        <w:rPr>
          <w:sz w:val="28"/>
          <w:szCs w:val="28"/>
          <w:lang w:val="kk-KZ"/>
        </w:rPr>
        <w:t xml:space="preserve"> – әділеттілік пен адалдықтың халыққа пайда әкелу шарты.</w:t>
      </w:r>
    </w:p>
    <w:p w14:paraId="3DDAA354" w14:textId="77777777" w:rsidR="00145E56" w:rsidRPr="00DF0AD5" w:rsidRDefault="00145E56">
      <w:pPr>
        <w:pStyle w:val="af0"/>
        <w:numPr>
          <w:ilvl w:val="0"/>
          <w:numId w:val="30"/>
        </w:numPr>
        <w:tabs>
          <w:tab w:val="left" w:pos="851"/>
        </w:tabs>
        <w:spacing w:before="0" w:beforeAutospacing="0" w:after="0" w:afterAutospacing="0"/>
        <w:ind w:left="0" w:firstLine="567"/>
        <w:jc w:val="both"/>
        <w:rPr>
          <w:sz w:val="28"/>
          <w:szCs w:val="28"/>
          <w:lang w:val="kk-KZ"/>
        </w:rPr>
      </w:pPr>
      <w:r w:rsidRPr="00DF0AD5">
        <w:rPr>
          <w:rStyle w:val="af5"/>
          <w:rFonts w:eastAsiaTheme="majorEastAsia"/>
          <w:b w:val="0"/>
          <w:bCs w:val="0"/>
          <w:sz w:val="28"/>
          <w:szCs w:val="28"/>
          <w:lang w:val="kk-KZ"/>
        </w:rPr>
        <w:t>Тарихи-мәдени өлшем</w:t>
      </w:r>
      <w:r w:rsidRPr="00DF0AD5">
        <w:rPr>
          <w:sz w:val="28"/>
          <w:szCs w:val="28"/>
          <w:lang w:val="kk-KZ"/>
        </w:rPr>
        <w:t xml:space="preserve"> – ұрпақтың бағасы мен аманаты.</w:t>
      </w:r>
    </w:p>
    <w:p w14:paraId="07B8A3FD" w14:textId="51A8E0E9" w:rsidR="00145E56" w:rsidRPr="00DF0AD5" w:rsidRDefault="00145E56" w:rsidP="008114F5">
      <w:pPr>
        <w:pStyle w:val="af0"/>
        <w:tabs>
          <w:tab w:val="left" w:pos="851"/>
        </w:tabs>
        <w:spacing w:before="0" w:beforeAutospacing="0" w:after="0" w:afterAutospacing="0"/>
        <w:ind w:firstLine="567"/>
        <w:jc w:val="both"/>
        <w:rPr>
          <w:sz w:val="28"/>
          <w:szCs w:val="28"/>
          <w:lang w:val="kk-KZ"/>
        </w:rPr>
      </w:pPr>
      <w:r w:rsidRPr="00DF0AD5">
        <w:rPr>
          <w:sz w:val="28"/>
          <w:szCs w:val="28"/>
          <w:lang w:val="kk-KZ"/>
        </w:rPr>
        <w:t xml:space="preserve">Осылайша, Әйтеке би сөзі  қазақ шешендік дәстүріндегі </w:t>
      </w:r>
      <w:r w:rsidR="00E94E0F" w:rsidRPr="00DF0AD5">
        <w:rPr>
          <w:sz w:val="28"/>
          <w:szCs w:val="28"/>
          <w:lang w:val="kk-KZ"/>
        </w:rPr>
        <w:t>«Да</w:t>
      </w:r>
      <w:r w:rsidRPr="00DF0AD5">
        <w:rPr>
          <w:sz w:val="28"/>
          <w:szCs w:val="28"/>
          <w:lang w:val="kk-KZ"/>
        </w:rPr>
        <w:t>у</w:t>
      </w:r>
      <w:r w:rsidR="00E94E0F" w:rsidRPr="00DF0AD5">
        <w:rPr>
          <w:sz w:val="28"/>
          <w:szCs w:val="28"/>
          <w:lang w:val="kk-KZ"/>
        </w:rPr>
        <w:t>»</w:t>
      </w:r>
      <w:r w:rsidRPr="00DF0AD5">
        <w:rPr>
          <w:sz w:val="28"/>
          <w:szCs w:val="28"/>
          <w:lang w:val="kk-KZ"/>
        </w:rPr>
        <w:t xml:space="preserve"> концептісінің әлеуметтік-моральдық мазмұнын айқындайтын айшықты мысал бола алады.</w:t>
      </w:r>
    </w:p>
    <w:p w14:paraId="5177C58D" w14:textId="3E4F7F56" w:rsidR="00145E56" w:rsidRPr="00DF0AD5" w:rsidRDefault="00145E56" w:rsidP="008114F5">
      <w:pPr>
        <w:tabs>
          <w:tab w:val="left" w:pos="851"/>
        </w:tabs>
        <w:spacing w:after="0" w:line="240" w:lineRule="auto"/>
        <w:ind w:firstLine="567"/>
        <w:jc w:val="both"/>
        <w:rPr>
          <w:rFonts w:ascii="Times New Roman" w:hAnsi="Times New Roman"/>
          <w:sz w:val="28"/>
          <w:szCs w:val="28"/>
          <w:lang w:val="kk-KZ"/>
        </w:rPr>
      </w:pPr>
      <w:r w:rsidRPr="00DF0AD5">
        <w:rPr>
          <w:rFonts w:ascii="Times New Roman" w:hAnsi="Times New Roman"/>
          <w:bCs/>
          <w:sz w:val="28"/>
          <w:szCs w:val="28"/>
          <w:lang w:val="kk-KZ"/>
        </w:rPr>
        <w:lastRenderedPageBreak/>
        <w:t xml:space="preserve">Дау  </w:t>
      </w:r>
      <w:r w:rsidRPr="00DF0AD5">
        <w:rPr>
          <w:rFonts w:ascii="Times New Roman" w:hAnsi="Times New Roman"/>
          <w:bCs/>
          <w:sz w:val="28"/>
          <w:szCs w:val="28"/>
          <w:lang w:val="sv-FI"/>
        </w:rPr>
        <w:t>–</w:t>
      </w:r>
      <w:r w:rsidRPr="00DF0AD5">
        <w:rPr>
          <w:rFonts w:ascii="Times New Roman" w:hAnsi="Times New Roman"/>
          <w:bCs/>
          <w:sz w:val="28"/>
          <w:szCs w:val="28"/>
          <w:lang w:val="kk-KZ"/>
        </w:rPr>
        <w:t xml:space="preserve"> күрделі коммуникативтік  әрекет.</w:t>
      </w:r>
      <w:r w:rsidRPr="00DF0AD5">
        <w:rPr>
          <w:rFonts w:ascii="Times New Roman" w:hAnsi="Times New Roman"/>
          <w:sz w:val="28"/>
          <w:szCs w:val="28"/>
          <w:lang w:val="kk-KZ"/>
        </w:rPr>
        <w:t xml:space="preserve">  Қазақ мәдениетінде дау   руаралық немесе тайпааралық ерегістің өршуінен туындайды.  Демек, дау екі жақ пікірлерінің, ниеттері мен іш</w:t>
      </w:r>
      <w:r w:rsidR="00B02C86" w:rsidRPr="00DF0AD5">
        <w:rPr>
          <w:rFonts w:ascii="Times New Roman" w:hAnsi="Times New Roman"/>
          <w:sz w:val="28"/>
          <w:szCs w:val="28"/>
          <w:lang w:val="kk-KZ"/>
        </w:rPr>
        <w:t>кі</w:t>
      </w:r>
      <w:r w:rsidRPr="00DF0AD5">
        <w:rPr>
          <w:rFonts w:ascii="Times New Roman" w:hAnsi="Times New Roman"/>
          <w:sz w:val="28"/>
          <w:szCs w:val="28"/>
          <w:lang w:val="kk-KZ"/>
        </w:rPr>
        <w:t xml:space="preserve"> пиғылдарының келіспеушілігінен, қарама-қарсылығынан туындайды.  Даудың басы кішігірім тіл қағысудан туындауы мүмкін немесе үлесті бөлісу кезіндегі ала-құлалықтан туындауы мүмкін, адамды кемсіту, алалаудан туындауы мүмкін. Қысқасы, адамның жанына, намысына тиетіндей сөзден, әрекеттен пайда болады. Оған кешіріммен қарап, кеңпейілділікке салса, дау туындамайды, ал ақысын жібермей, </w:t>
      </w:r>
      <w:r w:rsidRPr="00DF0AD5">
        <w:rPr>
          <w:rFonts w:ascii="Times New Roman" w:hAnsi="Times New Roman"/>
          <w:bCs/>
          <w:sz w:val="28"/>
          <w:szCs w:val="28"/>
          <w:lang w:val="kk-KZ"/>
        </w:rPr>
        <w:t xml:space="preserve">намысын таптатпаймын дейтін қарсылық жақ жеңуге тырысады да, тілмен қағысады </w:t>
      </w:r>
      <w:r w:rsidRPr="00DF0AD5">
        <w:rPr>
          <w:rFonts w:ascii="Times New Roman" w:hAnsi="Times New Roman"/>
          <w:bCs/>
          <w:i/>
          <w:iCs/>
          <w:sz w:val="28"/>
          <w:szCs w:val="28"/>
          <w:lang w:val="kk-KZ"/>
        </w:rPr>
        <w:t>(ұрыс-керіс</w:t>
      </w:r>
      <w:r w:rsidRPr="00DF0AD5">
        <w:rPr>
          <w:rFonts w:ascii="Times New Roman" w:hAnsi="Times New Roman"/>
          <w:bCs/>
          <w:sz w:val="28"/>
          <w:szCs w:val="28"/>
          <w:lang w:val="kk-KZ"/>
        </w:rPr>
        <w:t>), ағайын-туыстарының сөзін сөйлету арқылы әрекет жасайды (</w:t>
      </w:r>
      <w:r w:rsidRPr="00DF0AD5">
        <w:rPr>
          <w:rFonts w:ascii="Times New Roman" w:hAnsi="Times New Roman"/>
          <w:bCs/>
          <w:i/>
          <w:iCs/>
          <w:sz w:val="28"/>
          <w:szCs w:val="28"/>
          <w:lang w:val="kk-KZ"/>
        </w:rPr>
        <w:t>жанжалдасу</w:t>
      </w:r>
      <w:r w:rsidRPr="00DF0AD5">
        <w:rPr>
          <w:rFonts w:ascii="Times New Roman" w:hAnsi="Times New Roman"/>
          <w:bCs/>
          <w:sz w:val="28"/>
          <w:szCs w:val="28"/>
          <w:lang w:val="kk-KZ"/>
        </w:rPr>
        <w:t>), тіпті төбелесуге дейін барады (</w:t>
      </w:r>
      <w:r w:rsidRPr="00DF0AD5">
        <w:rPr>
          <w:rFonts w:ascii="Times New Roman" w:hAnsi="Times New Roman"/>
          <w:bCs/>
          <w:i/>
          <w:iCs/>
          <w:sz w:val="28"/>
          <w:szCs w:val="28"/>
          <w:lang w:val="kk-KZ"/>
        </w:rPr>
        <w:t>шатақ</w:t>
      </w:r>
      <w:r w:rsidRPr="00DF0AD5">
        <w:rPr>
          <w:rFonts w:ascii="Times New Roman" w:hAnsi="Times New Roman"/>
          <w:bCs/>
          <w:sz w:val="28"/>
          <w:szCs w:val="28"/>
          <w:lang w:val="kk-KZ"/>
        </w:rPr>
        <w:t>), алқабилердің әділдігіне сүйенеді (</w:t>
      </w:r>
      <w:r w:rsidRPr="00DF0AD5">
        <w:rPr>
          <w:rFonts w:ascii="Times New Roman" w:hAnsi="Times New Roman"/>
          <w:bCs/>
          <w:i/>
          <w:iCs/>
          <w:sz w:val="28"/>
          <w:szCs w:val="28"/>
          <w:lang w:val="kk-KZ"/>
        </w:rPr>
        <w:t>дау</w:t>
      </w:r>
      <w:r w:rsidRPr="00DF0AD5">
        <w:rPr>
          <w:rFonts w:ascii="Times New Roman" w:hAnsi="Times New Roman"/>
          <w:bCs/>
          <w:sz w:val="28"/>
          <w:szCs w:val="28"/>
          <w:lang w:val="kk-KZ"/>
        </w:rPr>
        <w:t>), оның соңы кешіріммен бітпесе, өшпенділікке (</w:t>
      </w:r>
      <w:r w:rsidRPr="00DF0AD5">
        <w:rPr>
          <w:rFonts w:ascii="Times New Roman" w:hAnsi="Times New Roman"/>
          <w:bCs/>
          <w:i/>
          <w:iCs/>
          <w:sz w:val="28"/>
          <w:szCs w:val="28"/>
          <w:lang w:val="kk-KZ"/>
        </w:rPr>
        <w:t>ата жауға</w:t>
      </w:r>
      <w:r w:rsidRPr="00DF0AD5">
        <w:rPr>
          <w:rFonts w:ascii="Times New Roman" w:hAnsi="Times New Roman"/>
          <w:bCs/>
          <w:sz w:val="28"/>
          <w:szCs w:val="28"/>
          <w:lang w:val="kk-KZ"/>
        </w:rPr>
        <w:t>) айналады.</w:t>
      </w:r>
      <w:r w:rsidRPr="00DF0AD5">
        <w:rPr>
          <w:rFonts w:ascii="Times New Roman" w:hAnsi="Times New Roman"/>
          <w:sz w:val="28"/>
          <w:szCs w:val="28"/>
          <w:lang w:val="kk-KZ"/>
        </w:rPr>
        <w:t xml:space="preserve">  Байқағанымыздай, дау </w:t>
      </w:r>
      <w:r w:rsidRPr="00DF0AD5">
        <w:rPr>
          <w:rFonts w:ascii="Times New Roman" w:hAnsi="Times New Roman"/>
          <w:sz w:val="28"/>
          <w:szCs w:val="28"/>
          <w:lang w:val="sv-FI"/>
        </w:rPr>
        <w:t>–</w:t>
      </w:r>
      <w:r w:rsidRPr="00DF0AD5">
        <w:rPr>
          <w:rFonts w:ascii="Times New Roman" w:hAnsi="Times New Roman"/>
          <w:sz w:val="28"/>
          <w:szCs w:val="28"/>
          <w:lang w:val="kk-KZ"/>
        </w:rPr>
        <w:t xml:space="preserve"> екі субъектінің ой-пиғылдарының қосылмауынан туындайтын коммуникативтік әрекет.</w:t>
      </w:r>
    </w:p>
    <w:p w14:paraId="7AE2853D" w14:textId="23747980" w:rsidR="00145E56" w:rsidRPr="00DF0AD5" w:rsidRDefault="00145E56" w:rsidP="008114F5">
      <w:pPr>
        <w:tabs>
          <w:tab w:val="left" w:pos="851"/>
        </w:tabs>
        <w:spacing w:after="0" w:line="240" w:lineRule="auto"/>
        <w:ind w:firstLine="567"/>
        <w:jc w:val="both"/>
        <w:rPr>
          <w:rFonts w:ascii="Times New Roman" w:hAnsi="Times New Roman"/>
          <w:sz w:val="28"/>
          <w:szCs w:val="28"/>
          <w:lang w:val="kk-KZ"/>
        </w:rPr>
      </w:pPr>
      <w:r w:rsidRPr="00DF0AD5">
        <w:rPr>
          <w:rFonts w:ascii="Times New Roman" w:hAnsi="Times New Roman"/>
          <w:bCs/>
          <w:sz w:val="28"/>
          <w:szCs w:val="28"/>
          <w:lang w:val="kk-KZ"/>
        </w:rPr>
        <w:t xml:space="preserve">Дау  </w:t>
      </w:r>
      <w:r w:rsidRPr="00DF0AD5">
        <w:rPr>
          <w:rFonts w:ascii="Times New Roman" w:hAnsi="Times New Roman"/>
          <w:bCs/>
          <w:sz w:val="28"/>
          <w:szCs w:val="28"/>
          <w:lang w:val="sv-FI"/>
        </w:rPr>
        <w:t>–</w:t>
      </w:r>
      <w:r w:rsidRPr="00DF0AD5">
        <w:rPr>
          <w:rFonts w:ascii="Times New Roman" w:hAnsi="Times New Roman"/>
          <w:bCs/>
          <w:sz w:val="28"/>
          <w:szCs w:val="28"/>
          <w:lang w:val="kk-KZ"/>
        </w:rPr>
        <w:t xml:space="preserve"> күрделі философиялық ұғым.</w:t>
      </w:r>
      <w:r w:rsidRPr="00DF0AD5">
        <w:rPr>
          <w:rFonts w:ascii="Times New Roman" w:hAnsi="Times New Roman"/>
          <w:sz w:val="28"/>
          <w:szCs w:val="28"/>
          <w:lang w:val="kk-KZ"/>
        </w:rPr>
        <w:t xml:space="preserve"> Қазақ халқындағы  «</w:t>
      </w:r>
      <w:r w:rsidRPr="00DF0AD5">
        <w:rPr>
          <w:rFonts w:ascii="Times New Roman" w:hAnsi="Times New Roman"/>
          <w:i/>
          <w:iCs/>
          <w:sz w:val="28"/>
          <w:szCs w:val="28"/>
          <w:lang w:val="kk-KZ"/>
        </w:rPr>
        <w:t>аянбаған жауды алар, абайлаған дауды алар</w:t>
      </w:r>
      <w:r w:rsidRPr="00DF0AD5">
        <w:rPr>
          <w:rFonts w:ascii="Times New Roman" w:hAnsi="Times New Roman"/>
          <w:sz w:val="28"/>
          <w:szCs w:val="28"/>
          <w:lang w:val="kk-KZ"/>
        </w:rPr>
        <w:t>» мақалы кішігірім тіл қағысуды дауға жеткізбей, екеуара шешуге тырысатын,  дау-дамай шығару бүкіл әулетке, ру атына ұят, кір келтіреді деген қазақы мінез болған. Бұның өзі – руаралық тұтастықты сақтауға, ауызбірлікті сақтауға бағыттайтын философиялық пайым. Ал егер кішігірім егестің соңы дауға ұласса «</w:t>
      </w:r>
      <w:r w:rsidR="00B02C86" w:rsidRPr="00DF0AD5">
        <w:rPr>
          <w:rFonts w:ascii="Times New Roman" w:hAnsi="Times New Roman"/>
          <w:i/>
          <w:iCs/>
          <w:sz w:val="28"/>
          <w:szCs w:val="28"/>
          <w:lang w:val="kk-KZ"/>
        </w:rPr>
        <w:t>А</w:t>
      </w:r>
      <w:r w:rsidRPr="00DF0AD5">
        <w:rPr>
          <w:rFonts w:ascii="Times New Roman" w:hAnsi="Times New Roman"/>
          <w:i/>
          <w:iCs/>
          <w:sz w:val="28"/>
          <w:szCs w:val="28"/>
          <w:lang w:val="kk-KZ"/>
        </w:rPr>
        <w:t>йтысқан соң дау емес пе, алысқан соң жау емес пе</w:t>
      </w:r>
      <w:r w:rsidRPr="00DF0AD5">
        <w:rPr>
          <w:rFonts w:ascii="Times New Roman" w:hAnsi="Times New Roman"/>
          <w:sz w:val="28"/>
          <w:szCs w:val="28"/>
          <w:lang w:val="kk-KZ"/>
        </w:rPr>
        <w:t>» деп әділ шешімін табу үшін ақсақалдарға жүгінген. Демек,  жазылмаған дала заңдары болған. Бидің шешімі әділ болса, дауласқандар мойындайтын болған. Шешімге бағынудың өзі қазақы философияның құндылығының жоғары екенін байқатады. «</w:t>
      </w:r>
      <w:r w:rsidRPr="00DF0AD5">
        <w:rPr>
          <w:rFonts w:ascii="Times New Roman" w:hAnsi="Times New Roman"/>
          <w:i/>
          <w:iCs/>
          <w:sz w:val="28"/>
          <w:szCs w:val="28"/>
          <w:lang w:val="kk-KZ"/>
        </w:rPr>
        <w:t xml:space="preserve">Әділ бидің елін дау араламайды, әділ патшаның елін жау араламайды» </w:t>
      </w:r>
      <w:r w:rsidRPr="00DF0AD5">
        <w:rPr>
          <w:rFonts w:ascii="Times New Roman" w:hAnsi="Times New Roman"/>
          <w:sz w:val="28"/>
          <w:szCs w:val="28"/>
          <w:lang w:val="kk-KZ"/>
        </w:rPr>
        <w:t xml:space="preserve">деген паремиологиялық пайымдау қазақ философиясынан туындаған.  </w:t>
      </w:r>
      <w:r w:rsidR="006F3978" w:rsidRPr="00DF0AD5">
        <w:rPr>
          <w:rFonts w:ascii="Times New Roman" w:hAnsi="Times New Roman"/>
          <w:sz w:val="28"/>
          <w:szCs w:val="28"/>
          <w:lang w:val="kk-KZ"/>
        </w:rPr>
        <w:t xml:space="preserve"> </w:t>
      </w:r>
    </w:p>
    <w:p w14:paraId="5F1E7F40" w14:textId="77777777" w:rsidR="00145E56" w:rsidRPr="00DF0AD5" w:rsidRDefault="00145E56" w:rsidP="008114F5">
      <w:pPr>
        <w:tabs>
          <w:tab w:val="left" w:pos="851"/>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Бұдан шығатын қорытынды,  дау </w:t>
      </w:r>
      <w:r w:rsidRPr="00DF0AD5">
        <w:rPr>
          <w:rFonts w:ascii="Times New Roman" w:hAnsi="Times New Roman"/>
          <w:sz w:val="28"/>
          <w:szCs w:val="28"/>
          <w:lang w:val="sv-FI"/>
        </w:rPr>
        <w:t>–</w:t>
      </w:r>
      <w:r w:rsidRPr="00DF0AD5">
        <w:rPr>
          <w:rFonts w:ascii="Times New Roman" w:hAnsi="Times New Roman"/>
          <w:sz w:val="28"/>
          <w:szCs w:val="28"/>
          <w:lang w:val="kk-KZ"/>
        </w:rPr>
        <w:t xml:space="preserve"> </w:t>
      </w:r>
      <w:r w:rsidRPr="00DF0AD5">
        <w:rPr>
          <w:rFonts w:ascii="Times New Roman" w:hAnsi="Times New Roman"/>
          <w:bCs/>
          <w:sz w:val="28"/>
          <w:szCs w:val="28"/>
          <w:lang w:val="kk-KZ"/>
        </w:rPr>
        <w:t>күрделі метафизикалық құрылым.</w:t>
      </w:r>
      <w:r w:rsidRPr="00DF0AD5">
        <w:rPr>
          <w:rFonts w:ascii="Times New Roman" w:hAnsi="Times New Roman"/>
          <w:sz w:val="28"/>
          <w:szCs w:val="28"/>
          <w:lang w:val="kk-KZ"/>
        </w:rPr>
        <w:t xml:space="preserve"> Демек, оны концепт ретінде қарауға болады. Метафизикалық құрылым деп қарастыруымыздың бірінші себебі, дау </w:t>
      </w:r>
      <w:r w:rsidRPr="00DF0AD5">
        <w:rPr>
          <w:rFonts w:ascii="Times New Roman" w:hAnsi="Times New Roman"/>
          <w:sz w:val="28"/>
          <w:szCs w:val="28"/>
          <w:lang w:val="sv-FI"/>
        </w:rPr>
        <w:t>–</w:t>
      </w:r>
      <w:r w:rsidRPr="00DF0AD5">
        <w:rPr>
          <w:rFonts w:ascii="Times New Roman" w:hAnsi="Times New Roman"/>
          <w:sz w:val="28"/>
          <w:szCs w:val="28"/>
          <w:lang w:val="kk-KZ"/>
        </w:rPr>
        <w:t xml:space="preserve"> жалпыадамзатқа тән ұғым. Себебі, дау </w:t>
      </w:r>
      <w:r w:rsidRPr="00DF0AD5">
        <w:rPr>
          <w:rFonts w:ascii="Times New Roman" w:hAnsi="Times New Roman"/>
          <w:sz w:val="28"/>
          <w:szCs w:val="28"/>
          <w:lang w:val="sv-FI"/>
        </w:rPr>
        <w:t>–</w:t>
      </w:r>
      <w:r w:rsidRPr="00DF0AD5">
        <w:rPr>
          <w:rFonts w:ascii="Times New Roman" w:hAnsi="Times New Roman"/>
          <w:sz w:val="28"/>
          <w:szCs w:val="28"/>
          <w:lang w:val="kk-KZ"/>
        </w:rPr>
        <w:t xml:space="preserve"> адам болмысында табиғи қалыптасатын коммуникативті-психологиялық күй. Екіншіден, дау </w:t>
      </w:r>
      <w:r w:rsidRPr="00DF0AD5">
        <w:rPr>
          <w:rFonts w:ascii="Times New Roman" w:hAnsi="Times New Roman"/>
          <w:sz w:val="28"/>
          <w:szCs w:val="28"/>
          <w:lang w:val="sv-FI"/>
        </w:rPr>
        <w:t>–</w:t>
      </w:r>
      <w:r w:rsidRPr="00DF0AD5">
        <w:rPr>
          <w:rFonts w:ascii="Times New Roman" w:hAnsi="Times New Roman"/>
          <w:sz w:val="28"/>
          <w:szCs w:val="28"/>
          <w:lang w:val="kk-KZ"/>
        </w:rPr>
        <w:t xml:space="preserve"> бастамасы (даудың басы) мен соңы (даудың шешімі) бар құрылымдық жүйе. Үшіншіден, адамзаттың (ұлттың) мінез-құлқын, эмоционалды күйін, психологиялық күйзелісін, даналық, зиялылық дәрежесін, әділдікті тану деңгейін танытатын философиялық  аргумент. </w:t>
      </w:r>
    </w:p>
    <w:p w14:paraId="3004B176" w14:textId="77777777" w:rsidR="00145E56" w:rsidRPr="00DF0AD5" w:rsidRDefault="00145E56" w:rsidP="008114F5">
      <w:pPr>
        <w:pStyle w:val="af0"/>
        <w:shd w:val="clear" w:color="auto" w:fill="FFFFFF"/>
        <w:tabs>
          <w:tab w:val="left" w:pos="851"/>
        </w:tabs>
        <w:spacing w:before="0" w:beforeAutospacing="0" w:after="0" w:afterAutospacing="0"/>
        <w:ind w:firstLine="567"/>
        <w:jc w:val="both"/>
        <w:rPr>
          <w:sz w:val="28"/>
          <w:szCs w:val="28"/>
          <w:lang w:val="kk-KZ"/>
        </w:rPr>
      </w:pPr>
      <w:r w:rsidRPr="00DF0AD5">
        <w:rPr>
          <w:sz w:val="28"/>
          <w:szCs w:val="28"/>
          <w:lang w:val="kk-KZ"/>
        </w:rPr>
        <w:t>Орыс тіл біліміндегі лингвокогнитивтік концептуалды талдау әдіснамасы мына бағытқа негізделеді:</w:t>
      </w:r>
    </w:p>
    <w:p w14:paraId="3F18D555" w14:textId="77777777" w:rsidR="00145E56" w:rsidRPr="00DF0AD5" w:rsidRDefault="00145E56" w:rsidP="008114F5">
      <w:pPr>
        <w:pStyle w:val="af0"/>
        <w:shd w:val="clear" w:color="auto" w:fill="FFFFFF"/>
        <w:tabs>
          <w:tab w:val="left" w:pos="851"/>
        </w:tabs>
        <w:spacing w:before="0" w:beforeAutospacing="0" w:after="0" w:afterAutospacing="0"/>
        <w:ind w:firstLine="567"/>
        <w:jc w:val="both"/>
        <w:rPr>
          <w:sz w:val="28"/>
          <w:szCs w:val="28"/>
          <w:lang w:val="kk-KZ"/>
        </w:rPr>
      </w:pPr>
      <w:r w:rsidRPr="00DF0AD5">
        <w:rPr>
          <w:sz w:val="28"/>
          <w:szCs w:val="28"/>
          <w:lang w:val="kk-KZ"/>
        </w:rPr>
        <w:t>– когнитивті-дискурсивті әдіс (Е.Кубрякова);</w:t>
      </w:r>
    </w:p>
    <w:p w14:paraId="36BCF313" w14:textId="77777777" w:rsidR="00145E56" w:rsidRPr="00DF0AD5" w:rsidRDefault="00145E56" w:rsidP="008114F5">
      <w:pPr>
        <w:pStyle w:val="af0"/>
        <w:shd w:val="clear" w:color="auto" w:fill="FFFFFF"/>
        <w:tabs>
          <w:tab w:val="left" w:pos="851"/>
        </w:tabs>
        <w:spacing w:before="0" w:beforeAutospacing="0" w:after="0" w:afterAutospacing="0"/>
        <w:ind w:firstLine="567"/>
        <w:jc w:val="both"/>
        <w:rPr>
          <w:sz w:val="28"/>
          <w:szCs w:val="28"/>
          <w:lang w:val="kk-KZ"/>
        </w:rPr>
      </w:pPr>
      <w:r w:rsidRPr="00DF0AD5">
        <w:rPr>
          <w:sz w:val="28"/>
          <w:szCs w:val="28"/>
          <w:lang w:val="kk-KZ"/>
        </w:rPr>
        <w:t>– мәдени-семасиологиялық әдіс (Ю.Степанов);</w:t>
      </w:r>
    </w:p>
    <w:p w14:paraId="09C5E78A" w14:textId="77777777" w:rsidR="00145E56" w:rsidRPr="00DF0AD5" w:rsidRDefault="00145E56" w:rsidP="008114F5">
      <w:pPr>
        <w:pStyle w:val="af0"/>
        <w:shd w:val="clear" w:color="auto" w:fill="FFFFFF"/>
        <w:tabs>
          <w:tab w:val="left" w:pos="851"/>
        </w:tabs>
        <w:spacing w:before="0" w:beforeAutospacing="0" w:after="0" w:afterAutospacing="0"/>
        <w:ind w:firstLine="567"/>
        <w:jc w:val="both"/>
        <w:rPr>
          <w:sz w:val="28"/>
          <w:szCs w:val="28"/>
          <w:lang w:val="kk-KZ"/>
        </w:rPr>
      </w:pPr>
      <w:r w:rsidRPr="00DF0AD5">
        <w:rPr>
          <w:sz w:val="28"/>
          <w:szCs w:val="28"/>
          <w:lang w:val="kk-KZ"/>
        </w:rPr>
        <w:t>– тілді логикалық талдау (Н.Арутюнова).</w:t>
      </w:r>
    </w:p>
    <w:p w14:paraId="08503F20" w14:textId="7C2C88AA" w:rsidR="00145E56" w:rsidRPr="00DF0AD5" w:rsidRDefault="00145E56" w:rsidP="008114F5">
      <w:pPr>
        <w:tabs>
          <w:tab w:val="left" w:pos="851"/>
          <w:tab w:val="left" w:pos="993"/>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Қазақ тіл білімінде лингвокогнитивтік концептуалдық талдау әдіснамасын қалыптастырған ғалымдар – Н.Уәли [</w:t>
      </w:r>
      <w:r w:rsidR="006F3978" w:rsidRPr="00DF0AD5">
        <w:rPr>
          <w:rFonts w:ascii="Times New Roman" w:hAnsi="Times New Roman"/>
          <w:sz w:val="28"/>
          <w:szCs w:val="28"/>
          <w:lang w:val="kk-KZ"/>
        </w:rPr>
        <w:t>71</w:t>
      </w:r>
      <w:r w:rsidRPr="00DF0AD5">
        <w:rPr>
          <w:rFonts w:ascii="Times New Roman" w:eastAsia="Times New Roman" w:hAnsi="Times New Roman"/>
          <w:sz w:val="28"/>
          <w:szCs w:val="28"/>
          <w:lang w:val="kk-KZ" w:eastAsia="ru-RU"/>
        </w:rPr>
        <w:t>], Қ.Жаманбаева [7</w:t>
      </w:r>
      <w:r w:rsidR="006F3978" w:rsidRPr="00DF0AD5">
        <w:rPr>
          <w:rFonts w:ascii="Times New Roman" w:eastAsia="Times New Roman" w:hAnsi="Times New Roman"/>
          <w:sz w:val="28"/>
          <w:szCs w:val="28"/>
          <w:lang w:val="kk-KZ" w:eastAsia="ru-RU"/>
        </w:rPr>
        <w:t>2</w:t>
      </w:r>
      <w:r w:rsidRPr="00DF0AD5">
        <w:rPr>
          <w:rFonts w:ascii="Times New Roman" w:eastAsia="Times New Roman" w:hAnsi="Times New Roman"/>
          <w:sz w:val="28"/>
          <w:szCs w:val="28"/>
          <w:lang w:val="kk-KZ" w:eastAsia="ru-RU"/>
        </w:rPr>
        <w:t>], Г.Әлімжанова [7</w:t>
      </w:r>
      <w:r w:rsidR="006F3978" w:rsidRPr="00DF0AD5">
        <w:rPr>
          <w:rFonts w:ascii="Times New Roman" w:eastAsia="Times New Roman" w:hAnsi="Times New Roman"/>
          <w:sz w:val="28"/>
          <w:szCs w:val="28"/>
          <w:lang w:val="kk-KZ" w:eastAsia="ru-RU"/>
        </w:rPr>
        <w:t>3</w:t>
      </w:r>
      <w:r w:rsidRPr="00DF0AD5">
        <w:rPr>
          <w:rFonts w:ascii="Times New Roman" w:eastAsia="Times New Roman" w:hAnsi="Times New Roman"/>
          <w:sz w:val="28"/>
          <w:szCs w:val="28"/>
          <w:lang w:val="kk-KZ" w:eastAsia="ru-RU"/>
        </w:rPr>
        <w:t>], М.Мусатаева [7</w:t>
      </w:r>
      <w:r w:rsidR="006F3978" w:rsidRPr="00DF0AD5">
        <w:rPr>
          <w:rFonts w:ascii="Times New Roman" w:eastAsia="Times New Roman" w:hAnsi="Times New Roman"/>
          <w:sz w:val="28"/>
          <w:szCs w:val="28"/>
          <w:lang w:val="kk-KZ" w:eastAsia="ru-RU"/>
        </w:rPr>
        <w:t>4</w:t>
      </w:r>
      <w:r w:rsidRPr="00DF0AD5">
        <w:rPr>
          <w:rFonts w:ascii="Times New Roman" w:hAnsi="Times New Roman"/>
          <w:sz w:val="28"/>
          <w:szCs w:val="28"/>
          <w:lang w:val="kk-KZ"/>
        </w:rPr>
        <w:t>].  Бұл ғалымдардың да зерттеу бағыттары әртүрлі:</w:t>
      </w:r>
    </w:p>
    <w:p w14:paraId="099265A0" w14:textId="77777777" w:rsidR="00145E56" w:rsidRPr="00DF0AD5" w:rsidRDefault="00145E56" w:rsidP="00145E56">
      <w:pPr>
        <w:tabs>
          <w:tab w:val="left" w:pos="993"/>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дүниенің тілдік бейнесін тілдік және мәдени таңбалар жүйесінде қарау әдісі (Н.Уәли);</w:t>
      </w:r>
    </w:p>
    <w:p w14:paraId="50516B0A" w14:textId="77777777" w:rsidR="00145E56" w:rsidRPr="00DF0AD5" w:rsidRDefault="00145E56" w:rsidP="00145E56">
      <w:pPr>
        <w:tabs>
          <w:tab w:val="left" w:pos="993"/>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lastRenderedPageBreak/>
        <w:t>– концептінің құрауыш семантикалық компоненттері (ұғымдық, бейнелі-ассоциативтік, құндылықты-бағалауыштық деп жіктеп талдау әдісі (З.Ахметжанова, Г.Әлімжанова, М.Мусатаева);</w:t>
      </w:r>
    </w:p>
    <w:p w14:paraId="5E843626" w14:textId="0D7A630A" w:rsidR="00145E56" w:rsidRPr="00DF0AD5" w:rsidRDefault="00145E56" w:rsidP="00145E56">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 xml:space="preserve">– концепт </w:t>
      </w:r>
      <w:r w:rsidR="00B02C86" w:rsidRPr="00DF0AD5">
        <w:rPr>
          <w:sz w:val="28"/>
          <w:szCs w:val="28"/>
          <w:lang w:val="sv-FI"/>
        </w:rPr>
        <w:t>–</w:t>
      </w:r>
      <w:r w:rsidR="00B02C86" w:rsidRPr="00DF0AD5">
        <w:rPr>
          <w:sz w:val="28"/>
          <w:szCs w:val="28"/>
          <w:lang w:val="kk-KZ"/>
        </w:rPr>
        <w:t xml:space="preserve"> </w:t>
      </w:r>
      <w:r w:rsidRPr="00DF0AD5">
        <w:rPr>
          <w:sz w:val="28"/>
          <w:szCs w:val="28"/>
          <w:lang w:val="kk-KZ"/>
        </w:rPr>
        <w:t>менталд</w:t>
      </w:r>
      <w:r w:rsidR="00C66012" w:rsidRPr="00DF0AD5">
        <w:rPr>
          <w:sz w:val="28"/>
          <w:szCs w:val="28"/>
          <w:lang w:val="kk-KZ"/>
        </w:rPr>
        <w:t>ы</w:t>
      </w:r>
      <w:r w:rsidRPr="00DF0AD5">
        <w:rPr>
          <w:sz w:val="28"/>
          <w:szCs w:val="28"/>
          <w:lang w:val="kk-KZ"/>
        </w:rPr>
        <w:t xml:space="preserve"> құрылым, оның көрсеткіші </w:t>
      </w:r>
      <w:r w:rsidRPr="00DF0AD5">
        <w:rPr>
          <w:sz w:val="28"/>
          <w:szCs w:val="28"/>
          <w:lang w:val="sv-FI"/>
        </w:rPr>
        <w:t>–</w:t>
      </w:r>
      <w:r w:rsidRPr="00DF0AD5">
        <w:rPr>
          <w:sz w:val="28"/>
          <w:szCs w:val="28"/>
          <w:lang w:val="kk-KZ"/>
        </w:rPr>
        <w:t xml:space="preserve"> символ әдісі (Қ.Жаманбаева). Концепт және концептілік талдау әдістерін талдай келе, біз мынадай концептілік талдау жүйесін ұсынамыз:</w:t>
      </w:r>
    </w:p>
    <w:p w14:paraId="111E2FA4" w14:textId="77777777" w:rsidR="00145E56" w:rsidRPr="00DF0AD5" w:rsidRDefault="00145E56">
      <w:pPr>
        <w:pStyle w:val="af0"/>
        <w:numPr>
          <w:ilvl w:val="0"/>
          <w:numId w:val="14"/>
        </w:numPr>
        <w:shd w:val="clear" w:color="auto" w:fill="FFFFFF"/>
        <w:tabs>
          <w:tab w:val="left" w:pos="851"/>
        </w:tabs>
        <w:spacing w:before="0" w:beforeAutospacing="0" w:after="0" w:afterAutospacing="0"/>
        <w:ind w:left="0" w:firstLine="567"/>
        <w:jc w:val="both"/>
        <w:rPr>
          <w:sz w:val="28"/>
          <w:szCs w:val="28"/>
          <w:lang w:val="kk-KZ"/>
        </w:rPr>
      </w:pPr>
      <w:r w:rsidRPr="00DF0AD5">
        <w:rPr>
          <w:sz w:val="28"/>
          <w:szCs w:val="28"/>
          <w:lang w:val="kk-KZ"/>
        </w:rPr>
        <w:t xml:space="preserve">Ядросын анықтау. Ядро, яғни тірек сөздерін анықтау. Концептінің семалық құрамын </w:t>
      </w:r>
      <w:r w:rsidRPr="00DF0AD5">
        <w:rPr>
          <w:sz w:val="28"/>
          <w:szCs w:val="28"/>
          <w:lang w:val="sv-FI"/>
        </w:rPr>
        <w:t>–</w:t>
      </w:r>
      <w:r w:rsidRPr="00DF0AD5">
        <w:rPr>
          <w:sz w:val="28"/>
          <w:szCs w:val="28"/>
          <w:lang w:val="kk-KZ"/>
        </w:rPr>
        <w:t xml:space="preserve"> тірек сөздерін анықтау. Концептіні құрайтын базалық лексикалық бірліктер жиналады, олардың мағыналары бірнеше сөздіктерден анықталады. Концептінің тірек сөз ретінде таңдалуының мәні түсіндіріледі. </w:t>
      </w:r>
    </w:p>
    <w:p w14:paraId="4E166644" w14:textId="77777777" w:rsidR="00145E56" w:rsidRPr="00DF0AD5" w:rsidRDefault="00145E56">
      <w:pPr>
        <w:pStyle w:val="af0"/>
        <w:numPr>
          <w:ilvl w:val="0"/>
          <w:numId w:val="14"/>
        </w:numPr>
        <w:shd w:val="clear" w:color="auto" w:fill="FFFFFF"/>
        <w:tabs>
          <w:tab w:val="left" w:pos="851"/>
        </w:tabs>
        <w:spacing w:before="0" w:beforeAutospacing="0" w:after="0" w:afterAutospacing="0"/>
        <w:ind w:left="0" w:firstLine="567"/>
        <w:jc w:val="both"/>
        <w:rPr>
          <w:sz w:val="28"/>
          <w:szCs w:val="28"/>
          <w:lang w:val="kk-KZ"/>
        </w:rPr>
      </w:pPr>
      <w:r w:rsidRPr="00DF0AD5">
        <w:rPr>
          <w:sz w:val="28"/>
          <w:szCs w:val="28"/>
          <w:lang w:val="kk-KZ"/>
        </w:rPr>
        <w:t xml:space="preserve">Лексика-семантикалық  концептосферасын анықтау. Концепт ұғымын вербалдайтын бірнеше тіл бірліктері лексикалық парадигмада талданады: тірек сөздердің синонимдік қатарын құру арқылы ең жақын және ең алыс мағыналас ұғымдар анықталады. Концептінің лексика-семантикалық, лексика-фразеологиялық, ассоциативті-семантикалық өрісі анықталады. </w:t>
      </w:r>
    </w:p>
    <w:p w14:paraId="4C5E27AD" w14:textId="05975AA0" w:rsidR="00145E56" w:rsidRPr="00DF0AD5" w:rsidRDefault="00145E56">
      <w:pPr>
        <w:pStyle w:val="af0"/>
        <w:numPr>
          <w:ilvl w:val="0"/>
          <w:numId w:val="14"/>
        </w:numPr>
        <w:shd w:val="clear" w:color="auto" w:fill="FFFFFF"/>
        <w:tabs>
          <w:tab w:val="left" w:pos="851"/>
        </w:tabs>
        <w:spacing w:before="0" w:beforeAutospacing="0" w:after="0" w:afterAutospacing="0"/>
        <w:ind w:left="0" w:firstLine="567"/>
        <w:jc w:val="both"/>
        <w:rPr>
          <w:sz w:val="28"/>
          <w:szCs w:val="28"/>
          <w:lang w:val="kk-KZ"/>
        </w:rPr>
      </w:pPr>
      <w:r w:rsidRPr="00DF0AD5">
        <w:rPr>
          <w:sz w:val="28"/>
          <w:szCs w:val="28"/>
          <w:lang w:val="kk-KZ"/>
        </w:rPr>
        <w:t>Паремиялық концептосферасын анықтау. Концепт мәні мен мазмұнын анықтайтын паремиологиялық қор қалыптасады. Паремияның өзі –ұлттық-мәдени мазмұнның көрсеткіші. Сондықтан бұл талдау жүйесінде тек этностың не ұлттың өзіне ғана тән концептілік құрылымы, яғни концепт мазмұнын танытатын мақал-мәтелдер, нақыл сөздер, перифразалар анықталады.Тіл иелменінің ұлттық-танымдық ақпараты жинақталады.</w:t>
      </w:r>
    </w:p>
    <w:p w14:paraId="5325040B" w14:textId="77777777" w:rsidR="00145E56" w:rsidRPr="00DF0AD5" w:rsidRDefault="00145E56">
      <w:pPr>
        <w:pStyle w:val="af0"/>
        <w:numPr>
          <w:ilvl w:val="0"/>
          <w:numId w:val="14"/>
        </w:numPr>
        <w:shd w:val="clear" w:color="auto" w:fill="FFFFFF"/>
        <w:tabs>
          <w:tab w:val="left" w:pos="851"/>
        </w:tabs>
        <w:spacing w:before="0" w:beforeAutospacing="0" w:after="0" w:afterAutospacing="0"/>
        <w:ind w:left="0" w:firstLine="567"/>
        <w:jc w:val="both"/>
        <w:rPr>
          <w:sz w:val="28"/>
          <w:szCs w:val="28"/>
          <w:lang w:val="kk-KZ"/>
        </w:rPr>
      </w:pPr>
      <w:r w:rsidRPr="00DF0AD5">
        <w:rPr>
          <w:sz w:val="28"/>
          <w:szCs w:val="28"/>
          <w:lang w:val="kk-KZ"/>
        </w:rPr>
        <w:t xml:space="preserve">Көркемдік концептосфераны анықтау. Концептінің мәні мен мазмұнын танытатын көркемдік қолданыстар, окказионалдар, ақын-жазушылардың авторлық бейнелі қолданыстары, бейнелеуіш-көріктеуіш құралдары, бағалауыш және эстетикалық бейнелеу тәсілдері анықталады. </w:t>
      </w:r>
    </w:p>
    <w:p w14:paraId="4E18FEED" w14:textId="77777777" w:rsidR="00145E56" w:rsidRPr="00DF0AD5" w:rsidRDefault="00145E56">
      <w:pPr>
        <w:pStyle w:val="af0"/>
        <w:numPr>
          <w:ilvl w:val="0"/>
          <w:numId w:val="14"/>
        </w:numPr>
        <w:shd w:val="clear" w:color="auto" w:fill="FFFFFF"/>
        <w:tabs>
          <w:tab w:val="left" w:pos="851"/>
        </w:tabs>
        <w:spacing w:before="0" w:beforeAutospacing="0" w:after="0" w:afterAutospacing="0"/>
        <w:ind w:left="0" w:firstLine="567"/>
        <w:jc w:val="both"/>
        <w:rPr>
          <w:sz w:val="28"/>
          <w:szCs w:val="28"/>
          <w:lang w:val="kk-KZ"/>
        </w:rPr>
      </w:pPr>
      <w:r w:rsidRPr="00DF0AD5">
        <w:rPr>
          <w:sz w:val="28"/>
          <w:szCs w:val="28"/>
          <w:lang w:val="kk-KZ"/>
        </w:rPr>
        <w:t xml:space="preserve">Ассоциативтік өрісін анықтау. Әдетте концептінің ассоциативтік өрісі екі тармаққа жіктелу арқылы жүзеге асады. Алдымен концептінің тірек сөздері бола алатын ұғымдар тізбектеледі. Сол ұғымдардан тарайтын семалық ассоциациялар өрбиді. Семалық ассоциациялардың әрқайсысынан  еркін ассоциативтік тізбектер құрылады. Мысалы: Дау </w:t>
      </w:r>
      <w:r w:rsidRPr="00DF0AD5">
        <w:rPr>
          <w:sz w:val="28"/>
          <w:szCs w:val="28"/>
          <w:lang w:val="sv-FI"/>
        </w:rPr>
        <w:t>–</w:t>
      </w:r>
      <w:r w:rsidRPr="00DF0AD5">
        <w:rPr>
          <w:sz w:val="28"/>
          <w:szCs w:val="28"/>
          <w:lang w:val="kk-KZ"/>
        </w:rPr>
        <w:t xml:space="preserve"> жанжал  (тірек сөз) </w:t>
      </w:r>
      <w:r w:rsidRPr="00DF0AD5">
        <w:rPr>
          <w:sz w:val="28"/>
          <w:szCs w:val="28"/>
          <w:lang w:val="sv-FI"/>
        </w:rPr>
        <w:t>–</w:t>
      </w:r>
      <w:r w:rsidRPr="00DF0AD5">
        <w:rPr>
          <w:sz w:val="28"/>
          <w:szCs w:val="28"/>
          <w:lang w:val="kk-KZ"/>
        </w:rPr>
        <w:t xml:space="preserve"> соғыс (семалық ассоциация) </w:t>
      </w:r>
      <w:r w:rsidRPr="00DF0AD5">
        <w:rPr>
          <w:sz w:val="28"/>
          <w:szCs w:val="28"/>
          <w:lang w:val="sv-FI"/>
        </w:rPr>
        <w:t>–</w:t>
      </w:r>
      <w:r w:rsidRPr="00DF0AD5">
        <w:rPr>
          <w:sz w:val="28"/>
          <w:szCs w:val="28"/>
          <w:lang w:val="kk-KZ"/>
        </w:rPr>
        <w:t xml:space="preserve"> (қан, өлім) </w:t>
      </w:r>
      <w:r w:rsidRPr="00DF0AD5">
        <w:rPr>
          <w:sz w:val="28"/>
          <w:szCs w:val="28"/>
          <w:lang w:val="sv-FI"/>
        </w:rPr>
        <w:t>–</w:t>
      </w:r>
      <w:r w:rsidRPr="00DF0AD5">
        <w:rPr>
          <w:sz w:val="28"/>
          <w:szCs w:val="28"/>
          <w:lang w:val="kk-KZ"/>
        </w:rPr>
        <w:t xml:space="preserve"> еркін ассоциация</w:t>
      </w:r>
      <w:r w:rsidRPr="00DF0AD5">
        <w:rPr>
          <w:lang w:val="kk-KZ"/>
        </w:rPr>
        <w:t>.</w:t>
      </w:r>
    </w:p>
    <w:p w14:paraId="2FF89746" w14:textId="5383DF7D" w:rsidR="00145E56" w:rsidRPr="00DF0AD5" w:rsidRDefault="00145E56" w:rsidP="00145E56">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Лингвоконцептологиялық талдау әдістерінің ішінде концептуалдық талдау үлгілерін толық әрі жинақтай отырып қамтыған әдістің бірі әрі бірегейі –  З.Қ.Ахметжанованың тәсілі. Ғалым ұлттық концептологияның теориялық мәселелерін қарастыра отырып, концепт мазмұнын нақты әрі айқын танытатын сипаттарына ерекше мән беруді ұсынады. Ұлттық концептология әсіресе фольклорлық мәтіндерде, паремияда, фразеологизмдер мен сөздікте айқын көрініс табатынын ескере келіп, ғалым бірнеше концептілерге эксперименталды талдау жасайды [7</w:t>
      </w:r>
      <w:r w:rsidR="00C00FFD" w:rsidRPr="00DF0AD5">
        <w:rPr>
          <w:rFonts w:ascii="Times New Roman" w:hAnsi="Times New Roman"/>
          <w:sz w:val="28"/>
          <w:szCs w:val="28"/>
          <w:lang w:val="kk-KZ"/>
        </w:rPr>
        <w:t>5</w:t>
      </w:r>
      <w:r w:rsidRPr="00DF0AD5">
        <w:rPr>
          <w:rFonts w:ascii="Times New Roman" w:hAnsi="Times New Roman"/>
          <w:sz w:val="28"/>
          <w:szCs w:val="28"/>
          <w:lang w:val="kk-KZ"/>
        </w:rPr>
        <w:t xml:space="preserve">]. </w:t>
      </w:r>
    </w:p>
    <w:p w14:paraId="6ED035B6" w14:textId="77777777" w:rsidR="00145E56" w:rsidRPr="00DF0AD5" w:rsidRDefault="00145E56" w:rsidP="00145E56">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Сонымен, З.Қ.Ахметжанованың концептілік талдау әдісі бойынша: </w:t>
      </w:r>
    </w:p>
    <w:p w14:paraId="44A98CCA" w14:textId="77777777" w:rsidR="00145E56" w:rsidRPr="00DF0AD5" w:rsidRDefault="00145E56" w:rsidP="00145E56">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біріншіден, концептінің ұғымдық ақпараттары талданады;</w:t>
      </w:r>
    </w:p>
    <w:p w14:paraId="378AFD05" w14:textId="77777777" w:rsidR="00145E56" w:rsidRPr="00DF0AD5" w:rsidRDefault="00145E56" w:rsidP="00145E56">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екіншіден, концептінің бейнелі-ассоциативтік ақпараттары талданады;</w:t>
      </w:r>
    </w:p>
    <w:p w14:paraId="6A198846" w14:textId="77777777" w:rsidR="00145E56" w:rsidRPr="00DF0AD5" w:rsidRDefault="00145E56" w:rsidP="00145E56">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үшіншіден, құндылық-бағалауыштық компоненттері талданады.</w:t>
      </w:r>
    </w:p>
    <w:p w14:paraId="708DCF00" w14:textId="77777777" w:rsidR="00145E56" w:rsidRPr="00DF0AD5" w:rsidRDefault="00145E56" w:rsidP="00145E56">
      <w:pPr>
        <w:tabs>
          <w:tab w:val="left" w:pos="851"/>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lastRenderedPageBreak/>
        <w:t>Талдаудың бірінші сатысына  ұғымдық зерттеулер  жатады. Философиялық пайымдаулар, концептінің жалпыадамзаттық өзегін құрайтын ұғымдар, семантикалық және концептуалдық өріс, өзара тығыз байланысты концептілер тобы, тақырыптық топтар, деривациялық ұялар, концептінің тірек ұғымдары, ұғымның базалық өрісі, концепт туралы  жалпыадамзаттық әмбебап анықтамалар, сөздікте берілген дефинициялар, ғұламалардың философиялық тұжырымдары, қанатты сөздері  жатады.</w:t>
      </w:r>
    </w:p>
    <w:p w14:paraId="0B4B3095" w14:textId="66085C14" w:rsidR="00145E56" w:rsidRPr="00DF0AD5" w:rsidRDefault="00145E56" w:rsidP="00145E56">
      <w:pPr>
        <w:pStyle w:val="af0"/>
        <w:shd w:val="clear" w:color="auto" w:fill="FFFFFF"/>
        <w:spacing w:before="0" w:beforeAutospacing="0" w:after="0" w:afterAutospacing="0"/>
        <w:ind w:firstLine="567"/>
        <w:jc w:val="both"/>
        <w:rPr>
          <w:sz w:val="28"/>
          <w:szCs w:val="28"/>
          <w:shd w:val="clear" w:color="auto" w:fill="FFFFFF"/>
          <w:lang w:val="kk-KZ"/>
        </w:rPr>
      </w:pPr>
      <w:r w:rsidRPr="00DF0AD5">
        <w:rPr>
          <w:sz w:val="28"/>
          <w:szCs w:val="28"/>
          <w:lang w:val="kk-KZ"/>
        </w:rPr>
        <w:t>З.Қ.Ахметжанованың алдыңғы сатыда ұғымдық компонентті талдауының өзі «концептінің ұғымын жіті түсініп алмай, оның ішкі ақиқат әлемін ашу мүмкін емес» деген қағидаға саяды.</w:t>
      </w:r>
      <w:r w:rsidR="00C00FFD" w:rsidRPr="00DF0AD5">
        <w:rPr>
          <w:sz w:val="28"/>
          <w:szCs w:val="28"/>
          <w:lang w:val="kk-KZ"/>
        </w:rPr>
        <w:t xml:space="preserve"> Адамның  </w:t>
      </w:r>
      <w:r w:rsidRPr="00DF0AD5">
        <w:rPr>
          <w:sz w:val="28"/>
          <w:szCs w:val="28"/>
          <w:shd w:val="clear" w:color="auto" w:fill="FFFFFF"/>
          <w:lang w:val="kk-KZ"/>
        </w:rPr>
        <w:t>таным қызметіндегі ұғымның маңызы үлкен. Ұғымсыз табиғат</w:t>
      </w:r>
      <w:r w:rsidR="00C00FFD" w:rsidRPr="00DF0AD5">
        <w:rPr>
          <w:sz w:val="28"/>
          <w:szCs w:val="28"/>
          <w:shd w:val="clear" w:color="auto" w:fill="FFFFFF"/>
          <w:lang w:val="kk-KZ"/>
        </w:rPr>
        <w:t xml:space="preserve"> пен қоғамның </w:t>
      </w:r>
      <w:r w:rsidRPr="00DF0AD5">
        <w:rPr>
          <w:sz w:val="28"/>
          <w:szCs w:val="28"/>
          <w:shd w:val="clear" w:color="auto" w:fill="FFFFFF"/>
          <w:lang w:val="kk-KZ"/>
        </w:rPr>
        <w:t xml:space="preserve"> объективті заңдарын зерттеп білу мүмкін болмас еді. Ұғымдар түсінігі құрылуының негізіне </w:t>
      </w:r>
      <w:r w:rsidR="00C00FFD" w:rsidRPr="00DF0AD5">
        <w:rPr>
          <w:sz w:val="28"/>
          <w:szCs w:val="28"/>
          <w:shd w:val="clear" w:color="auto" w:fill="FFFFFF"/>
          <w:lang w:val="kk-KZ"/>
        </w:rPr>
        <w:t>логикалық</w:t>
      </w:r>
      <w:r w:rsidRPr="00DF0AD5">
        <w:rPr>
          <w:sz w:val="28"/>
          <w:szCs w:val="28"/>
          <w:shd w:val="clear" w:color="auto" w:fill="FFFFFF"/>
          <w:lang w:val="kk-KZ"/>
        </w:rPr>
        <w:t> </w:t>
      </w:r>
      <w:r w:rsidR="00C00FFD" w:rsidRPr="00DF0AD5">
        <w:rPr>
          <w:sz w:val="28"/>
          <w:szCs w:val="28"/>
          <w:shd w:val="clear" w:color="auto" w:fill="FFFFFF"/>
          <w:lang w:val="kk-KZ"/>
        </w:rPr>
        <w:t xml:space="preserve"> </w:t>
      </w:r>
      <w:r w:rsidRPr="00DF0AD5">
        <w:rPr>
          <w:sz w:val="28"/>
          <w:szCs w:val="28"/>
          <w:shd w:val="clear" w:color="auto" w:fill="FFFFFF"/>
          <w:lang w:val="kk-KZ"/>
        </w:rPr>
        <w:t>амалдарды талдау (анализ), саралау, салыстыру, </w:t>
      </w:r>
      <w:r w:rsidR="00C00FFD" w:rsidRPr="00DF0AD5">
        <w:rPr>
          <w:lang w:val="kk-KZ"/>
        </w:rPr>
        <w:t xml:space="preserve"> </w:t>
      </w:r>
      <w:r w:rsidRPr="00DF0AD5">
        <w:rPr>
          <w:sz w:val="28"/>
          <w:szCs w:val="28"/>
          <w:shd w:val="clear" w:color="auto" w:fill="FFFFFF"/>
          <w:lang w:val="kk-KZ"/>
        </w:rPr>
        <w:t>жалпылау жатады.</w:t>
      </w:r>
      <w:r w:rsidRPr="00DF0AD5">
        <w:rPr>
          <w:sz w:val="28"/>
          <w:szCs w:val="28"/>
          <w:lang w:val="kk-KZ"/>
        </w:rPr>
        <w:t xml:space="preserve"> Кез келген заттың</w:t>
      </w:r>
      <w:r w:rsidR="00C00FFD" w:rsidRPr="00DF0AD5">
        <w:rPr>
          <w:lang w:val="kk-KZ"/>
        </w:rPr>
        <w:t xml:space="preserve"> </w:t>
      </w:r>
      <w:r w:rsidR="00C00FFD" w:rsidRPr="00DF0AD5">
        <w:rPr>
          <w:sz w:val="28"/>
          <w:szCs w:val="28"/>
          <w:lang w:val="kk-KZ"/>
        </w:rPr>
        <w:t xml:space="preserve">мазмұны </w:t>
      </w:r>
      <w:r w:rsidRPr="00DF0AD5">
        <w:rPr>
          <w:sz w:val="28"/>
          <w:szCs w:val="28"/>
          <w:lang w:val="kk-KZ"/>
        </w:rPr>
        <w:t>мен көлемі болады. Ұғымның мазмұны деп сол ұғым туралы ойлағанда, алдымен, ойға оралатын заттың мәнді белгілерінің жиынтығын айтамыз. Мысалы, «дау» ұғымының мазмұны екі мәнді белгінің көмегімен, біріншіден, екі жақтың (тараптың) болуымен және олардың бір-біріне қарсы болуымен анықталады. Ұғым көлемі сол ұғым туралы ойға оралатын заттардың жиынтығы болып табылады. </w:t>
      </w:r>
      <w:r w:rsidRPr="00DF0AD5">
        <w:rPr>
          <w:sz w:val="28"/>
          <w:szCs w:val="28"/>
          <w:shd w:val="clear" w:color="auto" w:fill="FFFFFF"/>
          <w:lang w:val="kk-KZ"/>
        </w:rPr>
        <w:t xml:space="preserve">Басқалармен қатынаста болмайтын, өздері жеке өмір сүретін заттарды білдіретін ұғымдар </w:t>
      </w:r>
      <w:r w:rsidRPr="00DF0AD5">
        <w:rPr>
          <w:sz w:val="28"/>
          <w:szCs w:val="28"/>
          <w:lang w:val="kk-KZ"/>
        </w:rPr>
        <w:t>–</w:t>
      </w:r>
      <w:r w:rsidRPr="00DF0AD5">
        <w:rPr>
          <w:sz w:val="28"/>
          <w:szCs w:val="28"/>
          <w:shd w:val="clear" w:color="auto" w:fill="FFFFFF"/>
          <w:lang w:val="kk-KZ"/>
        </w:rPr>
        <w:t xml:space="preserve">  қатынассыз ұғымдар. Олардың семантикалық өрісі болғанымен, концептілік өрісі болмайды. Қатынастағы ұғымдар </w:t>
      </w:r>
      <w:r w:rsidRPr="00DF0AD5">
        <w:rPr>
          <w:sz w:val="28"/>
          <w:szCs w:val="28"/>
          <w:lang w:val="kk-KZ"/>
        </w:rPr>
        <w:t>–</w:t>
      </w:r>
      <w:r w:rsidRPr="00DF0AD5">
        <w:rPr>
          <w:sz w:val="28"/>
          <w:szCs w:val="28"/>
          <w:shd w:val="clear" w:color="auto" w:fill="FFFFFF"/>
          <w:lang w:val="kk-KZ"/>
        </w:rPr>
        <w:t xml:space="preserve"> сол ұғым арқылы ойға оралатын заттар арасындағы қатынастың бейнеленуі.  </w:t>
      </w:r>
      <w:r w:rsidR="00B02C86" w:rsidRPr="00DF0AD5">
        <w:rPr>
          <w:sz w:val="28"/>
          <w:szCs w:val="28"/>
          <w:shd w:val="clear" w:color="auto" w:fill="FFFFFF"/>
          <w:lang w:val="kk-KZ"/>
        </w:rPr>
        <w:t>«</w:t>
      </w:r>
      <w:r w:rsidRPr="00DF0AD5">
        <w:rPr>
          <w:sz w:val="28"/>
          <w:szCs w:val="28"/>
          <w:shd w:val="clear" w:color="auto" w:fill="FFFFFF"/>
          <w:lang w:val="kk-KZ"/>
        </w:rPr>
        <w:t>Дау</w:t>
      </w:r>
      <w:r w:rsidR="00B02C86" w:rsidRPr="00DF0AD5">
        <w:rPr>
          <w:sz w:val="28"/>
          <w:szCs w:val="28"/>
          <w:shd w:val="clear" w:color="auto" w:fill="FFFFFF"/>
          <w:lang w:val="kk-KZ"/>
        </w:rPr>
        <w:t>»</w:t>
      </w:r>
      <w:r w:rsidRPr="00DF0AD5">
        <w:rPr>
          <w:sz w:val="28"/>
          <w:szCs w:val="28"/>
          <w:shd w:val="clear" w:color="auto" w:fill="FFFFFF"/>
          <w:lang w:val="kk-KZ"/>
        </w:rPr>
        <w:t xml:space="preserve"> концептісі – қатынастағы ұғым. </w:t>
      </w:r>
      <w:r w:rsidR="00B02C86" w:rsidRPr="00DF0AD5">
        <w:rPr>
          <w:sz w:val="28"/>
          <w:szCs w:val="28"/>
          <w:shd w:val="clear" w:color="auto" w:fill="FFFFFF"/>
          <w:lang w:val="kk-KZ"/>
        </w:rPr>
        <w:t>«</w:t>
      </w:r>
      <w:r w:rsidRPr="00DF0AD5">
        <w:rPr>
          <w:sz w:val="28"/>
          <w:szCs w:val="28"/>
          <w:shd w:val="clear" w:color="auto" w:fill="FFFFFF"/>
          <w:lang w:val="kk-KZ"/>
        </w:rPr>
        <w:t>Дау</w:t>
      </w:r>
      <w:r w:rsidR="00B02C86" w:rsidRPr="00DF0AD5">
        <w:rPr>
          <w:sz w:val="28"/>
          <w:szCs w:val="28"/>
          <w:shd w:val="clear" w:color="auto" w:fill="FFFFFF"/>
          <w:lang w:val="kk-KZ"/>
        </w:rPr>
        <w:t>»</w:t>
      </w:r>
      <w:r w:rsidRPr="00DF0AD5">
        <w:rPr>
          <w:sz w:val="28"/>
          <w:szCs w:val="28"/>
          <w:shd w:val="clear" w:color="auto" w:fill="FFFFFF"/>
          <w:lang w:val="kk-KZ"/>
        </w:rPr>
        <w:t xml:space="preserve"> концептісінен бір-бірімен тығыз байланыстағы бірнеше ұғымдар тарайды.</w:t>
      </w:r>
      <w:r w:rsidR="00B02C86" w:rsidRPr="00DF0AD5">
        <w:rPr>
          <w:sz w:val="28"/>
          <w:szCs w:val="28"/>
          <w:shd w:val="clear" w:color="auto" w:fill="FFFFFF"/>
          <w:lang w:val="kk-KZ"/>
        </w:rPr>
        <w:t xml:space="preserve"> </w:t>
      </w:r>
      <w:r w:rsidRPr="00DF0AD5">
        <w:rPr>
          <w:sz w:val="28"/>
          <w:szCs w:val="28"/>
          <w:shd w:val="clear" w:color="auto" w:fill="FFFFFF"/>
          <w:lang w:val="kk-KZ"/>
        </w:rPr>
        <w:t>Ұғымның мазмұны мен мағынасын тілмен өрнектеп ашып беретін</w:t>
      </w:r>
      <w:r w:rsidR="00C00FFD" w:rsidRPr="00DF0AD5">
        <w:rPr>
          <w:sz w:val="28"/>
          <w:szCs w:val="28"/>
          <w:shd w:val="clear" w:color="auto" w:fill="FFFFFF"/>
          <w:lang w:val="kk-KZ"/>
        </w:rPr>
        <w:t xml:space="preserve"> логикалық </w:t>
      </w:r>
      <w:r w:rsidRPr="00DF0AD5">
        <w:rPr>
          <w:sz w:val="28"/>
          <w:szCs w:val="28"/>
          <w:shd w:val="clear" w:color="auto" w:fill="FFFFFF"/>
          <w:lang w:val="kk-KZ"/>
        </w:rPr>
        <w:t xml:space="preserve">операция айқындама (дефиниция </w:t>
      </w:r>
      <w:r w:rsidRPr="00DF0AD5">
        <w:rPr>
          <w:sz w:val="28"/>
          <w:szCs w:val="28"/>
          <w:lang w:val="kk-KZ"/>
        </w:rPr>
        <w:t>–</w:t>
      </w:r>
      <w:r w:rsidRPr="00DF0AD5">
        <w:rPr>
          <w:sz w:val="28"/>
          <w:szCs w:val="28"/>
          <w:shd w:val="clear" w:color="auto" w:fill="FFFFFF"/>
          <w:lang w:val="kk-KZ"/>
        </w:rPr>
        <w:t xml:space="preserve"> defintio </w:t>
      </w:r>
      <w:r w:rsidRPr="00DF0AD5">
        <w:rPr>
          <w:sz w:val="28"/>
          <w:szCs w:val="28"/>
          <w:lang w:val="kk-KZ"/>
        </w:rPr>
        <w:t>–</w:t>
      </w:r>
      <w:r w:rsidRPr="00DF0AD5">
        <w:rPr>
          <w:sz w:val="28"/>
          <w:szCs w:val="28"/>
          <w:shd w:val="clear" w:color="auto" w:fill="FFFFFF"/>
          <w:lang w:val="kk-KZ"/>
        </w:rPr>
        <w:t xml:space="preserve"> айқындау) деп аталады.</w:t>
      </w:r>
      <w:r w:rsidR="00C00FFD" w:rsidRPr="00DF0AD5">
        <w:rPr>
          <w:sz w:val="28"/>
          <w:szCs w:val="28"/>
          <w:shd w:val="clear" w:color="auto" w:fill="FFFFFF"/>
          <w:lang w:val="kk-KZ"/>
        </w:rPr>
        <w:t xml:space="preserve"> Мазмұнын </w:t>
      </w:r>
      <w:r w:rsidRPr="00DF0AD5">
        <w:rPr>
          <w:sz w:val="28"/>
          <w:szCs w:val="28"/>
          <w:shd w:val="clear" w:color="auto" w:fill="FFFFFF"/>
          <w:lang w:val="kk-KZ"/>
        </w:rPr>
        <w:t xml:space="preserve">ашу қажет болып тұрған ұғым </w:t>
      </w:r>
      <w:r w:rsidRPr="00DF0AD5">
        <w:rPr>
          <w:sz w:val="28"/>
          <w:szCs w:val="28"/>
          <w:lang w:val="kk-KZ"/>
        </w:rPr>
        <w:t xml:space="preserve">– </w:t>
      </w:r>
      <w:r w:rsidRPr="00DF0AD5">
        <w:rPr>
          <w:sz w:val="28"/>
          <w:szCs w:val="28"/>
          <w:shd w:val="clear" w:color="auto" w:fill="FFFFFF"/>
          <w:lang w:val="kk-KZ"/>
        </w:rPr>
        <w:t xml:space="preserve">айқындалушы ұғым, айқындалушы ұғымның мазмұнын ашып беретін ұғым </w:t>
      </w:r>
      <w:r w:rsidRPr="00DF0AD5">
        <w:rPr>
          <w:sz w:val="28"/>
          <w:szCs w:val="28"/>
          <w:lang w:val="kk-KZ"/>
        </w:rPr>
        <w:t xml:space="preserve">– </w:t>
      </w:r>
      <w:r w:rsidRPr="00DF0AD5">
        <w:rPr>
          <w:sz w:val="28"/>
          <w:szCs w:val="28"/>
          <w:shd w:val="clear" w:color="auto" w:fill="FFFFFF"/>
          <w:lang w:val="kk-KZ"/>
        </w:rPr>
        <w:t xml:space="preserve">айқындаушы ұғым болады. Концептіні бірнеше ұғымдық ұяшықтарға бөліп көрсетуге болады. Оны ұғымның көлемін ашу деп атайды. Ұғымның көлемін ашу дегеніміз </w:t>
      </w:r>
      <w:r w:rsidRPr="00DF0AD5">
        <w:rPr>
          <w:sz w:val="28"/>
          <w:szCs w:val="28"/>
          <w:lang w:val="kk-KZ"/>
        </w:rPr>
        <w:t>–</w:t>
      </w:r>
      <w:r w:rsidRPr="00DF0AD5">
        <w:rPr>
          <w:sz w:val="28"/>
          <w:szCs w:val="28"/>
          <w:shd w:val="clear" w:color="auto" w:fill="FFFFFF"/>
          <w:lang w:val="kk-KZ"/>
        </w:rPr>
        <w:t xml:space="preserve"> бөлінуші ұғымның көлеміне енетін бағынышты кіші ұғымдарды көрсету. Лингвокогнитологияда оны базалық концепт және қосымша концептілер дейді немесе Концепт-1 және Концепт-2,  Концепт-3 деп тізбектейді. Демек, бір ұғымның өзін оның қолданысы мен ұғымдық мағынасының кеңдігіне қарай  бірнеше сатыда, бірнеше саладағы қызметіне қарай талдап көрсетуге болады. </w:t>
      </w:r>
    </w:p>
    <w:p w14:paraId="5E938816" w14:textId="4A20BA24" w:rsidR="00145E56" w:rsidRPr="00DF0AD5" w:rsidRDefault="00B02C86" w:rsidP="00145E56">
      <w:pPr>
        <w:spacing w:after="0" w:line="240" w:lineRule="auto"/>
        <w:ind w:firstLine="567"/>
        <w:jc w:val="both"/>
        <w:rPr>
          <w:rFonts w:ascii="Times New Roman" w:hAnsi="Times New Roman"/>
          <w:bCs/>
          <w:sz w:val="28"/>
          <w:szCs w:val="28"/>
          <w:lang w:val="kk-KZ"/>
        </w:rPr>
      </w:pPr>
      <w:r w:rsidRPr="00DF0AD5">
        <w:rPr>
          <w:rFonts w:ascii="Times New Roman" w:hAnsi="Times New Roman"/>
          <w:bCs/>
          <w:sz w:val="28"/>
          <w:szCs w:val="28"/>
          <w:lang w:val="kk-KZ"/>
        </w:rPr>
        <w:t>«</w:t>
      </w:r>
      <w:r w:rsidR="00145E56" w:rsidRPr="00DF0AD5">
        <w:rPr>
          <w:rFonts w:ascii="Times New Roman" w:hAnsi="Times New Roman"/>
          <w:bCs/>
          <w:sz w:val="28"/>
          <w:szCs w:val="28"/>
          <w:lang w:val="kk-KZ"/>
        </w:rPr>
        <w:t>Дау</w:t>
      </w:r>
      <w:r w:rsidRPr="00DF0AD5">
        <w:rPr>
          <w:rFonts w:ascii="Times New Roman" w:hAnsi="Times New Roman"/>
          <w:bCs/>
          <w:sz w:val="28"/>
          <w:szCs w:val="28"/>
          <w:lang w:val="kk-KZ"/>
        </w:rPr>
        <w:t>»</w:t>
      </w:r>
      <w:r w:rsidR="00145E56" w:rsidRPr="00DF0AD5">
        <w:rPr>
          <w:rFonts w:ascii="Times New Roman" w:hAnsi="Times New Roman"/>
          <w:bCs/>
          <w:sz w:val="28"/>
          <w:szCs w:val="28"/>
          <w:lang w:val="kk-KZ"/>
        </w:rPr>
        <w:t xml:space="preserve"> концептісінің ұғымдық компоненттері. </w:t>
      </w:r>
      <w:r w:rsidR="00145E56" w:rsidRPr="00DF0AD5">
        <w:rPr>
          <w:rFonts w:ascii="Times New Roman" w:hAnsi="Times New Roman"/>
          <w:sz w:val="28"/>
          <w:szCs w:val="28"/>
          <w:lang w:val="kk-KZ"/>
        </w:rPr>
        <w:t xml:space="preserve">Жалпыадамзаттық түсінік бойынша, дау (конфликт) – </w:t>
      </w:r>
      <w:r w:rsidR="00145E56" w:rsidRPr="00DF0AD5">
        <w:rPr>
          <w:rFonts w:ascii="Times New Roman" w:hAnsi="Times New Roman"/>
          <w:sz w:val="28"/>
          <w:szCs w:val="28"/>
          <w:shd w:val="clear" w:color="auto" w:fill="FEFEFE"/>
          <w:lang w:val="kk-KZ"/>
        </w:rPr>
        <w:t xml:space="preserve">келіспеушіліктен, қарсы болудан туатын егес, керіс, жанжал. </w:t>
      </w:r>
    </w:p>
    <w:p w14:paraId="5CD8AA87" w14:textId="4BC89175" w:rsidR="00145E56" w:rsidRPr="00DF0AD5" w:rsidRDefault="00145E56" w:rsidP="00145E56">
      <w:pPr>
        <w:spacing w:after="0" w:line="240" w:lineRule="auto"/>
        <w:ind w:firstLine="567"/>
        <w:jc w:val="both"/>
        <w:rPr>
          <w:rFonts w:ascii="Times New Roman" w:hAnsi="Times New Roman"/>
          <w:sz w:val="28"/>
          <w:szCs w:val="28"/>
          <w:shd w:val="clear" w:color="auto" w:fill="FFFFFF"/>
          <w:lang w:val="kk-KZ"/>
        </w:rPr>
      </w:pPr>
      <w:r w:rsidRPr="00DF0AD5">
        <w:rPr>
          <w:rFonts w:ascii="Times New Roman" w:hAnsi="Times New Roman"/>
          <w:sz w:val="28"/>
          <w:szCs w:val="28"/>
          <w:shd w:val="clear" w:color="auto" w:fill="FEFEFE"/>
          <w:lang w:val="kk-KZ"/>
        </w:rPr>
        <w:t xml:space="preserve">Саяси таным бойынша, дау </w:t>
      </w:r>
      <w:r w:rsidRPr="00DF0AD5">
        <w:rPr>
          <w:rFonts w:ascii="Times New Roman" w:hAnsi="Times New Roman"/>
          <w:sz w:val="28"/>
          <w:szCs w:val="28"/>
          <w:lang w:val="kk-KZ"/>
        </w:rPr>
        <w:t xml:space="preserve">– </w:t>
      </w:r>
      <w:r w:rsidRPr="00DF0AD5">
        <w:rPr>
          <w:rFonts w:ascii="Times New Roman" w:hAnsi="Times New Roman"/>
          <w:sz w:val="28"/>
          <w:szCs w:val="28"/>
          <w:shd w:val="clear" w:color="auto" w:fill="FFFFFF"/>
          <w:lang w:val="kk-KZ"/>
        </w:rPr>
        <w:t xml:space="preserve">екі немесе бірнеше жақтардың қарым-қатынасы барысында мақсаттары мен көзқарастарының өзара қарама-қайшылығы. Америка мен Сирия мемлекеттері арасындағы дау </w:t>
      </w:r>
      <w:r w:rsidR="00C00FFD" w:rsidRPr="00DF0AD5">
        <w:rPr>
          <w:rFonts w:ascii="Times New Roman" w:hAnsi="Times New Roman"/>
          <w:sz w:val="28"/>
          <w:szCs w:val="28"/>
          <w:shd w:val="clear" w:color="auto" w:fill="FFFFFF"/>
          <w:lang w:val="kk-KZ"/>
        </w:rPr>
        <w:t>елу</w:t>
      </w:r>
      <w:r w:rsidRPr="00DF0AD5">
        <w:rPr>
          <w:rFonts w:ascii="Times New Roman" w:hAnsi="Times New Roman"/>
          <w:sz w:val="28"/>
          <w:szCs w:val="28"/>
          <w:shd w:val="clear" w:color="auto" w:fill="FFFFFF"/>
          <w:lang w:val="kk-KZ"/>
        </w:rPr>
        <w:t xml:space="preserve"> жылға созылды. </w:t>
      </w:r>
    </w:p>
    <w:p w14:paraId="7F12E484" w14:textId="77777777" w:rsidR="00145E56" w:rsidRPr="00DF0AD5" w:rsidRDefault="00145E56" w:rsidP="00145E56">
      <w:pPr>
        <w:spacing w:after="0" w:line="240" w:lineRule="auto"/>
        <w:ind w:firstLine="567"/>
        <w:jc w:val="both"/>
        <w:rPr>
          <w:rFonts w:ascii="Times New Roman" w:hAnsi="Times New Roman"/>
          <w:sz w:val="28"/>
          <w:szCs w:val="28"/>
          <w:shd w:val="clear" w:color="auto" w:fill="FFFFFF"/>
          <w:lang w:val="kk-KZ"/>
        </w:rPr>
      </w:pPr>
      <w:r w:rsidRPr="00DF0AD5">
        <w:rPr>
          <w:rFonts w:ascii="Times New Roman" w:hAnsi="Times New Roman"/>
          <w:sz w:val="28"/>
          <w:szCs w:val="28"/>
          <w:shd w:val="clear" w:color="auto" w:fill="FFFFFF"/>
          <w:lang w:val="kk-KZ"/>
        </w:rPr>
        <w:t xml:space="preserve">Психологиялық таным бойынша, дау </w:t>
      </w:r>
      <w:r w:rsidRPr="00DF0AD5">
        <w:rPr>
          <w:rFonts w:ascii="Times New Roman" w:hAnsi="Times New Roman"/>
          <w:sz w:val="28"/>
          <w:szCs w:val="28"/>
          <w:lang w:val="kk-KZ"/>
        </w:rPr>
        <w:t>–</w:t>
      </w:r>
      <w:r w:rsidRPr="00DF0AD5">
        <w:rPr>
          <w:rFonts w:ascii="Times New Roman" w:hAnsi="Times New Roman"/>
          <w:sz w:val="28"/>
          <w:szCs w:val="28"/>
          <w:shd w:val="clear" w:color="auto" w:fill="FFFFFF"/>
          <w:lang w:val="kk-KZ"/>
        </w:rPr>
        <w:t xml:space="preserve"> қызығушылықтары (қажеттіліктері, мақсаттары, идеалдары, түсініктері) мен көзқарастары қарама-қайшы келетін </w:t>
      </w:r>
      <w:r w:rsidRPr="00DF0AD5">
        <w:rPr>
          <w:rFonts w:ascii="Times New Roman" w:hAnsi="Times New Roman"/>
          <w:sz w:val="28"/>
          <w:szCs w:val="28"/>
          <w:shd w:val="clear" w:color="auto" w:fill="FFFFFF"/>
          <w:lang w:val="kk-KZ"/>
        </w:rPr>
        <w:lastRenderedPageBreak/>
        <w:t xml:space="preserve">субъектілердің қатынасы әсерінен туындайтын әлеуметтік құбылыс. </w:t>
      </w:r>
      <w:r w:rsidRPr="00DF0AD5">
        <w:rPr>
          <w:rFonts w:ascii="Times New Roman" w:hAnsi="Times New Roman"/>
          <w:sz w:val="28"/>
          <w:szCs w:val="28"/>
          <w:lang w:val="kk-KZ"/>
        </w:rPr>
        <w:t xml:space="preserve">Психоэмоционалдық күшке ену; бірқатар маңызды жағымсыз сезімдер. </w:t>
      </w:r>
      <w:r w:rsidRPr="00DF0AD5">
        <w:rPr>
          <w:rFonts w:ascii="Times New Roman" w:hAnsi="Times New Roman"/>
          <w:sz w:val="28"/>
          <w:szCs w:val="28"/>
          <w:shd w:val="clear" w:color="auto" w:fill="FFFFFF"/>
          <w:lang w:val="kk-KZ"/>
        </w:rPr>
        <w:t xml:space="preserve">Пікір таластырып, дауласудың қажеті жоқ, әркім өз пікірінде қалсын. </w:t>
      </w:r>
    </w:p>
    <w:p w14:paraId="12D5963D" w14:textId="77777777" w:rsidR="00145E56" w:rsidRPr="00DF0AD5" w:rsidRDefault="00145E56" w:rsidP="00145E56">
      <w:pPr>
        <w:spacing w:after="0" w:line="240" w:lineRule="auto"/>
        <w:ind w:firstLine="567"/>
        <w:jc w:val="both"/>
        <w:rPr>
          <w:rFonts w:ascii="Times New Roman" w:hAnsi="Times New Roman"/>
          <w:sz w:val="28"/>
          <w:szCs w:val="28"/>
          <w:shd w:val="clear" w:color="auto" w:fill="F8F9FA"/>
          <w:lang w:val="kk-KZ"/>
        </w:rPr>
      </w:pPr>
      <w:r w:rsidRPr="00DF0AD5">
        <w:rPr>
          <w:rFonts w:ascii="Times New Roman" w:hAnsi="Times New Roman"/>
          <w:sz w:val="28"/>
          <w:szCs w:val="28"/>
          <w:shd w:val="clear" w:color="auto" w:fill="FFFFFF"/>
          <w:lang w:val="kk-KZ"/>
        </w:rPr>
        <w:t xml:space="preserve">Эмоционалдық  таным бойынша, дау </w:t>
      </w:r>
      <w:r w:rsidRPr="00DF0AD5">
        <w:rPr>
          <w:rFonts w:ascii="Times New Roman" w:hAnsi="Times New Roman"/>
          <w:sz w:val="28"/>
          <w:szCs w:val="28"/>
          <w:lang w:val="kk-KZ"/>
        </w:rPr>
        <w:t>– эмоциялық уайымдармен байланысты, қиындықпен шешілетін қарама-қайшылық; іс-әрекеттің сапасы мен қарқындылығының төмендеуі; іс-әрекеттің төмендеуі; қарым-қатынастың жағымсыз эмоционалдық фоны.</w:t>
      </w:r>
    </w:p>
    <w:p w14:paraId="26F1666C" w14:textId="77777777" w:rsidR="00145E56" w:rsidRPr="00DF0AD5" w:rsidRDefault="00145E56" w:rsidP="00145E56">
      <w:pPr>
        <w:spacing w:after="0" w:line="240" w:lineRule="auto"/>
        <w:ind w:firstLine="567"/>
        <w:jc w:val="both"/>
        <w:rPr>
          <w:rFonts w:ascii="Times New Roman" w:hAnsi="Times New Roman"/>
          <w:sz w:val="28"/>
          <w:szCs w:val="28"/>
          <w:shd w:val="clear" w:color="auto" w:fill="FEFEFE"/>
          <w:lang w:val="kk-KZ"/>
        </w:rPr>
      </w:pPr>
      <w:r w:rsidRPr="00DF0AD5">
        <w:rPr>
          <w:rFonts w:ascii="Times New Roman" w:hAnsi="Times New Roman"/>
          <w:sz w:val="28"/>
          <w:szCs w:val="28"/>
          <w:lang w:val="kk-KZ"/>
        </w:rPr>
        <w:t>Философиялық таным бойынша, дау – күрделі қайшылықтардың пайда болуы, қарама-қарсы қызығушылықтардың қақтығыстары, күшті эмоциялық күйлермен байланысты әртүрлі мәселер бойынша өзара түсіністіктің болмауы</w:t>
      </w:r>
      <w:r w:rsidRPr="00DF0AD5">
        <w:rPr>
          <w:rFonts w:ascii="Times New Roman" w:hAnsi="Times New Roman"/>
          <w:sz w:val="28"/>
          <w:szCs w:val="28"/>
          <w:shd w:val="clear" w:color="auto" w:fill="F8F9FA"/>
          <w:lang w:val="kk-KZ"/>
        </w:rPr>
        <w:t>.</w:t>
      </w:r>
    </w:p>
    <w:p w14:paraId="15F302EC" w14:textId="1F22742B" w:rsidR="00145E56" w:rsidRPr="00DF0AD5" w:rsidRDefault="00145E56" w:rsidP="00F750EA">
      <w:pPr>
        <w:spacing w:after="0" w:line="240" w:lineRule="auto"/>
        <w:ind w:firstLine="567"/>
        <w:jc w:val="both"/>
        <w:rPr>
          <w:rFonts w:ascii="Times New Roman" w:hAnsi="Times New Roman"/>
          <w:i/>
          <w:iCs/>
          <w:sz w:val="28"/>
          <w:szCs w:val="28"/>
          <w:lang w:val="kk-KZ"/>
        </w:rPr>
      </w:pPr>
      <w:r w:rsidRPr="00DF0AD5">
        <w:rPr>
          <w:rFonts w:ascii="Times New Roman" w:hAnsi="Times New Roman"/>
          <w:sz w:val="28"/>
          <w:szCs w:val="28"/>
          <w:shd w:val="clear" w:color="auto" w:fill="FEFEFE"/>
          <w:lang w:val="kk-KZ"/>
        </w:rPr>
        <w:t xml:space="preserve">Ұлттық түсінік бойынша, дау </w:t>
      </w:r>
      <w:r w:rsidRPr="00DF0AD5">
        <w:rPr>
          <w:rFonts w:ascii="Times New Roman" w:hAnsi="Times New Roman"/>
          <w:sz w:val="28"/>
          <w:szCs w:val="28"/>
          <w:lang w:val="kk-KZ"/>
        </w:rPr>
        <w:t>–</w:t>
      </w:r>
      <w:r w:rsidRPr="00DF0AD5">
        <w:rPr>
          <w:rFonts w:ascii="Times New Roman" w:hAnsi="Times New Roman"/>
          <w:sz w:val="28"/>
          <w:szCs w:val="28"/>
          <w:shd w:val="clear" w:color="auto" w:fill="FEFEFE"/>
          <w:lang w:val="kk-KZ"/>
        </w:rPr>
        <w:t xml:space="preserve"> </w:t>
      </w:r>
      <w:r w:rsidRPr="00DF0AD5">
        <w:rPr>
          <w:rFonts w:ascii="Times New Roman" w:hAnsi="Times New Roman"/>
          <w:sz w:val="28"/>
          <w:szCs w:val="28"/>
          <w:lang w:val="kk-KZ"/>
        </w:rPr>
        <w:t xml:space="preserve">ру ақсақалдарының, бидің алдында шешімін табатын талас-тартысқа түскен мәселе. Мысалы, </w:t>
      </w:r>
      <w:r w:rsidRPr="00DF0AD5">
        <w:rPr>
          <w:rFonts w:ascii="Times New Roman" w:hAnsi="Times New Roman"/>
          <w:i/>
          <w:iCs/>
          <w:sz w:val="28"/>
          <w:szCs w:val="28"/>
          <w:lang w:val="kk-KZ"/>
        </w:rPr>
        <w:t>Қазақта ер құнынан, жесір дауы, жер дауынан үлкен ештеме жоқ (Ғ.Мұстафин</w:t>
      </w:r>
      <w:r w:rsidR="001A3FB5"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Дауыл</w:t>
      </w:r>
      <w:r w:rsidR="00B02C86" w:rsidRPr="00DF0AD5">
        <w:rPr>
          <w:rFonts w:ascii="Times New Roman" w:hAnsi="Times New Roman"/>
          <w:i/>
          <w:iCs/>
          <w:sz w:val="28"/>
          <w:szCs w:val="28"/>
          <w:lang w:val="kk-KZ"/>
        </w:rPr>
        <w:t>дан кейін</w:t>
      </w:r>
      <w:r w:rsidRPr="00DF0AD5">
        <w:rPr>
          <w:rFonts w:ascii="Times New Roman" w:hAnsi="Times New Roman"/>
          <w:i/>
          <w:iCs/>
          <w:sz w:val="28"/>
          <w:szCs w:val="28"/>
          <w:lang w:val="kk-KZ"/>
        </w:rPr>
        <w:t>). Аспаһани қылышты жасытып фәлші бор еттің. Жамал қыздың дауы деп, Саумалкөл басын топ еттің (М.Дулатов</w:t>
      </w:r>
      <w:r w:rsidR="001A3FB5" w:rsidRPr="00DF0AD5">
        <w:rPr>
          <w:rFonts w:ascii="Times New Roman" w:hAnsi="Times New Roman"/>
          <w:i/>
          <w:iCs/>
          <w:sz w:val="28"/>
          <w:szCs w:val="28"/>
          <w:lang w:val="kk-KZ"/>
        </w:rPr>
        <w:t>.</w:t>
      </w:r>
      <w:r w:rsidRPr="00DF0AD5">
        <w:rPr>
          <w:rFonts w:ascii="Times New Roman" w:hAnsi="Times New Roman"/>
          <w:i/>
          <w:iCs/>
          <w:sz w:val="28"/>
          <w:szCs w:val="28"/>
          <w:lang w:val="kk-KZ"/>
        </w:rPr>
        <w:t xml:space="preserve"> Шығармалары).</w:t>
      </w:r>
    </w:p>
    <w:p w14:paraId="26C3C85D" w14:textId="77777777" w:rsidR="00145E56" w:rsidRPr="00DF0AD5" w:rsidRDefault="00145E56" w:rsidP="00F750EA">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Тұлғааралық қарым-қатынас бойынша, дау – екі адам арасындағы келіспеушілік, пікірталас, ерегіс, жауласу, бірін-бірі мойындамау.</w:t>
      </w:r>
    </w:p>
    <w:p w14:paraId="3FEA6D34" w14:textId="77777777" w:rsidR="00145E56" w:rsidRPr="00DF0AD5" w:rsidRDefault="00145E56" w:rsidP="00F750EA">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Тұлғаішілік қатынас бойынша,  дау – «Мен бейнесінің» қайшылығы; өзін-өзі бағалаудың төмендеуі; өз күйін психологиялық дағдарыс, шешім қабылдаудың кідірісі ретінде ұғыну; құндылықты таңдау мәселесінің болуын субъективті мойындау, субъект бұрынырақ басшылыққа алған мотивтер мен принциптердің шынайылығына күмәндану.</w:t>
      </w:r>
    </w:p>
    <w:p w14:paraId="1F6C406E" w14:textId="606196F2" w:rsidR="00145E56" w:rsidRPr="00DF0AD5" w:rsidRDefault="001B6165" w:rsidP="00F750EA">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w:t>
      </w:r>
      <w:r w:rsidR="00145E56" w:rsidRPr="00DF0AD5">
        <w:rPr>
          <w:rFonts w:ascii="Times New Roman" w:hAnsi="Times New Roman"/>
          <w:sz w:val="28"/>
          <w:szCs w:val="28"/>
          <w:lang w:val="kk-KZ"/>
        </w:rPr>
        <w:t>Дау</w:t>
      </w:r>
      <w:r w:rsidRPr="00DF0AD5">
        <w:rPr>
          <w:rFonts w:ascii="Times New Roman" w:hAnsi="Times New Roman"/>
          <w:sz w:val="28"/>
          <w:szCs w:val="28"/>
          <w:lang w:val="kk-KZ"/>
        </w:rPr>
        <w:t>»</w:t>
      </w:r>
      <w:r w:rsidR="00145E56" w:rsidRPr="00DF0AD5">
        <w:rPr>
          <w:rFonts w:ascii="Times New Roman" w:hAnsi="Times New Roman"/>
          <w:sz w:val="28"/>
          <w:szCs w:val="28"/>
          <w:lang w:val="kk-KZ"/>
        </w:rPr>
        <w:t xml:space="preserve"> концептісінің ұғымдық компоненттерінің семантикалық өрісі оның </w:t>
      </w:r>
      <w:r w:rsidR="00145E56" w:rsidRPr="00DF0AD5">
        <w:rPr>
          <w:rFonts w:ascii="Times New Roman" w:hAnsi="Times New Roman"/>
          <w:i/>
          <w:iCs/>
          <w:sz w:val="28"/>
          <w:szCs w:val="28"/>
          <w:lang w:val="kk-KZ"/>
        </w:rPr>
        <w:t>уәждену кезеңі мен сөздік кезеңі</w:t>
      </w:r>
      <w:r w:rsidR="00145E56" w:rsidRPr="00DF0AD5">
        <w:rPr>
          <w:rFonts w:ascii="Times New Roman" w:hAnsi="Times New Roman"/>
          <w:sz w:val="28"/>
          <w:szCs w:val="28"/>
          <w:lang w:val="kk-KZ"/>
        </w:rPr>
        <w:t xml:space="preserve"> арқылы анықталады.  </w:t>
      </w:r>
    </w:p>
    <w:p w14:paraId="16F07BF4" w14:textId="77777777" w:rsidR="00145E56" w:rsidRPr="00DF0AD5" w:rsidRDefault="00145E56">
      <w:pPr>
        <w:numPr>
          <w:ilvl w:val="0"/>
          <w:numId w:val="9"/>
        </w:numPr>
        <w:tabs>
          <w:tab w:val="left" w:pos="851"/>
          <w:tab w:val="left" w:pos="1134"/>
        </w:tabs>
        <w:spacing w:after="0" w:line="240" w:lineRule="auto"/>
        <w:ind w:left="0" w:firstLine="567"/>
        <w:jc w:val="both"/>
        <w:rPr>
          <w:rFonts w:ascii="Times New Roman" w:hAnsi="Times New Roman"/>
          <w:sz w:val="28"/>
          <w:szCs w:val="28"/>
          <w:lang w:val="kk-KZ"/>
        </w:rPr>
      </w:pPr>
      <w:r w:rsidRPr="00DF0AD5">
        <w:rPr>
          <w:rFonts w:ascii="Times New Roman" w:hAnsi="Times New Roman"/>
          <w:b/>
          <w:bCs/>
          <w:i/>
          <w:iCs/>
          <w:sz w:val="28"/>
          <w:szCs w:val="28"/>
          <w:lang w:val="kk-KZ"/>
        </w:rPr>
        <w:t>Уәждену кезеңі.</w:t>
      </w:r>
      <w:r w:rsidRPr="00DF0AD5">
        <w:rPr>
          <w:rFonts w:ascii="Times New Roman" w:hAnsi="Times New Roman"/>
          <w:sz w:val="28"/>
          <w:szCs w:val="28"/>
          <w:lang w:val="kk-KZ"/>
        </w:rPr>
        <w:t xml:space="preserve"> Дау қайда қолданылады, не үшін қолданылады? Даудың басы не? Дауды тудырушы кімдер, шешуші кімдер? деген сұрақтарға жауап ізделеді. Қазақ мәдениетінде дау – ұсақ-түйек ұрыс-керіс емес, оның үлкен қақтығысқа ұшыраған, әсіресе, руаралық жанжалға ұласқан түрі ретінде танылуының өзі дауды кішігірім реніш тудырған таластардың орнына қолдануға болмайтынын байқатады. Демек, </w:t>
      </w:r>
      <w:r w:rsidRPr="00DF0AD5">
        <w:rPr>
          <w:rFonts w:ascii="Times New Roman" w:hAnsi="Times New Roman"/>
          <w:i/>
          <w:iCs/>
          <w:sz w:val="28"/>
          <w:szCs w:val="28"/>
          <w:lang w:val="kk-KZ"/>
        </w:rPr>
        <w:t>дау</w:t>
      </w:r>
      <w:r w:rsidRPr="00DF0AD5">
        <w:rPr>
          <w:rFonts w:ascii="Times New Roman" w:hAnsi="Times New Roman"/>
          <w:sz w:val="28"/>
          <w:szCs w:val="28"/>
          <w:lang w:val="kk-KZ"/>
        </w:rPr>
        <w:t xml:space="preserve"> – екі жақ арасындағы ұзақ уақыт таласқа түсіп, шешімін таппай келген, сотқа немесе алқабилерге жүгінуге мәжбүр еткен қақтығыстар. Ендеше, </w:t>
      </w:r>
      <w:r w:rsidRPr="00DF0AD5">
        <w:rPr>
          <w:rFonts w:ascii="Times New Roman" w:hAnsi="Times New Roman"/>
          <w:i/>
          <w:iCs/>
          <w:sz w:val="28"/>
          <w:szCs w:val="28"/>
          <w:lang w:val="kk-KZ"/>
        </w:rPr>
        <w:t>дау</w:t>
      </w:r>
      <w:r w:rsidRPr="00DF0AD5">
        <w:rPr>
          <w:rFonts w:ascii="Times New Roman" w:hAnsi="Times New Roman"/>
          <w:sz w:val="28"/>
          <w:szCs w:val="28"/>
          <w:lang w:val="kk-KZ"/>
        </w:rPr>
        <w:t xml:space="preserve"> аяқасты туындаған </w:t>
      </w:r>
      <w:r w:rsidRPr="00DF0AD5">
        <w:rPr>
          <w:rFonts w:ascii="Times New Roman" w:hAnsi="Times New Roman"/>
          <w:i/>
          <w:iCs/>
          <w:sz w:val="28"/>
          <w:szCs w:val="28"/>
          <w:lang w:val="kk-KZ"/>
        </w:rPr>
        <w:t xml:space="preserve">ұрыс-керіс, жанжалдарға </w:t>
      </w:r>
      <w:r w:rsidRPr="00DF0AD5">
        <w:rPr>
          <w:rFonts w:ascii="Times New Roman" w:hAnsi="Times New Roman"/>
          <w:sz w:val="28"/>
          <w:szCs w:val="28"/>
          <w:lang w:val="kk-KZ"/>
        </w:rPr>
        <w:t xml:space="preserve">синоним бола алмайды, бірақ едәуір мағыналық реңкімен ерекшеленгендіктен, семантикалық өріс құрайтын бірлік ретінде топтаса алады. </w:t>
      </w:r>
    </w:p>
    <w:p w14:paraId="22CFF7C4" w14:textId="77777777" w:rsidR="00145E56" w:rsidRPr="00DF0AD5" w:rsidRDefault="00145E56" w:rsidP="00145E56">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Дауды шешушілер</w:t>
      </w:r>
      <w:r w:rsidRPr="00DF0AD5">
        <w:rPr>
          <w:rFonts w:ascii="Times New Roman" w:hAnsi="Times New Roman"/>
          <w:sz w:val="28"/>
          <w:szCs w:val="28"/>
          <w:lang w:val="kk-KZ"/>
        </w:rPr>
        <w:t xml:space="preserve"> –  прокуратура, сот (қазіргі кезеңде), ауыл ағасы, ел ағасы кеңесі, ауыл кеңесі, ақсақалдар кеңесі, билер кеңесі, би төрелігінен құралған иерархиялық кеңес және жүгініс (жазылмаған дала заңына сәйкес іргелі дау шешуші институт) (бұрынғы кезең) шешеді. </w:t>
      </w:r>
    </w:p>
    <w:p w14:paraId="1F60CF8E" w14:textId="77777777" w:rsidR="00145E56" w:rsidRPr="00DF0AD5" w:rsidRDefault="00145E56" w:rsidP="00145E56">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Дауды тудырушылар</w:t>
      </w:r>
      <w:r w:rsidRPr="00DF0AD5">
        <w:rPr>
          <w:rFonts w:ascii="Times New Roman" w:hAnsi="Times New Roman"/>
          <w:sz w:val="28"/>
          <w:szCs w:val="28"/>
          <w:lang w:val="kk-KZ"/>
        </w:rPr>
        <w:t xml:space="preserve"> – өзара келіспеген, егескен екі тарап (екі адам, екі топ, екі ру, екі ауыл, екі мемлекет). </w:t>
      </w:r>
    </w:p>
    <w:p w14:paraId="60073AA6" w14:textId="77777777" w:rsidR="00145E56" w:rsidRPr="00DF0AD5" w:rsidRDefault="00145E56" w:rsidP="00145E56">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Даудың басы</w:t>
      </w:r>
      <w:r w:rsidRPr="00DF0AD5">
        <w:rPr>
          <w:rFonts w:ascii="Times New Roman" w:hAnsi="Times New Roman"/>
          <w:sz w:val="28"/>
          <w:szCs w:val="28"/>
          <w:lang w:val="kk-KZ"/>
        </w:rPr>
        <w:t xml:space="preserve"> – сөзге келу (намысқа тию, кемсіту, жазықсыз кінәлау, балағаттау, әзілді көтере алмау); мүлікке таласу (жерге (жер дауы), малға (мал дауы), затқа, ұтыс-сыйлыққа (бәйге дауы), мұрагерлікке таласу); әділдікке таласу (құн дауы, жесір дауы) т.б.</w:t>
      </w:r>
    </w:p>
    <w:p w14:paraId="1061D7C3" w14:textId="77777777" w:rsidR="00145E56" w:rsidRPr="00DF0AD5" w:rsidRDefault="00145E56" w:rsidP="00145E56">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lastRenderedPageBreak/>
        <w:t>Даудың шешімі:</w:t>
      </w:r>
      <w:r w:rsidRPr="00DF0AD5">
        <w:rPr>
          <w:rFonts w:ascii="Times New Roman" w:hAnsi="Times New Roman"/>
          <w:sz w:val="28"/>
          <w:szCs w:val="28"/>
          <w:lang w:val="kk-KZ"/>
        </w:rPr>
        <w:t xml:space="preserve"> сот үкімі (жазалау, ақтау); ат құйрығын кесісу, ала жіпті кесісу, ақыие беру, құн төлеу, тоғыздық төлеу, татуластыру, мәмілеге келу, басымен тартатын жаза, малымен тартатын жаза; жан жазасы, мал жазасы, ар жазасы; даушыға жіп кестіру т.б. </w:t>
      </w:r>
    </w:p>
    <w:p w14:paraId="149F0512" w14:textId="64A3AD12" w:rsidR="00145E56" w:rsidRPr="00DF0AD5" w:rsidRDefault="00145E56" w:rsidP="00145E56">
      <w:pPr>
        <w:spacing w:after="0" w:line="240" w:lineRule="auto"/>
        <w:ind w:firstLine="567"/>
        <w:jc w:val="both"/>
        <w:rPr>
          <w:rFonts w:ascii="Times New Roman" w:hAnsi="Times New Roman"/>
          <w:sz w:val="28"/>
          <w:szCs w:val="28"/>
          <w:lang w:val="kk-KZ"/>
        </w:rPr>
      </w:pPr>
      <w:r w:rsidRPr="00DF0AD5">
        <w:rPr>
          <w:rFonts w:ascii="Times New Roman" w:hAnsi="Times New Roman"/>
          <w:b/>
          <w:bCs/>
          <w:i/>
          <w:iCs/>
          <w:sz w:val="28"/>
          <w:szCs w:val="28"/>
          <w:lang w:val="kk-KZ"/>
        </w:rPr>
        <w:t>2. Сөздік кезең.</w:t>
      </w:r>
      <w:r w:rsidRPr="00DF0AD5">
        <w:rPr>
          <w:rFonts w:ascii="Times New Roman" w:hAnsi="Times New Roman"/>
          <w:sz w:val="28"/>
          <w:szCs w:val="28"/>
          <w:lang w:val="kk-KZ"/>
        </w:rPr>
        <w:t xml:space="preserve"> Концептінің тірек сөздері мен сол тірек сөздерден тарайтын кілт сөздердің мағынасы сөздік кезеңінде талданады. Семантикалық өрісін анықтайтын сөздік қордың жиынтығы: </w:t>
      </w:r>
      <w:r w:rsidR="00E85518" w:rsidRPr="00DF0AD5">
        <w:rPr>
          <w:rFonts w:ascii="Times New Roman" w:hAnsi="Times New Roman"/>
          <w:sz w:val="28"/>
          <w:szCs w:val="28"/>
          <w:lang w:val="kk-KZ"/>
        </w:rPr>
        <w:t>(сурет 1).</w:t>
      </w:r>
    </w:p>
    <w:p w14:paraId="34888C5F" w14:textId="77777777" w:rsidR="00D3153D" w:rsidRPr="00DF0AD5" w:rsidRDefault="00D3153D" w:rsidP="00145E56">
      <w:pPr>
        <w:spacing w:after="0" w:line="240" w:lineRule="auto"/>
        <w:ind w:firstLine="567"/>
        <w:jc w:val="both"/>
        <w:rPr>
          <w:rFonts w:ascii="Times New Roman" w:hAnsi="Times New Roman"/>
          <w:sz w:val="28"/>
          <w:szCs w:val="28"/>
          <w:lang w:val="kk-KZ"/>
        </w:rPr>
      </w:pPr>
    </w:p>
    <w:p w14:paraId="339243FA" w14:textId="3012020C" w:rsidR="00145E56" w:rsidRPr="00DF0AD5" w:rsidRDefault="00D3153D" w:rsidP="00D3153D">
      <w:pPr>
        <w:spacing w:after="0" w:line="240" w:lineRule="auto"/>
        <w:jc w:val="center"/>
        <w:rPr>
          <w:rFonts w:ascii="Times New Roman" w:hAnsi="Times New Roman"/>
          <w:noProof/>
          <w:sz w:val="28"/>
          <w:szCs w:val="28"/>
          <w:lang w:val="kk-KZ" w:eastAsia="ru-RU"/>
        </w:rPr>
      </w:pPr>
      <w:r w:rsidRPr="00DF0AD5">
        <w:rPr>
          <w:rFonts w:ascii="Times New Roman" w:hAnsi="Times New Roman"/>
          <w:noProof/>
          <w:sz w:val="28"/>
          <w:szCs w:val="28"/>
          <w:lang w:eastAsia="ru-RU"/>
        </w:rPr>
        <w:drawing>
          <wp:inline distT="0" distB="0" distL="0" distR="0" wp14:anchorId="3DE554E2" wp14:editId="2760DE3E">
            <wp:extent cx="4815840" cy="1864047"/>
            <wp:effectExtent l="0" t="0" r="381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27308" cy="1868486"/>
                    </a:xfrm>
                    <a:prstGeom prst="rect">
                      <a:avLst/>
                    </a:prstGeom>
                  </pic:spPr>
                </pic:pic>
              </a:graphicData>
            </a:graphic>
          </wp:inline>
        </w:drawing>
      </w:r>
    </w:p>
    <w:p w14:paraId="37482542" w14:textId="77777777" w:rsidR="00D3153D" w:rsidRPr="00DF0AD5" w:rsidRDefault="00D3153D" w:rsidP="00D3153D">
      <w:pPr>
        <w:spacing w:after="0" w:line="240" w:lineRule="auto"/>
        <w:jc w:val="center"/>
        <w:rPr>
          <w:rFonts w:ascii="Times New Roman" w:hAnsi="Times New Roman"/>
          <w:noProof/>
          <w:sz w:val="28"/>
          <w:szCs w:val="28"/>
          <w:lang w:val="kk-KZ" w:eastAsia="ru-RU"/>
        </w:rPr>
      </w:pPr>
    </w:p>
    <w:p w14:paraId="0D46AFC1" w14:textId="3D94CDD8" w:rsidR="00145E56" w:rsidRPr="00DF0AD5" w:rsidRDefault="00145E56" w:rsidP="008114F5">
      <w:pPr>
        <w:spacing w:after="0" w:line="240" w:lineRule="auto"/>
        <w:jc w:val="center"/>
        <w:rPr>
          <w:rFonts w:ascii="Times New Roman" w:hAnsi="Times New Roman"/>
          <w:noProof/>
          <w:sz w:val="28"/>
          <w:szCs w:val="28"/>
          <w:lang w:val="kk-KZ" w:eastAsia="ru-RU"/>
        </w:rPr>
      </w:pPr>
      <w:r w:rsidRPr="00DF0AD5">
        <w:rPr>
          <w:rFonts w:ascii="Times New Roman" w:hAnsi="Times New Roman"/>
          <w:noProof/>
          <w:sz w:val="28"/>
          <w:szCs w:val="28"/>
          <w:lang w:val="kk-KZ" w:eastAsia="ru-RU"/>
        </w:rPr>
        <w:t>Сурет 1 –  «</w:t>
      </w:r>
      <w:r w:rsidR="00C00FFD" w:rsidRPr="00DF0AD5">
        <w:rPr>
          <w:rFonts w:ascii="Times New Roman" w:hAnsi="Times New Roman"/>
          <w:noProof/>
          <w:sz w:val="28"/>
          <w:szCs w:val="28"/>
          <w:lang w:val="kk-KZ" w:eastAsia="ru-RU"/>
        </w:rPr>
        <w:t>Д</w:t>
      </w:r>
      <w:r w:rsidRPr="00DF0AD5">
        <w:rPr>
          <w:rFonts w:ascii="Times New Roman" w:hAnsi="Times New Roman"/>
          <w:noProof/>
          <w:sz w:val="28"/>
          <w:szCs w:val="28"/>
          <w:lang w:val="kk-KZ" w:eastAsia="ru-RU"/>
        </w:rPr>
        <w:t>ау» сөзінің семантикалық өрісі</w:t>
      </w:r>
    </w:p>
    <w:p w14:paraId="510D2CE6" w14:textId="77777777" w:rsidR="008114F5" w:rsidRPr="00DF0AD5" w:rsidRDefault="008114F5" w:rsidP="00145E56">
      <w:pPr>
        <w:spacing w:after="0" w:line="240" w:lineRule="auto"/>
        <w:ind w:firstLine="709"/>
        <w:jc w:val="center"/>
        <w:rPr>
          <w:rFonts w:ascii="Times New Roman" w:hAnsi="Times New Roman"/>
          <w:noProof/>
          <w:sz w:val="28"/>
          <w:szCs w:val="28"/>
          <w:lang w:val="kk-KZ" w:eastAsia="ru-RU"/>
        </w:rPr>
      </w:pPr>
    </w:p>
    <w:p w14:paraId="6BD14219" w14:textId="17994A4D" w:rsidR="00145E56" w:rsidRPr="00DF0AD5" w:rsidRDefault="00145E56" w:rsidP="00145E56">
      <w:pPr>
        <w:pStyle w:val="af0"/>
        <w:spacing w:before="0" w:beforeAutospacing="0" w:after="0" w:afterAutospacing="0"/>
        <w:ind w:firstLine="567"/>
        <w:jc w:val="both"/>
        <w:rPr>
          <w:sz w:val="28"/>
          <w:szCs w:val="28"/>
          <w:lang w:val="kk-KZ"/>
        </w:rPr>
      </w:pPr>
      <w:r w:rsidRPr="00DF0AD5">
        <w:rPr>
          <w:b/>
          <w:bCs/>
          <w:sz w:val="28"/>
          <w:szCs w:val="28"/>
          <w:shd w:val="clear" w:color="auto" w:fill="FEFEFE"/>
          <w:lang w:val="kk-KZ"/>
        </w:rPr>
        <w:t>Текетірес</w:t>
      </w:r>
      <w:r w:rsidRPr="00DF0AD5">
        <w:rPr>
          <w:sz w:val="28"/>
          <w:szCs w:val="28"/>
          <w:shd w:val="clear" w:color="auto" w:fill="FEFEFE"/>
          <w:lang w:val="kk-KZ"/>
        </w:rPr>
        <w:t xml:space="preserve"> </w:t>
      </w:r>
      <w:r w:rsidRPr="00DF0AD5">
        <w:rPr>
          <w:sz w:val="28"/>
          <w:szCs w:val="28"/>
          <w:lang w:val="kk-KZ"/>
        </w:rPr>
        <w:t>–</w:t>
      </w:r>
      <w:r w:rsidRPr="00DF0AD5">
        <w:rPr>
          <w:sz w:val="28"/>
          <w:szCs w:val="28"/>
          <w:shd w:val="clear" w:color="auto" w:fill="FEFEFE"/>
          <w:lang w:val="kk-KZ"/>
        </w:rPr>
        <w:t xml:space="preserve"> </w:t>
      </w:r>
      <w:r w:rsidRPr="00DF0AD5">
        <w:rPr>
          <w:sz w:val="28"/>
          <w:szCs w:val="28"/>
          <w:lang w:val="kk-KZ"/>
        </w:rPr>
        <w:t xml:space="preserve">бірін-бірі жеңе алмаушылық. Текелердің өзара мүйіздесіп сүзісуінің визуалды көрінісінен ассоциациялы қабылданған таным. Бейнелі атаудың жеңіліспеу, беріліспеу жағдаятын білдіруде ұтымды тілдік қолданыс болғаны соншалық, жұмсалымдық жиілігі жоғары болып тұрақты тіркестер қатарынан орын алды. Ал қазір даудың басы сол жеңіліспеу, беріліспеу позициясынан туындайтынын білдіруде алғашқы семантикалық өрістің бастамасын құрап тұр. Мысалы: </w:t>
      </w:r>
      <w:r w:rsidRPr="00DF0AD5">
        <w:rPr>
          <w:i/>
          <w:iCs/>
          <w:sz w:val="28"/>
          <w:szCs w:val="28"/>
          <w:lang w:val="kk-KZ"/>
        </w:rPr>
        <w:t>Жаңадан текетірес, конфрантациялар пайда болуда. Мемлекет арасында келісімге келу қиындап бара жатыр. (</w:t>
      </w:r>
      <w:r w:rsidR="006372BD" w:rsidRPr="00DF0AD5">
        <w:rPr>
          <w:i/>
          <w:iCs/>
          <w:sz w:val="28"/>
          <w:szCs w:val="28"/>
          <w:lang w:val="kk-KZ"/>
        </w:rPr>
        <w:t>«</w:t>
      </w:r>
      <w:r w:rsidRPr="00DF0AD5">
        <w:rPr>
          <w:i/>
          <w:iCs/>
          <w:sz w:val="28"/>
          <w:szCs w:val="28"/>
          <w:lang w:val="kk-KZ"/>
        </w:rPr>
        <w:t>Халық</w:t>
      </w:r>
      <w:r w:rsidR="006372BD" w:rsidRPr="00DF0AD5">
        <w:rPr>
          <w:i/>
          <w:iCs/>
          <w:sz w:val="28"/>
          <w:szCs w:val="28"/>
          <w:lang w:val="kk-KZ"/>
        </w:rPr>
        <w:t>»</w:t>
      </w:r>
      <w:r w:rsidRPr="00DF0AD5">
        <w:rPr>
          <w:i/>
          <w:iCs/>
          <w:sz w:val="28"/>
          <w:szCs w:val="28"/>
          <w:lang w:val="kk-KZ"/>
        </w:rPr>
        <w:t xml:space="preserve"> газеті). Алып-жұлып бара жатқан асқақтау да, ерсілі-қарсылы есіп кету де, тіл безеп текетіреске түсу де, тіпті толқынданып-тулап жату да байқалмайды (Т.Әбдік). </w:t>
      </w:r>
      <w:r w:rsidRPr="00DF0AD5">
        <w:rPr>
          <w:sz w:val="28"/>
          <w:szCs w:val="28"/>
          <w:lang w:val="kk-KZ"/>
        </w:rPr>
        <w:t xml:space="preserve">Бүгінгі таңда спортшылар рингке шыққанда, жарыста бақ сынасқанда </w:t>
      </w:r>
      <w:r w:rsidR="001B6165" w:rsidRPr="00DF0AD5">
        <w:rPr>
          <w:sz w:val="28"/>
          <w:szCs w:val="28"/>
          <w:lang w:val="kk-KZ"/>
        </w:rPr>
        <w:t>«</w:t>
      </w:r>
      <w:r w:rsidRPr="00DF0AD5">
        <w:rPr>
          <w:i/>
          <w:iCs/>
          <w:sz w:val="28"/>
          <w:szCs w:val="28"/>
          <w:lang w:val="kk-KZ"/>
        </w:rPr>
        <w:t>текетіреске түсті</w:t>
      </w:r>
      <w:r w:rsidR="001B6165" w:rsidRPr="00DF0AD5">
        <w:rPr>
          <w:i/>
          <w:iCs/>
          <w:sz w:val="28"/>
          <w:szCs w:val="28"/>
          <w:lang w:val="kk-KZ"/>
        </w:rPr>
        <w:t>»</w:t>
      </w:r>
      <w:r w:rsidRPr="00DF0AD5">
        <w:rPr>
          <w:sz w:val="28"/>
          <w:szCs w:val="28"/>
          <w:lang w:val="kk-KZ"/>
        </w:rPr>
        <w:t xml:space="preserve"> деп жатады. Бұл екі жақ жарысты деген мағынаны білдірмейді. </w:t>
      </w:r>
      <w:r w:rsidR="006372BD" w:rsidRPr="00DF0AD5">
        <w:rPr>
          <w:sz w:val="28"/>
          <w:szCs w:val="28"/>
          <w:lang w:val="kk-KZ"/>
        </w:rPr>
        <w:t>«</w:t>
      </w:r>
      <w:r w:rsidRPr="00DF0AD5">
        <w:rPr>
          <w:sz w:val="28"/>
          <w:szCs w:val="28"/>
          <w:lang w:val="kk-KZ"/>
        </w:rPr>
        <w:t>Текетірес</w:t>
      </w:r>
      <w:r w:rsidR="006372BD" w:rsidRPr="00DF0AD5">
        <w:rPr>
          <w:sz w:val="28"/>
          <w:szCs w:val="28"/>
          <w:lang w:val="kk-KZ"/>
        </w:rPr>
        <w:t>»</w:t>
      </w:r>
      <w:r w:rsidRPr="00DF0AD5">
        <w:rPr>
          <w:sz w:val="28"/>
          <w:szCs w:val="28"/>
          <w:lang w:val="kk-KZ"/>
        </w:rPr>
        <w:t xml:space="preserve"> ұғымы егесу, ерегісу, ілінісу, араздасу, алауыз болу сияқты әрекеттерден туындайды. </w:t>
      </w:r>
      <w:r w:rsidR="001B6165" w:rsidRPr="00DF0AD5">
        <w:rPr>
          <w:sz w:val="28"/>
          <w:szCs w:val="28"/>
          <w:lang w:val="kk-KZ"/>
        </w:rPr>
        <w:t>«</w:t>
      </w:r>
      <w:r w:rsidRPr="00DF0AD5">
        <w:rPr>
          <w:sz w:val="28"/>
          <w:szCs w:val="28"/>
          <w:lang w:val="kk-KZ"/>
        </w:rPr>
        <w:t>Текетірес</w:t>
      </w:r>
      <w:r w:rsidR="001B6165" w:rsidRPr="00DF0AD5">
        <w:rPr>
          <w:sz w:val="28"/>
          <w:szCs w:val="28"/>
          <w:lang w:val="kk-KZ"/>
        </w:rPr>
        <w:t>»</w:t>
      </w:r>
      <w:r w:rsidRPr="00DF0AD5">
        <w:rPr>
          <w:sz w:val="28"/>
          <w:szCs w:val="28"/>
          <w:lang w:val="kk-KZ"/>
        </w:rPr>
        <w:t xml:space="preserve">  сөзінің мағынасы текелердің сүзісуі, тіресіп тұрып қалуы, бір-біріне тең келе отырып ерегесуі сияқты реалды суреттен шыққан</w:t>
      </w:r>
      <w:r w:rsidRPr="00DF0AD5">
        <w:rPr>
          <w:bCs/>
          <w:sz w:val="28"/>
          <w:szCs w:val="28"/>
          <w:shd w:val="clear" w:color="auto" w:fill="FFFFFF"/>
          <w:lang w:val="kk-KZ"/>
        </w:rPr>
        <w:t>.</w:t>
      </w:r>
      <w:r w:rsidRPr="00DF0AD5">
        <w:rPr>
          <w:lang w:val="kk-KZ"/>
        </w:rPr>
        <w:t xml:space="preserve"> </w:t>
      </w:r>
      <w:r w:rsidRPr="00DF0AD5">
        <w:rPr>
          <w:sz w:val="28"/>
          <w:szCs w:val="28"/>
          <w:lang w:val="kk-KZ"/>
        </w:rPr>
        <w:t xml:space="preserve">Қазақ шешендік сөздері мен көркем әдебиетінде </w:t>
      </w:r>
      <w:r w:rsidRPr="00DF0AD5">
        <w:rPr>
          <w:rStyle w:val="af5"/>
          <w:rFonts w:eastAsiaTheme="majorEastAsia"/>
          <w:sz w:val="28"/>
          <w:szCs w:val="28"/>
          <w:lang w:val="kk-KZ"/>
        </w:rPr>
        <w:t>дау</w:t>
      </w:r>
      <w:r w:rsidRPr="00DF0AD5">
        <w:rPr>
          <w:sz w:val="28"/>
          <w:szCs w:val="28"/>
          <w:lang w:val="kk-KZ"/>
        </w:rPr>
        <w:t xml:space="preserve"> ұғымы көбіне тек құқықтық немесе тұрмыстық жанжал ретінде емес, адамдар арасындағы </w:t>
      </w:r>
      <w:r w:rsidRPr="00DF0AD5">
        <w:rPr>
          <w:rStyle w:val="af5"/>
          <w:rFonts w:eastAsiaTheme="majorEastAsia"/>
          <w:sz w:val="28"/>
          <w:szCs w:val="28"/>
          <w:lang w:val="kk-KZ"/>
        </w:rPr>
        <w:t>әлеуметтік-психологиялық текетірестің</w:t>
      </w:r>
      <w:r w:rsidRPr="00DF0AD5">
        <w:rPr>
          <w:sz w:val="28"/>
          <w:szCs w:val="28"/>
          <w:lang w:val="kk-KZ"/>
        </w:rPr>
        <w:t xml:space="preserve"> көрінісі ретінде сипатталады. «Текетірес» – қазақ тіліндегі бейнелі ұғым, ол қырсыға қайшылыққа бару, мүйіздескен қошқардай бір-біріне беріспей қарсыласу мағынасын білдіреді. Берілген мысалдарда </w:t>
      </w:r>
      <w:r w:rsidR="006372BD" w:rsidRPr="00DF0AD5">
        <w:rPr>
          <w:sz w:val="28"/>
          <w:szCs w:val="28"/>
          <w:lang w:val="kk-KZ"/>
        </w:rPr>
        <w:t>«Д</w:t>
      </w:r>
      <w:r w:rsidRPr="00DF0AD5">
        <w:rPr>
          <w:sz w:val="28"/>
          <w:szCs w:val="28"/>
          <w:lang w:val="kk-KZ"/>
        </w:rPr>
        <w:t>ау</w:t>
      </w:r>
      <w:r w:rsidR="006372BD" w:rsidRPr="00DF0AD5">
        <w:rPr>
          <w:sz w:val="28"/>
          <w:szCs w:val="28"/>
          <w:lang w:val="kk-KZ"/>
        </w:rPr>
        <w:t>»</w:t>
      </w:r>
      <w:r w:rsidRPr="00DF0AD5">
        <w:rPr>
          <w:sz w:val="28"/>
          <w:szCs w:val="28"/>
          <w:lang w:val="kk-KZ"/>
        </w:rPr>
        <w:t xml:space="preserve"> концептісінің осы «текетірес» қыры айқын көрінеді</w:t>
      </w:r>
      <w:r w:rsidRPr="00DF0AD5">
        <w:rPr>
          <w:lang w:val="kk-KZ"/>
        </w:rPr>
        <w:t>.</w:t>
      </w:r>
      <w:r w:rsidRPr="00DF0AD5">
        <w:rPr>
          <w:bCs/>
          <w:sz w:val="28"/>
          <w:szCs w:val="28"/>
          <w:shd w:val="clear" w:color="auto" w:fill="FFFFFF"/>
          <w:lang w:val="kk-KZ"/>
        </w:rPr>
        <w:t xml:space="preserve"> Мысалы: </w:t>
      </w:r>
      <w:r w:rsidR="001B6165" w:rsidRPr="00DF0AD5">
        <w:rPr>
          <w:bCs/>
          <w:i/>
          <w:iCs/>
          <w:sz w:val="28"/>
          <w:szCs w:val="28"/>
          <w:shd w:val="clear" w:color="auto" w:fill="FFFFFF"/>
          <w:lang w:val="kk-KZ"/>
        </w:rPr>
        <w:t>«</w:t>
      </w:r>
      <w:r w:rsidRPr="00DF0AD5">
        <w:rPr>
          <w:i/>
          <w:sz w:val="28"/>
          <w:szCs w:val="28"/>
          <w:shd w:val="clear" w:color="auto" w:fill="FFFFFF"/>
          <w:lang w:val="kk-KZ"/>
        </w:rPr>
        <w:t>Әбекең әлденеге шіміркене сөйледі</w:t>
      </w:r>
      <w:r w:rsidR="006372BD" w:rsidRPr="00DF0AD5">
        <w:rPr>
          <w:i/>
          <w:sz w:val="28"/>
          <w:szCs w:val="28"/>
          <w:shd w:val="clear" w:color="auto" w:fill="FFFFFF"/>
          <w:lang w:val="kk-KZ"/>
        </w:rPr>
        <w:t xml:space="preserve">: </w:t>
      </w:r>
      <w:r w:rsidRPr="00DF0AD5">
        <w:rPr>
          <w:i/>
          <w:sz w:val="28"/>
          <w:szCs w:val="28"/>
          <w:shd w:val="clear" w:color="auto" w:fill="FFFFFF"/>
          <w:lang w:val="kk-KZ"/>
        </w:rPr>
        <w:t>Бара-бара жұрт қолжаулық қылуға айналатын шығар. Менің қызым бай іздеп отырған жоқ, күйеуге бере қалғанда да</w:t>
      </w:r>
      <w:r w:rsidR="006372BD" w:rsidRPr="00DF0AD5">
        <w:rPr>
          <w:i/>
          <w:sz w:val="28"/>
          <w:szCs w:val="28"/>
          <w:shd w:val="clear" w:color="auto" w:fill="FFFFFF"/>
          <w:lang w:val="kk-KZ"/>
        </w:rPr>
        <w:t>,</w:t>
      </w:r>
      <w:r w:rsidRPr="00DF0AD5">
        <w:rPr>
          <w:i/>
          <w:sz w:val="28"/>
          <w:szCs w:val="28"/>
          <w:shd w:val="clear" w:color="auto" w:fill="FFFFFF"/>
          <w:lang w:val="kk-KZ"/>
        </w:rPr>
        <w:t xml:space="preserve"> сондай сұмырайға ділгерленбеспіз ғой. Ерегіссе </w:t>
      </w:r>
      <w:r w:rsidRPr="00DF0AD5">
        <w:rPr>
          <w:i/>
          <w:sz w:val="28"/>
          <w:szCs w:val="28"/>
          <w:shd w:val="clear" w:color="auto" w:fill="FFFFFF"/>
          <w:lang w:val="kk-KZ"/>
        </w:rPr>
        <w:lastRenderedPageBreak/>
        <w:t>Байболдың өзіне берермін</w:t>
      </w:r>
      <w:r w:rsidRPr="00DF0AD5">
        <w:rPr>
          <w:iCs/>
          <w:sz w:val="28"/>
          <w:szCs w:val="28"/>
          <w:shd w:val="clear" w:color="auto" w:fill="FFFFFF"/>
          <w:lang w:val="kk-KZ"/>
        </w:rPr>
        <w:t xml:space="preserve">, </w:t>
      </w:r>
      <w:r w:rsidRPr="00DF0AD5">
        <w:rPr>
          <w:i/>
          <w:sz w:val="28"/>
          <w:szCs w:val="28"/>
          <w:lang w:val="kk-KZ"/>
        </w:rPr>
        <w:t>– деді</w:t>
      </w:r>
      <w:r w:rsidR="001B6165" w:rsidRPr="00DF0AD5">
        <w:rPr>
          <w:i/>
          <w:sz w:val="28"/>
          <w:szCs w:val="28"/>
          <w:lang w:val="kk-KZ"/>
        </w:rPr>
        <w:t>»</w:t>
      </w:r>
      <w:r w:rsidRPr="00DF0AD5">
        <w:rPr>
          <w:i/>
          <w:sz w:val="28"/>
          <w:szCs w:val="28"/>
          <w:lang w:val="kk-KZ"/>
        </w:rPr>
        <w:t>.</w:t>
      </w:r>
      <w:r w:rsidRPr="00DF0AD5">
        <w:rPr>
          <w:iCs/>
          <w:sz w:val="28"/>
          <w:szCs w:val="28"/>
          <w:lang w:val="kk-KZ"/>
        </w:rPr>
        <w:t xml:space="preserve"> </w:t>
      </w:r>
      <w:r w:rsidR="006372BD" w:rsidRPr="00DF0AD5">
        <w:rPr>
          <w:i/>
          <w:iCs/>
          <w:lang w:val="kk-KZ"/>
        </w:rPr>
        <w:t>(</w:t>
      </w:r>
      <w:r w:rsidRPr="00DF0AD5">
        <w:rPr>
          <w:i/>
          <w:iCs/>
          <w:sz w:val="28"/>
          <w:szCs w:val="28"/>
          <w:shd w:val="clear" w:color="auto" w:fill="FFFFFF"/>
          <w:lang w:val="kk-KZ"/>
        </w:rPr>
        <w:t>Б.Майлин. Повестер мен әңгімелер</w:t>
      </w:r>
      <w:r w:rsidR="006372BD" w:rsidRPr="00DF0AD5">
        <w:rPr>
          <w:i/>
          <w:iCs/>
          <w:sz w:val="28"/>
          <w:szCs w:val="28"/>
          <w:shd w:val="clear" w:color="auto" w:fill="FFFFFF"/>
          <w:lang w:val="kk-KZ"/>
        </w:rPr>
        <w:t>).</w:t>
      </w:r>
      <w:r w:rsidR="006372BD" w:rsidRPr="00DF0AD5">
        <w:rPr>
          <w:iCs/>
          <w:sz w:val="28"/>
          <w:szCs w:val="28"/>
          <w:shd w:val="clear" w:color="auto" w:fill="FFFFFF"/>
          <w:lang w:val="kk-KZ"/>
        </w:rPr>
        <w:t xml:space="preserve"> </w:t>
      </w:r>
      <w:r w:rsidRPr="00DF0AD5">
        <w:rPr>
          <w:iCs/>
          <w:sz w:val="28"/>
          <w:szCs w:val="28"/>
          <w:shd w:val="clear" w:color="auto" w:fill="FFFFFF"/>
          <w:lang w:val="kk-KZ"/>
        </w:rPr>
        <w:t xml:space="preserve"> </w:t>
      </w:r>
      <w:r w:rsidRPr="00DF0AD5">
        <w:rPr>
          <w:sz w:val="28"/>
          <w:szCs w:val="28"/>
          <w:lang w:val="kk-KZ"/>
        </w:rPr>
        <w:t xml:space="preserve">Әбекеңнің: </w:t>
      </w:r>
      <w:r w:rsidRPr="00DF0AD5">
        <w:rPr>
          <w:rStyle w:val="af1"/>
          <w:rFonts w:eastAsiaTheme="majorEastAsia"/>
          <w:i w:val="0"/>
          <w:sz w:val="28"/>
          <w:szCs w:val="28"/>
          <w:lang w:val="kk-KZ"/>
        </w:rPr>
        <w:t>«</w:t>
      </w:r>
      <w:r w:rsidRPr="00DF0AD5">
        <w:rPr>
          <w:rStyle w:val="af1"/>
          <w:rFonts w:eastAsiaTheme="majorEastAsia"/>
          <w:iCs w:val="0"/>
          <w:sz w:val="28"/>
          <w:szCs w:val="28"/>
          <w:lang w:val="kk-KZ"/>
        </w:rPr>
        <w:t>Ерегіссе Байболдың өзіне берермін»</w:t>
      </w:r>
      <w:r w:rsidRPr="00DF0AD5">
        <w:rPr>
          <w:iCs/>
          <w:sz w:val="28"/>
          <w:szCs w:val="28"/>
          <w:lang w:val="kk-KZ"/>
        </w:rPr>
        <w:t xml:space="preserve"> деуі</w:t>
      </w:r>
      <w:r w:rsidRPr="00DF0AD5">
        <w:rPr>
          <w:i/>
          <w:sz w:val="28"/>
          <w:szCs w:val="28"/>
          <w:lang w:val="kk-KZ"/>
        </w:rPr>
        <w:t xml:space="preserve"> </w:t>
      </w:r>
      <w:r w:rsidRPr="00DF0AD5">
        <w:rPr>
          <w:sz w:val="28"/>
          <w:szCs w:val="28"/>
          <w:lang w:val="kk-KZ"/>
        </w:rPr>
        <w:t xml:space="preserve">– тұрмыстық жағдайдан туындаған кикілжіңнің шешімін текетірес арқылы іздеу. Мұнда дау – әлеуметтік қатынастардағы </w:t>
      </w:r>
      <w:r w:rsidRPr="00DF0AD5">
        <w:rPr>
          <w:rStyle w:val="af5"/>
          <w:rFonts w:eastAsiaTheme="majorEastAsia"/>
          <w:sz w:val="28"/>
          <w:szCs w:val="28"/>
          <w:lang w:val="kk-KZ"/>
        </w:rPr>
        <w:t>бедел мен намыс текетіресі</w:t>
      </w:r>
      <w:r w:rsidRPr="00DF0AD5">
        <w:rPr>
          <w:sz w:val="28"/>
          <w:szCs w:val="28"/>
          <w:lang w:val="kk-KZ"/>
        </w:rPr>
        <w:t xml:space="preserve"> ретінде көрінеді.</w:t>
      </w:r>
      <w:r w:rsidRPr="00DF0AD5">
        <w:rPr>
          <w:iCs/>
          <w:sz w:val="28"/>
          <w:szCs w:val="28"/>
          <w:shd w:val="clear" w:color="auto" w:fill="FFFFFF"/>
          <w:lang w:val="kk-KZ"/>
        </w:rPr>
        <w:t xml:space="preserve"> </w:t>
      </w:r>
      <w:r w:rsidR="001678E8" w:rsidRPr="00DF0AD5">
        <w:rPr>
          <w:iCs/>
          <w:sz w:val="28"/>
          <w:szCs w:val="28"/>
          <w:shd w:val="clear" w:color="auto" w:fill="FFFFFF"/>
          <w:lang w:val="kk-KZ"/>
        </w:rPr>
        <w:t>«</w:t>
      </w:r>
      <w:r w:rsidRPr="00DF0AD5">
        <w:rPr>
          <w:i/>
          <w:sz w:val="28"/>
          <w:szCs w:val="28"/>
          <w:lang w:val="kk-KZ"/>
        </w:rPr>
        <w:t>Жалпы, алауыздықтан бойды аулақ салғанға не жетсін!</w:t>
      </w:r>
      <w:r w:rsidRPr="00DF0AD5">
        <w:rPr>
          <w:iCs/>
          <w:sz w:val="28"/>
          <w:szCs w:val="28"/>
          <w:lang w:val="kk-KZ"/>
        </w:rPr>
        <w:t xml:space="preserve"> </w:t>
      </w:r>
      <w:r w:rsidRPr="00DF0AD5">
        <w:rPr>
          <w:i/>
          <w:sz w:val="28"/>
          <w:szCs w:val="28"/>
          <w:lang w:val="kk-KZ"/>
        </w:rPr>
        <w:t>«Алтау ала болса, ауыздағы кетеді. Төртеу түгел болса, төбедегі келеді» деген рас. Бірақ «Айтпасаң, сөздің атасы өледі» деген және бар. Біреу біліп айтады, біреу тауып айттым деп қауып айтады. Содан барып, дау-дамай өрбиді. Біздің алауыздығымыз сөз қуған кісінің емес, істің мүддесінен, елдің, қазақ деген халықтың тағдыр, табиғатынан туған талас еді. Соны қысқаша баяндай кетейін</w:t>
      </w:r>
      <w:r w:rsidR="001678E8" w:rsidRPr="00DF0AD5">
        <w:rPr>
          <w:i/>
          <w:sz w:val="28"/>
          <w:szCs w:val="28"/>
          <w:lang w:val="kk-KZ"/>
        </w:rPr>
        <w:t>» (</w:t>
      </w:r>
      <w:r w:rsidRPr="00DF0AD5">
        <w:rPr>
          <w:i/>
          <w:sz w:val="28"/>
          <w:szCs w:val="28"/>
          <w:lang w:val="kk-KZ"/>
        </w:rPr>
        <w:t>Д.Қонаев. Өтті дәурен осылай</w:t>
      </w:r>
      <w:r w:rsidR="001678E8" w:rsidRPr="00DF0AD5">
        <w:rPr>
          <w:i/>
          <w:sz w:val="28"/>
          <w:szCs w:val="28"/>
          <w:lang w:val="kk-KZ"/>
        </w:rPr>
        <w:t>).</w:t>
      </w:r>
      <w:r w:rsidR="001678E8" w:rsidRPr="00DF0AD5">
        <w:rPr>
          <w:sz w:val="28"/>
          <w:szCs w:val="28"/>
          <w:lang w:val="kk-KZ"/>
        </w:rPr>
        <w:t xml:space="preserve"> </w:t>
      </w:r>
      <w:r w:rsidRPr="00DF0AD5">
        <w:rPr>
          <w:sz w:val="28"/>
          <w:szCs w:val="28"/>
          <w:lang w:val="kk-KZ"/>
        </w:rPr>
        <w:t>«</w:t>
      </w:r>
      <w:r w:rsidRPr="00DF0AD5">
        <w:rPr>
          <w:i/>
          <w:iCs/>
          <w:sz w:val="28"/>
          <w:szCs w:val="28"/>
          <w:lang w:val="kk-KZ"/>
        </w:rPr>
        <w:t>Айтпасаң, сөздің атасы өледі… Содан барып, дау-дамай өрбиді</w:t>
      </w:r>
      <w:r w:rsidRPr="00DF0AD5">
        <w:rPr>
          <w:sz w:val="28"/>
          <w:szCs w:val="28"/>
          <w:lang w:val="kk-KZ"/>
        </w:rPr>
        <w:t xml:space="preserve">» деген тұста дау – ұлттық мінездің бір қыры ретінде сипатталады. Алайда мұндағы дау да </w:t>
      </w:r>
      <w:r w:rsidRPr="00DF0AD5">
        <w:rPr>
          <w:i/>
          <w:iCs/>
          <w:sz w:val="28"/>
          <w:szCs w:val="28"/>
          <w:lang w:val="kk-KZ"/>
        </w:rPr>
        <w:t>«сөз үшін дау емес, істің мүддесінен туған талас»</w:t>
      </w:r>
      <w:r w:rsidRPr="00DF0AD5">
        <w:rPr>
          <w:sz w:val="28"/>
          <w:szCs w:val="28"/>
          <w:lang w:val="kk-KZ"/>
        </w:rPr>
        <w:t xml:space="preserve"> деп түсіндіріледі. Бұл жерде текетірес жеке бастың қырсығынан емес</w:t>
      </w:r>
      <w:r w:rsidRPr="00DF0AD5">
        <w:rPr>
          <w:b/>
          <w:sz w:val="28"/>
          <w:szCs w:val="28"/>
          <w:lang w:val="kk-KZ"/>
        </w:rPr>
        <w:t xml:space="preserve">, </w:t>
      </w:r>
      <w:r w:rsidRPr="00DF0AD5">
        <w:rPr>
          <w:rStyle w:val="af5"/>
          <w:rFonts w:eastAsiaTheme="majorEastAsia"/>
          <w:sz w:val="28"/>
          <w:szCs w:val="28"/>
          <w:lang w:val="kk-KZ"/>
        </w:rPr>
        <w:t>қоғамдық мәселе төңірегіндегі қайшылықтан</w:t>
      </w:r>
      <w:r w:rsidRPr="00DF0AD5">
        <w:rPr>
          <w:b/>
          <w:sz w:val="28"/>
          <w:szCs w:val="28"/>
          <w:lang w:val="kk-KZ"/>
        </w:rPr>
        <w:t xml:space="preserve"> </w:t>
      </w:r>
      <w:r w:rsidRPr="00DF0AD5">
        <w:rPr>
          <w:sz w:val="28"/>
          <w:szCs w:val="28"/>
          <w:lang w:val="kk-KZ"/>
        </w:rPr>
        <w:t>туындайды.</w:t>
      </w:r>
      <w:r w:rsidRPr="00DF0AD5">
        <w:rPr>
          <w:lang w:val="kk-KZ"/>
        </w:rPr>
        <w:t xml:space="preserve"> </w:t>
      </w:r>
      <w:r w:rsidRPr="00DF0AD5">
        <w:rPr>
          <w:sz w:val="28"/>
          <w:szCs w:val="28"/>
          <w:lang w:val="kk-KZ"/>
        </w:rPr>
        <w:t>Берілген мысалдарды сараласақ, «Д</w:t>
      </w:r>
      <w:r w:rsidRPr="00DF0AD5">
        <w:rPr>
          <w:rStyle w:val="af5"/>
          <w:rFonts w:eastAsiaTheme="majorEastAsia"/>
          <w:b w:val="0"/>
          <w:bCs w:val="0"/>
          <w:sz w:val="28"/>
          <w:szCs w:val="28"/>
          <w:lang w:val="kk-KZ"/>
        </w:rPr>
        <w:t>ау»</w:t>
      </w:r>
      <w:r w:rsidRPr="00DF0AD5">
        <w:rPr>
          <w:sz w:val="28"/>
          <w:szCs w:val="28"/>
          <w:lang w:val="kk-KZ"/>
        </w:rPr>
        <w:t xml:space="preserve"> концептісінің негізгі бір қыры – </w:t>
      </w:r>
      <w:r w:rsidRPr="00DF0AD5">
        <w:rPr>
          <w:rStyle w:val="af5"/>
          <w:rFonts w:eastAsiaTheme="majorEastAsia"/>
          <w:sz w:val="28"/>
          <w:szCs w:val="28"/>
          <w:lang w:val="kk-KZ"/>
        </w:rPr>
        <w:t>текетірес</w:t>
      </w:r>
      <w:r w:rsidRPr="00DF0AD5">
        <w:rPr>
          <w:sz w:val="28"/>
          <w:szCs w:val="28"/>
          <w:lang w:val="kk-KZ"/>
        </w:rPr>
        <w:t xml:space="preserve"> екені байқалады.</w:t>
      </w:r>
    </w:p>
    <w:p w14:paraId="55E1A1C1" w14:textId="77777777" w:rsidR="00145E56" w:rsidRPr="00DF0AD5" w:rsidRDefault="00145E56">
      <w:pPr>
        <w:pStyle w:val="af0"/>
        <w:numPr>
          <w:ilvl w:val="0"/>
          <w:numId w:val="37"/>
        </w:numPr>
        <w:tabs>
          <w:tab w:val="clear" w:pos="720"/>
          <w:tab w:val="num" w:pos="851"/>
        </w:tabs>
        <w:spacing w:before="0" w:beforeAutospacing="0" w:after="0" w:afterAutospacing="0"/>
        <w:ind w:left="0" w:firstLine="567"/>
        <w:jc w:val="both"/>
        <w:rPr>
          <w:sz w:val="28"/>
          <w:szCs w:val="28"/>
          <w:lang w:val="kk-KZ"/>
        </w:rPr>
      </w:pPr>
      <w:r w:rsidRPr="00DF0AD5">
        <w:rPr>
          <w:sz w:val="28"/>
          <w:szCs w:val="28"/>
          <w:lang w:val="kk-KZ"/>
        </w:rPr>
        <w:t>Дау – себеп, текетірес – оның асқынған салдары.</w:t>
      </w:r>
    </w:p>
    <w:p w14:paraId="4C075FE0" w14:textId="77777777" w:rsidR="00145E56" w:rsidRPr="00DF0AD5" w:rsidRDefault="00145E56">
      <w:pPr>
        <w:pStyle w:val="af0"/>
        <w:numPr>
          <w:ilvl w:val="0"/>
          <w:numId w:val="37"/>
        </w:numPr>
        <w:tabs>
          <w:tab w:val="clear" w:pos="720"/>
          <w:tab w:val="num" w:pos="851"/>
        </w:tabs>
        <w:spacing w:before="0" w:beforeAutospacing="0" w:after="0" w:afterAutospacing="0"/>
        <w:ind w:left="0" w:firstLine="567"/>
        <w:jc w:val="both"/>
        <w:rPr>
          <w:sz w:val="28"/>
          <w:szCs w:val="28"/>
          <w:lang w:val="kk-KZ"/>
        </w:rPr>
      </w:pPr>
      <w:r w:rsidRPr="00DF0AD5">
        <w:rPr>
          <w:sz w:val="28"/>
          <w:szCs w:val="28"/>
          <w:lang w:val="kk-KZ"/>
        </w:rPr>
        <w:t>Дау алдымен сөз деңгейінде туындаса, текетірес – ерегес, егес, қақтығыс, намыс шарпысу түрінде өрбиді.</w:t>
      </w:r>
    </w:p>
    <w:p w14:paraId="51F5EA64" w14:textId="77777777" w:rsidR="00145E56" w:rsidRPr="00DF0AD5" w:rsidRDefault="00145E56">
      <w:pPr>
        <w:pStyle w:val="af0"/>
        <w:numPr>
          <w:ilvl w:val="0"/>
          <w:numId w:val="37"/>
        </w:numPr>
        <w:tabs>
          <w:tab w:val="clear" w:pos="720"/>
          <w:tab w:val="num" w:pos="851"/>
        </w:tabs>
        <w:spacing w:before="0" w:beforeAutospacing="0" w:after="0" w:afterAutospacing="0"/>
        <w:ind w:left="0" w:firstLine="567"/>
        <w:jc w:val="both"/>
        <w:rPr>
          <w:sz w:val="28"/>
          <w:szCs w:val="28"/>
          <w:lang w:val="kk-KZ"/>
        </w:rPr>
      </w:pPr>
      <w:r w:rsidRPr="00DF0AD5">
        <w:rPr>
          <w:sz w:val="28"/>
          <w:szCs w:val="28"/>
          <w:lang w:val="kk-KZ"/>
        </w:rPr>
        <w:t xml:space="preserve">Қазақ мәдениетінде текетірес бейнесі көбіне </w:t>
      </w:r>
      <w:r w:rsidRPr="00DF0AD5">
        <w:rPr>
          <w:rStyle w:val="af5"/>
          <w:rFonts w:eastAsiaTheme="majorEastAsia"/>
          <w:sz w:val="28"/>
          <w:szCs w:val="28"/>
          <w:lang w:val="kk-KZ"/>
        </w:rPr>
        <w:t>қошқардың мүйіздесуі</w:t>
      </w:r>
      <w:r w:rsidRPr="00DF0AD5">
        <w:rPr>
          <w:sz w:val="28"/>
          <w:szCs w:val="28"/>
          <w:lang w:val="kk-KZ"/>
        </w:rPr>
        <w:t xml:space="preserve"> арқылы сипатталады, сондықтан </w:t>
      </w:r>
      <w:r w:rsidRPr="00DF0AD5">
        <w:rPr>
          <w:i/>
          <w:iCs/>
          <w:sz w:val="28"/>
          <w:szCs w:val="28"/>
          <w:lang w:val="kk-KZ"/>
        </w:rPr>
        <w:t>«теке тірес»</w:t>
      </w:r>
      <w:r w:rsidRPr="00DF0AD5">
        <w:rPr>
          <w:sz w:val="28"/>
          <w:szCs w:val="28"/>
          <w:lang w:val="kk-KZ"/>
        </w:rPr>
        <w:t xml:space="preserve"> тұрақты тіркесі халықтың дүниетанымдық моделіне айналған.</w:t>
      </w:r>
    </w:p>
    <w:p w14:paraId="622DEC3F" w14:textId="7DB63A1E" w:rsidR="00145E56" w:rsidRPr="00DF0AD5" w:rsidRDefault="00145E56" w:rsidP="00145E56">
      <w:pPr>
        <w:pStyle w:val="af0"/>
        <w:spacing w:before="0" w:beforeAutospacing="0" w:after="0" w:afterAutospacing="0"/>
        <w:ind w:firstLine="567"/>
        <w:jc w:val="both"/>
        <w:rPr>
          <w:sz w:val="28"/>
          <w:szCs w:val="28"/>
          <w:lang w:val="kk-KZ"/>
        </w:rPr>
      </w:pPr>
      <w:r w:rsidRPr="00DF0AD5">
        <w:rPr>
          <w:sz w:val="28"/>
          <w:szCs w:val="28"/>
          <w:lang w:val="kk-KZ"/>
        </w:rPr>
        <w:t xml:space="preserve">Осылайша, мысалдардағы эпизодтар </w:t>
      </w:r>
      <w:r w:rsidR="001678E8" w:rsidRPr="00DF0AD5">
        <w:rPr>
          <w:sz w:val="28"/>
          <w:szCs w:val="28"/>
          <w:lang w:val="kk-KZ"/>
        </w:rPr>
        <w:t>«Д</w:t>
      </w:r>
      <w:r w:rsidRPr="00DF0AD5">
        <w:rPr>
          <w:sz w:val="28"/>
          <w:szCs w:val="28"/>
          <w:lang w:val="kk-KZ"/>
        </w:rPr>
        <w:t>ау</w:t>
      </w:r>
      <w:r w:rsidR="001678E8" w:rsidRPr="00DF0AD5">
        <w:rPr>
          <w:sz w:val="28"/>
          <w:szCs w:val="28"/>
          <w:lang w:val="kk-KZ"/>
        </w:rPr>
        <w:t>»</w:t>
      </w:r>
      <w:r w:rsidRPr="00DF0AD5">
        <w:rPr>
          <w:sz w:val="28"/>
          <w:szCs w:val="28"/>
          <w:lang w:val="kk-KZ"/>
        </w:rPr>
        <w:t xml:space="preserve"> концептісінің жеке адам арасындағы ұсақ кикілжіңнен бастап, руаралық немесе қоғамдық деңгейдегі ірі қайшылыққа дейінгі формаларын ашып көрсетеді. Оның түпкі мәні – </w:t>
      </w:r>
      <w:r w:rsidRPr="00DF0AD5">
        <w:rPr>
          <w:rStyle w:val="af5"/>
          <w:rFonts w:eastAsiaTheme="majorEastAsia"/>
          <w:sz w:val="28"/>
          <w:szCs w:val="28"/>
          <w:lang w:val="kk-KZ"/>
        </w:rPr>
        <w:t>әлеуметтік-мәдени текетірестің тілдік бейнесін</w:t>
      </w:r>
      <w:r w:rsidRPr="00DF0AD5">
        <w:rPr>
          <w:sz w:val="28"/>
          <w:szCs w:val="28"/>
          <w:lang w:val="kk-KZ"/>
        </w:rPr>
        <w:t xml:space="preserve"> таныту.</w:t>
      </w:r>
    </w:p>
    <w:p w14:paraId="16CD18A3" w14:textId="0A5A10E6" w:rsidR="00145E56" w:rsidRPr="00DF0AD5" w:rsidRDefault="00145E56" w:rsidP="00145E56">
      <w:pPr>
        <w:pStyle w:val="af0"/>
        <w:spacing w:before="0" w:beforeAutospacing="0" w:after="0" w:afterAutospacing="0"/>
        <w:ind w:firstLine="567"/>
        <w:jc w:val="both"/>
        <w:rPr>
          <w:sz w:val="28"/>
          <w:szCs w:val="28"/>
          <w:lang w:val="kk-KZ"/>
        </w:rPr>
      </w:pPr>
      <w:r w:rsidRPr="00DF0AD5">
        <w:rPr>
          <w:b/>
          <w:bCs/>
          <w:sz w:val="28"/>
          <w:szCs w:val="28"/>
          <w:lang w:val="kk-KZ"/>
        </w:rPr>
        <w:t>Ұрыс</w:t>
      </w:r>
      <w:r w:rsidRPr="00DF0AD5">
        <w:rPr>
          <w:sz w:val="28"/>
          <w:szCs w:val="28"/>
          <w:lang w:val="kk-KZ"/>
        </w:rPr>
        <w:t xml:space="preserve"> – </w:t>
      </w:r>
      <w:r w:rsidRPr="00DF0AD5">
        <w:rPr>
          <w:i/>
          <w:iCs/>
          <w:sz w:val="28"/>
          <w:szCs w:val="28"/>
          <w:lang w:val="kk-KZ"/>
        </w:rPr>
        <w:t>керісу, таласу, жанжалдасу</w:t>
      </w:r>
      <w:r w:rsidRPr="00DF0AD5">
        <w:rPr>
          <w:sz w:val="28"/>
          <w:szCs w:val="28"/>
          <w:lang w:val="kk-KZ"/>
        </w:rPr>
        <w:t xml:space="preserve">. Ұрысу әдетте әйелдердің сөз таластыру, ашуланып айқай салуымен түсініледі. Ал </w:t>
      </w:r>
      <w:r w:rsidRPr="00DF0AD5">
        <w:rPr>
          <w:i/>
          <w:iCs/>
          <w:sz w:val="28"/>
          <w:szCs w:val="28"/>
          <w:lang w:val="kk-KZ"/>
        </w:rPr>
        <w:t>шайқас</w:t>
      </w:r>
      <w:r w:rsidRPr="00DF0AD5">
        <w:rPr>
          <w:sz w:val="28"/>
          <w:szCs w:val="28"/>
          <w:lang w:val="kk-KZ"/>
        </w:rPr>
        <w:t xml:space="preserve"> мағынасы осы семантикалық өрістен туындаған. Ұрысу мағынасының семантикалық реңктерін </w:t>
      </w:r>
      <w:r w:rsidRPr="00DF0AD5">
        <w:rPr>
          <w:i/>
          <w:iCs/>
          <w:sz w:val="28"/>
          <w:szCs w:val="28"/>
          <w:lang w:val="kk-KZ"/>
        </w:rPr>
        <w:t>ілік іздеу, салғыласу, шу шығару, айқай салу, ойбайласу,</w:t>
      </w:r>
      <w:r w:rsidRPr="00DF0AD5">
        <w:rPr>
          <w:b/>
          <w:bCs/>
          <w:i/>
          <w:iCs/>
          <w:sz w:val="28"/>
          <w:szCs w:val="28"/>
          <w:lang w:val="kk-KZ"/>
        </w:rPr>
        <w:t xml:space="preserve"> </w:t>
      </w:r>
      <w:r w:rsidRPr="00DF0AD5">
        <w:rPr>
          <w:i/>
          <w:iCs/>
          <w:sz w:val="28"/>
          <w:szCs w:val="28"/>
          <w:lang w:val="kk-KZ"/>
        </w:rPr>
        <w:t>ілінісе кетті, балағаттау,</w:t>
      </w:r>
      <w:r w:rsidRPr="00DF0AD5">
        <w:rPr>
          <w:sz w:val="28"/>
          <w:szCs w:val="28"/>
          <w:shd w:val="clear" w:color="auto" w:fill="FFFFFF"/>
          <w:lang w:val="kk-KZ"/>
        </w:rPr>
        <w:t xml:space="preserve"> </w:t>
      </w:r>
      <w:r w:rsidRPr="00DF0AD5">
        <w:rPr>
          <w:i/>
          <w:sz w:val="28"/>
          <w:szCs w:val="28"/>
          <w:shd w:val="clear" w:color="auto" w:fill="FFFFFF"/>
          <w:lang w:val="kk-KZ"/>
        </w:rPr>
        <w:t>шыршу шығару</w:t>
      </w:r>
      <w:r w:rsidRPr="00DF0AD5">
        <w:rPr>
          <w:i/>
          <w:iCs/>
          <w:sz w:val="28"/>
          <w:szCs w:val="28"/>
          <w:lang w:val="kk-KZ"/>
        </w:rPr>
        <w:t xml:space="preserve"> </w:t>
      </w:r>
      <w:r w:rsidRPr="00DF0AD5">
        <w:rPr>
          <w:sz w:val="28"/>
          <w:szCs w:val="28"/>
          <w:lang w:val="kk-KZ"/>
        </w:rPr>
        <w:t xml:space="preserve">сияқты лексикалық бірліктер толықтыра түседі. </w:t>
      </w:r>
      <w:bookmarkStart w:id="7" w:name="_Hlk204706060"/>
      <w:r w:rsidRPr="00DF0AD5">
        <w:rPr>
          <w:sz w:val="28"/>
          <w:szCs w:val="28"/>
          <w:lang w:val="kk-KZ"/>
        </w:rPr>
        <w:t>Мысалы:</w:t>
      </w:r>
      <w:r w:rsidRPr="00DF0AD5">
        <w:rPr>
          <w:b/>
          <w:bCs/>
          <w:sz w:val="28"/>
          <w:szCs w:val="28"/>
          <w:lang w:val="kk-KZ"/>
        </w:rPr>
        <w:t xml:space="preserve">  </w:t>
      </w:r>
      <w:bookmarkEnd w:id="7"/>
      <w:r w:rsidRPr="00DF0AD5">
        <w:rPr>
          <w:i/>
          <w:iCs/>
          <w:sz w:val="28"/>
          <w:szCs w:val="28"/>
          <w:lang w:val="kk-KZ"/>
        </w:rPr>
        <w:t>«Оған дау айтады. Дүниені шулатып, баспадан шығатын Альбер Камюдың кітаптарына жапа</w:t>
      </w:r>
      <w:r w:rsidR="00C04C74" w:rsidRPr="00DF0AD5">
        <w:rPr>
          <w:i/>
          <w:iCs/>
          <w:sz w:val="28"/>
          <w:szCs w:val="28"/>
          <w:lang w:val="kk-KZ"/>
        </w:rPr>
        <w:t>-</w:t>
      </w:r>
      <w:r w:rsidRPr="00DF0AD5">
        <w:rPr>
          <w:i/>
          <w:iCs/>
          <w:sz w:val="28"/>
          <w:szCs w:val="28"/>
          <w:lang w:val="kk-KZ"/>
        </w:rPr>
        <w:t>тармағай, жарыса пікір білдірген сияқты»</w:t>
      </w:r>
      <w:r w:rsidR="001678E8" w:rsidRPr="00DF0AD5">
        <w:rPr>
          <w:i/>
          <w:iCs/>
          <w:sz w:val="28"/>
          <w:szCs w:val="28"/>
          <w:lang w:val="kk-KZ"/>
        </w:rPr>
        <w:t xml:space="preserve"> (</w:t>
      </w:r>
      <w:r w:rsidRPr="00DF0AD5">
        <w:rPr>
          <w:i/>
          <w:iCs/>
          <w:sz w:val="28"/>
          <w:szCs w:val="28"/>
          <w:lang w:val="kk-KZ"/>
        </w:rPr>
        <w:t>Д</w:t>
      </w:r>
      <w:r w:rsidR="00EE60A8" w:rsidRPr="00DF0AD5">
        <w:rPr>
          <w:i/>
          <w:iCs/>
          <w:sz w:val="28"/>
          <w:szCs w:val="28"/>
          <w:lang w:val="kk-KZ"/>
        </w:rPr>
        <w:t>.</w:t>
      </w:r>
      <w:r w:rsidRPr="00DF0AD5">
        <w:rPr>
          <w:i/>
          <w:iCs/>
          <w:sz w:val="28"/>
          <w:szCs w:val="28"/>
          <w:lang w:val="kk-KZ"/>
        </w:rPr>
        <w:t>Амантай. Махамбет философиясы</w:t>
      </w:r>
      <w:r w:rsidR="001678E8" w:rsidRPr="00DF0AD5">
        <w:rPr>
          <w:i/>
          <w:iCs/>
          <w:sz w:val="28"/>
          <w:szCs w:val="28"/>
          <w:lang w:val="kk-KZ"/>
        </w:rPr>
        <w:t>).</w:t>
      </w:r>
      <w:r w:rsidRPr="00DF0AD5">
        <w:rPr>
          <w:iCs/>
          <w:sz w:val="28"/>
          <w:szCs w:val="28"/>
          <w:lang w:val="kk-KZ"/>
        </w:rPr>
        <w:t xml:space="preserve"> </w:t>
      </w:r>
      <w:r w:rsidRPr="00DF0AD5">
        <w:rPr>
          <w:sz w:val="28"/>
          <w:szCs w:val="28"/>
          <w:lang w:val="kk-KZ"/>
        </w:rPr>
        <w:t xml:space="preserve">Бұл үзіндіде </w:t>
      </w:r>
      <w:r w:rsidRPr="00DF0AD5">
        <w:rPr>
          <w:b/>
          <w:bCs/>
          <w:sz w:val="28"/>
          <w:szCs w:val="28"/>
          <w:lang w:val="kk-KZ"/>
        </w:rPr>
        <w:t>дау</w:t>
      </w:r>
      <w:r w:rsidRPr="00DF0AD5">
        <w:rPr>
          <w:sz w:val="28"/>
          <w:szCs w:val="28"/>
          <w:lang w:val="kk-KZ"/>
        </w:rPr>
        <w:t xml:space="preserve"> ұғымы тікелей </w:t>
      </w:r>
      <w:r w:rsidRPr="00DF0AD5">
        <w:rPr>
          <w:i/>
          <w:iCs/>
          <w:sz w:val="28"/>
          <w:szCs w:val="28"/>
          <w:lang w:val="kk-KZ"/>
        </w:rPr>
        <w:t xml:space="preserve">«пікірталас» </w:t>
      </w:r>
      <w:r w:rsidRPr="00DF0AD5">
        <w:rPr>
          <w:sz w:val="28"/>
          <w:szCs w:val="28"/>
          <w:lang w:val="kk-KZ"/>
        </w:rPr>
        <w:t xml:space="preserve">мағынасында қолданылады. Яғни мұнда дау – интеллектуалдық текетірес, философиялық идеялар төңірегіндегі ой жарыстыру. Қазақ тіліндегі «дау айту» тіркесі тек құқықтық немесе тұрмыстық кикілжіңді емес, </w:t>
      </w:r>
      <w:r w:rsidRPr="00DF0AD5">
        <w:rPr>
          <w:b/>
          <w:bCs/>
          <w:sz w:val="28"/>
          <w:szCs w:val="28"/>
          <w:lang w:val="kk-KZ"/>
        </w:rPr>
        <w:t>ғылыми-мәдени пікір қайшылығын</w:t>
      </w:r>
      <w:r w:rsidRPr="00DF0AD5">
        <w:rPr>
          <w:sz w:val="28"/>
          <w:szCs w:val="28"/>
          <w:lang w:val="kk-KZ"/>
        </w:rPr>
        <w:t xml:space="preserve"> да білдіреді.   Когнитивтік тұрғыдан қарасақ, бұл жерде </w:t>
      </w:r>
      <w:r w:rsidR="00100391" w:rsidRPr="00DF0AD5">
        <w:rPr>
          <w:i/>
          <w:iCs/>
          <w:sz w:val="28"/>
          <w:szCs w:val="28"/>
          <w:lang w:val="kk-KZ"/>
        </w:rPr>
        <w:t>дау – пікірталас</w:t>
      </w:r>
      <w:r w:rsidRPr="00DF0AD5">
        <w:rPr>
          <w:sz w:val="28"/>
          <w:szCs w:val="28"/>
          <w:lang w:val="kk-KZ"/>
        </w:rPr>
        <w:t xml:space="preserve"> менталды метафорасы іске қосылып тұр.</w:t>
      </w:r>
    </w:p>
    <w:p w14:paraId="5536E055" w14:textId="10E722B2" w:rsidR="00145E56" w:rsidRPr="00DF0AD5" w:rsidRDefault="00145E56" w:rsidP="00145E56">
      <w:pPr>
        <w:spacing w:after="0" w:line="240" w:lineRule="auto"/>
        <w:ind w:firstLine="567"/>
        <w:jc w:val="both"/>
        <w:rPr>
          <w:rFonts w:ascii="Times New Roman" w:hAnsi="Times New Roman"/>
          <w:b/>
          <w:bCs/>
          <w:i/>
          <w:sz w:val="28"/>
          <w:szCs w:val="28"/>
          <w:lang w:val="kk-KZ"/>
        </w:rPr>
      </w:pPr>
      <w:r w:rsidRPr="00DF0AD5">
        <w:rPr>
          <w:rFonts w:ascii="Times New Roman" w:hAnsi="Times New Roman"/>
          <w:i/>
          <w:sz w:val="28"/>
          <w:szCs w:val="28"/>
          <w:lang w:val="kk-KZ"/>
        </w:rPr>
        <w:t>«</w:t>
      </w:r>
      <w:r w:rsidRPr="00DF0AD5">
        <w:rPr>
          <w:rFonts w:ascii="Times New Roman" w:hAnsi="Times New Roman"/>
          <w:i/>
          <w:sz w:val="28"/>
          <w:szCs w:val="28"/>
          <w:shd w:val="clear" w:color="auto" w:fill="FFFFFF"/>
          <w:lang w:val="kk-KZ"/>
        </w:rPr>
        <w:t>Машинаны көлге жетпей, сарқырама бұлақтың құйып жатқан сағасына тоқтатып, өзі де, өзгелеріміз де жерге түскен соң көз алдындағы көксіл атқан көгілдір дүниеге қызыға қарап, кенет шалқып, шабыттана сөйлеген:</w:t>
      </w:r>
    </w:p>
    <w:p w14:paraId="354902C8" w14:textId="4033F2B1" w:rsidR="00145E56" w:rsidRPr="00DF0AD5" w:rsidRDefault="00145E56" w:rsidP="008114F5">
      <w:pPr>
        <w:pStyle w:val="af0"/>
        <w:tabs>
          <w:tab w:val="left" w:pos="851"/>
        </w:tabs>
        <w:spacing w:before="0" w:beforeAutospacing="0" w:after="0" w:afterAutospacing="0"/>
        <w:ind w:firstLine="567"/>
        <w:jc w:val="both"/>
        <w:rPr>
          <w:sz w:val="28"/>
          <w:szCs w:val="28"/>
          <w:lang w:val="kk-KZ"/>
        </w:rPr>
      </w:pPr>
      <w:r w:rsidRPr="00DF0AD5">
        <w:rPr>
          <w:i/>
          <w:sz w:val="28"/>
          <w:szCs w:val="28"/>
          <w:lang w:val="kk-KZ"/>
        </w:rPr>
        <w:t xml:space="preserve">– </w:t>
      </w:r>
      <w:r w:rsidRPr="00DF0AD5">
        <w:rPr>
          <w:i/>
          <w:sz w:val="28"/>
          <w:szCs w:val="28"/>
          <w:shd w:val="clear" w:color="auto" w:fill="FFFFFF"/>
          <w:lang w:val="kk-KZ"/>
        </w:rPr>
        <w:t>Бұл бір мынау бас қатыратын дау-шарға толы, айғайы мол, қиянаты көп, қуғын-сүргіні бітпес алақұйын асау, тентек, мінез-құлқы ұйқы-тұйқы, сана-</w:t>
      </w:r>
      <w:r w:rsidRPr="00DF0AD5">
        <w:rPr>
          <w:i/>
          <w:sz w:val="28"/>
          <w:szCs w:val="28"/>
          <w:shd w:val="clear" w:color="auto" w:fill="FFFFFF"/>
          <w:lang w:val="kk-KZ"/>
        </w:rPr>
        <w:lastRenderedPageBreak/>
        <w:t>салты арпы-тарпы тәркі дүниенің бар берекесіздігінен аулақ, ұмыт қалғандай жым-жырт ұя»</w:t>
      </w:r>
      <w:r w:rsidR="00C04C74" w:rsidRPr="00DF0AD5">
        <w:rPr>
          <w:i/>
          <w:sz w:val="28"/>
          <w:szCs w:val="28"/>
          <w:shd w:val="clear" w:color="auto" w:fill="FFFFFF"/>
          <w:lang w:val="kk-KZ"/>
        </w:rPr>
        <w:t xml:space="preserve"> (</w:t>
      </w:r>
      <w:r w:rsidRPr="00DF0AD5">
        <w:rPr>
          <w:i/>
          <w:sz w:val="28"/>
          <w:szCs w:val="28"/>
          <w:lang w:val="kk-KZ"/>
        </w:rPr>
        <w:t>З.Қабдол. Әуезов</w:t>
      </w:r>
      <w:r w:rsidR="00C04C74" w:rsidRPr="00DF0AD5">
        <w:rPr>
          <w:i/>
          <w:sz w:val="28"/>
          <w:szCs w:val="28"/>
          <w:lang w:val="kk-KZ"/>
        </w:rPr>
        <w:t>)</w:t>
      </w:r>
      <w:r w:rsidRPr="00DF0AD5">
        <w:rPr>
          <w:i/>
          <w:sz w:val="28"/>
          <w:szCs w:val="28"/>
          <w:lang w:val="kk-KZ"/>
        </w:rPr>
        <w:t>.</w:t>
      </w:r>
      <w:r w:rsidRPr="00DF0AD5">
        <w:rPr>
          <w:lang w:val="kk-KZ"/>
        </w:rPr>
        <w:t xml:space="preserve"> </w:t>
      </w:r>
      <w:r w:rsidRPr="00DF0AD5">
        <w:rPr>
          <w:sz w:val="28"/>
          <w:szCs w:val="28"/>
          <w:lang w:val="kk-KZ"/>
        </w:rPr>
        <w:t xml:space="preserve">Бұл жерде </w:t>
      </w:r>
      <w:r w:rsidR="00C04C74" w:rsidRPr="00DF0AD5">
        <w:rPr>
          <w:sz w:val="28"/>
          <w:szCs w:val="28"/>
          <w:lang w:val="kk-KZ"/>
        </w:rPr>
        <w:t>«</w:t>
      </w:r>
      <w:r w:rsidRPr="00DF0AD5">
        <w:rPr>
          <w:bCs/>
          <w:sz w:val="28"/>
          <w:szCs w:val="28"/>
          <w:lang w:val="kk-KZ"/>
        </w:rPr>
        <w:t>дау-шар</w:t>
      </w:r>
      <w:r w:rsidR="00C04C74" w:rsidRPr="00DF0AD5">
        <w:rPr>
          <w:bCs/>
          <w:sz w:val="28"/>
          <w:szCs w:val="28"/>
          <w:lang w:val="kk-KZ"/>
        </w:rPr>
        <w:t>»</w:t>
      </w:r>
      <w:r w:rsidRPr="00DF0AD5">
        <w:rPr>
          <w:sz w:val="28"/>
          <w:szCs w:val="28"/>
          <w:lang w:val="kk-KZ"/>
        </w:rPr>
        <w:t xml:space="preserve"> ұғымы тек жеке адамдар арасындағы қақтығыс емес, бүкіл </w:t>
      </w:r>
      <w:r w:rsidRPr="00DF0AD5">
        <w:rPr>
          <w:bCs/>
          <w:sz w:val="28"/>
          <w:szCs w:val="28"/>
          <w:lang w:val="kk-KZ"/>
        </w:rPr>
        <w:t>дүниенің берекесіздігін, қоғамдағы тартыс пен әділетсіздікті</w:t>
      </w:r>
      <w:r w:rsidRPr="00DF0AD5">
        <w:rPr>
          <w:sz w:val="28"/>
          <w:szCs w:val="28"/>
          <w:lang w:val="kk-KZ"/>
        </w:rPr>
        <w:t xml:space="preserve"> білдіреді. Автор «дау» сөзін глобалды әлеуметтік-экзистенциалдық категорияға көтерген. Мұнда </w:t>
      </w:r>
      <w:r w:rsidR="00100391" w:rsidRPr="00DF0AD5">
        <w:rPr>
          <w:i/>
          <w:iCs/>
          <w:sz w:val="28"/>
          <w:szCs w:val="28"/>
          <w:lang w:val="kk-KZ"/>
        </w:rPr>
        <w:t>«дау – дүние дауылы»</w:t>
      </w:r>
      <w:r w:rsidRPr="00DF0AD5">
        <w:rPr>
          <w:i/>
          <w:iCs/>
          <w:sz w:val="28"/>
          <w:szCs w:val="28"/>
          <w:lang w:val="kk-KZ"/>
        </w:rPr>
        <w:t xml:space="preserve">, </w:t>
      </w:r>
      <w:r w:rsidR="00100391" w:rsidRPr="00DF0AD5">
        <w:rPr>
          <w:i/>
          <w:iCs/>
          <w:sz w:val="28"/>
          <w:szCs w:val="28"/>
          <w:lang w:val="kk-KZ"/>
        </w:rPr>
        <w:t>«дау – әлем текетіресі»</w:t>
      </w:r>
      <w:r w:rsidRPr="00DF0AD5">
        <w:rPr>
          <w:sz w:val="28"/>
          <w:szCs w:val="28"/>
          <w:lang w:val="kk-KZ"/>
        </w:rPr>
        <w:t xml:space="preserve"> сияқты кеңейтілген метафоралар көрінеді.</w:t>
      </w:r>
      <w:r w:rsidRPr="00DF0AD5">
        <w:rPr>
          <w:iCs/>
          <w:sz w:val="28"/>
          <w:szCs w:val="28"/>
          <w:lang w:val="kk-KZ"/>
        </w:rPr>
        <w:t xml:space="preserve"> Келесі мысалда: «</w:t>
      </w:r>
      <w:r w:rsidRPr="00DF0AD5">
        <w:rPr>
          <w:i/>
          <w:iCs/>
          <w:sz w:val="28"/>
          <w:szCs w:val="28"/>
          <w:shd w:val="clear" w:color="auto" w:fill="FFFFFF"/>
          <w:lang w:val="kk-KZ"/>
        </w:rPr>
        <w:t>Қатынмен шатақтасып жату – елден-жұрттан тағы ұят. «Менің осы ойымды білмей ме екен? Маған жаны ашымай ма екен? Балаларды қойғызса болмай ма? Шыршу шығара бермей» деп, Ақбілекке де ренжіп қоюшы еді»</w:t>
      </w:r>
      <w:r w:rsidR="00C04C74" w:rsidRPr="00DF0AD5">
        <w:rPr>
          <w:i/>
          <w:iCs/>
          <w:sz w:val="28"/>
          <w:szCs w:val="28"/>
          <w:shd w:val="clear" w:color="auto" w:fill="FFFFFF"/>
          <w:lang w:val="kk-KZ"/>
        </w:rPr>
        <w:t xml:space="preserve"> (</w:t>
      </w:r>
      <w:r w:rsidRPr="00DF0AD5">
        <w:rPr>
          <w:i/>
          <w:iCs/>
          <w:sz w:val="28"/>
          <w:szCs w:val="28"/>
          <w:shd w:val="clear" w:color="auto" w:fill="FFFFFF"/>
          <w:lang w:val="kk-KZ"/>
        </w:rPr>
        <w:t>Ж.Аймауытов.</w:t>
      </w:r>
      <w:r w:rsidR="00C04C74" w:rsidRPr="00DF0AD5">
        <w:rPr>
          <w:i/>
          <w:iCs/>
          <w:sz w:val="28"/>
          <w:szCs w:val="28"/>
          <w:shd w:val="clear" w:color="auto" w:fill="FFFFFF"/>
          <w:lang w:val="kk-KZ"/>
        </w:rPr>
        <w:t xml:space="preserve"> </w:t>
      </w:r>
      <w:r w:rsidRPr="00DF0AD5">
        <w:rPr>
          <w:i/>
          <w:iCs/>
          <w:sz w:val="28"/>
          <w:szCs w:val="28"/>
          <w:shd w:val="clear" w:color="auto" w:fill="FFFFFF"/>
          <w:lang w:val="kk-KZ"/>
        </w:rPr>
        <w:t>Шығармалары</w:t>
      </w:r>
      <w:r w:rsidR="00C04C74" w:rsidRPr="00DF0AD5">
        <w:rPr>
          <w:i/>
          <w:iCs/>
          <w:sz w:val="28"/>
          <w:szCs w:val="28"/>
          <w:shd w:val="clear" w:color="auto" w:fill="FFFFFF"/>
          <w:lang w:val="kk-KZ"/>
        </w:rPr>
        <w:t>)</w:t>
      </w:r>
      <w:r w:rsidRPr="00DF0AD5">
        <w:rPr>
          <w:i/>
          <w:iCs/>
          <w:sz w:val="28"/>
          <w:szCs w:val="28"/>
          <w:shd w:val="clear" w:color="auto" w:fill="FFFFFF"/>
          <w:lang w:val="kk-KZ"/>
        </w:rPr>
        <w:t>.</w:t>
      </w:r>
      <w:r w:rsidR="00C04C74" w:rsidRPr="00DF0AD5">
        <w:rPr>
          <w:i/>
          <w:iCs/>
          <w:sz w:val="28"/>
          <w:szCs w:val="28"/>
          <w:shd w:val="clear" w:color="auto" w:fill="FFFFFF"/>
          <w:lang w:val="kk-KZ"/>
        </w:rPr>
        <w:t xml:space="preserve"> </w:t>
      </w:r>
      <w:r w:rsidRPr="00DF0AD5">
        <w:rPr>
          <w:sz w:val="28"/>
          <w:szCs w:val="28"/>
          <w:lang w:val="kk-KZ"/>
        </w:rPr>
        <w:t xml:space="preserve">Мұндағы </w:t>
      </w:r>
      <w:r w:rsidRPr="00DF0AD5">
        <w:rPr>
          <w:i/>
          <w:iCs/>
          <w:sz w:val="28"/>
          <w:szCs w:val="28"/>
          <w:lang w:val="kk-KZ"/>
        </w:rPr>
        <w:t>«шатақтасу»</w:t>
      </w:r>
      <w:r w:rsidRPr="00DF0AD5">
        <w:rPr>
          <w:sz w:val="28"/>
          <w:szCs w:val="28"/>
          <w:lang w:val="kk-KZ"/>
        </w:rPr>
        <w:t xml:space="preserve"> – тұрмыстық деңгейдегі ұрыс-керіс. Бұл </w:t>
      </w:r>
      <w:r w:rsidRPr="00DF0AD5">
        <w:rPr>
          <w:bCs/>
          <w:sz w:val="28"/>
          <w:szCs w:val="28"/>
          <w:lang w:val="kk-KZ"/>
        </w:rPr>
        <w:t>даудың ең қарапайым, тұрмыстық формасы</w:t>
      </w:r>
      <w:r w:rsidRPr="00DF0AD5">
        <w:rPr>
          <w:sz w:val="28"/>
          <w:szCs w:val="28"/>
          <w:lang w:val="kk-KZ"/>
        </w:rPr>
        <w:t xml:space="preserve">, яғни </w:t>
      </w:r>
      <w:r w:rsidRPr="00DF0AD5">
        <w:rPr>
          <w:i/>
          <w:iCs/>
          <w:sz w:val="28"/>
          <w:szCs w:val="28"/>
          <w:lang w:val="kk-KZ"/>
        </w:rPr>
        <w:t>«отбасылық текетірес»</w:t>
      </w:r>
      <w:r w:rsidRPr="00DF0AD5">
        <w:rPr>
          <w:sz w:val="28"/>
          <w:szCs w:val="28"/>
          <w:lang w:val="kk-KZ"/>
        </w:rPr>
        <w:t xml:space="preserve">. Кейіпкердің ішкі реніші әлеуметтік ауқымы кең дау емес, бірақ ұлттық мәдениетте мұндай «ұсақ дау» да «ұят» саналып, қоғамдық бақылаудан тыс қалмайды. Бұл жерде </w:t>
      </w:r>
      <w:r w:rsidR="00197AF7" w:rsidRPr="00DF0AD5">
        <w:rPr>
          <w:i/>
          <w:iCs/>
          <w:sz w:val="28"/>
          <w:szCs w:val="28"/>
          <w:lang w:val="kk-KZ"/>
        </w:rPr>
        <w:t>дау – ұрыс, дау –</w:t>
      </w:r>
      <w:r w:rsidR="00740CC9" w:rsidRPr="00DF0AD5">
        <w:rPr>
          <w:i/>
          <w:iCs/>
          <w:sz w:val="28"/>
          <w:szCs w:val="28"/>
          <w:lang w:val="kk-KZ"/>
        </w:rPr>
        <w:t xml:space="preserve"> </w:t>
      </w:r>
      <w:r w:rsidR="00197AF7" w:rsidRPr="00DF0AD5">
        <w:rPr>
          <w:i/>
          <w:iCs/>
          <w:sz w:val="28"/>
          <w:szCs w:val="28"/>
          <w:lang w:val="kk-KZ"/>
        </w:rPr>
        <w:t>ұят</w:t>
      </w:r>
      <w:r w:rsidRPr="00DF0AD5">
        <w:rPr>
          <w:sz w:val="28"/>
          <w:szCs w:val="28"/>
          <w:lang w:val="kk-KZ"/>
        </w:rPr>
        <w:t xml:space="preserve"> мәдени метафоралары іске қосылған</w:t>
      </w:r>
      <w:r w:rsidRPr="00DF0AD5">
        <w:rPr>
          <w:lang w:val="kk-KZ"/>
        </w:rPr>
        <w:t xml:space="preserve">. </w:t>
      </w:r>
      <w:r w:rsidRPr="00DF0AD5">
        <w:rPr>
          <w:sz w:val="28"/>
          <w:szCs w:val="28"/>
          <w:lang w:val="kk-KZ"/>
        </w:rPr>
        <w:t xml:space="preserve">Үш мысалды салыстыра талдасақ, қазақ дүниетанымында </w:t>
      </w:r>
      <w:r w:rsidRPr="00DF0AD5">
        <w:rPr>
          <w:rStyle w:val="af5"/>
          <w:rFonts w:eastAsiaTheme="majorEastAsia"/>
          <w:sz w:val="28"/>
          <w:szCs w:val="28"/>
          <w:lang w:val="kk-KZ"/>
        </w:rPr>
        <w:t>«</w:t>
      </w:r>
      <w:r w:rsidRPr="00DF0AD5">
        <w:rPr>
          <w:rStyle w:val="af5"/>
          <w:rFonts w:eastAsiaTheme="majorEastAsia"/>
          <w:b w:val="0"/>
          <w:bCs w:val="0"/>
          <w:sz w:val="28"/>
          <w:szCs w:val="28"/>
          <w:lang w:val="kk-KZ"/>
        </w:rPr>
        <w:t>Дау» концептісінің көпқырлылығы</w:t>
      </w:r>
      <w:r w:rsidRPr="00DF0AD5">
        <w:rPr>
          <w:sz w:val="28"/>
          <w:szCs w:val="28"/>
          <w:lang w:val="kk-KZ"/>
        </w:rPr>
        <w:t xml:space="preserve"> айқындалады:</w:t>
      </w:r>
    </w:p>
    <w:p w14:paraId="4CFC8DB2" w14:textId="77777777" w:rsidR="00145E56" w:rsidRPr="00DF0AD5" w:rsidRDefault="00145E56">
      <w:pPr>
        <w:pStyle w:val="af0"/>
        <w:numPr>
          <w:ilvl w:val="0"/>
          <w:numId w:val="31"/>
        </w:numPr>
        <w:tabs>
          <w:tab w:val="left" w:pos="851"/>
        </w:tabs>
        <w:spacing w:before="0" w:beforeAutospacing="0" w:after="0" w:afterAutospacing="0"/>
        <w:ind w:left="0" w:firstLine="567"/>
        <w:jc w:val="both"/>
        <w:rPr>
          <w:sz w:val="28"/>
          <w:szCs w:val="28"/>
          <w:lang w:val="kk-KZ"/>
        </w:rPr>
      </w:pPr>
      <w:r w:rsidRPr="00DF0AD5">
        <w:rPr>
          <w:rStyle w:val="af5"/>
          <w:rFonts w:eastAsiaTheme="majorEastAsia"/>
          <w:b w:val="0"/>
          <w:bCs w:val="0"/>
          <w:sz w:val="28"/>
          <w:szCs w:val="28"/>
          <w:lang w:val="kk-KZ"/>
        </w:rPr>
        <w:t>Интеллектуалдық дау</w:t>
      </w:r>
      <w:r w:rsidRPr="00DF0AD5">
        <w:rPr>
          <w:sz w:val="28"/>
          <w:szCs w:val="28"/>
          <w:lang w:val="kk-KZ"/>
        </w:rPr>
        <w:t xml:space="preserve"> (пікірталас, идеялық текетірес) </w:t>
      </w:r>
    </w:p>
    <w:p w14:paraId="0FD4B3BE" w14:textId="77777777" w:rsidR="00145E56" w:rsidRPr="00DF0AD5" w:rsidRDefault="00145E56">
      <w:pPr>
        <w:pStyle w:val="af0"/>
        <w:numPr>
          <w:ilvl w:val="0"/>
          <w:numId w:val="31"/>
        </w:numPr>
        <w:tabs>
          <w:tab w:val="left" w:pos="851"/>
        </w:tabs>
        <w:spacing w:before="0" w:beforeAutospacing="0" w:after="0" w:afterAutospacing="0"/>
        <w:ind w:left="0" w:firstLine="567"/>
        <w:jc w:val="both"/>
        <w:rPr>
          <w:sz w:val="28"/>
          <w:szCs w:val="28"/>
          <w:lang w:val="kk-KZ"/>
        </w:rPr>
      </w:pPr>
      <w:r w:rsidRPr="00DF0AD5">
        <w:rPr>
          <w:rStyle w:val="af5"/>
          <w:rFonts w:eastAsiaTheme="majorEastAsia"/>
          <w:b w:val="0"/>
          <w:bCs w:val="0"/>
          <w:sz w:val="28"/>
          <w:szCs w:val="28"/>
          <w:lang w:val="kk-KZ"/>
        </w:rPr>
        <w:t>Әлеуметтік-экзистенциалдық дау</w:t>
      </w:r>
      <w:r w:rsidRPr="00DF0AD5">
        <w:rPr>
          <w:sz w:val="28"/>
          <w:szCs w:val="28"/>
          <w:lang w:val="kk-KZ"/>
        </w:rPr>
        <w:t xml:space="preserve"> (қоғамдық қақтығыстар, берекесіздік).</w:t>
      </w:r>
    </w:p>
    <w:p w14:paraId="6E003DD6" w14:textId="77777777" w:rsidR="00145E56" w:rsidRPr="00DF0AD5" w:rsidRDefault="00145E56">
      <w:pPr>
        <w:pStyle w:val="af0"/>
        <w:numPr>
          <w:ilvl w:val="0"/>
          <w:numId w:val="31"/>
        </w:numPr>
        <w:tabs>
          <w:tab w:val="left" w:pos="851"/>
        </w:tabs>
        <w:spacing w:before="0" w:beforeAutospacing="0" w:after="0" w:afterAutospacing="0"/>
        <w:ind w:left="0" w:firstLine="567"/>
        <w:jc w:val="both"/>
        <w:rPr>
          <w:sz w:val="28"/>
          <w:szCs w:val="28"/>
          <w:lang w:val="kk-KZ"/>
        </w:rPr>
      </w:pPr>
      <w:r w:rsidRPr="00DF0AD5">
        <w:rPr>
          <w:rStyle w:val="af5"/>
          <w:rFonts w:eastAsiaTheme="majorEastAsia"/>
          <w:b w:val="0"/>
          <w:bCs w:val="0"/>
          <w:sz w:val="28"/>
          <w:szCs w:val="28"/>
          <w:lang w:val="kk-KZ"/>
        </w:rPr>
        <w:t>Тұрмыстық дау</w:t>
      </w:r>
      <w:r w:rsidRPr="00DF0AD5">
        <w:rPr>
          <w:sz w:val="28"/>
          <w:szCs w:val="28"/>
          <w:lang w:val="kk-KZ"/>
        </w:rPr>
        <w:t xml:space="preserve"> (отбасылық ұрыс-керіс, ұят санау) </w:t>
      </w:r>
    </w:p>
    <w:p w14:paraId="1A513554" w14:textId="77777777" w:rsidR="00145E56" w:rsidRPr="00DF0AD5" w:rsidRDefault="00145E56" w:rsidP="008114F5">
      <w:pPr>
        <w:pStyle w:val="af0"/>
        <w:tabs>
          <w:tab w:val="left" w:pos="851"/>
        </w:tabs>
        <w:spacing w:before="0" w:beforeAutospacing="0" w:after="0" w:afterAutospacing="0"/>
        <w:ind w:firstLine="567"/>
        <w:jc w:val="both"/>
        <w:rPr>
          <w:sz w:val="28"/>
          <w:szCs w:val="28"/>
          <w:lang w:val="kk-KZ"/>
        </w:rPr>
      </w:pPr>
      <w:r w:rsidRPr="00DF0AD5">
        <w:rPr>
          <w:sz w:val="28"/>
          <w:szCs w:val="28"/>
          <w:lang w:val="kk-KZ"/>
        </w:rPr>
        <w:t xml:space="preserve">Бұлардың барлығы бір ортақ когнитивтік өрісте тоғысады: </w:t>
      </w:r>
      <w:r w:rsidRPr="00DF0AD5">
        <w:rPr>
          <w:rStyle w:val="af5"/>
          <w:rFonts w:eastAsiaTheme="majorEastAsia"/>
          <w:b w:val="0"/>
          <w:bCs w:val="0"/>
          <w:sz w:val="28"/>
          <w:szCs w:val="28"/>
          <w:lang w:val="kk-KZ"/>
        </w:rPr>
        <w:t>дау – адамдар арасындағы (жеке, әлеуметтік, рухани) текетірестің көрінісі</w:t>
      </w:r>
      <w:r w:rsidRPr="00DF0AD5">
        <w:rPr>
          <w:sz w:val="28"/>
          <w:szCs w:val="28"/>
          <w:lang w:val="kk-KZ"/>
        </w:rPr>
        <w:t>.</w:t>
      </w:r>
    </w:p>
    <w:p w14:paraId="325889F2" w14:textId="0E752610" w:rsidR="00757F22" w:rsidRPr="00DF0AD5" w:rsidRDefault="00145E56" w:rsidP="00D02CA1">
      <w:pPr>
        <w:spacing w:after="0" w:line="240" w:lineRule="auto"/>
        <w:ind w:firstLine="567"/>
        <w:jc w:val="both"/>
        <w:rPr>
          <w:rFonts w:asciiTheme="majorBidi" w:eastAsia="SchoolBookKza" w:hAnsiTheme="majorBidi" w:cstheme="majorBidi"/>
          <w:iCs/>
          <w:sz w:val="28"/>
          <w:szCs w:val="28"/>
          <w:lang w:val="kk-KZ" w:bidi="ar-EG"/>
        </w:rPr>
      </w:pPr>
      <w:r w:rsidRPr="00DF0AD5">
        <w:rPr>
          <w:rFonts w:ascii="Times New Roman" w:hAnsi="Times New Roman"/>
          <w:sz w:val="28"/>
          <w:szCs w:val="28"/>
          <w:lang w:val="kk-KZ"/>
        </w:rPr>
        <w:t xml:space="preserve">Ұрыс-керіс – ұрсысумен бірге итерісу, төбелесу, таласу әрекеттері орын алатын екі жақтың қақтығысы. Ұрыс-керіс семантикалық өрісіне </w:t>
      </w:r>
      <w:r w:rsidRPr="00DF0AD5">
        <w:rPr>
          <w:rFonts w:ascii="Times New Roman" w:hAnsi="Times New Roman"/>
          <w:i/>
          <w:iCs/>
          <w:sz w:val="28"/>
          <w:szCs w:val="28"/>
          <w:lang w:val="kk-KZ"/>
        </w:rPr>
        <w:t>сойқан салды, керісті, алысып-жұлысты, бет тырнасты, таласып-тармасты, жұлқынысты, жұлмаласты</w:t>
      </w:r>
      <w:r w:rsidRPr="00DF0AD5">
        <w:rPr>
          <w:rFonts w:ascii="Times New Roman" w:hAnsi="Times New Roman"/>
          <w:sz w:val="28"/>
          <w:szCs w:val="28"/>
          <w:lang w:val="kk-KZ"/>
        </w:rPr>
        <w:t xml:space="preserve"> сияқты лексикалық бірліктер енеді. Мысалы:</w:t>
      </w:r>
      <w:r w:rsidRPr="00DF0AD5">
        <w:rPr>
          <w:rFonts w:ascii="Times New Roman" w:hAnsi="Times New Roman"/>
          <w:b/>
          <w:bCs/>
          <w:sz w:val="28"/>
          <w:szCs w:val="28"/>
          <w:lang w:val="kk-KZ"/>
        </w:rPr>
        <w:t xml:space="preserve">   </w:t>
      </w:r>
      <w:r w:rsidRPr="00DF0AD5">
        <w:rPr>
          <w:rFonts w:ascii="Times New Roman" w:hAnsi="Times New Roman"/>
          <w:b/>
          <w:bCs/>
          <w:i/>
          <w:iCs/>
          <w:sz w:val="28"/>
          <w:szCs w:val="28"/>
          <w:lang w:val="kk-KZ"/>
        </w:rPr>
        <w:t>«</w:t>
      </w:r>
      <w:r w:rsidRPr="00DF0AD5">
        <w:rPr>
          <w:rFonts w:ascii="Times New Roman" w:eastAsia="SchoolBookKza" w:hAnsi="Times New Roman"/>
          <w:i/>
          <w:iCs/>
          <w:sz w:val="28"/>
          <w:szCs w:val="28"/>
          <w:lang w:val="kk-KZ" w:bidi="ar-EG"/>
        </w:rPr>
        <w:t>Үшеуінде</w:t>
      </w:r>
      <w:r w:rsidRPr="00DF0AD5">
        <w:rPr>
          <w:rFonts w:asciiTheme="majorBidi" w:eastAsia="SchoolBookKza" w:hAnsiTheme="majorBidi" w:cstheme="majorBidi"/>
          <w:i/>
          <w:iCs/>
          <w:sz w:val="28"/>
          <w:szCs w:val="28"/>
          <w:lang w:val="kk-KZ" w:bidi="ar-EG"/>
        </w:rPr>
        <w:t xml:space="preserve"> де дау-жанжал, ұрыс-керіс, айтыс-тартыссыз тынған емес</w:t>
      </w:r>
      <w:r w:rsidR="00D02CA1" w:rsidRPr="00DF0AD5">
        <w:rPr>
          <w:rFonts w:asciiTheme="majorBidi" w:eastAsia="SchoolBookKza" w:hAnsiTheme="majorBidi" w:cstheme="majorBidi"/>
          <w:i/>
          <w:iCs/>
          <w:sz w:val="28"/>
          <w:szCs w:val="28"/>
          <w:lang w:val="kk-KZ" w:bidi="ar-EG"/>
        </w:rPr>
        <w:t>. Ат-шапан айып төлеп, құдалардың алдына жығылып жатып, ел ақсақалдары әрең дегенде бітістіруші еді</w:t>
      </w:r>
      <w:r w:rsidRPr="00DF0AD5">
        <w:rPr>
          <w:rFonts w:asciiTheme="majorBidi" w:eastAsia="SchoolBookKza" w:hAnsiTheme="majorBidi" w:cstheme="majorBidi"/>
          <w:i/>
          <w:iCs/>
          <w:sz w:val="28"/>
          <w:szCs w:val="28"/>
          <w:lang w:val="kk-KZ" w:bidi="ar-EG"/>
        </w:rPr>
        <w:t xml:space="preserve">» </w:t>
      </w:r>
      <w:r w:rsidR="00C04C74" w:rsidRPr="00DF0AD5">
        <w:rPr>
          <w:rFonts w:asciiTheme="majorBidi" w:eastAsia="SchoolBookKza" w:hAnsiTheme="majorBidi" w:cstheme="majorBidi"/>
          <w:i/>
          <w:iCs/>
          <w:sz w:val="28"/>
          <w:szCs w:val="28"/>
          <w:lang w:val="kk-KZ" w:bidi="ar-EG"/>
        </w:rPr>
        <w:t>(</w:t>
      </w:r>
      <w:r w:rsidRPr="00DF0AD5">
        <w:rPr>
          <w:rFonts w:asciiTheme="majorBidi" w:eastAsia="SchoolBookKza" w:hAnsiTheme="majorBidi" w:cstheme="majorBidi"/>
          <w:i/>
          <w:iCs/>
          <w:sz w:val="28"/>
          <w:szCs w:val="28"/>
          <w:lang w:val="kk-KZ" w:bidi="ar-EG"/>
        </w:rPr>
        <w:t>Б.Момышұлы. Ұшқан ұя</w:t>
      </w:r>
      <w:r w:rsidR="00C04C74" w:rsidRPr="00DF0AD5">
        <w:rPr>
          <w:rFonts w:asciiTheme="majorBidi" w:eastAsia="SchoolBookKza" w:hAnsiTheme="majorBidi" w:cstheme="majorBidi"/>
          <w:i/>
          <w:iCs/>
          <w:sz w:val="28"/>
          <w:szCs w:val="28"/>
          <w:lang w:val="kk-KZ" w:bidi="ar-EG"/>
        </w:rPr>
        <w:t>)</w:t>
      </w:r>
      <w:r w:rsidRPr="00DF0AD5">
        <w:rPr>
          <w:rFonts w:asciiTheme="majorBidi" w:eastAsia="SchoolBookKza" w:hAnsiTheme="majorBidi" w:cstheme="majorBidi"/>
          <w:i/>
          <w:iCs/>
          <w:sz w:val="28"/>
          <w:szCs w:val="28"/>
          <w:lang w:val="kk-KZ" w:bidi="ar-EG"/>
        </w:rPr>
        <w:t>.</w:t>
      </w:r>
      <w:r w:rsidRPr="00DF0AD5">
        <w:rPr>
          <w:rFonts w:asciiTheme="majorBidi" w:eastAsia="SchoolBookKza" w:hAnsiTheme="majorBidi" w:cstheme="majorBidi"/>
          <w:iCs/>
          <w:sz w:val="28"/>
          <w:szCs w:val="28"/>
          <w:lang w:val="kk-KZ" w:bidi="ar-EG"/>
        </w:rPr>
        <w:t xml:space="preserve"> </w:t>
      </w:r>
      <w:r w:rsidR="00FD5216" w:rsidRPr="00DF0AD5">
        <w:rPr>
          <w:rFonts w:asciiTheme="majorBidi" w:eastAsia="SchoolBookKza" w:hAnsiTheme="majorBidi" w:cstheme="majorBidi"/>
          <w:iCs/>
          <w:sz w:val="28"/>
          <w:szCs w:val="28"/>
          <w:lang w:val="kk-KZ" w:bidi="ar-EG"/>
        </w:rPr>
        <w:t>Немесе:</w:t>
      </w:r>
    </w:p>
    <w:p w14:paraId="4CE4377C" w14:textId="77777777" w:rsidR="00757F22" w:rsidRPr="00DF0AD5" w:rsidRDefault="00757F22" w:rsidP="008114F5">
      <w:pPr>
        <w:tabs>
          <w:tab w:val="left" w:pos="851"/>
        </w:tabs>
        <w:spacing w:after="0" w:line="240" w:lineRule="auto"/>
        <w:ind w:firstLine="567"/>
        <w:jc w:val="both"/>
        <w:rPr>
          <w:rFonts w:ascii="Times New Roman" w:hAnsi="Times New Roman"/>
          <w:i/>
          <w:iCs/>
          <w:sz w:val="28"/>
          <w:szCs w:val="28"/>
          <w:shd w:val="clear" w:color="auto" w:fill="FFFFFF"/>
          <w:lang w:val="kk-KZ"/>
        </w:rPr>
      </w:pPr>
      <w:r w:rsidRPr="00DF0AD5">
        <w:rPr>
          <w:rFonts w:ascii="Times New Roman" w:hAnsi="Times New Roman"/>
          <w:i/>
          <w:iCs/>
          <w:sz w:val="28"/>
          <w:szCs w:val="28"/>
          <w:shd w:val="clear" w:color="auto" w:fill="FFFFFF"/>
          <w:lang w:val="kk-KZ"/>
        </w:rPr>
        <w:t>Өріктің бір-екі балаларға ұрысқан дауысы шығып жатқанын есітіп ақсақал:</w:t>
      </w:r>
    </w:p>
    <w:p w14:paraId="6A317D84" w14:textId="5F404744" w:rsidR="00757F22" w:rsidRPr="00DF0AD5" w:rsidRDefault="00FD5216">
      <w:pPr>
        <w:pStyle w:val="a7"/>
        <w:numPr>
          <w:ilvl w:val="0"/>
          <w:numId w:val="35"/>
        </w:numPr>
        <w:tabs>
          <w:tab w:val="left" w:pos="851"/>
        </w:tabs>
        <w:spacing w:after="0" w:line="240" w:lineRule="auto"/>
        <w:ind w:left="0" w:firstLine="567"/>
        <w:jc w:val="both"/>
        <w:rPr>
          <w:rFonts w:ascii="Times New Roman" w:hAnsi="Times New Roman"/>
          <w:i/>
          <w:iCs/>
          <w:sz w:val="28"/>
          <w:szCs w:val="28"/>
          <w:shd w:val="clear" w:color="auto" w:fill="FFFFFF"/>
          <w:lang w:val="kk-KZ"/>
        </w:rPr>
      </w:pPr>
      <w:r w:rsidRPr="00DF0AD5">
        <w:rPr>
          <w:rFonts w:ascii="Times New Roman" w:hAnsi="Times New Roman"/>
          <w:i/>
          <w:iCs/>
          <w:sz w:val="28"/>
          <w:szCs w:val="28"/>
          <w:shd w:val="clear" w:color="auto" w:fill="FFFFFF"/>
          <w:lang w:val="kk-KZ"/>
        </w:rPr>
        <w:t xml:space="preserve"> </w:t>
      </w:r>
      <w:r w:rsidR="00757F22" w:rsidRPr="00DF0AD5">
        <w:rPr>
          <w:rFonts w:ascii="Times New Roman" w:hAnsi="Times New Roman"/>
          <w:i/>
          <w:iCs/>
          <w:sz w:val="28"/>
          <w:szCs w:val="28"/>
          <w:shd w:val="clear" w:color="auto" w:fill="FFFFFF"/>
          <w:lang w:val="kk-KZ"/>
        </w:rPr>
        <w:t>Қатын қойсайшы! Не керек балаларға ұрса беріп, – деген болды. Ақсақалдың көзінше бәсеңдегенмен, оңашада қатын өзінікін қылып жүрді.</w:t>
      </w:r>
    </w:p>
    <w:p w14:paraId="07A91942" w14:textId="77777777" w:rsidR="00757F22" w:rsidRPr="00DF0AD5" w:rsidRDefault="00757F22" w:rsidP="008114F5">
      <w:pPr>
        <w:pStyle w:val="a7"/>
        <w:tabs>
          <w:tab w:val="left" w:pos="851"/>
        </w:tabs>
        <w:spacing w:after="0" w:line="240" w:lineRule="auto"/>
        <w:ind w:left="0" w:firstLine="567"/>
        <w:jc w:val="both"/>
        <w:rPr>
          <w:rFonts w:ascii="Times New Roman" w:hAnsi="Times New Roman"/>
          <w:i/>
          <w:iCs/>
          <w:sz w:val="28"/>
          <w:szCs w:val="28"/>
          <w:shd w:val="clear" w:color="auto" w:fill="FFFFFF"/>
          <w:lang w:val="kk-KZ"/>
        </w:rPr>
      </w:pPr>
      <w:r w:rsidRPr="00DF0AD5">
        <w:rPr>
          <w:rFonts w:ascii="Times New Roman" w:hAnsi="Times New Roman"/>
          <w:i/>
          <w:iCs/>
          <w:sz w:val="28"/>
          <w:szCs w:val="28"/>
          <w:shd w:val="clear" w:color="auto" w:fill="FFFFFF"/>
          <w:lang w:val="kk-KZ"/>
        </w:rPr>
        <w:t>«Не дер екен?» деп, Ақбілек өгей шешесі жылатқан бауырларын әкесіне жіберіп байқады. Әкесі:</w:t>
      </w:r>
    </w:p>
    <w:p w14:paraId="61C13A3E" w14:textId="17C2A158" w:rsidR="00757F22" w:rsidRPr="00DF0AD5" w:rsidRDefault="00FD5216">
      <w:pPr>
        <w:pStyle w:val="a7"/>
        <w:numPr>
          <w:ilvl w:val="0"/>
          <w:numId w:val="35"/>
        </w:numPr>
        <w:tabs>
          <w:tab w:val="left" w:pos="851"/>
        </w:tabs>
        <w:spacing w:after="0" w:line="240" w:lineRule="auto"/>
        <w:ind w:left="0" w:firstLine="567"/>
        <w:jc w:val="both"/>
        <w:rPr>
          <w:rFonts w:asciiTheme="majorBidi" w:eastAsia="SchoolBookKza" w:hAnsiTheme="majorBidi" w:cstheme="majorBidi"/>
          <w:iCs/>
          <w:sz w:val="28"/>
          <w:szCs w:val="28"/>
          <w:lang w:val="kk-KZ" w:bidi="ar-EG"/>
        </w:rPr>
      </w:pPr>
      <w:r w:rsidRPr="00DF0AD5">
        <w:rPr>
          <w:rFonts w:ascii="Times New Roman" w:hAnsi="Times New Roman"/>
          <w:i/>
          <w:iCs/>
          <w:sz w:val="28"/>
          <w:szCs w:val="28"/>
          <w:shd w:val="clear" w:color="auto" w:fill="FFFFFF"/>
          <w:lang w:val="kk-KZ"/>
        </w:rPr>
        <w:t xml:space="preserve"> </w:t>
      </w:r>
      <w:r w:rsidR="00757F22" w:rsidRPr="00DF0AD5">
        <w:rPr>
          <w:rFonts w:ascii="Times New Roman" w:hAnsi="Times New Roman"/>
          <w:i/>
          <w:iCs/>
          <w:sz w:val="28"/>
          <w:szCs w:val="28"/>
          <w:shd w:val="clear" w:color="auto" w:fill="FFFFFF"/>
          <w:lang w:val="kk-KZ"/>
        </w:rPr>
        <w:t>Әй, қатын-ай! Сені ме?! – деп әңгімесіне айнала берді</w:t>
      </w:r>
      <w:r w:rsidR="00D969D8" w:rsidRPr="00DF0AD5">
        <w:rPr>
          <w:rFonts w:ascii="Times New Roman" w:hAnsi="Times New Roman"/>
          <w:i/>
          <w:iCs/>
          <w:sz w:val="28"/>
          <w:szCs w:val="28"/>
          <w:shd w:val="clear" w:color="auto" w:fill="FFFFFF"/>
          <w:lang w:val="kk-KZ"/>
        </w:rPr>
        <w:t>»</w:t>
      </w:r>
      <w:r w:rsidR="00757F22" w:rsidRPr="00DF0AD5">
        <w:rPr>
          <w:rFonts w:ascii="Times New Roman" w:hAnsi="Times New Roman"/>
          <w:i/>
          <w:iCs/>
          <w:sz w:val="28"/>
          <w:szCs w:val="28"/>
          <w:shd w:val="clear" w:color="auto" w:fill="FFFFFF"/>
          <w:lang w:val="kk-KZ"/>
        </w:rPr>
        <w:t xml:space="preserve"> (Ж.Аймауытов. Ақбілек).</w:t>
      </w:r>
    </w:p>
    <w:p w14:paraId="38779149" w14:textId="09B0E155" w:rsidR="00145E56" w:rsidRPr="00DF0AD5" w:rsidRDefault="00145E56" w:rsidP="008114F5">
      <w:pPr>
        <w:pStyle w:val="af0"/>
        <w:tabs>
          <w:tab w:val="left" w:pos="851"/>
        </w:tabs>
        <w:spacing w:before="0" w:beforeAutospacing="0" w:after="0" w:afterAutospacing="0"/>
        <w:ind w:firstLine="567"/>
        <w:jc w:val="both"/>
        <w:rPr>
          <w:sz w:val="28"/>
          <w:szCs w:val="28"/>
          <w:lang w:val="kk-KZ"/>
        </w:rPr>
      </w:pPr>
      <w:r w:rsidRPr="00DF0AD5">
        <w:rPr>
          <w:sz w:val="28"/>
          <w:szCs w:val="28"/>
          <w:lang w:val="kk-KZ"/>
        </w:rPr>
        <w:t xml:space="preserve">Бұл үзіндіде </w:t>
      </w:r>
      <w:r w:rsidRPr="00DF0AD5">
        <w:rPr>
          <w:i/>
          <w:iCs/>
          <w:sz w:val="28"/>
          <w:szCs w:val="28"/>
          <w:lang w:val="kk-KZ"/>
        </w:rPr>
        <w:t>«дау-жанжал, ұрыс-керіс, айтыс-тартыс»</w:t>
      </w:r>
      <w:r w:rsidRPr="00DF0AD5">
        <w:rPr>
          <w:sz w:val="28"/>
          <w:szCs w:val="28"/>
          <w:lang w:val="kk-KZ"/>
        </w:rPr>
        <w:t xml:space="preserve"> тіркестері қатар келіп, </w:t>
      </w:r>
      <w:r w:rsidRPr="00DF0AD5">
        <w:rPr>
          <w:rStyle w:val="af5"/>
          <w:rFonts w:eastAsiaTheme="majorEastAsia"/>
          <w:sz w:val="28"/>
          <w:szCs w:val="28"/>
          <w:lang w:val="kk-KZ"/>
        </w:rPr>
        <w:t>отбасылық-тұрмыстық дау</w:t>
      </w:r>
      <w:r w:rsidRPr="00DF0AD5">
        <w:rPr>
          <w:sz w:val="28"/>
          <w:szCs w:val="28"/>
          <w:lang w:val="kk-KZ"/>
        </w:rPr>
        <w:t xml:space="preserve"> көрініс табады. Дау мұнда әлеуметтік қатынастардағы тұрақсыздық пен кикілжіңнің тілдік бейнесі ретінде көрінеді.</w:t>
      </w:r>
    </w:p>
    <w:p w14:paraId="5E0D7915" w14:textId="7F74C5AE" w:rsidR="00145E56" w:rsidRPr="00DF0AD5" w:rsidRDefault="00145E56">
      <w:pPr>
        <w:pStyle w:val="af0"/>
        <w:numPr>
          <w:ilvl w:val="0"/>
          <w:numId w:val="38"/>
        </w:numPr>
        <w:tabs>
          <w:tab w:val="left" w:pos="851"/>
        </w:tabs>
        <w:spacing w:before="0" w:beforeAutospacing="0" w:after="0" w:afterAutospacing="0"/>
        <w:ind w:left="0" w:firstLine="567"/>
        <w:jc w:val="both"/>
        <w:rPr>
          <w:i/>
          <w:iCs/>
          <w:sz w:val="28"/>
          <w:szCs w:val="28"/>
          <w:lang w:val="kk-KZ"/>
        </w:rPr>
      </w:pPr>
      <w:r w:rsidRPr="00DF0AD5">
        <w:rPr>
          <w:rStyle w:val="af5"/>
          <w:rFonts w:eastAsiaTheme="majorEastAsia"/>
          <w:sz w:val="28"/>
          <w:szCs w:val="28"/>
          <w:lang w:val="kk-KZ"/>
        </w:rPr>
        <w:t>Когнитивтік ядро:</w:t>
      </w:r>
      <w:r w:rsidRPr="00DF0AD5">
        <w:rPr>
          <w:sz w:val="28"/>
          <w:szCs w:val="28"/>
          <w:lang w:val="kk-KZ"/>
        </w:rPr>
        <w:t xml:space="preserve"> </w:t>
      </w:r>
      <w:r w:rsidRPr="00DF0AD5">
        <w:rPr>
          <w:i/>
          <w:iCs/>
          <w:sz w:val="28"/>
          <w:szCs w:val="28"/>
          <w:lang w:val="kk-KZ"/>
        </w:rPr>
        <w:t xml:space="preserve">«дау </w:t>
      </w:r>
      <w:r w:rsidR="004A380C" w:rsidRPr="00DF0AD5">
        <w:rPr>
          <w:i/>
          <w:iCs/>
          <w:sz w:val="28"/>
          <w:szCs w:val="28"/>
          <w:lang w:val="kk-KZ"/>
        </w:rPr>
        <w:t>–</w:t>
      </w:r>
      <w:r w:rsidRPr="00DF0AD5">
        <w:rPr>
          <w:i/>
          <w:iCs/>
          <w:sz w:val="28"/>
          <w:szCs w:val="28"/>
          <w:lang w:val="kk-KZ"/>
        </w:rPr>
        <w:t xml:space="preserve"> әлеуметтік қақтығыс», «жанжал </w:t>
      </w:r>
      <w:r w:rsidR="004A380C" w:rsidRPr="00DF0AD5">
        <w:rPr>
          <w:i/>
          <w:iCs/>
          <w:sz w:val="28"/>
          <w:szCs w:val="28"/>
          <w:lang w:val="kk-KZ"/>
        </w:rPr>
        <w:t>–</w:t>
      </w:r>
      <w:r w:rsidRPr="00DF0AD5">
        <w:rPr>
          <w:i/>
          <w:iCs/>
          <w:sz w:val="28"/>
          <w:szCs w:val="28"/>
          <w:lang w:val="kk-KZ"/>
        </w:rPr>
        <w:t xml:space="preserve"> эмоциялық жарылыс».</w:t>
      </w:r>
    </w:p>
    <w:p w14:paraId="45EAF31F" w14:textId="77777777" w:rsidR="00145E56" w:rsidRPr="00DF0AD5" w:rsidRDefault="00145E56">
      <w:pPr>
        <w:pStyle w:val="af0"/>
        <w:numPr>
          <w:ilvl w:val="0"/>
          <w:numId w:val="38"/>
        </w:numPr>
        <w:tabs>
          <w:tab w:val="left" w:pos="851"/>
        </w:tabs>
        <w:spacing w:before="0" w:beforeAutospacing="0" w:after="0" w:afterAutospacing="0"/>
        <w:ind w:left="0" w:firstLine="567"/>
        <w:jc w:val="both"/>
        <w:rPr>
          <w:sz w:val="28"/>
          <w:szCs w:val="28"/>
          <w:lang w:val="kk-KZ"/>
        </w:rPr>
      </w:pPr>
      <w:r w:rsidRPr="00DF0AD5">
        <w:rPr>
          <w:rStyle w:val="af5"/>
          <w:rFonts w:eastAsiaTheme="majorEastAsia"/>
          <w:sz w:val="28"/>
          <w:szCs w:val="28"/>
          <w:lang w:val="kk-KZ"/>
        </w:rPr>
        <w:t>Периферия:</w:t>
      </w:r>
      <w:r w:rsidRPr="00DF0AD5">
        <w:rPr>
          <w:sz w:val="28"/>
          <w:szCs w:val="28"/>
          <w:lang w:val="kk-KZ"/>
        </w:rPr>
        <w:t xml:space="preserve"> </w:t>
      </w:r>
      <w:r w:rsidRPr="00DF0AD5">
        <w:rPr>
          <w:i/>
          <w:iCs/>
          <w:sz w:val="28"/>
          <w:szCs w:val="28"/>
          <w:lang w:val="kk-KZ"/>
        </w:rPr>
        <w:t>«ат-шапан айып», «құдалардың алдына жығылу»</w:t>
      </w:r>
      <w:r w:rsidRPr="00DF0AD5">
        <w:rPr>
          <w:sz w:val="28"/>
          <w:szCs w:val="28"/>
          <w:lang w:val="kk-KZ"/>
        </w:rPr>
        <w:t xml:space="preserve"> – дау шешудің дәстүрлі қазақы тетіктері.</w:t>
      </w:r>
    </w:p>
    <w:p w14:paraId="617DB397" w14:textId="77777777" w:rsidR="00145E56" w:rsidRPr="00DF0AD5" w:rsidRDefault="00145E56" w:rsidP="008114F5">
      <w:pPr>
        <w:pStyle w:val="af0"/>
        <w:tabs>
          <w:tab w:val="left" w:pos="851"/>
        </w:tabs>
        <w:spacing w:before="0" w:beforeAutospacing="0" w:after="0" w:afterAutospacing="0"/>
        <w:ind w:firstLine="567"/>
        <w:jc w:val="both"/>
        <w:rPr>
          <w:sz w:val="28"/>
          <w:szCs w:val="28"/>
          <w:lang w:val="kk-KZ"/>
        </w:rPr>
      </w:pPr>
      <w:r w:rsidRPr="00DF0AD5">
        <w:rPr>
          <w:sz w:val="28"/>
          <w:szCs w:val="28"/>
          <w:lang w:val="kk-KZ"/>
        </w:rPr>
        <w:lastRenderedPageBreak/>
        <w:t xml:space="preserve">Бұл жерде дау текетірестің асқынған түрі ғана емес, оны </w:t>
      </w:r>
      <w:r w:rsidRPr="00DF0AD5">
        <w:rPr>
          <w:rStyle w:val="af5"/>
          <w:rFonts w:eastAsiaTheme="majorEastAsia"/>
          <w:sz w:val="28"/>
          <w:szCs w:val="28"/>
          <w:lang w:val="kk-KZ"/>
        </w:rPr>
        <w:t>бітістіруші ақсақалдар институтының қажеттілігін</w:t>
      </w:r>
      <w:r w:rsidRPr="00DF0AD5">
        <w:rPr>
          <w:sz w:val="28"/>
          <w:szCs w:val="28"/>
          <w:lang w:val="kk-KZ"/>
        </w:rPr>
        <w:t xml:space="preserve"> көрсететін мәдени құбылыс.</w:t>
      </w:r>
    </w:p>
    <w:p w14:paraId="2E5FA510" w14:textId="1E415BF6" w:rsidR="00145E56" w:rsidRPr="00DF0AD5" w:rsidRDefault="00145E56" w:rsidP="008114F5">
      <w:pPr>
        <w:pStyle w:val="af0"/>
        <w:tabs>
          <w:tab w:val="left" w:pos="851"/>
        </w:tabs>
        <w:spacing w:before="0" w:beforeAutospacing="0" w:after="0" w:afterAutospacing="0"/>
        <w:ind w:firstLine="567"/>
        <w:jc w:val="both"/>
        <w:rPr>
          <w:sz w:val="28"/>
          <w:szCs w:val="28"/>
          <w:lang w:val="kk-KZ"/>
        </w:rPr>
      </w:pPr>
      <w:r w:rsidRPr="00DF0AD5">
        <w:rPr>
          <w:bCs/>
          <w:i/>
          <w:iCs/>
          <w:sz w:val="28"/>
          <w:szCs w:val="28"/>
          <w:lang w:val="kk-KZ"/>
        </w:rPr>
        <w:t>«</w:t>
      </w:r>
      <w:r w:rsidRPr="00DF0AD5">
        <w:rPr>
          <w:i/>
          <w:iCs/>
          <w:sz w:val="28"/>
          <w:szCs w:val="28"/>
          <w:lang w:val="kk-KZ"/>
        </w:rPr>
        <w:t>Осы кезде казак-орыс әскері мен Баймағамбет жасағы шабуылға шықты. Зеңбірек тынбай, оқ боратып тұрды. Исатай шегінген көтерілісшілердің соңында келе жатты. Ол зеңбірек жетпейтін жерге шығып алып ойран салмақшы еді»</w:t>
      </w:r>
      <w:r w:rsidR="00C04C74" w:rsidRPr="00DF0AD5">
        <w:rPr>
          <w:i/>
          <w:iCs/>
          <w:sz w:val="28"/>
          <w:szCs w:val="28"/>
          <w:lang w:val="kk-KZ"/>
        </w:rPr>
        <w:t xml:space="preserve"> (</w:t>
      </w:r>
      <w:r w:rsidRPr="00DF0AD5">
        <w:rPr>
          <w:i/>
          <w:iCs/>
          <w:sz w:val="28"/>
          <w:szCs w:val="28"/>
          <w:lang w:val="kk-KZ"/>
        </w:rPr>
        <w:t>Ә.Сарай. Исатай мен Махамбет</w:t>
      </w:r>
      <w:r w:rsidR="00C04C74" w:rsidRPr="00DF0AD5">
        <w:rPr>
          <w:i/>
          <w:iCs/>
          <w:sz w:val="28"/>
          <w:szCs w:val="28"/>
          <w:lang w:val="kk-KZ"/>
        </w:rPr>
        <w:t>).</w:t>
      </w:r>
      <w:r w:rsidR="00C04C74" w:rsidRPr="00DF0AD5">
        <w:rPr>
          <w:iCs/>
          <w:sz w:val="28"/>
          <w:szCs w:val="28"/>
          <w:lang w:val="kk-KZ"/>
        </w:rPr>
        <w:t xml:space="preserve"> </w:t>
      </w:r>
      <w:r w:rsidRPr="00DF0AD5">
        <w:rPr>
          <w:sz w:val="28"/>
          <w:szCs w:val="28"/>
          <w:lang w:val="kk-KZ"/>
        </w:rPr>
        <w:t>Мұнда дау тұрмыстық деңгейден шығып</w:t>
      </w:r>
      <w:r w:rsidRPr="00DF0AD5">
        <w:rPr>
          <w:b/>
          <w:bCs/>
          <w:sz w:val="28"/>
          <w:szCs w:val="28"/>
          <w:lang w:val="kk-KZ"/>
        </w:rPr>
        <w:t xml:space="preserve">, </w:t>
      </w:r>
      <w:r w:rsidRPr="00DF0AD5">
        <w:rPr>
          <w:rStyle w:val="af5"/>
          <w:rFonts w:eastAsiaTheme="majorEastAsia"/>
          <w:b w:val="0"/>
          <w:bCs w:val="0"/>
          <w:sz w:val="28"/>
          <w:szCs w:val="28"/>
          <w:lang w:val="kk-KZ"/>
        </w:rPr>
        <w:t>әскери-саяси текетіреске</w:t>
      </w:r>
      <w:r w:rsidRPr="00DF0AD5">
        <w:rPr>
          <w:sz w:val="28"/>
          <w:szCs w:val="28"/>
          <w:lang w:val="kk-KZ"/>
        </w:rPr>
        <w:t xml:space="preserve"> ұласқан. Исатай бастаған көтерілісшілер мен патша өкіметінің қолдаушылары арасындағы күрес – «Дау» концептісінің </w:t>
      </w:r>
      <w:r w:rsidRPr="00DF0AD5">
        <w:rPr>
          <w:rStyle w:val="af5"/>
          <w:rFonts w:eastAsiaTheme="majorEastAsia"/>
          <w:b w:val="0"/>
          <w:bCs w:val="0"/>
          <w:sz w:val="28"/>
          <w:szCs w:val="28"/>
          <w:lang w:val="kk-KZ"/>
        </w:rPr>
        <w:t>тарихи, саяси, ұлттық еркіндік үшін күрес</w:t>
      </w:r>
      <w:r w:rsidRPr="00DF0AD5">
        <w:rPr>
          <w:sz w:val="28"/>
          <w:szCs w:val="28"/>
          <w:lang w:val="kk-KZ"/>
        </w:rPr>
        <w:t xml:space="preserve"> қырын бейнелейді.</w:t>
      </w:r>
    </w:p>
    <w:p w14:paraId="264C1E4C" w14:textId="0CC1E559" w:rsidR="00145E56" w:rsidRPr="00DF0AD5" w:rsidRDefault="00145E56">
      <w:pPr>
        <w:pStyle w:val="af0"/>
        <w:numPr>
          <w:ilvl w:val="0"/>
          <w:numId w:val="39"/>
        </w:numPr>
        <w:tabs>
          <w:tab w:val="clear" w:pos="720"/>
          <w:tab w:val="num" w:pos="360"/>
          <w:tab w:val="left" w:pos="851"/>
        </w:tabs>
        <w:spacing w:before="0" w:beforeAutospacing="0" w:after="0" w:afterAutospacing="0"/>
        <w:ind w:left="0" w:firstLine="567"/>
        <w:jc w:val="both"/>
        <w:rPr>
          <w:sz w:val="28"/>
          <w:szCs w:val="28"/>
          <w:lang w:val="kk-KZ"/>
        </w:rPr>
      </w:pPr>
      <w:r w:rsidRPr="00DF0AD5">
        <w:rPr>
          <w:rStyle w:val="af5"/>
          <w:rFonts w:eastAsiaTheme="majorEastAsia"/>
          <w:b w:val="0"/>
          <w:bCs w:val="0"/>
          <w:sz w:val="28"/>
          <w:szCs w:val="28"/>
          <w:lang w:val="kk-KZ"/>
        </w:rPr>
        <w:t>Когнитивтік ядро:</w:t>
      </w:r>
      <w:r w:rsidRPr="00DF0AD5">
        <w:rPr>
          <w:sz w:val="28"/>
          <w:szCs w:val="28"/>
          <w:lang w:val="kk-KZ"/>
        </w:rPr>
        <w:t xml:space="preserve"> </w:t>
      </w:r>
      <w:r w:rsidR="00366460" w:rsidRPr="00DF0AD5">
        <w:rPr>
          <w:i/>
          <w:iCs/>
          <w:sz w:val="28"/>
          <w:szCs w:val="28"/>
          <w:lang w:val="kk-KZ"/>
        </w:rPr>
        <w:t>«дау – соғыс, «дау – қарулы текетірес»</w:t>
      </w:r>
      <w:r w:rsidRPr="00DF0AD5">
        <w:rPr>
          <w:i/>
          <w:iCs/>
          <w:sz w:val="28"/>
          <w:szCs w:val="28"/>
          <w:lang w:val="kk-KZ"/>
        </w:rPr>
        <w:t>.</w:t>
      </w:r>
    </w:p>
    <w:p w14:paraId="51330806" w14:textId="77777777" w:rsidR="00145E56" w:rsidRPr="00DF0AD5" w:rsidRDefault="00145E56">
      <w:pPr>
        <w:pStyle w:val="af0"/>
        <w:numPr>
          <w:ilvl w:val="0"/>
          <w:numId w:val="39"/>
        </w:numPr>
        <w:tabs>
          <w:tab w:val="clear" w:pos="720"/>
          <w:tab w:val="num" w:pos="360"/>
          <w:tab w:val="left" w:pos="851"/>
        </w:tabs>
        <w:spacing w:before="0" w:beforeAutospacing="0" w:after="0" w:afterAutospacing="0"/>
        <w:ind w:left="0" w:firstLine="567"/>
        <w:jc w:val="both"/>
        <w:rPr>
          <w:sz w:val="28"/>
          <w:szCs w:val="28"/>
          <w:lang w:val="kk-KZ"/>
        </w:rPr>
      </w:pPr>
      <w:r w:rsidRPr="00DF0AD5">
        <w:rPr>
          <w:rStyle w:val="af5"/>
          <w:rFonts w:eastAsiaTheme="majorEastAsia"/>
          <w:b w:val="0"/>
          <w:bCs w:val="0"/>
          <w:sz w:val="28"/>
          <w:szCs w:val="28"/>
          <w:lang w:val="kk-KZ"/>
        </w:rPr>
        <w:t>Менталды метафора:</w:t>
      </w:r>
      <w:r w:rsidRPr="00DF0AD5">
        <w:rPr>
          <w:sz w:val="28"/>
          <w:szCs w:val="28"/>
          <w:lang w:val="kk-KZ"/>
        </w:rPr>
        <w:t xml:space="preserve"> </w:t>
      </w:r>
      <w:r w:rsidRPr="00DF0AD5">
        <w:rPr>
          <w:rStyle w:val="af1"/>
          <w:rFonts w:eastAsiaTheme="majorEastAsia"/>
          <w:sz w:val="28"/>
          <w:szCs w:val="28"/>
          <w:lang w:val="kk-KZ"/>
        </w:rPr>
        <w:t>дау – зеңбірек, дау – оқ бораған майдан</w:t>
      </w:r>
      <w:r w:rsidRPr="00DF0AD5">
        <w:rPr>
          <w:sz w:val="28"/>
          <w:szCs w:val="28"/>
          <w:lang w:val="kk-KZ"/>
        </w:rPr>
        <w:t>.</w:t>
      </w:r>
    </w:p>
    <w:p w14:paraId="2DC7B3C9" w14:textId="77777777" w:rsidR="00145E56" w:rsidRPr="00DF0AD5" w:rsidRDefault="00145E56" w:rsidP="008114F5">
      <w:pPr>
        <w:pStyle w:val="af0"/>
        <w:tabs>
          <w:tab w:val="left" w:pos="851"/>
        </w:tabs>
        <w:spacing w:before="0" w:beforeAutospacing="0" w:after="0" w:afterAutospacing="0"/>
        <w:ind w:firstLine="567"/>
        <w:jc w:val="both"/>
        <w:rPr>
          <w:sz w:val="28"/>
          <w:szCs w:val="28"/>
          <w:lang w:val="kk-KZ"/>
        </w:rPr>
      </w:pPr>
      <w:r w:rsidRPr="00DF0AD5">
        <w:rPr>
          <w:sz w:val="28"/>
          <w:szCs w:val="28"/>
          <w:lang w:val="kk-KZ"/>
        </w:rPr>
        <w:t>Бұл мысалда дау – ұлттың бостандығы үшін болған күрестің когнитивтік бейнесі.</w:t>
      </w:r>
    </w:p>
    <w:p w14:paraId="6148E52F" w14:textId="77777777" w:rsidR="00145E56" w:rsidRPr="00DF0AD5" w:rsidRDefault="00145E56" w:rsidP="008114F5">
      <w:pPr>
        <w:pStyle w:val="af0"/>
        <w:tabs>
          <w:tab w:val="left" w:pos="851"/>
        </w:tabs>
        <w:spacing w:before="0" w:beforeAutospacing="0" w:after="0" w:afterAutospacing="0"/>
        <w:ind w:firstLine="567"/>
        <w:jc w:val="both"/>
        <w:rPr>
          <w:sz w:val="28"/>
          <w:szCs w:val="28"/>
          <w:lang w:val="kk-KZ"/>
        </w:rPr>
      </w:pPr>
      <w:r w:rsidRPr="00DF0AD5">
        <w:rPr>
          <w:sz w:val="28"/>
          <w:szCs w:val="28"/>
          <w:lang w:val="kk-KZ"/>
        </w:rPr>
        <w:t xml:space="preserve">Берілген екі үзінді қазақ дүниетанымындағы «Дау» концептісінің </w:t>
      </w:r>
      <w:r w:rsidRPr="00DF0AD5">
        <w:rPr>
          <w:rStyle w:val="af5"/>
          <w:rFonts w:eastAsiaTheme="majorEastAsia"/>
          <w:b w:val="0"/>
          <w:bCs w:val="0"/>
          <w:sz w:val="28"/>
          <w:szCs w:val="28"/>
          <w:lang w:val="kk-KZ"/>
        </w:rPr>
        <w:t>көпқабатты құрылымын</w:t>
      </w:r>
      <w:r w:rsidRPr="00DF0AD5">
        <w:rPr>
          <w:sz w:val="28"/>
          <w:szCs w:val="28"/>
          <w:lang w:val="kk-KZ"/>
        </w:rPr>
        <w:t xml:space="preserve"> айқындайды:</w:t>
      </w:r>
    </w:p>
    <w:p w14:paraId="448D1AA2" w14:textId="77777777" w:rsidR="00145E56" w:rsidRPr="00DF0AD5" w:rsidRDefault="00145E56">
      <w:pPr>
        <w:pStyle w:val="af0"/>
        <w:numPr>
          <w:ilvl w:val="0"/>
          <w:numId w:val="32"/>
        </w:numPr>
        <w:tabs>
          <w:tab w:val="left" w:pos="851"/>
        </w:tabs>
        <w:spacing w:before="0" w:beforeAutospacing="0" w:after="0" w:afterAutospacing="0"/>
        <w:ind w:left="0" w:firstLine="567"/>
        <w:jc w:val="both"/>
        <w:rPr>
          <w:sz w:val="28"/>
          <w:szCs w:val="28"/>
          <w:lang w:val="kk-KZ"/>
        </w:rPr>
      </w:pPr>
      <w:r w:rsidRPr="00DF0AD5">
        <w:rPr>
          <w:rStyle w:val="af5"/>
          <w:rFonts w:eastAsiaTheme="majorEastAsia"/>
          <w:b w:val="0"/>
          <w:bCs w:val="0"/>
          <w:sz w:val="28"/>
          <w:szCs w:val="28"/>
          <w:lang w:val="kk-KZ"/>
        </w:rPr>
        <w:t>Тұрмыстық дау</w:t>
      </w:r>
      <w:r w:rsidRPr="00DF0AD5">
        <w:rPr>
          <w:sz w:val="28"/>
          <w:szCs w:val="28"/>
          <w:lang w:val="kk-KZ"/>
        </w:rPr>
        <w:t xml:space="preserve"> – құдалықтағы айтыс-тартыс, отбасылық кикілжің (Б. Момышұлы).</w:t>
      </w:r>
    </w:p>
    <w:p w14:paraId="74439B87" w14:textId="77777777" w:rsidR="00145E56" w:rsidRPr="00DF0AD5" w:rsidRDefault="00145E56">
      <w:pPr>
        <w:pStyle w:val="af0"/>
        <w:numPr>
          <w:ilvl w:val="0"/>
          <w:numId w:val="32"/>
        </w:numPr>
        <w:tabs>
          <w:tab w:val="left" w:pos="851"/>
        </w:tabs>
        <w:spacing w:before="0" w:beforeAutospacing="0" w:after="0" w:afterAutospacing="0"/>
        <w:ind w:left="0" w:firstLine="567"/>
        <w:jc w:val="both"/>
        <w:rPr>
          <w:sz w:val="28"/>
          <w:szCs w:val="28"/>
          <w:lang w:val="kk-KZ"/>
        </w:rPr>
      </w:pPr>
      <w:r w:rsidRPr="00DF0AD5">
        <w:rPr>
          <w:rStyle w:val="af5"/>
          <w:rFonts w:eastAsiaTheme="majorEastAsia"/>
          <w:b w:val="0"/>
          <w:bCs w:val="0"/>
          <w:sz w:val="28"/>
          <w:szCs w:val="28"/>
          <w:lang w:val="kk-KZ"/>
        </w:rPr>
        <w:t>Саяси-әскери дау</w:t>
      </w:r>
      <w:r w:rsidRPr="00DF0AD5">
        <w:rPr>
          <w:sz w:val="28"/>
          <w:szCs w:val="28"/>
          <w:lang w:val="kk-KZ"/>
        </w:rPr>
        <w:t xml:space="preserve"> – халық пен билік арасындағы қарулы қақтығыс.</w:t>
      </w:r>
    </w:p>
    <w:p w14:paraId="60B292B6" w14:textId="77777777" w:rsidR="00145E56" w:rsidRPr="00DF0AD5" w:rsidRDefault="00145E56" w:rsidP="008114F5">
      <w:pPr>
        <w:pStyle w:val="af0"/>
        <w:tabs>
          <w:tab w:val="left" w:pos="851"/>
        </w:tabs>
        <w:spacing w:before="0" w:beforeAutospacing="0" w:after="0" w:afterAutospacing="0"/>
        <w:ind w:firstLine="567"/>
        <w:jc w:val="both"/>
        <w:rPr>
          <w:sz w:val="28"/>
          <w:szCs w:val="28"/>
          <w:lang w:val="kk-KZ"/>
        </w:rPr>
      </w:pPr>
      <w:r w:rsidRPr="00DF0AD5">
        <w:rPr>
          <w:sz w:val="28"/>
          <w:szCs w:val="28"/>
          <w:lang w:val="kk-KZ"/>
        </w:rPr>
        <w:t xml:space="preserve">Бұл екі деңгей бір-бірімен байланысты: қазақ мәдениетінде дау жеке бастан басталып, қоғамдық және ұлттық көлемдегі </w:t>
      </w:r>
      <w:r w:rsidRPr="00DF0AD5">
        <w:rPr>
          <w:rStyle w:val="af5"/>
          <w:rFonts w:eastAsiaTheme="majorEastAsia"/>
          <w:b w:val="0"/>
          <w:bCs w:val="0"/>
          <w:sz w:val="28"/>
          <w:szCs w:val="28"/>
          <w:lang w:val="kk-KZ"/>
        </w:rPr>
        <w:t>текетіреске</w:t>
      </w:r>
      <w:r w:rsidRPr="00DF0AD5">
        <w:rPr>
          <w:sz w:val="28"/>
          <w:szCs w:val="28"/>
          <w:lang w:val="kk-KZ"/>
        </w:rPr>
        <w:t xml:space="preserve"> дейін өрбуі мүмкін.</w:t>
      </w:r>
    </w:p>
    <w:p w14:paraId="3DB335F2" w14:textId="3E31E32D" w:rsidR="00145E56" w:rsidRPr="00DF0AD5" w:rsidRDefault="00145E56" w:rsidP="008114F5">
      <w:pPr>
        <w:tabs>
          <w:tab w:val="left" w:pos="851"/>
        </w:tabs>
        <w:spacing w:after="0" w:line="240" w:lineRule="auto"/>
        <w:ind w:firstLine="567"/>
        <w:jc w:val="both"/>
        <w:rPr>
          <w:rFonts w:ascii="Times New Roman" w:hAnsi="Times New Roman"/>
          <w:b/>
          <w:bCs/>
          <w:i/>
          <w:iCs/>
          <w:sz w:val="28"/>
          <w:szCs w:val="28"/>
          <w:lang w:val="kk-KZ"/>
        </w:rPr>
      </w:pPr>
      <w:r w:rsidRPr="00DF0AD5">
        <w:rPr>
          <w:rFonts w:ascii="Times New Roman" w:hAnsi="Times New Roman"/>
          <w:sz w:val="28"/>
          <w:szCs w:val="28"/>
          <w:lang w:val="kk-KZ"/>
        </w:rPr>
        <w:t>Жанжал – бүлік шығару. Сөзбен ілініскен екі жақтың ұрысы өршіп, өзара жанжалдасуы, жан-жағын шулатып, қиратуы. Ұрыс-керісті дер кезінде ажыратпай, арасына от салса</w:t>
      </w:r>
      <w:r w:rsidR="00C04C74" w:rsidRPr="00DF0AD5">
        <w:rPr>
          <w:rFonts w:ascii="Times New Roman" w:hAnsi="Times New Roman"/>
          <w:sz w:val="28"/>
          <w:szCs w:val="28"/>
          <w:lang w:val="kk-KZ"/>
        </w:rPr>
        <w:t>,</w:t>
      </w:r>
      <w:r w:rsidRPr="00DF0AD5">
        <w:rPr>
          <w:rFonts w:ascii="Times New Roman" w:hAnsi="Times New Roman"/>
          <w:sz w:val="28"/>
          <w:szCs w:val="28"/>
          <w:lang w:val="kk-KZ"/>
        </w:rPr>
        <w:t xml:space="preserve"> жанжалға ұласады. Екі адамның керісуі олардың әулет болып жанжалдасуына ұласады. Қазақта</w:t>
      </w:r>
      <w:r w:rsidRPr="00DF0AD5">
        <w:rPr>
          <w:rFonts w:ascii="Times New Roman" w:hAnsi="Times New Roman"/>
          <w:i/>
          <w:iCs/>
          <w:sz w:val="28"/>
          <w:szCs w:val="28"/>
          <w:lang w:val="kk-KZ"/>
        </w:rPr>
        <w:t xml:space="preserve"> </w:t>
      </w:r>
      <w:r w:rsidR="00C04C74" w:rsidRPr="00DF0AD5">
        <w:rPr>
          <w:rFonts w:ascii="Times New Roman" w:hAnsi="Times New Roman"/>
          <w:i/>
          <w:iCs/>
          <w:sz w:val="28"/>
          <w:szCs w:val="28"/>
          <w:lang w:val="kk-KZ"/>
        </w:rPr>
        <w:t>«Е</w:t>
      </w:r>
      <w:r w:rsidRPr="00DF0AD5">
        <w:rPr>
          <w:rFonts w:ascii="Times New Roman" w:hAnsi="Times New Roman"/>
          <w:i/>
          <w:iCs/>
          <w:sz w:val="28"/>
          <w:szCs w:val="28"/>
          <w:lang w:val="kk-KZ"/>
        </w:rPr>
        <w:t>кі жаман қосылса күнде жанжал, күнде шу</w:t>
      </w:r>
      <w:r w:rsidR="00C04C74" w:rsidRPr="00DF0AD5">
        <w:rPr>
          <w:rFonts w:ascii="Times New Roman" w:hAnsi="Times New Roman"/>
          <w:i/>
          <w:iCs/>
          <w:sz w:val="28"/>
          <w:szCs w:val="28"/>
          <w:lang w:val="kk-KZ"/>
        </w:rPr>
        <w:t>»</w:t>
      </w:r>
      <w:r w:rsidRPr="00DF0AD5">
        <w:rPr>
          <w:rFonts w:ascii="Times New Roman" w:hAnsi="Times New Roman"/>
          <w:i/>
          <w:iCs/>
          <w:sz w:val="28"/>
          <w:szCs w:val="28"/>
          <w:lang w:val="kk-KZ"/>
        </w:rPr>
        <w:t xml:space="preserve"> </w:t>
      </w:r>
      <w:r w:rsidRPr="00DF0AD5">
        <w:rPr>
          <w:rFonts w:ascii="Times New Roman" w:hAnsi="Times New Roman"/>
          <w:sz w:val="28"/>
          <w:szCs w:val="28"/>
          <w:lang w:val="kk-KZ"/>
        </w:rPr>
        <w:t>деген қолданыс бар. Ауызбірлік, татулықтың өзі жақсылар арасында болатынын, ал іші тар, пасық, сараң адамдар түбі қызғаныштан, көреалмаушылықтан жанжал шығаратынын меңзейді. Мысалы:</w:t>
      </w:r>
      <w:r w:rsidRPr="00DF0AD5">
        <w:rPr>
          <w:rFonts w:ascii="Times New Roman" w:hAnsi="Times New Roman"/>
          <w:b/>
          <w:bCs/>
          <w:sz w:val="28"/>
          <w:szCs w:val="28"/>
          <w:lang w:val="kk-KZ"/>
        </w:rPr>
        <w:t xml:space="preserve"> </w:t>
      </w:r>
      <w:bookmarkStart w:id="8" w:name="_Hlk205413836"/>
      <w:r w:rsidRPr="00DF0AD5">
        <w:rPr>
          <w:rFonts w:ascii="Times New Roman" w:hAnsi="Times New Roman"/>
          <w:b/>
          <w:bCs/>
          <w:i/>
          <w:iCs/>
          <w:sz w:val="28"/>
          <w:szCs w:val="28"/>
          <w:lang w:val="kk-KZ"/>
        </w:rPr>
        <w:t>«</w:t>
      </w:r>
      <w:r w:rsidRPr="00DF0AD5">
        <w:rPr>
          <w:rFonts w:ascii="Times New Roman" w:hAnsi="Times New Roman"/>
          <w:i/>
          <w:iCs/>
          <w:sz w:val="28"/>
          <w:szCs w:val="28"/>
          <w:lang w:val="kk-KZ"/>
        </w:rPr>
        <w:t xml:space="preserve">Біз елге қайтарда румындар қонақасы берді. </w:t>
      </w:r>
      <w:r w:rsidRPr="00DF0AD5">
        <w:rPr>
          <w:rFonts w:ascii="Times New Roman" w:hAnsi="Times New Roman"/>
          <w:bCs/>
          <w:i/>
          <w:iCs/>
          <w:sz w:val="28"/>
          <w:szCs w:val="28"/>
          <w:lang w:val="kk-KZ"/>
        </w:rPr>
        <w:t>Жанжалдың</w:t>
      </w:r>
      <w:r w:rsidRPr="00DF0AD5">
        <w:rPr>
          <w:rFonts w:ascii="Times New Roman" w:hAnsi="Times New Roman"/>
          <w:i/>
          <w:iCs/>
          <w:sz w:val="28"/>
          <w:szCs w:val="28"/>
          <w:lang w:val="kk-KZ"/>
        </w:rPr>
        <w:t xml:space="preserve"> неден басталғанын білмейміз, әйтеуір Хрущев пен Георгиу-Деж ұзақ керілдесті. Басында социалистік елдер арасындағы өзара тиімді көмек көрсету проблемаларын кеңінен сөз етіп отырған. Әрине, Никита Сергеевич отырған жерде жүгері өсіру мәселесі сөз болмаса, ішкен асы бойына сіңбейтін әдеті. Бір ши шықса, сол жүгеріден кетті ме дедік. Аузымызды жинап алғанша Н.Чаушеску алқын-жұлқын жүгіріп келіп:</w:t>
      </w:r>
    </w:p>
    <w:p w14:paraId="1F2958FC" w14:textId="21F03F5A" w:rsidR="00145E56" w:rsidRPr="00DF0AD5" w:rsidRDefault="00C04C74">
      <w:pPr>
        <w:pStyle w:val="a7"/>
        <w:numPr>
          <w:ilvl w:val="0"/>
          <w:numId w:val="33"/>
        </w:numPr>
        <w:tabs>
          <w:tab w:val="left" w:pos="851"/>
        </w:tabs>
        <w:spacing w:after="0" w:line="240" w:lineRule="auto"/>
        <w:ind w:left="0" w:firstLine="567"/>
        <w:jc w:val="both"/>
        <w:rPr>
          <w:rFonts w:ascii="Times New Roman" w:hAnsi="Times New Roman"/>
          <w:i/>
          <w:iCs/>
          <w:sz w:val="28"/>
          <w:szCs w:val="28"/>
          <w:lang w:val="kk-KZ"/>
        </w:rPr>
      </w:pPr>
      <w:r w:rsidRPr="00DF0AD5">
        <w:rPr>
          <w:rFonts w:ascii="Times New Roman" w:hAnsi="Times New Roman"/>
          <w:i/>
          <w:iCs/>
          <w:sz w:val="28"/>
          <w:szCs w:val="28"/>
          <w:lang w:val="kk-KZ"/>
        </w:rPr>
        <w:t xml:space="preserve"> </w:t>
      </w:r>
      <w:r w:rsidR="00145E56" w:rsidRPr="00DF0AD5">
        <w:rPr>
          <w:rFonts w:ascii="Times New Roman" w:hAnsi="Times New Roman"/>
          <w:i/>
          <w:iCs/>
          <w:sz w:val="28"/>
          <w:szCs w:val="28"/>
          <w:lang w:val="kk-KZ"/>
        </w:rPr>
        <w:t xml:space="preserve">Бізді қалай сынағысы келсе, солай сынасын, тек жүгері егу жөнінен кінә арта алмайды. Оны түсініп жатқан Хрущев жоқ, </w:t>
      </w:r>
      <w:r w:rsidR="00145E56" w:rsidRPr="00DF0AD5">
        <w:rPr>
          <w:i/>
          <w:iCs/>
          <w:sz w:val="28"/>
          <w:szCs w:val="28"/>
          <w:lang w:val="sv-FI"/>
        </w:rPr>
        <w:t>–</w:t>
      </w:r>
      <w:r w:rsidR="00145E56" w:rsidRPr="00DF0AD5">
        <w:rPr>
          <w:rFonts w:ascii="Times New Roman" w:hAnsi="Times New Roman"/>
          <w:i/>
          <w:iCs/>
          <w:sz w:val="28"/>
          <w:szCs w:val="28"/>
          <w:lang w:val="kk-KZ"/>
        </w:rPr>
        <w:t xml:space="preserve"> деді ренішін жасыра алмай. </w:t>
      </w:r>
    </w:p>
    <w:p w14:paraId="10478DBF" w14:textId="4A443E21" w:rsidR="00145E56" w:rsidRPr="00DF0AD5" w:rsidRDefault="00145E56" w:rsidP="008114F5">
      <w:pPr>
        <w:pStyle w:val="af0"/>
        <w:tabs>
          <w:tab w:val="left" w:pos="851"/>
        </w:tabs>
        <w:spacing w:before="0" w:beforeAutospacing="0" w:after="0" w:afterAutospacing="0"/>
        <w:ind w:firstLine="567"/>
        <w:jc w:val="both"/>
        <w:rPr>
          <w:i/>
          <w:iCs/>
          <w:sz w:val="28"/>
          <w:szCs w:val="28"/>
          <w:lang w:val="kk-KZ"/>
        </w:rPr>
      </w:pPr>
      <w:r w:rsidRPr="00DF0AD5">
        <w:rPr>
          <w:i/>
          <w:iCs/>
          <w:sz w:val="28"/>
          <w:szCs w:val="28"/>
          <w:lang w:val="kk-KZ"/>
        </w:rPr>
        <w:t>Содан дау таң атқанша созылды. Қонақасы өткен залдан тура аэропортқа барып, 25</w:t>
      </w:r>
      <w:r w:rsidR="00C04C74" w:rsidRPr="00DF0AD5">
        <w:rPr>
          <w:i/>
          <w:iCs/>
          <w:sz w:val="28"/>
          <w:szCs w:val="28"/>
          <w:lang w:val="kk-KZ"/>
        </w:rPr>
        <w:t xml:space="preserve"> </w:t>
      </w:r>
      <w:r w:rsidRPr="00DF0AD5">
        <w:rPr>
          <w:i/>
          <w:iCs/>
          <w:sz w:val="28"/>
          <w:szCs w:val="28"/>
          <w:lang w:val="kk-KZ"/>
        </w:rPr>
        <w:t>шілдеде Мәскеуге ұшып кеттік»</w:t>
      </w:r>
      <w:r w:rsidR="00C04C74" w:rsidRPr="00DF0AD5">
        <w:rPr>
          <w:i/>
          <w:iCs/>
          <w:sz w:val="28"/>
          <w:szCs w:val="28"/>
          <w:lang w:val="kk-KZ"/>
        </w:rPr>
        <w:t xml:space="preserve"> (</w:t>
      </w:r>
      <w:r w:rsidRPr="00DF0AD5">
        <w:rPr>
          <w:i/>
          <w:iCs/>
          <w:sz w:val="28"/>
          <w:szCs w:val="28"/>
          <w:lang w:val="kk-KZ"/>
        </w:rPr>
        <w:t xml:space="preserve">Д.Қонаев. </w:t>
      </w:r>
      <w:r w:rsidR="00C04C74" w:rsidRPr="00DF0AD5">
        <w:rPr>
          <w:i/>
          <w:iCs/>
          <w:sz w:val="28"/>
          <w:szCs w:val="28"/>
          <w:lang w:val="kk-KZ"/>
        </w:rPr>
        <w:t>Өтті дәурен осылай).</w:t>
      </w:r>
      <w:r w:rsidRPr="00DF0AD5">
        <w:rPr>
          <w:i/>
          <w:iCs/>
          <w:sz w:val="28"/>
          <w:szCs w:val="28"/>
          <w:lang w:val="kk-KZ"/>
        </w:rPr>
        <w:t xml:space="preserve"> </w:t>
      </w:r>
    </w:p>
    <w:p w14:paraId="241595D4" w14:textId="1DA635F7" w:rsidR="00145E56" w:rsidRPr="00DF0AD5" w:rsidRDefault="00145E56" w:rsidP="008114F5">
      <w:pPr>
        <w:pStyle w:val="af0"/>
        <w:tabs>
          <w:tab w:val="left" w:pos="851"/>
        </w:tabs>
        <w:spacing w:before="0" w:beforeAutospacing="0" w:after="0" w:afterAutospacing="0"/>
        <w:ind w:firstLine="567"/>
        <w:jc w:val="both"/>
        <w:rPr>
          <w:sz w:val="28"/>
          <w:szCs w:val="28"/>
          <w:lang w:val="kk-KZ"/>
        </w:rPr>
      </w:pPr>
      <w:r w:rsidRPr="00DF0AD5">
        <w:rPr>
          <w:i/>
          <w:sz w:val="28"/>
          <w:szCs w:val="28"/>
          <w:lang w:val="kk-KZ"/>
        </w:rPr>
        <w:t>«</w:t>
      </w:r>
      <w:r w:rsidRPr="00DF0AD5">
        <w:rPr>
          <w:i/>
          <w:sz w:val="28"/>
          <w:szCs w:val="28"/>
          <w:shd w:val="clear" w:color="auto" w:fill="FFFFFF"/>
          <w:lang w:val="kk-KZ"/>
        </w:rPr>
        <w:t xml:space="preserve">Бір жолы менің бір әріптесім, өзі мені мейлінше жек көретін, менімен өмір бойы бақас, бақталас келе жатқан кісі еді; бір үйде қонақтықта отырғанымызда шарапқа қызып ап, мені жұрт көзінше жанжалға шақырып, «Әй, Мұхтар, кел, қайсымыз жеңер екенбіз, ғайбаттасайықшы қане!» </w:t>
      </w:r>
      <w:r w:rsidRPr="00DF0AD5">
        <w:rPr>
          <w:i/>
          <w:sz w:val="28"/>
          <w:szCs w:val="28"/>
          <w:lang w:val="kk-KZ"/>
        </w:rPr>
        <w:t xml:space="preserve">– деп жармаса кеткені. Мен не дерімді білмедім. Бірақ менен келісім күткен ол жоқ, жеті атамнан бері қарай сыпыра сөгіп, аузынан ақ ит кіріп, қара ит шығып, </w:t>
      </w:r>
      <w:r w:rsidRPr="00DF0AD5">
        <w:rPr>
          <w:i/>
          <w:sz w:val="28"/>
          <w:szCs w:val="28"/>
          <w:lang w:val="kk-KZ"/>
        </w:rPr>
        <w:lastRenderedPageBreak/>
        <w:t>балағаттай жөнелгені»</w:t>
      </w:r>
      <w:r w:rsidR="00B4598E" w:rsidRPr="00DF0AD5">
        <w:rPr>
          <w:i/>
          <w:sz w:val="28"/>
          <w:szCs w:val="28"/>
          <w:lang w:val="kk-KZ"/>
        </w:rPr>
        <w:t xml:space="preserve"> (</w:t>
      </w:r>
      <w:r w:rsidRPr="00DF0AD5">
        <w:rPr>
          <w:i/>
          <w:sz w:val="28"/>
          <w:szCs w:val="28"/>
          <w:lang w:val="kk-KZ"/>
        </w:rPr>
        <w:t>З.Қабдол. Әуезов</w:t>
      </w:r>
      <w:r w:rsidR="00B4598E" w:rsidRPr="00DF0AD5">
        <w:rPr>
          <w:i/>
          <w:sz w:val="28"/>
          <w:szCs w:val="28"/>
          <w:lang w:val="kk-KZ"/>
        </w:rPr>
        <w:t>)</w:t>
      </w:r>
      <w:r w:rsidRPr="00DF0AD5">
        <w:rPr>
          <w:i/>
          <w:sz w:val="28"/>
          <w:szCs w:val="28"/>
          <w:lang w:val="kk-KZ"/>
        </w:rPr>
        <w:t>.</w:t>
      </w:r>
      <w:r w:rsidRPr="00DF0AD5">
        <w:rPr>
          <w:iCs/>
          <w:sz w:val="28"/>
          <w:szCs w:val="28"/>
          <w:lang w:val="kk-KZ"/>
        </w:rPr>
        <w:t xml:space="preserve"> </w:t>
      </w:r>
      <w:r w:rsidRPr="00DF0AD5">
        <w:rPr>
          <w:sz w:val="28"/>
          <w:szCs w:val="28"/>
          <w:lang w:val="kk-KZ"/>
        </w:rPr>
        <w:t xml:space="preserve">Берілген деректерде дау әртүрлі әлеуметтік </w:t>
      </w:r>
      <w:r w:rsidR="00017379" w:rsidRPr="00DF0AD5">
        <w:rPr>
          <w:sz w:val="28"/>
          <w:szCs w:val="28"/>
          <w:lang w:val="kk-KZ"/>
        </w:rPr>
        <w:t>мәнмәтінде</w:t>
      </w:r>
      <w:r w:rsidRPr="00DF0AD5">
        <w:rPr>
          <w:sz w:val="28"/>
          <w:szCs w:val="28"/>
          <w:lang w:val="kk-KZ"/>
        </w:rPr>
        <w:t xml:space="preserve"> көрінеді.</w:t>
      </w:r>
    </w:p>
    <w:p w14:paraId="6B21BDC1" w14:textId="6FE4F8B9" w:rsidR="00145E56" w:rsidRPr="00DF0AD5" w:rsidRDefault="00145E56" w:rsidP="008114F5">
      <w:pPr>
        <w:pStyle w:val="af0"/>
        <w:tabs>
          <w:tab w:val="left" w:pos="851"/>
        </w:tabs>
        <w:spacing w:before="0" w:beforeAutospacing="0" w:after="0" w:afterAutospacing="0"/>
        <w:ind w:firstLine="567"/>
        <w:jc w:val="both"/>
        <w:rPr>
          <w:b/>
          <w:bCs/>
          <w:sz w:val="28"/>
          <w:szCs w:val="28"/>
          <w:lang w:val="kk-KZ"/>
        </w:rPr>
      </w:pPr>
      <w:r w:rsidRPr="00DF0AD5">
        <w:rPr>
          <w:sz w:val="28"/>
          <w:szCs w:val="28"/>
          <w:lang w:val="kk-KZ"/>
        </w:rPr>
        <w:t>Д.Қонаевтың естелігіндегі жағдай – халықаралық қатынастардағы пікір қайшылы</w:t>
      </w:r>
      <w:r w:rsidR="00C8499F" w:rsidRPr="00DF0AD5">
        <w:rPr>
          <w:sz w:val="28"/>
          <w:szCs w:val="28"/>
          <w:lang w:val="kk-KZ"/>
        </w:rPr>
        <w:t>ғынан</w:t>
      </w:r>
      <w:r w:rsidRPr="00DF0AD5">
        <w:rPr>
          <w:sz w:val="28"/>
          <w:szCs w:val="28"/>
          <w:lang w:val="kk-KZ"/>
        </w:rPr>
        <w:t xml:space="preserve"> туындаған дау. </w:t>
      </w:r>
      <w:r w:rsidR="00825B13" w:rsidRPr="00DF0AD5">
        <w:rPr>
          <w:sz w:val="28"/>
          <w:szCs w:val="28"/>
          <w:lang w:val="kk-KZ"/>
        </w:rPr>
        <w:t>Мәнмәтін</w:t>
      </w:r>
      <w:r w:rsidRPr="00DF0AD5">
        <w:rPr>
          <w:b/>
          <w:bCs/>
          <w:sz w:val="28"/>
          <w:szCs w:val="28"/>
          <w:lang w:val="kk-KZ"/>
        </w:rPr>
        <w:t>:</w:t>
      </w:r>
      <w:r w:rsidRPr="00DF0AD5">
        <w:rPr>
          <w:sz w:val="28"/>
          <w:szCs w:val="28"/>
          <w:lang w:val="kk-KZ"/>
        </w:rPr>
        <w:t xml:space="preserve"> Хрущев пен Георгиу-Деж арасындағы ұзақ жанжал социалистік лагерь мемлекеттерінің арасындағы экономикалық саясат пен аграрлық тәжірибеге байланысты.</w:t>
      </w:r>
      <w:r w:rsidR="00C8499F" w:rsidRPr="00DF0AD5">
        <w:rPr>
          <w:sz w:val="28"/>
          <w:szCs w:val="28"/>
          <w:lang w:val="kk-KZ"/>
        </w:rPr>
        <w:t xml:space="preserve"> </w:t>
      </w:r>
      <w:r w:rsidRPr="00DF0AD5">
        <w:rPr>
          <w:rStyle w:val="af5"/>
          <w:rFonts w:eastAsiaTheme="majorEastAsia"/>
          <w:b w:val="0"/>
          <w:bCs w:val="0"/>
          <w:sz w:val="28"/>
          <w:szCs w:val="28"/>
          <w:lang w:val="kk-KZ"/>
        </w:rPr>
        <w:t>Когнитивтік ерекшелік</w:t>
      </w:r>
      <w:r w:rsidRPr="00DF0AD5">
        <w:rPr>
          <w:b/>
          <w:bCs/>
          <w:sz w:val="28"/>
          <w:szCs w:val="28"/>
          <w:lang w:val="kk-KZ"/>
        </w:rPr>
        <w:t>:</w:t>
      </w:r>
    </w:p>
    <w:p w14:paraId="087989DB" w14:textId="77777777" w:rsidR="00145E56" w:rsidRPr="00DF0AD5" w:rsidRDefault="00145E56">
      <w:pPr>
        <w:pStyle w:val="af0"/>
        <w:numPr>
          <w:ilvl w:val="0"/>
          <w:numId w:val="40"/>
        </w:numPr>
        <w:tabs>
          <w:tab w:val="left" w:pos="851"/>
        </w:tabs>
        <w:spacing w:before="0" w:beforeAutospacing="0" w:after="0" w:afterAutospacing="0"/>
        <w:ind w:left="0" w:firstLine="567"/>
        <w:jc w:val="both"/>
        <w:rPr>
          <w:sz w:val="28"/>
          <w:szCs w:val="28"/>
          <w:lang w:val="kk-KZ"/>
        </w:rPr>
      </w:pPr>
      <w:r w:rsidRPr="00DF0AD5">
        <w:rPr>
          <w:sz w:val="28"/>
          <w:szCs w:val="28"/>
          <w:lang w:val="kk-KZ"/>
        </w:rPr>
        <w:t>дау = саяси ықпал үшін күрес;</w:t>
      </w:r>
    </w:p>
    <w:p w14:paraId="39AA4A09" w14:textId="1A0F2485" w:rsidR="00145E56" w:rsidRPr="00DF0AD5" w:rsidRDefault="00145E56">
      <w:pPr>
        <w:pStyle w:val="af0"/>
        <w:numPr>
          <w:ilvl w:val="0"/>
          <w:numId w:val="40"/>
        </w:numPr>
        <w:tabs>
          <w:tab w:val="left" w:pos="851"/>
        </w:tabs>
        <w:spacing w:before="0" w:beforeAutospacing="0" w:after="0" w:afterAutospacing="0"/>
        <w:ind w:left="0" w:firstLine="567"/>
        <w:jc w:val="both"/>
        <w:rPr>
          <w:sz w:val="28"/>
          <w:szCs w:val="28"/>
          <w:lang w:val="kk-KZ"/>
        </w:rPr>
      </w:pPr>
      <w:r w:rsidRPr="00DF0AD5">
        <w:rPr>
          <w:sz w:val="28"/>
          <w:szCs w:val="28"/>
          <w:lang w:val="kk-KZ"/>
        </w:rPr>
        <w:t>дау = ұлттық мүддені қорғау формасы;</w:t>
      </w:r>
      <w:r w:rsidR="00DD3B03" w:rsidRPr="00DF0AD5">
        <w:rPr>
          <w:sz w:val="28"/>
          <w:szCs w:val="28"/>
          <w:lang w:val="kk-KZ"/>
        </w:rPr>
        <w:t xml:space="preserve"> </w:t>
      </w:r>
    </w:p>
    <w:p w14:paraId="54E70CF1" w14:textId="77777777" w:rsidR="00145E56" w:rsidRPr="00DF0AD5" w:rsidRDefault="00145E56">
      <w:pPr>
        <w:pStyle w:val="af0"/>
        <w:numPr>
          <w:ilvl w:val="0"/>
          <w:numId w:val="40"/>
        </w:numPr>
        <w:tabs>
          <w:tab w:val="left" w:pos="851"/>
        </w:tabs>
        <w:spacing w:before="0" w:beforeAutospacing="0" w:after="0" w:afterAutospacing="0"/>
        <w:ind w:left="0" w:firstLine="567"/>
        <w:jc w:val="both"/>
        <w:rPr>
          <w:sz w:val="28"/>
          <w:szCs w:val="28"/>
          <w:lang w:val="kk-KZ"/>
        </w:rPr>
      </w:pPr>
      <w:r w:rsidRPr="00DF0AD5">
        <w:rPr>
          <w:sz w:val="28"/>
          <w:szCs w:val="28"/>
          <w:lang w:val="kk-KZ"/>
        </w:rPr>
        <w:t>дау уақыт жағынан шексіз созылады («</w:t>
      </w:r>
      <w:r w:rsidRPr="00DF0AD5">
        <w:rPr>
          <w:i/>
          <w:iCs/>
          <w:sz w:val="28"/>
          <w:szCs w:val="28"/>
          <w:lang w:val="kk-KZ"/>
        </w:rPr>
        <w:t>таң атқанша созылды</w:t>
      </w:r>
      <w:r w:rsidRPr="00DF0AD5">
        <w:rPr>
          <w:sz w:val="28"/>
          <w:szCs w:val="28"/>
          <w:lang w:val="kk-KZ"/>
        </w:rPr>
        <w:t xml:space="preserve">»), бұл оның </w:t>
      </w:r>
      <w:r w:rsidRPr="00DF0AD5">
        <w:rPr>
          <w:rStyle w:val="af5"/>
          <w:rFonts w:eastAsiaTheme="majorEastAsia"/>
          <w:b w:val="0"/>
          <w:bCs w:val="0"/>
          <w:sz w:val="28"/>
          <w:szCs w:val="28"/>
          <w:lang w:val="kk-KZ"/>
        </w:rPr>
        <w:t>саяси даудың созылмалы, шешімге қиын келетін құбылыс</w:t>
      </w:r>
      <w:r w:rsidRPr="00DF0AD5">
        <w:rPr>
          <w:b/>
          <w:bCs/>
          <w:sz w:val="28"/>
          <w:szCs w:val="28"/>
          <w:lang w:val="kk-KZ"/>
        </w:rPr>
        <w:t xml:space="preserve"> </w:t>
      </w:r>
      <w:r w:rsidRPr="00DF0AD5">
        <w:rPr>
          <w:sz w:val="28"/>
          <w:szCs w:val="28"/>
          <w:lang w:val="kk-KZ"/>
        </w:rPr>
        <w:t>екенін танытады.</w:t>
      </w:r>
    </w:p>
    <w:p w14:paraId="3EE852F1" w14:textId="6154A202" w:rsidR="00145E56" w:rsidRPr="00DF0AD5" w:rsidRDefault="00145E56" w:rsidP="008114F5">
      <w:pPr>
        <w:pStyle w:val="af0"/>
        <w:tabs>
          <w:tab w:val="left" w:pos="851"/>
        </w:tabs>
        <w:spacing w:before="0" w:beforeAutospacing="0" w:after="0" w:afterAutospacing="0"/>
        <w:ind w:firstLine="567"/>
        <w:jc w:val="both"/>
        <w:rPr>
          <w:sz w:val="28"/>
          <w:szCs w:val="28"/>
          <w:lang w:val="kk-KZ"/>
        </w:rPr>
      </w:pPr>
      <w:r w:rsidRPr="00DF0AD5">
        <w:rPr>
          <w:sz w:val="28"/>
          <w:szCs w:val="28"/>
          <w:lang w:val="kk-KZ"/>
        </w:rPr>
        <w:t>З.Қабдол</w:t>
      </w:r>
      <w:r w:rsidR="00017379" w:rsidRPr="00DF0AD5">
        <w:rPr>
          <w:sz w:val="28"/>
          <w:szCs w:val="28"/>
          <w:lang w:val="kk-KZ"/>
        </w:rPr>
        <w:t>дың</w:t>
      </w:r>
      <w:r w:rsidRPr="00DF0AD5">
        <w:rPr>
          <w:sz w:val="28"/>
          <w:szCs w:val="28"/>
          <w:lang w:val="kk-KZ"/>
        </w:rPr>
        <w:t xml:space="preserve"> естелігінде Мұхтар Әуезовке бағытталған дау сипатталады. </w:t>
      </w:r>
      <w:r w:rsidR="00DD3B03" w:rsidRPr="00DF0AD5">
        <w:rPr>
          <w:sz w:val="28"/>
          <w:szCs w:val="28"/>
          <w:lang w:val="kk-KZ"/>
        </w:rPr>
        <w:t>Мәнмәтін</w:t>
      </w:r>
      <w:r w:rsidRPr="00DF0AD5">
        <w:rPr>
          <w:sz w:val="28"/>
          <w:szCs w:val="28"/>
          <w:lang w:val="kk-KZ"/>
        </w:rPr>
        <w:t>: Әдеби ортадағы бақталастық, эмоцияға берілген араздық.</w:t>
      </w:r>
      <w:r w:rsidRPr="00DF0AD5">
        <w:rPr>
          <w:b/>
          <w:bCs/>
          <w:sz w:val="28"/>
          <w:szCs w:val="28"/>
          <w:lang w:val="kk-KZ"/>
        </w:rPr>
        <w:t xml:space="preserve"> </w:t>
      </w:r>
      <w:r w:rsidRPr="00DF0AD5">
        <w:rPr>
          <w:rStyle w:val="af5"/>
          <w:rFonts w:eastAsiaTheme="majorEastAsia"/>
          <w:b w:val="0"/>
          <w:bCs w:val="0"/>
          <w:sz w:val="28"/>
          <w:szCs w:val="28"/>
          <w:lang w:val="kk-KZ"/>
        </w:rPr>
        <w:t>Когнитивтік ерекшелік</w:t>
      </w:r>
      <w:r w:rsidRPr="00DF0AD5">
        <w:rPr>
          <w:sz w:val="28"/>
          <w:szCs w:val="28"/>
          <w:lang w:val="kk-KZ"/>
        </w:rPr>
        <w:t>:</w:t>
      </w:r>
    </w:p>
    <w:p w14:paraId="71C2B5C6" w14:textId="77777777" w:rsidR="00145E56" w:rsidRPr="00DF0AD5" w:rsidRDefault="00145E56">
      <w:pPr>
        <w:pStyle w:val="af0"/>
        <w:numPr>
          <w:ilvl w:val="0"/>
          <w:numId w:val="41"/>
        </w:numPr>
        <w:tabs>
          <w:tab w:val="clear" w:pos="720"/>
          <w:tab w:val="num" w:pos="360"/>
          <w:tab w:val="left" w:pos="851"/>
        </w:tabs>
        <w:spacing w:before="0" w:beforeAutospacing="0" w:after="0" w:afterAutospacing="0"/>
        <w:ind w:left="0" w:firstLine="567"/>
        <w:jc w:val="both"/>
        <w:rPr>
          <w:sz w:val="28"/>
          <w:szCs w:val="28"/>
          <w:lang w:val="kk-KZ"/>
        </w:rPr>
      </w:pPr>
      <w:r w:rsidRPr="00DF0AD5">
        <w:rPr>
          <w:sz w:val="28"/>
          <w:szCs w:val="28"/>
          <w:lang w:val="kk-KZ"/>
        </w:rPr>
        <w:t>дау = қызғаныш пен бақталастықтың сыртқы формасы;</w:t>
      </w:r>
    </w:p>
    <w:p w14:paraId="55C45F0B" w14:textId="77777777" w:rsidR="00145E56" w:rsidRPr="00DF0AD5" w:rsidRDefault="00145E56">
      <w:pPr>
        <w:pStyle w:val="af0"/>
        <w:numPr>
          <w:ilvl w:val="0"/>
          <w:numId w:val="41"/>
        </w:numPr>
        <w:tabs>
          <w:tab w:val="clear" w:pos="720"/>
          <w:tab w:val="num" w:pos="360"/>
          <w:tab w:val="left" w:pos="851"/>
        </w:tabs>
        <w:spacing w:before="0" w:beforeAutospacing="0" w:after="0" w:afterAutospacing="0"/>
        <w:ind w:left="0" w:firstLine="567"/>
        <w:jc w:val="both"/>
        <w:rPr>
          <w:sz w:val="28"/>
          <w:szCs w:val="28"/>
          <w:lang w:val="kk-KZ"/>
        </w:rPr>
      </w:pPr>
      <w:r w:rsidRPr="00DF0AD5">
        <w:rPr>
          <w:sz w:val="28"/>
          <w:szCs w:val="28"/>
          <w:lang w:val="kk-KZ"/>
        </w:rPr>
        <w:t>дау = тілдік шабуыл, балағат арқылы өрбитін жанжал;</w:t>
      </w:r>
    </w:p>
    <w:p w14:paraId="697F1B69" w14:textId="415DBF10" w:rsidR="00145E56" w:rsidRPr="00DF0AD5" w:rsidRDefault="00145E56">
      <w:pPr>
        <w:pStyle w:val="af0"/>
        <w:numPr>
          <w:ilvl w:val="0"/>
          <w:numId w:val="41"/>
        </w:numPr>
        <w:tabs>
          <w:tab w:val="clear" w:pos="720"/>
          <w:tab w:val="num" w:pos="360"/>
          <w:tab w:val="left" w:pos="851"/>
        </w:tabs>
        <w:spacing w:before="0" w:beforeAutospacing="0" w:after="0" w:afterAutospacing="0"/>
        <w:ind w:left="0" w:firstLine="567"/>
        <w:jc w:val="both"/>
        <w:rPr>
          <w:sz w:val="28"/>
          <w:szCs w:val="28"/>
          <w:lang w:val="kk-KZ"/>
        </w:rPr>
      </w:pPr>
      <w:r w:rsidRPr="00DF0AD5">
        <w:rPr>
          <w:sz w:val="28"/>
          <w:szCs w:val="28"/>
          <w:lang w:val="kk-KZ"/>
        </w:rPr>
        <w:t xml:space="preserve">дау </w:t>
      </w:r>
      <w:r w:rsidR="00DD3B03" w:rsidRPr="00DF0AD5">
        <w:rPr>
          <w:sz w:val="28"/>
          <w:szCs w:val="28"/>
          <w:lang w:val="kk-KZ"/>
        </w:rPr>
        <w:t>=</w:t>
      </w:r>
      <w:r w:rsidRPr="00DF0AD5">
        <w:rPr>
          <w:sz w:val="28"/>
          <w:szCs w:val="28"/>
          <w:lang w:val="kk-KZ"/>
        </w:rPr>
        <w:t xml:space="preserve"> адамның әлеуметтік беделін түсіруге бағытталған әрекет.</w:t>
      </w:r>
    </w:p>
    <w:p w14:paraId="4C4B72FF" w14:textId="77777777" w:rsidR="00145E56" w:rsidRPr="00DF0AD5" w:rsidRDefault="00145E56" w:rsidP="008114F5">
      <w:pPr>
        <w:pStyle w:val="af0"/>
        <w:tabs>
          <w:tab w:val="left" w:pos="851"/>
        </w:tabs>
        <w:spacing w:before="0" w:beforeAutospacing="0" w:after="0" w:afterAutospacing="0"/>
        <w:ind w:firstLine="567"/>
        <w:jc w:val="both"/>
        <w:rPr>
          <w:sz w:val="28"/>
          <w:szCs w:val="28"/>
          <w:lang w:val="kk-KZ"/>
        </w:rPr>
      </w:pPr>
      <w:r w:rsidRPr="00DF0AD5">
        <w:rPr>
          <w:sz w:val="28"/>
          <w:szCs w:val="28"/>
          <w:lang w:val="kk-KZ"/>
        </w:rPr>
        <w:t xml:space="preserve">Мысалдарда  «Дау» концептісі </w:t>
      </w:r>
      <w:r w:rsidRPr="00DF0AD5">
        <w:rPr>
          <w:rStyle w:val="af5"/>
          <w:rFonts w:eastAsiaTheme="majorEastAsia"/>
          <w:b w:val="0"/>
          <w:bCs w:val="0"/>
          <w:sz w:val="28"/>
          <w:szCs w:val="28"/>
          <w:lang w:val="kk-KZ"/>
        </w:rPr>
        <w:t>екі негізгі деңгейде</w:t>
      </w:r>
      <w:r w:rsidRPr="00DF0AD5">
        <w:rPr>
          <w:sz w:val="28"/>
          <w:szCs w:val="28"/>
          <w:lang w:val="kk-KZ"/>
        </w:rPr>
        <w:t xml:space="preserve"> байқалады: </w:t>
      </w:r>
      <w:r w:rsidRPr="00DF0AD5">
        <w:rPr>
          <w:rStyle w:val="af5"/>
          <w:rFonts w:eastAsiaTheme="majorEastAsia"/>
          <w:b w:val="0"/>
          <w:bCs w:val="0"/>
          <w:sz w:val="28"/>
          <w:szCs w:val="28"/>
          <w:lang w:val="kk-KZ"/>
        </w:rPr>
        <w:t>саяси деңгейде</w:t>
      </w:r>
      <w:r w:rsidRPr="00DF0AD5">
        <w:rPr>
          <w:sz w:val="28"/>
          <w:szCs w:val="28"/>
          <w:lang w:val="kk-KZ"/>
        </w:rPr>
        <w:t xml:space="preserve"> – мемлекетаралық және қоғамдық қарым-қатынастардағы қайшылықты реттеу тәсілі; </w:t>
      </w:r>
      <w:r w:rsidRPr="00DF0AD5">
        <w:rPr>
          <w:rStyle w:val="af5"/>
          <w:rFonts w:eastAsiaTheme="majorEastAsia"/>
          <w:b w:val="0"/>
          <w:bCs w:val="0"/>
          <w:sz w:val="28"/>
          <w:szCs w:val="28"/>
          <w:lang w:val="kk-KZ"/>
        </w:rPr>
        <w:t>тұлғалық деңгейде</w:t>
      </w:r>
      <w:r w:rsidRPr="00DF0AD5">
        <w:rPr>
          <w:sz w:val="28"/>
          <w:szCs w:val="28"/>
          <w:lang w:val="kk-KZ"/>
        </w:rPr>
        <w:t xml:space="preserve"> – адамдық амбиция мен қызғаныштан өрбитін жанжал.</w:t>
      </w:r>
    </w:p>
    <w:p w14:paraId="0587710A" w14:textId="77777777" w:rsidR="00145E56" w:rsidRPr="00DF0AD5" w:rsidRDefault="00145E56" w:rsidP="008114F5">
      <w:pPr>
        <w:pStyle w:val="af0"/>
        <w:tabs>
          <w:tab w:val="left" w:pos="851"/>
        </w:tabs>
        <w:spacing w:before="0" w:beforeAutospacing="0" w:after="0" w:afterAutospacing="0"/>
        <w:ind w:firstLine="567"/>
        <w:jc w:val="both"/>
        <w:rPr>
          <w:sz w:val="28"/>
          <w:szCs w:val="28"/>
          <w:lang w:val="kk-KZ"/>
        </w:rPr>
      </w:pPr>
      <w:r w:rsidRPr="00DF0AD5">
        <w:rPr>
          <w:sz w:val="28"/>
          <w:szCs w:val="28"/>
          <w:lang w:val="kk-KZ"/>
        </w:rPr>
        <w:t xml:space="preserve">Екі жағдайда да дау – </w:t>
      </w:r>
      <w:r w:rsidRPr="00DF0AD5">
        <w:rPr>
          <w:rStyle w:val="af5"/>
          <w:rFonts w:eastAsiaTheme="majorEastAsia"/>
          <w:b w:val="0"/>
          <w:bCs w:val="0"/>
          <w:sz w:val="28"/>
          <w:szCs w:val="28"/>
          <w:lang w:val="kk-KZ"/>
        </w:rPr>
        <w:t>қарым-қатынастың үзілуіне емес, шындық пен беделді қорғау амалына</w:t>
      </w:r>
      <w:r w:rsidRPr="00DF0AD5">
        <w:rPr>
          <w:sz w:val="28"/>
          <w:szCs w:val="28"/>
          <w:lang w:val="kk-KZ"/>
        </w:rPr>
        <w:t xml:space="preserve"> айналған. Қазақ мәдени-танымында «дау» тек жанжал емес, </w:t>
      </w:r>
      <w:r w:rsidRPr="00DF0AD5">
        <w:rPr>
          <w:rStyle w:val="af5"/>
          <w:rFonts w:eastAsiaTheme="majorEastAsia"/>
          <w:b w:val="0"/>
          <w:bCs w:val="0"/>
          <w:sz w:val="28"/>
          <w:szCs w:val="28"/>
          <w:lang w:val="kk-KZ"/>
        </w:rPr>
        <w:t>әділеттілік пен шындықты іздеудің когнитивтік құралы</w:t>
      </w:r>
      <w:r w:rsidRPr="00DF0AD5">
        <w:rPr>
          <w:sz w:val="28"/>
          <w:szCs w:val="28"/>
          <w:lang w:val="kk-KZ"/>
        </w:rPr>
        <w:t xml:space="preserve"> ретінде көрініс табады.</w:t>
      </w:r>
    </w:p>
    <w:bookmarkEnd w:id="8"/>
    <w:p w14:paraId="38083C4A" w14:textId="0E9816B8" w:rsidR="00145E56" w:rsidRPr="00DF0AD5" w:rsidRDefault="00145E56" w:rsidP="008114F5">
      <w:pPr>
        <w:tabs>
          <w:tab w:val="left" w:pos="851"/>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Шатақ – шиеленіскен дау, лаң салу, қиғылық көрсету, бәле іздеу.  Даулы істің шиеленісуі. Шатақ егесуден басталып, жанжалдасуға дейін баратын ұзаққа созылған ұрыс-керістің жалғасы. Қазақ мәдениетінде </w:t>
      </w:r>
      <w:r w:rsidR="00D1046C" w:rsidRPr="00DF0AD5">
        <w:rPr>
          <w:rFonts w:ascii="Times New Roman" w:hAnsi="Times New Roman"/>
          <w:sz w:val="28"/>
          <w:szCs w:val="28"/>
          <w:lang w:val="kk-KZ"/>
        </w:rPr>
        <w:t>«</w:t>
      </w:r>
      <w:r w:rsidRPr="00DF0AD5">
        <w:rPr>
          <w:rFonts w:ascii="Times New Roman" w:hAnsi="Times New Roman"/>
          <w:i/>
          <w:iCs/>
          <w:sz w:val="28"/>
          <w:szCs w:val="28"/>
          <w:lang w:val="kk-KZ"/>
        </w:rPr>
        <w:t>аз сөзден шатақ шығарма, орынсыз шатақ шығарма, сөзді көбейтіп, шатақ шығарма</w:t>
      </w:r>
      <w:r w:rsidR="00D1046C" w:rsidRPr="00DF0AD5">
        <w:rPr>
          <w:rFonts w:ascii="Times New Roman" w:hAnsi="Times New Roman"/>
          <w:i/>
          <w:iCs/>
          <w:sz w:val="28"/>
          <w:szCs w:val="28"/>
          <w:lang w:val="kk-KZ"/>
        </w:rPr>
        <w:t>»</w:t>
      </w:r>
      <w:r w:rsidRPr="00DF0AD5">
        <w:rPr>
          <w:rFonts w:ascii="Times New Roman" w:hAnsi="Times New Roman"/>
          <w:sz w:val="28"/>
          <w:szCs w:val="28"/>
          <w:lang w:val="kk-KZ"/>
        </w:rPr>
        <w:t xml:space="preserve"> деп тыйып отырады. Әдетте, даудың басы теріс сөйлеу, қисық сөйлеуден туындайтынын шатақ шыққанда ұғынғанын ескерту ретінде білдіретін тыйым сөздер деп қабылдауға болады. </w:t>
      </w:r>
      <w:r w:rsidR="00D1046C" w:rsidRPr="00DF0AD5">
        <w:rPr>
          <w:rFonts w:ascii="Times New Roman" w:hAnsi="Times New Roman"/>
          <w:sz w:val="28"/>
          <w:szCs w:val="28"/>
          <w:lang w:val="kk-KZ"/>
        </w:rPr>
        <w:t>«</w:t>
      </w:r>
      <w:r w:rsidRPr="00DF0AD5">
        <w:rPr>
          <w:rFonts w:ascii="Times New Roman" w:hAnsi="Times New Roman"/>
          <w:i/>
          <w:iCs/>
          <w:sz w:val="28"/>
          <w:szCs w:val="28"/>
          <w:lang w:val="kk-KZ"/>
        </w:rPr>
        <w:t>Біреуден алсаң аманат, Берсең жақсы саламат, Шатақ қылсаң бақ кетер, Ақыры қалар жаман ат</w:t>
      </w:r>
      <w:r w:rsidR="00D1046C" w:rsidRPr="00DF0AD5">
        <w:rPr>
          <w:rFonts w:ascii="Times New Roman" w:hAnsi="Times New Roman"/>
          <w:i/>
          <w:iCs/>
          <w:sz w:val="28"/>
          <w:szCs w:val="28"/>
          <w:lang w:val="kk-KZ"/>
        </w:rPr>
        <w:t>»</w:t>
      </w:r>
      <w:r w:rsidRPr="00DF0AD5">
        <w:rPr>
          <w:rFonts w:ascii="Times New Roman" w:hAnsi="Times New Roman"/>
          <w:sz w:val="28"/>
          <w:szCs w:val="28"/>
          <w:lang w:val="kk-KZ"/>
        </w:rPr>
        <w:t xml:space="preserve"> </w:t>
      </w:r>
      <w:r w:rsidRPr="00DF0AD5">
        <w:rPr>
          <w:rFonts w:ascii="Times New Roman" w:hAnsi="Times New Roman"/>
          <w:i/>
          <w:iCs/>
          <w:sz w:val="28"/>
          <w:szCs w:val="28"/>
          <w:lang w:val="kk-KZ"/>
        </w:rPr>
        <w:t>(</w:t>
      </w:r>
      <w:r w:rsidR="00017379" w:rsidRPr="00DF0AD5">
        <w:rPr>
          <w:rFonts w:ascii="Times New Roman" w:hAnsi="Times New Roman"/>
          <w:i/>
          <w:iCs/>
          <w:sz w:val="28"/>
          <w:szCs w:val="28"/>
          <w:lang w:val="kk-KZ"/>
        </w:rPr>
        <w:t>Х</w:t>
      </w:r>
      <w:r w:rsidRPr="00DF0AD5">
        <w:rPr>
          <w:rFonts w:ascii="Times New Roman" w:hAnsi="Times New Roman"/>
          <w:i/>
          <w:iCs/>
          <w:sz w:val="28"/>
          <w:szCs w:val="28"/>
          <w:lang w:val="kk-KZ"/>
        </w:rPr>
        <w:t>алық ауыз әдебиеті)</w:t>
      </w:r>
      <w:r w:rsidRPr="00DF0AD5">
        <w:rPr>
          <w:rFonts w:ascii="Times New Roman" w:hAnsi="Times New Roman"/>
          <w:sz w:val="28"/>
          <w:szCs w:val="28"/>
          <w:lang w:val="kk-KZ"/>
        </w:rPr>
        <w:t xml:space="preserve"> деп шатақ шығару  жаман атқа қалдыратынын ескертеді. </w:t>
      </w:r>
    </w:p>
    <w:p w14:paraId="2EFDAA71" w14:textId="4522B442" w:rsidR="00145E56" w:rsidRPr="00DF0AD5" w:rsidRDefault="00145E56" w:rsidP="008114F5">
      <w:pPr>
        <w:tabs>
          <w:tab w:val="left" w:pos="851"/>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Қақтығыс – бетпе-бет келу, қарсылығын бетке айту, біраз уақыттан бері ашуланып, жек көріп жүргенін айту. Қақтығыста өзара дауласқан екі жақ ашық түрде дауласады. Қақтығыстар ауыл арасындағы ұрыс-керістерден, кішігірім текетірестерден туындайды. Қақтығыстар ауыл мен ауыл арасында, ру мен ру арасында, яғни топтық сипатта болады. Олардың арасында алдымен сөз қақтығыстары болады, сөз сүйектен өткенде қарулы қақтығыстарға ұласады.  Сондықтан тілдік жүйеде </w:t>
      </w:r>
      <w:r w:rsidRPr="00DF0AD5">
        <w:rPr>
          <w:rFonts w:ascii="Times New Roman" w:hAnsi="Times New Roman"/>
          <w:i/>
          <w:iCs/>
          <w:sz w:val="28"/>
          <w:szCs w:val="28"/>
          <w:lang w:val="kk-KZ"/>
        </w:rPr>
        <w:t>қанды қақтығыс, қарулы қақтығыс, даулы қақтығыс, ішкі қақтығыс, ұлтаралық қақтығыс, халықаралық қақтығыс</w:t>
      </w:r>
      <w:r w:rsidRPr="00DF0AD5">
        <w:rPr>
          <w:rFonts w:ascii="Times New Roman" w:hAnsi="Times New Roman"/>
          <w:sz w:val="28"/>
          <w:szCs w:val="28"/>
          <w:lang w:val="kk-KZ"/>
        </w:rPr>
        <w:t xml:space="preserve"> қолданыстары қалыптаса бастады. Сонымен, </w:t>
      </w:r>
      <w:r w:rsidR="001429A8" w:rsidRPr="00DF0AD5">
        <w:rPr>
          <w:rFonts w:ascii="Times New Roman" w:hAnsi="Times New Roman"/>
          <w:sz w:val="28"/>
          <w:szCs w:val="28"/>
          <w:lang w:val="kk-KZ"/>
        </w:rPr>
        <w:t>«Д</w:t>
      </w:r>
      <w:r w:rsidRPr="00DF0AD5">
        <w:rPr>
          <w:rFonts w:ascii="Times New Roman" w:hAnsi="Times New Roman"/>
          <w:sz w:val="28"/>
          <w:szCs w:val="28"/>
          <w:lang w:val="kk-KZ"/>
        </w:rPr>
        <w:t>ау</w:t>
      </w:r>
      <w:r w:rsidR="001429A8" w:rsidRPr="00DF0AD5">
        <w:rPr>
          <w:rFonts w:ascii="Times New Roman" w:hAnsi="Times New Roman"/>
          <w:sz w:val="28"/>
          <w:szCs w:val="28"/>
          <w:lang w:val="kk-KZ"/>
        </w:rPr>
        <w:t>»</w:t>
      </w:r>
      <w:r w:rsidRPr="00DF0AD5">
        <w:rPr>
          <w:rFonts w:ascii="Times New Roman" w:hAnsi="Times New Roman"/>
          <w:sz w:val="28"/>
          <w:szCs w:val="28"/>
          <w:lang w:val="kk-KZ"/>
        </w:rPr>
        <w:t xml:space="preserve"> концептісінің сөздік қорында: </w:t>
      </w:r>
      <w:r w:rsidRPr="00DF0AD5">
        <w:rPr>
          <w:rFonts w:ascii="Times New Roman" w:hAnsi="Times New Roman"/>
          <w:i/>
          <w:iCs/>
          <w:sz w:val="28"/>
          <w:szCs w:val="28"/>
          <w:lang w:val="kk-KZ"/>
        </w:rPr>
        <w:t xml:space="preserve">текетірес, </w:t>
      </w:r>
      <w:r w:rsidRPr="00DF0AD5">
        <w:rPr>
          <w:rFonts w:ascii="Times New Roman" w:hAnsi="Times New Roman"/>
          <w:i/>
          <w:iCs/>
          <w:sz w:val="28"/>
          <w:szCs w:val="28"/>
          <w:shd w:val="clear" w:color="auto" w:fill="FFFFFF"/>
          <w:lang w:val="kk-KZ"/>
        </w:rPr>
        <w:t xml:space="preserve">егесу, ерегісу, ілінісу, араздасу, алауыз болу, </w:t>
      </w:r>
      <w:r w:rsidRPr="00DF0AD5">
        <w:rPr>
          <w:rFonts w:ascii="Times New Roman" w:hAnsi="Times New Roman"/>
          <w:i/>
          <w:iCs/>
          <w:sz w:val="28"/>
          <w:szCs w:val="28"/>
          <w:lang w:val="kk-KZ"/>
        </w:rPr>
        <w:t>керісу, таласу, жанжалдасу, ілік іздеу, салғыласу, шу шығару, айқай салу, ойбайласу, шыршау шығару, ілінісе кету, балағаттау, итерісу, төбелесу, таласу, сойқан салу, керісу, алысып-</w:t>
      </w:r>
      <w:r w:rsidRPr="00DF0AD5">
        <w:rPr>
          <w:rFonts w:ascii="Times New Roman" w:hAnsi="Times New Roman"/>
          <w:i/>
          <w:iCs/>
          <w:sz w:val="28"/>
          <w:szCs w:val="28"/>
          <w:lang w:val="kk-KZ"/>
        </w:rPr>
        <w:lastRenderedPageBreak/>
        <w:t>жұлысу, бет тырнасу, таласып-тармасу, жұлқынысу, жұлмаласу, бүлік шығару, жан-жағын шулатып, қирату, лаң салу, қиғылық көрсету, бәле іздеу, шиеленісу, бетпе-бет келу, қарсылығын бетке айту т.б.</w:t>
      </w:r>
      <w:r w:rsidRPr="00DF0AD5">
        <w:rPr>
          <w:rFonts w:ascii="Times New Roman" w:hAnsi="Times New Roman"/>
          <w:sz w:val="28"/>
          <w:szCs w:val="28"/>
          <w:lang w:val="kk-KZ"/>
        </w:rPr>
        <w:t xml:space="preserve"> лексикалық бірліктер арқылы лексика-семантикалық өріс құрайды</w:t>
      </w:r>
      <w:r w:rsidR="00E85518" w:rsidRPr="00DF0AD5">
        <w:rPr>
          <w:rFonts w:ascii="Times New Roman" w:hAnsi="Times New Roman"/>
          <w:sz w:val="28"/>
          <w:szCs w:val="28"/>
          <w:lang w:val="kk-KZ"/>
        </w:rPr>
        <w:t xml:space="preserve"> (кесте 1)</w:t>
      </w:r>
      <w:r w:rsidRPr="00DF0AD5">
        <w:rPr>
          <w:rFonts w:ascii="Times New Roman" w:hAnsi="Times New Roman"/>
          <w:sz w:val="28"/>
          <w:szCs w:val="28"/>
          <w:lang w:val="kk-KZ"/>
        </w:rPr>
        <w:t xml:space="preserve">. </w:t>
      </w:r>
    </w:p>
    <w:p w14:paraId="6F0BDC99" w14:textId="77777777" w:rsidR="006519A6" w:rsidRPr="00DF0AD5" w:rsidRDefault="006519A6" w:rsidP="00145E56">
      <w:pPr>
        <w:spacing w:after="0" w:line="240" w:lineRule="auto"/>
        <w:ind w:firstLine="567"/>
        <w:jc w:val="both"/>
        <w:rPr>
          <w:rFonts w:ascii="Times New Roman" w:hAnsi="Times New Roman"/>
          <w:sz w:val="28"/>
          <w:szCs w:val="28"/>
          <w:lang w:val="kk-KZ"/>
        </w:rPr>
      </w:pPr>
    </w:p>
    <w:p w14:paraId="5480766F" w14:textId="3F22684F" w:rsidR="00145E56" w:rsidRPr="00DF0AD5" w:rsidRDefault="00145E56" w:rsidP="008114F5">
      <w:pPr>
        <w:spacing w:after="0" w:line="240" w:lineRule="auto"/>
        <w:jc w:val="both"/>
        <w:rPr>
          <w:rFonts w:ascii="Times New Roman" w:hAnsi="Times New Roman"/>
          <w:sz w:val="28"/>
          <w:szCs w:val="28"/>
          <w:lang w:val="kk-KZ"/>
        </w:rPr>
      </w:pPr>
      <w:r w:rsidRPr="00DF0AD5">
        <w:rPr>
          <w:rFonts w:ascii="Times New Roman" w:hAnsi="Times New Roman"/>
          <w:sz w:val="28"/>
          <w:szCs w:val="28"/>
          <w:lang w:val="kk-KZ"/>
        </w:rPr>
        <w:t>Кесте</w:t>
      </w:r>
      <w:r w:rsidR="001429A8" w:rsidRPr="00DF0AD5">
        <w:rPr>
          <w:rFonts w:ascii="Times New Roman" w:hAnsi="Times New Roman"/>
          <w:sz w:val="28"/>
          <w:szCs w:val="28"/>
          <w:lang w:val="kk-KZ"/>
        </w:rPr>
        <w:t xml:space="preserve"> </w:t>
      </w:r>
      <w:r w:rsidR="00422AE2" w:rsidRPr="00DF0AD5">
        <w:rPr>
          <w:rFonts w:ascii="Times New Roman" w:hAnsi="Times New Roman"/>
          <w:sz w:val="28"/>
          <w:szCs w:val="28"/>
          <w:lang w:val="kk-KZ"/>
        </w:rPr>
        <w:t>1</w:t>
      </w:r>
      <w:r w:rsidR="006519A6" w:rsidRPr="00DF0AD5">
        <w:rPr>
          <w:rFonts w:ascii="Times New Roman" w:hAnsi="Times New Roman"/>
          <w:sz w:val="28"/>
          <w:szCs w:val="28"/>
          <w:lang w:val="kk-KZ"/>
        </w:rPr>
        <w:t xml:space="preserve"> – Лексика-семантикалық өріс</w:t>
      </w:r>
    </w:p>
    <w:p w14:paraId="2F414995" w14:textId="77777777" w:rsidR="006519A6" w:rsidRPr="00DF0AD5" w:rsidRDefault="006519A6" w:rsidP="00145E56">
      <w:pPr>
        <w:spacing w:after="0" w:line="240" w:lineRule="auto"/>
        <w:ind w:firstLine="567"/>
        <w:jc w:val="both"/>
        <w:rPr>
          <w:rFonts w:ascii="Times New Roman" w:hAnsi="Times New Roman"/>
          <w:sz w:val="28"/>
          <w:szCs w:val="28"/>
          <w:lang w:val="kk-KZ"/>
        </w:rPr>
      </w:pPr>
    </w:p>
    <w:tbl>
      <w:tblPr>
        <w:tblStyle w:val="af3"/>
        <w:tblW w:w="0" w:type="auto"/>
        <w:tblLook w:val="04A0" w:firstRow="1" w:lastRow="0" w:firstColumn="1" w:lastColumn="0" w:noHBand="0" w:noVBand="1"/>
      </w:tblPr>
      <w:tblGrid>
        <w:gridCol w:w="1970"/>
        <w:gridCol w:w="2147"/>
        <w:gridCol w:w="2214"/>
        <w:gridCol w:w="3297"/>
      </w:tblGrid>
      <w:tr w:rsidR="00DF0AD5" w:rsidRPr="00DF0AD5" w14:paraId="1446A0A1" w14:textId="77777777" w:rsidTr="00C00FFD">
        <w:tc>
          <w:tcPr>
            <w:tcW w:w="0" w:type="auto"/>
            <w:hideMark/>
          </w:tcPr>
          <w:p w14:paraId="5F4C61CE" w14:textId="77777777" w:rsidR="00C00FFD" w:rsidRPr="00DF0AD5" w:rsidRDefault="00C00FFD" w:rsidP="006378DB">
            <w:pPr>
              <w:spacing w:after="0" w:line="240" w:lineRule="auto"/>
              <w:jc w:val="center"/>
              <w:rPr>
                <w:rFonts w:ascii="Times New Roman" w:eastAsia="Times New Roman" w:hAnsi="Times New Roman"/>
                <w:bCs/>
                <w:sz w:val="24"/>
                <w:szCs w:val="24"/>
                <w:lang w:val="kk-KZ" w:eastAsia="ru-RU"/>
              </w:rPr>
            </w:pPr>
            <w:r w:rsidRPr="00DF0AD5">
              <w:rPr>
                <w:rFonts w:ascii="Times New Roman" w:eastAsia="Times New Roman" w:hAnsi="Times New Roman"/>
                <w:bCs/>
                <w:sz w:val="24"/>
                <w:szCs w:val="24"/>
                <w:lang w:val="kk-KZ" w:eastAsia="ru-RU"/>
              </w:rPr>
              <w:t>Деңгейі</w:t>
            </w:r>
          </w:p>
        </w:tc>
        <w:tc>
          <w:tcPr>
            <w:tcW w:w="0" w:type="auto"/>
            <w:hideMark/>
          </w:tcPr>
          <w:p w14:paraId="105101BE" w14:textId="770498D1" w:rsidR="00C00FFD" w:rsidRPr="00DF0AD5" w:rsidRDefault="00C00FFD" w:rsidP="006378DB">
            <w:pPr>
              <w:spacing w:after="0" w:line="240" w:lineRule="auto"/>
              <w:jc w:val="center"/>
              <w:rPr>
                <w:rFonts w:ascii="Times New Roman" w:eastAsia="Times New Roman" w:hAnsi="Times New Roman"/>
                <w:bCs/>
                <w:sz w:val="24"/>
                <w:szCs w:val="24"/>
                <w:lang w:val="kk-KZ" w:eastAsia="ru-RU"/>
              </w:rPr>
            </w:pPr>
            <w:r w:rsidRPr="00DF0AD5">
              <w:rPr>
                <w:rFonts w:ascii="Times New Roman" w:eastAsia="Times New Roman" w:hAnsi="Times New Roman"/>
                <w:bCs/>
                <w:sz w:val="24"/>
                <w:szCs w:val="24"/>
                <w:lang w:val="kk-KZ" w:eastAsia="ru-RU"/>
              </w:rPr>
              <w:t>Мысалдар</w:t>
            </w:r>
          </w:p>
        </w:tc>
        <w:tc>
          <w:tcPr>
            <w:tcW w:w="0" w:type="auto"/>
            <w:hideMark/>
          </w:tcPr>
          <w:p w14:paraId="0EBC8AB4" w14:textId="77777777" w:rsidR="00C00FFD" w:rsidRPr="00DF0AD5" w:rsidRDefault="00C00FFD" w:rsidP="006378DB">
            <w:pPr>
              <w:spacing w:after="0" w:line="240" w:lineRule="auto"/>
              <w:jc w:val="center"/>
              <w:rPr>
                <w:rFonts w:ascii="Times New Roman" w:eastAsia="Times New Roman" w:hAnsi="Times New Roman"/>
                <w:bCs/>
                <w:sz w:val="24"/>
                <w:szCs w:val="24"/>
                <w:lang w:val="kk-KZ" w:eastAsia="ru-RU"/>
              </w:rPr>
            </w:pPr>
            <w:r w:rsidRPr="00DF0AD5">
              <w:rPr>
                <w:rFonts w:ascii="Times New Roman" w:eastAsia="Times New Roman" w:hAnsi="Times New Roman"/>
                <w:bCs/>
                <w:sz w:val="24"/>
                <w:szCs w:val="24"/>
                <w:lang w:val="kk-KZ" w:eastAsia="ru-RU"/>
              </w:rPr>
              <w:t>Мағынасы</w:t>
            </w:r>
          </w:p>
        </w:tc>
        <w:tc>
          <w:tcPr>
            <w:tcW w:w="0" w:type="auto"/>
            <w:hideMark/>
          </w:tcPr>
          <w:p w14:paraId="7221C31A" w14:textId="77777777" w:rsidR="00C00FFD" w:rsidRPr="00DF0AD5" w:rsidRDefault="00C00FFD" w:rsidP="006378DB">
            <w:pPr>
              <w:spacing w:after="0" w:line="240" w:lineRule="auto"/>
              <w:jc w:val="center"/>
              <w:rPr>
                <w:rFonts w:ascii="Times New Roman" w:eastAsia="Times New Roman" w:hAnsi="Times New Roman"/>
                <w:bCs/>
                <w:sz w:val="24"/>
                <w:szCs w:val="24"/>
                <w:lang w:val="kk-KZ" w:eastAsia="ru-RU"/>
              </w:rPr>
            </w:pPr>
            <w:r w:rsidRPr="00DF0AD5">
              <w:rPr>
                <w:rFonts w:ascii="Times New Roman" w:eastAsia="Times New Roman" w:hAnsi="Times New Roman"/>
                <w:bCs/>
                <w:sz w:val="24"/>
                <w:szCs w:val="24"/>
                <w:lang w:val="kk-KZ" w:eastAsia="ru-RU"/>
              </w:rPr>
              <w:t>Концептілік қызметі</w:t>
            </w:r>
          </w:p>
        </w:tc>
      </w:tr>
      <w:tr w:rsidR="00DF0AD5" w:rsidRPr="00157505" w14:paraId="35719B0C" w14:textId="77777777" w:rsidTr="00C00FFD">
        <w:tc>
          <w:tcPr>
            <w:tcW w:w="0" w:type="auto"/>
            <w:hideMark/>
          </w:tcPr>
          <w:p w14:paraId="748CEE6B" w14:textId="77777777" w:rsidR="00C00FFD" w:rsidRPr="00DF0AD5" w:rsidRDefault="00C00FFD"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bCs/>
                <w:sz w:val="24"/>
                <w:szCs w:val="24"/>
                <w:lang w:val="kk-KZ" w:eastAsia="ru-RU"/>
              </w:rPr>
              <w:t>Лексикалық</w:t>
            </w:r>
          </w:p>
        </w:tc>
        <w:tc>
          <w:tcPr>
            <w:tcW w:w="0" w:type="auto"/>
            <w:hideMark/>
          </w:tcPr>
          <w:p w14:paraId="5DA365F9" w14:textId="4B4DBB34" w:rsidR="00C00FFD" w:rsidRPr="00DF0AD5" w:rsidRDefault="00C00FFD" w:rsidP="006378DB">
            <w:pPr>
              <w:spacing w:after="0" w:line="240" w:lineRule="auto"/>
              <w:jc w:val="both"/>
              <w:rPr>
                <w:rFonts w:ascii="Times New Roman" w:eastAsia="Times New Roman" w:hAnsi="Times New Roman"/>
                <w:sz w:val="24"/>
                <w:szCs w:val="24"/>
                <w:lang w:val="kk-KZ" w:eastAsia="ru-RU"/>
              </w:rPr>
            </w:pPr>
            <w:r w:rsidRPr="00DF0AD5">
              <w:rPr>
                <w:rFonts w:ascii="Times New Roman" w:eastAsia="Times New Roman" w:hAnsi="Times New Roman"/>
                <w:iCs/>
                <w:sz w:val="24"/>
                <w:szCs w:val="24"/>
                <w:lang w:val="kk-KZ" w:eastAsia="ru-RU"/>
              </w:rPr>
              <w:t>жанжал, керілдесті, ши шықты</w:t>
            </w:r>
          </w:p>
        </w:tc>
        <w:tc>
          <w:tcPr>
            <w:tcW w:w="0" w:type="auto"/>
            <w:hideMark/>
          </w:tcPr>
          <w:p w14:paraId="608BD8E6" w14:textId="77777777" w:rsidR="00C00FFD" w:rsidRPr="00DF0AD5" w:rsidRDefault="00C00FFD" w:rsidP="006378DB">
            <w:pPr>
              <w:spacing w:after="0" w:line="240" w:lineRule="auto"/>
              <w:jc w:val="both"/>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Қайшылық, келіспеушілік, ашық жанжалға ұласу</w:t>
            </w:r>
          </w:p>
        </w:tc>
        <w:tc>
          <w:tcPr>
            <w:tcW w:w="0" w:type="auto"/>
            <w:hideMark/>
          </w:tcPr>
          <w:p w14:paraId="700CC86B" w14:textId="77777777" w:rsidR="00C00FFD" w:rsidRPr="00DF0AD5" w:rsidRDefault="00C00FFD" w:rsidP="006378DB">
            <w:pPr>
              <w:spacing w:after="0" w:line="240" w:lineRule="auto"/>
              <w:jc w:val="both"/>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«Дау» концептісін тікелей атайды, қайшылықты білдіреді</w:t>
            </w:r>
          </w:p>
        </w:tc>
      </w:tr>
      <w:tr w:rsidR="00DF0AD5" w:rsidRPr="00157505" w14:paraId="64C0D878" w14:textId="77777777" w:rsidTr="00C00FFD">
        <w:tc>
          <w:tcPr>
            <w:tcW w:w="0" w:type="auto"/>
            <w:hideMark/>
          </w:tcPr>
          <w:p w14:paraId="6255DDAB" w14:textId="77777777" w:rsidR="00C00FFD" w:rsidRPr="00DF0AD5" w:rsidRDefault="00C00FFD"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bCs/>
                <w:sz w:val="24"/>
                <w:szCs w:val="24"/>
                <w:lang w:val="kk-KZ" w:eastAsia="ru-RU"/>
              </w:rPr>
              <w:t>Фразеологиялық</w:t>
            </w:r>
          </w:p>
        </w:tc>
        <w:tc>
          <w:tcPr>
            <w:tcW w:w="0" w:type="auto"/>
            <w:hideMark/>
          </w:tcPr>
          <w:p w14:paraId="1325DFD0" w14:textId="0A1A1E7B" w:rsidR="00C00FFD" w:rsidRPr="00DF0AD5" w:rsidRDefault="00C00FFD" w:rsidP="006378DB">
            <w:pPr>
              <w:spacing w:after="0" w:line="240" w:lineRule="auto"/>
              <w:jc w:val="both"/>
              <w:rPr>
                <w:rFonts w:ascii="Times New Roman" w:eastAsia="Times New Roman" w:hAnsi="Times New Roman"/>
                <w:sz w:val="24"/>
                <w:szCs w:val="24"/>
                <w:lang w:val="kk-KZ" w:eastAsia="ru-RU"/>
              </w:rPr>
            </w:pPr>
            <w:r w:rsidRPr="00DF0AD5">
              <w:rPr>
                <w:rFonts w:ascii="Times New Roman" w:eastAsia="Times New Roman" w:hAnsi="Times New Roman"/>
                <w:iCs/>
                <w:sz w:val="24"/>
                <w:szCs w:val="24"/>
                <w:lang w:val="kk-KZ" w:eastAsia="ru-RU"/>
              </w:rPr>
              <w:t>Аузынан ақ ит кіріп, қара ит шықты</w:t>
            </w:r>
            <w:r w:rsidRPr="00DF0AD5">
              <w:rPr>
                <w:rFonts w:ascii="Times New Roman" w:eastAsia="Times New Roman" w:hAnsi="Times New Roman"/>
                <w:sz w:val="24"/>
                <w:szCs w:val="24"/>
                <w:lang w:val="kk-KZ" w:eastAsia="ru-RU"/>
              </w:rPr>
              <w:t xml:space="preserve">; </w:t>
            </w:r>
            <w:r w:rsidRPr="00DF0AD5">
              <w:rPr>
                <w:rFonts w:ascii="Times New Roman" w:eastAsia="Times New Roman" w:hAnsi="Times New Roman"/>
                <w:iCs/>
                <w:sz w:val="24"/>
                <w:szCs w:val="24"/>
                <w:lang w:val="kk-KZ" w:eastAsia="ru-RU"/>
              </w:rPr>
              <w:t>Ши шықты</w:t>
            </w:r>
          </w:p>
        </w:tc>
        <w:tc>
          <w:tcPr>
            <w:tcW w:w="0" w:type="auto"/>
            <w:hideMark/>
          </w:tcPr>
          <w:p w14:paraId="2F07D740" w14:textId="77777777" w:rsidR="00C00FFD" w:rsidRPr="00DF0AD5" w:rsidRDefault="00C00FFD" w:rsidP="006378DB">
            <w:pPr>
              <w:spacing w:after="0" w:line="240" w:lineRule="auto"/>
              <w:jc w:val="both"/>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Дөрекі сөздер айту, жасырын қайшылықтың ашылуы</w:t>
            </w:r>
          </w:p>
        </w:tc>
        <w:tc>
          <w:tcPr>
            <w:tcW w:w="0" w:type="auto"/>
            <w:hideMark/>
          </w:tcPr>
          <w:p w14:paraId="5AD97DED" w14:textId="77777777" w:rsidR="00C00FFD" w:rsidRPr="00DF0AD5" w:rsidRDefault="00C00FFD" w:rsidP="006378DB">
            <w:pPr>
              <w:spacing w:after="0" w:line="240" w:lineRule="auto"/>
              <w:jc w:val="both"/>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Дау процесін бейнелі түрде көрсетеді, ұлттық дүниетанымдағы когнитивтік сценарийді танытады</w:t>
            </w:r>
          </w:p>
        </w:tc>
      </w:tr>
      <w:tr w:rsidR="00DF0AD5" w:rsidRPr="00157505" w14:paraId="0A85894E" w14:textId="77777777" w:rsidTr="00C00FFD">
        <w:tc>
          <w:tcPr>
            <w:tcW w:w="0" w:type="auto"/>
            <w:hideMark/>
          </w:tcPr>
          <w:p w14:paraId="553D5899" w14:textId="77777777" w:rsidR="00C00FFD" w:rsidRPr="00DF0AD5" w:rsidRDefault="00C00FFD"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bCs/>
                <w:sz w:val="24"/>
                <w:szCs w:val="24"/>
                <w:lang w:val="kk-KZ" w:eastAsia="ru-RU"/>
              </w:rPr>
              <w:t>Синтаксистік</w:t>
            </w:r>
          </w:p>
        </w:tc>
        <w:tc>
          <w:tcPr>
            <w:tcW w:w="0" w:type="auto"/>
            <w:hideMark/>
          </w:tcPr>
          <w:p w14:paraId="2D7CB9BA" w14:textId="2C66941D" w:rsidR="00C00FFD" w:rsidRPr="00DF0AD5" w:rsidRDefault="00C00FFD" w:rsidP="006378DB">
            <w:pPr>
              <w:spacing w:after="0" w:line="240" w:lineRule="auto"/>
              <w:jc w:val="both"/>
              <w:rPr>
                <w:rFonts w:ascii="Times New Roman" w:eastAsia="Times New Roman" w:hAnsi="Times New Roman"/>
                <w:sz w:val="24"/>
                <w:szCs w:val="24"/>
                <w:lang w:val="kk-KZ" w:eastAsia="ru-RU"/>
              </w:rPr>
            </w:pPr>
            <w:r w:rsidRPr="00DF0AD5">
              <w:rPr>
                <w:rFonts w:ascii="Times New Roman" w:eastAsia="Times New Roman" w:hAnsi="Times New Roman"/>
                <w:iCs/>
                <w:sz w:val="24"/>
                <w:szCs w:val="24"/>
                <w:lang w:val="kk-KZ" w:eastAsia="ru-RU"/>
              </w:rPr>
              <w:t>Содан дау таң атқанша созылды</w:t>
            </w:r>
            <w:r w:rsidRPr="00DF0AD5">
              <w:rPr>
                <w:rFonts w:ascii="Times New Roman" w:eastAsia="Times New Roman" w:hAnsi="Times New Roman"/>
                <w:sz w:val="24"/>
                <w:szCs w:val="24"/>
                <w:lang w:val="kk-KZ" w:eastAsia="ru-RU"/>
              </w:rPr>
              <w:t xml:space="preserve">; </w:t>
            </w:r>
            <w:r w:rsidRPr="00DF0AD5">
              <w:rPr>
                <w:rFonts w:ascii="Times New Roman" w:eastAsia="Times New Roman" w:hAnsi="Times New Roman"/>
                <w:iCs/>
                <w:sz w:val="24"/>
                <w:szCs w:val="24"/>
                <w:lang w:val="kk-KZ" w:eastAsia="ru-RU"/>
              </w:rPr>
              <w:t>Жеті атамнан бері қарай сыпыра сөгіп…</w:t>
            </w:r>
          </w:p>
        </w:tc>
        <w:tc>
          <w:tcPr>
            <w:tcW w:w="0" w:type="auto"/>
            <w:hideMark/>
          </w:tcPr>
          <w:p w14:paraId="24EDEDBD" w14:textId="77777777" w:rsidR="00C00FFD" w:rsidRPr="00DF0AD5" w:rsidRDefault="00C00FFD" w:rsidP="006378DB">
            <w:pPr>
              <w:spacing w:after="0" w:line="240" w:lineRule="auto"/>
              <w:jc w:val="both"/>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Дау процесінің үздіксіздігі, шектен шығуы</w:t>
            </w:r>
          </w:p>
        </w:tc>
        <w:tc>
          <w:tcPr>
            <w:tcW w:w="0" w:type="auto"/>
            <w:hideMark/>
          </w:tcPr>
          <w:p w14:paraId="56C624FB" w14:textId="77777777" w:rsidR="00C00FFD" w:rsidRPr="00DF0AD5" w:rsidRDefault="00C00FFD" w:rsidP="006378DB">
            <w:pPr>
              <w:spacing w:after="0" w:line="240" w:lineRule="auto"/>
              <w:jc w:val="both"/>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«Дау» концептісінің динамикасын (созылмалы, тоқтаусыз) және көлемін (атадан балаға кететін намыс дауы) көрсетеді</w:t>
            </w:r>
          </w:p>
        </w:tc>
      </w:tr>
      <w:tr w:rsidR="00DF0AD5" w:rsidRPr="00157505" w14:paraId="2FFA0EB6" w14:textId="77777777" w:rsidTr="00C00FFD">
        <w:tc>
          <w:tcPr>
            <w:tcW w:w="0" w:type="auto"/>
            <w:hideMark/>
          </w:tcPr>
          <w:p w14:paraId="3FF119D4" w14:textId="77777777" w:rsidR="00C00FFD" w:rsidRPr="00DF0AD5" w:rsidRDefault="00C00FFD"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bCs/>
                <w:sz w:val="24"/>
                <w:szCs w:val="24"/>
                <w:lang w:val="kk-KZ" w:eastAsia="ru-RU"/>
              </w:rPr>
              <w:t>Эмоциялық-реңктік</w:t>
            </w:r>
          </w:p>
        </w:tc>
        <w:tc>
          <w:tcPr>
            <w:tcW w:w="0" w:type="auto"/>
            <w:hideMark/>
          </w:tcPr>
          <w:p w14:paraId="1F789F1A" w14:textId="7E197AA2" w:rsidR="00C00FFD" w:rsidRPr="00DF0AD5" w:rsidRDefault="00C00FFD" w:rsidP="006378DB">
            <w:pPr>
              <w:spacing w:after="0" w:line="240" w:lineRule="auto"/>
              <w:jc w:val="both"/>
              <w:rPr>
                <w:rFonts w:ascii="Times New Roman" w:eastAsia="Times New Roman" w:hAnsi="Times New Roman"/>
                <w:sz w:val="24"/>
                <w:szCs w:val="24"/>
                <w:lang w:val="kk-KZ" w:eastAsia="ru-RU"/>
              </w:rPr>
            </w:pPr>
            <w:r w:rsidRPr="00DF0AD5">
              <w:rPr>
                <w:rFonts w:ascii="Times New Roman" w:eastAsia="Times New Roman" w:hAnsi="Times New Roman"/>
                <w:iCs/>
                <w:sz w:val="24"/>
                <w:szCs w:val="24"/>
                <w:lang w:val="kk-KZ" w:eastAsia="ru-RU"/>
              </w:rPr>
              <w:t>ұзақ керілдесті</w:t>
            </w:r>
            <w:r w:rsidRPr="00DF0AD5">
              <w:rPr>
                <w:rFonts w:ascii="Times New Roman" w:eastAsia="Times New Roman" w:hAnsi="Times New Roman"/>
                <w:sz w:val="24"/>
                <w:szCs w:val="24"/>
                <w:lang w:val="kk-KZ" w:eastAsia="ru-RU"/>
              </w:rPr>
              <w:t xml:space="preserve">; </w:t>
            </w:r>
            <w:r w:rsidRPr="00DF0AD5">
              <w:rPr>
                <w:rFonts w:ascii="Times New Roman" w:eastAsia="Times New Roman" w:hAnsi="Times New Roman"/>
                <w:iCs/>
                <w:sz w:val="24"/>
                <w:szCs w:val="24"/>
                <w:lang w:val="kk-KZ" w:eastAsia="ru-RU"/>
              </w:rPr>
              <w:t>алқын-жұлқын жүгіріп келіп</w:t>
            </w:r>
            <w:r w:rsidRPr="00DF0AD5">
              <w:rPr>
                <w:rFonts w:ascii="Times New Roman" w:eastAsia="Times New Roman" w:hAnsi="Times New Roman"/>
                <w:sz w:val="24"/>
                <w:szCs w:val="24"/>
                <w:lang w:val="kk-KZ" w:eastAsia="ru-RU"/>
              </w:rPr>
              <w:t xml:space="preserve">; </w:t>
            </w:r>
            <w:r w:rsidRPr="00DF0AD5">
              <w:rPr>
                <w:rFonts w:ascii="Times New Roman" w:eastAsia="Times New Roman" w:hAnsi="Times New Roman"/>
                <w:iCs/>
                <w:sz w:val="24"/>
                <w:szCs w:val="24"/>
                <w:lang w:val="kk-KZ" w:eastAsia="ru-RU"/>
              </w:rPr>
              <w:t>жанжалға шақырып</w:t>
            </w:r>
          </w:p>
        </w:tc>
        <w:tc>
          <w:tcPr>
            <w:tcW w:w="0" w:type="auto"/>
            <w:hideMark/>
          </w:tcPr>
          <w:p w14:paraId="717C6E0D" w14:textId="77777777" w:rsidR="00C00FFD" w:rsidRPr="00DF0AD5" w:rsidRDefault="00C00FFD" w:rsidP="006378DB">
            <w:pPr>
              <w:spacing w:after="0" w:line="240" w:lineRule="auto"/>
              <w:jc w:val="both"/>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Дау үстіндегі эмоциялық күйзеліс, ашу-ыза, араздық</w:t>
            </w:r>
          </w:p>
        </w:tc>
        <w:tc>
          <w:tcPr>
            <w:tcW w:w="0" w:type="auto"/>
            <w:hideMark/>
          </w:tcPr>
          <w:p w14:paraId="4D96DF1C" w14:textId="77777777" w:rsidR="00C00FFD" w:rsidRPr="00DF0AD5" w:rsidRDefault="00C00FFD" w:rsidP="006378DB">
            <w:pPr>
              <w:spacing w:after="0" w:line="240" w:lineRule="auto"/>
              <w:jc w:val="both"/>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Концептінің психологиялық жүктемесін, қақтығыстың эмоциялық сипатын күшейтеді</w:t>
            </w:r>
          </w:p>
        </w:tc>
      </w:tr>
      <w:tr w:rsidR="00DF0AD5" w:rsidRPr="00157505" w14:paraId="11F8C63E" w14:textId="77777777" w:rsidTr="00422AE2">
        <w:tc>
          <w:tcPr>
            <w:tcW w:w="0" w:type="auto"/>
            <w:gridSpan w:val="4"/>
          </w:tcPr>
          <w:p w14:paraId="57C093F3" w14:textId="236FAB09" w:rsidR="00422AE2" w:rsidRPr="00DF0AD5" w:rsidRDefault="00422AE2" w:rsidP="00422AE2">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Кесте талдау жұмыстарының түйінді нәтижесі ретінде дайындалды</w:t>
            </w:r>
          </w:p>
        </w:tc>
      </w:tr>
    </w:tbl>
    <w:p w14:paraId="6A39259E" w14:textId="77777777" w:rsidR="00B02FB4" w:rsidRPr="00DF0AD5" w:rsidRDefault="00B02FB4" w:rsidP="00145E56">
      <w:pPr>
        <w:spacing w:after="0" w:line="240" w:lineRule="auto"/>
        <w:ind w:firstLine="567"/>
        <w:jc w:val="both"/>
        <w:rPr>
          <w:rFonts w:ascii="Times New Roman" w:hAnsi="Times New Roman"/>
          <w:sz w:val="28"/>
          <w:szCs w:val="28"/>
          <w:lang w:val="kk-KZ"/>
        </w:rPr>
      </w:pPr>
    </w:p>
    <w:p w14:paraId="27133848" w14:textId="1A88E423" w:rsidR="00145E56" w:rsidRPr="00DF0AD5" w:rsidRDefault="00145E56" w:rsidP="00145E56">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Қазақ тіліндегі «Дау» концептісі орыс тіліндегі «конфликт», «конфликтология» ұғымымен дәл сәйкес келмейді, өйткені қазақы санада «дау» ұғымы мәдени концепт дәрежесінде өте жақсы құрылымданған. Қазақ тілін жақсы білетін немесе қазақтың салт-дәстүр, әдет-ғұрпын білетін, қазақ әдебиеті пәнін оқыған адам </w:t>
      </w:r>
      <w:r w:rsidRPr="00DF0AD5">
        <w:rPr>
          <w:rFonts w:ascii="Times New Roman" w:hAnsi="Times New Roman"/>
          <w:i/>
          <w:iCs/>
          <w:sz w:val="28"/>
          <w:szCs w:val="28"/>
          <w:lang w:val="kk-KZ"/>
        </w:rPr>
        <w:t>дау</w:t>
      </w:r>
      <w:r w:rsidRPr="00DF0AD5">
        <w:rPr>
          <w:rFonts w:ascii="Times New Roman" w:hAnsi="Times New Roman"/>
          <w:sz w:val="28"/>
          <w:szCs w:val="28"/>
          <w:lang w:val="kk-KZ"/>
        </w:rPr>
        <w:t xml:space="preserve"> деген сөзге қатысты қандай түсінігіңіз бар деп сұрасаңыз, адамдар арасындағы бір мәселе туралы келіспеушілік, талас-тартыс деген лексикалық мағынасымен бірге, міндетті түрде дәстүрлі қазақ қоғамындағы</w:t>
      </w:r>
      <w:r w:rsidRPr="00DF0AD5">
        <w:rPr>
          <w:rFonts w:ascii="Times New Roman" w:hAnsi="Times New Roman"/>
          <w:i/>
          <w:iCs/>
          <w:sz w:val="28"/>
          <w:szCs w:val="28"/>
          <w:lang w:val="kk-KZ"/>
        </w:rPr>
        <w:t xml:space="preserve"> дау</w:t>
      </w:r>
      <w:r w:rsidRPr="00DF0AD5">
        <w:rPr>
          <w:rFonts w:ascii="Times New Roman" w:hAnsi="Times New Roman"/>
          <w:sz w:val="28"/>
          <w:szCs w:val="28"/>
          <w:lang w:val="kk-KZ"/>
        </w:rPr>
        <w:t xml:space="preserve"> шешуге қатысты билер институты, қазақтың би-шешендері, шешендік сөздер туралы түсінік береді. </w:t>
      </w:r>
      <w:r w:rsidR="00B367D2" w:rsidRPr="00DF0AD5">
        <w:rPr>
          <w:rFonts w:ascii="Times New Roman" w:hAnsi="Times New Roman"/>
          <w:sz w:val="28"/>
          <w:szCs w:val="28"/>
          <w:lang w:val="kk-KZ"/>
        </w:rPr>
        <w:t>«</w:t>
      </w:r>
      <w:r w:rsidRPr="00DF0AD5">
        <w:rPr>
          <w:rFonts w:ascii="Times New Roman" w:hAnsi="Times New Roman"/>
          <w:sz w:val="28"/>
          <w:szCs w:val="28"/>
          <w:lang w:val="kk-KZ"/>
        </w:rPr>
        <w:t>Конфликт</w:t>
      </w:r>
      <w:r w:rsidR="00B367D2" w:rsidRPr="00DF0AD5">
        <w:rPr>
          <w:rFonts w:ascii="Times New Roman" w:hAnsi="Times New Roman"/>
          <w:sz w:val="28"/>
          <w:szCs w:val="28"/>
          <w:lang w:val="kk-KZ"/>
        </w:rPr>
        <w:t>»</w:t>
      </w:r>
      <w:r w:rsidRPr="00DF0AD5">
        <w:rPr>
          <w:rFonts w:ascii="Times New Roman" w:hAnsi="Times New Roman"/>
          <w:sz w:val="28"/>
          <w:szCs w:val="28"/>
          <w:lang w:val="kk-KZ"/>
        </w:rPr>
        <w:t xml:space="preserve"> сөзі қазақы ұғымда ең алдымен келіспеушілік, қайшылық, ұрыс-керіс сияқты ұғымдарды береді. Ал қазақы түсініктегі дау </w:t>
      </w:r>
      <w:r w:rsidR="002171BB" w:rsidRPr="00DF0AD5">
        <w:rPr>
          <w:rFonts w:ascii="Times New Roman" w:hAnsi="Times New Roman"/>
          <w:sz w:val="28"/>
          <w:szCs w:val="28"/>
          <w:lang w:val="kk-KZ"/>
        </w:rPr>
        <w:t xml:space="preserve">– </w:t>
      </w:r>
      <w:r w:rsidRPr="00DF0AD5">
        <w:rPr>
          <w:rFonts w:ascii="Times New Roman" w:hAnsi="Times New Roman"/>
          <w:sz w:val="28"/>
          <w:szCs w:val="28"/>
          <w:lang w:val="kk-KZ"/>
        </w:rPr>
        <w:t>келіспеушілік не ұрыс-керіс қана емес, негізінен белгілі бір мүлікке (мал дауы, жер дауы), қалыңмалы төленген қызға, әйелге (жесір дауы) қатысты өз мүддесін ойлау, әділеттік іздеу, әділ шешімін іздеу, сол сияқты адамның моральдық әлеміне, яғни намысына тиюге қатысты (ар дауы) әдет-ғұрыптық заңдарға сәйкес құн, айып төлеу т.б. ата-баба жолымен жазасын тарттыру сияқты мағыналарды білдіреді.</w:t>
      </w:r>
    </w:p>
    <w:p w14:paraId="2762E5AB" w14:textId="77777777" w:rsidR="00145E56" w:rsidRPr="00DF0AD5" w:rsidRDefault="00145E56" w:rsidP="00145E56">
      <w:pPr>
        <w:pStyle w:val="af0"/>
        <w:shd w:val="clear" w:color="auto" w:fill="FFFFFF"/>
        <w:tabs>
          <w:tab w:val="left" w:pos="993"/>
        </w:tabs>
        <w:spacing w:before="0" w:beforeAutospacing="0" w:after="0" w:afterAutospacing="0"/>
        <w:ind w:firstLine="567"/>
        <w:jc w:val="both"/>
        <w:rPr>
          <w:sz w:val="28"/>
          <w:szCs w:val="28"/>
          <w:lang w:val="kk-KZ"/>
        </w:rPr>
      </w:pPr>
      <w:r w:rsidRPr="00DF0AD5">
        <w:rPr>
          <w:sz w:val="28"/>
          <w:szCs w:val="28"/>
          <w:lang w:val="kk-KZ"/>
        </w:rPr>
        <w:t xml:space="preserve">Қорыта келгенде, концептілік талдау жүйесінде концепт дүниенің тілдік бейнесін танытатынын байқаймыз, ұлттық және жалпыадамзаттық танымдағы </w:t>
      </w:r>
      <w:r w:rsidRPr="00DF0AD5">
        <w:rPr>
          <w:sz w:val="28"/>
          <w:szCs w:val="28"/>
          <w:lang w:val="kk-KZ"/>
        </w:rPr>
        <w:lastRenderedPageBreak/>
        <w:t xml:space="preserve">ақиқат дүние бейнесін анықтаймыз, концептілік өріске шоғырланған ақпараттар адамның аялық білімінен құралғанына көз жеткіземіз.  </w:t>
      </w:r>
    </w:p>
    <w:p w14:paraId="18119DDA" w14:textId="788A3663" w:rsidR="00145E56" w:rsidRPr="00DF0AD5" w:rsidRDefault="00145E56" w:rsidP="00145E56">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 xml:space="preserve">Концептілік талдау әдістерінің көп болғаны оның әдіснамасының қалыптасқанын көрсетеді. Бірақ концептілік талдау әдістерін барлық концептілерге қолдана беруге болмайды. Концептінің адам танымындағы ақпараттар жиынтығы барлық концепт үлгілерін қамти алмауы мүмкін. Біздің зерттеу нысанымыздағы </w:t>
      </w:r>
      <w:r w:rsidR="00102093" w:rsidRPr="00DF0AD5">
        <w:rPr>
          <w:sz w:val="28"/>
          <w:szCs w:val="28"/>
          <w:lang w:val="kk-KZ"/>
        </w:rPr>
        <w:t>«Д</w:t>
      </w:r>
      <w:r w:rsidRPr="00DF0AD5">
        <w:rPr>
          <w:sz w:val="28"/>
          <w:szCs w:val="28"/>
          <w:lang w:val="kk-KZ"/>
        </w:rPr>
        <w:t>ау</w:t>
      </w:r>
      <w:r w:rsidR="00102093" w:rsidRPr="00DF0AD5">
        <w:rPr>
          <w:sz w:val="28"/>
          <w:szCs w:val="28"/>
          <w:lang w:val="kk-KZ"/>
        </w:rPr>
        <w:t>»</w:t>
      </w:r>
      <w:r w:rsidRPr="00DF0AD5">
        <w:rPr>
          <w:i/>
          <w:iCs/>
          <w:sz w:val="28"/>
          <w:szCs w:val="28"/>
          <w:lang w:val="kk-KZ"/>
        </w:rPr>
        <w:t xml:space="preserve"> </w:t>
      </w:r>
      <w:r w:rsidRPr="00DF0AD5">
        <w:rPr>
          <w:sz w:val="28"/>
          <w:szCs w:val="28"/>
          <w:lang w:val="kk-KZ"/>
        </w:rPr>
        <w:t>концептісінің концептуалдық құрылымы да, перифериясы да кең бола тұрса да, ұлттық таным жүйесіндегі ақпараттарды толық әрі айқын жеткізуді мақсат етуімізге орай, зерттеуде  З.Қ.Ахметжанованың концептуалдық талдау үлгісі  негізге алынды.</w:t>
      </w:r>
    </w:p>
    <w:p w14:paraId="63A58B46" w14:textId="77777777" w:rsidR="00B85E5B" w:rsidRPr="00DF0AD5" w:rsidRDefault="00B85E5B" w:rsidP="00B02FB4">
      <w:pPr>
        <w:spacing w:after="0" w:line="240" w:lineRule="auto"/>
        <w:jc w:val="both"/>
        <w:rPr>
          <w:rFonts w:ascii="Times New Roman" w:hAnsi="Times New Roman"/>
          <w:b/>
          <w:sz w:val="28"/>
          <w:szCs w:val="28"/>
          <w:lang w:val="kk-KZ"/>
        </w:rPr>
      </w:pPr>
    </w:p>
    <w:p w14:paraId="39D6C6E3" w14:textId="77777777" w:rsidR="00E40662" w:rsidRPr="00DF0AD5" w:rsidRDefault="00E40662" w:rsidP="00E40662">
      <w:pPr>
        <w:spacing w:after="0" w:line="240" w:lineRule="auto"/>
        <w:ind w:firstLine="567"/>
        <w:rPr>
          <w:rFonts w:ascii="Times New Roman" w:hAnsi="Times New Roman"/>
          <w:b/>
          <w:bCs/>
          <w:sz w:val="28"/>
          <w:szCs w:val="28"/>
          <w:lang w:val="kk-KZ"/>
        </w:rPr>
      </w:pPr>
      <w:r w:rsidRPr="00DF0AD5">
        <w:rPr>
          <w:rFonts w:ascii="Times New Roman" w:hAnsi="Times New Roman"/>
          <w:b/>
          <w:sz w:val="28"/>
          <w:szCs w:val="28"/>
          <w:shd w:val="clear" w:color="auto" w:fill="FFFFFF"/>
          <w:lang w:val="kk-KZ"/>
        </w:rPr>
        <w:t>2.2</w:t>
      </w:r>
      <w:r w:rsidRPr="00DF0AD5">
        <w:rPr>
          <w:rFonts w:ascii="Times New Roman" w:hAnsi="Times New Roman"/>
          <w:sz w:val="28"/>
          <w:szCs w:val="28"/>
          <w:lang w:val="kk-KZ"/>
        </w:rPr>
        <w:t xml:space="preserve">  </w:t>
      </w:r>
      <w:r w:rsidRPr="00DF0AD5">
        <w:rPr>
          <w:rFonts w:ascii="Times New Roman" w:hAnsi="Times New Roman"/>
          <w:b/>
          <w:bCs/>
          <w:sz w:val="28"/>
          <w:szCs w:val="28"/>
          <w:lang w:val="kk-KZ"/>
        </w:rPr>
        <w:t>«Дау» концептісінің семантикалық компоненттері</w:t>
      </w:r>
    </w:p>
    <w:p w14:paraId="251ECFC9" w14:textId="16DCF2B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Қазақ тіліндегі «</w:t>
      </w:r>
      <w:r w:rsidR="00B91E3B" w:rsidRPr="00DF0AD5">
        <w:rPr>
          <w:rFonts w:ascii="Times New Roman" w:hAnsi="Times New Roman"/>
          <w:sz w:val="28"/>
          <w:szCs w:val="28"/>
          <w:lang w:val="kk-KZ"/>
        </w:rPr>
        <w:t>Д</w:t>
      </w:r>
      <w:r w:rsidRPr="00DF0AD5">
        <w:rPr>
          <w:rFonts w:ascii="Times New Roman" w:hAnsi="Times New Roman"/>
          <w:sz w:val="28"/>
          <w:szCs w:val="28"/>
          <w:lang w:val="kk-KZ"/>
        </w:rPr>
        <w:t>ау» концептісінің актуалдану құралдарын зерттеу үшін тілдің әр деңгейінде жатқан лексикалық бірліктерді анықтау қажет, яғни базалық номинативтік атаулардан бастап, тіркестер, фразеологизмдер, паремиялар мен афоризмдер т.б.</w:t>
      </w:r>
    </w:p>
    <w:p w14:paraId="2A160C17" w14:textId="6CC4622B"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Лексика-семантикалық өріс дегеніміз – мағыналық ортақтығы негізінде біріккен лексикалық бірліктер жиынтығы. «Дау» концептісінің лексика-семантикалық өрісі – осы концептінің вербалданған құрылымдық бірліктерінің жиынтығы болып табылады. Өйткені концепті құрылымы тек тіл бірліктерінің семантикалық реңктері арқылы ашылмайды. Семантикалық талдау сөзді түсіндіруді көздейді, ал  концептуалдық талдау ұғымды ақиқат дүние ретінде қабылдауға, оның әлемі туралы білім жүйесін тануға алып келеді. Яғни концепті құрылымын ашу интралингвистикалық бірліктерге ғана емес, экстралингвистикалық бірліктерге де негізделеді. Концептілер құрылымын сол концептіні мазмұндайтын (жарыққа шығаратын) лексика-семантикалық өрісі бойынша да айқындауға болады. Лексика-семантикалық өріс терминін лингвистикаға алғаш 1924 жылы Г.Ипсен енгізген болатын [7</w:t>
      </w:r>
      <w:r w:rsidR="00C00FFD" w:rsidRPr="00DF0AD5">
        <w:rPr>
          <w:rFonts w:ascii="Times New Roman" w:hAnsi="Times New Roman"/>
          <w:sz w:val="28"/>
          <w:szCs w:val="28"/>
          <w:lang w:val="kk-KZ"/>
        </w:rPr>
        <w:t>6</w:t>
      </w:r>
      <w:r w:rsidRPr="00DF0AD5">
        <w:rPr>
          <w:rFonts w:ascii="Times New Roman" w:hAnsi="Times New Roman"/>
          <w:sz w:val="28"/>
          <w:szCs w:val="28"/>
          <w:lang w:val="kk-KZ"/>
        </w:rPr>
        <w:t>].</w:t>
      </w:r>
    </w:p>
    <w:p w14:paraId="2ADA9F6E"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Лексика-семантикалық өрістер өзек пен жанама (перифериялық) компоненттерден тұрады. Өзек дегеніміз – алынған концептіні актуалдайтын ең негізгі тілдік құралдар болып табылады. Ал жанама тілдік құралдарға осы концептінің мағыналық құрылымында жанама реңкті білдіретін тілдік құралдар жатады. Өріс құрылымындағы өзек және жанама тілдік құралдардың барлығы  бірдей ортақ семалары арқылы байланысып жатады. Мұндай ортақ семалары болмаса, олар бір лексика-семантикалық өріске бірікпеген болар еді.  Интегралды семалары арқылы байланысқан өріс құрамындағы сөздер бір-бірінен дифференциалды семалары арқылы ажыратылады. </w:t>
      </w:r>
    </w:p>
    <w:p w14:paraId="202306F8" w14:textId="44F6F6B2"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Өрістік талдау әдісін қолдану тілдік бірліктердің байланысын және  халық дүниетанымы негізінде жатқан әртүрлі жүйелік қатынастарды талдауға мүмкіндік береді. Л.М.Босова: «Өрістік әдіс антропологиялық парадигма аясында қарастырылады, өйткені өрістік құрылымдау үдерісінде тілдік құбылыстар мен тілден тыс шындық арасындағы диалектикалық байланыстар ашылады, тілдік сананың ерекшеліктері айқындалып, оның ұлттық-ерекше </w:t>
      </w:r>
      <w:r w:rsidRPr="00DF0AD5">
        <w:rPr>
          <w:rFonts w:ascii="Times New Roman" w:hAnsi="Times New Roman"/>
          <w:sz w:val="28"/>
          <w:szCs w:val="28"/>
          <w:lang w:val="kk-KZ"/>
        </w:rPr>
        <w:lastRenderedPageBreak/>
        <w:t>сипаттары көрініс табады»,</w:t>
      </w:r>
      <w:r w:rsidR="00B91E3B" w:rsidRPr="00DF0AD5">
        <w:rPr>
          <w:rFonts w:ascii="Times New Roman" w:hAnsi="Times New Roman"/>
          <w:sz w:val="28"/>
          <w:szCs w:val="28"/>
          <w:lang w:val="kk-KZ"/>
        </w:rPr>
        <w:t xml:space="preserve"> – </w:t>
      </w:r>
      <w:r w:rsidRPr="00DF0AD5">
        <w:rPr>
          <w:rFonts w:ascii="Times New Roman" w:hAnsi="Times New Roman"/>
          <w:sz w:val="28"/>
          <w:szCs w:val="28"/>
          <w:lang w:val="kk-KZ"/>
        </w:rPr>
        <w:t>дейді [7</w:t>
      </w:r>
      <w:r w:rsidR="00C00FFD" w:rsidRPr="00DF0AD5">
        <w:rPr>
          <w:rFonts w:ascii="Times New Roman" w:hAnsi="Times New Roman"/>
          <w:sz w:val="28"/>
          <w:szCs w:val="28"/>
          <w:lang w:val="kk-KZ"/>
        </w:rPr>
        <w:t>7</w:t>
      </w:r>
      <w:r w:rsidRPr="00DF0AD5">
        <w:rPr>
          <w:rFonts w:ascii="Times New Roman" w:hAnsi="Times New Roman"/>
          <w:sz w:val="28"/>
          <w:szCs w:val="28"/>
          <w:lang w:val="kk-KZ"/>
        </w:rPr>
        <w:t xml:space="preserve">]. Яғни тілдің концептілік қалыптасуы пайда болады. </w:t>
      </w:r>
      <w:r w:rsidRPr="00DF0AD5">
        <w:rPr>
          <w:rFonts w:ascii="Times New Roman" w:hAnsi="Times New Roman"/>
          <w:b/>
          <w:bCs/>
          <w:sz w:val="28"/>
          <w:szCs w:val="28"/>
          <w:lang w:val="kk-KZ"/>
        </w:rPr>
        <w:t xml:space="preserve"> </w:t>
      </w:r>
    </w:p>
    <w:p w14:paraId="7ACF20EC" w14:textId="4A812C05"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Концептуалды талдау жасаудың бір жолы И.А.Стернин ұсынған әдіс</w:t>
      </w:r>
      <w:r w:rsidR="005B53E5" w:rsidRPr="00DF0AD5">
        <w:rPr>
          <w:rFonts w:ascii="Times New Roman" w:hAnsi="Times New Roman"/>
          <w:sz w:val="28"/>
          <w:szCs w:val="28"/>
          <w:lang w:val="kk-KZ"/>
        </w:rPr>
        <w:t xml:space="preserve"> </w:t>
      </w:r>
      <w:r w:rsidRPr="00DF0AD5">
        <w:rPr>
          <w:rFonts w:ascii="Times New Roman" w:hAnsi="Times New Roman"/>
          <w:sz w:val="28"/>
          <w:szCs w:val="28"/>
          <w:lang w:val="kk-KZ"/>
        </w:rPr>
        <w:t>[7</w:t>
      </w:r>
      <w:r w:rsidR="00C00FFD" w:rsidRPr="00DF0AD5">
        <w:rPr>
          <w:rFonts w:ascii="Times New Roman" w:hAnsi="Times New Roman"/>
          <w:sz w:val="28"/>
          <w:szCs w:val="28"/>
          <w:lang w:val="kk-KZ"/>
        </w:rPr>
        <w:t>8</w:t>
      </w:r>
      <w:r w:rsidRPr="00DF0AD5">
        <w:rPr>
          <w:rFonts w:ascii="Times New Roman" w:hAnsi="Times New Roman"/>
          <w:sz w:val="28"/>
          <w:szCs w:val="28"/>
          <w:lang w:val="kk-KZ"/>
        </w:rPr>
        <w:t>] бойынша біз бұл тарауда «</w:t>
      </w:r>
      <w:r w:rsidR="00B91E3B" w:rsidRPr="00DF0AD5">
        <w:rPr>
          <w:rFonts w:ascii="Times New Roman" w:hAnsi="Times New Roman"/>
          <w:sz w:val="28"/>
          <w:szCs w:val="28"/>
          <w:lang w:val="kk-KZ"/>
        </w:rPr>
        <w:t>Д</w:t>
      </w:r>
      <w:r w:rsidRPr="00DF0AD5">
        <w:rPr>
          <w:rFonts w:ascii="Times New Roman" w:hAnsi="Times New Roman"/>
          <w:sz w:val="28"/>
          <w:szCs w:val="28"/>
          <w:lang w:val="kk-KZ"/>
        </w:rPr>
        <w:t>ау» концептісінің семантикасын сипаттайтын негізгі сөздердің сөздік мағыналарын (дефиниция) айқындаймыз. Сонымен қатар өзек және жанама тілдік құралдардан тұратын «</w:t>
      </w:r>
      <w:r w:rsidR="00B91E3B" w:rsidRPr="00DF0AD5">
        <w:rPr>
          <w:rFonts w:ascii="Times New Roman" w:hAnsi="Times New Roman"/>
          <w:sz w:val="28"/>
          <w:szCs w:val="28"/>
          <w:lang w:val="kk-KZ"/>
        </w:rPr>
        <w:t>Д</w:t>
      </w:r>
      <w:r w:rsidRPr="00DF0AD5">
        <w:rPr>
          <w:rFonts w:ascii="Times New Roman" w:hAnsi="Times New Roman"/>
          <w:sz w:val="28"/>
          <w:szCs w:val="28"/>
          <w:lang w:val="kk-KZ"/>
        </w:rPr>
        <w:t>ау» концептісінің өрістік құрылымына талдау жасаймыз.</w:t>
      </w:r>
    </w:p>
    <w:p w14:paraId="772EECDA" w14:textId="05FCB38F"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«Дау» концептісінің лексика-семантикалық өрісінде осы концептінің негізгі мазмұнын актуалдайтын өзек құралдар «дау» лексемасы және осы сөзден жасалған сөздер болып табылады. Өйткені </w:t>
      </w:r>
      <w:r w:rsidRPr="00DF0AD5">
        <w:rPr>
          <w:rFonts w:ascii="Times New Roman" w:hAnsi="Times New Roman"/>
          <w:i/>
          <w:iCs/>
          <w:sz w:val="28"/>
          <w:szCs w:val="28"/>
          <w:lang w:val="kk-KZ"/>
        </w:rPr>
        <w:t>ұрыс-керіс, талас, егес, соғыс, айтыс</w:t>
      </w:r>
      <w:r w:rsidRPr="00DF0AD5">
        <w:rPr>
          <w:rFonts w:ascii="Times New Roman" w:hAnsi="Times New Roman"/>
          <w:sz w:val="28"/>
          <w:szCs w:val="28"/>
          <w:lang w:val="kk-KZ"/>
        </w:rPr>
        <w:t xml:space="preserve"> т.б. семантикалық ортақ семалары бар сөздер «дау» лексемасындай «</w:t>
      </w:r>
      <w:r w:rsidR="00700960" w:rsidRPr="00DF0AD5">
        <w:rPr>
          <w:rFonts w:ascii="Times New Roman" w:hAnsi="Times New Roman"/>
          <w:sz w:val="28"/>
          <w:szCs w:val="28"/>
          <w:lang w:val="kk-KZ"/>
        </w:rPr>
        <w:t>Д</w:t>
      </w:r>
      <w:r w:rsidRPr="00DF0AD5">
        <w:rPr>
          <w:rFonts w:ascii="Times New Roman" w:hAnsi="Times New Roman"/>
          <w:sz w:val="28"/>
          <w:szCs w:val="28"/>
          <w:lang w:val="kk-KZ"/>
        </w:rPr>
        <w:t>ау» концептісінің мазмұнын дәл сипаттай алмайды. Мысалы, «дау» лексемасына синоним болатын «талас» сөзіне мынадай анықтама берілген: «1. Белгілі бір мәселе жайындағы пікір тартысы, дау, керіс. 2. Даулы, шешілмеген, анық-танығы белгісіз жай 3. Тайталас, қатарма-қатар, теңбе-тең [7</w:t>
      </w:r>
      <w:r w:rsidR="00C00FFD" w:rsidRPr="00DF0AD5">
        <w:rPr>
          <w:rFonts w:ascii="Times New Roman" w:hAnsi="Times New Roman"/>
          <w:sz w:val="28"/>
          <w:szCs w:val="28"/>
          <w:lang w:val="kk-KZ"/>
        </w:rPr>
        <w:t>9</w:t>
      </w:r>
      <w:r w:rsidRPr="00DF0AD5">
        <w:rPr>
          <w:rFonts w:ascii="Times New Roman" w:hAnsi="Times New Roman"/>
          <w:sz w:val="28"/>
          <w:szCs w:val="28"/>
          <w:lang w:val="kk-KZ"/>
        </w:rPr>
        <w:t xml:space="preserve">]. Бірінші мағынасында </w:t>
      </w:r>
      <w:r w:rsidRPr="00DF0AD5">
        <w:rPr>
          <w:rFonts w:ascii="Times New Roman" w:hAnsi="Times New Roman"/>
          <w:i/>
          <w:iCs/>
          <w:sz w:val="28"/>
          <w:szCs w:val="28"/>
          <w:lang w:val="kk-KZ"/>
        </w:rPr>
        <w:t>дау, керіс</w:t>
      </w:r>
      <w:r w:rsidRPr="00DF0AD5">
        <w:rPr>
          <w:rFonts w:ascii="Times New Roman" w:hAnsi="Times New Roman"/>
          <w:sz w:val="28"/>
          <w:szCs w:val="28"/>
          <w:lang w:val="kk-KZ"/>
        </w:rPr>
        <w:t xml:space="preserve"> болып, синоним ретінде «дау» сөзі берілгенмен, талас сөзінің дефинициясы «дау» лексемасына берілген д</w:t>
      </w:r>
      <w:r w:rsidR="00102093" w:rsidRPr="00DF0AD5">
        <w:rPr>
          <w:rFonts w:ascii="Times New Roman" w:hAnsi="Times New Roman"/>
          <w:sz w:val="28"/>
          <w:szCs w:val="28"/>
          <w:lang w:val="kk-KZ"/>
        </w:rPr>
        <w:t>е</w:t>
      </w:r>
      <w:r w:rsidRPr="00DF0AD5">
        <w:rPr>
          <w:rFonts w:ascii="Times New Roman" w:hAnsi="Times New Roman"/>
          <w:sz w:val="28"/>
          <w:szCs w:val="28"/>
          <w:lang w:val="kk-KZ"/>
        </w:rPr>
        <w:t>финициямен түбегейлі бірдей емес. Сондықтан «</w:t>
      </w:r>
      <w:r w:rsidR="00B91E3B" w:rsidRPr="00DF0AD5">
        <w:rPr>
          <w:rFonts w:ascii="Times New Roman" w:hAnsi="Times New Roman"/>
          <w:sz w:val="28"/>
          <w:szCs w:val="28"/>
          <w:lang w:val="kk-KZ"/>
        </w:rPr>
        <w:t>Д</w:t>
      </w:r>
      <w:r w:rsidRPr="00DF0AD5">
        <w:rPr>
          <w:rFonts w:ascii="Times New Roman" w:hAnsi="Times New Roman"/>
          <w:sz w:val="28"/>
          <w:szCs w:val="28"/>
          <w:lang w:val="kk-KZ"/>
        </w:rPr>
        <w:t>ау» концептісінің лексика-семантикалық өрісінде, негізінен, «дау» ұғымына қатысты мағыналарды білдіретін «дау» түбірінің сөзжасамдық ұясы негізгі мағыналық жүкті арқалап, өрістің өзегін құрайды.</w:t>
      </w:r>
    </w:p>
    <w:p w14:paraId="5E414F6B" w14:textId="2DCB0ABA"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«Дау» лексемасынан туындайтын сөзжасамдық ұя бірліктерінің сөз табына қатысы да түрліше болып келеді. Бірі – номинативтік атау, екіншісі –атрибутивтік мәнде, келесі түрі </w:t>
      </w:r>
      <w:r w:rsidR="00B91E3B" w:rsidRPr="00DF0AD5">
        <w:rPr>
          <w:rFonts w:ascii="Times New Roman" w:hAnsi="Times New Roman"/>
          <w:sz w:val="28"/>
          <w:szCs w:val="28"/>
          <w:lang w:val="kk-KZ"/>
        </w:rPr>
        <w:t>–</w:t>
      </w:r>
      <w:r w:rsidRPr="00DF0AD5">
        <w:rPr>
          <w:rFonts w:ascii="Times New Roman" w:hAnsi="Times New Roman"/>
          <w:sz w:val="28"/>
          <w:szCs w:val="28"/>
          <w:lang w:val="kk-KZ"/>
        </w:rPr>
        <w:t xml:space="preserve"> предикативтік (қимыл-әрекет) мәнде келеді.</w:t>
      </w:r>
    </w:p>
    <w:p w14:paraId="0A90AF30" w14:textId="279C9E36"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Номинативтік атау болатын «дау» лексемасына түсіндірме сөздіктерде мынадай анықтама берілген: 1. «Келіспеушіліктен, қарсы болудан туатын егес, керіс, жанжал. 2 э т н. Ру ақсақалдарының, бидің алдында шешімін табатын талас-тартысқа түскен мәселе</w:t>
      </w:r>
      <w:r w:rsidR="005B53E5" w:rsidRPr="00DF0AD5">
        <w:rPr>
          <w:rFonts w:ascii="Times New Roman" w:hAnsi="Times New Roman"/>
          <w:sz w:val="28"/>
          <w:szCs w:val="28"/>
          <w:lang w:val="kk-KZ"/>
        </w:rPr>
        <w:t xml:space="preserve"> </w:t>
      </w:r>
      <w:r w:rsidRPr="00DF0AD5">
        <w:rPr>
          <w:rFonts w:ascii="Times New Roman" w:hAnsi="Times New Roman"/>
          <w:sz w:val="28"/>
          <w:szCs w:val="28"/>
          <w:lang w:val="kk-KZ"/>
        </w:rPr>
        <w:t>[7</w:t>
      </w:r>
      <w:r w:rsidR="00C00FFD" w:rsidRPr="00DF0AD5">
        <w:rPr>
          <w:rFonts w:ascii="Times New Roman" w:hAnsi="Times New Roman"/>
          <w:sz w:val="28"/>
          <w:szCs w:val="28"/>
          <w:lang w:val="kk-KZ"/>
        </w:rPr>
        <w:t>9</w:t>
      </w:r>
      <w:r w:rsidRPr="00DF0AD5">
        <w:rPr>
          <w:rFonts w:ascii="Times New Roman" w:hAnsi="Times New Roman"/>
          <w:sz w:val="28"/>
          <w:szCs w:val="28"/>
          <w:lang w:val="kk-KZ"/>
        </w:rPr>
        <w:t>,б. 353]. Көріп отырғанымыздай, «дау» лексемасының екі мағынасы екі түрлі мағына емес, яғни екінші мағына ауыспалы мағына ретінде беріліп тұрған жоқ, ол дәстүрлі қазақы қоғамдағы әлеуметтік орны ретінде мәдени-этнографиялық тұрғыдан сипатталып тұр. Демек, «дау» лексемасы сөз мағынасында адамдар арасындағы қарама-қайшылық, келіспеушіліктен туатын мәселе ретінде түсіндірілсе, «дау» концепт ретінде аталған дефинициядан басқа да даудың айналасына жинақталған дүниелік ақпараттардан тұрады. Әсіресе, «дау» концептілік кеңістігі жоғарыда аталған екінші мағынасы ретінде берілген дефиницияға қатысты айтылған дәстүрлі қазақ қоғамындағы билер институтының әлеуметтік статусымен байланысты репрезенттеледі. Атап айтқанда, қазақ тіліндегі «</w:t>
      </w:r>
      <w:r w:rsidR="00102093" w:rsidRPr="00DF0AD5">
        <w:rPr>
          <w:rFonts w:ascii="Times New Roman" w:hAnsi="Times New Roman"/>
          <w:sz w:val="28"/>
          <w:szCs w:val="28"/>
          <w:lang w:val="kk-KZ"/>
        </w:rPr>
        <w:t>Д</w:t>
      </w:r>
      <w:r w:rsidRPr="00DF0AD5">
        <w:rPr>
          <w:rFonts w:ascii="Times New Roman" w:hAnsi="Times New Roman"/>
          <w:sz w:val="28"/>
          <w:szCs w:val="28"/>
          <w:lang w:val="kk-KZ"/>
        </w:rPr>
        <w:t>ау» концептісінің мәдени кеңістігін – жер дауы, жесір дауы, құн дауы, мал дауы, билер институты, билер кеңесі, жүгініс, айып, ақы, жаза т.б. мәдени бірліктер құрайды.</w:t>
      </w:r>
    </w:p>
    <w:p w14:paraId="6B9D8CD1"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sz w:val="28"/>
          <w:szCs w:val="28"/>
          <w:lang w:val="kk-KZ"/>
        </w:rPr>
        <w:t>«Дау» лексемасы өрістің өзегі (ядро) бола отырып, өзіне мағыналық жағынан өте жақын келетін қос сөздерді айналасына жинақтайды. Қос сөздерде «дау» лексемасы бірінші компоненті болады. Мысалы</w:t>
      </w:r>
      <w:r w:rsidRPr="00DF0AD5">
        <w:rPr>
          <w:rFonts w:ascii="Times New Roman" w:hAnsi="Times New Roman"/>
          <w:i/>
          <w:iCs/>
          <w:sz w:val="28"/>
          <w:szCs w:val="28"/>
          <w:lang w:val="kk-KZ"/>
        </w:rPr>
        <w:t>: дау-дамай, дау-дабыр, дау-дабыра, дау-далаба, дау-далбай, дау-дама, дау-даңғаза, дау-жанжал, дау-талас, дау-шар.</w:t>
      </w:r>
    </w:p>
    <w:p w14:paraId="1630199A"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lastRenderedPageBreak/>
        <w:t>Дау-дамай – айтыс, тартыс, талас.</w:t>
      </w:r>
    </w:p>
    <w:p w14:paraId="4E52DD2B"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Дау-дабыр – дау-дабыра.</w:t>
      </w:r>
    </w:p>
    <w:p w14:paraId="5BFBAB9D"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Дау-дабыра – дау-дамай, айтыс-тартыс.</w:t>
      </w:r>
    </w:p>
    <w:p w14:paraId="60F37C93"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Дау-далаба – дау-дабыра.</w:t>
      </w:r>
    </w:p>
    <w:p w14:paraId="77FF0BBC"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Дау-далбай – дау-дабыра.</w:t>
      </w:r>
    </w:p>
    <w:p w14:paraId="0E722090"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Дау-дама – дау-дамай.</w:t>
      </w:r>
    </w:p>
    <w:p w14:paraId="4B57F221"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Дау-даңғаза – талас, керіс, айқай-шу.</w:t>
      </w:r>
    </w:p>
    <w:p w14:paraId="07F0B036"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Дау-жанжал – 1. Ауыл, ағайын, үй арасындағы ұрыс-керіс, талас-тартыс. 2. Ел ішіндегі белгілі бір мәселеге қатысты дау-дамай, айтыс.</w:t>
      </w:r>
    </w:p>
    <w:p w14:paraId="37A4C163"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Дау-талас – дау-дамай, тартыс.</w:t>
      </w:r>
    </w:p>
    <w:p w14:paraId="469BCE87" w14:textId="0525FF1A"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Дау-шар – 1. құқық. Жанжал, талас-тартыс, керіс. 2. Ағайын, үй іші, ауыл арасындағы дау-дамай, талас</w:t>
      </w:r>
      <w:r w:rsidRPr="00DF0AD5">
        <w:rPr>
          <w:rFonts w:ascii="Times New Roman" w:hAnsi="Times New Roman"/>
          <w:sz w:val="28"/>
          <w:szCs w:val="28"/>
          <w:lang w:val="kk-KZ"/>
        </w:rPr>
        <w:t xml:space="preserve"> [7</w:t>
      </w:r>
      <w:r w:rsidR="00C00FFD" w:rsidRPr="00DF0AD5">
        <w:rPr>
          <w:rFonts w:ascii="Times New Roman" w:hAnsi="Times New Roman"/>
          <w:sz w:val="28"/>
          <w:szCs w:val="28"/>
          <w:lang w:val="kk-KZ"/>
        </w:rPr>
        <w:t>9</w:t>
      </w:r>
      <w:r w:rsidRPr="00DF0AD5">
        <w:rPr>
          <w:rFonts w:ascii="Times New Roman" w:hAnsi="Times New Roman"/>
          <w:sz w:val="28"/>
          <w:szCs w:val="28"/>
          <w:lang w:val="kk-KZ"/>
        </w:rPr>
        <w:t>,б. 353].</w:t>
      </w:r>
    </w:p>
    <w:p w14:paraId="624EE988" w14:textId="55CDC90A"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Жоғарыда берілген бірінші сыңары </w:t>
      </w:r>
      <w:r w:rsidRPr="00DF0AD5">
        <w:rPr>
          <w:rFonts w:ascii="Times New Roman" w:hAnsi="Times New Roman"/>
          <w:i/>
          <w:iCs/>
          <w:sz w:val="28"/>
          <w:szCs w:val="28"/>
          <w:lang w:val="kk-KZ"/>
        </w:rPr>
        <w:t xml:space="preserve">дау </w:t>
      </w:r>
      <w:r w:rsidRPr="00DF0AD5">
        <w:rPr>
          <w:rFonts w:ascii="Times New Roman" w:hAnsi="Times New Roman"/>
          <w:sz w:val="28"/>
          <w:szCs w:val="28"/>
          <w:lang w:val="kk-KZ"/>
        </w:rPr>
        <w:t xml:space="preserve">сөзімен келетін қос сөздерге берілген анықтамаларға назар аударар болсақ, олардың стильдік, мағыналық реңктерін ажыратуға болады. Берілген қос сөздер қатарында сөйлеу тілінің элементтері де қамтылып отыр. Мысалы, </w:t>
      </w:r>
      <w:r w:rsidRPr="00DF0AD5">
        <w:rPr>
          <w:rFonts w:ascii="Times New Roman" w:hAnsi="Times New Roman"/>
          <w:i/>
          <w:iCs/>
          <w:sz w:val="28"/>
          <w:szCs w:val="28"/>
          <w:lang w:val="kk-KZ"/>
        </w:rPr>
        <w:t>дау-дабыр, дау-далаба, дау-далбай, дау-дама</w:t>
      </w:r>
      <w:r w:rsidRPr="00DF0AD5">
        <w:rPr>
          <w:rFonts w:ascii="Times New Roman" w:hAnsi="Times New Roman"/>
          <w:sz w:val="28"/>
          <w:szCs w:val="28"/>
          <w:lang w:val="kk-KZ"/>
        </w:rPr>
        <w:t xml:space="preserve"> сөздері сөздікте олардың негізгі варианттарына сілтеніп отырады. Сондықтан сөйлеу тілінің элементтері болатын немесе вариант болатын бұл сөздерді «</w:t>
      </w:r>
      <w:r w:rsidR="00102093" w:rsidRPr="00DF0AD5">
        <w:rPr>
          <w:rFonts w:ascii="Times New Roman" w:hAnsi="Times New Roman"/>
          <w:sz w:val="28"/>
          <w:szCs w:val="28"/>
          <w:lang w:val="kk-KZ"/>
        </w:rPr>
        <w:t>Д</w:t>
      </w:r>
      <w:r w:rsidRPr="00DF0AD5">
        <w:rPr>
          <w:rFonts w:ascii="Times New Roman" w:hAnsi="Times New Roman"/>
          <w:sz w:val="28"/>
          <w:szCs w:val="28"/>
          <w:lang w:val="kk-KZ"/>
        </w:rPr>
        <w:t xml:space="preserve">ау» концептісінің лексика-семантикалық өрісінде өзек ретінде тану да бір жағынан шартты. Ал қалған мағыналары ашылған сөздер: </w:t>
      </w:r>
      <w:r w:rsidRPr="00DF0AD5">
        <w:rPr>
          <w:rFonts w:ascii="Times New Roman" w:hAnsi="Times New Roman"/>
          <w:i/>
          <w:iCs/>
          <w:sz w:val="28"/>
          <w:szCs w:val="28"/>
          <w:lang w:val="kk-KZ"/>
        </w:rPr>
        <w:t>дау-дамай, дау-дабыра, дау-даңғаза, дау-жанжал, дау-талас, дау-шар</w:t>
      </w:r>
      <w:r w:rsidRPr="00DF0AD5">
        <w:rPr>
          <w:rFonts w:ascii="Times New Roman" w:hAnsi="Times New Roman"/>
          <w:sz w:val="28"/>
          <w:szCs w:val="28"/>
          <w:lang w:val="kk-KZ"/>
        </w:rPr>
        <w:t xml:space="preserve"> сөздерін өзек ретінде тануға болады. Алайда бұл аталған номинатив атаулардың бәрінің стильдік реңкі бірдей емес және де қолданылу жиілігі жағынан да айырым табады. </w:t>
      </w:r>
    </w:p>
    <w:p w14:paraId="0861F41B" w14:textId="587C5991"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Мысалы, </w:t>
      </w:r>
      <w:r w:rsidRPr="00DF0AD5">
        <w:rPr>
          <w:rFonts w:ascii="Times New Roman" w:hAnsi="Times New Roman"/>
          <w:i/>
          <w:iCs/>
          <w:sz w:val="28"/>
          <w:szCs w:val="28"/>
          <w:lang w:val="kk-KZ"/>
        </w:rPr>
        <w:t>дау-дабыра</w:t>
      </w:r>
      <w:r w:rsidRPr="00DF0AD5">
        <w:rPr>
          <w:rFonts w:ascii="Times New Roman" w:hAnsi="Times New Roman"/>
          <w:sz w:val="28"/>
          <w:szCs w:val="28"/>
          <w:lang w:val="kk-KZ"/>
        </w:rPr>
        <w:t xml:space="preserve"> сөзі екінші сыңары </w:t>
      </w:r>
      <w:r w:rsidRPr="00DF0AD5">
        <w:rPr>
          <w:rFonts w:ascii="Times New Roman" w:hAnsi="Times New Roman"/>
          <w:i/>
          <w:iCs/>
          <w:sz w:val="28"/>
          <w:szCs w:val="28"/>
          <w:lang w:val="kk-KZ"/>
        </w:rPr>
        <w:t>дабыра</w:t>
      </w:r>
      <w:r w:rsidRPr="00DF0AD5">
        <w:rPr>
          <w:rFonts w:ascii="Times New Roman" w:hAnsi="Times New Roman"/>
          <w:sz w:val="28"/>
          <w:szCs w:val="28"/>
          <w:lang w:val="kk-KZ"/>
        </w:rPr>
        <w:t xml:space="preserve"> сөзінің есебінен жай ғана дау емес, айқай-шу болған, ел-жұртқа жайылған деген мағыналық реңкке ие болады.</w:t>
      </w:r>
      <w:r w:rsidR="00102093" w:rsidRPr="00DF0AD5">
        <w:rPr>
          <w:rFonts w:ascii="Times New Roman" w:hAnsi="Times New Roman"/>
          <w:sz w:val="28"/>
          <w:szCs w:val="28"/>
          <w:lang w:val="kk-KZ"/>
        </w:rPr>
        <w:t xml:space="preserve"> </w:t>
      </w:r>
      <w:r w:rsidRPr="00DF0AD5">
        <w:rPr>
          <w:rFonts w:ascii="Times New Roman" w:hAnsi="Times New Roman"/>
          <w:i/>
          <w:iCs/>
          <w:sz w:val="28"/>
          <w:szCs w:val="28"/>
          <w:lang w:val="kk-KZ"/>
        </w:rPr>
        <w:t>Дау-даңғаза</w:t>
      </w:r>
      <w:r w:rsidRPr="00DF0AD5">
        <w:rPr>
          <w:rFonts w:ascii="Times New Roman" w:hAnsi="Times New Roman"/>
          <w:sz w:val="28"/>
          <w:szCs w:val="28"/>
          <w:lang w:val="kk-KZ"/>
        </w:rPr>
        <w:t xml:space="preserve"> сөзінің мағыналық құрылымында да екінші сыңардың есебінен айқай-шу мағынасы байқалады. Яғни бұл сөзде дауласу емес, ұрыс-керіс, жанжалға қатысты сема аңғарылады. Бұл жағынан </w:t>
      </w:r>
      <w:r w:rsidRPr="00DF0AD5">
        <w:rPr>
          <w:rFonts w:ascii="Times New Roman" w:hAnsi="Times New Roman"/>
          <w:i/>
          <w:iCs/>
          <w:sz w:val="28"/>
          <w:szCs w:val="28"/>
          <w:lang w:val="kk-KZ"/>
        </w:rPr>
        <w:t>дау-даңғаза</w:t>
      </w:r>
      <w:r w:rsidRPr="00DF0AD5">
        <w:rPr>
          <w:rFonts w:ascii="Times New Roman" w:hAnsi="Times New Roman"/>
          <w:sz w:val="28"/>
          <w:szCs w:val="28"/>
          <w:lang w:val="kk-KZ"/>
        </w:rPr>
        <w:t xml:space="preserve"> мен </w:t>
      </w:r>
      <w:r w:rsidRPr="00DF0AD5">
        <w:rPr>
          <w:rFonts w:ascii="Times New Roman" w:hAnsi="Times New Roman"/>
          <w:i/>
          <w:iCs/>
          <w:sz w:val="28"/>
          <w:szCs w:val="28"/>
          <w:lang w:val="kk-KZ"/>
        </w:rPr>
        <w:t>дау-дабыра</w:t>
      </w:r>
      <w:r w:rsidRPr="00DF0AD5">
        <w:rPr>
          <w:rFonts w:ascii="Times New Roman" w:hAnsi="Times New Roman"/>
          <w:sz w:val="28"/>
          <w:szCs w:val="28"/>
          <w:lang w:val="kk-KZ"/>
        </w:rPr>
        <w:t xml:space="preserve"> сөздері – жақын синонимдер. </w:t>
      </w:r>
    </w:p>
    <w:p w14:paraId="30DE604A" w14:textId="15B41F25"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Дау-талас</w:t>
      </w:r>
      <w:r w:rsidRPr="00DF0AD5">
        <w:rPr>
          <w:rFonts w:ascii="Times New Roman" w:hAnsi="Times New Roman"/>
          <w:sz w:val="28"/>
          <w:szCs w:val="28"/>
          <w:lang w:val="kk-KZ"/>
        </w:rPr>
        <w:t xml:space="preserve"> лексемасы түсіндірме сөздікте беріліп, дау-дамай, тартыс деп ашылады. Сонымен, тілімізде жиі кездесетін әдеби нормаға түскен қосарлану арқылы жасалған номинатив бірліктер: </w:t>
      </w:r>
      <w:r w:rsidRPr="00DF0AD5">
        <w:rPr>
          <w:rFonts w:ascii="Times New Roman" w:hAnsi="Times New Roman"/>
          <w:i/>
          <w:iCs/>
          <w:sz w:val="28"/>
          <w:szCs w:val="28"/>
          <w:lang w:val="kk-KZ"/>
        </w:rPr>
        <w:t>дау-дамай, дау-шар, дау-жанжал</w:t>
      </w:r>
      <w:r w:rsidRPr="00DF0AD5">
        <w:rPr>
          <w:rFonts w:ascii="Times New Roman" w:hAnsi="Times New Roman"/>
          <w:sz w:val="28"/>
          <w:szCs w:val="28"/>
          <w:lang w:val="kk-KZ"/>
        </w:rPr>
        <w:t xml:space="preserve"> сөздері болып табылады. Олай болса, «</w:t>
      </w:r>
      <w:r w:rsidR="00102093" w:rsidRPr="00DF0AD5">
        <w:rPr>
          <w:rFonts w:ascii="Times New Roman" w:hAnsi="Times New Roman"/>
          <w:sz w:val="28"/>
          <w:szCs w:val="28"/>
          <w:lang w:val="kk-KZ"/>
        </w:rPr>
        <w:t>Д</w:t>
      </w:r>
      <w:r w:rsidRPr="00DF0AD5">
        <w:rPr>
          <w:rFonts w:ascii="Times New Roman" w:hAnsi="Times New Roman"/>
          <w:sz w:val="28"/>
          <w:szCs w:val="28"/>
          <w:lang w:val="kk-KZ"/>
        </w:rPr>
        <w:t xml:space="preserve">ау» концептісінің лексика-семантикалық өрісінде </w:t>
      </w:r>
      <w:r w:rsidR="005B53E5" w:rsidRPr="00DF0AD5">
        <w:rPr>
          <w:rFonts w:ascii="Times New Roman" w:hAnsi="Times New Roman"/>
          <w:sz w:val="28"/>
          <w:szCs w:val="28"/>
          <w:lang w:val="kk-KZ"/>
        </w:rPr>
        <w:t>«</w:t>
      </w:r>
      <w:r w:rsidRPr="00DF0AD5">
        <w:rPr>
          <w:rFonts w:ascii="Times New Roman" w:hAnsi="Times New Roman"/>
          <w:sz w:val="28"/>
          <w:szCs w:val="28"/>
          <w:lang w:val="kk-KZ"/>
        </w:rPr>
        <w:t>дау</w:t>
      </w:r>
      <w:r w:rsidR="005B53E5" w:rsidRPr="00DF0AD5">
        <w:rPr>
          <w:rFonts w:ascii="Times New Roman" w:hAnsi="Times New Roman"/>
          <w:sz w:val="28"/>
          <w:szCs w:val="28"/>
          <w:lang w:val="kk-KZ"/>
        </w:rPr>
        <w:t>»</w:t>
      </w:r>
      <w:r w:rsidRPr="00DF0AD5">
        <w:rPr>
          <w:rFonts w:ascii="Times New Roman" w:hAnsi="Times New Roman"/>
          <w:sz w:val="28"/>
          <w:szCs w:val="28"/>
          <w:lang w:val="kk-KZ"/>
        </w:rPr>
        <w:t xml:space="preserve"> лексемасымен бірге </w:t>
      </w:r>
      <w:r w:rsidRPr="00DF0AD5">
        <w:rPr>
          <w:rFonts w:ascii="Times New Roman" w:hAnsi="Times New Roman"/>
          <w:i/>
          <w:iCs/>
          <w:sz w:val="28"/>
          <w:szCs w:val="28"/>
          <w:lang w:val="kk-KZ"/>
        </w:rPr>
        <w:t xml:space="preserve">дау-дамай, дау-шар, дау-жанжал </w:t>
      </w:r>
      <w:r w:rsidRPr="00DF0AD5">
        <w:rPr>
          <w:rFonts w:ascii="Times New Roman" w:hAnsi="Times New Roman"/>
          <w:sz w:val="28"/>
          <w:szCs w:val="28"/>
          <w:lang w:val="kk-KZ"/>
        </w:rPr>
        <w:t xml:space="preserve">сөздерін өзек бірлік ретінде тануға болады. </w:t>
      </w:r>
    </w:p>
    <w:p w14:paraId="5E20BE5D"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Субъектілік мәнді білдіретін номинатив атаулар: </w:t>
      </w:r>
      <w:r w:rsidRPr="00DF0AD5">
        <w:rPr>
          <w:rFonts w:ascii="Times New Roman" w:hAnsi="Times New Roman"/>
          <w:i/>
          <w:iCs/>
          <w:sz w:val="28"/>
          <w:szCs w:val="28"/>
          <w:lang w:val="kk-KZ"/>
        </w:rPr>
        <w:t>даугер, даушы</w:t>
      </w:r>
      <w:r w:rsidRPr="00DF0AD5">
        <w:rPr>
          <w:rFonts w:ascii="Times New Roman" w:hAnsi="Times New Roman"/>
          <w:sz w:val="28"/>
          <w:szCs w:val="28"/>
          <w:lang w:val="kk-KZ"/>
        </w:rPr>
        <w:t>.</w:t>
      </w:r>
    </w:p>
    <w:p w14:paraId="2933DA91"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«Дау» лексемасынан атрибутивтік мәнде туындаған сын есімдер</w:t>
      </w:r>
      <w:r w:rsidRPr="00DF0AD5">
        <w:rPr>
          <w:rFonts w:ascii="Times New Roman" w:hAnsi="Times New Roman"/>
          <w:i/>
          <w:iCs/>
          <w:sz w:val="28"/>
          <w:szCs w:val="28"/>
          <w:lang w:val="kk-KZ"/>
        </w:rPr>
        <w:t>: даугер, даукес, даулағыш, даулы, дау-жанжалды, дау-жанжалсыз, даусыз, даусыз-дамайсыз т.б</w:t>
      </w:r>
      <w:r w:rsidRPr="00DF0AD5">
        <w:rPr>
          <w:rFonts w:ascii="Times New Roman" w:hAnsi="Times New Roman"/>
          <w:sz w:val="28"/>
          <w:szCs w:val="28"/>
          <w:lang w:val="kk-KZ"/>
        </w:rPr>
        <w:t xml:space="preserve">. Мұндағы </w:t>
      </w:r>
      <w:r w:rsidRPr="00DF0AD5">
        <w:rPr>
          <w:rFonts w:ascii="Times New Roman" w:hAnsi="Times New Roman"/>
          <w:i/>
          <w:iCs/>
          <w:sz w:val="28"/>
          <w:szCs w:val="28"/>
          <w:lang w:val="kk-KZ"/>
        </w:rPr>
        <w:t>даугер</w:t>
      </w:r>
      <w:r w:rsidRPr="00DF0AD5">
        <w:rPr>
          <w:rFonts w:ascii="Times New Roman" w:hAnsi="Times New Roman"/>
          <w:sz w:val="28"/>
          <w:szCs w:val="28"/>
          <w:lang w:val="kk-KZ"/>
        </w:rPr>
        <w:t xml:space="preserve"> сөзі о баста атрибутивтік мәнде болып, кейін қимыл субъектісіне айналып, заттанған. </w:t>
      </w:r>
    </w:p>
    <w:p w14:paraId="4554ABEA" w14:textId="59BFAB0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 xml:space="preserve">Даушы </w:t>
      </w:r>
      <w:r w:rsidRPr="00DF0AD5">
        <w:rPr>
          <w:rFonts w:ascii="Times New Roman" w:hAnsi="Times New Roman"/>
          <w:sz w:val="28"/>
          <w:szCs w:val="28"/>
          <w:lang w:val="kk-KZ"/>
        </w:rPr>
        <w:t>сөзі де қазіргі қолданыста сирек кездеседі. Бұрынғы кезеңде бұл сөзге қатысты «</w:t>
      </w:r>
      <w:r w:rsidRPr="00DF0AD5">
        <w:rPr>
          <w:rFonts w:ascii="Times New Roman" w:hAnsi="Times New Roman"/>
          <w:i/>
          <w:iCs/>
          <w:sz w:val="28"/>
          <w:szCs w:val="28"/>
          <w:lang w:val="kk-KZ"/>
        </w:rPr>
        <w:t>даушыға жіп кесер</w:t>
      </w:r>
      <w:r w:rsidRPr="00DF0AD5">
        <w:rPr>
          <w:rFonts w:ascii="Times New Roman" w:hAnsi="Times New Roman"/>
          <w:sz w:val="28"/>
          <w:szCs w:val="28"/>
          <w:lang w:val="kk-KZ"/>
        </w:rPr>
        <w:t xml:space="preserve">» деп аталатын ақы түрінің атауы құрамында қалып қойған. </w:t>
      </w:r>
      <w:r w:rsidRPr="00DF0AD5">
        <w:rPr>
          <w:rStyle w:val="af1"/>
          <w:rFonts w:ascii="Times New Roman" w:hAnsi="Times New Roman"/>
          <w:bCs/>
          <w:sz w:val="28"/>
          <w:szCs w:val="28"/>
          <w:shd w:val="clear" w:color="auto" w:fill="FFFFFF"/>
          <w:lang w:val="kk-KZ"/>
        </w:rPr>
        <w:t>Даушыға жіп</w:t>
      </w:r>
      <w:r w:rsidRPr="00DF0AD5">
        <w:rPr>
          <w:rFonts w:ascii="Times New Roman" w:hAnsi="Times New Roman"/>
          <w:i/>
          <w:iCs/>
          <w:sz w:val="28"/>
          <w:szCs w:val="28"/>
          <w:shd w:val="clear" w:color="auto" w:fill="FFFFFF"/>
          <w:lang w:val="kk-KZ"/>
        </w:rPr>
        <w:t> кесер</w:t>
      </w:r>
      <w:r w:rsidRPr="00DF0AD5">
        <w:rPr>
          <w:rFonts w:ascii="Times New Roman" w:hAnsi="Times New Roman"/>
          <w:sz w:val="28"/>
          <w:szCs w:val="28"/>
          <w:shd w:val="clear" w:color="auto" w:fill="FFFFFF"/>
          <w:lang w:val="kk-KZ"/>
        </w:rPr>
        <w:t xml:space="preserve"> – даулы іс шешілген кезде істің аяқталғанын білдіретін, екі жақты татуластыру, мәмілеге келтіру мақсатында жасалатын </w:t>
      </w:r>
      <w:r w:rsidRPr="00DF0AD5">
        <w:rPr>
          <w:rFonts w:ascii="Times New Roman" w:hAnsi="Times New Roman"/>
          <w:sz w:val="28"/>
          <w:szCs w:val="28"/>
          <w:shd w:val="clear" w:color="auto" w:fill="FFFFFF"/>
          <w:lang w:val="kk-KZ"/>
        </w:rPr>
        <w:lastRenderedPageBreak/>
        <w:t>ғұрып.</w:t>
      </w:r>
      <w:r w:rsidRPr="00DF0AD5">
        <w:rPr>
          <w:rFonts w:ascii="Times New Roman" w:hAnsi="Times New Roman"/>
          <w:sz w:val="28"/>
          <w:szCs w:val="28"/>
          <w:lang w:val="kk-KZ"/>
        </w:rPr>
        <w:t xml:space="preserve"> </w:t>
      </w:r>
      <w:r w:rsidRPr="00DF0AD5">
        <w:rPr>
          <w:rFonts w:ascii="Times New Roman" w:hAnsi="Times New Roman"/>
          <w:i/>
          <w:iCs/>
          <w:sz w:val="28"/>
          <w:szCs w:val="28"/>
          <w:lang w:val="kk-KZ"/>
        </w:rPr>
        <w:t>Даукес, даулағыш</w:t>
      </w:r>
      <w:r w:rsidRPr="00DF0AD5">
        <w:rPr>
          <w:rFonts w:ascii="Times New Roman" w:hAnsi="Times New Roman"/>
          <w:sz w:val="28"/>
          <w:szCs w:val="28"/>
          <w:lang w:val="kk-KZ"/>
        </w:rPr>
        <w:t xml:space="preserve"> сөздерінің мағынасы сабақтас. Дауға құмар, дау шығарғыш, даулай беретін деген мағынада дауласуға икемділікті білдіреді. Даукес сын есіміне -лық/лік субстантив формасы жалғанып, </w:t>
      </w:r>
      <w:r w:rsidR="00742F74" w:rsidRPr="00DF0AD5">
        <w:rPr>
          <w:rFonts w:ascii="Times New Roman" w:hAnsi="Times New Roman"/>
          <w:i/>
          <w:iCs/>
          <w:sz w:val="28"/>
          <w:szCs w:val="28"/>
          <w:lang w:val="kk-KZ"/>
        </w:rPr>
        <w:t>«</w:t>
      </w:r>
      <w:r w:rsidRPr="00DF0AD5">
        <w:rPr>
          <w:rFonts w:ascii="Times New Roman" w:hAnsi="Times New Roman"/>
          <w:i/>
          <w:iCs/>
          <w:sz w:val="28"/>
          <w:szCs w:val="28"/>
          <w:lang w:val="kk-KZ"/>
        </w:rPr>
        <w:t>даукестік</w:t>
      </w:r>
      <w:r w:rsidR="00742F74" w:rsidRPr="00DF0AD5">
        <w:rPr>
          <w:rFonts w:ascii="Times New Roman" w:hAnsi="Times New Roman"/>
          <w:i/>
          <w:iCs/>
          <w:sz w:val="28"/>
          <w:szCs w:val="28"/>
          <w:lang w:val="kk-KZ"/>
        </w:rPr>
        <w:t>»</w:t>
      </w:r>
      <w:r w:rsidRPr="00DF0AD5">
        <w:rPr>
          <w:rFonts w:ascii="Times New Roman" w:hAnsi="Times New Roman"/>
          <w:sz w:val="28"/>
          <w:szCs w:val="28"/>
          <w:lang w:val="kk-KZ"/>
        </w:rPr>
        <w:t xml:space="preserve"> зат есімін (субстантив) тудырған.  </w:t>
      </w:r>
    </w:p>
    <w:p w14:paraId="5C541589"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Атрибутивтік мәнді жоғарыда аталған сын есімдерден </w:t>
      </w:r>
      <w:r w:rsidRPr="00DF0AD5">
        <w:rPr>
          <w:rFonts w:ascii="Times New Roman" w:hAnsi="Times New Roman"/>
          <w:i/>
          <w:iCs/>
          <w:sz w:val="28"/>
          <w:szCs w:val="28"/>
          <w:lang w:val="kk-KZ"/>
        </w:rPr>
        <w:t>дау-жанжалды, даулы, даусыз, даусыз-дамайсыз, дау-жанжалсыз с</w:t>
      </w:r>
      <w:r w:rsidRPr="00DF0AD5">
        <w:rPr>
          <w:rFonts w:ascii="Times New Roman" w:hAnsi="Times New Roman"/>
          <w:sz w:val="28"/>
          <w:szCs w:val="28"/>
          <w:lang w:val="kk-KZ"/>
        </w:rPr>
        <w:t>өздері қатыстық сын есім тудырушы қосымшалар арқылы жасалып, іс-әрекеттің, мәселенің дауға қатыстылығын, яғни дауы бар не дауы жоқ, дау болмай сияқты мағыналарды білдіреді.</w:t>
      </w:r>
    </w:p>
    <w:p w14:paraId="20CB0755"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Предикативтік мәнді өріс бірліктері – «дау» түбірінен туындаған етістіктер: </w:t>
      </w:r>
      <w:r w:rsidRPr="00DF0AD5">
        <w:rPr>
          <w:rFonts w:ascii="Times New Roman" w:hAnsi="Times New Roman"/>
          <w:i/>
          <w:iCs/>
          <w:sz w:val="28"/>
          <w:szCs w:val="28"/>
          <w:lang w:val="kk-KZ"/>
        </w:rPr>
        <w:t>даулау, дауласу</w:t>
      </w:r>
      <w:r w:rsidRPr="00DF0AD5">
        <w:rPr>
          <w:rFonts w:ascii="Times New Roman" w:hAnsi="Times New Roman"/>
          <w:sz w:val="28"/>
          <w:szCs w:val="28"/>
          <w:lang w:val="kk-KZ"/>
        </w:rPr>
        <w:t xml:space="preserve"> лексемалары.</w:t>
      </w:r>
    </w:p>
    <w:p w14:paraId="27E50433"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Даулау</w:t>
      </w:r>
      <w:r w:rsidRPr="00DF0AD5">
        <w:rPr>
          <w:rFonts w:ascii="Times New Roman" w:hAnsi="Times New Roman"/>
          <w:sz w:val="28"/>
          <w:szCs w:val="28"/>
          <w:lang w:val="kk-KZ"/>
        </w:rPr>
        <w:t xml:space="preserve"> – құқық. Байырғы әдет-ғұрып ережелеріне сүйеніп, біреуден өтіп кеткен ақысын, аласысын талап ету, іздену.</w:t>
      </w:r>
    </w:p>
    <w:p w14:paraId="17DED479"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Дау даулады. Даудың артына түсті, айтысты, тартысты.</w:t>
      </w:r>
    </w:p>
    <w:p w14:paraId="5A89E56C" w14:textId="7D530A6F"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Дауласу</w:t>
      </w:r>
      <w:r w:rsidRPr="00DF0AD5">
        <w:rPr>
          <w:rFonts w:ascii="Times New Roman" w:hAnsi="Times New Roman"/>
          <w:sz w:val="28"/>
          <w:szCs w:val="28"/>
          <w:lang w:val="kk-KZ"/>
        </w:rPr>
        <w:t xml:space="preserve"> – 1. құқық. Таласу, тартысу. 2 Келіспеу, қарсы сөйлеу, таласу, керілдесу, жанжалдасу.</w:t>
      </w:r>
    </w:p>
    <w:p w14:paraId="7733344D"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Олардың дені негізінен құранды етістіктер, яғни бірінші сыңары есім сөз, екінші сыңары көмекші етістік болып келеді. Олар: </w:t>
      </w:r>
      <w:r w:rsidRPr="00DF0AD5">
        <w:rPr>
          <w:rFonts w:ascii="Times New Roman" w:hAnsi="Times New Roman"/>
          <w:i/>
          <w:iCs/>
          <w:sz w:val="28"/>
          <w:szCs w:val="28"/>
          <w:lang w:val="kk-KZ"/>
        </w:rPr>
        <w:t>дау бақпады, дауға айналды, дауға қалды, дауға түсті, дауға ұрынды, дау қуды, дау сабады, дау салды, дау туды, дау туғызды, дау тудырды, дау шығарды, дау шықты, дауы бітпеді т.б</w:t>
      </w:r>
      <w:r w:rsidRPr="00DF0AD5">
        <w:rPr>
          <w:rFonts w:ascii="Times New Roman" w:hAnsi="Times New Roman"/>
          <w:sz w:val="28"/>
          <w:szCs w:val="28"/>
          <w:lang w:val="kk-KZ"/>
        </w:rPr>
        <w:t xml:space="preserve">. Аталған құранды етістіктердің барлығы дерлік дау әрекетіне қатысты предикативті мағыналарды білдіреді. </w:t>
      </w:r>
    </w:p>
    <w:p w14:paraId="026A6689"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Дау бақпады – дау қумады, бәле қумады.</w:t>
      </w:r>
    </w:p>
    <w:p w14:paraId="46EC5349"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Дауға айналды – дау-шарға ұласты, даулы болды.</w:t>
      </w:r>
    </w:p>
    <w:p w14:paraId="7343F63A"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Дауға қалды – кінәлі, жазықты болды.</w:t>
      </w:r>
    </w:p>
    <w:p w14:paraId="114A16B2"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 xml:space="preserve">Дауға түсті – таусылмас айтыстың, таластың ішіне кірді, басы дауға айналды, дау-шарға қалды. </w:t>
      </w:r>
    </w:p>
    <w:p w14:paraId="62555572"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Дауға ұрынды – пәлеге, дауға қалды.</w:t>
      </w:r>
    </w:p>
    <w:p w14:paraId="7EBBEBC0"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Дау қуды – жанжалдасты, таласты.</w:t>
      </w:r>
    </w:p>
    <w:p w14:paraId="0A500FD3" w14:textId="6DB23D7B"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Дау сабады – экспр. Сөз бермей, дауласты, дау соқты.</w:t>
      </w:r>
    </w:p>
    <w:p w14:paraId="3C7BDADC"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Дау салды – дауласты, жанжал шығарды.</w:t>
      </w:r>
    </w:p>
    <w:p w14:paraId="7687EF27"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Дау туды – жанжал шықты, талас туды.</w:t>
      </w:r>
    </w:p>
    <w:p w14:paraId="57EEA513"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Дау туғызды – талас-тартыс туғызды.</w:t>
      </w:r>
    </w:p>
    <w:p w14:paraId="793FB81E"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Дау тудырды – талас-тартыс туғызды.</w:t>
      </w:r>
    </w:p>
    <w:p w14:paraId="1C875E85"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Дау шығарды – жанжал, шатақ шығарды.</w:t>
      </w:r>
    </w:p>
    <w:p w14:paraId="1041E578"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Дау шықты – талас туды.</w:t>
      </w:r>
    </w:p>
    <w:p w14:paraId="4B0CD534"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Дауы бітпеді – көп талас-тартысты болды, ұзаққа созылды.</w:t>
      </w:r>
    </w:p>
    <w:p w14:paraId="465C16F7" w14:textId="60C4A59D"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Аталған құранды етістіктер негізінен дауға қатысты әрекетті білдіріп, дауласу етістіктері болып табылады. Бұлардың ішінде экспрессивті мәндегі стильдік ерекшелігі бар </w:t>
      </w:r>
      <w:r w:rsidRPr="00DF0AD5">
        <w:rPr>
          <w:rFonts w:ascii="Times New Roman" w:hAnsi="Times New Roman"/>
          <w:i/>
          <w:iCs/>
          <w:sz w:val="28"/>
          <w:szCs w:val="28"/>
          <w:lang w:val="kk-KZ"/>
        </w:rPr>
        <w:t>дау сабады</w:t>
      </w:r>
      <w:r w:rsidRPr="00DF0AD5">
        <w:rPr>
          <w:rFonts w:ascii="Times New Roman" w:hAnsi="Times New Roman"/>
          <w:sz w:val="28"/>
          <w:szCs w:val="28"/>
          <w:lang w:val="kk-KZ"/>
        </w:rPr>
        <w:t xml:space="preserve"> тіркесі ғана сирек қолданылады. Олай болса, </w:t>
      </w:r>
      <w:r w:rsidRPr="00DF0AD5">
        <w:rPr>
          <w:rFonts w:ascii="Times New Roman" w:hAnsi="Times New Roman"/>
          <w:i/>
          <w:iCs/>
          <w:sz w:val="28"/>
          <w:szCs w:val="28"/>
          <w:lang w:val="kk-KZ"/>
        </w:rPr>
        <w:t>дау сабады</w:t>
      </w:r>
      <w:r w:rsidRPr="00DF0AD5">
        <w:rPr>
          <w:rFonts w:ascii="Times New Roman" w:hAnsi="Times New Roman"/>
          <w:sz w:val="28"/>
          <w:szCs w:val="28"/>
          <w:lang w:val="kk-KZ"/>
        </w:rPr>
        <w:t xml:space="preserve"> құранды етістігін «</w:t>
      </w:r>
      <w:r w:rsidR="00B91E3B" w:rsidRPr="00DF0AD5">
        <w:rPr>
          <w:rFonts w:ascii="Times New Roman" w:hAnsi="Times New Roman"/>
          <w:sz w:val="28"/>
          <w:szCs w:val="28"/>
          <w:lang w:val="kk-KZ"/>
        </w:rPr>
        <w:t>Д</w:t>
      </w:r>
      <w:r w:rsidRPr="00DF0AD5">
        <w:rPr>
          <w:rFonts w:ascii="Times New Roman" w:hAnsi="Times New Roman"/>
          <w:sz w:val="28"/>
          <w:szCs w:val="28"/>
          <w:lang w:val="kk-KZ"/>
        </w:rPr>
        <w:t>ау» концептісінің лексика-семантикалық өрісінің өзегі немесе жақын өрісіне жатқыза алмаймыз. Ал қалған тіркестерді өрістің өзек бірлігі ретінде тануға болады.</w:t>
      </w:r>
    </w:p>
    <w:p w14:paraId="55E9CADC" w14:textId="1A7C6F90" w:rsidR="00E40662" w:rsidRPr="00DF0AD5" w:rsidRDefault="00B91E3B"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lastRenderedPageBreak/>
        <w:t>«</w:t>
      </w:r>
      <w:r w:rsidR="00E40662" w:rsidRPr="00DF0AD5">
        <w:rPr>
          <w:rFonts w:ascii="Times New Roman" w:hAnsi="Times New Roman"/>
          <w:sz w:val="28"/>
          <w:szCs w:val="28"/>
          <w:lang w:val="kk-KZ"/>
        </w:rPr>
        <w:t>Дау</w:t>
      </w:r>
      <w:r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 өзімен түбірлес дауыс, даурығу сияқты сөздердің лексикалық мағыналарымен сабақтасады. Мысалы, </w:t>
      </w:r>
      <w:r w:rsidR="00E40662" w:rsidRPr="00DF0AD5">
        <w:rPr>
          <w:rFonts w:ascii="Times New Roman" w:hAnsi="Times New Roman"/>
          <w:i/>
          <w:iCs/>
          <w:sz w:val="28"/>
          <w:szCs w:val="28"/>
          <w:lang w:val="kk-KZ"/>
        </w:rPr>
        <w:t>дауыс</w:t>
      </w:r>
      <w:r w:rsidR="00E40662" w:rsidRPr="00DF0AD5">
        <w:rPr>
          <w:rFonts w:ascii="Times New Roman" w:hAnsi="Times New Roman"/>
          <w:sz w:val="28"/>
          <w:szCs w:val="28"/>
          <w:lang w:val="kk-KZ"/>
        </w:rPr>
        <w:t xml:space="preserve"> сөзі шыққан үнді білдірсе, </w:t>
      </w:r>
      <w:r w:rsidR="00E40662" w:rsidRPr="00DF0AD5">
        <w:rPr>
          <w:rFonts w:ascii="Times New Roman" w:hAnsi="Times New Roman"/>
          <w:i/>
          <w:iCs/>
          <w:sz w:val="28"/>
          <w:szCs w:val="28"/>
          <w:lang w:val="kk-KZ"/>
        </w:rPr>
        <w:t>даурығу</w:t>
      </w:r>
      <w:r w:rsidR="00E40662" w:rsidRPr="00DF0AD5">
        <w:rPr>
          <w:rFonts w:ascii="Times New Roman" w:hAnsi="Times New Roman"/>
          <w:sz w:val="28"/>
          <w:szCs w:val="28"/>
          <w:lang w:val="kk-KZ"/>
        </w:rPr>
        <w:t xml:space="preserve"> сол үннің, дауыстың қатқыл шығып, </w:t>
      </w:r>
      <w:r w:rsidR="00E40662" w:rsidRPr="00DF0AD5">
        <w:rPr>
          <w:rFonts w:ascii="Times New Roman" w:hAnsi="Times New Roman"/>
          <w:i/>
          <w:iCs/>
          <w:sz w:val="28"/>
          <w:szCs w:val="28"/>
          <w:lang w:val="kk-KZ"/>
        </w:rPr>
        <w:t>айқай-шуға ұласу, дауыстап сөйлеу</w:t>
      </w:r>
      <w:r w:rsidR="00E40662" w:rsidRPr="00DF0AD5">
        <w:rPr>
          <w:rFonts w:ascii="Times New Roman" w:hAnsi="Times New Roman"/>
          <w:sz w:val="28"/>
          <w:szCs w:val="28"/>
          <w:lang w:val="kk-KZ"/>
        </w:rPr>
        <w:t xml:space="preserve"> деген мағыналарды білдіреді. Ал дауласу әрекеті міндетті түрде көтеріңкі үннің шығуы арқылы жүзеге асады. Яғни дауласушы адамдар ешқандай эмоциясыз, жай сөзбен дауласа алмайды. Дауласу әрекетінде міндетті түрде өз сөзін дәлелдеу, қарсы жақтың сөзіне келіспеу, пікіріне дау айту т.б. ойларын білдіруде дауыс тонында, интонацияда өзгеріс болады. Дауыс сөзінен туған дауыстау мен даурығу, дауласу сөздері үннің қатқыл шығуы семасы бойынша мағыналық жақындығы бар. Алайда дауыстау сөзінің мағыналық құрамында айтысып-тартысу, дауласу мағыналары тікелей анық көрінбейді. Сондықтан, дауыстау сөзін «</w:t>
      </w:r>
      <w:r w:rsidRPr="00DF0AD5">
        <w:rPr>
          <w:rFonts w:ascii="Times New Roman" w:hAnsi="Times New Roman"/>
          <w:sz w:val="28"/>
          <w:szCs w:val="28"/>
          <w:lang w:val="kk-KZ"/>
        </w:rPr>
        <w:t>Д</w:t>
      </w:r>
      <w:r w:rsidR="00E40662" w:rsidRPr="00DF0AD5">
        <w:rPr>
          <w:rFonts w:ascii="Times New Roman" w:hAnsi="Times New Roman"/>
          <w:sz w:val="28"/>
          <w:szCs w:val="28"/>
          <w:lang w:val="kk-KZ"/>
        </w:rPr>
        <w:t xml:space="preserve">ау» концептісінің лексика-семантикалық өрісінде алыс шеткері аймаққа жатқызамыз. Ал </w:t>
      </w:r>
      <w:r w:rsidR="00E40662" w:rsidRPr="00DF0AD5">
        <w:rPr>
          <w:rFonts w:ascii="Times New Roman" w:hAnsi="Times New Roman"/>
          <w:i/>
          <w:iCs/>
          <w:sz w:val="28"/>
          <w:szCs w:val="28"/>
          <w:lang w:val="kk-KZ"/>
        </w:rPr>
        <w:t>даурығу</w:t>
      </w:r>
      <w:r w:rsidR="00E40662" w:rsidRPr="00DF0AD5">
        <w:rPr>
          <w:rFonts w:ascii="Times New Roman" w:hAnsi="Times New Roman"/>
          <w:sz w:val="28"/>
          <w:szCs w:val="28"/>
          <w:lang w:val="kk-KZ"/>
        </w:rPr>
        <w:t xml:space="preserve"> етістігінің мағыналық құрамында </w:t>
      </w:r>
      <w:r w:rsidR="00E40662" w:rsidRPr="00DF0AD5">
        <w:rPr>
          <w:rFonts w:ascii="Times New Roman" w:hAnsi="Times New Roman"/>
          <w:i/>
          <w:iCs/>
          <w:sz w:val="28"/>
          <w:szCs w:val="28"/>
          <w:lang w:val="kk-KZ"/>
        </w:rPr>
        <w:t xml:space="preserve">айтысып-тартысу, жанжалдасу </w:t>
      </w:r>
      <w:r w:rsidR="00E40662" w:rsidRPr="00DF0AD5">
        <w:rPr>
          <w:rFonts w:ascii="Times New Roman" w:hAnsi="Times New Roman"/>
          <w:sz w:val="28"/>
          <w:szCs w:val="28"/>
          <w:lang w:val="kk-KZ"/>
        </w:rPr>
        <w:t xml:space="preserve">семасы бар. </w:t>
      </w:r>
      <w:r w:rsidR="00E40662" w:rsidRPr="00DF0AD5">
        <w:rPr>
          <w:rFonts w:ascii="Times New Roman" w:hAnsi="Times New Roman"/>
          <w:i/>
          <w:iCs/>
          <w:sz w:val="28"/>
          <w:szCs w:val="28"/>
          <w:lang w:val="kk-KZ"/>
        </w:rPr>
        <w:t>Даурығу</w:t>
      </w:r>
      <w:r w:rsidR="00E40662" w:rsidRPr="00DF0AD5">
        <w:rPr>
          <w:rFonts w:ascii="Times New Roman" w:hAnsi="Times New Roman"/>
          <w:sz w:val="28"/>
          <w:szCs w:val="28"/>
          <w:lang w:val="kk-KZ"/>
        </w:rPr>
        <w:t xml:space="preserve"> етістігі басқа да мағыналық реңктермен бірге дауласу, жанжалдасу семасын көп мағыналардың бірі ретінде бере алады. Сол сияқты ортақ етіс формасындағы </w:t>
      </w:r>
      <w:r w:rsidR="00E40662" w:rsidRPr="00DF0AD5">
        <w:rPr>
          <w:rFonts w:ascii="Times New Roman" w:hAnsi="Times New Roman"/>
          <w:i/>
          <w:iCs/>
          <w:sz w:val="28"/>
          <w:szCs w:val="28"/>
          <w:lang w:val="kk-KZ"/>
        </w:rPr>
        <w:t>даурығысу</w:t>
      </w:r>
      <w:r w:rsidR="00E40662" w:rsidRPr="00DF0AD5">
        <w:rPr>
          <w:rFonts w:ascii="Times New Roman" w:hAnsi="Times New Roman"/>
          <w:sz w:val="28"/>
          <w:szCs w:val="28"/>
          <w:lang w:val="kk-KZ"/>
        </w:rPr>
        <w:t xml:space="preserve"> сөзіне түсіндірме сөздікте «өзара дауласу, таласу, шуласу» деген дефиниция берілген [7</w:t>
      </w:r>
      <w:r w:rsidR="00C00FFD" w:rsidRPr="00DF0AD5">
        <w:rPr>
          <w:rFonts w:ascii="Times New Roman" w:hAnsi="Times New Roman"/>
          <w:sz w:val="28"/>
          <w:szCs w:val="28"/>
          <w:lang w:val="kk-KZ"/>
        </w:rPr>
        <w:t>9</w:t>
      </w:r>
      <w:r w:rsidR="00E40662" w:rsidRPr="00DF0AD5">
        <w:rPr>
          <w:rFonts w:ascii="Times New Roman" w:hAnsi="Times New Roman"/>
          <w:sz w:val="28"/>
          <w:szCs w:val="28"/>
          <w:lang w:val="kk-KZ"/>
        </w:rPr>
        <w:t xml:space="preserve">,б. 353].  Олай болса, </w:t>
      </w:r>
      <w:r w:rsidR="00E40662" w:rsidRPr="00DF0AD5">
        <w:rPr>
          <w:rFonts w:ascii="Times New Roman" w:hAnsi="Times New Roman"/>
          <w:i/>
          <w:iCs/>
          <w:sz w:val="28"/>
          <w:szCs w:val="28"/>
          <w:lang w:val="kk-KZ"/>
        </w:rPr>
        <w:t>даурығу, даурығысу</w:t>
      </w:r>
      <w:r w:rsidR="00E40662" w:rsidRPr="00DF0AD5">
        <w:rPr>
          <w:rFonts w:ascii="Times New Roman" w:hAnsi="Times New Roman"/>
          <w:sz w:val="28"/>
          <w:szCs w:val="28"/>
          <w:lang w:val="kk-KZ"/>
        </w:rPr>
        <w:t xml:space="preserve"> сөздерін «</w:t>
      </w:r>
      <w:r w:rsidRPr="00DF0AD5">
        <w:rPr>
          <w:rFonts w:ascii="Times New Roman" w:hAnsi="Times New Roman"/>
          <w:sz w:val="28"/>
          <w:szCs w:val="28"/>
          <w:lang w:val="kk-KZ"/>
        </w:rPr>
        <w:t>Д</w:t>
      </w:r>
      <w:r w:rsidR="00E40662" w:rsidRPr="00DF0AD5">
        <w:rPr>
          <w:rFonts w:ascii="Times New Roman" w:hAnsi="Times New Roman"/>
          <w:sz w:val="28"/>
          <w:szCs w:val="28"/>
          <w:lang w:val="kk-KZ"/>
        </w:rPr>
        <w:t xml:space="preserve">ау» концептісінің лексика-семантикалық өрісінің жақын аймағына жатқызамыз. Сол сияқты «даурықпалы» сын есімінің  </w:t>
      </w:r>
      <w:r w:rsidR="00E40662" w:rsidRPr="00DF0AD5">
        <w:rPr>
          <w:rFonts w:ascii="Times New Roman" w:hAnsi="Times New Roman"/>
          <w:i/>
          <w:iCs/>
          <w:sz w:val="28"/>
          <w:szCs w:val="28"/>
          <w:lang w:val="kk-KZ"/>
        </w:rPr>
        <w:t>«дау-жанжалды, айтыс-таласы бар»</w:t>
      </w:r>
      <w:r w:rsidR="00E40662" w:rsidRPr="00DF0AD5">
        <w:rPr>
          <w:rFonts w:ascii="Times New Roman" w:hAnsi="Times New Roman"/>
          <w:sz w:val="28"/>
          <w:szCs w:val="28"/>
          <w:lang w:val="kk-KZ"/>
        </w:rPr>
        <w:t xml:space="preserve"> деген мағынасы бар. Даурығу, даурығысу сөздері предикатив мәнді болса, даурықпалы лексемасы атрибутив мәнді сын есім ретінде «</w:t>
      </w:r>
      <w:r w:rsidRPr="00DF0AD5">
        <w:rPr>
          <w:rFonts w:ascii="Times New Roman" w:hAnsi="Times New Roman"/>
          <w:sz w:val="28"/>
          <w:szCs w:val="28"/>
          <w:lang w:val="kk-KZ"/>
        </w:rPr>
        <w:t>Д</w:t>
      </w:r>
      <w:r w:rsidR="00E40662" w:rsidRPr="00DF0AD5">
        <w:rPr>
          <w:rFonts w:ascii="Times New Roman" w:hAnsi="Times New Roman"/>
          <w:sz w:val="28"/>
          <w:szCs w:val="28"/>
          <w:lang w:val="kk-KZ"/>
        </w:rPr>
        <w:t xml:space="preserve">ау» концептісінің өзегіне жақын аймаққа орналасады. </w:t>
      </w:r>
    </w:p>
    <w:p w14:paraId="05183E8E" w14:textId="5D9488A2"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Тілімізде </w:t>
      </w:r>
      <w:r w:rsidRPr="00DF0AD5">
        <w:rPr>
          <w:rFonts w:ascii="Times New Roman" w:hAnsi="Times New Roman"/>
          <w:i/>
          <w:iCs/>
          <w:sz w:val="28"/>
          <w:szCs w:val="28"/>
          <w:lang w:val="kk-KZ"/>
        </w:rPr>
        <w:t>дау</w:t>
      </w:r>
      <w:r w:rsidRPr="00DF0AD5">
        <w:rPr>
          <w:rFonts w:ascii="Times New Roman" w:hAnsi="Times New Roman"/>
          <w:sz w:val="28"/>
          <w:szCs w:val="28"/>
          <w:lang w:val="kk-KZ"/>
        </w:rPr>
        <w:t xml:space="preserve"> лексемасына синоним болатын, яғни мағыналас, сонымен қатар ассоциативтік ұғым тудыратын мынадай сөздер бар: Олар:</w:t>
      </w:r>
      <w:r w:rsidR="00E85518" w:rsidRPr="00DF0AD5">
        <w:rPr>
          <w:rFonts w:ascii="Times New Roman" w:hAnsi="Times New Roman"/>
          <w:sz w:val="28"/>
          <w:szCs w:val="28"/>
          <w:lang w:val="kk-KZ"/>
        </w:rPr>
        <w:t xml:space="preserve"> (сурет 2).</w:t>
      </w:r>
    </w:p>
    <w:p w14:paraId="0E247EE4" w14:textId="77777777" w:rsidR="00E40662" w:rsidRPr="00DF0AD5" w:rsidRDefault="00E40662" w:rsidP="00E40662">
      <w:pPr>
        <w:spacing w:after="0" w:line="240" w:lineRule="auto"/>
        <w:ind w:firstLine="709"/>
        <w:jc w:val="both"/>
        <w:rPr>
          <w:rFonts w:ascii="Times New Roman" w:hAnsi="Times New Roman"/>
          <w:noProof/>
          <w:sz w:val="28"/>
          <w:szCs w:val="28"/>
          <w:lang w:val="kk-KZ" w:eastAsia="ru-RU"/>
        </w:rPr>
      </w:pPr>
      <w:r w:rsidRPr="00DF0AD5">
        <w:rPr>
          <w:rFonts w:ascii="Times New Roman" w:hAnsi="Times New Roman"/>
          <w:sz w:val="28"/>
          <w:szCs w:val="28"/>
          <w:lang w:val="kk-KZ"/>
        </w:rPr>
        <w:tab/>
      </w:r>
    </w:p>
    <w:p w14:paraId="2924B83D" w14:textId="77777777" w:rsidR="00E40662" w:rsidRPr="00DF0AD5" w:rsidRDefault="00E40662" w:rsidP="00E40662">
      <w:pPr>
        <w:spacing w:after="0" w:line="240" w:lineRule="auto"/>
        <w:ind w:firstLine="709"/>
        <w:jc w:val="center"/>
        <w:rPr>
          <w:rFonts w:ascii="Times New Roman" w:hAnsi="Times New Roman"/>
          <w:sz w:val="28"/>
          <w:szCs w:val="28"/>
          <w:lang w:val="kk-KZ"/>
        </w:rPr>
      </w:pPr>
      <w:r w:rsidRPr="00DF0AD5">
        <w:rPr>
          <w:rFonts w:ascii="Times New Roman" w:hAnsi="Times New Roman"/>
          <w:noProof/>
          <w:sz w:val="28"/>
          <w:szCs w:val="28"/>
          <w:lang w:eastAsia="ru-RU"/>
        </w:rPr>
        <w:drawing>
          <wp:inline distT="0" distB="0" distL="0" distR="0" wp14:anchorId="3D3B5B4E" wp14:editId="292AA0D2">
            <wp:extent cx="4517390" cy="2449195"/>
            <wp:effectExtent l="0" t="0" r="0" b="8255"/>
            <wp:docPr id="20886996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урет 1"/>
                    <pic:cNvPicPr>
                      <a:picLocks noChangeAspect="1" noChangeArrowheads="1"/>
                    </pic:cNvPicPr>
                  </pic:nvPicPr>
                  <pic:blipFill>
                    <a:blip r:embed="rId19">
                      <a:extLst>
                        <a:ext uri="{28A0092B-C50C-407E-A947-70E740481C1C}">
                          <a14:useLocalDpi xmlns:a14="http://schemas.microsoft.com/office/drawing/2010/main" val="0"/>
                        </a:ext>
                      </a:extLst>
                    </a:blip>
                    <a:srcRect l="31140" t="15987" r="16878" b="11745"/>
                    <a:stretch>
                      <a:fillRect/>
                    </a:stretch>
                  </pic:blipFill>
                  <pic:spPr bwMode="auto">
                    <a:xfrm>
                      <a:off x="0" y="0"/>
                      <a:ext cx="4517390" cy="2449195"/>
                    </a:xfrm>
                    <a:prstGeom prst="rect">
                      <a:avLst/>
                    </a:prstGeom>
                    <a:noFill/>
                    <a:ln>
                      <a:noFill/>
                    </a:ln>
                  </pic:spPr>
                </pic:pic>
              </a:graphicData>
            </a:graphic>
          </wp:inline>
        </w:drawing>
      </w:r>
    </w:p>
    <w:p w14:paraId="00BCB39C" w14:textId="77777777" w:rsidR="00E40662" w:rsidRPr="00DF0AD5" w:rsidRDefault="00E40662" w:rsidP="00E40662">
      <w:pPr>
        <w:spacing w:after="0" w:line="240" w:lineRule="auto"/>
        <w:ind w:firstLine="567"/>
        <w:jc w:val="both"/>
        <w:rPr>
          <w:rFonts w:ascii="Times New Roman" w:hAnsi="Times New Roman"/>
          <w:sz w:val="28"/>
          <w:szCs w:val="28"/>
          <w:lang w:val="kk-KZ"/>
        </w:rPr>
      </w:pPr>
    </w:p>
    <w:p w14:paraId="62432B08" w14:textId="7F5D10BB" w:rsidR="00E40662" w:rsidRPr="00DF0AD5" w:rsidRDefault="00E40662" w:rsidP="00201356">
      <w:pPr>
        <w:spacing w:after="0" w:line="240" w:lineRule="auto"/>
        <w:jc w:val="center"/>
        <w:rPr>
          <w:rFonts w:ascii="Times New Roman" w:hAnsi="Times New Roman"/>
          <w:sz w:val="28"/>
          <w:szCs w:val="28"/>
          <w:lang w:val="kk-KZ"/>
        </w:rPr>
      </w:pPr>
      <w:r w:rsidRPr="00DF0AD5">
        <w:rPr>
          <w:rFonts w:ascii="Times New Roman" w:hAnsi="Times New Roman"/>
          <w:sz w:val="28"/>
          <w:szCs w:val="28"/>
          <w:lang w:val="kk-KZ"/>
        </w:rPr>
        <w:t xml:space="preserve">Сурет </w:t>
      </w:r>
      <w:r w:rsidR="003E0403" w:rsidRPr="00DF0AD5">
        <w:rPr>
          <w:rFonts w:ascii="Times New Roman" w:hAnsi="Times New Roman"/>
          <w:sz w:val="28"/>
          <w:szCs w:val="28"/>
          <w:lang w:val="kk-KZ"/>
        </w:rPr>
        <w:t>2</w:t>
      </w:r>
      <w:r w:rsidRPr="00DF0AD5">
        <w:rPr>
          <w:rFonts w:ascii="Times New Roman" w:hAnsi="Times New Roman"/>
          <w:sz w:val="28"/>
          <w:szCs w:val="28"/>
          <w:lang w:val="kk-KZ"/>
        </w:rPr>
        <w:t xml:space="preserve"> –  «</w:t>
      </w:r>
      <w:r w:rsidR="00C00FFD" w:rsidRPr="00DF0AD5">
        <w:rPr>
          <w:rFonts w:ascii="Times New Roman" w:hAnsi="Times New Roman"/>
          <w:sz w:val="28"/>
          <w:szCs w:val="28"/>
          <w:lang w:val="kk-KZ"/>
        </w:rPr>
        <w:t>Д</w:t>
      </w:r>
      <w:r w:rsidRPr="00DF0AD5">
        <w:rPr>
          <w:rFonts w:ascii="Times New Roman" w:hAnsi="Times New Roman"/>
          <w:sz w:val="28"/>
          <w:szCs w:val="28"/>
          <w:lang w:val="kk-KZ"/>
        </w:rPr>
        <w:t>ау» сөзінің синонимдік ұясы</w:t>
      </w:r>
    </w:p>
    <w:p w14:paraId="45D6B710" w14:textId="77777777" w:rsidR="00E40662" w:rsidRPr="00DF0AD5" w:rsidRDefault="00E40662" w:rsidP="00E40662">
      <w:pPr>
        <w:spacing w:after="0" w:line="240" w:lineRule="auto"/>
        <w:ind w:firstLine="567"/>
        <w:jc w:val="both"/>
        <w:rPr>
          <w:rFonts w:ascii="Times New Roman" w:hAnsi="Times New Roman"/>
          <w:sz w:val="28"/>
          <w:szCs w:val="28"/>
          <w:lang w:val="kk-KZ"/>
        </w:rPr>
      </w:pPr>
    </w:p>
    <w:p w14:paraId="5939A7FE"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Енді төменде осы санамаланып берілген семантикалық (синонимдік), ассоциативтік модельдердің әрқайсысына семантикалық талдаулар жасаймыз.</w:t>
      </w:r>
    </w:p>
    <w:p w14:paraId="13EEAA8C" w14:textId="72C5E7CF" w:rsidR="00E40662" w:rsidRPr="00DF0AD5" w:rsidRDefault="00DA053E" w:rsidP="00E40662">
      <w:pPr>
        <w:spacing w:after="0" w:line="240" w:lineRule="auto"/>
        <w:ind w:firstLine="567"/>
        <w:jc w:val="both"/>
        <w:rPr>
          <w:rFonts w:ascii="Times New Roman" w:hAnsi="Times New Roman"/>
          <w:sz w:val="28"/>
          <w:szCs w:val="28"/>
          <w:lang w:val="kk-KZ"/>
        </w:rPr>
      </w:pPr>
      <w:r w:rsidRPr="00DF0AD5">
        <w:rPr>
          <w:rFonts w:ascii="Times New Roman" w:hAnsi="Times New Roman"/>
          <w:b/>
          <w:sz w:val="28"/>
          <w:szCs w:val="28"/>
          <w:lang w:val="kk-KZ"/>
        </w:rPr>
        <w:lastRenderedPageBreak/>
        <w:t>«</w:t>
      </w:r>
      <w:r w:rsidR="00E40662" w:rsidRPr="00DF0AD5">
        <w:rPr>
          <w:rFonts w:ascii="Times New Roman" w:hAnsi="Times New Roman"/>
          <w:b/>
          <w:sz w:val="28"/>
          <w:szCs w:val="28"/>
          <w:lang w:val="kk-KZ"/>
        </w:rPr>
        <w:t>Дау – Би</w:t>
      </w:r>
      <w:r w:rsidRPr="00DF0AD5">
        <w:rPr>
          <w:rFonts w:ascii="Times New Roman" w:hAnsi="Times New Roman"/>
          <w:b/>
          <w:sz w:val="28"/>
          <w:szCs w:val="28"/>
          <w:lang w:val="kk-KZ"/>
        </w:rPr>
        <w:t>»</w:t>
      </w:r>
      <w:r w:rsidR="00E40662" w:rsidRPr="00DF0AD5">
        <w:rPr>
          <w:rFonts w:ascii="Times New Roman" w:hAnsi="Times New Roman"/>
          <w:b/>
          <w:sz w:val="28"/>
          <w:szCs w:val="28"/>
          <w:lang w:val="kk-KZ"/>
        </w:rPr>
        <w:t xml:space="preserve"> моделі</w:t>
      </w:r>
      <w:r w:rsidR="00E40662" w:rsidRPr="00DF0AD5">
        <w:rPr>
          <w:rFonts w:ascii="Times New Roman" w:hAnsi="Times New Roman"/>
          <w:bCs/>
          <w:sz w:val="28"/>
          <w:szCs w:val="28"/>
          <w:lang w:val="kk-KZ"/>
        </w:rPr>
        <w:t xml:space="preserve">. </w:t>
      </w:r>
      <w:r w:rsidR="008D1EB4" w:rsidRPr="00DF0AD5">
        <w:rPr>
          <w:rFonts w:ascii="Times New Roman" w:hAnsi="Times New Roman"/>
          <w:bCs/>
          <w:sz w:val="28"/>
          <w:szCs w:val="28"/>
          <w:lang w:val="kk-KZ"/>
        </w:rPr>
        <w:t>«</w:t>
      </w:r>
      <w:r w:rsidR="00E40662" w:rsidRPr="00DF0AD5">
        <w:rPr>
          <w:rFonts w:ascii="Times New Roman" w:hAnsi="Times New Roman"/>
          <w:sz w:val="28"/>
          <w:szCs w:val="28"/>
          <w:lang w:val="kk-KZ"/>
        </w:rPr>
        <w:t>Би</w:t>
      </w:r>
      <w:r w:rsidR="008D1EB4"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сөзінің сөздікте берілген мағыналары: 1. тар. Қазақ қоғамындағы бұрын-соңды қалыптасқан әдет-ғұрып, салт-сананы өте жетік білетін, сөзге шешен, өзі заңгер, өзі істің ақ-қарасын айқындап, үкімін шығаратын сот. 2. тар. Дауды дәстүрлі жолмен шешетін, құқықтық істі </w:t>
      </w:r>
      <w:r w:rsidR="00C00FFD" w:rsidRPr="00DF0AD5">
        <w:rPr>
          <w:rFonts w:ascii="Times New Roman" w:hAnsi="Times New Roman"/>
          <w:sz w:val="28"/>
          <w:szCs w:val="28"/>
          <w:lang w:val="kk-KZ"/>
        </w:rPr>
        <w:t>«</w:t>
      </w:r>
      <w:r w:rsidR="00E40662" w:rsidRPr="00DF0AD5">
        <w:rPr>
          <w:rFonts w:ascii="Times New Roman" w:hAnsi="Times New Roman"/>
          <w:sz w:val="28"/>
          <w:szCs w:val="28"/>
          <w:lang w:val="kk-KZ"/>
        </w:rPr>
        <w:t>Есімханның ескі жолы</w:t>
      </w:r>
      <w:r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w:t>
      </w:r>
      <w:r w:rsidRPr="00DF0AD5">
        <w:rPr>
          <w:rFonts w:ascii="Times New Roman" w:hAnsi="Times New Roman"/>
          <w:sz w:val="28"/>
          <w:szCs w:val="28"/>
          <w:lang w:val="kk-KZ"/>
        </w:rPr>
        <w:t>«</w:t>
      </w:r>
      <w:r w:rsidR="00E40662" w:rsidRPr="00DF0AD5">
        <w:rPr>
          <w:rFonts w:ascii="Times New Roman" w:hAnsi="Times New Roman"/>
          <w:sz w:val="28"/>
          <w:szCs w:val="28"/>
          <w:lang w:val="kk-KZ"/>
        </w:rPr>
        <w:t>Қасымханның қасқа жолы</w:t>
      </w:r>
      <w:r w:rsidR="00C00FFD"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немесе </w:t>
      </w:r>
      <w:r w:rsidR="00C00FFD" w:rsidRPr="00DF0AD5">
        <w:rPr>
          <w:rFonts w:ascii="Times New Roman" w:hAnsi="Times New Roman"/>
          <w:sz w:val="28"/>
          <w:szCs w:val="28"/>
          <w:lang w:val="kk-KZ"/>
        </w:rPr>
        <w:t>«</w:t>
      </w:r>
      <w:r w:rsidR="00E40662" w:rsidRPr="00DF0AD5">
        <w:rPr>
          <w:rFonts w:ascii="Times New Roman" w:hAnsi="Times New Roman"/>
          <w:sz w:val="28"/>
          <w:szCs w:val="28"/>
          <w:lang w:val="kk-KZ"/>
        </w:rPr>
        <w:t>Жеті жарғы</w:t>
      </w:r>
      <w:r w:rsidR="00C00FFD"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бойынша жүргізетін адам. 3. Шешен, ділмар, батагөй. 4. Бітістіруші, дипломат, елші.</w:t>
      </w:r>
      <w:bookmarkStart w:id="9" w:name="_Hlk204714357"/>
      <w:r w:rsidR="00E40662" w:rsidRPr="00DF0AD5">
        <w:rPr>
          <w:rFonts w:ascii="Times New Roman" w:hAnsi="Times New Roman"/>
          <w:b/>
          <w:bCs/>
          <w:sz w:val="28"/>
          <w:szCs w:val="28"/>
          <w:lang w:val="kk-KZ"/>
        </w:rPr>
        <w:t xml:space="preserve"> </w:t>
      </w:r>
      <w:r w:rsidR="00E40662" w:rsidRPr="00DF0AD5">
        <w:rPr>
          <w:rFonts w:ascii="Times New Roman" w:hAnsi="Times New Roman"/>
          <w:sz w:val="28"/>
          <w:szCs w:val="28"/>
          <w:lang w:val="kk-KZ"/>
        </w:rPr>
        <w:t xml:space="preserve">  </w:t>
      </w:r>
      <w:bookmarkEnd w:id="9"/>
    </w:p>
    <w:p w14:paraId="46116638"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Туынды номинативтер:</w:t>
      </w:r>
    </w:p>
    <w:p w14:paraId="248B5660"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 xml:space="preserve">Билік – билердің даугерлерге айтқан кесімі, төрелігі, үкімі. </w:t>
      </w:r>
    </w:p>
    <w:p w14:paraId="107D6729"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Предикативтер:</w:t>
      </w:r>
    </w:p>
    <w:p w14:paraId="35EB51E8"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Билігі жүрді – дегені, айтқаны болды.</w:t>
      </w:r>
    </w:p>
    <w:p w14:paraId="1FB20C19"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Билік айтты – бұйырды, үстемдік етті, төрелік етті.</w:t>
      </w:r>
    </w:p>
    <w:p w14:paraId="0C86D441"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 xml:space="preserve">Билік шығарды – үкім, төрелік айтты. </w:t>
      </w:r>
    </w:p>
    <w:p w14:paraId="2B898BCB"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Билігін бұрмады</w:t>
      </w:r>
      <w:r w:rsidRPr="00DF0AD5">
        <w:rPr>
          <w:rFonts w:ascii="Times New Roman" w:hAnsi="Times New Roman"/>
          <w:sz w:val="28"/>
          <w:szCs w:val="28"/>
          <w:lang w:val="kk-KZ"/>
        </w:rPr>
        <w:t xml:space="preserve"> </w:t>
      </w:r>
      <w:r w:rsidRPr="00DF0AD5">
        <w:rPr>
          <w:rFonts w:ascii="Times New Roman" w:hAnsi="Times New Roman"/>
          <w:i/>
          <w:iCs/>
          <w:sz w:val="28"/>
          <w:szCs w:val="28"/>
          <w:lang w:val="kk-KZ"/>
        </w:rPr>
        <w:t>– әділ болды, әділ төрелік етті, ешкімге іші бұра тартпады.</w:t>
      </w:r>
    </w:p>
    <w:p w14:paraId="56C4BDD7" w14:textId="59E8511E"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Билер кеңесі/билер соты –</w:t>
      </w:r>
      <w:r w:rsidR="00B91E3B"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 xml:space="preserve">ең жоғарғы кеңесші орган.  </w:t>
      </w:r>
    </w:p>
    <w:p w14:paraId="54B3CBCD" w14:textId="4491D8CF" w:rsidR="00E40662" w:rsidRPr="00DF0AD5" w:rsidRDefault="00E40662" w:rsidP="00E40662">
      <w:pPr>
        <w:spacing w:after="0" w:line="240" w:lineRule="auto"/>
        <w:ind w:firstLine="567"/>
        <w:jc w:val="both"/>
        <w:rPr>
          <w:rFonts w:ascii="Times New Roman" w:hAnsi="Times New Roman"/>
          <w:sz w:val="28"/>
          <w:szCs w:val="28"/>
          <w:shd w:val="clear" w:color="auto" w:fill="FFFFFF"/>
          <w:lang w:val="kk-KZ"/>
        </w:rPr>
      </w:pPr>
      <w:r w:rsidRPr="00DF0AD5">
        <w:rPr>
          <w:rFonts w:ascii="Times New Roman" w:hAnsi="Times New Roman"/>
          <w:sz w:val="28"/>
          <w:szCs w:val="28"/>
          <w:lang w:val="kk-KZ"/>
        </w:rPr>
        <w:t xml:space="preserve">Енді осы аталған туынды атауларға мысал келтірсек:  </w:t>
      </w:r>
      <w:r w:rsidRPr="00DF0AD5">
        <w:rPr>
          <w:rFonts w:ascii="Times New Roman" w:hAnsi="Times New Roman"/>
          <w:i/>
          <w:iCs/>
          <w:sz w:val="28"/>
          <w:szCs w:val="28"/>
          <w:shd w:val="clear" w:color="auto" w:fill="FFFFFF"/>
          <w:lang w:val="kk-KZ"/>
        </w:rPr>
        <w:t xml:space="preserve">Бір сәтте, ел ішіндегі ірі даудың біріне он үш жастағы </w:t>
      </w:r>
      <w:r w:rsidR="00A02FEC" w:rsidRPr="00DF0AD5">
        <w:rPr>
          <w:rFonts w:ascii="Times New Roman" w:hAnsi="Times New Roman"/>
          <w:i/>
          <w:iCs/>
          <w:sz w:val="28"/>
          <w:szCs w:val="28"/>
          <w:shd w:val="clear" w:color="auto" w:fill="FFFFFF"/>
          <w:lang w:val="kk-KZ"/>
        </w:rPr>
        <w:t>Ш</w:t>
      </w:r>
      <w:r w:rsidRPr="00DF0AD5">
        <w:rPr>
          <w:rFonts w:ascii="Times New Roman" w:hAnsi="Times New Roman"/>
          <w:i/>
          <w:iCs/>
          <w:sz w:val="28"/>
          <w:szCs w:val="28"/>
          <w:shd w:val="clear" w:color="auto" w:fill="FFFFFF"/>
          <w:lang w:val="kk-KZ"/>
        </w:rPr>
        <w:t xml:space="preserve">орман тоқтаулы </w:t>
      </w:r>
      <w:r w:rsidRPr="00DF0AD5">
        <w:rPr>
          <w:rFonts w:ascii="Times New Roman" w:hAnsi="Times New Roman"/>
          <w:b/>
          <w:bCs/>
          <w:i/>
          <w:iCs/>
          <w:sz w:val="28"/>
          <w:szCs w:val="28"/>
          <w:shd w:val="clear" w:color="auto" w:fill="FFFFFF"/>
          <w:lang w:val="kk-KZ"/>
        </w:rPr>
        <w:t>билік айтып,</w:t>
      </w:r>
      <w:r w:rsidRPr="00DF0AD5">
        <w:rPr>
          <w:rFonts w:ascii="Times New Roman" w:hAnsi="Times New Roman"/>
          <w:i/>
          <w:iCs/>
          <w:sz w:val="28"/>
          <w:szCs w:val="28"/>
          <w:shd w:val="clear" w:color="auto" w:fill="FFFFFF"/>
          <w:lang w:val="kk-KZ"/>
        </w:rPr>
        <w:t xml:space="preserve"> содан «бала Шорман»</w:t>
      </w:r>
      <w:r w:rsidR="00A02FEC" w:rsidRPr="00DF0AD5">
        <w:rPr>
          <w:rFonts w:ascii="Times New Roman" w:hAnsi="Times New Roman"/>
          <w:i/>
          <w:iCs/>
          <w:sz w:val="28"/>
          <w:szCs w:val="28"/>
          <w:shd w:val="clear" w:color="auto" w:fill="FFFFFF"/>
          <w:lang w:val="kk-KZ"/>
        </w:rPr>
        <w:t>,</w:t>
      </w:r>
      <w:r w:rsidRPr="00DF0AD5">
        <w:rPr>
          <w:rFonts w:ascii="Times New Roman" w:hAnsi="Times New Roman"/>
          <w:i/>
          <w:iCs/>
          <w:sz w:val="28"/>
          <w:szCs w:val="28"/>
          <w:shd w:val="clear" w:color="auto" w:fill="FFFFFF"/>
          <w:lang w:val="kk-KZ"/>
        </w:rPr>
        <w:t xml:space="preserve"> «би Шорман» атанып кетеді</w:t>
      </w:r>
      <w:r w:rsidR="00153156" w:rsidRPr="00DF0AD5">
        <w:rPr>
          <w:rFonts w:ascii="Times New Roman" w:hAnsi="Times New Roman"/>
          <w:i/>
          <w:iCs/>
          <w:sz w:val="28"/>
          <w:szCs w:val="28"/>
          <w:shd w:val="clear" w:color="auto" w:fill="FFFFFF"/>
          <w:lang w:val="kk-KZ"/>
        </w:rPr>
        <w:t xml:space="preserve"> (</w:t>
      </w:r>
      <w:r w:rsidR="00DA097E" w:rsidRPr="00DF0AD5">
        <w:rPr>
          <w:rFonts w:ascii="Times New Roman" w:hAnsi="Times New Roman"/>
          <w:i/>
          <w:iCs/>
          <w:sz w:val="28"/>
          <w:szCs w:val="28"/>
          <w:shd w:val="clear" w:color="auto" w:fill="FFFFFF"/>
          <w:lang w:val="kk-KZ"/>
        </w:rPr>
        <w:t>С.</w:t>
      </w:r>
      <w:r w:rsidRPr="00DF0AD5">
        <w:rPr>
          <w:rFonts w:ascii="Times New Roman" w:hAnsi="Times New Roman"/>
          <w:i/>
          <w:iCs/>
          <w:sz w:val="28"/>
          <w:szCs w:val="28"/>
          <w:shd w:val="clear" w:color="auto" w:fill="FFFFFF"/>
          <w:lang w:val="kk-KZ"/>
        </w:rPr>
        <w:t>Мұқанов</w:t>
      </w:r>
      <w:r w:rsidR="00153156" w:rsidRPr="00DF0AD5">
        <w:rPr>
          <w:rFonts w:ascii="Times New Roman" w:hAnsi="Times New Roman"/>
          <w:i/>
          <w:iCs/>
          <w:sz w:val="28"/>
          <w:szCs w:val="28"/>
          <w:shd w:val="clear" w:color="auto" w:fill="FFFFFF"/>
          <w:lang w:val="kk-KZ"/>
        </w:rPr>
        <w:t xml:space="preserve">. Шығармалары). </w:t>
      </w:r>
      <w:r w:rsidRPr="00DF0AD5">
        <w:rPr>
          <w:rFonts w:ascii="Times New Roman" w:hAnsi="Times New Roman"/>
          <w:sz w:val="28"/>
          <w:szCs w:val="28"/>
          <w:shd w:val="clear" w:color="auto" w:fill="FFFFFF"/>
          <w:lang w:val="kk-KZ"/>
        </w:rPr>
        <w:t xml:space="preserve"> </w:t>
      </w:r>
      <w:r w:rsidRPr="00DF0AD5">
        <w:rPr>
          <w:rFonts w:ascii="Times New Roman" w:hAnsi="Times New Roman"/>
          <w:i/>
          <w:iCs/>
          <w:sz w:val="28"/>
          <w:szCs w:val="28"/>
          <w:lang w:val="kk-KZ"/>
        </w:rPr>
        <w:t xml:space="preserve">Сияз деген мол шығын. Ол көп елдің қалың </w:t>
      </w:r>
      <w:r w:rsidRPr="00DF0AD5">
        <w:rPr>
          <w:rFonts w:ascii="Times New Roman" w:hAnsi="Times New Roman"/>
          <w:b/>
          <w:bCs/>
          <w:i/>
          <w:iCs/>
          <w:sz w:val="28"/>
          <w:szCs w:val="28"/>
          <w:lang w:val="kk-KZ"/>
        </w:rPr>
        <w:t>даугерлері</w:t>
      </w:r>
      <w:r w:rsidRPr="00DF0AD5">
        <w:rPr>
          <w:rFonts w:ascii="Times New Roman" w:hAnsi="Times New Roman"/>
          <w:i/>
          <w:iCs/>
          <w:sz w:val="28"/>
          <w:szCs w:val="28"/>
          <w:lang w:val="kk-KZ"/>
        </w:rPr>
        <w:t xml:space="preserve"> келіп орнайды деген сөз. Осы елдің жуан, семіз, мешкей </w:t>
      </w:r>
      <w:r w:rsidRPr="00DF0AD5">
        <w:rPr>
          <w:rFonts w:ascii="Times New Roman" w:hAnsi="Times New Roman"/>
          <w:b/>
          <w:bCs/>
          <w:i/>
          <w:iCs/>
          <w:sz w:val="28"/>
          <w:szCs w:val="28"/>
          <w:lang w:val="kk-KZ"/>
        </w:rPr>
        <w:t>билері,</w:t>
      </w:r>
      <w:r w:rsidRPr="00DF0AD5">
        <w:rPr>
          <w:rFonts w:ascii="Times New Roman" w:hAnsi="Times New Roman"/>
          <w:i/>
          <w:iCs/>
          <w:sz w:val="28"/>
          <w:szCs w:val="28"/>
          <w:lang w:val="kk-KZ"/>
        </w:rPr>
        <w:t xml:space="preserve"> күндіз </w:t>
      </w:r>
      <w:r w:rsidRPr="00DF0AD5">
        <w:rPr>
          <w:rFonts w:ascii="Times New Roman" w:hAnsi="Times New Roman"/>
          <w:b/>
          <w:i/>
          <w:iCs/>
          <w:sz w:val="28"/>
          <w:szCs w:val="28"/>
          <w:lang w:val="kk-KZ"/>
        </w:rPr>
        <w:t xml:space="preserve">– </w:t>
      </w:r>
      <w:r w:rsidRPr="00DF0AD5">
        <w:rPr>
          <w:rFonts w:ascii="Times New Roman" w:hAnsi="Times New Roman"/>
          <w:i/>
          <w:iCs/>
          <w:sz w:val="28"/>
          <w:szCs w:val="28"/>
          <w:lang w:val="kk-KZ"/>
        </w:rPr>
        <w:t xml:space="preserve">түстік, кешке </w:t>
      </w:r>
      <w:r w:rsidRPr="00DF0AD5">
        <w:rPr>
          <w:rFonts w:ascii="Times New Roman" w:hAnsi="Times New Roman"/>
          <w:b/>
          <w:i/>
          <w:iCs/>
          <w:sz w:val="28"/>
          <w:szCs w:val="28"/>
          <w:lang w:val="kk-KZ"/>
        </w:rPr>
        <w:t xml:space="preserve">– </w:t>
      </w:r>
      <w:r w:rsidRPr="00DF0AD5">
        <w:rPr>
          <w:rFonts w:ascii="Times New Roman" w:hAnsi="Times New Roman"/>
          <w:i/>
          <w:iCs/>
          <w:sz w:val="28"/>
          <w:szCs w:val="28"/>
          <w:lang w:val="kk-KZ"/>
        </w:rPr>
        <w:t>қонақасы жеп, асықпастан ай жатады деген сөз</w:t>
      </w:r>
      <w:r w:rsidR="00153156"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М.Әуезов. Абай жолы</w:t>
      </w:r>
      <w:r w:rsidR="00153156" w:rsidRPr="00DF0AD5">
        <w:rPr>
          <w:rFonts w:ascii="Times New Roman" w:hAnsi="Times New Roman"/>
          <w:i/>
          <w:iCs/>
          <w:sz w:val="28"/>
          <w:szCs w:val="28"/>
          <w:lang w:val="kk-KZ"/>
        </w:rPr>
        <w:t>).</w:t>
      </w:r>
      <w:r w:rsidRPr="00DF0AD5">
        <w:rPr>
          <w:rFonts w:ascii="Times New Roman" w:hAnsi="Times New Roman"/>
          <w:sz w:val="28"/>
          <w:szCs w:val="28"/>
          <w:shd w:val="clear" w:color="auto" w:fill="FFFFFF"/>
          <w:lang w:val="kk-KZ"/>
        </w:rPr>
        <w:t xml:space="preserve"> Осы сөйлемдерден қазақтың ертедегі қоғамдық жүйесінде би мен билік етудің маңызды болғанын байқаймыз.</w:t>
      </w:r>
    </w:p>
    <w:p w14:paraId="109E6A7E" w14:textId="64F2E424" w:rsidR="00E40662" w:rsidRPr="00DF0AD5" w:rsidRDefault="0046180A"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w:t>
      </w:r>
      <w:r w:rsidR="00E40662" w:rsidRPr="00DF0AD5">
        <w:rPr>
          <w:rFonts w:ascii="Times New Roman" w:hAnsi="Times New Roman"/>
          <w:sz w:val="28"/>
          <w:szCs w:val="28"/>
          <w:lang w:val="kk-KZ"/>
        </w:rPr>
        <w:t>Дау</w:t>
      </w:r>
      <w:r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концептісінің мазмұндық жүйесі оның ең негізгі құрылымдық бірлігі болып табылатын қазақтың билерімен, қазақ даласында әдет-ғұрыптық жосындарды сақтауда ерекше рөл атқарған билер институтының қызметімен тікелей байланысты. Себебі қазіргі қоғамда жер дауы, жесір дауы дәстүрлі дау институттарының жойылуымен байланысты көркем әдебиеттерде ғана көрініс тауып, шешендік сөздер, би-шешендердің бейнесі, образдары арқылы қазіргі қоғамдық санаға жеткен. Қазақы санада дау ұғымы осы қазақ билерінің қара қылды қақ жарған әділдігі, дау шешудегі төрелігі, даналық сөздері арқылы ассоциация туғызады. Сондай-ақ </w:t>
      </w:r>
      <w:r w:rsidR="000660D0" w:rsidRPr="00DF0AD5">
        <w:rPr>
          <w:rFonts w:ascii="Times New Roman" w:hAnsi="Times New Roman"/>
          <w:sz w:val="28"/>
          <w:szCs w:val="28"/>
          <w:lang w:val="kk-KZ"/>
        </w:rPr>
        <w:t>«</w:t>
      </w:r>
      <w:r w:rsidR="00E40662" w:rsidRPr="00DF0AD5">
        <w:rPr>
          <w:rFonts w:ascii="Times New Roman" w:hAnsi="Times New Roman"/>
          <w:sz w:val="28"/>
          <w:szCs w:val="28"/>
          <w:lang w:val="kk-KZ"/>
        </w:rPr>
        <w:t>дау</w:t>
      </w:r>
      <w:r w:rsidR="000660D0"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лексемасының концептіге айналуының өзі осы қазақ дүниетанымындағы дау институтының рөлі мен оның тарихи қоғамдық қызметінде жатыр.</w:t>
      </w:r>
      <w:r w:rsidR="000660D0" w:rsidRPr="00DF0AD5">
        <w:rPr>
          <w:rFonts w:ascii="Times New Roman" w:hAnsi="Times New Roman"/>
          <w:sz w:val="28"/>
          <w:szCs w:val="28"/>
          <w:lang w:val="kk-KZ"/>
        </w:rPr>
        <w:t xml:space="preserve"> </w:t>
      </w:r>
      <w:r w:rsidR="00E40662" w:rsidRPr="00DF0AD5">
        <w:rPr>
          <w:rFonts w:ascii="Times New Roman" w:hAnsi="Times New Roman"/>
          <w:sz w:val="28"/>
          <w:szCs w:val="28"/>
          <w:lang w:val="kk-KZ"/>
        </w:rPr>
        <w:t xml:space="preserve">Сондықтан, біз </w:t>
      </w:r>
      <w:r w:rsidR="000660D0" w:rsidRPr="00DF0AD5">
        <w:rPr>
          <w:rFonts w:ascii="Times New Roman" w:hAnsi="Times New Roman"/>
          <w:sz w:val="28"/>
          <w:szCs w:val="28"/>
          <w:lang w:val="kk-KZ"/>
        </w:rPr>
        <w:t>«</w:t>
      </w:r>
      <w:r w:rsidR="00E40662" w:rsidRPr="00DF0AD5">
        <w:rPr>
          <w:rFonts w:ascii="Times New Roman" w:hAnsi="Times New Roman"/>
          <w:sz w:val="28"/>
          <w:szCs w:val="28"/>
          <w:lang w:val="kk-KZ"/>
        </w:rPr>
        <w:t>би</w:t>
      </w:r>
      <w:r w:rsidR="000660D0"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 мен оның сөзжасамдық ұя бірліктерін түгелдей </w:t>
      </w:r>
      <w:r w:rsidR="000660D0" w:rsidRPr="00DF0AD5">
        <w:rPr>
          <w:rFonts w:ascii="Times New Roman" w:hAnsi="Times New Roman"/>
          <w:sz w:val="28"/>
          <w:szCs w:val="28"/>
          <w:lang w:val="kk-KZ"/>
        </w:rPr>
        <w:t>«</w:t>
      </w:r>
      <w:r w:rsidR="00E40662" w:rsidRPr="00DF0AD5">
        <w:rPr>
          <w:rFonts w:ascii="Times New Roman" w:hAnsi="Times New Roman"/>
          <w:sz w:val="28"/>
          <w:szCs w:val="28"/>
          <w:lang w:val="kk-KZ"/>
        </w:rPr>
        <w:t>дау</w:t>
      </w:r>
      <w:r w:rsidR="000660D0"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лексика-семантикалық өрісінің өзегіне жатқызамыз.</w:t>
      </w:r>
    </w:p>
    <w:p w14:paraId="28681048" w14:textId="1E495F9F" w:rsidR="00E40662" w:rsidRPr="00DF0AD5" w:rsidRDefault="00CD24A7" w:rsidP="00E40662">
      <w:pPr>
        <w:spacing w:after="0" w:line="240" w:lineRule="auto"/>
        <w:ind w:firstLine="567"/>
        <w:jc w:val="both"/>
        <w:rPr>
          <w:rFonts w:ascii="Times New Roman" w:hAnsi="Times New Roman"/>
          <w:sz w:val="28"/>
          <w:szCs w:val="28"/>
          <w:lang w:val="kk-KZ"/>
        </w:rPr>
      </w:pPr>
      <w:r w:rsidRPr="00DF0AD5">
        <w:rPr>
          <w:rFonts w:ascii="Times New Roman" w:hAnsi="Times New Roman"/>
          <w:b/>
          <w:sz w:val="28"/>
          <w:szCs w:val="28"/>
          <w:lang w:val="kk-KZ"/>
        </w:rPr>
        <w:t>«</w:t>
      </w:r>
      <w:r w:rsidR="00E40662" w:rsidRPr="00DF0AD5">
        <w:rPr>
          <w:rFonts w:ascii="Times New Roman" w:hAnsi="Times New Roman"/>
          <w:b/>
          <w:sz w:val="28"/>
          <w:szCs w:val="28"/>
          <w:lang w:val="kk-KZ"/>
        </w:rPr>
        <w:t>Дау – Құн/Айып</w:t>
      </w:r>
      <w:r w:rsidRPr="00DF0AD5">
        <w:rPr>
          <w:rFonts w:ascii="Times New Roman" w:hAnsi="Times New Roman"/>
          <w:b/>
          <w:sz w:val="28"/>
          <w:szCs w:val="28"/>
          <w:lang w:val="kk-KZ"/>
        </w:rPr>
        <w:t>»</w:t>
      </w:r>
      <w:r w:rsidR="00E40662" w:rsidRPr="00DF0AD5">
        <w:rPr>
          <w:rFonts w:ascii="Times New Roman" w:hAnsi="Times New Roman"/>
          <w:bCs/>
          <w:sz w:val="28"/>
          <w:szCs w:val="28"/>
          <w:lang w:val="kk-KZ"/>
        </w:rPr>
        <w:t xml:space="preserve"> моделі.</w:t>
      </w:r>
      <w:r w:rsidR="00E40662" w:rsidRPr="00DF0AD5">
        <w:rPr>
          <w:rFonts w:ascii="Times New Roman" w:hAnsi="Times New Roman"/>
          <w:b/>
          <w:sz w:val="28"/>
          <w:szCs w:val="28"/>
          <w:lang w:val="kk-KZ"/>
        </w:rPr>
        <w:t xml:space="preserve"> </w:t>
      </w:r>
      <w:r w:rsidR="001C0084" w:rsidRPr="00DF0AD5">
        <w:rPr>
          <w:rFonts w:ascii="Times New Roman" w:hAnsi="Times New Roman"/>
          <w:b/>
          <w:sz w:val="28"/>
          <w:szCs w:val="28"/>
          <w:lang w:val="kk-KZ"/>
        </w:rPr>
        <w:t>«</w:t>
      </w:r>
      <w:r w:rsidR="00E40662" w:rsidRPr="00DF0AD5">
        <w:rPr>
          <w:rFonts w:ascii="Times New Roman" w:hAnsi="Times New Roman"/>
          <w:sz w:val="28"/>
          <w:szCs w:val="28"/>
          <w:lang w:val="kk-KZ"/>
        </w:rPr>
        <w:t>Құн</w:t>
      </w:r>
      <w:r w:rsidR="001C0084"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лексемасына сөздікте тарихи белгімен мынадай мағына берілген: </w:t>
      </w:r>
      <w:r w:rsidR="00E40662" w:rsidRPr="00DF0AD5">
        <w:rPr>
          <w:rFonts w:ascii="Times New Roman" w:hAnsi="Times New Roman"/>
          <w:i/>
          <w:iCs/>
          <w:sz w:val="28"/>
          <w:szCs w:val="28"/>
          <w:lang w:val="kk-KZ"/>
        </w:rPr>
        <w:t>Кісі өлтірген үшін айыпкер немесе оның руы тарапынан мал басымен төленетін төлем, алым.</w:t>
      </w:r>
    </w:p>
    <w:p w14:paraId="3B456FF3"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sz w:val="28"/>
          <w:szCs w:val="28"/>
          <w:lang w:val="kk-KZ"/>
        </w:rPr>
        <w:t>Туынды номинативтер</w:t>
      </w:r>
      <w:r w:rsidRPr="00DF0AD5">
        <w:rPr>
          <w:rFonts w:ascii="Times New Roman" w:hAnsi="Times New Roman"/>
          <w:i/>
          <w:iCs/>
          <w:sz w:val="28"/>
          <w:szCs w:val="28"/>
          <w:lang w:val="kk-KZ"/>
        </w:rPr>
        <w:t>:</w:t>
      </w:r>
    </w:p>
    <w:p w14:paraId="71E4964A"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Құныкер – өліміне айыпты, ол үшін құн төлеуші.</w:t>
      </w:r>
    </w:p>
    <w:p w14:paraId="69668CFE"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Құндаушы – өлген кісінің дауын даулаушы.</w:t>
      </w:r>
    </w:p>
    <w:p w14:paraId="1E3BCCB5"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Предикатив туынды сөздері:</w:t>
      </w:r>
    </w:p>
    <w:p w14:paraId="77290CD3"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lastRenderedPageBreak/>
        <w:t>Құн алды – көне. Біреудің қолынан өлген адам үшін малға, қымбат затқа шағып төлем өтелді.</w:t>
      </w:r>
    </w:p>
    <w:p w14:paraId="7CDDE905"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Құн даулады/сұрады – тар. Өлген адам үшін билік кесімі белгілеген төлем, алым беруді талап етті.</w:t>
      </w:r>
    </w:p>
    <w:p w14:paraId="68415415"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Құн кесті – тар. Билік жолымен құнын белгіледі.</w:t>
      </w:r>
    </w:p>
    <w:p w14:paraId="2D439FCB"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Құнын алды – тар. Өлтіргені үшін құнын төлетіп алды, кегін қайтарды</w:t>
      </w:r>
      <w:r w:rsidRPr="00DF0AD5">
        <w:rPr>
          <w:rFonts w:ascii="Times New Roman" w:hAnsi="Times New Roman"/>
          <w:sz w:val="28"/>
          <w:szCs w:val="28"/>
          <w:lang w:val="kk-KZ"/>
        </w:rPr>
        <w:t>.</w:t>
      </w:r>
    </w:p>
    <w:p w14:paraId="1655F362" w14:textId="0CA7F718"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Құнын жоқтады – тар. Өлген кісінің құнын сұрады.</w:t>
      </w:r>
      <w:r w:rsidR="000F2B01" w:rsidRPr="00DF0AD5">
        <w:rPr>
          <w:rFonts w:ascii="Times New Roman" w:hAnsi="Times New Roman"/>
          <w:i/>
          <w:iCs/>
          <w:sz w:val="28"/>
          <w:szCs w:val="28"/>
          <w:lang w:val="kk-KZ"/>
        </w:rPr>
        <w:t xml:space="preserve"> </w:t>
      </w:r>
    </w:p>
    <w:p w14:paraId="7A66B8C3" w14:textId="16B6283B"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 xml:space="preserve">Құны сұраусыз кетті – тар. </w:t>
      </w:r>
      <w:r w:rsidRPr="00DF0AD5">
        <w:rPr>
          <w:rFonts w:ascii="Times New Roman" w:hAnsi="Times New Roman"/>
          <w:sz w:val="28"/>
          <w:szCs w:val="28"/>
          <w:lang w:val="kk-KZ"/>
        </w:rPr>
        <w:t>Өлген адамның кегін қумаған соң, құны із-түзсіз жоғалды, сұраусыз қалды [7</w:t>
      </w:r>
      <w:r w:rsidR="00C00FFD" w:rsidRPr="00DF0AD5">
        <w:rPr>
          <w:rFonts w:ascii="Times New Roman" w:hAnsi="Times New Roman"/>
          <w:sz w:val="28"/>
          <w:szCs w:val="28"/>
          <w:lang w:val="kk-KZ"/>
        </w:rPr>
        <w:t>9</w:t>
      </w:r>
      <w:r w:rsidRPr="00DF0AD5">
        <w:rPr>
          <w:rFonts w:ascii="Times New Roman" w:hAnsi="Times New Roman"/>
          <w:sz w:val="28"/>
          <w:szCs w:val="28"/>
          <w:lang w:val="kk-KZ"/>
        </w:rPr>
        <w:t>,б. 844].</w:t>
      </w:r>
      <w:r w:rsidRPr="00DF0AD5">
        <w:rPr>
          <w:rFonts w:ascii="Times New Roman" w:hAnsi="Times New Roman"/>
          <w:b/>
          <w:bCs/>
          <w:sz w:val="28"/>
          <w:szCs w:val="28"/>
          <w:lang w:val="kk-KZ"/>
        </w:rPr>
        <w:t xml:space="preserve"> </w:t>
      </w:r>
      <w:r w:rsidRPr="00DF0AD5">
        <w:rPr>
          <w:rFonts w:ascii="Times New Roman" w:hAnsi="Times New Roman"/>
          <w:sz w:val="28"/>
          <w:szCs w:val="28"/>
          <w:lang w:val="kk-KZ"/>
        </w:rPr>
        <w:t>Аталған сөздерге  көркем туындылардан мысалдар алсақ:</w:t>
      </w:r>
      <w:r w:rsidR="00AE44A7" w:rsidRPr="00DF0AD5">
        <w:rPr>
          <w:rFonts w:ascii="Times New Roman" w:hAnsi="Times New Roman"/>
          <w:sz w:val="28"/>
          <w:szCs w:val="28"/>
          <w:lang w:val="kk-KZ"/>
        </w:rPr>
        <w:t xml:space="preserve"> </w:t>
      </w:r>
      <w:r w:rsidR="000660D0" w:rsidRPr="00DF0AD5">
        <w:rPr>
          <w:rFonts w:ascii="Times New Roman" w:hAnsi="Times New Roman"/>
          <w:sz w:val="28"/>
          <w:szCs w:val="28"/>
          <w:lang w:val="kk-KZ"/>
        </w:rPr>
        <w:t>«</w:t>
      </w:r>
      <w:r w:rsidRPr="00DF0AD5">
        <w:rPr>
          <w:rFonts w:ascii="Times New Roman" w:hAnsi="Times New Roman"/>
          <w:i/>
          <w:iCs/>
          <w:sz w:val="28"/>
          <w:szCs w:val="28"/>
          <w:lang w:val="kk-KZ"/>
        </w:rPr>
        <w:t>Қазақтар жантайып жатып дауласқанды қалайды емес пе? Сол үшін де сендерді диуан бөлмесіне емес, осында шақырдым. Ал,</w:t>
      </w:r>
      <w:r w:rsidR="000F2B01"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Қосыл,</w:t>
      </w:r>
      <w:r w:rsidR="000F2B01"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мыналар</w:t>
      </w:r>
      <w:r w:rsidR="000F2B01"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сенен</w:t>
      </w:r>
      <w:r w:rsidR="000F2B01"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құн</w:t>
      </w:r>
      <w:r w:rsidR="000F2B01"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даулай</w:t>
      </w:r>
      <w:r w:rsidR="000F2B01"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келіпті.</w:t>
      </w:r>
      <w:r w:rsidRPr="00DF0AD5">
        <w:rPr>
          <w:rFonts w:ascii="Times New Roman" w:hAnsi="Times New Roman"/>
          <w:i/>
          <w:iCs/>
          <w:sz w:val="28"/>
          <w:szCs w:val="28"/>
          <w:lang w:val="kk-KZ"/>
        </w:rPr>
        <w:br/>
      </w:r>
      <w:r w:rsidR="00153156" w:rsidRPr="00DF0AD5">
        <w:rPr>
          <w:rFonts w:ascii="Times New Roman" w:hAnsi="Times New Roman"/>
          <w:i/>
          <w:iCs/>
          <w:sz w:val="28"/>
          <w:szCs w:val="28"/>
          <w:lang w:val="kk-KZ"/>
        </w:rPr>
        <w:t>(</w:t>
      </w:r>
      <w:r w:rsidR="000660D0" w:rsidRPr="00DF0AD5">
        <w:rPr>
          <w:rFonts w:ascii="Times New Roman" w:hAnsi="Times New Roman"/>
          <w:i/>
          <w:iCs/>
          <w:sz w:val="28"/>
          <w:szCs w:val="28"/>
          <w:lang w:val="kk-KZ"/>
        </w:rPr>
        <w:t>М.Әбдәкімұлы. Естемес би).</w:t>
      </w:r>
      <w:r w:rsidRPr="00DF0AD5">
        <w:rPr>
          <w:rFonts w:ascii="Times New Roman" w:hAnsi="Times New Roman"/>
          <w:i/>
          <w:iCs/>
          <w:sz w:val="28"/>
          <w:szCs w:val="28"/>
          <w:lang w:val="kk-KZ"/>
        </w:rPr>
        <w:t xml:space="preserve"> </w:t>
      </w:r>
      <w:r w:rsidRPr="00DF0AD5">
        <w:rPr>
          <w:rFonts w:ascii="Times New Roman" w:hAnsi="Times New Roman"/>
          <w:i/>
          <w:iCs/>
          <w:sz w:val="28"/>
          <w:szCs w:val="28"/>
          <w:shd w:val="clear" w:color="auto" w:fill="FFFFFF"/>
          <w:lang w:val="kk-KZ"/>
        </w:rPr>
        <w:t>Даудың мәнісі былай: Көшек елі мекендеген жерге көршілес орналасқан басқа бір рудың даукес біреулері кісі қолынан өлген адамның мәйітін әкеліп тастап кетеді де, артынша әлгі мәйіт иелері кісі құнын даулайды</w:t>
      </w:r>
      <w:r w:rsidR="00383BBF" w:rsidRPr="00DF0AD5">
        <w:rPr>
          <w:rFonts w:ascii="Times New Roman" w:hAnsi="Times New Roman"/>
          <w:i/>
          <w:iCs/>
          <w:sz w:val="28"/>
          <w:szCs w:val="28"/>
          <w:shd w:val="clear" w:color="auto" w:fill="FFFFFF"/>
          <w:lang w:val="kk-KZ"/>
        </w:rPr>
        <w:t xml:space="preserve"> (</w:t>
      </w:r>
      <w:r w:rsidR="000660D0" w:rsidRPr="00DF0AD5">
        <w:rPr>
          <w:rFonts w:ascii="Times New Roman" w:hAnsi="Times New Roman"/>
          <w:i/>
          <w:iCs/>
          <w:sz w:val="28"/>
          <w:szCs w:val="28"/>
          <w:shd w:val="clear" w:color="auto" w:fill="FFFFFF"/>
          <w:lang w:val="kk-KZ"/>
        </w:rPr>
        <w:t xml:space="preserve">А.Ағыбаев. «Заң» газеті). </w:t>
      </w:r>
      <w:r w:rsidRPr="00DF0AD5">
        <w:rPr>
          <w:rFonts w:ascii="Times New Roman" w:hAnsi="Times New Roman"/>
          <w:i/>
          <w:iCs/>
          <w:sz w:val="28"/>
          <w:szCs w:val="28"/>
          <w:lang w:val="kk-KZ"/>
        </w:rPr>
        <w:t>Құн төлеудің үстіне айып алсаң, қалы кілем жабылған, қара-құла бура мен қайымалы қара іңген қаралы болғаныңа қосамын</w:t>
      </w:r>
      <w:r w:rsidR="00383BBF" w:rsidRPr="00DF0AD5">
        <w:rPr>
          <w:rFonts w:ascii="Times New Roman" w:hAnsi="Times New Roman"/>
          <w:i/>
          <w:iCs/>
          <w:sz w:val="28"/>
          <w:szCs w:val="28"/>
          <w:lang w:val="kk-KZ"/>
        </w:rPr>
        <w:t xml:space="preserve"> (</w:t>
      </w:r>
      <w:r w:rsidR="00803438" w:rsidRPr="00DF0AD5">
        <w:rPr>
          <w:rFonts w:ascii="Times New Roman" w:hAnsi="Times New Roman"/>
          <w:i/>
          <w:iCs/>
          <w:sz w:val="28"/>
          <w:szCs w:val="28"/>
          <w:lang w:val="kk-KZ"/>
        </w:rPr>
        <w:t>Ж.Ахмади. Құн). Т</w:t>
      </w:r>
      <w:r w:rsidRPr="00DF0AD5">
        <w:rPr>
          <w:rFonts w:ascii="Times New Roman" w:eastAsia="Times New Roman" w:hAnsi="Times New Roman"/>
          <w:i/>
          <w:iCs/>
          <w:sz w:val="28"/>
          <w:szCs w:val="28"/>
          <w:lang w:val="kk-KZ" w:eastAsia="ru-RU"/>
        </w:rPr>
        <w:t>өбе би кісі өлтіруші, Тапбасар жақтың құныкер биі Сәрсенбіні сөйлеткеннен кейін даугер, батыр Есімжанға бұрылып:</w:t>
      </w:r>
      <w:r w:rsidR="00803438" w:rsidRPr="00DF0AD5">
        <w:rPr>
          <w:rFonts w:ascii="Times New Roman" w:hAnsi="Times New Roman"/>
          <w:i/>
          <w:iCs/>
          <w:sz w:val="28"/>
          <w:szCs w:val="28"/>
          <w:shd w:val="clear" w:color="auto" w:fill="FFFFFF"/>
          <w:lang w:val="kk-KZ"/>
        </w:rPr>
        <w:t xml:space="preserve"> –</w:t>
      </w:r>
      <w:r w:rsidRPr="00DF0AD5">
        <w:rPr>
          <w:rFonts w:ascii="Times New Roman" w:eastAsia="Times New Roman" w:hAnsi="Times New Roman"/>
          <w:i/>
          <w:iCs/>
          <w:sz w:val="28"/>
          <w:szCs w:val="28"/>
          <w:lang w:val="kk-KZ" w:eastAsia="ru-RU"/>
        </w:rPr>
        <w:t xml:space="preserve"> </w:t>
      </w:r>
      <w:r w:rsidRPr="00DF0AD5">
        <w:rPr>
          <w:rFonts w:ascii="Times New Roman" w:hAnsi="Times New Roman"/>
          <w:bCs/>
          <w:i/>
          <w:iCs/>
          <w:sz w:val="28"/>
          <w:szCs w:val="28"/>
          <w:lang w:val="kk-KZ"/>
        </w:rPr>
        <w:t>Әй, Есімжан! Алдыңа келсе атаңның құнын кешетін қазақ емес пе едік. «Иілген басты қылыш кеспейді» дейтін алаштың баласымыз</w:t>
      </w:r>
      <w:r w:rsidR="00383BBF" w:rsidRPr="00DF0AD5">
        <w:rPr>
          <w:rFonts w:ascii="Times New Roman" w:hAnsi="Times New Roman"/>
          <w:bCs/>
          <w:i/>
          <w:iCs/>
          <w:sz w:val="28"/>
          <w:szCs w:val="28"/>
          <w:lang w:val="kk-KZ"/>
        </w:rPr>
        <w:t xml:space="preserve"> (</w:t>
      </w:r>
      <w:r w:rsidRPr="00DF0AD5">
        <w:rPr>
          <w:rFonts w:ascii="Times New Roman" w:hAnsi="Times New Roman"/>
          <w:i/>
          <w:iCs/>
          <w:sz w:val="28"/>
          <w:szCs w:val="28"/>
          <w:shd w:val="clear" w:color="auto" w:fill="FFFFFF"/>
          <w:lang w:val="kk-KZ"/>
        </w:rPr>
        <w:t>Қазақтың ата заңдары: Құжаттар, деректер және зерттеулер</w:t>
      </w:r>
      <w:r w:rsidR="00383BBF" w:rsidRPr="00DF0AD5">
        <w:rPr>
          <w:rFonts w:ascii="Times New Roman" w:hAnsi="Times New Roman"/>
          <w:i/>
          <w:iCs/>
          <w:sz w:val="28"/>
          <w:szCs w:val="28"/>
          <w:shd w:val="clear" w:color="auto" w:fill="FFFFFF"/>
          <w:lang w:val="kk-KZ"/>
        </w:rPr>
        <w:t>)</w:t>
      </w:r>
      <w:r w:rsidRPr="00DF0AD5">
        <w:rPr>
          <w:rFonts w:ascii="Times New Roman" w:hAnsi="Times New Roman"/>
          <w:i/>
          <w:iCs/>
          <w:sz w:val="28"/>
          <w:szCs w:val="28"/>
          <w:shd w:val="clear" w:color="auto" w:fill="FFFFFF"/>
          <w:lang w:val="kk-KZ"/>
        </w:rPr>
        <w:t>.</w:t>
      </w:r>
      <w:r w:rsidR="00383BBF" w:rsidRPr="00DF0AD5">
        <w:rPr>
          <w:rFonts w:ascii="Times New Roman" w:hAnsi="Times New Roman"/>
          <w:i/>
          <w:iCs/>
          <w:sz w:val="28"/>
          <w:szCs w:val="28"/>
          <w:shd w:val="clear" w:color="auto" w:fill="FFFFFF"/>
          <w:lang w:val="kk-KZ"/>
        </w:rPr>
        <w:t xml:space="preserve"> </w:t>
      </w:r>
      <w:r w:rsidRPr="00DF0AD5">
        <w:rPr>
          <w:rFonts w:ascii="Times New Roman" w:hAnsi="Times New Roman"/>
          <w:i/>
          <w:iCs/>
          <w:sz w:val="28"/>
          <w:szCs w:val="28"/>
          <w:lang w:val="kk-KZ"/>
        </w:rPr>
        <w:t xml:space="preserve">Қазақ даласында араздық отын өршітетін үлкен бір қырсығы </w:t>
      </w:r>
      <w:r w:rsidRPr="00DF0AD5">
        <w:rPr>
          <w:rFonts w:ascii="Times New Roman" w:hAnsi="Times New Roman"/>
          <w:i/>
          <w:iCs/>
          <w:sz w:val="28"/>
          <w:szCs w:val="28"/>
          <w:shd w:val="clear" w:color="auto" w:fill="FFFFFF"/>
          <w:lang w:val="kk-KZ"/>
        </w:rPr>
        <w:t>– құн дауы бітті</w:t>
      </w:r>
      <w:r w:rsidR="00383BBF" w:rsidRPr="00DF0AD5">
        <w:rPr>
          <w:rFonts w:ascii="Times New Roman" w:hAnsi="Times New Roman"/>
          <w:i/>
          <w:iCs/>
          <w:sz w:val="28"/>
          <w:szCs w:val="28"/>
          <w:shd w:val="clear" w:color="auto" w:fill="FFFFFF"/>
          <w:lang w:val="kk-KZ"/>
        </w:rPr>
        <w:t xml:space="preserve"> (З.</w:t>
      </w:r>
      <w:r w:rsidRPr="00DF0AD5">
        <w:rPr>
          <w:rFonts w:ascii="Times New Roman" w:hAnsi="Times New Roman"/>
          <w:i/>
          <w:iCs/>
          <w:sz w:val="28"/>
          <w:szCs w:val="28"/>
          <w:shd w:val="clear" w:color="auto" w:fill="FFFFFF"/>
          <w:lang w:val="kk-KZ"/>
        </w:rPr>
        <w:t>Шүкіров</w:t>
      </w:r>
      <w:r w:rsidR="00383BBF" w:rsidRPr="00DF0AD5">
        <w:rPr>
          <w:rFonts w:ascii="Times New Roman" w:hAnsi="Times New Roman"/>
          <w:i/>
          <w:iCs/>
          <w:sz w:val="28"/>
          <w:szCs w:val="28"/>
          <w:shd w:val="clear" w:color="auto" w:fill="FFFFFF"/>
          <w:lang w:val="kk-KZ"/>
        </w:rPr>
        <w:t xml:space="preserve">. </w:t>
      </w:r>
      <w:r w:rsidRPr="00DF0AD5">
        <w:rPr>
          <w:rFonts w:ascii="Times New Roman" w:hAnsi="Times New Roman"/>
          <w:i/>
          <w:iCs/>
          <w:sz w:val="28"/>
          <w:szCs w:val="28"/>
          <w:shd w:val="clear" w:color="auto" w:fill="FFFFFF"/>
          <w:lang w:val="kk-KZ"/>
        </w:rPr>
        <w:t xml:space="preserve"> Жанқожа батыр</w:t>
      </w:r>
      <w:r w:rsidR="00383BBF" w:rsidRPr="00DF0AD5">
        <w:rPr>
          <w:rFonts w:ascii="Times New Roman" w:hAnsi="Times New Roman"/>
          <w:i/>
          <w:iCs/>
          <w:sz w:val="28"/>
          <w:szCs w:val="28"/>
          <w:shd w:val="clear" w:color="auto" w:fill="FFFFFF"/>
          <w:lang w:val="kk-KZ"/>
        </w:rPr>
        <w:t xml:space="preserve">). </w:t>
      </w:r>
      <w:r w:rsidRPr="00DF0AD5">
        <w:rPr>
          <w:rFonts w:asciiTheme="majorBidi" w:eastAsia="SchoolBookKza" w:hAnsiTheme="majorBidi" w:cstheme="majorBidi"/>
          <w:i/>
          <w:iCs/>
          <w:sz w:val="28"/>
          <w:szCs w:val="28"/>
          <w:lang w:val="kk-KZ"/>
        </w:rPr>
        <w:t>Осы мәжілісте Кенесары қазақ елінің бірлігін бұзады деп ру арасындағы барымтаны тыйдыру ісін әдейілеп: «Бұрын есікте жүрген құл өлсе, қожасы құн төлемейтін</w:t>
      </w:r>
      <w:r w:rsidR="009A5CC8" w:rsidRPr="00DF0AD5">
        <w:rPr>
          <w:rFonts w:asciiTheme="majorBidi" w:eastAsia="SchoolBookKza" w:hAnsiTheme="majorBidi" w:cstheme="majorBidi"/>
          <w:i/>
          <w:iCs/>
          <w:sz w:val="28"/>
          <w:szCs w:val="28"/>
          <w:lang w:val="kk-KZ"/>
        </w:rPr>
        <w:t>...»</w:t>
      </w:r>
      <w:r w:rsidR="00150590" w:rsidRPr="00DF0AD5">
        <w:rPr>
          <w:rFonts w:asciiTheme="majorBidi" w:eastAsia="SchoolBookKza" w:hAnsiTheme="majorBidi" w:cstheme="majorBidi"/>
          <w:i/>
          <w:iCs/>
          <w:sz w:val="28"/>
          <w:szCs w:val="28"/>
          <w:lang w:val="kk-KZ"/>
        </w:rPr>
        <w:t xml:space="preserve"> </w:t>
      </w:r>
      <w:r w:rsidR="00383BBF" w:rsidRPr="00DF0AD5">
        <w:rPr>
          <w:rFonts w:asciiTheme="majorBidi" w:eastAsia="SchoolBookKza" w:hAnsiTheme="majorBidi" w:cstheme="majorBidi"/>
          <w:i/>
          <w:iCs/>
          <w:sz w:val="28"/>
          <w:szCs w:val="28"/>
          <w:lang w:val="kk-KZ"/>
        </w:rPr>
        <w:t>(</w:t>
      </w:r>
      <w:r w:rsidRPr="00DF0AD5">
        <w:rPr>
          <w:rFonts w:asciiTheme="majorBidi" w:eastAsia="SchoolBookKza" w:hAnsiTheme="majorBidi" w:cstheme="majorBidi"/>
          <w:i/>
          <w:iCs/>
          <w:sz w:val="28"/>
          <w:szCs w:val="28"/>
          <w:lang w:val="kk-KZ" w:bidi="ar-EG"/>
        </w:rPr>
        <w:t>І.Есенберлин. Қаһар</w:t>
      </w:r>
      <w:r w:rsidR="00383BBF" w:rsidRPr="00DF0AD5">
        <w:rPr>
          <w:rFonts w:asciiTheme="majorBidi" w:eastAsia="SchoolBookKza" w:hAnsiTheme="majorBidi" w:cstheme="majorBidi"/>
          <w:i/>
          <w:iCs/>
          <w:sz w:val="28"/>
          <w:szCs w:val="28"/>
          <w:lang w:val="kk-KZ" w:bidi="ar-EG"/>
        </w:rPr>
        <w:t>)</w:t>
      </w:r>
      <w:r w:rsidR="009A5CC8" w:rsidRPr="00DF0AD5">
        <w:rPr>
          <w:rFonts w:asciiTheme="majorBidi" w:eastAsia="SchoolBookKza" w:hAnsiTheme="majorBidi" w:cstheme="majorBidi"/>
          <w:i/>
          <w:iCs/>
          <w:sz w:val="28"/>
          <w:szCs w:val="28"/>
          <w:lang w:val="kk-KZ" w:bidi="ar-EG"/>
        </w:rPr>
        <w:t>»</w:t>
      </w:r>
      <w:r w:rsidR="00150590" w:rsidRPr="00DF0AD5">
        <w:rPr>
          <w:rFonts w:asciiTheme="majorBidi" w:eastAsia="SchoolBookKza" w:hAnsiTheme="majorBidi" w:cstheme="majorBidi"/>
          <w:i/>
          <w:iCs/>
          <w:sz w:val="28"/>
          <w:szCs w:val="28"/>
          <w:lang w:val="kk-KZ" w:bidi="ar-EG"/>
        </w:rPr>
        <w:t>.</w:t>
      </w:r>
      <w:r w:rsidRPr="00DF0AD5">
        <w:rPr>
          <w:rFonts w:asciiTheme="majorBidi" w:eastAsia="SchoolBookKza" w:hAnsiTheme="majorBidi" w:cstheme="majorBidi"/>
          <w:sz w:val="28"/>
          <w:szCs w:val="28"/>
          <w:lang w:val="kk-KZ" w:bidi="ar-EG"/>
        </w:rPr>
        <w:t xml:space="preserve"> </w:t>
      </w:r>
      <w:r w:rsidRPr="00DF0AD5">
        <w:rPr>
          <w:rFonts w:ascii="Times New Roman" w:hAnsi="Times New Roman"/>
          <w:kern w:val="2"/>
          <w:sz w:val="28"/>
          <w:lang w:val="kk-KZ"/>
        </w:rPr>
        <w:t xml:space="preserve">  Алынған мысалдар арқылы ғылыми негізді ойды толық дәлелдеуге болады. Себебі бұл мысалдар тарихи шығармалар мен тарихи құжаттар жинағынан алынған. </w:t>
      </w:r>
    </w:p>
    <w:p w14:paraId="51CAF997" w14:textId="68C55196" w:rsidR="00E40662" w:rsidRPr="00DF0AD5" w:rsidRDefault="0046180A" w:rsidP="00E40662">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w:t>
      </w:r>
      <w:r w:rsidR="00E40662" w:rsidRPr="00DF0AD5">
        <w:rPr>
          <w:rFonts w:ascii="Times New Roman" w:hAnsi="Times New Roman"/>
          <w:i/>
          <w:iCs/>
          <w:sz w:val="28"/>
          <w:szCs w:val="28"/>
          <w:lang w:val="kk-KZ"/>
        </w:rPr>
        <w:t>Айып</w:t>
      </w:r>
      <w:r w:rsidRPr="00DF0AD5">
        <w:rPr>
          <w:rFonts w:ascii="Times New Roman" w:hAnsi="Times New Roman"/>
          <w:i/>
          <w:iCs/>
          <w:sz w:val="28"/>
          <w:szCs w:val="28"/>
          <w:lang w:val="kk-KZ"/>
        </w:rPr>
        <w:t>»</w:t>
      </w:r>
      <w:r w:rsidR="00E40662" w:rsidRPr="00DF0AD5">
        <w:rPr>
          <w:rFonts w:ascii="Times New Roman" w:hAnsi="Times New Roman"/>
          <w:sz w:val="28"/>
          <w:szCs w:val="28"/>
          <w:lang w:val="kk-KZ"/>
        </w:rPr>
        <w:t xml:space="preserve"> лексемасы құн лексемасымен мағыналары сабақтас: </w:t>
      </w:r>
      <w:r w:rsidR="00E40662" w:rsidRPr="00DF0AD5">
        <w:rPr>
          <w:rFonts w:ascii="Times New Roman" w:hAnsi="Times New Roman"/>
          <w:i/>
          <w:iCs/>
          <w:sz w:val="28"/>
          <w:szCs w:val="28"/>
          <w:lang w:val="kk-KZ"/>
        </w:rPr>
        <w:t>құқық.</w:t>
      </w:r>
      <w:r w:rsidR="00E40662" w:rsidRPr="00DF0AD5">
        <w:rPr>
          <w:rFonts w:ascii="Times New Roman" w:hAnsi="Times New Roman"/>
          <w:sz w:val="28"/>
          <w:szCs w:val="28"/>
          <w:lang w:val="kk-KZ"/>
        </w:rPr>
        <w:t xml:space="preserve"> Қылмыс жасап, жазалы, жазықты, кінәлі болғаны үшін ақшалай не заттай төленетін ақы, айыппұл, өтем.</w:t>
      </w:r>
    </w:p>
    <w:p w14:paraId="72D5ED4B" w14:textId="22087EB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Құннан айырмашылығы – айып кісі құны емес, бірақ кісі өліміне қатысты түрлі шығындардың орнын толтыру үшін төленетін төлем болып табылады. Сонымен қатар айып кісі өлімінен басқа да мал ұрлау т.б. қылмыстар жасағаны үшін төленеді. Құн да, айып та жазаның түріне жатады. </w:t>
      </w:r>
    </w:p>
    <w:p w14:paraId="13FD557A"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sz w:val="28"/>
          <w:szCs w:val="28"/>
          <w:lang w:val="kk-KZ"/>
        </w:rPr>
        <w:t>Туынды номинативтер</w:t>
      </w:r>
      <w:r w:rsidRPr="00DF0AD5">
        <w:rPr>
          <w:rFonts w:ascii="Times New Roman" w:hAnsi="Times New Roman"/>
          <w:i/>
          <w:iCs/>
          <w:sz w:val="28"/>
          <w:szCs w:val="28"/>
          <w:lang w:val="kk-KZ"/>
        </w:rPr>
        <w:t>:</w:t>
      </w:r>
    </w:p>
    <w:p w14:paraId="78C4ED47"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Айыпкер – заң. Қылмыстық іс-әрекеті үшін жауапқа тартылушы.</w:t>
      </w:r>
    </w:p>
    <w:p w14:paraId="35CFB355"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Айыппұл – құқық. Жазасы үшін төленетін ақшалай өтем.</w:t>
      </w:r>
    </w:p>
    <w:p w14:paraId="7C1F8523"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 xml:space="preserve">Айыпталушы – құқық. Өзіне қатысты қылмыстық іс қозғалған адам, кінә тағылушы. </w:t>
      </w:r>
    </w:p>
    <w:p w14:paraId="604397EF"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Айыпты – айыпкер, қылмыскер.</w:t>
      </w:r>
    </w:p>
    <w:p w14:paraId="1C288E5C"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Айып-анжы – айыпқа төленетін зат, төлем.</w:t>
      </w:r>
    </w:p>
    <w:p w14:paraId="5AEA0D6D"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Айып-бодау – айыппұл.</w:t>
      </w:r>
    </w:p>
    <w:p w14:paraId="6011FCAA"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Предикативтер:</w:t>
      </w:r>
    </w:p>
    <w:p w14:paraId="2D16FF71"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lastRenderedPageBreak/>
        <w:t xml:space="preserve">Айыптау – қылмысты деп табу, жазалау. </w:t>
      </w:r>
    </w:p>
    <w:p w14:paraId="66526B4A" w14:textId="2FB07C53"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Айыбын көтерді – біреудің айып-қиыбын өз мойнына алды, шығын</w:t>
      </w:r>
      <w:r w:rsidR="009A5CC8" w:rsidRPr="00DF0AD5">
        <w:rPr>
          <w:rFonts w:ascii="Times New Roman" w:hAnsi="Times New Roman"/>
          <w:i/>
          <w:iCs/>
          <w:sz w:val="28"/>
          <w:szCs w:val="28"/>
          <w:lang w:val="kk-KZ"/>
        </w:rPr>
        <w:t>ы</w:t>
      </w:r>
      <w:r w:rsidRPr="00DF0AD5">
        <w:rPr>
          <w:rFonts w:ascii="Times New Roman" w:hAnsi="Times New Roman"/>
          <w:i/>
          <w:iCs/>
          <w:sz w:val="28"/>
          <w:szCs w:val="28"/>
          <w:lang w:val="kk-KZ"/>
        </w:rPr>
        <w:t>н өтеді.</w:t>
      </w:r>
    </w:p>
    <w:p w14:paraId="02EADC8A"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 xml:space="preserve">Айыбын тартты – айыбын өтеді, төлеуін берді. </w:t>
      </w:r>
    </w:p>
    <w:p w14:paraId="071B47C5"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Айыпқа алды – алым, төлемге тартып алды, күнәсін өтету үшін алды.</w:t>
      </w:r>
    </w:p>
    <w:p w14:paraId="3C9CF56F" w14:textId="7136D268"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Айыпқа ж</w:t>
      </w:r>
      <w:r w:rsidR="009A5CC8" w:rsidRPr="00DF0AD5">
        <w:rPr>
          <w:rFonts w:ascii="Times New Roman" w:hAnsi="Times New Roman"/>
          <w:i/>
          <w:iCs/>
          <w:sz w:val="28"/>
          <w:szCs w:val="28"/>
          <w:lang w:val="kk-KZ"/>
        </w:rPr>
        <w:t>ы</w:t>
      </w:r>
      <w:r w:rsidRPr="00DF0AD5">
        <w:rPr>
          <w:rFonts w:ascii="Times New Roman" w:hAnsi="Times New Roman"/>
          <w:i/>
          <w:iCs/>
          <w:sz w:val="28"/>
          <w:szCs w:val="28"/>
          <w:lang w:val="kk-KZ"/>
        </w:rPr>
        <w:t>ғылды/тартылды – айыпталды, жазаланды.</w:t>
      </w:r>
    </w:p>
    <w:p w14:paraId="6C807BE1" w14:textId="688FDDBE"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Айып тақты – кінәлады, жазғырды, қылмысты деп санады</w:t>
      </w:r>
      <w:r w:rsidRPr="00DF0AD5">
        <w:rPr>
          <w:rFonts w:ascii="Times New Roman" w:hAnsi="Times New Roman"/>
          <w:sz w:val="28"/>
          <w:szCs w:val="28"/>
          <w:lang w:val="kk-KZ"/>
        </w:rPr>
        <w:t xml:space="preserve"> [7</w:t>
      </w:r>
      <w:r w:rsidR="00C00FFD" w:rsidRPr="00DF0AD5">
        <w:rPr>
          <w:rFonts w:ascii="Times New Roman" w:hAnsi="Times New Roman"/>
          <w:sz w:val="28"/>
          <w:szCs w:val="28"/>
          <w:lang w:val="kk-KZ"/>
        </w:rPr>
        <w:t>9</w:t>
      </w:r>
      <w:r w:rsidRPr="00DF0AD5">
        <w:rPr>
          <w:rFonts w:ascii="Times New Roman" w:hAnsi="Times New Roman"/>
          <w:sz w:val="28"/>
          <w:szCs w:val="28"/>
          <w:lang w:val="kk-KZ"/>
        </w:rPr>
        <w:t>,б. 45].</w:t>
      </w:r>
    </w:p>
    <w:p w14:paraId="36FDEB99" w14:textId="1AFBCE90" w:rsidR="00E40662" w:rsidRPr="00DF0AD5" w:rsidRDefault="007D57B4" w:rsidP="00427961">
      <w:pPr>
        <w:spacing w:after="0" w:line="240" w:lineRule="auto"/>
        <w:ind w:firstLine="567"/>
        <w:jc w:val="both"/>
        <w:rPr>
          <w:rFonts w:ascii="Times New Roman" w:hAnsi="Times New Roman"/>
          <w:sz w:val="28"/>
          <w:szCs w:val="28"/>
          <w:shd w:val="clear" w:color="auto" w:fill="FFFFFF"/>
          <w:lang w:val="kk-KZ"/>
        </w:rPr>
      </w:pPr>
      <w:r w:rsidRPr="00DF0AD5">
        <w:rPr>
          <w:rFonts w:ascii="Times New Roman" w:hAnsi="Times New Roman"/>
          <w:sz w:val="28"/>
          <w:szCs w:val="28"/>
          <w:lang w:val="kk-KZ"/>
        </w:rPr>
        <w:t>«</w:t>
      </w:r>
      <w:r w:rsidR="00E40662" w:rsidRPr="00DF0AD5">
        <w:rPr>
          <w:rFonts w:ascii="Times New Roman" w:hAnsi="Times New Roman"/>
          <w:sz w:val="28"/>
          <w:szCs w:val="28"/>
          <w:lang w:val="kk-KZ"/>
        </w:rPr>
        <w:t>Құн/айып</w:t>
      </w:r>
      <w:r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лексемалары </w:t>
      </w:r>
      <w:r w:rsidR="009A5CC8" w:rsidRPr="00DF0AD5">
        <w:rPr>
          <w:rFonts w:ascii="Times New Roman" w:hAnsi="Times New Roman"/>
          <w:sz w:val="28"/>
          <w:szCs w:val="28"/>
          <w:lang w:val="kk-KZ"/>
        </w:rPr>
        <w:t>«</w:t>
      </w:r>
      <w:r w:rsidR="00E40662" w:rsidRPr="00DF0AD5">
        <w:rPr>
          <w:rFonts w:ascii="Times New Roman" w:hAnsi="Times New Roman"/>
          <w:sz w:val="28"/>
          <w:szCs w:val="28"/>
          <w:lang w:val="kk-KZ"/>
        </w:rPr>
        <w:t>дау</w:t>
      </w:r>
      <w:r w:rsidR="009A5CC8"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лексика-семантикалық өрісінің өзек бірліктері болып табылады. Мысалдарға назар аударсақ:</w:t>
      </w:r>
      <w:r w:rsidR="009A5CC8" w:rsidRPr="00DF0AD5">
        <w:rPr>
          <w:rFonts w:ascii="Times New Roman" w:hAnsi="Times New Roman"/>
          <w:sz w:val="28"/>
          <w:szCs w:val="28"/>
          <w:lang w:val="kk-KZ"/>
        </w:rPr>
        <w:t xml:space="preserve"> </w:t>
      </w:r>
      <w:r w:rsidR="009A5CC8" w:rsidRPr="00DF0AD5">
        <w:rPr>
          <w:rFonts w:ascii="Times New Roman" w:hAnsi="Times New Roman"/>
          <w:i/>
          <w:iCs/>
          <w:sz w:val="28"/>
          <w:szCs w:val="28"/>
          <w:lang w:val="kk-KZ"/>
        </w:rPr>
        <w:t>«</w:t>
      </w:r>
      <w:r w:rsidR="00E40662" w:rsidRPr="00DF0AD5">
        <w:rPr>
          <w:rFonts w:ascii="Times New Roman" w:hAnsi="Times New Roman"/>
          <w:i/>
          <w:iCs/>
          <w:sz w:val="28"/>
          <w:szCs w:val="28"/>
          <w:shd w:val="clear" w:color="auto" w:fill="FFFFFF"/>
          <w:lang w:val="kk-KZ"/>
        </w:rPr>
        <w:t xml:space="preserve">Осы тұрғыдан алып </w:t>
      </w:r>
      <w:r w:rsidR="00427961" w:rsidRPr="00DF0AD5">
        <w:rPr>
          <w:rFonts w:ascii="Times New Roman" w:hAnsi="Times New Roman"/>
          <w:i/>
          <w:iCs/>
          <w:sz w:val="28"/>
          <w:szCs w:val="28"/>
          <w:shd w:val="clear" w:color="auto" w:fill="FFFFFF"/>
          <w:lang w:val="kk-KZ"/>
        </w:rPr>
        <w:t xml:space="preserve">қарағанда </w:t>
      </w:r>
      <w:r w:rsidR="00E40662" w:rsidRPr="00DF0AD5">
        <w:rPr>
          <w:rFonts w:ascii="Times New Roman" w:hAnsi="Times New Roman"/>
          <w:i/>
          <w:iCs/>
          <w:sz w:val="28"/>
          <w:szCs w:val="28"/>
          <w:shd w:val="clear" w:color="auto" w:fill="FFFFFF"/>
          <w:lang w:val="kk-KZ"/>
        </w:rPr>
        <w:t>ол кісі әл-Фараби мен ибн Синаға қарсы шыққан. Оларды дін бұзушылар деп айыптаған</w:t>
      </w:r>
      <w:r w:rsidR="00427961" w:rsidRPr="00DF0AD5">
        <w:rPr>
          <w:rFonts w:ascii="Times New Roman" w:hAnsi="Times New Roman"/>
          <w:i/>
          <w:iCs/>
          <w:sz w:val="28"/>
          <w:szCs w:val="28"/>
          <w:shd w:val="clear" w:color="auto" w:fill="FFFFFF"/>
          <w:lang w:val="kk-KZ"/>
        </w:rPr>
        <w:t xml:space="preserve"> (</w:t>
      </w:r>
      <w:r w:rsidR="00E40662" w:rsidRPr="00DF0AD5">
        <w:rPr>
          <w:rFonts w:ascii="Times New Roman" w:hAnsi="Times New Roman"/>
          <w:i/>
          <w:iCs/>
          <w:sz w:val="28"/>
          <w:szCs w:val="28"/>
          <w:shd w:val="clear" w:color="auto" w:fill="FFFFFF"/>
          <w:lang w:val="kk-KZ"/>
        </w:rPr>
        <w:t>А</w:t>
      </w:r>
      <w:r w:rsidR="00427961" w:rsidRPr="00DF0AD5">
        <w:rPr>
          <w:rFonts w:ascii="Times New Roman" w:hAnsi="Times New Roman"/>
          <w:i/>
          <w:iCs/>
          <w:sz w:val="28"/>
          <w:szCs w:val="28"/>
          <w:shd w:val="clear" w:color="auto" w:fill="FFFFFF"/>
          <w:lang w:val="kk-KZ"/>
        </w:rPr>
        <w:t>.</w:t>
      </w:r>
      <w:r w:rsidR="00E40662" w:rsidRPr="00DF0AD5">
        <w:rPr>
          <w:rFonts w:ascii="Times New Roman" w:hAnsi="Times New Roman"/>
          <w:i/>
          <w:iCs/>
          <w:sz w:val="28"/>
          <w:szCs w:val="28"/>
          <w:shd w:val="clear" w:color="auto" w:fill="FFFFFF"/>
          <w:lang w:val="kk-KZ"/>
        </w:rPr>
        <w:t>Машанов. Әл-Фараби және Аба</w:t>
      </w:r>
      <w:r w:rsidR="00427961" w:rsidRPr="00DF0AD5">
        <w:rPr>
          <w:rFonts w:ascii="Times New Roman" w:hAnsi="Times New Roman"/>
          <w:i/>
          <w:iCs/>
          <w:sz w:val="28"/>
          <w:szCs w:val="28"/>
          <w:shd w:val="clear" w:color="auto" w:fill="FFFFFF"/>
          <w:lang w:val="kk-KZ"/>
        </w:rPr>
        <w:t>й).</w:t>
      </w:r>
      <w:r w:rsidR="00E40662" w:rsidRPr="00DF0AD5">
        <w:rPr>
          <w:rFonts w:ascii="Times New Roman" w:hAnsi="Times New Roman"/>
          <w:sz w:val="28"/>
          <w:szCs w:val="28"/>
          <w:shd w:val="clear" w:color="auto" w:fill="FFFFFF"/>
          <w:lang w:val="kk-KZ"/>
        </w:rPr>
        <w:t xml:space="preserve"> </w:t>
      </w:r>
      <w:r w:rsidR="00E40662" w:rsidRPr="00DF0AD5">
        <w:rPr>
          <w:rFonts w:ascii="Times New Roman" w:hAnsi="Times New Roman"/>
          <w:i/>
          <w:iCs/>
          <w:sz w:val="28"/>
          <w:szCs w:val="28"/>
          <w:shd w:val="clear" w:color="auto" w:fill="FFFFFF"/>
          <w:lang w:val="kk-KZ"/>
        </w:rPr>
        <w:t>Естемес нақылдата айыбын бетіне басты. Бірақ Рәжіпханға арқа сүйеген ол бет бақтырмады. Бет бақтырмағаны былай тұрсын, қоқан-лоққы көрсете бастады</w:t>
      </w:r>
      <w:r w:rsidR="00427961" w:rsidRPr="00DF0AD5">
        <w:rPr>
          <w:rFonts w:ascii="Times New Roman" w:hAnsi="Times New Roman"/>
          <w:i/>
          <w:iCs/>
          <w:sz w:val="28"/>
          <w:szCs w:val="28"/>
          <w:shd w:val="clear" w:color="auto" w:fill="FFFFFF"/>
          <w:lang w:val="kk-KZ"/>
        </w:rPr>
        <w:t xml:space="preserve"> (</w:t>
      </w:r>
      <w:r w:rsidR="00E40662" w:rsidRPr="00DF0AD5">
        <w:rPr>
          <w:rFonts w:ascii="Times New Roman" w:hAnsi="Times New Roman"/>
          <w:i/>
          <w:iCs/>
          <w:sz w:val="28"/>
          <w:szCs w:val="28"/>
          <w:shd w:val="clear" w:color="auto" w:fill="FFFFFF"/>
          <w:lang w:val="kk-KZ"/>
        </w:rPr>
        <w:t>Қазақтың ата заңдары: Құжаттар, деректер және зерттеулер</w:t>
      </w:r>
      <w:r w:rsidR="00427961" w:rsidRPr="00DF0AD5">
        <w:rPr>
          <w:rFonts w:ascii="Times New Roman" w:hAnsi="Times New Roman"/>
          <w:i/>
          <w:iCs/>
          <w:sz w:val="28"/>
          <w:szCs w:val="28"/>
          <w:shd w:val="clear" w:color="auto" w:fill="FFFFFF"/>
          <w:lang w:val="kk-KZ"/>
        </w:rPr>
        <w:t>)</w:t>
      </w:r>
      <w:r w:rsidR="00E40662" w:rsidRPr="00DF0AD5">
        <w:rPr>
          <w:rFonts w:ascii="Times New Roman" w:hAnsi="Times New Roman"/>
          <w:i/>
          <w:iCs/>
          <w:sz w:val="28"/>
          <w:szCs w:val="28"/>
          <w:shd w:val="clear" w:color="auto" w:fill="FFFFFF"/>
          <w:lang w:val="kk-KZ"/>
        </w:rPr>
        <w:t>.</w:t>
      </w:r>
      <w:r w:rsidR="00427961" w:rsidRPr="00DF0AD5">
        <w:rPr>
          <w:rFonts w:ascii="Times New Roman" w:hAnsi="Times New Roman"/>
          <w:i/>
          <w:iCs/>
          <w:sz w:val="28"/>
          <w:szCs w:val="28"/>
          <w:shd w:val="clear" w:color="auto" w:fill="FFFFFF"/>
          <w:lang w:val="kk-KZ"/>
        </w:rPr>
        <w:t xml:space="preserve"> </w:t>
      </w:r>
      <w:r w:rsidR="00E40662" w:rsidRPr="00DF0AD5">
        <w:rPr>
          <w:rFonts w:ascii="Times New Roman" w:hAnsi="Times New Roman"/>
          <w:i/>
          <w:iCs/>
          <w:sz w:val="28"/>
          <w:szCs w:val="28"/>
          <w:lang w:val="kk-KZ"/>
        </w:rPr>
        <w:t>Оған ханға өш, онымен келіспей, әрлі-берлі көшетіндерді өздігімен өткізіп жібереді, жауырды жаба тоқып, қазақтарды тәртіп бұзуға айдап салады, әсіресе, шекара басшылығы Бөкей Ордасындағы дүрбелеңдер тұсында тым көлгір, тым күлбілте, екі ұшты мінез-құлық танытады деген айып тағылды</w:t>
      </w:r>
      <w:r w:rsidR="00427961" w:rsidRPr="00DF0AD5">
        <w:rPr>
          <w:rFonts w:ascii="Times New Roman" w:hAnsi="Times New Roman"/>
          <w:i/>
          <w:iCs/>
          <w:sz w:val="28"/>
          <w:szCs w:val="28"/>
          <w:lang w:val="kk-KZ"/>
        </w:rPr>
        <w:t xml:space="preserve"> (</w:t>
      </w:r>
      <w:r w:rsidR="00E40662" w:rsidRPr="00DF0AD5">
        <w:rPr>
          <w:rFonts w:asciiTheme="majorBidi" w:eastAsia="SchoolBookKza" w:hAnsiTheme="majorBidi" w:cstheme="majorBidi"/>
          <w:i/>
          <w:iCs/>
          <w:sz w:val="28"/>
          <w:szCs w:val="28"/>
          <w:lang w:val="kk-KZ" w:bidi="ar-EG"/>
        </w:rPr>
        <w:t>Ә.Кекілбайұлы.</w:t>
      </w:r>
      <w:r w:rsidR="00427961" w:rsidRPr="00DF0AD5">
        <w:rPr>
          <w:rFonts w:asciiTheme="majorBidi" w:eastAsia="SchoolBookKza" w:hAnsiTheme="majorBidi" w:cstheme="majorBidi"/>
          <w:i/>
          <w:iCs/>
          <w:sz w:val="28"/>
          <w:szCs w:val="28"/>
          <w:lang w:val="kk-KZ" w:bidi="ar-EG"/>
        </w:rPr>
        <w:t xml:space="preserve"> </w:t>
      </w:r>
      <w:r w:rsidR="00E40662" w:rsidRPr="00DF0AD5">
        <w:rPr>
          <w:rFonts w:asciiTheme="majorBidi" w:eastAsia="SchoolBookKza" w:hAnsiTheme="majorBidi" w:cstheme="majorBidi"/>
          <w:i/>
          <w:iCs/>
          <w:sz w:val="28"/>
          <w:szCs w:val="28"/>
          <w:lang w:val="kk-KZ" w:bidi="ar-EG"/>
        </w:rPr>
        <w:t>Шандоз</w:t>
      </w:r>
      <w:r w:rsidR="00427961" w:rsidRPr="00DF0AD5">
        <w:rPr>
          <w:rFonts w:asciiTheme="majorBidi" w:eastAsia="SchoolBookKza" w:hAnsiTheme="majorBidi" w:cstheme="majorBidi"/>
          <w:i/>
          <w:iCs/>
          <w:sz w:val="28"/>
          <w:szCs w:val="28"/>
          <w:lang w:val="kk-KZ" w:bidi="ar-EG"/>
        </w:rPr>
        <w:t xml:space="preserve">). </w:t>
      </w:r>
      <w:r w:rsidR="00E40662" w:rsidRPr="00DF0AD5">
        <w:rPr>
          <w:rFonts w:ascii="Times New Roman" w:hAnsi="Times New Roman"/>
          <w:i/>
          <w:iCs/>
          <w:sz w:val="28"/>
          <w:szCs w:val="28"/>
          <w:lang w:val="kk-KZ"/>
        </w:rPr>
        <w:t>Жеткізетін сенсі</w:t>
      </w:r>
      <w:r w:rsidR="00427961" w:rsidRPr="00DF0AD5">
        <w:rPr>
          <w:rFonts w:ascii="Times New Roman" w:hAnsi="Times New Roman"/>
          <w:i/>
          <w:iCs/>
          <w:sz w:val="28"/>
          <w:szCs w:val="28"/>
          <w:lang w:val="kk-KZ"/>
        </w:rPr>
        <w:t>ң</w:t>
      </w:r>
      <w:r w:rsidR="00E40662" w:rsidRPr="00DF0AD5">
        <w:rPr>
          <w:rFonts w:ascii="Times New Roman" w:hAnsi="Times New Roman"/>
          <w:i/>
          <w:iCs/>
          <w:sz w:val="28"/>
          <w:szCs w:val="28"/>
          <w:lang w:val="kk-KZ"/>
        </w:rPr>
        <w:t xml:space="preserve"> ғой! Айыпкерді</w:t>
      </w:r>
      <w:r w:rsidR="00E40662" w:rsidRPr="00DF0AD5">
        <w:rPr>
          <w:rFonts w:ascii="Times New Roman" w:hAnsi="Times New Roman"/>
          <w:b/>
          <w:bCs/>
          <w:i/>
          <w:iCs/>
          <w:sz w:val="28"/>
          <w:szCs w:val="28"/>
          <w:lang w:val="kk-KZ"/>
        </w:rPr>
        <w:t xml:space="preserve"> </w:t>
      </w:r>
      <w:r w:rsidR="00E40662" w:rsidRPr="00DF0AD5">
        <w:rPr>
          <w:rFonts w:ascii="Times New Roman" w:hAnsi="Times New Roman"/>
          <w:i/>
          <w:iCs/>
          <w:sz w:val="28"/>
          <w:szCs w:val="28"/>
          <w:lang w:val="kk-KZ"/>
        </w:rPr>
        <w:t>сен ұстаған соң, бел аспай қайтеді?! Құнанбай мырза, сен мені айыптама үйтіп! Бұл екі жүзді семсер сияқты жұмыс</w:t>
      </w:r>
      <w:r w:rsidR="00427961" w:rsidRPr="00DF0AD5">
        <w:rPr>
          <w:rFonts w:ascii="Times New Roman" w:hAnsi="Times New Roman"/>
          <w:i/>
          <w:iCs/>
          <w:sz w:val="28"/>
          <w:szCs w:val="28"/>
          <w:lang w:val="kk-KZ"/>
        </w:rPr>
        <w:t xml:space="preserve"> (</w:t>
      </w:r>
      <w:r w:rsidR="00E40662" w:rsidRPr="00DF0AD5">
        <w:rPr>
          <w:rFonts w:ascii="Times New Roman" w:hAnsi="Times New Roman"/>
          <w:i/>
          <w:iCs/>
          <w:sz w:val="28"/>
          <w:szCs w:val="28"/>
          <w:lang w:val="kk-KZ"/>
        </w:rPr>
        <w:t>М.Әуезов. Абай жолы</w:t>
      </w:r>
      <w:r w:rsidR="00427961" w:rsidRPr="00DF0AD5">
        <w:rPr>
          <w:rFonts w:ascii="Times New Roman" w:hAnsi="Times New Roman"/>
          <w:i/>
          <w:iCs/>
          <w:sz w:val="28"/>
          <w:szCs w:val="28"/>
          <w:lang w:val="kk-KZ"/>
        </w:rPr>
        <w:t>)</w:t>
      </w:r>
      <w:r w:rsidR="009A5CC8" w:rsidRPr="00DF0AD5">
        <w:rPr>
          <w:rFonts w:ascii="Times New Roman" w:hAnsi="Times New Roman"/>
          <w:i/>
          <w:iCs/>
          <w:sz w:val="28"/>
          <w:szCs w:val="28"/>
          <w:lang w:val="kk-KZ"/>
        </w:rPr>
        <w:t>»</w:t>
      </w:r>
      <w:r w:rsidR="00427961" w:rsidRPr="00DF0AD5">
        <w:rPr>
          <w:rFonts w:ascii="Times New Roman" w:hAnsi="Times New Roman"/>
          <w:i/>
          <w:iCs/>
          <w:sz w:val="28"/>
          <w:szCs w:val="28"/>
          <w:lang w:val="kk-KZ"/>
        </w:rPr>
        <w:t>.</w:t>
      </w:r>
      <w:r w:rsidR="00E40662" w:rsidRPr="00DF0AD5">
        <w:rPr>
          <w:rFonts w:ascii="Times New Roman" w:hAnsi="Times New Roman"/>
          <w:sz w:val="28"/>
          <w:szCs w:val="28"/>
          <w:lang w:val="kk-KZ"/>
        </w:rPr>
        <w:t xml:space="preserve"> </w:t>
      </w:r>
      <w:r w:rsidR="00E40662" w:rsidRPr="00DF0AD5">
        <w:rPr>
          <w:rFonts w:ascii="Times New Roman" w:hAnsi="Times New Roman"/>
          <w:i/>
          <w:iCs/>
          <w:sz w:val="28"/>
          <w:szCs w:val="28"/>
          <w:lang w:val="kk-KZ"/>
        </w:rPr>
        <w:t xml:space="preserve">Айып </w:t>
      </w:r>
      <w:r w:rsidR="00E40662" w:rsidRPr="00DF0AD5">
        <w:rPr>
          <w:rFonts w:ascii="Times New Roman" w:hAnsi="Times New Roman"/>
          <w:sz w:val="28"/>
          <w:szCs w:val="28"/>
          <w:lang w:val="kk-KZ"/>
        </w:rPr>
        <w:t xml:space="preserve"> сөзіне қатысты туынды номинативтер мен предикативтер көркем шығармаларда  тарихи уақытты көрсетуде және мәтіндегі оқиғаның экспрессивтілігін танытуға қызмет ететінін көруге болады.</w:t>
      </w:r>
    </w:p>
    <w:p w14:paraId="6FAFAF44" w14:textId="77777777" w:rsidR="00201356" w:rsidRPr="00AA6CCD" w:rsidRDefault="0050528F" w:rsidP="00E40662">
      <w:pPr>
        <w:spacing w:after="0" w:line="240" w:lineRule="auto"/>
        <w:ind w:firstLine="567"/>
        <w:jc w:val="both"/>
        <w:rPr>
          <w:rFonts w:ascii="Times New Roman" w:hAnsi="Times New Roman"/>
          <w:sz w:val="28"/>
          <w:szCs w:val="28"/>
        </w:rPr>
      </w:pPr>
      <w:r w:rsidRPr="00DF0AD5">
        <w:rPr>
          <w:rFonts w:ascii="Times New Roman" w:hAnsi="Times New Roman"/>
          <w:b/>
          <w:sz w:val="28"/>
          <w:szCs w:val="28"/>
          <w:lang w:val="kk-KZ"/>
        </w:rPr>
        <w:t>«</w:t>
      </w:r>
      <w:r w:rsidR="00E40662" w:rsidRPr="00DF0AD5">
        <w:rPr>
          <w:rFonts w:ascii="Times New Roman" w:hAnsi="Times New Roman"/>
          <w:b/>
          <w:sz w:val="28"/>
          <w:szCs w:val="28"/>
          <w:lang w:val="kk-KZ"/>
        </w:rPr>
        <w:t>Дау – Жаза</w:t>
      </w:r>
      <w:r w:rsidRPr="00DF0AD5">
        <w:rPr>
          <w:rFonts w:ascii="Times New Roman" w:hAnsi="Times New Roman"/>
          <w:b/>
          <w:sz w:val="28"/>
          <w:szCs w:val="28"/>
          <w:lang w:val="kk-KZ"/>
        </w:rPr>
        <w:t>»</w:t>
      </w:r>
      <w:r w:rsidR="00E40662" w:rsidRPr="00DF0AD5">
        <w:rPr>
          <w:rFonts w:ascii="Times New Roman" w:hAnsi="Times New Roman"/>
          <w:b/>
          <w:sz w:val="28"/>
          <w:szCs w:val="28"/>
          <w:lang w:val="kk-KZ"/>
        </w:rPr>
        <w:t xml:space="preserve"> моделі</w:t>
      </w:r>
      <w:r w:rsidR="00E40662" w:rsidRPr="00DF0AD5">
        <w:rPr>
          <w:rFonts w:ascii="Times New Roman" w:hAnsi="Times New Roman"/>
          <w:bCs/>
          <w:sz w:val="28"/>
          <w:szCs w:val="28"/>
          <w:lang w:val="kk-KZ"/>
        </w:rPr>
        <w:t>.</w:t>
      </w:r>
      <w:r w:rsidR="00E40662" w:rsidRPr="00DF0AD5">
        <w:rPr>
          <w:rFonts w:ascii="Times New Roman" w:hAnsi="Times New Roman"/>
          <w:b/>
          <w:sz w:val="28"/>
          <w:szCs w:val="28"/>
          <w:lang w:val="kk-KZ"/>
        </w:rPr>
        <w:t xml:space="preserve"> </w:t>
      </w:r>
      <w:r w:rsidR="0046180A" w:rsidRPr="00DF0AD5">
        <w:rPr>
          <w:rFonts w:ascii="Times New Roman" w:hAnsi="Times New Roman"/>
          <w:b/>
          <w:sz w:val="28"/>
          <w:szCs w:val="28"/>
          <w:lang w:val="kk-KZ"/>
        </w:rPr>
        <w:t>«</w:t>
      </w:r>
      <w:r w:rsidR="00E40662" w:rsidRPr="00DF0AD5">
        <w:rPr>
          <w:rFonts w:ascii="Times New Roman" w:hAnsi="Times New Roman"/>
          <w:i/>
          <w:iCs/>
          <w:sz w:val="28"/>
          <w:szCs w:val="28"/>
          <w:lang w:val="kk-KZ"/>
        </w:rPr>
        <w:t>Жаза</w:t>
      </w:r>
      <w:r w:rsidR="0046180A" w:rsidRPr="00DF0AD5">
        <w:rPr>
          <w:rFonts w:ascii="Times New Roman" w:hAnsi="Times New Roman"/>
          <w:i/>
          <w:iCs/>
          <w:sz w:val="28"/>
          <w:szCs w:val="28"/>
          <w:lang w:val="kk-KZ"/>
        </w:rPr>
        <w:t>»</w:t>
      </w:r>
      <w:r w:rsidR="00E40662" w:rsidRPr="00DF0AD5">
        <w:rPr>
          <w:rFonts w:ascii="Times New Roman" w:hAnsi="Times New Roman"/>
          <w:sz w:val="28"/>
          <w:szCs w:val="28"/>
          <w:lang w:val="kk-KZ"/>
        </w:rPr>
        <w:t xml:space="preserve"> лексемасына сөздікте берілген мағыналары: </w:t>
      </w:r>
      <w:r w:rsidR="00201356" w:rsidRPr="00DF0AD5">
        <w:rPr>
          <w:rFonts w:ascii="Times New Roman" w:hAnsi="Times New Roman"/>
          <w:sz w:val="28"/>
          <w:szCs w:val="28"/>
        </w:rPr>
        <w:t xml:space="preserve">   </w:t>
      </w:r>
    </w:p>
    <w:p w14:paraId="4644181C" w14:textId="5FAFA090"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1. Қылмысы үшін тартатын айып, істеген күнәсінің азабы, өтеуі. 2. этн. Қазақ қоғамына жат, оғаш істер үшін айыпты адамға тағайындалатын құқықтық шара, әдеттік құқықтың іргелі категориясы.</w:t>
      </w:r>
    </w:p>
    <w:p w14:paraId="3D5DC79C"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Номинативтер:</w:t>
      </w:r>
    </w:p>
    <w:p w14:paraId="51BF728E"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Жазагер – қылмыс істегенді айыптаушы, жазалаушы.</w:t>
      </w:r>
    </w:p>
    <w:p w14:paraId="389A84FB"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Жазакешім – жаңа. Сотталған, қылмыс жасап, істі болған адамға белгілі бір себептермен кешірім беру.</w:t>
      </w:r>
    </w:p>
    <w:p w14:paraId="1AEC7165"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Атрибутивтер:</w:t>
      </w:r>
    </w:p>
    <w:p w14:paraId="7BC6EBDB"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Жазалы – айыпты, кінәлі, жазықты; жаза көруші, айыпкер.</w:t>
      </w:r>
    </w:p>
    <w:p w14:paraId="19532B4B"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Предикативтер:</w:t>
      </w:r>
    </w:p>
    <w:p w14:paraId="26B0A41B"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Жазалау – айыбын өтету, жауапқа тарту.</w:t>
      </w:r>
    </w:p>
    <w:p w14:paraId="61945AB3"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Жаза кесті – жазалады, сот тарапынан жаза белгіледі, үкім шығарды.</w:t>
      </w:r>
    </w:p>
    <w:p w14:paraId="13687C64"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Жазасын алды – тиісті сазайын тартты.</w:t>
      </w:r>
    </w:p>
    <w:p w14:paraId="2A78C95E"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Жазасын берді – көресісін көрсетті.</w:t>
      </w:r>
    </w:p>
    <w:p w14:paraId="4612F1A7" w14:textId="0CC609FC" w:rsidR="00427961" w:rsidRPr="00DF0AD5" w:rsidRDefault="00E40662" w:rsidP="00E40662">
      <w:pPr>
        <w:spacing w:after="0" w:line="240" w:lineRule="auto"/>
        <w:ind w:firstLine="567"/>
        <w:jc w:val="both"/>
        <w:rPr>
          <w:rFonts w:ascii="Times New Roman" w:hAnsi="Times New Roman"/>
          <w:i/>
          <w:iCs/>
          <w:sz w:val="28"/>
          <w:szCs w:val="28"/>
          <w:shd w:val="clear" w:color="auto" w:fill="FFFFFF"/>
          <w:lang w:val="kk-KZ"/>
        </w:rPr>
      </w:pPr>
      <w:r w:rsidRPr="00DF0AD5">
        <w:rPr>
          <w:rFonts w:ascii="Times New Roman" w:hAnsi="Times New Roman"/>
          <w:i/>
          <w:iCs/>
          <w:sz w:val="28"/>
          <w:szCs w:val="28"/>
          <w:lang w:val="kk-KZ"/>
        </w:rPr>
        <w:t>Жаза тартты – жазаланды, кінәсін өтеді</w:t>
      </w:r>
      <w:r w:rsidRPr="00DF0AD5">
        <w:rPr>
          <w:rFonts w:ascii="Times New Roman" w:hAnsi="Times New Roman"/>
          <w:sz w:val="28"/>
          <w:szCs w:val="28"/>
          <w:lang w:val="kk-KZ"/>
        </w:rPr>
        <w:t xml:space="preserve"> [7</w:t>
      </w:r>
      <w:r w:rsidR="00C00FFD" w:rsidRPr="00DF0AD5">
        <w:rPr>
          <w:rFonts w:ascii="Times New Roman" w:hAnsi="Times New Roman"/>
          <w:sz w:val="28"/>
          <w:szCs w:val="28"/>
          <w:lang w:val="kk-KZ"/>
        </w:rPr>
        <w:t>9</w:t>
      </w:r>
      <w:r w:rsidRPr="00DF0AD5">
        <w:rPr>
          <w:rFonts w:ascii="Times New Roman" w:hAnsi="Times New Roman"/>
          <w:sz w:val="28"/>
          <w:szCs w:val="28"/>
          <w:lang w:val="kk-KZ"/>
        </w:rPr>
        <w:t xml:space="preserve">,б. 440].  </w:t>
      </w:r>
      <w:r w:rsidR="00427961" w:rsidRPr="00DF0AD5">
        <w:rPr>
          <w:rFonts w:ascii="Times New Roman" w:hAnsi="Times New Roman"/>
          <w:i/>
          <w:iCs/>
          <w:sz w:val="28"/>
          <w:szCs w:val="28"/>
          <w:lang w:val="kk-KZ"/>
        </w:rPr>
        <w:t>«</w:t>
      </w:r>
      <w:r w:rsidRPr="00DF0AD5">
        <w:rPr>
          <w:rFonts w:ascii="Times New Roman" w:hAnsi="Times New Roman"/>
          <w:i/>
          <w:iCs/>
          <w:sz w:val="28"/>
          <w:szCs w:val="28"/>
          <w:lang w:val="kk-KZ"/>
        </w:rPr>
        <w:t>Жаза</w:t>
      </w:r>
      <w:r w:rsidR="00427961" w:rsidRPr="00DF0AD5">
        <w:rPr>
          <w:rFonts w:ascii="Times New Roman" w:hAnsi="Times New Roman"/>
          <w:i/>
          <w:iCs/>
          <w:sz w:val="28"/>
          <w:szCs w:val="28"/>
          <w:lang w:val="kk-KZ"/>
        </w:rPr>
        <w:t>»</w:t>
      </w:r>
      <w:r w:rsidRPr="00DF0AD5">
        <w:rPr>
          <w:rFonts w:ascii="Times New Roman" w:hAnsi="Times New Roman"/>
          <w:sz w:val="28"/>
          <w:szCs w:val="28"/>
          <w:lang w:val="kk-KZ"/>
        </w:rPr>
        <w:t xml:space="preserve"> сөзіне қатысты лексикалық бірліктерге мысал келтірсек</w:t>
      </w:r>
      <w:r w:rsidR="00EB6716" w:rsidRPr="00DF0AD5">
        <w:rPr>
          <w:rFonts w:ascii="Times New Roman" w:hAnsi="Times New Roman"/>
          <w:sz w:val="28"/>
          <w:szCs w:val="28"/>
          <w:lang w:val="kk-KZ"/>
        </w:rPr>
        <w:t>: «</w:t>
      </w:r>
      <w:r w:rsidRPr="00DF0AD5">
        <w:rPr>
          <w:rFonts w:ascii="Times New Roman" w:hAnsi="Times New Roman"/>
          <w:i/>
          <w:iCs/>
          <w:sz w:val="28"/>
          <w:szCs w:val="28"/>
          <w:shd w:val="clear" w:color="auto" w:fill="FFFFFF"/>
          <w:lang w:val="kk-KZ"/>
        </w:rPr>
        <w:t>Қан-дала боп таяқ жеп, ауылға әрең жеткен қуғыншы жігіттен осы жайтты естіген Дауыл, Қазығұрт</w:t>
      </w:r>
      <w:r w:rsidR="009519E7" w:rsidRPr="00DF0AD5">
        <w:rPr>
          <w:rFonts w:ascii="Times New Roman" w:hAnsi="Times New Roman"/>
          <w:i/>
          <w:iCs/>
          <w:sz w:val="28"/>
          <w:szCs w:val="28"/>
          <w:shd w:val="clear" w:color="auto" w:fill="FFFFFF"/>
          <w:lang w:val="kk-KZ"/>
        </w:rPr>
        <w:t xml:space="preserve"> </w:t>
      </w:r>
      <w:r w:rsidRPr="00DF0AD5">
        <w:rPr>
          <w:rFonts w:ascii="Times New Roman" w:hAnsi="Times New Roman"/>
          <w:i/>
          <w:iCs/>
          <w:sz w:val="28"/>
          <w:szCs w:val="28"/>
          <w:shd w:val="clear" w:color="auto" w:fill="FFFFFF"/>
          <w:lang w:val="kk-KZ"/>
        </w:rPr>
        <w:t>тауының арғы жақ, бергі жағындағы би-датқаларды жинаған еді. Мақсат – «Қосылға қандай жаза қолдану керек?» бола-тұғын</w:t>
      </w:r>
      <w:r w:rsidR="00427961" w:rsidRPr="00DF0AD5">
        <w:rPr>
          <w:rFonts w:ascii="Times New Roman" w:hAnsi="Times New Roman"/>
          <w:i/>
          <w:iCs/>
          <w:sz w:val="28"/>
          <w:szCs w:val="28"/>
          <w:shd w:val="clear" w:color="auto" w:fill="FFFFFF"/>
          <w:lang w:val="kk-KZ"/>
        </w:rPr>
        <w:t xml:space="preserve"> (</w:t>
      </w:r>
      <w:r w:rsidR="00EB6716" w:rsidRPr="00DF0AD5">
        <w:rPr>
          <w:rFonts w:ascii="Times New Roman" w:hAnsi="Times New Roman"/>
          <w:i/>
          <w:iCs/>
          <w:sz w:val="28"/>
          <w:szCs w:val="28"/>
          <w:shd w:val="clear" w:color="auto" w:fill="FFFFFF"/>
          <w:lang w:val="kk-KZ"/>
        </w:rPr>
        <w:t xml:space="preserve">М.Әбдәкімұлы. Естемес би). </w:t>
      </w:r>
      <w:r w:rsidRPr="00DF0AD5">
        <w:rPr>
          <w:rFonts w:ascii="Times New Roman" w:hAnsi="Times New Roman"/>
          <w:i/>
          <w:iCs/>
          <w:sz w:val="28"/>
          <w:szCs w:val="28"/>
          <w:shd w:val="clear" w:color="auto" w:fill="FFFFFF"/>
          <w:lang w:val="kk-KZ"/>
        </w:rPr>
        <w:t xml:space="preserve">Осы уалаяттың адамы түгіл, жылқысына да менің пұрсатымсыз біреу </w:t>
      </w:r>
      <w:r w:rsidRPr="00DF0AD5">
        <w:rPr>
          <w:rFonts w:ascii="Times New Roman" w:hAnsi="Times New Roman"/>
          <w:i/>
          <w:iCs/>
          <w:sz w:val="28"/>
          <w:szCs w:val="28"/>
          <w:shd w:val="clear" w:color="auto" w:fill="FFFFFF"/>
          <w:lang w:val="kk-KZ"/>
        </w:rPr>
        <w:lastRenderedPageBreak/>
        <w:t>қамшы сілтемеуі керек. Әйтпесе мына тақта неге отырмын? Ұрыны тиямын, бұзықты жазалаймын, қарақшыны дарға асамын</w:t>
      </w:r>
      <w:r w:rsidR="00427961" w:rsidRPr="00DF0AD5">
        <w:rPr>
          <w:rFonts w:ascii="Times New Roman" w:hAnsi="Times New Roman"/>
          <w:i/>
          <w:iCs/>
          <w:sz w:val="28"/>
          <w:szCs w:val="28"/>
          <w:shd w:val="clear" w:color="auto" w:fill="FFFFFF"/>
          <w:lang w:val="kk-KZ"/>
        </w:rPr>
        <w:t xml:space="preserve"> (</w:t>
      </w:r>
      <w:r w:rsidRPr="00DF0AD5">
        <w:rPr>
          <w:rFonts w:ascii="Times New Roman" w:hAnsi="Times New Roman"/>
          <w:i/>
          <w:iCs/>
          <w:sz w:val="28"/>
          <w:szCs w:val="28"/>
          <w:shd w:val="clear" w:color="auto" w:fill="FFFFFF"/>
          <w:lang w:val="kk-KZ"/>
        </w:rPr>
        <w:t>Қазақтың ата заңдары: Құжаттар, деректер және зерттеулер</w:t>
      </w:r>
      <w:r w:rsidR="00427961" w:rsidRPr="00DF0AD5">
        <w:rPr>
          <w:rFonts w:ascii="Times New Roman" w:hAnsi="Times New Roman"/>
          <w:i/>
          <w:iCs/>
          <w:sz w:val="28"/>
          <w:szCs w:val="28"/>
          <w:shd w:val="clear" w:color="auto" w:fill="FFFFFF"/>
          <w:lang w:val="kk-KZ"/>
        </w:rPr>
        <w:t>)</w:t>
      </w:r>
      <w:r w:rsidRPr="00DF0AD5">
        <w:rPr>
          <w:rFonts w:ascii="Times New Roman" w:hAnsi="Times New Roman"/>
          <w:i/>
          <w:iCs/>
          <w:sz w:val="28"/>
          <w:szCs w:val="28"/>
          <w:shd w:val="clear" w:color="auto" w:fill="FFFFFF"/>
          <w:lang w:val="kk-KZ"/>
        </w:rPr>
        <w:t>.</w:t>
      </w:r>
      <w:r w:rsidR="00427961" w:rsidRPr="00DF0AD5">
        <w:rPr>
          <w:rFonts w:ascii="Times New Roman" w:hAnsi="Times New Roman"/>
          <w:i/>
          <w:iCs/>
          <w:sz w:val="28"/>
          <w:szCs w:val="28"/>
          <w:shd w:val="clear" w:color="auto" w:fill="FFFFFF"/>
          <w:lang w:val="kk-KZ"/>
        </w:rPr>
        <w:t xml:space="preserve"> </w:t>
      </w:r>
      <w:r w:rsidRPr="00DF0AD5">
        <w:rPr>
          <w:rFonts w:ascii="Times New Roman" w:hAnsi="Times New Roman"/>
          <w:i/>
          <w:iCs/>
          <w:sz w:val="28"/>
          <w:szCs w:val="28"/>
          <w:lang w:val="kk-KZ"/>
        </w:rPr>
        <w:t>Тәуке ханның «Әдейі істелген бір қазаға екі жаза» деген сөзі бар... Ендеше ердің құны жүз жылқы болса, ары мың жылқы. Бұған екі жүз жылқы кесемін. Ал олай болмайды екен, шығарып бер құныкерімді. Өкімін өкінбей айтамын, оғымды өкінбей атамын. Сөзім сол!» – деп қатты саңқ етіп тоқтады. Қасарысып алды</w:t>
      </w:r>
      <w:r w:rsidR="00427961" w:rsidRPr="00DF0AD5">
        <w:rPr>
          <w:rFonts w:ascii="Times New Roman" w:hAnsi="Times New Roman"/>
          <w:i/>
          <w:iCs/>
          <w:sz w:val="28"/>
          <w:szCs w:val="28"/>
          <w:lang w:val="kk-KZ"/>
        </w:rPr>
        <w:t xml:space="preserve"> (</w:t>
      </w:r>
      <w:r w:rsidRPr="00DF0AD5">
        <w:rPr>
          <w:rFonts w:ascii="Times New Roman" w:hAnsi="Times New Roman"/>
          <w:i/>
          <w:iCs/>
          <w:sz w:val="28"/>
          <w:szCs w:val="28"/>
          <w:shd w:val="clear" w:color="auto" w:fill="FFFFFF"/>
          <w:lang w:val="kk-KZ"/>
        </w:rPr>
        <w:t>Қазақтың ата заңдары: Құжаттар, деректер және зерттеулер</w:t>
      </w:r>
      <w:r w:rsidR="00427961" w:rsidRPr="00DF0AD5">
        <w:rPr>
          <w:rFonts w:ascii="Times New Roman" w:hAnsi="Times New Roman"/>
          <w:i/>
          <w:iCs/>
          <w:sz w:val="28"/>
          <w:szCs w:val="28"/>
          <w:shd w:val="clear" w:color="auto" w:fill="FFFFFF"/>
          <w:lang w:val="kk-KZ"/>
        </w:rPr>
        <w:t>)</w:t>
      </w:r>
      <w:r w:rsidRPr="00DF0AD5">
        <w:rPr>
          <w:rFonts w:ascii="Times New Roman" w:hAnsi="Times New Roman"/>
          <w:i/>
          <w:iCs/>
          <w:sz w:val="28"/>
          <w:szCs w:val="28"/>
          <w:shd w:val="clear" w:color="auto" w:fill="FFFFFF"/>
          <w:lang w:val="kk-KZ"/>
        </w:rPr>
        <w:t>.</w:t>
      </w:r>
      <w:r w:rsidR="00427961" w:rsidRPr="00DF0AD5">
        <w:rPr>
          <w:rFonts w:ascii="Times New Roman" w:hAnsi="Times New Roman"/>
          <w:i/>
          <w:iCs/>
          <w:sz w:val="28"/>
          <w:szCs w:val="28"/>
          <w:shd w:val="clear" w:color="auto" w:fill="FFFFFF"/>
          <w:lang w:val="kk-KZ"/>
        </w:rPr>
        <w:t xml:space="preserve"> </w:t>
      </w:r>
      <w:r w:rsidRPr="00DF0AD5">
        <w:rPr>
          <w:rFonts w:ascii="Times New Roman" w:hAnsi="Times New Roman"/>
          <w:i/>
          <w:iCs/>
          <w:sz w:val="28"/>
          <w:szCs w:val="28"/>
          <w:shd w:val="clear" w:color="auto" w:fill="FFFFFF"/>
          <w:lang w:val="kk-KZ"/>
        </w:rPr>
        <w:t xml:space="preserve">«Жеті жарғы» бойынша әрбір қылмыстық іс-әрекет жасаған адамның кінәсіне, жеке басына және т.б. жағдайларға қарап әртүрлі жаза тағайындалған. Сондай жиі қолданылған жаза түрлерінің бірі – айып. Айыптың өзі жеті түрлі болған: </w:t>
      </w:r>
      <w:r w:rsidR="000F7843" w:rsidRPr="00DF0AD5">
        <w:rPr>
          <w:rFonts w:ascii="Times New Roman" w:hAnsi="Times New Roman"/>
          <w:i/>
          <w:iCs/>
          <w:sz w:val="28"/>
          <w:szCs w:val="28"/>
          <w:shd w:val="clear" w:color="auto" w:fill="FFFFFF"/>
          <w:lang w:val="kk-KZ"/>
        </w:rPr>
        <w:t>б</w:t>
      </w:r>
      <w:r w:rsidRPr="00DF0AD5">
        <w:rPr>
          <w:rFonts w:ascii="Times New Roman" w:hAnsi="Times New Roman"/>
          <w:i/>
          <w:iCs/>
          <w:sz w:val="28"/>
          <w:szCs w:val="28"/>
          <w:shd w:val="clear" w:color="auto" w:fill="FFFFFF"/>
          <w:lang w:val="kk-KZ"/>
        </w:rPr>
        <w:t>ірінші айып – «қара нар беру»; екінші айып – «қара қазан төлеу»; үшінші айып – «қара мылтық ату»; төртінші айып – «қара шолақ мылтық ату»; бесінші айып – «қара кілем ұстау»; алтыншы айып – «жетім беру»; жетінші айып – «жетім бастаған тоғыз жөнелту»</w:t>
      </w:r>
      <w:r w:rsidR="00427961" w:rsidRPr="00DF0AD5">
        <w:rPr>
          <w:rFonts w:ascii="Times New Roman" w:hAnsi="Times New Roman"/>
          <w:i/>
          <w:iCs/>
          <w:sz w:val="28"/>
          <w:szCs w:val="28"/>
          <w:shd w:val="clear" w:color="auto" w:fill="FFFFFF"/>
          <w:lang w:val="kk-KZ"/>
        </w:rPr>
        <w:t xml:space="preserve"> (</w:t>
      </w:r>
      <w:r w:rsidRPr="00DF0AD5">
        <w:rPr>
          <w:rFonts w:ascii="Times New Roman" w:hAnsi="Times New Roman"/>
          <w:i/>
          <w:iCs/>
          <w:sz w:val="28"/>
          <w:szCs w:val="28"/>
          <w:shd w:val="clear" w:color="auto" w:fill="FFFFFF"/>
          <w:lang w:val="kk-KZ"/>
        </w:rPr>
        <w:t>Қазақтың ата заңдары: Құжаттар, деректер және зерттеулер</w:t>
      </w:r>
      <w:r w:rsidR="00427961" w:rsidRPr="00DF0AD5">
        <w:rPr>
          <w:rFonts w:ascii="Times New Roman" w:hAnsi="Times New Roman"/>
          <w:i/>
          <w:iCs/>
          <w:sz w:val="28"/>
          <w:szCs w:val="28"/>
          <w:shd w:val="clear" w:color="auto" w:fill="FFFFFF"/>
          <w:lang w:val="kk-KZ"/>
        </w:rPr>
        <w:t>)</w:t>
      </w:r>
      <w:r w:rsidR="00EB6716" w:rsidRPr="00DF0AD5">
        <w:rPr>
          <w:rFonts w:ascii="Times New Roman" w:hAnsi="Times New Roman"/>
          <w:i/>
          <w:iCs/>
          <w:sz w:val="28"/>
          <w:szCs w:val="28"/>
          <w:shd w:val="clear" w:color="auto" w:fill="FFFFFF"/>
          <w:lang w:val="kk-KZ"/>
        </w:rPr>
        <w:t>»</w:t>
      </w:r>
      <w:r w:rsidRPr="00DF0AD5">
        <w:rPr>
          <w:rFonts w:ascii="Times New Roman" w:hAnsi="Times New Roman"/>
          <w:i/>
          <w:iCs/>
          <w:sz w:val="28"/>
          <w:szCs w:val="28"/>
          <w:shd w:val="clear" w:color="auto" w:fill="FFFFFF"/>
          <w:lang w:val="kk-KZ"/>
        </w:rPr>
        <w:t>.</w:t>
      </w:r>
    </w:p>
    <w:p w14:paraId="6DC1F5D3" w14:textId="370EE489" w:rsidR="00E40662" w:rsidRPr="00DF0AD5" w:rsidRDefault="0046180A" w:rsidP="00E40662">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w:t>
      </w:r>
      <w:r w:rsidR="00E40662" w:rsidRPr="00DF0AD5">
        <w:rPr>
          <w:rFonts w:ascii="Times New Roman" w:hAnsi="Times New Roman"/>
          <w:i/>
          <w:iCs/>
          <w:sz w:val="28"/>
          <w:szCs w:val="28"/>
          <w:lang w:val="kk-KZ"/>
        </w:rPr>
        <w:t>Жаза</w:t>
      </w:r>
      <w:r w:rsidRPr="00DF0AD5">
        <w:rPr>
          <w:rFonts w:ascii="Times New Roman" w:hAnsi="Times New Roman"/>
          <w:i/>
          <w:iCs/>
          <w:sz w:val="28"/>
          <w:szCs w:val="28"/>
          <w:lang w:val="kk-KZ"/>
        </w:rPr>
        <w:t>»</w:t>
      </w:r>
      <w:r w:rsidR="00E40662" w:rsidRPr="00DF0AD5">
        <w:rPr>
          <w:rFonts w:ascii="Times New Roman" w:hAnsi="Times New Roman"/>
          <w:sz w:val="28"/>
          <w:szCs w:val="28"/>
          <w:lang w:val="kk-KZ"/>
        </w:rPr>
        <w:t xml:space="preserve"> лексемасы жоғарыда аталған би, құн, айып лексемаларымен бірге </w:t>
      </w:r>
      <w:r w:rsidR="000F7843" w:rsidRPr="00DF0AD5">
        <w:rPr>
          <w:rFonts w:ascii="Times New Roman" w:hAnsi="Times New Roman"/>
          <w:sz w:val="28"/>
          <w:szCs w:val="28"/>
          <w:lang w:val="kk-KZ"/>
        </w:rPr>
        <w:t>«</w:t>
      </w:r>
      <w:r w:rsidR="00E40662" w:rsidRPr="00DF0AD5">
        <w:rPr>
          <w:rFonts w:ascii="Times New Roman" w:hAnsi="Times New Roman"/>
          <w:sz w:val="28"/>
          <w:szCs w:val="28"/>
          <w:lang w:val="kk-KZ"/>
        </w:rPr>
        <w:t>дау</w:t>
      </w:r>
      <w:r w:rsidR="000F7843"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лексика-семантикалық өрісінің өзегін құрайды. Сондай-ақ бұл лексемалар зерттеу жұмысымыздың келесі тараушаларында мәдени бірліктер тұрғысынан арнайы қарастырылатын болады.</w:t>
      </w:r>
    </w:p>
    <w:p w14:paraId="45008B79" w14:textId="7982FDDA" w:rsidR="00E40662" w:rsidRPr="00DF0AD5" w:rsidRDefault="00F45184" w:rsidP="00E40662">
      <w:pPr>
        <w:spacing w:after="0" w:line="240" w:lineRule="auto"/>
        <w:ind w:firstLine="567"/>
        <w:jc w:val="both"/>
        <w:rPr>
          <w:rFonts w:ascii="Times New Roman" w:hAnsi="Times New Roman"/>
          <w:sz w:val="28"/>
          <w:szCs w:val="28"/>
          <w:lang w:val="kk-KZ"/>
        </w:rPr>
      </w:pPr>
      <w:r w:rsidRPr="00DF0AD5">
        <w:rPr>
          <w:rFonts w:ascii="Times New Roman" w:hAnsi="Times New Roman"/>
          <w:b/>
          <w:sz w:val="28"/>
          <w:szCs w:val="28"/>
          <w:lang w:val="kk-KZ"/>
        </w:rPr>
        <w:t>«</w:t>
      </w:r>
      <w:r w:rsidR="00E40662" w:rsidRPr="00DF0AD5">
        <w:rPr>
          <w:rFonts w:ascii="Times New Roman" w:hAnsi="Times New Roman"/>
          <w:b/>
          <w:sz w:val="28"/>
          <w:szCs w:val="28"/>
          <w:lang w:val="kk-KZ"/>
        </w:rPr>
        <w:t>Дау – Қылмыс</w:t>
      </w:r>
      <w:r w:rsidRPr="00DF0AD5">
        <w:rPr>
          <w:rFonts w:ascii="Times New Roman" w:hAnsi="Times New Roman"/>
          <w:b/>
          <w:sz w:val="28"/>
          <w:szCs w:val="28"/>
          <w:lang w:val="kk-KZ"/>
        </w:rPr>
        <w:t>»</w:t>
      </w:r>
      <w:r w:rsidR="00E40662" w:rsidRPr="00DF0AD5">
        <w:rPr>
          <w:rFonts w:ascii="Times New Roman" w:hAnsi="Times New Roman"/>
          <w:b/>
          <w:sz w:val="28"/>
          <w:szCs w:val="28"/>
          <w:lang w:val="kk-KZ"/>
        </w:rPr>
        <w:t xml:space="preserve"> моделі</w:t>
      </w:r>
      <w:r w:rsidR="00E40662" w:rsidRPr="00DF0AD5">
        <w:rPr>
          <w:rFonts w:ascii="Times New Roman" w:hAnsi="Times New Roman"/>
          <w:bCs/>
          <w:sz w:val="28"/>
          <w:szCs w:val="28"/>
          <w:lang w:val="kk-KZ"/>
        </w:rPr>
        <w:t>.</w:t>
      </w:r>
      <w:r w:rsidR="00E40662" w:rsidRPr="00DF0AD5">
        <w:rPr>
          <w:rFonts w:ascii="Times New Roman" w:hAnsi="Times New Roman"/>
          <w:b/>
          <w:sz w:val="28"/>
          <w:szCs w:val="28"/>
          <w:lang w:val="kk-KZ"/>
        </w:rPr>
        <w:t xml:space="preserve"> </w:t>
      </w:r>
      <w:r w:rsidR="0046180A" w:rsidRPr="00DF0AD5">
        <w:rPr>
          <w:rFonts w:ascii="Times New Roman" w:hAnsi="Times New Roman"/>
          <w:b/>
          <w:sz w:val="28"/>
          <w:szCs w:val="28"/>
          <w:lang w:val="kk-KZ"/>
        </w:rPr>
        <w:t>«</w:t>
      </w:r>
      <w:r w:rsidR="00E40662" w:rsidRPr="00DF0AD5">
        <w:rPr>
          <w:rFonts w:ascii="Times New Roman" w:hAnsi="Times New Roman"/>
          <w:sz w:val="28"/>
          <w:szCs w:val="28"/>
          <w:lang w:val="kk-KZ"/>
        </w:rPr>
        <w:t>Қылмыскер</w:t>
      </w:r>
      <w:r w:rsidR="0046180A"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лексемасына түсіндірме сөздікте мынадай мағыналары берілген: 1. Қоғамдық құрылыс пен жеке бастың мүддесіне қарсы бағытталған іс-әрекет. 2. құқық. Қылмыстық кодекс бойынша жазалау мүмкіндігімен тыйым салынған, қоғамға қауіпті әрекет. 3. ауыс. Жалпы тәртіпке, жөн-жосыққа жат, жарамсыз қылық, күнә. Көріп отырғанымыздай, </w:t>
      </w:r>
      <w:r w:rsidR="000F7843" w:rsidRPr="00DF0AD5">
        <w:rPr>
          <w:rFonts w:ascii="Times New Roman" w:hAnsi="Times New Roman"/>
          <w:sz w:val="28"/>
          <w:szCs w:val="28"/>
          <w:lang w:val="kk-KZ"/>
        </w:rPr>
        <w:t>«</w:t>
      </w:r>
      <w:r w:rsidR="00E40662" w:rsidRPr="00DF0AD5">
        <w:rPr>
          <w:rFonts w:ascii="Times New Roman" w:hAnsi="Times New Roman"/>
          <w:sz w:val="28"/>
          <w:szCs w:val="28"/>
          <w:lang w:val="kk-KZ"/>
        </w:rPr>
        <w:t>қылмыс</w:t>
      </w:r>
      <w:r w:rsidR="000F7843"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лексемасына берілген дефиницияларда дау ұғымына қатысты тікелей сөздік мағына жоқ.  </w:t>
      </w:r>
    </w:p>
    <w:p w14:paraId="40F3897B" w14:textId="13DCDF1F"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Қазақы ұғымдағы даудың барлығы дерлік қазіргі кезде </w:t>
      </w:r>
      <w:r w:rsidR="000F7843" w:rsidRPr="00DF0AD5">
        <w:rPr>
          <w:rFonts w:ascii="Times New Roman" w:hAnsi="Times New Roman"/>
          <w:sz w:val="28"/>
          <w:szCs w:val="28"/>
          <w:lang w:val="kk-KZ"/>
        </w:rPr>
        <w:t>«</w:t>
      </w:r>
      <w:r w:rsidRPr="00DF0AD5">
        <w:rPr>
          <w:rFonts w:ascii="Times New Roman" w:hAnsi="Times New Roman"/>
          <w:sz w:val="28"/>
          <w:szCs w:val="28"/>
          <w:lang w:val="kk-KZ"/>
        </w:rPr>
        <w:t>қылмыс</w:t>
      </w:r>
      <w:r w:rsidR="000F7843" w:rsidRPr="00DF0AD5">
        <w:rPr>
          <w:rFonts w:ascii="Times New Roman" w:hAnsi="Times New Roman"/>
          <w:sz w:val="28"/>
          <w:szCs w:val="28"/>
          <w:lang w:val="kk-KZ"/>
        </w:rPr>
        <w:t>»</w:t>
      </w:r>
      <w:r w:rsidRPr="00DF0AD5">
        <w:rPr>
          <w:rFonts w:ascii="Times New Roman" w:hAnsi="Times New Roman"/>
          <w:sz w:val="28"/>
          <w:szCs w:val="28"/>
          <w:lang w:val="kk-KZ"/>
        </w:rPr>
        <w:t xml:space="preserve"> деп аталатын құқықтық ұғыммен тікелей байланысты. Бірақ дәстүрлі қоғамда </w:t>
      </w:r>
      <w:r w:rsidR="000F7843" w:rsidRPr="00DF0AD5">
        <w:rPr>
          <w:rFonts w:ascii="Times New Roman" w:hAnsi="Times New Roman"/>
          <w:sz w:val="28"/>
          <w:szCs w:val="28"/>
          <w:lang w:val="kk-KZ"/>
        </w:rPr>
        <w:t>«</w:t>
      </w:r>
      <w:r w:rsidRPr="00DF0AD5">
        <w:rPr>
          <w:rFonts w:ascii="Times New Roman" w:hAnsi="Times New Roman"/>
          <w:sz w:val="28"/>
          <w:szCs w:val="28"/>
          <w:lang w:val="kk-KZ"/>
        </w:rPr>
        <w:t>қылмыс</w:t>
      </w:r>
      <w:r w:rsidR="000F7843" w:rsidRPr="00DF0AD5">
        <w:rPr>
          <w:rFonts w:ascii="Times New Roman" w:hAnsi="Times New Roman"/>
          <w:sz w:val="28"/>
          <w:szCs w:val="28"/>
          <w:lang w:val="kk-KZ"/>
        </w:rPr>
        <w:t>»</w:t>
      </w:r>
      <w:r w:rsidRPr="00DF0AD5">
        <w:rPr>
          <w:rFonts w:ascii="Times New Roman" w:hAnsi="Times New Roman"/>
          <w:sz w:val="28"/>
          <w:szCs w:val="28"/>
          <w:lang w:val="kk-KZ"/>
        </w:rPr>
        <w:t xml:space="preserve"> сөзі әдебиеттерде көп кездесе бермейді. Бес томдық «Қазақтың этнографиялық категориялар, ұғымдар мен атауларының дәстүрлі жүйесі» деп аталатын энциклопедияда да </w:t>
      </w:r>
      <w:r w:rsidR="000F7843" w:rsidRPr="00DF0AD5">
        <w:rPr>
          <w:rFonts w:ascii="Times New Roman" w:hAnsi="Times New Roman"/>
          <w:sz w:val="28"/>
          <w:szCs w:val="28"/>
          <w:lang w:val="kk-KZ"/>
        </w:rPr>
        <w:t>«</w:t>
      </w:r>
      <w:r w:rsidRPr="00DF0AD5">
        <w:rPr>
          <w:rFonts w:ascii="Times New Roman" w:hAnsi="Times New Roman"/>
          <w:sz w:val="28"/>
          <w:szCs w:val="28"/>
          <w:lang w:val="kk-KZ"/>
        </w:rPr>
        <w:t>қылмыс</w:t>
      </w:r>
      <w:r w:rsidR="000F7843" w:rsidRPr="00DF0AD5">
        <w:rPr>
          <w:rFonts w:ascii="Times New Roman" w:hAnsi="Times New Roman"/>
          <w:sz w:val="28"/>
          <w:szCs w:val="28"/>
          <w:lang w:val="kk-KZ"/>
        </w:rPr>
        <w:t>»</w:t>
      </w:r>
      <w:r w:rsidRPr="00DF0AD5">
        <w:rPr>
          <w:rFonts w:ascii="Times New Roman" w:hAnsi="Times New Roman"/>
          <w:sz w:val="28"/>
          <w:szCs w:val="28"/>
          <w:lang w:val="kk-KZ"/>
        </w:rPr>
        <w:t xml:space="preserve"> лексемасы этнографиялық бірлік ретінде арнайы реестрде берілмейді. Сондықтан, </w:t>
      </w:r>
      <w:r w:rsidR="000F7843" w:rsidRPr="00DF0AD5">
        <w:rPr>
          <w:rFonts w:ascii="Times New Roman" w:hAnsi="Times New Roman"/>
          <w:sz w:val="28"/>
          <w:szCs w:val="28"/>
          <w:lang w:val="kk-KZ"/>
        </w:rPr>
        <w:t>«</w:t>
      </w:r>
      <w:r w:rsidRPr="00DF0AD5">
        <w:rPr>
          <w:rFonts w:ascii="Times New Roman" w:hAnsi="Times New Roman"/>
          <w:sz w:val="28"/>
          <w:szCs w:val="28"/>
          <w:lang w:val="kk-KZ"/>
        </w:rPr>
        <w:t>қылмыс</w:t>
      </w:r>
      <w:r w:rsidR="000F7843" w:rsidRPr="00DF0AD5">
        <w:rPr>
          <w:rFonts w:ascii="Times New Roman" w:hAnsi="Times New Roman"/>
          <w:sz w:val="28"/>
          <w:szCs w:val="28"/>
          <w:lang w:val="kk-KZ"/>
        </w:rPr>
        <w:t>»</w:t>
      </w:r>
      <w:r w:rsidRPr="00DF0AD5">
        <w:rPr>
          <w:rFonts w:ascii="Times New Roman" w:hAnsi="Times New Roman"/>
          <w:sz w:val="28"/>
          <w:szCs w:val="28"/>
          <w:lang w:val="kk-KZ"/>
        </w:rPr>
        <w:t xml:space="preserve"> лексемасы дәстүрлі қазақ қоғамында көшпелілердің тілдік лексикасында болмаған деуге болады. Қылмыс дәстүрлі құқықта ата-баба жолына қайшы әрекет және оның қаралатын мәселесі – дау ретінде көрініс тапқан. Соған сәйкес қазіргі </w:t>
      </w:r>
      <w:r w:rsidR="000F7843" w:rsidRPr="00DF0AD5">
        <w:rPr>
          <w:rFonts w:ascii="Times New Roman" w:hAnsi="Times New Roman"/>
          <w:sz w:val="28"/>
          <w:szCs w:val="28"/>
          <w:lang w:val="kk-KZ"/>
        </w:rPr>
        <w:t>«</w:t>
      </w:r>
      <w:r w:rsidRPr="00DF0AD5">
        <w:rPr>
          <w:rFonts w:ascii="Times New Roman" w:hAnsi="Times New Roman"/>
          <w:sz w:val="28"/>
          <w:szCs w:val="28"/>
          <w:lang w:val="kk-KZ"/>
        </w:rPr>
        <w:t>қылмыскер</w:t>
      </w:r>
      <w:r w:rsidR="000F7843" w:rsidRPr="00DF0AD5">
        <w:rPr>
          <w:rFonts w:ascii="Times New Roman" w:hAnsi="Times New Roman"/>
          <w:sz w:val="28"/>
          <w:szCs w:val="28"/>
          <w:lang w:val="kk-KZ"/>
        </w:rPr>
        <w:t>»</w:t>
      </w:r>
      <w:r w:rsidRPr="00DF0AD5">
        <w:rPr>
          <w:rFonts w:ascii="Times New Roman" w:hAnsi="Times New Roman"/>
          <w:sz w:val="28"/>
          <w:szCs w:val="28"/>
          <w:lang w:val="kk-KZ"/>
        </w:rPr>
        <w:t xml:space="preserve"> сөзінің орнына кінәлі дау субъектісін – </w:t>
      </w:r>
      <w:r w:rsidRPr="00DF0AD5">
        <w:rPr>
          <w:rFonts w:ascii="Times New Roman" w:hAnsi="Times New Roman"/>
          <w:i/>
          <w:iCs/>
          <w:sz w:val="28"/>
          <w:szCs w:val="28"/>
          <w:lang w:val="kk-KZ"/>
        </w:rPr>
        <w:t>айыпкер, күнәһар, қандықол, қанішер</w:t>
      </w:r>
      <w:r w:rsidRPr="00DF0AD5">
        <w:rPr>
          <w:rFonts w:ascii="Times New Roman" w:hAnsi="Times New Roman"/>
          <w:sz w:val="28"/>
          <w:szCs w:val="28"/>
          <w:lang w:val="kk-KZ"/>
        </w:rPr>
        <w:t xml:space="preserve"> деп атаған. </w:t>
      </w:r>
    </w:p>
    <w:p w14:paraId="59EE1C6F" w14:textId="3C48D7EB" w:rsidR="00E40662" w:rsidRPr="00DF0AD5" w:rsidRDefault="0046180A"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w:t>
      </w:r>
      <w:r w:rsidR="00E40662" w:rsidRPr="00DF0AD5">
        <w:rPr>
          <w:rFonts w:ascii="Times New Roman" w:hAnsi="Times New Roman"/>
          <w:sz w:val="28"/>
          <w:szCs w:val="28"/>
          <w:lang w:val="kk-KZ"/>
        </w:rPr>
        <w:t>Дау</w:t>
      </w:r>
      <w:r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лексемасының қазіргі құқықтық жүйедегі кәсіби қолданыстан шығып бара жатуының себебі мынада болса керек. Дәстүрлі қазақ қоғамында белсенді қолданыста болған жер дауы қазіргі кезде көшпелі өмір салтынан отырықшы халыққа айналып, жер меншігінің тұрақталуына байланысты соттық жүйеде белсенділігін азайтты, жерге қатысты дау қазіргі кезде көбінесе мемлекеттер арасындағы дауға айналып отыр. Сол сияқты жесір дауы қазіргі қоғамда әмеңгерлік дәстүрдің жоғалып кетуіне байланысты құқықтық жүйедегі күрделі </w:t>
      </w:r>
      <w:r w:rsidR="00E40662" w:rsidRPr="00DF0AD5">
        <w:rPr>
          <w:rFonts w:ascii="Times New Roman" w:hAnsi="Times New Roman"/>
          <w:sz w:val="28"/>
          <w:szCs w:val="28"/>
          <w:lang w:val="kk-KZ"/>
        </w:rPr>
        <w:lastRenderedPageBreak/>
        <w:t xml:space="preserve">проблемалар қатарынан шығып қалды. Құн дауы кісі өлімінің айып, мал беру арқылы шешілетін формасы болды. Содан </w:t>
      </w:r>
      <w:r w:rsidR="00E40662" w:rsidRPr="00DF0AD5">
        <w:rPr>
          <w:rFonts w:ascii="Times New Roman" w:hAnsi="Times New Roman"/>
          <w:i/>
          <w:iCs/>
          <w:sz w:val="28"/>
          <w:szCs w:val="28"/>
          <w:lang w:val="kk-KZ"/>
        </w:rPr>
        <w:t>ердің құны, сүйек құны, өнер құны</w:t>
      </w:r>
      <w:r w:rsidR="00E40662" w:rsidRPr="00DF0AD5">
        <w:rPr>
          <w:rFonts w:ascii="Times New Roman" w:hAnsi="Times New Roman"/>
          <w:sz w:val="28"/>
          <w:szCs w:val="28"/>
          <w:lang w:val="kk-KZ"/>
        </w:rPr>
        <w:t xml:space="preserve"> т.б. кісі өліміне қатысты құн түрлері болды. Бұрынғы құн дауы мал төлеу арқылы шешілді, ал қазіргі қоғамда кісі өлімі құн төлеумен шешілмейді. Кісі өлтіруші қылмыскерді міндетті түрде бас бостандығынан айырып, түрмеге отырғызатын жүйе тұрақталды. Осымен байланысты кісі өліміне қатысты соттық іс қаралғанымен, құн төлеу рәсімі дәстүрлі қазақтың ғұрыптық-құқықтық жүйесі заңдарына сәйкес шешілмейтіндіктен, </w:t>
      </w:r>
      <w:r w:rsidR="000F7843" w:rsidRPr="00DF0AD5">
        <w:rPr>
          <w:rFonts w:ascii="Times New Roman" w:hAnsi="Times New Roman"/>
          <w:sz w:val="28"/>
          <w:szCs w:val="28"/>
          <w:lang w:val="kk-KZ"/>
        </w:rPr>
        <w:t>«</w:t>
      </w:r>
      <w:r w:rsidR="00E40662" w:rsidRPr="00DF0AD5">
        <w:rPr>
          <w:rFonts w:ascii="Times New Roman" w:hAnsi="Times New Roman"/>
          <w:sz w:val="28"/>
          <w:szCs w:val="28"/>
          <w:lang w:val="kk-KZ"/>
        </w:rPr>
        <w:t>құн дауы</w:t>
      </w:r>
      <w:r w:rsidR="000F7843"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деп аталатын құқықтық мәселе де қалып қалды. Міне, дәстүрлі әдет-ғұрыптық заңи жосындар қазіргі қоғамдық жүйенің өзгеруімен, сонымен қатар кеңестік құқықтық жүйенің келуімен  байланысты өзгеріске түсіп, нәтижесінде жер дауы, жесір дауы т.б. мәселелер, оны шешетін субъектілер – билер мен билер кеңесінің, яғни билер институтының рөлі тарихи категорияға көшті.</w:t>
      </w:r>
    </w:p>
    <w:p w14:paraId="1EC5A59E" w14:textId="4576BFAA"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Қылмыс кодексі – құқық</w:t>
      </w:r>
      <w:r w:rsidRPr="00DF0AD5">
        <w:rPr>
          <w:rFonts w:ascii="Times New Roman" w:hAnsi="Times New Roman"/>
          <w:sz w:val="28"/>
          <w:szCs w:val="28"/>
          <w:lang w:val="kk-KZ"/>
        </w:rPr>
        <w:t>. Айыпты іске қолданатын заңдар жиынтығы. Бұл құжат дәстүрлі қоғамдағы дау шешілетін ғұрыптық сот жүйесіндегі ата-баба жолынан бастау алатын заңдар жинағының (</w:t>
      </w:r>
      <w:r w:rsidR="000D6022" w:rsidRPr="00DF0AD5">
        <w:rPr>
          <w:rFonts w:ascii="Times New Roman" w:hAnsi="Times New Roman"/>
          <w:sz w:val="28"/>
          <w:szCs w:val="28"/>
          <w:lang w:val="kk-KZ"/>
        </w:rPr>
        <w:t>«</w:t>
      </w:r>
      <w:r w:rsidRPr="00DF0AD5">
        <w:rPr>
          <w:rFonts w:ascii="Times New Roman" w:hAnsi="Times New Roman"/>
          <w:sz w:val="28"/>
          <w:szCs w:val="28"/>
          <w:lang w:val="kk-KZ"/>
        </w:rPr>
        <w:t>Қасымханның қасқа жолы</w:t>
      </w:r>
      <w:r w:rsidR="000F7843" w:rsidRPr="00DF0AD5">
        <w:rPr>
          <w:rFonts w:ascii="Times New Roman" w:hAnsi="Times New Roman"/>
          <w:sz w:val="28"/>
          <w:szCs w:val="28"/>
          <w:lang w:val="kk-KZ"/>
        </w:rPr>
        <w:t>»</w:t>
      </w:r>
      <w:r w:rsidRPr="00DF0AD5">
        <w:rPr>
          <w:rFonts w:ascii="Times New Roman" w:hAnsi="Times New Roman"/>
          <w:sz w:val="28"/>
          <w:szCs w:val="28"/>
          <w:lang w:val="kk-KZ"/>
        </w:rPr>
        <w:t xml:space="preserve">, </w:t>
      </w:r>
      <w:r w:rsidR="000F7843" w:rsidRPr="00DF0AD5">
        <w:rPr>
          <w:rFonts w:ascii="Times New Roman" w:hAnsi="Times New Roman"/>
          <w:sz w:val="28"/>
          <w:szCs w:val="28"/>
          <w:lang w:val="kk-KZ"/>
        </w:rPr>
        <w:t>«</w:t>
      </w:r>
      <w:r w:rsidRPr="00DF0AD5">
        <w:rPr>
          <w:rFonts w:ascii="Times New Roman" w:hAnsi="Times New Roman"/>
          <w:sz w:val="28"/>
          <w:szCs w:val="28"/>
          <w:lang w:val="kk-KZ"/>
        </w:rPr>
        <w:t>Есімханның ескі жолы</w:t>
      </w:r>
      <w:r w:rsidR="000D6022" w:rsidRPr="00DF0AD5">
        <w:rPr>
          <w:rFonts w:ascii="Times New Roman" w:hAnsi="Times New Roman"/>
          <w:sz w:val="28"/>
          <w:szCs w:val="28"/>
          <w:lang w:val="kk-KZ"/>
        </w:rPr>
        <w:t>»</w:t>
      </w:r>
      <w:r w:rsidRPr="00DF0AD5">
        <w:rPr>
          <w:rFonts w:ascii="Times New Roman" w:hAnsi="Times New Roman"/>
          <w:sz w:val="28"/>
          <w:szCs w:val="28"/>
          <w:lang w:val="kk-KZ"/>
        </w:rPr>
        <w:t xml:space="preserve">, </w:t>
      </w:r>
      <w:r w:rsidR="000D6022" w:rsidRPr="00DF0AD5">
        <w:rPr>
          <w:rFonts w:ascii="Times New Roman" w:hAnsi="Times New Roman"/>
          <w:sz w:val="28"/>
          <w:szCs w:val="28"/>
          <w:lang w:val="kk-KZ"/>
        </w:rPr>
        <w:t>«</w:t>
      </w:r>
      <w:r w:rsidRPr="00DF0AD5">
        <w:rPr>
          <w:rFonts w:ascii="Times New Roman" w:hAnsi="Times New Roman"/>
          <w:sz w:val="28"/>
          <w:szCs w:val="28"/>
          <w:lang w:val="kk-KZ"/>
        </w:rPr>
        <w:t>Жеті жарғы</w:t>
      </w:r>
      <w:r w:rsidR="000D6022" w:rsidRPr="00DF0AD5">
        <w:rPr>
          <w:rFonts w:ascii="Times New Roman" w:hAnsi="Times New Roman"/>
          <w:sz w:val="28"/>
          <w:szCs w:val="28"/>
          <w:lang w:val="kk-KZ"/>
        </w:rPr>
        <w:t>»</w:t>
      </w:r>
      <w:r w:rsidRPr="00DF0AD5">
        <w:rPr>
          <w:rFonts w:ascii="Times New Roman" w:hAnsi="Times New Roman"/>
          <w:sz w:val="28"/>
          <w:szCs w:val="28"/>
          <w:lang w:val="kk-KZ"/>
        </w:rPr>
        <w:t>) жалғасы.</w:t>
      </w:r>
    </w:p>
    <w:p w14:paraId="1F6F6954"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Қылмыскер</w:t>
      </w:r>
      <w:r w:rsidRPr="00DF0AD5">
        <w:rPr>
          <w:rFonts w:ascii="Times New Roman" w:hAnsi="Times New Roman"/>
          <w:b/>
          <w:bCs/>
          <w:sz w:val="28"/>
          <w:szCs w:val="28"/>
          <w:lang w:val="kk-KZ"/>
        </w:rPr>
        <w:t xml:space="preserve"> </w:t>
      </w:r>
      <w:r w:rsidRPr="00DF0AD5">
        <w:rPr>
          <w:rFonts w:ascii="Times New Roman" w:hAnsi="Times New Roman"/>
          <w:sz w:val="28"/>
          <w:szCs w:val="28"/>
          <w:lang w:val="kk-KZ"/>
        </w:rPr>
        <w:t xml:space="preserve">– </w:t>
      </w:r>
      <w:r w:rsidRPr="00DF0AD5">
        <w:rPr>
          <w:rFonts w:ascii="Times New Roman" w:hAnsi="Times New Roman"/>
          <w:i/>
          <w:iCs/>
          <w:sz w:val="28"/>
          <w:szCs w:val="28"/>
          <w:lang w:val="kk-KZ"/>
        </w:rPr>
        <w:t>құқық.</w:t>
      </w:r>
      <w:r w:rsidRPr="00DF0AD5">
        <w:rPr>
          <w:rFonts w:ascii="Times New Roman" w:hAnsi="Times New Roman"/>
          <w:sz w:val="28"/>
          <w:szCs w:val="28"/>
          <w:lang w:val="kk-KZ"/>
        </w:rPr>
        <w:t xml:space="preserve"> Қылмыс жасаушы адам, яғни мемлекеттің қылмыстық заңында қылмыс деп көрсетіліп, жаза белгілеу арқылы тыйым салынған әрекеттің жасалуына кінәлі адам.</w:t>
      </w:r>
    </w:p>
    <w:p w14:paraId="10288792"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Қылмысты – қылмыс жасаған адам.</w:t>
      </w:r>
    </w:p>
    <w:p w14:paraId="7DE5AD86"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Қылмыскерлік – қастандық істеп, айыпты болушылық.</w:t>
      </w:r>
    </w:p>
    <w:p w14:paraId="6F3EE470"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Қылмысты іс – заң. Қоғам мүддесі мен біреудің жеке басына қастандық жасағаны үшін жүргізілетін іс.</w:t>
      </w:r>
    </w:p>
    <w:p w14:paraId="5ACE9924" w14:textId="4F2F2B4D"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Қылмыс жасады – қылмыс істеді, заңға қайшы іс істеді</w:t>
      </w:r>
      <w:r w:rsidRPr="00DF0AD5">
        <w:rPr>
          <w:rFonts w:ascii="Times New Roman" w:hAnsi="Times New Roman"/>
          <w:sz w:val="28"/>
          <w:szCs w:val="28"/>
          <w:lang w:val="kk-KZ"/>
        </w:rPr>
        <w:t xml:space="preserve"> [7</w:t>
      </w:r>
      <w:r w:rsidR="000D6022" w:rsidRPr="00DF0AD5">
        <w:rPr>
          <w:rFonts w:ascii="Times New Roman" w:hAnsi="Times New Roman"/>
          <w:sz w:val="28"/>
          <w:szCs w:val="28"/>
          <w:lang w:val="kk-KZ"/>
        </w:rPr>
        <w:t>9</w:t>
      </w:r>
      <w:r w:rsidRPr="00DF0AD5">
        <w:rPr>
          <w:rFonts w:ascii="Times New Roman" w:hAnsi="Times New Roman"/>
          <w:sz w:val="28"/>
          <w:szCs w:val="28"/>
          <w:lang w:val="kk-KZ"/>
        </w:rPr>
        <w:t xml:space="preserve">,б. 865]. </w:t>
      </w:r>
    </w:p>
    <w:p w14:paraId="42D5EF0B" w14:textId="67558322"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Дауда қаралатын мәселелер қазіргі түсінік бойынша қылмыс түрлері (мал ұрлау, біреудің жеріне, мүлкіне қол сұғу, кісі өлтіру, біреудің ар-ұжданына тию т.б.) болып табылатындықтан, </w:t>
      </w:r>
      <w:r w:rsidR="000F7843" w:rsidRPr="00DF0AD5">
        <w:rPr>
          <w:rFonts w:ascii="Times New Roman" w:hAnsi="Times New Roman"/>
          <w:sz w:val="28"/>
          <w:szCs w:val="28"/>
          <w:lang w:val="kk-KZ"/>
        </w:rPr>
        <w:t>«</w:t>
      </w:r>
      <w:r w:rsidRPr="00DF0AD5">
        <w:rPr>
          <w:rFonts w:ascii="Times New Roman" w:hAnsi="Times New Roman"/>
          <w:sz w:val="28"/>
          <w:szCs w:val="28"/>
          <w:lang w:val="kk-KZ"/>
        </w:rPr>
        <w:t>қылмыс</w:t>
      </w:r>
      <w:r w:rsidR="000F7843" w:rsidRPr="00DF0AD5">
        <w:rPr>
          <w:rFonts w:ascii="Times New Roman" w:hAnsi="Times New Roman"/>
          <w:sz w:val="28"/>
          <w:szCs w:val="28"/>
          <w:lang w:val="kk-KZ"/>
        </w:rPr>
        <w:t>»</w:t>
      </w:r>
      <w:r w:rsidRPr="00DF0AD5">
        <w:rPr>
          <w:rFonts w:ascii="Times New Roman" w:hAnsi="Times New Roman"/>
          <w:sz w:val="28"/>
          <w:szCs w:val="28"/>
          <w:lang w:val="kk-KZ"/>
        </w:rPr>
        <w:t xml:space="preserve"> лексемасын сөзжасамдық ұясымен бірге (қылмыс жасады, Қылмыс кодексі, қылмыскер, қылмыстық іс т.б.) </w:t>
      </w:r>
      <w:r w:rsidR="0046180A" w:rsidRPr="00DF0AD5">
        <w:rPr>
          <w:rFonts w:ascii="Times New Roman" w:hAnsi="Times New Roman"/>
          <w:sz w:val="28"/>
          <w:szCs w:val="28"/>
          <w:lang w:val="kk-KZ"/>
        </w:rPr>
        <w:t>«</w:t>
      </w:r>
      <w:r w:rsidRPr="00DF0AD5">
        <w:rPr>
          <w:rFonts w:ascii="Times New Roman" w:hAnsi="Times New Roman"/>
          <w:sz w:val="28"/>
          <w:szCs w:val="28"/>
          <w:lang w:val="kk-KZ"/>
        </w:rPr>
        <w:t>дау</w:t>
      </w:r>
      <w:r w:rsidR="0046180A" w:rsidRPr="00DF0AD5">
        <w:rPr>
          <w:rFonts w:ascii="Times New Roman" w:hAnsi="Times New Roman"/>
          <w:sz w:val="28"/>
          <w:szCs w:val="28"/>
          <w:lang w:val="kk-KZ"/>
        </w:rPr>
        <w:t>»</w:t>
      </w:r>
      <w:r w:rsidRPr="00DF0AD5">
        <w:rPr>
          <w:rFonts w:ascii="Times New Roman" w:hAnsi="Times New Roman"/>
          <w:sz w:val="28"/>
          <w:szCs w:val="28"/>
          <w:lang w:val="kk-KZ"/>
        </w:rPr>
        <w:t xml:space="preserve"> лексика-семантикалық өрісінің өзегіне (ядро) жатқызамыз.</w:t>
      </w:r>
    </w:p>
    <w:p w14:paraId="2440413B" w14:textId="1762C6AF" w:rsidR="00E40662" w:rsidRPr="00DF0AD5" w:rsidRDefault="00885A34" w:rsidP="00E40662">
      <w:pPr>
        <w:spacing w:after="0" w:line="240" w:lineRule="auto"/>
        <w:ind w:firstLine="567"/>
        <w:jc w:val="both"/>
        <w:rPr>
          <w:rFonts w:ascii="Times New Roman" w:hAnsi="Times New Roman"/>
          <w:sz w:val="28"/>
          <w:szCs w:val="28"/>
          <w:lang w:val="kk-KZ"/>
        </w:rPr>
      </w:pPr>
      <w:r w:rsidRPr="00DF0AD5">
        <w:rPr>
          <w:rFonts w:ascii="Times New Roman" w:hAnsi="Times New Roman"/>
          <w:b/>
          <w:sz w:val="28"/>
          <w:szCs w:val="28"/>
          <w:lang w:val="kk-KZ"/>
        </w:rPr>
        <w:t>«</w:t>
      </w:r>
      <w:r w:rsidR="00E40662" w:rsidRPr="00DF0AD5">
        <w:rPr>
          <w:rFonts w:ascii="Times New Roman" w:hAnsi="Times New Roman"/>
          <w:b/>
          <w:sz w:val="28"/>
          <w:szCs w:val="28"/>
          <w:lang w:val="kk-KZ"/>
        </w:rPr>
        <w:t>Дау – Сот</w:t>
      </w:r>
      <w:r w:rsidRPr="00DF0AD5">
        <w:rPr>
          <w:rFonts w:ascii="Times New Roman" w:hAnsi="Times New Roman"/>
          <w:b/>
          <w:sz w:val="28"/>
          <w:szCs w:val="28"/>
          <w:lang w:val="kk-KZ"/>
        </w:rPr>
        <w:t>»</w:t>
      </w:r>
      <w:r w:rsidR="00E40662" w:rsidRPr="00DF0AD5">
        <w:rPr>
          <w:rFonts w:ascii="Times New Roman" w:hAnsi="Times New Roman"/>
          <w:b/>
          <w:sz w:val="28"/>
          <w:szCs w:val="28"/>
          <w:lang w:val="kk-KZ"/>
        </w:rPr>
        <w:t xml:space="preserve"> моделі</w:t>
      </w:r>
      <w:r w:rsidR="00E40662" w:rsidRPr="00DF0AD5">
        <w:rPr>
          <w:rFonts w:ascii="Times New Roman" w:hAnsi="Times New Roman"/>
          <w:sz w:val="28"/>
          <w:szCs w:val="28"/>
          <w:lang w:val="kk-KZ"/>
        </w:rPr>
        <w:t xml:space="preserve">. </w:t>
      </w:r>
      <w:r w:rsidR="0046180A" w:rsidRPr="00DF0AD5">
        <w:rPr>
          <w:rFonts w:ascii="Times New Roman" w:hAnsi="Times New Roman"/>
          <w:sz w:val="28"/>
          <w:szCs w:val="28"/>
          <w:lang w:val="kk-KZ"/>
        </w:rPr>
        <w:t>«</w:t>
      </w:r>
      <w:r w:rsidR="00E40662" w:rsidRPr="00DF0AD5">
        <w:rPr>
          <w:rFonts w:ascii="Times New Roman" w:hAnsi="Times New Roman"/>
          <w:sz w:val="28"/>
          <w:szCs w:val="28"/>
          <w:lang w:val="kk-KZ"/>
        </w:rPr>
        <w:t>Сот</w:t>
      </w:r>
      <w:r w:rsidR="0046180A"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лексемасына берілген сөздіктегі мағыналары: 1. </w:t>
      </w:r>
      <w:r w:rsidR="00E40662" w:rsidRPr="00DF0AD5">
        <w:rPr>
          <w:rFonts w:ascii="Times New Roman" w:hAnsi="Times New Roman"/>
          <w:i/>
          <w:iCs/>
          <w:sz w:val="28"/>
          <w:szCs w:val="28"/>
          <w:lang w:val="kk-KZ"/>
        </w:rPr>
        <w:t>құқық</w:t>
      </w:r>
      <w:r w:rsidR="00E40662" w:rsidRPr="00DF0AD5">
        <w:rPr>
          <w:rFonts w:ascii="Times New Roman" w:hAnsi="Times New Roman"/>
          <w:sz w:val="28"/>
          <w:szCs w:val="28"/>
          <w:lang w:val="kk-KZ"/>
        </w:rPr>
        <w:t xml:space="preserve">. Азаматтық дау-таластар жөнінде шешім қабылдайтын және қылмысты істерді қарайтын мемлекеттік заң орны. 2. </w:t>
      </w:r>
      <w:r w:rsidR="00E40662" w:rsidRPr="00DF0AD5">
        <w:rPr>
          <w:rFonts w:ascii="Times New Roman" w:hAnsi="Times New Roman"/>
          <w:i/>
          <w:iCs/>
          <w:sz w:val="28"/>
          <w:szCs w:val="28"/>
          <w:lang w:val="kk-KZ"/>
        </w:rPr>
        <w:t xml:space="preserve">құқық. </w:t>
      </w:r>
      <w:r w:rsidR="00E40662" w:rsidRPr="00DF0AD5">
        <w:rPr>
          <w:rFonts w:ascii="Times New Roman" w:hAnsi="Times New Roman"/>
          <w:sz w:val="28"/>
          <w:szCs w:val="28"/>
          <w:lang w:val="kk-KZ"/>
        </w:rPr>
        <w:t xml:space="preserve">Заң орындарының мәжілістеріндегі қылмыстық істердің талқылануы. 3. Азаматтық дау-таластар мен қылмысты істерді қарайтын мәжілістің ресми бастығы. </w:t>
      </w:r>
    </w:p>
    <w:p w14:paraId="50132BCE" w14:textId="63777ADA" w:rsidR="00E40662" w:rsidRPr="00DF0AD5" w:rsidRDefault="0046180A"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w:t>
      </w:r>
      <w:r w:rsidR="00E40662" w:rsidRPr="00DF0AD5">
        <w:rPr>
          <w:rFonts w:ascii="Times New Roman" w:hAnsi="Times New Roman"/>
          <w:sz w:val="28"/>
          <w:szCs w:val="28"/>
          <w:lang w:val="kk-KZ"/>
        </w:rPr>
        <w:t>Сот</w:t>
      </w:r>
      <w:r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сөзі қазақ тіліне кеңес үкіметінің құқықтық жүйесінің енуімен байланысты, орыс тіліндегі суд сөзінен сындырылып енген кірме сөз. Қазіргі тарихи-этнографиялық еңбектерде билер соты деген қолданыс болғанмен, кезінде бұл тіркес олай аталмаған. Билер кеңесі, жүгініс т.б. атаулары болған. Қазіргі құқықтық жүйедегі сот пен дәстүрлі қазақ қоғамындағы әдет-ғұрыптық жүйедегі билер кеңесінің қызметі бірдей болған. Екеуінде де сотқа не кеңеске келіп арызданушылардың шағымдарын, даулы мәселені қарап, істің ақ-қарасын анықтап, қылмыскер/қандықолды (айыпкерді, күнәһарды) жазалау негізгі міндеті болып табылады. Олай болса, бұрынғы кездегі дау қазір – қылмыс, </w:t>
      </w:r>
      <w:r w:rsidR="00E40662" w:rsidRPr="00DF0AD5">
        <w:rPr>
          <w:rFonts w:ascii="Times New Roman" w:hAnsi="Times New Roman"/>
          <w:sz w:val="28"/>
          <w:szCs w:val="28"/>
          <w:lang w:val="kk-KZ"/>
        </w:rPr>
        <w:lastRenderedPageBreak/>
        <w:t>айыпты/қандықол – қылмыскер, ал билер кеңесі – қазіргі сот, билер кесімі – сот үкімімен синоним іспетті. Мысалы:</w:t>
      </w:r>
      <w:r w:rsidR="00E40662" w:rsidRPr="00DF0AD5">
        <w:rPr>
          <w:rFonts w:ascii="Times New Roman" w:hAnsi="Times New Roman"/>
          <w:b/>
          <w:bCs/>
          <w:sz w:val="28"/>
          <w:szCs w:val="28"/>
          <w:lang w:val="kk-KZ"/>
        </w:rPr>
        <w:t xml:space="preserve"> </w:t>
      </w:r>
      <w:r w:rsidR="00E40662" w:rsidRPr="00DF0AD5">
        <w:rPr>
          <w:rFonts w:ascii="Times New Roman" w:hAnsi="Times New Roman"/>
          <w:i/>
          <w:iCs/>
          <w:sz w:val="28"/>
          <w:szCs w:val="28"/>
          <w:shd w:val="clear" w:color="auto" w:fill="FFFFFF"/>
          <w:lang w:val="kk-KZ"/>
        </w:rPr>
        <w:t>Ердің құнын екі ауыз сөзбен бітіріп, айтқанын оңай орындатқан билерді халық қастерлеген. Ол замандағы басты қағида – сот түзелмей, мін түзелмейді</w:t>
      </w:r>
      <w:r w:rsidR="00262474" w:rsidRPr="00DF0AD5">
        <w:rPr>
          <w:rFonts w:ascii="Times New Roman" w:hAnsi="Times New Roman"/>
          <w:i/>
          <w:iCs/>
          <w:sz w:val="28"/>
          <w:szCs w:val="28"/>
          <w:shd w:val="clear" w:color="auto" w:fill="FFFFFF"/>
          <w:lang w:val="kk-KZ"/>
        </w:rPr>
        <w:t xml:space="preserve"> (</w:t>
      </w:r>
      <w:r w:rsidR="000F7843" w:rsidRPr="00DF0AD5">
        <w:rPr>
          <w:rFonts w:ascii="Times New Roman" w:hAnsi="Times New Roman"/>
          <w:i/>
          <w:iCs/>
          <w:sz w:val="28"/>
          <w:szCs w:val="28"/>
          <w:shd w:val="clear" w:color="auto" w:fill="FFFFFF"/>
          <w:lang w:val="kk-KZ"/>
        </w:rPr>
        <w:t xml:space="preserve">Н.Өсерұлы. Жеті </w:t>
      </w:r>
      <w:r w:rsidR="009A1D00" w:rsidRPr="00DF0AD5">
        <w:rPr>
          <w:rFonts w:ascii="Times New Roman" w:hAnsi="Times New Roman"/>
          <w:i/>
          <w:iCs/>
          <w:sz w:val="28"/>
          <w:szCs w:val="28"/>
          <w:shd w:val="clear" w:color="auto" w:fill="FFFFFF"/>
          <w:lang w:val="kk-KZ"/>
        </w:rPr>
        <w:t>ж</w:t>
      </w:r>
      <w:r w:rsidR="000F7843" w:rsidRPr="00DF0AD5">
        <w:rPr>
          <w:rFonts w:ascii="Times New Roman" w:hAnsi="Times New Roman"/>
          <w:i/>
          <w:iCs/>
          <w:sz w:val="28"/>
          <w:szCs w:val="28"/>
          <w:shd w:val="clear" w:color="auto" w:fill="FFFFFF"/>
          <w:lang w:val="kk-KZ"/>
        </w:rPr>
        <w:t>арғы).</w:t>
      </w:r>
    </w:p>
    <w:p w14:paraId="0A846098" w14:textId="5CD6813A"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Қазақ тілінде </w:t>
      </w:r>
      <w:r w:rsidR="00262474" w:rsidRPr="00DF0AD5">
        <w:rPr>
          <w:rFonts w:ascii="Times New Roman" w:hAnsi="Times New Roman"/>
          <w:sz w:val="28"/>
          <w:szCs w:val="28"/>
          <w:lang w:val="kk-KZ"/>
        </w:rPr>
        <w:t>«</w:t>
      </w:r>
      <w:r w:rsidRPr="00DF0AD5">
        <w:rPr>
          <w:rFonts w:ascii="Times New Roman" w:hAnsi="Times New Roman"/>
          <w:sz w:val="28"/>
          <w:szCs w:val="28"/>
          <w:lang w:val="kk-KZ"/>
        </w:rPr>
        <w:t>сот</w:t>
      </w:r>
      <w:r w:rsidR="00262474" w:rsidRPr="00DF0AD5">
        <w:rPr>
          <w:rFonts w:ascii="Times New Roman" w:hAnsi="Times New Roman"/>
          <w:sz w:val="28"/>
          <w:szCs w:val="28"/>
          <w:lang w:val="kk-KZ"/>
        </w:rPr>
        <w:t>»</w:t>
      </w:r>
      <w:r w:rsidRPr="00DF0AD5">
        <w:rPr>
          <w:rFonts w:ascii="Times New Roman" w:hAnsi="Times New Roman"/>
          <w:sz w:val="28"/>
          <w:szCs w:val="28"/>
          <w:lang w:val="kk-KZ"/>
        </w:rPr>
        <w:t xml:space="preserve"> сөзінің сөзжасамдық ұясында мынадай лексемалар бар. Номинативтер тіркестен тұратын оралымдар:</w:t>
      </w:r>
    </w:p>
    <w:p w14:paraId="137A6A22"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Сот алқасы – сот мүшелерінің тобы (бұрынғы төбе би, ара би, куә т.б.)</w:t>
      </w:r>
    </w:p>
    <w:p w14:paraId="5A4655B2"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Сот атқарушысы – заң. Мүліктік қатынасқа байланысты сот шешімі мен орындаушылық құжаттарды мәжбүрлі түрде орындату міндеті жүктелген лауазымды тұлға. </w:t>
      </w:r>
    </w:p>
    <w:p w14:paraId="5752621B" w14:textId="113414FB"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Сот үкімі – соттың қылмысты іс жасағаны үшін қолданатын жазасы. Бұрынғы қазақы қоғамда </w:t>
      </w:r>
      <w:r w:rsidR="00262474" w:rsidRPr="00DF0AD5">
        <w:rPr>
          <w:rFonts w:ascii="Times New Roman" w:hAnsi="Times New Roman"/>
          <w:sz w:val="28"/>
          <w:szCs w:val="28"/>
          <w:lang w:val="kk-KZ"/>
        </w:rPr>
        <w:t>«</w:t>
      </w:r>
      <w:r w:rsidRPr="00DF0AD5">
        <w:rPr>
          <w:rFonts w:ascii="Times New Roman" w:hAnsi="Times New Roman"/>
          <w:sz w:val="28"/>
          <w:szCs w:val="28"/>
          <w:lang w:val="kk-KZ"/>
        </w:rPr>
        <w:t>билер кесімі</w:t>
      </w:r>
      <w:r w:rsidR="00262474" w:rsidRPr="00DF0AD5">
        <w:rPr>
          <w:rFonts w:ascii="Times New Roman" w:hAnsi="Times New Roman"/>
          <w:sz w:val="28"/>
          <w:szCs w:val="28"/>
          <w:lang w:val="kk-KZ"/>
        </w:rPr>
        <w:t>»</w:t>
      </w:r>
      <w:r w:rsidRPr="00DF0AD5">
        <w:rPr>
          <w:rFonts w:ascii="Times New Roman" w:hAnsi="Times New Roman"/>
          <w:sz w:val="28"/>
          <w:szCs w:val="28"/>
          <w:lang w:val="kk-KZ"/>
        </w:rPr>
        <w:t xml:space="preserve"> деп аталған.</w:t>
      </w:r>
    </w:p>
    <w:p w14:paraId="0E8A9ADA" w14:textId="58A707FB"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sz w:val="28"/>
          <w:szCs w:val="28"/>
          <w:lang w:val="kk-KZ"/>
        </w:rPr>
        <w:t>Сот сараптамасы – шешілуі үшін маңызы бар жағдаяттарды белгілеу мақсатында, арнаулы ғылыми білік негізінде жүргізілетін қылмыстық, азаматтық немесе әкімшілік істердің материалдарын зерттеу [7</w:t>
      </w:r>
      <w:r w:rsidR="000D6022" w:rsidRPr="00DF0AD5">
        <w:rPr>
          <w:rFonts w:ascii="Times New Roman" w:hAnsi="Times New Roman"/>
          <w:sz w:val="28"/>
          <w:szCs w:val="28"/>
          <w:lang w:val="kk-KZ"/>
        </w:rPr>
        <w:t>9</w:t>
      </w:r>
      <w:r w:rsidRPr="00DF0AD5">
        <w:rPr>
          <w:rFonts w:ascii="Times New Roman" w:hAnsi="Times New Roman"/>
          <w:sz w:val="28"/>
          <w:szCs w:val="28"/>
          <w:lang w:val="kk-KZ"/>
        </w:rPr>
        <w:t>,б.</w:t>
      </w:r>
      <w:r w:rsidR="00262474" w:rsidRPr="00DF0AD5">
        <w:rPr>
          <w:rFonts w:ascii="Times New Roman" w:hAnsi="Times New Roman"/>
          <w:sz w:val="28"/>
          <w:szCs w:val="28"/>
          <w:lang w:val="kk-KZ"/>
        </w:rPr>
        <w:t xml:space="preserve"> </w:t>
      </w:r>
      <w:r w:rsidRPr="00DF0AD5">
        <w:rPr>
          <w:rFonts w:ascii="Times New Roman" w:hAnsi="Times New Roman"/>
          <w:sz w:val="28"/>
          <w:szCs w:val="28"/>
          <w:lang w:val="kk-KZ"/>
        </w:rPr>
        <w:t>1162]. Мұндай істің анық-танығын бұрынғы кездері куә деп аталатын сайламалы тұлға атқарған. М.Әуезовтің</w:t>
      </w:r>
      <w:r w:rsidR="00CD2DE5" w:rsidRPr="00DF0AD5">
        <w:rPr>
          <w:rFonts w:ascii="Times New Roman" w:hAnsi="Times New Roman"/>
          <w:sz w:val="28"/>
          <w:szCs w:val="28"/>
          <w:lang w:val="kk-KZ"/>
        </w:rPr>
        <w:t xml:space="preserve"> </w:t>
      </w:r>
      <w:r w:rsidRPr="00DF0AD5">
        <w:rPr>
          <w:rFonts w:ascii="Times New Roman" w:hAnsi="Times New Roman"/>
          <w:sz w:val="28"/>
          <w:szCs w:val="28"/>
          <w:lang w:val="kk-KZ"/>
        </w:rPr>
        <w:t>«Абай жолы» романында Абайдың дауға куәлік етуі осыған мысал бола алады</w:t>
      </w:r>
      <w:r w:rsidR="00787FC8" w:rsidRPr="00DF0AD5">
        <w:rPr>
          <w:rFonts w:ascii="Times New Roman" w:hAnsi="Times New Roman"/>
          <w:sz w:val="28"/>
          <w:szCs w:val="28"/>
          <w:lang w:val="kk-KZ"/>
        </w:rPr>
        <w:t>.</w:t>
      </w:r>
      <w:r w:rsidR="00262474"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Немесе </w:t>
      </w:r>
      <w:r w:rsidRPr="00DF0AD5">
        <w:rPr>
          <w:rFonts w:ascii="Times New Roman" w:hAnsi="Times New Roman"/>
          <w:i/>
          <w:iCs/>
          <w:sz w:val="28"/>
          <w:szCs w:val="28"/>
          <w:lang w:val="kk-KZ"/>
        </w:rPr>
        <w:t>сот</w:t>
      </w:r>
      <w:r w:rsidRPr="00DF0AD5">
        <w:rPr>
          <w:rFonts w:ascii="Times New Roman" w:hAnsi="Times New Roman"/>
          <w:sz w:val="28"/>
          <w:szCs w:val="28"/>
          <w:lang w:val="kk-KZ"/>
        </w:rPr>
        <w:t xml:space="preserve"> сөзіне байланысты келесі мысалдарға назар аударсақ</w:t>
      </w:r>
      <w:r w:rsidRPr="00DF0AD5">
        <w:rPr>
          <w:rFonts w:ascii="Times New Roman" w:hAnsi="Times New Roman"/>
          <w:i/>
          <w:iCs/>
          <w:sz w:val="28"/>
          <w:szCs w:val="28"/>
          <w:lang w:val="kk-KZ"/>
        </w:rPr>
        <w:t>:</w:t>
      </w:r>
      <w:r w:rsidRPr="00DF0AD5">
        <w:rPr>
          <w:rFonts w:ascii="Times New Roman" w:hAnsi="Times New Roman"/>
          <w:b/>
          <w:bCs/>
          <w:i/>
          <w:iCs/>
          <w:sz w:val="28"/>
          <w:szCs w:val="28"/>
          <w:lang w:val="kk-KZ"/>
        </w:rPr>
        <w:t xml:space="preserve"> </w:t>
      </w:r>
      <w:r w:rsidRPr="00DF0AD5">
        <w:rPr>
          <w:rFonts w:ascii="Times New Roman" w:hAnsi="Times New Roman"/>
          <w:i/>
          <w:iCs/>
          <w:sz w:val="28"/>
          <w:szCs w:val="28"/>
          <w:lang w:val="kk-KZ"/>
        </w:rPr>
        <w:t xml:space="preserve">  </w:t>
      </w:r>
      <w:r w:rsidR="000F7843" w:rsidRPr="00DF0AD5">
        <w:rPr>
          <w:rFonts w:ascii="Times New Roman" w:hAnsi="Times New Roman"/>
          <w:i/>
          <w:iCs/>
          <w:sz w:val="28"/>
          <w:szCs w:val="28"/>
          <w:lang w:val="kk-KZ"/>
        </w:rPr>
        <w:t>«</w:t>
      </w:r>
      <w:r w:rsidRPr="00DF0AD5">
        <w:rPr>
          <w:rFonts w:ascii="Times New Roman" w:hAnsi="Times New Roman"/>
          <w:i/>
          <w:iCs/>
          <w:sz w:val="28"/>
          <w:szCs w:val="28"/>
          <w:lang w:val="kk-KZ"/>
        </w:rPr>
        <w:t>Әрі пәтершілермен соттас, әрі еріңнің дауын қу, әрі шаруаңа жүгір, оның үстіне ораза ұстаймын, оның үстіне жездем де қызметсіз... Ішіп</w:t>
      </w:r>
      <w:r w:rsidRPr="00DF0AD5">
        <w:rPr>
          <w:rFonts w:ascii="Times New Roman" w:hAnsi="Times New Roman"/>
          <w:i/>
          <w:iCs/>
          <w:sz w:val="28"/>
          <w:szCs w:val="28"/>
          <w:lang w:val="kk-KZ" w:bidi="ar-EG"/>
        </w:rPr>
        <w:t xml:space="preserve">-жемнің аты ғана бар, аяғымды әрең басып тұрмын... Түнімен ұйқы көрмей шықтым, </w:t>
      </w:r>
      <w:r w:rsidRPr="00DF0AD5">
        <w:rPr>
          <w:rFonts w:asciiTheme="majorBidi" w:eastAsia="SchoolBookKza" w:hAnsiTheme="majorBidi" w:cstheme="majorBidi"/>
          <w:i/>
          <w:iCs/>
          <w:sz w:val="28"/>
          <w:szCs w:val="28"/>
          <w:lang w:val="kk-KZ"/>
        </w:rPr>
        <w:t xml:space="preserve">– </w:t>
      </w:r>
      <w:r w:rsidRPr="00DF0AD5">
        <w:rPr>
          <w:rFonts w:ascii="Times New Roman" w:hAnsi="Times New Roman"/>
          <w:i/>
          <w:iCs/>
          <w:sz w:val="28"/>
          <w:szCs w:val="28"/>
          <w:lang w:val="kk-KZ" w:bidi="ar-EG"/>
        </w:rPr>
        <w:t>деді</w:t>
      </w:r>
      <w:r w:rsidR="00262474" w:rsidRPr="00DF0AD5">
        <w:rPr>
          <w:rFonts w:ascii="Times New Roman" w:hAnsi="Times New Roman"/>
          <w:i/>
          <w:iCs/>
          <w:sz w:val="28"/>
          <w:szCs w:val="28"/>
          <w:lang w:val="kk-KZ" w:bidi="ar-EG"/>
        </w:rPr>
        <w:t xml:space="preserve"> (</w:t>
      </w:r>
      <w:r w:rsidRPr="00DF0AD5">
        <w:rPr>
          <w:rFonts w:ascii="Times New Roman" w:hAnsi="Times New Roman"/>
          <w:i/>
          <w:iCs/>
          <w:sz w:val="28"/>
          <w:szCs w:val="28"/>
          <w:lang w:val="kk-KZ"/>
        </w:rPr>
        <w:t>А.Чехов. Әңгімелер</w:t>
      </w:r>
      <w:r w:rsidR="00262474" w:rsidRPr="00DF0AD5">
        <w:rPr>
          <w:rFonts w:ascii="Times New Roman" w:hAnsi="Times New Roman"/>
          <w:sz w:val="28"/>
          <w:szCs w:val="28"/>
          <w:lang w:val="kk-KZ"/>
        </w:rPr>
        <w:t>)</w:t>
      </w:r>
      <w:r w:rsidRPr="00DF0AD5">
        <w:rPr>
          <w:rFonts w:ascii="Times New Roman" w:hAnsi="Times New Roman"/>
          <w:sz w:val="28"/>
          <w:szCs w:val="28"/>
          <w:lang w:val="kk-KZ"/>
        </w:rPr>
        <w:t xml:space="preserve">.   </w:t>
      </w:r>
      <w:r w:rsidRPr="00DF0AD5">
        <w:rPr>
          <w:rFonts w:ascii="Times New Roman" w:hAnsi="Times New Roman"/>
          <w:i/>
          <w:iCs/>
          <w:sz w:val="28"/>
          <w:szCs w:val="28"/>
          <w:lang w:val="kk-KZ"/>
        </w:rPr>
        <w:t>Қарауыл қожа сияқтылардан қорлық көргендер жылап-сықтап соларға барды. Олар айтса, бәріміздің тілегімізге тиісті ұлықтар құлақ асып, жағдайды түзейді деп сенді. Сөйтіп, олар көптің ісі үшін күйіп кетіп отыр. Сондықтан оларды орыс сотына бермей, мұсылман заңы және қазақ әдет-ғұрыптары ережелері тұрғысынан тексеруді өтінді</w:t>
      </w:r>
      <w:r w:rsidR="00262474" w:rsidRPr="00DF0AD5">
        <w:rPr>
          <w:rFonts w:ascii="Times New Roman" w:hAnsi="Times New Roman"/>
          <w:i/>
          <w:iCs/>
          <w:sz w:val="28"/>
          <w:szCs w:val="28"/>
          <w:lang w:val="kk-KZ"/>
        </w:rPr>
        <w:t xml:space="preserve"> (</w:t>
      </w:r>
      <w:r w:rsidRPr="00DF0AD5">
        <w:rPr>
          <w:rFonts w:asciiTheme="majorBidi" w:eastAsia="SchoolBookKza" w:hAnsiTheme="majorBidi" w:cstheme="majorBidi"/>
          <w:i/>
          <w:iCs/>
          <w:sz w:val="28"/>
          <w:szCs w:val="28"/>
          <w:lang w:val="kk-KZ" w:bidi="ar-EG"/>
        </w:rPr>
        <w:t>Ә.Кекілбайұлы. Шандоз</w:t>
      </w:r>
      <w:r w:rsidR="00262474" w:rsidRPr="00DF0AD5">
        <w:rPr>
          <w:rFonts w:asciiTheme="majorBidi" w:eastAsia="SchoolBookKza" w:hAnsiTheme="majorBidi" w:cstheme="majorBidi"/>
          <w:i/>
          <w:iCs/>
          <w:sz w:val="28"/>
          <w:szCs w:val="28"/>
          <w:lang w:val="kk-KZ" w:bidi="ar-EG"/>
        </w:rPr>
        <w:t>)</w:t>
      </w:r>
      <w:r w:rsidR="00F212F2" w:rsidRPr="00DF0AD5">
        <w:rPr>
          <w:rFonts w:asciiTheme="majorBidi" w:eastAsia="SchoolBookKza" w:hAnsiTheme="majorBidi" w:cstheme="majorBidi"/>
          <w:i/>
          <w:iCs/>
          <w:sz w:val="28"/>
          <w:szCs w:val="28"/>
          <w:lang w:val="kk-KZ" w:bidi="ar-EG"/>
        </w:rPr>
        <w:t>»</w:t>
      </w:r>
      <w:r w:rsidR="00262474" w:rsidRPr="00DF0AD5">
        <w:rPr>
          <w:rFonts w:asciiTheme="majorBidi" w:eastAsia="SchoolBookKza" w:hAnsiTheme="majorBidi" w:cstheme="majorBidi"/>
          <w:i/>
          <w:iCs/>
          <w:sz w:val="28"/>
          <w:szCs w:val="28"/>
          <w:lang w:val="kk-KZ" w:bidi="ar-EG"/>
        </w:rPr>
        <w:t>.</w:t>
      </w:r>
    </w:p>
    <w:p w14:paraId="76634607"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Атрибутивтер:</w:t>
      </w:r>
    </w:p>
    <w:p w14:paraId="59827A85"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Сотты – ісі сотқа түскен, айыпты, кінәлі.</w:t>
      </w:r>
    </w:p>
    <w:p w14:paraId="7DA32371"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Предикативтер:</w:t>
      </w:r>
    </w:p>
    <w:p w14:paraId="7693B22A"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Соттау – сот тәртібімен қылмысты адамды жазалау.</w:t>
      </w:r>
    </w:p>
    <w:p w14:paraId="1B26E8E0"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 xml:space="preserve">Сотталу – қылмыстық жазасын өтеуге кесілу. </w:t>
      </w:r>
    </w:p>
    <w:p w14:paraId="3EC09757"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 xml:space="preserve">Соттасу – 1. Сотқа берісу, сот шешіміне жүгінісу. 2. ауыс. Дауласу, таласу.  </w:t>
      </w:r>
    </w:p>
    <w:p w14:paraId="7D7AC6C2" w14:textId="3B67A08B" w:rsidR="00E40662" w:rsidRPr="00DF0AD5" w:rsidRDefault="00262474"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w:t>
      </w:r>
      <w:r w:rsidR="00E40662" w:rsidRPr="00DF0AD5">
        <w:rPr>
          <w:rFonts w:ascii="Times New Roman" w:hAnsi="Times New Roman"/>
          <w:sz w:val="28"/>
          <w:szCs w:val="28"/>
          <w:lang w:val="kk-KZ"/>
        </w:rPr>
        <w:t>Сот</w:t>
      </w:r>
      <w:r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 мен сөзжасамдық ұясындағы сөздер дефиницияларының барлығы дерлік </w:t>
      </w:r>
      <w:r w:rsidR="0083073F" w:rsidRPr="00DF0AD5">
        <w:rPr>
          <w:rFonts w:ascii="Times New Roman" w:hAnsi="Times New Roman"/>
          <w:sz w:val="28"/>
          <w:szCs w:val="28"/>
          <w:lang w:val="kk-KZ"/>
        </w:rPr>
        <w:t>«</w:t>
      </w:r>
      <w:r w:rsidR="00E40662" w:rsidRPr="00DF0AD5">
        <w:rPr>
          <w:rFonts w:ascii="Times New Roman" w:hAnsi="Times New Roman"/>
          <w:sz w:val="28"/>
          <w:szCs w:val="28"/>
          <w:lang w:val="kk-KZ"/>
        </w:rPr>
        <w:t>дау</w:t>
      </w:r>
      <w:r w:rsidR="0083073F"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сөзімен келмегенмен, дау ұғымына қатысты семалар бар. Сондықтан біз </w:t>
      </w:r>
      <w:r w:rsidR="0083073F" w:rsidRPr="00DF0AD5">
        <w:rPr>
          <w:rFonts w:ascii="Times New Roman" w:hAnsi="Times New Roman"/>
          <w:sz w:val="28"/>
          <w:szCs w:val="28"/>
          <w:lang w:val="kk-KZ"/>
        </w:rPr>
        <w:t>«</w:t>
      </w:r>
      <w:r w:rsidR="00E40662" w:rsidRPr="00DF0AD5">
        <w:rPr>
          <w:rFonts w:ascii="Times New Roman" w:hAnsi="Times New Roman"/>
          <w:sz w:val="28"/>
          <w:szCs w:val="28"/>
          <w:lang w:val="kk-KZ"/>
        </w:rPr>
        <w:t>сот</w:t>
      </w:r>
      <w:r w:rsidR="0083073F"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 сөзжасамдық ұясымен бірге дау лексика-семантикалық өрісінің өзегі ретінде танимыз. </w:t>
      </w:r>
    </w:p>
    <w:p w14:paraId="6C6BAA34" w14:textId="4FD4D841" w:rsidR="00E40662" w:rsidRPr="00DF0AD5" w:rsidRDefault="00206641" w:rsidP="00E40662">
      <w:pPr>
        <w:spacing w:after="0" w:line="240" w:lineRule="auto"/>
        <w:ind w:firstLine="567"/>
        <w:jc w:val="both"/>
        <w:rPr>
          <w:rFonts w:ascii="Times New Roman" w:hAnsi="Times New Roman"/>
          <w:sz w:val="28"/>
          <w:szCs w:val="28"/>
          <w:lang w:val="kk-KZ"/>
        </w:rPr>
      </w:pPr>
      <w:r w:rsidRPr="00DF0AD5">
        <w:rPr>
          <w:rFonts w:ascii="Times New Roman" w:hAnsi="Times New Roman"/>
          <w:b/>
          <w:sz w:val="28"/>
          <w:szCs w:val="28"/>
          <w:lang w:val="kk-KZ"/>
        </w:rPr>
        <w:t>«</w:t>
      </w:r>
      <w:r w:rsidR="00E40662" w:rsidRPr="00DF0AD5">
        <w:rPr>
          <w:rFonts w:ascii="Times New Roman" w:hAnsi="Times New Roman"/>
          <w:b/>
          <w:sz w:val="28"/>
          <w:szCs w:val="28"/>
          <w:lang w:val="kk-KZ"/>
        </w:rPr>
        <w:t>Дау – Арыз/Шағым</w:t>
      </w:r>
      <w:r w:rsidRPr="00DF0AD5">
        <w:rPr>
          <w:rFonts w:ascii="Times New Roman" w:hAnsi="Times New Roman"/>
          <w:b/>
          <w:sz w:val="28"/>
          <w:szCs w:val="28"/>
          <w:lang w:val="kk-KZ"/>
        </w:rPr>
        <w:t>»</w:t>
      </w:r>
      <w:r w:rsidR="00E40662" w:rsidRPr="00DF0AD5">
        <w:rPr>
          <w:rFonts w:ascii="Times New Roman" w:hAnsi="Times New Roman"/>
          <w:b/>
          <w:sz w:val="28"/>
          <w:szCs w:val="28"/>
          <w:lang w:val="kk-KZ"/>
        </w:rPr>
        <w:t xml:space="preserve"> моделі</w:t>
      </w:r>
      <w:r w:rsidR="00E40662" w:rsidRPr="00DF0AD5">
        <w:rPr>
          <w:rFonts w:ascii="Times New Roman" w:hAnsi="Times New Roman"/>
          <w:bCs/>
          <w:sz w:val="28"/>
          <w:szCs w:val="28"/>
          <w:lang w:val="kk-KZ"/>
        </w:rPr>
        <w:t>.</w:t>
      </w:r>
      <w:r w:rsidR="00E40662" w:rsidRPr="00DF0AD5">
        <w:rPr>
          <w:rFonts w:ascii="Times New Roman" w:hAnsi="Times New Roman"/>
          <w:b/>
          <w:sz w:val="28"/>
          <w:szCs w:val="28"/>
          <w:lang w:val="kk-KZ"/>
        </w:rPr>
        <w:t xml:space="preserve"> </w:t>
      </w:r>
      <w:r w:rsidR="0046180A" w:rsidRPr="00DF0AD5">
        <w:rPr>
          <w:rFonts w:ascii="Times New Roman" w:hAnsi="Times New Roman"/>
          <w:b/>
          <w:sz w:val="28"/>
          <w:szCs w:val="28"/>
          <w:lang w:val="kk-KZ"/>
        </w:rPr>
        <w:t>«</w:t>
      </w:r>
      <w:r w:rsidR="00E40662" w:rsidRPr="00DF0AD5">
        <w:rPr>
          <w:rFonts w:ascii="Times New Roman" w:hAnsi="Times New Roman"/>
          <w:sz w:val="28"/>
          <w:szCs w:val="28"/>
          <w:lang w:val="kk-KZ"/>
        </w:rPr>
        <w:t>Арыз</w:t>
      </w:r>
      <w:r w:rsidR="0046180A"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лексемасына сөздікте бірнеше мағына берілген. 1. Мұң-мұқтаж, тілек. 2. Арыз сөз, өкпе сөз. 3. ресми. Мекеме, ұйым мен оның жеке қызметкерлері немесе жеке азамат пен қоғамдық ұйымдар арасындағы ресми қатынасты реттейтін өтініш, сұрау, талап мазмұнындағы құжат. 4. сөйл. Өтініш. 5. Жеке адамның ресми түрде жазған шағымы. 6.жағымсыз. Біреудің үстінен қаралап, пәле жауып жазылған құжат. </w:t>
      </w:r>
    </w:p>
    <w:p w14:paraId="796D739D"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lastRenderedPageBreak/>
        <w:t>Арыз/шағым лексемасынан туындаған номинативтер:</w:t>
      </w:r>
    </w:p>
    <w:p w14:paraId="76F94F6F"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Арызданушы/ шағымданушы – арыз беруші.</w:t>
      </w:r>
    </w:p>
    <w:p w14:paraId="556949D6"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Атрибутив туынды сөздер:</w:t>
      </w:r>
    </w:p>
    <w:p w14:paraId="434281F7"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Арызкеш – сөйл. Арызқой.</w:t>
      </w:r>
    </w:p>
    <w:p w14:paraId="6980B7CC" w14:textId="1186D0BC"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Арызқой – арыз</w:t>
      </w:r>
      <w:r w:rsidR="0083073F"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жазғыш, арызқұмар, шағым айтқыш.</w:t>
      </w:r>
    </w:p>
    <w:p w14:paraId="0A17E980"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 xml:space="preserve">Арызқор – арызқой, пәле салғыш, жалақор. </w:t>
      </w:r>
    </w:p>
    <w:p w14:paraId="5265858D"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Арызшыл – арыз жазғыш, шағынғыш.</w:t>
      </w:r>
    </w:p>
    <w:p w14:paraId="1BC158F4"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Предикативтер:</w:t>
      </w:r>
    </w:p>
    <w:p w14:paraId="637E3D3D"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Арыздану/шағымдану – шағым түсіру, арыз айтып қуыну.</w:t>
      </w:r>
    </w:p>
    <w:p w14:paraId="7D003AA1"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Арыздасу – 1. Наразылық білдіріп, бірінің үстінен-бірі шағым айту. т.б.</w:t>
      </w:r>
    </w:p>
    <w:p w14:paraId="0CD61ACB"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Арыз берді – ресми түрде жазбаша шағым, өтініш не мәлімдеме берді.</w:t>
      </w:r>
    </w:p>
    <w:p w14:paraId="0CCE8B3B" w14:textId="18630CED"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 xml:space="preserve">Арыз/шағым түсті </w:t>
      </w:r>
      <w:bookmarkStart w:id="10" w:name="_Hlk206001014"/>
      <w:r w:rsidRPr="00DF0AD5">
        <w:rPr>
          <w:rFonts w:ascii="Times New Roman" w:hAnsi="Times New Roman"/>
          <w:i/>
          <w:iCs/>
          <w:sz w:val="28"/>
          <w:szCs w:val="28"/>
          <w:lang w:val="kk-KZ"/>
        </w:rPr>
        <w:t>–</w:t>
      </w:r>
      <w:bookmarkEnd w:id="10"/>
      <w:r w:rsidRPr="00DF0AD5">
        <w:rPr>
          <w:rFonts w:ascii="Times New Roman" w:hAnsi="Times New Roman"/>
          <w:i/>
          <w:iCs/>
          <w:sz w:val="28"/>
          <w:szCs w:val="28"/>
          <w:lang w:val="kk-KZ"/>
        </w:rPr>
        <w:t xml:space="preserve"> Біреудің үстінен жағымсыз сипатта жазылған, ресми рәсімделген шағым мекемеге тіркелді</w:t>
      </w:r>
      <w:r w:rsidRPr="00DF0AD5">
        <w:rPr>
          <w:rFonts w:ascii="Times New Roman" w:hAnsi="Times New Roman"/>
          <w:sz w:val="28"/>
          <w:szCs w:val="28"/>
          <w:lang w:val="kk-KZ"/>
        </w:rPr>
        <w:t xml:space="preserve"> [7</w:t>
      </w:r>
      <w:r w:rsidR="000D6022" w:rsidRPr="00DF0AD5">
        <w:rPr>
          <w:rFonts w:ascii="Times New Roman" w:hAnsi="Times New Roman"/>
          <w:sz w:val="28"/>
          <w:szCs w:val="28"/>
          <w:lang w:val="kk-KZ"/>
        </w:rPr>
        <w:t>9</w:t>
      </w:r>
      <w:r w:rsidRPr="00DF0AD5">
        <w:rPr>
          <w:rFonts w:ascii="Times New Roman" w:hAnsi="Times New Roman"/>
          <w:sz w:val="28"/>
          <w:szCs w:val="28"/>
          <w:lang w:val="kk-KZ"/>
        </w:rPr>
        <w:t>,б. 106].</w:t>
      </w:r>
      <w:r w:rsidRPr="00DF0AD5">
        <w:rPr>
          <w:rFonts w:ascii="Times New Roman" w:hAnsi="Times New Roman"/>
          <w:b/>
          <w:bCs/>
          <w:sz w:val="28"/>
          <w:szCs w:val="28"/>
          <w:lang w:val="kk-KZ"/>
        </w:rPr>
        <w:t xml:space="preserve">  </w:t>
      </w:r>
      <w:r w:rsidRPr="00DF0AD5">
        <w:rPr>
          <w:rFonts w:ascii="Times New Roman" w:hAnsi="Times New Roman"/>
          <w:sz w:val="28"/>
          <w:szCs w:val="28"/>
          <w:lang w:val="kk-KZ"/>
        </w:rPr>
        <w:t>Мысалы:</w:t>
      </w:r>
      <w:r w:rsidRPr="00DF0AD5">
        <w:rPr>
          <w:rFonts w:ascii="Times New Roman" w:hAnsi="Times New Roman"/>
          <w:b/>
          <w:bCs/>
          <w:sz w:val="28"/>
          <w:szCs w:val="28"/>
          <w:lang w:val="kk-KZ"/>
        </w:rPr>
        <w:t xml:space="preserve"> </w:t>
      </w:r>
      <w:r w:rsidRPr="00DF0AD5">
        <w:rPr>
          <w:rFonts w:ascii="Times New Roman" w:hAnsi="Times New Roman"/>
          <w:i/>
          <w:iCs/>
          <w:sz w:val="28"/>
          <w:szCs w:val="28"/>
          <w:shd w:val="clear" w:color="auto" w:fill="FFFFFF"/>
          <w:lang w:val="kk-KZ"/>
        </w:rPr>
        <w:t>Тақсыр, сізбен дауласқымыз да, жауласқымыз да жоқ. Елдің тентегін тыйып, бұзығын тезге салатын, осы уалаятта бәрінің үстінен билік айтатын жалғыз өзіңізсіз. Арызымызды айтуға ұлықсат беріңіз</w:t>
      </w:r>
      <w:r w:rsidR="00262474" w:rsidRPr="00DF0AD5">
        <w:rPr>
          <w:rFonts w:ascii="Times New Roman" w:hAnsi="Times New Roman"/>
          <w:i/>
          <w:iCs/>
          <w:sz w:val="28"/>
          <w:szCs w:val="28"/>
          <w:shd w:val="clear" w:color="auto" w:fill="FFFFFF"/>
          <w:lang w:val="kk-KZ"/>
        </w:rPr>
        <w:t xml:space="preserve"> (</w:t>
      </w:r>
      <w:r w:rsidR="0083073F" w:rsidRPr="00DF0AD5">
        <w:rPr>
          <w:rFonts w:ascii="Times New Roman" w:hAnsi="Times New Roman"/>
          <w:i/>
          <w:iCs/>
          <w:sz w:val="28"/>
          <w:szCs w:val="28"/>
          <w:shd w:val="clear" w:color="auto" w:fill="FFFFFF"/>
          <w:lang w:val="kk-KZ"/>
        </w:rPr>
        <w:t xml:space="preserve">М.Әбдәкімұлы. Естемес би). </w:t>
      </w:r>
      <w:r w:rsidRPr="00DF0AD5">
        <w:rPr>
          <w:rFonts w:ascii="Times New Roman" w:hAnsi="Times New Roman"/>
          <w:i/>
          <w:iCs/>
          <w:sz w:val="28"/>
          <w:szCs w:val="28"/>
          <w:shd w:val="clear" w:color="auto" w:fill="FFFFFF"/>
          <w:lang w:val="kk-KZ"/>
        </w:rPr>
        <w:t>Ол адамдарды арына, адалдығына қарай бөлген. Қу, пысық, арызқой сияқты жағымсыз ұғыммен қатар, арлы, адал істің адамдары – ұнамды типтің образында бейнеленеді. Міне, Абай арлылықтың құнын тура жол, түзу іспен айқындап, жалпы дау мәселесін, соның ішінде ар дауын шешкенде осы талаптың биігінен байламдар жасап отырған</w:t>
      </w:r>
      <w:r w:rsidR="00262474" w:rsidRPr="00DF0AD5">
        <w:rPr>
          <w:rFonts w:ascii="Times New Roman" w:hAnsi="Times New Roman"/>
          <w:i/>
          <w:iCs/>
          <w:sz w:val="28"/>
          <w:szCs w:val="28"/>
          <w:shd w:val="clear" w:color="auto" w:fill="FFFFFF"/>
          <w:lang w:val="kk-KZ"/>
        </w:rPr>
        <w:t xml:space="preserve"> (</w:t>
      </w:r>
      <w:r w:rsidRPr="00DF0AD5">
        <w:rPr>
          <w:rFonts w:ascii="Times New Roman" w:hAnsi="Times New Roman"/>
          <w:i/>
          <w:iCs/>
          <w:sz w:val="28"/>
          <w:szCs w:val="28"/>
          <w:shd w:val="clear" w:color="auto" w:fill="FFFFFF"/>
          <w:lang w:val="kk-KZ"/>
        </w:rPr>
        <w:t>Қазақтың ата заңдары: Құжаттар, деректер және зерттеулер</w:t>
      </w:r>
      <w:r w:rsidR="00262474" w:rsidRPr="00DF0AD5">
        <w:rPr>
          <w:rFonts w:ascii="Times New Roman" w:hAnsi="Times New Roman"/>
          <w:i/>
          <w:iCs/>
          <w:sz w:val="28"/>
          <w:szCs w:val="28"/>
          <w:shd w:val="clear" w:color="auto" w:fill="FFFFFF"/>
          <w:lang w:val="kk-KZ"/>
        </w:rPr>
        <w:t>)</w:t>
      </w:r>
      <w:r w:rsidRPr="00DF0AD5">
        <w:rPr>
          <w:rFonts w:ascii="Times New Roman" w:hAnsi="Times New Roman"/>
          <w:i/>
          <w:iCs/>
          <w:sz w:val="28"/>
          <w:szCs w:val="28"/>
          <w:shd w:val="clear" w:color="auto" w:fill="FFFFFF"/>
          <w:lang w:val="kk-KZ"/>
        </w:rPr>
        <w:t>.  Бұл Дайрабай еді.</w:t>
      </w:r>
    </w:p>
    <w:p w14:paraId="6AC013B9" w14:textId="77777777" w:rsidR="00E40662" w:rsidRPr="00DF0AD5" w:rsidRDefault="00E40662">
      <w:pPr>
        <w:pStyle w:val="a7"/>
        <w:numPr>
          <w:ilvl w:val="0"/>
          <w:numId w:val="25"/>
        </w:numPr>
        <w:spacing w:after="0" w:line="240" w:lineRule="auto"/>
        <w:jc w:val="both"/>
        <w:rPr>
          <w:rFonts w:ascii="Times New Roman" w:hAnsi="Times New Roman"/>
          <w:i/>
          <w:iCs/>
          <w:sz w:val="28"/>
          <w:szCs w:val="28"/>
          <w:shd w:val="clear" w:color="auto" w:fill="FFFFFF"/>
          <w:lang w:val="kk-KZ"/>
        </w:rPr>
      </w:pPr>
      <w:r w:rsidRPr="00DF0AD5">
        <w:rPr>
          <w:rFonts w:ascii="Times New Roman" w:hAnsi="Times New Roman"/>
          <w:i/>
          <w:iCs/>
          <w:sz w:val="28"/>
          <w:szCs w:val="28"/>
          <w:shd w:val="clear" w:color="auto" w:fill="FFFFFF"/>
          <w:lang w:val="kk-KZ"/>
        </w:rPr>
        <w:t xml:space="preserve">Ал көк сиыр басталды! </w:t>
      </w:r>
      <w:r w:rsidRPr="00DF0AD5">
        <w:rPr>
          <w:rFonts w:ascii="Times New Roman" w:hAnsi="Times New Roman"/>
          <w:i/>
          <w:iCs/>
          <w:sz w:val="28"/>
          <w:szCs w:val="28"/>
          <w:lang w:val="kk-KZ"/>
        </w:rPr>
        <w:t>– деді жұрт.</w:t>
      </w:r>
    </w:p>
    <w:p w14:paraId="65C1905F" w14:textId="77777777" w:rsidR="00E40662" w:rsidRPr="00DF0AD5" w:rsidRDefault="00E40662">
      <w:pPr>
        <w:pStyle w:val="a7"/>
        <w:numPr>
          <w:ilvl w:val="0"/>
          <w:numId w:val="25"/>
        </w:numPr>
        <w:spacing w:after="0" w:line="240" w:lineRule="auto"/>
        <w:jc w:val="both"/>
        <w:rPr>
          <w:rFonts w:ascii="Times New Roman" w:hAnsi="Times New Roman"/>
          <w:i/>
          <w:iCs/>
          <w:sz w:val="28"/>
          <w:szCs w:val="28"/>
          <w:shd w:val="clear" w:color="auto" w:fill="FFFFFF"/>
          <w:lang w:val="kk-KZ"/>
        </w:rPr>
      </w:pPr>
      <w:r w:rsidRPr="00DF0AD5">
        <w:rPr>
          <w:rFonts w:ascii="Times New Roman" w:hAnsi="Times New Roman"/>
          <w:i/>
          <w:iCs/>
          <w:sz w:val="28"/>
          <w:szCs w:val="28"/>
          <w:shd w:val="clear" w:color="auto" w:fill="FFFFFF"/>
          <w:lang w:val="kk-KZ"/>
        </w:rPr>
        <w:t>Көк сиырдың дауынан құтылар күн болар ма екен?</w:t>
      </w:r>
    </w:p>
    <w:p w14:paraId="4DCC897E" w14:textId="77777777" w:rsidR="00E40662" w:rsidRPr="00DF0AD5" w:rsidRDefault="00E40662">
      <w:pPr>
        <w:pStyle w:val="a7"/>
        <w:numPr>
          <w:ilvl w:val="0"/>
          <w:numId w:val="25"/>
        </w:numPr>
        <w:spacing w:after="0" w:line="240" w:lineRule="auto"/>
        <w:jc w:val="both"/>
        <w:rPr>
          <w:rFonts w:ascii="Times New Roman" w:hAnsi="Times New Roman"/>
          <w:i/>
          <w:iCs/>
          <w:sz w:val="28"/>
          <w:szCs w:val="28"/>
          <w:shd w:val="clear" w:color="auto" w:fill="FFFFFF"/>
          <w:lang w:val="kk-KZ"/>
        </w:rPr>
      </w:pPr>
      <w:r w:rsidRPr="00DF0AD5">
        <w:rPr>
          <w:rFonts w:ascii="Times New Roman" w:hAnsi="Times New Roman"/>
          <w:i/>
          <w:iCs/>
          <w:sz w:val="28"/>
          <w:szCs w:val="28"/>
          <w:shd w:val="clear" w:color="auto" w:fill="FFFFFF"/>
          <w:lang w:val="kk-KZ"/>
        </w:rPr>
        <w:t>Айта беріп қайтеді екен?</w:t>
      </w:r>
    </w:p>
    <w:p w14:paraId="3AC37FB7" w14:textId="177643B5" w:rsidR="00E40662" w:rsidRPr="00DF0AD5" w:rsidRDefault="00E40662">
      <w:pPr>
        <w:pStyle w:val="a7"/>
        <w:numPr>
          <w:ilvl w:val="0"/>
          <w:numId w:val="25"/>
        </w:numPr>
        <w:spacing w:after="0" w:line="240" w:lineRule="auto"/>
        <w:ind w:left="0" w:firstLine="567"/>
        <w:jc w:val="both"/>
        <w:rPr>
          <w:rFonts w:ascii="Times New Roman" w:hAnsi="Times New Roman"/>
          <w:i/>
          <w:iCs/>
          <w:sz w:val="28"/>
          <w:szCs w:val="28"/>
          <w:shd w:val="clear" w:color="auto" w:fill="FFFFFF"/>
          <w:lang w:val="kk-KZ"/>
        </w:rPr>
      </w:pPr>
      <w:r w:rsidRPr="00DF0AD5">
        <w:rPr>
          <w:rFonts w:ascii="Times New Roman" w:hAnsi="Times New Roman"/>
          <w:i/>
          <w:iCs/>
          <w:sz w:val="28"/>
          <w:szCs w:val="28"/>
          <w:shd w:val="clear" w:color="auto" w:fill="FFFFFF"/>
          <w:lang w:val="kk-KZ"/>
        </w:rPr>
        <w:t xml:space="preserve"> Уа, алыс жерден келген кісі екенсің, мүмкін болса айтатын арызым бар, </w:t>
      </w:r>
      <w:r w:rsidRPr="00DF0AD5">
        <w:rPr>
          <w:rFonts w:ascii="Times New Roman" w:hAnsi="Times New Roman"/>
          <w:i/>
          <w:iCs/>
          <w:sz w:val="28"/>
          <w:szCs w:val="28"/>
          <w:lang w:val="kk-KZ"/>
        </w:rPr>
        <w:t xml:space="preserve">– деді Дайрабай өкілге. </w:t>
      </w:r>
      <w:r w:rsidRPr="00DF0AD5">
        <w:rPr>
          <w:rFonts w:ascii="Times New Roman" w:hAnsi="Times New Roman"/>
          <w:i/>
          <w:iCs/>
          <w:sz w:val="28"/>
          <w:szCs w:val="28"/>
          <w:shd w:val="clear" w:color="auto" w:fill="FFFFFF"/>
          <w:lang w:val="kk-KZ"/>
        </w:rPr>
        <w:t>Дайрабайдың айтқалы тұрғаны жарыс сөз</w:t>
      </w:r>
      <w:r w:rsidR="00262474" w:rsidRPr="00DF0AD5">
        <w:rPr>
          <w:rFonts w:ascii="Times New Roman" w:hAnsi="Times New Roman"/>
          <w:i/>
          <w:iCs/>
          <w:sz w:val="28"/>
          <w:szCs w:val="28"/>
          <w:shd w:val="clear" w:color="auto" w:fill="FFFFFF"/>
          <w:lang w:val="kk-KZ"/>
        </w:rPr>
        <w:t xml:space="preserve"> (</w:t>
      </w:r>
      <w:r w:rsidRPr="00DF0AD5">
        <w:rPr>
          <w:rFonts w:ascii="Times New Roman" w:hAnsi="Times New Roman"/>
          <w:i/>
          <w:iCs/>
          <w:sz w:val="28"/>
          <w:szCs w:val="28"/>
          <w:shd w:val="clear" w:color="auto" w:fill="FFFFFF"/>
          <w:lang w:val="kk-KZ"/>
        </w:rPr>
        <w:t>Б. Майлин. Повестер мен әңгімелер</w:t>
      </w:r>
      <w:r w:rsidR="00262474" w:rsidRPr="00DF0AD5">
        <w:rPr>
          <w:rFonts w:ascii="Times New Roman" w:hAnsi="Times New Roman"/>
          <w:i/>
          <w:iCs/>
          <w:sz w:val="28"/>
          <w:szCs w:val="28"/>
          <w:shd w:val="clear" w:color="auto" w:fill="FFFFFF"/>
          <w:lang w:val="kk-KZ"/>
        </w:rPr>
        <w:t xml:space="preserve">). </w:t>
      </w:r>
      <w:r w:rsidRPr="00DF0AD5">
        <w:rPr>
          <w:rFonts w:ascii="Times New Roman" w:hAnsi="Times New Roman"/>
          <w:i/>
          <w:iCs/>
          <w:sz w:val="28"/>
          <w:szCs w:val="28"/>
          <w:lang w:val="kk-KZ"/>
        </w:rPr>
        <w:t>Жұрт сан-сапалақ: бір шығып, бір кіріп жатыр. Жамала-жамала жұрттың басы тағы құралды.</w:t>
      </w:r>
      <w:r w:rsidRPr="00DF0AD5">
        <w:rPr>
          <w:rFonts w:ascii="Times New Roman" w:hAnsi="Times New Roman"/>
          <w:i/>
          <w:iCs/>
          <w:sz w:val="28"/>
          <w:szCs w:val="28"/>
          <w:shd w:val="clear" w:color="auto" w:fill="FFFFFF"/>
          <w:lang w:val="kk-KZ"/>
        </w:rPr>
        <w:t xml:space="preserve"> </w:t>
      </w:r>
      <w:r w:rsidR="00A11FF3" w:rsidRPr="00DF0AD5">
        <w:rPr>
          <w:rFonts w:ascii="Times New Roman" w:hAnsi="Times New Roman"/>
          <w:i/>
          <w:iCs/>
          <w:sz w:val="28"/>
          <w:szCs w:val="28"/>
          <w:lang w:val="kk-KZ"/>
        </w:rPr>
        <w:t>–</w:t>
      </w:r>
      <w:r w:rsidRPr="00DF0AD5">
        <w:rPr>
          <w:rFonts w:ascii="Times New Roman" w:hAnsi="Times New Roman"/>
          <w:i/>
          <w:iCs/>
          <w:sz w:val="28"/>
          <w:szCs w:val="28"/>
          <w:shd w:val="clear" w:color="auto" w:fill="FFFFFF"/>
          <w:lang w:val="kk-KZ"/>
        </w:rPr>
        <w:t xml:space="preserve"> Жолдас өкіл, келетіндер келіп болды. Мен арызымды айтып бірсыпыра ашуымды тарқаттым. Ендігі қалғанын райкомге айтармын. Сіз жұмысыңызды бастаңыз, 68 үйден осы жерде 50 үй отырмыз. Бір колхозға аздық қылмас, қане айта беріңіз, </w:t>
      </w:r>
      <w:r w:rsidRPr="00DF0AD5">
        <w:rPr>
          <w:rFonts w:ascii="Times New Roman" w:hAnsi="Times New Roman"/>
          <w:i/>
          <w:iCs/>
          <w:sz w:val="28"/>
          <w:szCs w:val="28"/>
          <w:lang w:val="kk-KZ"/>
        </w:rPr>
        <w:t>– деп Дайрабай күлімсіреді</w:t>
      </w:r>
      <w:r w:rsidR="00262474" w:rsidRPr="00DF0AD5">
        <w:rPr>
          <w:rFonts w:ascii="Times New Roman" w:hAnsi="Times New Roman"/>
          <w:i/>
          <w:iCs/>
          <w:sz w:val="28"/>
          <w:szCs w:val="28"/>
          <w:lang w:val="kk-KZ"/>
        </w:rPr>
        <w:t xml:space="preserve"> (</w:t>
      </w:r>
      <w:r w:rsidRPr="00DF0AD5">
        <w:rPr>
          <w:rFonts w:ascii="Times New Roman" w:hAnsi="Times New Roman"/>
          <w:i/>
          <w:iCs/>
          <w:sz w:val="28"/>
          <w:szCs w:val="28"/>
          <w:shd w:val="clear" w:color="auto" w:fill="FFFFFF"/>
          <w:lang w:val="kk-KZ"/>
        </w:rPr>
        <w:t>Б.Майлин. Повестер мен әңгімелер</w:t>
      </w:r>
      <w:r w:rsidR="00262474" w:rsidRPr="00DF0AD5">
        <w:rPr>
          <w:rFonts w:ascii="Times New Roman" w:hAnsi="Times New Roman"/>
          <w:i/>
          <w:iCs/>
          <w:sz w:val="28"/>
          <w:szCs w:val="28"/>
          <w:shd w:val="clear" w:color="auto" w:fill="FFFFFF"/>
          <w:lang w:val="kk-KZ"/>
        </w:rPr>
        <w:t>)</w:t>
      </w:r>
      <w:r w:rsidR="0083073F" w:rsidRPr="00DF0AD5">
        <w:rPr>
          <w:rFonts w:ascii="Times New Roman" w:hAnsi="Times New Roman"/>
          <w:i/>
          <w:iCs/>
          <w:sz w:val="28"/>
          <w:szCs w:val="28"/>
          <w:shd w:val="clear" w:color="auto" w:fill="FFFFFF"/>
          <w:lang w:val="kk-KZ"/>
        </w:rPr>
        <w:t>»</w:t>
      </w:r>
      <w:r w:rsidR="00262474" w:rsidRPr="00DF0AD5">
        <w:rPr>
          <w:rFonts w:ascii="Times New Roman" w:hAnsi="Times New Roman"/>
          <w:i/>
          <w:iCs/>
          <w:sz w:val="28"/>
          <w:szCs w:val="28"/>
          <w:shd w:val="clear" w:color="auto" w:fill="FFFFFF"/>
          <w:lang w:val="kk-KZ"/>
        </w:rPr>
        <w:t>.</w:t>
      </w:r>
      <w:r w:rsidRPr="00DF0AD5">
        <w:rPr>
          <w:rFonts w:ascii="Times New Roman" w:hAnsi="Times New Roman"/>
          <w:i/>
          <w:iCs/>
          <w:sz w:val="28"/>
          <w:szCs w:val="28"/>
          <w:shd w:val="clear" w:color="auto" w:fill="FFFFFF"/>
          <w:lang w:val="kk-KZ"/>
        </w:rPr>
        <w:t xml:space="preserve"> </w:t>
      </w:r>
    </w:p>
    <w:p w14:paraId="6E4CA44E" w14:textId="3E8A3581" w:rsidR="00E40662" w:rsidRPr="00DF0AD5" w:rsidRDefault="00E40662" w:rsidP="00262474">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Бұл мағыналардың ішінде </w:t>
      </w:r>
      <w:r w:rsidR="00206641" w:rsidRPr="00DF0AD5">
        <w:rPr>
          <w:rFonts w:ascii="Times New Roman" w:hAnsi="Times New Roman"/>
          <w:sz w:val="28"/>
          <w:szCs w:val="28"/>
          <w:lang w:val="kk-KZ"/>
        </w:rPr>
        <w:t>«</w:t>
      </w:r>
      <w:r w:rsidRPr="00DF0AD5">
        <w:rPr>
          <w:rFonts w:ascii="Times New Roman" w:hAnsi="Times New Roman"/>
          <w:sz w:val="28"/>
          <w:szCs w:val="28"/>
          <w:lang w:val="kk-KZ"/>
        </w:rPr>
        <w:t>дау</w:t>
      </w:r>
      <w:r w:rsidR="00206641" w:rsidRPr="00DF0AD5">
        <w:rPr>
          <w:rFonts w:ascii="Times New Roman" w:hAnsi="Times New Roman"/>
          <w:sz w:val="28"/>
          <w:szCs w:val="28"/>
          <w:lang w:val="kk-KZ"/>
        </w:rPr>
        <w:t>»</w:t>
      </w:r>
      <w:r w:rsidRPr="00DF0AD5">
        <w:rPr>
          <w:rFonts w:ascii="Times New Roman" w:hAnsi="Times New Roman"/>
          <w:sz w:val="28"/>
          <w:szCs w:val="28"/>
          <w:lang w:val="kk-KZ"/>
        </w:rPr>
        <w:t xml:space="preserve"> сөзі кіріккен дефиниция жоқ. Алайда барлық дефиницияда дауға қатысты астарлы (потенциалды) сема бар. Өйткені дау екі тараптың бір-біріне деген наразылығынан туындайды. Және ол наразылық екі тарап арасындағы келіспеушілік, қайшылықты білдіріп, екі тараптың бірінің (жәбірленуші тараптың) дәстүрлі қазақы құқықта билерге келіп жүгіну, дауын айту, қазіргі қоғамдағы жәбірленушінің қарсы жәбірлеуші тарапқа қатысты сотқа шағымдануына әкеледі. Арыз/шағым түспей сот ісі қаралмайды. Сондықтан арыз/шағым – даудың, сот ісінің құрамдас бір бөлігі. Олай болса, арыз/шағым лексемалары сөзжасамдық ұясымен бірге </w:t>
      </w:r>
      <w:r w:rsidR="0083073F" w:rsidRPr="00DF0AD5">
        <w:rPr>
          <w:rFonts w:ascii="Times New Roman" w:hAnsi="Times New Roman"/>
          <w:sz w:val="28"/>
          <w:szCs w:val="28"/>
          <w:lang w:val="kk-KZ"/>
        </w:rPr>
        <w:t>«</w:t>
      </w:r>
      <w:r w:rsidRPr="00DF0AD5">
        <w:rPr>
          <w:rFonts w:ascii="Times New Roman" w:hAnsi="Times New Roman"/>
          <w:sz w:val="28"/>
          <w:szCs w:val="28"/>
          <w:lang w:val="kk-KZ"/>
        </w:rPr>
        <w:t>дау</w:t>
      </w:r>
      <w:r w:rsidR="0083073F" w:rsidRPr="00DF0AD5">
        <w:rPr>
          <w:rFonts w:ascii="Times New Roman" w:hAnsi="Times New Roman"/>
          <w:sz w:val="28"/>
          <w:szCs w:val="28"/>
          <w:lang w:val="kk-KZ"/>
        </w:rPr>
        <w:t>»</w:t>
      </w:r>
      <w:r w:rsidRPr="00DF0AD5">
        <w:rPr>
          <w:rFonts w:ascii="Times New Roman" w:hAnsi="Times New Roman"/>
          <w:sz w:val="28"/>
          <w:szCs w:val="28"/>
          <w:lang w:val="kk-KZ"/>
        </w:rPr>
        <w:t xml:space="preserve"> лексика-семантикалық өрісінің өзегінде жатады.</w:t>
      </w:r>
    </w:p>
    <w:p w14:paraId="0D484152" w14:textId="4566D0D2" w:rsidR="00E40662" w:rsidRPr="00DF0AD5" w:rsidRDefault="00206641" w:rsidP="00E40662">
      <w:pPr>
        <w:spacing w:after="0" w:line="240" w:lineRule="auto"/>
        <w:ind w:firstLine="567"/>
        <w:jc w:val="both"/>
        <w:rPr>
          <w:rFonts w:ascii="Times New Roman" w:hAnsi="Times New Roman"/>
          <w:sz w:val="28"/>
          <w:szCs w:val="28"/>
          <w:lang w:val="kk-KZ"/>
        </w:rPr>
      </w:pPr>
      <w:r w:rsidRPr="00DF0AD5">
        <w:rPr>
          <w:rFonts w:ascii="Times New Roman" w:hAnsi="Times New Roman"/>
          <w:b/>
          <w:sz w:val="28"/>
          <w:szCs w:val="28"/>
          <w:lang w:val="kk-KZ"/>
        </w:rPr>
        <w:lastRenderedPageBreak/>
        <w:t>«</w:t>
      </w:r>
      <w:r w:rsidR="00E40662" w:rsidRPr="00DF0AD5">
        <w:rPr>
          <w:rFonts w:ascii="Times New Roman" w:hAnsi="Times New Roman"/>
          <w:b/>
          <w:sz w:val="28"/>
          <w:szCs w:val="28"/>
          <w:lang w:val="kk-KZ"/>
        </w:rPr>
        <w:t>Дау – Жанжал</w:t>
      </w:r>
      <w:r w:rsidRPr="00DF0AD5">
        <w:rPr>
          <w:rFonts w:ascii="Times New Roman" w:hAnsi="Times New Roman"/>
          <w:b/>
          <w:sz w:val="28"/>
          <w:szCs w:val="28"/>
          <w:lang w:val="kk-KZ"/>
        </w:rPr>
        <w:t>»</w:t>
      </w:r>
      <w:r w:rsidR="00E40662" w:rsidRPr="00DF0AD5">
        <w:rPr>
          <w:rFonts w:ascii="Times New Roman" w:hAnsi="Times New Roman"/>
          <w:b/>
          <w:sz w:val="28"/>
          <w:szCs w:val="28"/>
          <w:lang w:val="kk-KZ"/>
        </w:rPr>
        <w:t xml:space="preserve"> моделі</w:t>
      </w:r>
      <w:r w:rsidR="00E40662" w:rsidRPr="00DF0AD5">
        <w:rPr>
          <w:rFonts w:ascii="Times New Roman" w:hAnsi="Times New Roman"/>
          <w:bCs/>
          <w:sz w:val="28"/>
          <w:szCs w:val="28"/>
          <w:lang w:val="kk-KZ"/>
        </w:rPr>
        <w:t>.</w:t>
      </w:r>
      <w:r w:rsidR="00E40662" w:rsidRPr="00DF0AD5">
        <w:rPr>
          <w:rFonts w:ascii="Times New Roman" w:hAnsi="Times New Roman"/>
          <w:sz w:val="28"/>
          <w:szCs w:val="28"/>
          <w:lang w:val="kk-KZ"/>
        </w:rPr>
        <w:t xml:space="preserve"> </w:t>
      </w:r>
      <w:r w:rsidR="0046180A" w:rsidRPr="00DF0AD5">
        <w:rPr>
          <w:rFonts w:ascii="Times New Roman" w:hAnsi="Times New Roman"/>
          <w:i/>
          <w:iCs/>
          <w:sz w:val="28"/>
          <w:szCs w:val="28"/>
          <w:lang w:val="kk-KZ"/>
        </w:rPr>
        <w:t>«</w:t>
      </w:r>
      <w:r w:rsidR="00E40662" w:rsidRPr="00DF0AD5">
        <w:rPr>
          <w:rFonts w:ascii="Times New Roman" w:hAnsi="Times New Roman"/>
          <w:i/>
          <w:iCs/>
          <w:sz w:val="28"/>
          <w:szCs w:val="28"/>
          <w:lang w:val="kk-KZ"/>
        </w:rPr>
        <w:t>Жанжал</w:t>
      </w:r>
      <w:r w:rsidR="0046180A" w:rsidRPr="00DF0AD5">
        <w:rPr>
          <w:rFonts w:ascii="Times New Roman" w:hAnsi="Times New Roman"/>
          <w:i/>
          <w:iCs/>
          <w:sz w:val="28"/>
          <w:szCs w:val="28"/>
          <w:lang w:val="kk-KZ"/>
        </w:rPr>
        <w:t>»</w:t>
      </w:r>
      <w:r w:rsidR="00E40662" w:rsidRPr="00DF0AD5">
        <w:rPr>
          <w:rFonts w:ascii="Times New Roman" w:hAnsi="Times New Roman"/>
          <w:sz w:val="28"/>
          <w:szCs w:val="28"/>
          <w:lang w:val="kk-KZ"/>
        </w:rPr>
        <w:t xml:space="preserve"> лексемасына түсіндірме сөздікте мынадай анықтама берілген: 1. Дау-шатақ, ұрыс-керіс. 2. саяси. Қоғамдағы әртүрлі әлеуметтік топтар арасындағы қордаланған өткір проблемалардың, халықаралық кикілжіңдердің дер кезінде реттелмеуінен туындайтын әртүрлі қақтығыстар.  </w:t>
      </w:r>
      <w:r w:rsidR="0084359F" w:rsidRPr="00DF0AD5">
        <w:rPr>
          <w:rFonts w:ascii="Times New Roman" w:hAnsi="Times New Roman"/>
          <w:sz w:val="28"/>
          <w:szCs w:val="28"/>
          <w:lang w:val="kk-KZ"/>
        </w:rPr>
        <w:t>«</w:t>
      </w:r>
      <w:r w:rsidR="00E40662" w:rsidRPr="00DF0AD5">
        <w:rPr>
          <w:rFonts w:ascii="Times New Roman" w:hAnsi="Times New Roman"/>
          <w:sz w:val="28"/>
          <w:szCs w:val="28"/>
          <w:lang w:val="kk-KZ"/>
        </w:rPr>
        <w:t>Жанжал</w:t>
      </w:r>
      <w:r w:rsidR="0084359F"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сөзіне берілген дефиницияға назар аударсаңыздар, бірінші мағынасында </w:t>
      </w:r>
      <w:r w:rsidR="00E40662" w:rsidRPr="00DF0AD5">
        <w:rPr>
          <w:rFonts w:ascii="Times New Roman" w:hAnsi="Times New Roman"/>
          <w:i/>
          <w:iCs/>
          <w:sz w:val="28"/>
          <w:szCs w:val="28"/>
          <w:lang w:val="kk-KZ"/>
        </w:rPr>
        <w:t>дау-шатақ, ұрыс-керіс</w:t>
      </w:r>
      <w:r w:rsidR="00E40662" w:rsidRPr="00DF0AD5">
        <w:rPr>
          <w:rFonts w:ascii="Times New Roman" w:hAnsi="Times New Roman"/>
          <w:sz w:val="28"/>
          <w:szCs w:val="28"/>
          <w:lang w:val="kk-KZ"/>
        </w:rPr>
        <w:t xml:space="preserve"> болып синонимдік әдіспен мағынасы ашылғанмен, этнографиялық-мәдени семантикасы ретінде билер институты арқылы шешілген дауға қатысты мағынасы берілмеген. Демек,</w:t>
      </w:r>
      <w:r w:rsidRPr="00DF0AD5">
        <w:rPr>
          <w:rFonts w:ascii="Times New Roman" w:hAnsi="Times New Roman"/>
          <w:sz w:val="28"/>
          <w:szCs w:val="28"/>
          <w:lang w:val="kk-KZ"/>
        </w:rPr>
        <w:t xml:space="preserve"> «</w:t>
      </w:r>
      <w:r w:rsidR="00E40662" w:rsidRPr="00DF0AD5">
        <w:rPr>
          <w:rFonts w:ascii="Times New Roman" w:hAnsi="Times New Roman"/>
          <w:sz w:val="28"/>
          <w:szCs w:val="28"/>
          <w:lang w:val="kk-KZ"/>
        </w:rPr>
        <w:t>дау</w:t>
      </w:r>
      <w:r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лексемасына </w:t>
      </w:r>
      <w:r w:rsidR="00E40662" w:rsidRPr="00DF0AD5">
        <w:rPr>
          <w:rFonts w:ascii="Times New Roman" w:hAnsi="Times New Roman"/>
          <w:i/>
          <w:iCs/>
          <w:sz w:val="28"/>
          <w:szCs w:val="28"/>
          <w:lang w:val="kk-KZ"/>
        </w:rPr>
        <w:t>жанжал</w:t>
      </w:r>
      <w:r w:rsidR="00E40662" w:rsidRPr="00DF0AD5">
        <w:rPr>
          <w:rFonts w:ascii="Times New Roman" w:hAnsi="Times New Roman"/>
          <w:sz w:val="28"/>
          <w:szCs w:val="28"/>
          <w:lang w:val="kk-KZ"/>
        </w:rPr>
        <w:t xml:space="preserve"> сөзі қарапайым лексикалық мағынасында синоним болып және соған сәйкес синонимдік әдіспен </w:t>
      </w:r>
      <w:r w:rsidR="0084359F" w:rsidRPr="00DF0AD5">
        <w:rPr>
          <w:rFonts w:ascii="Times New Roman" w:hAnsi="Times New Roman"/>
          <w:sz w:val="28"/>
          <w:szCs w:val="28"/>
          <w:lang w:val="kk-KZ"/>
        </w:rPr>
        <w:t>«</w:t>
      </w:r>
      <w:r w:rsidR="00E40662" w:rsidRPr="00DF0AD5">
        <w:rPr>
          <w:rFonts w:ascii="Times New Roman" w:hAnsi="Times New Roman"/>
          <w:sz w:val="28"/>
          <w:szCs w:val="28"/>
          <w:lang w:val="kk-KZ"/>
        </w:rPr>
        <w:t>жанжал</w:t>
      </w:r>
      <w:r w:rsidR="0084359F"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сөзімен мағынасы ашылғанмен, дәстүрлі қазақ қоғамындағы, қазақы санадағы </w:t>
      </w:r>
      <w:r w:rsidR="0084359F" w:rsidRPr="00DF0AD5">
        <w:rPr>
          <w:rFonts w:ascii="Times New Roman" w:hAnsi="Times New Roman"/>
          <w:sz w:val="28"/>
          <w:szCs w:val="28"/>
          <w:lang w:val="kk-KZ"/>
        </w:rPr>
        <w:t>«</w:t>
      </w:r>
      <w:r w:rsidR="00E40662" w:rsidRPr="00DF0AD5">
        <w:rPr>
          <w:rFonts w:ascii="Times New Roman" w:hAnsi="Times New Roman"/>
          <w:sz w:val="28"/>
          <w:szCs w:val="28"/>
          <w:lang w:val="kk-KZ"/>
        </w:rPr>
        <w:t>дау</w:t>
      </w:r>
      <w:r w:rsidR="0084359F"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сөзімен мағынасы дәлме-дәл сәйкес келмейді. Сондықтан да тілімізде </w:t>
      </w:r>
      <w:r w:rsidR="00E40662" w:rsidRPr="00DF0AD5">
        <w:rPr>
          <w:rFonts w:ascii="Times New Roman" w:hAnsi="Times New Roman"/>
          <w:i/>
          <w:iCs/>
          <w:sz w:val="28"/>
          <w:szCs w:val="28"/>
          <w:lang w:val="kk-KZ"/>
        </w:rPr>
        <w:t xml:space="preserve">жер жанжалы, жесір жанжалы, құн жанжалы, мал жанжалы </w:t>
      </w:r>
      <w:r w:rsidR="00E40662" w:rsidRPr="00DF0AD5">
        <w:rPr>
          <w:rFonts w:ascii="Times New Roman" w:hAnsi="Times New Roman"/>
          <w:sz w:val="28"/>
          <w:szCs w:val="28"/>
          <w:lang w:val="kk-KZ"/>
        </w:rPr>
        <w:t>деген тіркестер жоқ.</w:t>
      </w:r>
      <w:r w:rsidR="00E40662" w:rsidRPr="00DF0AD5">
        <w:rPr>
          <w:rFonts w:ascii="Times New Roman" w:hAnsi="Times New Roman"/>
          <w:sz w:val="28"/>
          <w:szCs w:val="28"/>
          <w:lang w:val="kk-KZ"/>
        </w:rPr>
        <w:tab/>
      </w:r>
    </w:p>
    <w:p w14:paraId="27FE995E" w14:textId="4F829639" w:rsidR="00E40662" w:rsidRPr="00DF0AD5" w:rsidRDefault="0046180A" w:rsidP="00B02FB4">
      <w:pPr>
        <w:spacing w:after="0" w:line="240" w:lineRule="auto"/>
        <w:ind w:firstLine="567"/>
        <w:jc w:val="both"/>
        <w:rPr>
          <w:rFonts w:ascii="Times New Roman" w:hAnsi="Times New Roman"/>
          <w:i/>
          <w:iCs/>
          <w:sz w:val="28"/>
          <w:szCs w:val="28"/>
          <w:lang w:val="kk-KZ"/>
        </w:rPr>
      </w:pPr>
      <w:r w:rsidRPr="00DF0AD5">
        <w:rPr>
          <w:rFonts w:ascii="Times New Roman" w:hAnsi="Times New Roman"/>
          <w:sz w:val="28"/>
          <w:szCs w:val="28"/>
          <w:lang w:val="kk-KZ"/>
        </w:rPr>
        <w:t>«</w:t>
      </w:r>
      <w:r w:rsidR="00E40662" w:rsidRPr="00DF0AD5">
        <w:rPr>
          <w:rFonts w:ascii="Times New Roman" w:hAnsi="Times New Roman"/>
          <w:sz w:val="28"/>
          <w:szCs w:val="28"/>
          <w:lang w:val="kk-KZ"/>
        </w:rPr>
        <w:t>Жанжал</w:t>
      </w:r>
      <w:r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лексемасының номинативтік синоним бірліктері ретінде түсіндірме сөздікте </w:t>
      </w:r>
      <w:r w:rsidR="00E40662" w:rsidRPr="00DF0AD5">
        <w:rPr>
          <w:rFonts w:ascii="Times New Roman" w:hAnsi="Times New Roman"/>
          <w:i/>
          <w:iCs/>
          <w:sz w:val="28"/>
          <w:szCs w:val="28"/>
          <w:lang w:val="kk-KZ"/>
        </w:rPr>
        <w:t>жанжал-талас, жанжал-шатақ, жанжал-ерегес</w:t>
      </w:r>
      <w:r w:rsidR="00E40662" w:rsidRPr="00DF0AD5">
        <w:rPr>
          <w:rFonts w:ascii="Times New Roman" w:hAnsi="Times New Roman"/>
          <w:sz w:val="28"/>
          <w:szCs w:val="28"/>
          <w:lang w:val="kk-KZ"/>
        </w:rPr>
        <w:t xml:space="preserve"> қос сөздері берілген. Алайда бұл қос сөздерді дау-дамай, дау-шар деңгейіндегі толық универбтенген, тілде тұрақталған қос сөздер ретінде тану бір жағынан шартты. Сондықтан жанжал сөзі көбінесе жеке қолданылады. Көркем шығармалардан мысал келтірсек:</w:t>
      </w:r>
      <w:r w:rsidR="00262474" w:rsidRPr="00DF0AD5">
        <w:rPr>
          <w:rFonts w:ascii="Times New Roman" w:hAnsi="Times New Roman"/>
          <w:sz w:val="28"/>
          <w:szCs w:val="28"/>
          <w:lang w:val="kk-KZ"/>
        </w:rPr>
        <w:t xml:space="preserve"> </w:t>
      </w:r>
      <w:r w:rsidR="00D8174C" w:rsidRPr="00DF0AD5">
        <w:rPr>
          <w:rFonts w:ascii="Times New Roman" w:hAnsi="Times New Roman"/>
          <w:sz w:val="28"/>
          <w:szCs w:val="28"/>
          <w:lang w:val="kk-KZ"/>
        </w:rPr>
        <w:t>«</w:t>
      </w:r>
      <w:r w:rsidR="00E40662" w:rsidRPr="00DF0AD5">
        <w:rPr>
          <w:rFonts w:ascii="Times New Roman" w:hAnsi="Times New Roman"/>
          <w:i/>
          <w:iCs/>
          <w:sz w:val="28"/>
          <w:szCs w:val="28"/>
          <w:shd w:val="clear" w:color="auto" w:fill="FFFFFF"/>
          <w:lang w:val="kk-KZ"/>
        </w:rPr>
        <w:t>Оның үстіне бір шапан жаптырып, белдеуіне байлатып қойғаннан кейін жанжалдасқан әйелдерді шақыртып алдырып, жауаптайд</w:t>
      </w:r>
      <w:r w:rsidR="00262474" w:rsidRPr="00DF0AD5">
        <w:rPr>
          <w:rFonts w:ascii="Times New Roman" w:hAnsi="Times New Roman"/>
          <w:i/>
          <w:iCs/>
          <w:sz w:val="28"/>
          <w:szCs w:val="28"/>
          <w:shd w:val="clear" w:color="auto" w:fill="FFFFFF"/>
          <w:lang w:val="kk-KZ"/>
        </w:rPr>
        <w:t>ы (</w:t>
      </w:r>
      <w:r w:rsidR="00D7123A" w:rsidRPr="00DF0AD5">
        <w:rPr>
          <w:rFonts w:ascii="Times New Roman" w:hAnsi="Times New Roman"/>
          <w:i/>
          <w:iCs/>
          <w:sz w:val="28"/>
          <w:szCs w:val="28"/>
          <w:shd w:val="clear" w:color="auto" w:fill="FFFFFF"/>
          <w:lang w:val="kk-KZ"/>
        </w:rPr>
        <w:t>«Абай» журналы</w:t>
      </w:r>
      <w:r w:rsidR="00262474" w:rsidRPr="00DF0AD5">
        <w:rPr>
          <w:rFonts w:ascii="Times New Roman" w:hAnsi="Times New Roman"/>
          <w:i/>
          <w:iCs/>
          <w:sz w:val="28"/>
          <w:szCs w:val="28"/>
          <w:shd w:val="clear" w:color="auto" w:fill="FFFFFF"/>
          <w:lang w:val="kk-KZ"/>
        </w:rPr>
        <w:t xml:space="preserve">). </w:t>
      </w:r>
      <w:r w:rsidR="00E40662" w:rsidRPr="00DF0AD5">
        <w:rPr>
          <w:rFonts w:ascii="Times New Roman" w:hAnsi="Times New Roman"/>
          <w:i/>
          <w:iCs/>
          <w:sz w:val="28"/>
          <w:szCs w:val="28"/>
          <w:shd w:val="clear" w:color="auto" w:fill="FFFFFF"/>
          <w:lang w:val="kk-KZ"/>
        </w:rPr>
        <w:t>Қосыл бұлай басына берсе, екі елдің арасына үлкен жанжал туып кетуінің де ықтимал екендігін сөз арасына қыстыра кетті</w:t>
      </w:r>
      <w:r w:rsidR="00262474" w:rsidRPr="00DF0AD5">
        <w:rPr>
          <w:rFonts w:ascii="Times New Roman" w:hAnsi="Times New Roman"/>
          <w:i/>
          <w:iCs/>
          <w:sz w:val="28"/>
          <w:szCs w:val="28"/>
          <w:shd w:val="clear" w:color="auto" w:fill="FFFFFF"/>
          <w:lang w:val="kk-KZ"/>
        </w:rPr>
        <w:t xml:space="preserve"> (</w:t>
      </w:r>
      <w:r w:rsidR="004F652A" w:rsidRPr="00DF0AD5">
        <w:rPr>
          <w:rFonts w:ascii="Times New Roman" w:hAnsi="Times New Roman"/>
          <w:i/>
          <w:iCs/>
          <w:sz w:val="28"/>
          <w:szCs w:val="28"/>
          <w:shd w:val="clear" w:color="auto" w:fill="FFFFFF"/>
          <w:lang w:val="kk-KZ"/>
        </w:rPr>
        <w:t xml:space="preserve">М.Әбдәкімұлы. Естемес би). </w:t>
      </w:r>
      <w:r w:rsidR="00E40662" w:rsidRPr="00DF0AD5">
        <w:rPr>
          <w:rFonts w:ascii="Times New Roman" w:hAnsi="Times New Roman"/>
          <w:i/>
          <w:iCs/>
          <w:sz w:val="28"/>
          <w:szCs w:val="28"/>
          <w:lang w:val="kk-KZ"/>
        </w:rPr>
        <w:t>Жұмағұл бағана келгеннен бері боқтықтан тыйылған жоқ  Майбасар старшындықтан түскен соң, Жұмағұл атшабарлықтан да қалған болатын. Піштірілген сәуріктей боп, діңкесі құрып жүріп еді.</w:t>
      </w:r>
    </w:p>
    <w:p w14:paraId="6D4E75ED" w14:textId="4541E806" w:rsidR="00E40662" w:rsidRPr="00DF0AD5" w:rsidRDefault="00E40662" w:rsidP="00B02FB4">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 xml:space="preserve">– Жанжал мен төбелес, Құдайдан ақсарбас айтып тілесе де қолына түспей, Жұмағұлдың мысы құрып жүр! </w:t>
      </w:r>
      <w:r w:rsidR="00D561B7" w:rsidRPr="00DF0AD5">
        <w:rPr>
          <w:rFonts w:ascii="Times New Roman" w:hAnsi="Times New Roman"/>
          <w:i/>
          <w:iCs/>
          <w:sz w:val="28"/>
          <w:szCs w:val="28"/>
          <w:lang w:val="kk-KZ"/>
        </w:rPr>
        <w:t>–</w:t>
      </w:r>
      <w:r w:rsidRPr="00DF0AD5">
        <w:rPr>
          <w:rFonts w:ascii="Times New Roman" w:hAnsi="Times New Roman"/>
          <w:i/>
          <w:iCs/>
          <w:sz w:val="28"/>
          <w:szCs w:val="28"/>
          <w:lang w:val="kk-KZ"/>
        </w:rPr>
        <w:t xml:space="preserve"> деп, жорға Жұмабай мысқыл ететін</w:t>
      </w:r>
      <w:bookmarkStart w:id="11" w:name="_Hlk206975634"/>
      <w:r w:rsidR="00262474"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М. Әуезов. Абай жолы</w:t>
      </w:r>
      <w:bookmarkEnd w:id="11"/>
      <w:r w:rsidR="00262474" w:rsidRPr="00DF0AD5">
        <w:rPr>
          <w:rFonts w:ascii="Times New Roman" w:hAnsi="Times New Roman"/>
          <w:i/>
          <w:iCs/>
          <w:sz w:val="28"/>
          <w:szCs w:val="28"/>
          <w:lang w:val="kk-KZ"/>
        </w:rPr>
        <w:t>)</w:t>
      </w:r>
      <w:r w:rsidR="00D8174C" w:rsidRPr="00DF0AD5">
        <w:rPr>
          <w:rFonts w:ascii="Times New Roman" w:hAnsi="Times New Roman"/>
          <w:i/>
          <w:iCs/>
          <w:sz w:val="28"/>
          <w:szCs w:val="28"/>
          <w:lang w:val="kk-KZ"/>
        </w:rPr>
        <w:t>»</w:t>
      </w:r>
      <w:r w:rsidR="00262474" w:rsidRPr="00DF0AD5">
        <w:rPr>
          <w:rFonts w:ascii="Times New Roman" w:hAnsi="Times New Roman"/>
          <w:i/>
          <w:iCs/>
          <w:sz w:val="28"/>
          <w:szCs w:val="28"/>
          <w:lang w:val="kk-KZ"/>
        </w:rPr>
        <w:t>.</w:t>
      </w:r>
      <w:r w:rsidRPr="00DF0AD5">
        <w:rPr>
          <w:rFonts w:ascii="Times New Roman" w:hAnsi="Times New Roman"/>
          <w:i/>
          <w:iCs/>
          <w:sz w:val="28"/>
          <w:szCs w:val="28"/>
          <w:lang w:val="kk-KZ"/>
        </w:rPr>
        <w:t xml:space="preserve">  </w:t>
      </w:r>
      <w:r w:rsidRPr="00DF0AD5">
        <w:rPr>
          <w:rFonts w:ascii="Times New Roman" w:hAnsi="Times New Roman"/>
          <w:sz w:val="28"/>
          <w:szCs w:val="28"/>
          <w:lang w:val="kk-KZ"/>
        </w:rPr>
        <w:t>Көрсетілген мысалдарда жанжалдың себебі және оның болуындағы адамның көңіл</w:t>
      </w:r>
      <w:r w:rsidR="00613E39" w:rsidRPr="00DF0AD5">
        <w:rPr>
          <w:rFonts w:ascii="Times New Roman" w:hAnsi="Times New Roman"/>
          <w:sz w:val="28"/>
          <w:szCs w:val="28"/>
          <w:lang w:val="kk-KZ"/>
        </w:rPr>
        <w:t xml:space="preserve"> </w:t>
      </w:r>
      <w:r w:rsidRPr="00DF0AD5">
        <w:rPr>
          <w:rFonts w:ascii="Times New Roman" w:hAnsi="Times New Roman"/>
          <w:sz w:val="28"/>
          <w:szCs w:val="28"/>
          <w:lang w:val="kk-KZ"/>
        </w:rPr>
        <w:t>күйі көрсетілген. Жанжал дауға ұласуы немесе даудан жанжал тууы да мүмкін. Шығармалардан алынған үзінділер осын</w:t>
      </w:r>
      <w:r w:rsidR="00262474" w:rsidRPr="00DF0AD5">
        <w:rPr>
          <w:rFonts w:ascii="Times New Roman" w:hAnsi="Times New Roman"/>
          <w:sz w:val="28"/>
          <w:szCs w:val="28"/>
          <w:lang w:val="kk-KZ"/>
        </w:rPr>
        <w:t>ы</w:t>
      </w:r>
      <w:r w:rsidRPr="00DF0AD5">
        <w:rPr>
          <w:rFonts w:ascii="Times New Roman" w:hAnsi="Times New Roman"/>
          <w:sz w:val="28"/>
          <w:szCs w:val="28"/>
          <w:lang w:val="kk-KZ"/>
        </w:rPr>
        <w:t xml:space="preserve"> көрсетеді. </w:t>
      </w:r>
    </w:p>
    <w:p w14:paraId="760EE993" w14:textId="2600162E" w:rsidR="00E40662" w:rsidRPr="00DF0AD5" w:rsidRDefault="0046180A"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w:t>
      </w:r>
      <w:r w:rsidR="00E40662" w:rsidRPr="00DF0AD5">
        <w:rPr>
          <w:rFonts w:ascii="Times New Roman" w:hAnsi="Times New Roman"/>
          <w:sz w:val="28"/>
          <w:szCs w:val="28"/>
          <w:lang w:val="kk-KZ"/>
        </w:rPr>
        <w:t>Жанжал</w:t>
      </w:r>
      <w:r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лексемасының сөзжасамдық ұясында осы сөзден атрибут мәнді төмендегідей сын есім сөздер жасалған: жанжалқой, жанжалқұмар, жанжалшыл. Бұл сөздереді де </w:t>
      </w:r>
      <w:r w:rsidR="00613E39" w:rsidRPr="00DF0AD5">
        <w:rPr>
          <w:rFonts w:ascii="Times New Roman" w:hAnsi="Times New Roman"/>
          <w:sz w:val="28"/>
          <w:szCs w:val="28"/>
          <w:lang w:val="kk-KZ"/>
        </w:rPr>
        <w:t>«</w:t>
      </w:r>
      <w:r w:rsidR="00E40662" w:rsidRPr="00DF0AD5">
        <w:rPr>
          <w:rFonts w:ascii="Times New Roman" w:hAnsi="Times New Roman"/>
          <w:sz w:val="28"/>
          <w:szCs w:val="28"/>
          <w:lang w:val="kk-KZ"/>
        </w:rPr>
        <w:t>дау</w:t>
      </w:r>
      <w:r w:rsidR="00613E39"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лексемасынан туындаған </w:t>
      </w:r>
      <w:r w:rsidR="00E40662" w:rsidRPr="00DF0AD5">
        <w:rPr>
          <w:rFonts w:ascii="Times New Roman" w:hAnsi="Times New Roman"/>
          <w:i/>
          <w:iCs/>
          <w:sz w:val="28"/>
          <w:szCs w:val="28"/>
          <w:lang w:val="kk-KZ"/>
        </w:rPr>
        <w:t>даукес, дауқой, дауқұмар</w:t>
      </w:r>
      <w:r w:rsidR="00E40662" w:rsidRPr="00DF0AD5">
        <w:rPr>
          <w:rFonts w:ascii="Times New Roman" w:hAnsi="Times New Roman"/>
          <w:sz w:val="28"/>
          <w:szCs w:val="28"/>
          <w:lang w:val="kk-KZ"/>
        </w:rPr>
        <w:t xml:space="preserve"> сияқты атрибут мәнді сын есімдермен синоним ретінде қарастыруға болады. </w:t>
      </w:r>
      <w:r w:rsidR="00E40662" w:rsidRPr="00DF0AD5">
        <w:rPr>
          <w:rFonts w:ascii="Times New Roman" w:hAnsi="Times New Roman"/>
          <w:i/>
          <w:iCs/>
          <w:sz w:val="28"/>
          <w:szCs w:val="28"/>
          <w:lang w:val="kk-KZ"/>
        </w:rPr>
        <w:t>Жанжалқой-дауқой/даукес, жанжалқұмар-дауқұмар, жанжалшыл-даушыл</w:t>
      </w:r>
      <w:r w:rsidR="00E40662" w:rsidRPr="00DF0AD5">
        <w:rPr>
          <w:rFonts w:ascii="Times New Roman" w:hAnsi="Times New Roman"/>
          <w:sz w:val="28"/>
          <w:szCs w:val="28"/>
          <w:lang w:val="kk-KZ"/>
        </w:rPr>
        <w:t>. Алайда бұл сапа мәнді синоним сөздердің арасында мағыналық реңк бар. Өйткені жанжал сөзінің мағынасы ұрыс-керіске, ушыққан ұрысқа жақын болса, дау көбіне субъектілердің өз мүддесін қорғау, әділдік іздеу, арыздану сияқты мағыналарды да ішкі формасына сақтаған.</w:t>
      </w:r>
    </w:p>
    <w:p w14:paraId="35239C92" w14:textId="6C5FAB64"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Айталық,</w:t>
      </w:r>
      <w:r w:rsidR="00613E39" w:rsidRPr="00DF0AD5">
        <w:rPr>
          <w:rFonts w:ascii="Times New Roman" w:hAnsi="Times New Roman"/>
          <w:sz w:val="28"/>
          <w:szCs w:val="28"/>
          <w:lang w:val="kk-KZ"/>
        </w:rPr>
        <w:t xml:space="preserve"> </w:t>
      </w:r>
      <w:r w:rsidRPr="00DF0AD5">
        <w:rPr>
          <w:rFonts w:ascii="Times New Roman" w:hAnsi="Times New Roman"/>
          <w:sz w:val="28"/>
          <w:szCs w:val="28"/>
          <w:lang w:val="kk-KZ"/>
        </w:rPr>
        <w:t>түсіндірме сөздікте атрибут мәнді бұл сөздер мағынасы дауға қатысты ашылмайды. Мысалы:</w:t>
      </w:r>
    </w:p>
    <w:p w14:paraId="323A63BB"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Жанжалқой – жанжалға әуес, жанжалқұмар;</w:t>
      </w:r>
    </w:p>
    <w:p w14:paraId="0510DCD9"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lastRenderedPageBreak/>
        <w:t>Жанжалшыл – жанжалға әуес, жанжалқой, ұрысқұмар;</w:t>
      </w:r>
    </w:p>
    <w:p w14:paraId="72F51120"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Жанжалқұмар – жанжалға әуес, жанжал шығарғыш.</w:t>
      </w:r>
    </w:p>
    <w:p w14:paraId="3E9EDD7B"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Предикатив мәнді </w:t>
      </w:r>
      <w:r w:rsidRPr="00DF0AD5">
        <w:rPr>
          <w:rFonts w:ascii="Times New Roman" w:hAnsi="Times New Roman"/>
          <w:i/>
          <w:iCs/>
          <w:sz w:val="28"/>
          <w:szCs w:val="28"/>
          <w:lang w:val="kk-KZ"/>
        </w:rPr>
        <w:t>жанжалдасу, жанжалдастыру, жанжал шықты, жанжал шығарды, жанжал салды</w:t>
      </w:r>
      <w:r w:rsidRPr="00DF0AD5">
        <w:rPr>
          <w:rFonts w:ascii="Times New Roman" w:hAnsi="Times New Roman"/>
          <w:sz w:val="28"/>
          <w:szCs w:val="28"/>
          <w:lang w:val="kk-KZ"/>
        </w:rPr>
        <w:t xml:space="preserve"> сөздерінің лексикалық мағыналары сөздікте дауласу етістігімен синоним ретінде ашылады. Мысалы:</w:t>
      </w:r>
    </w:p>
    <w:p w14:paraId="6FA37E0A"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Жанжалдасу – ұстасу, дауласу, бір-бірімен байланысу;</w:t>
      </w:r>
    </w:p>
    <w:p w14:paraId="6E2734F9"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Жанжалдастыру – дауластыру, ұрыстыру, сөзге келістіру, екеудің арасына от салу;</w:t>
      </w:r>
    </w:p>
    <w:p w14:paraId="712831A9"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Жанжал шықты – дау шықты, ұрыс-керіс пайда болды;</w:t>
      </w:r>
    </w:p>
    <w:p w14:paraId="2E060E51"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Жанжал шығарды – дау шығарды, ұрыс шығарды;</w:t>
      </w:r>
    </w:p>
    <w:p w14:paraId="395FFEE3" w14:textId="4B90F693"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Жанжал салды – шатақ шығарды, дау салды</w:t>
      </w:r>
      <w:r w:rsidRPr="00DF0AD5">
        <w:rPr>
          <w:rFonts w:ascii="Times New Roman" w:hAnsi="Times New Roman"/>
          <w:sz w:val="28"/>
          <w:szCs w:val="28"/>
          <w:lang w:val="kk-KZ"/>
        </w:rPr>
        <w:t>. Мысалы</w:t>
      </w:r>
      <w:r w:rsidR="00D922AB" w:rsidRPr="00DF0AD5">
        <w:rPr>
          <w:rFonts w:ascii="Times New Roman" w:hAnsi="Times New Roman"/>
          <w:sz w:val="28"/>
          <w:szCs w:val="28"/>
          <w:lang w:val="kk-KZ"/>
        </w:rPr>
        <w:t xml:space="preserve">, </w:t>
      </w:r>
      <w:r w:rsidRPr="00DF0AD5">
        <w:rPr>
          <w:rFonts w:ascii="Times New Roman" w:hAnsi="Times New Roman"/>
          <w:sz w:val="28"/>
          <w:szCs w:val="28"/>
          <w:lang w:val="kk-KZ"/>
        </w:rPr>
        <w:t>«</w:t>
      </w:r>
      <w:r w:rsidRPr="00DF0AD5">
        <w:rPr>
          <w:rFonts w:ascii="Times New Roman" w:hAnsi="Times New Roman"/>
          <w:i/>
          <w:iCs/>
          <w:sz w:val="28"/>
          <w:szCs w:val="28"/>
          <w:lang w:val="kk-KZ"/>
        </w:rPr>
        <w:t xml:space="preserve">Жабай сүйретіліп бекетке жеткенде мұнда түнеуге тоқтаған кірешілер әлі орналаспаған екен. Кең ауланың іші ығы-жығы шана мен көлік, шаң-шұң жанжалдасқан адам. Бұл Игілік бекеті еді.   Керілдескен дауыстар да сол маңайдан басымырақ шығады...  </w:t>
      </w:r>
    </w:p>
    <w:p w14:paraId="32C20C8D" w14:textId="42293FB4"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...Бұл далада еңбек, сауда, әділет, заң дегендердің де жайы осындай. Тіс кімде, күш кімде бәрі соның қолында, таразы да сол. Бабалар заңы – әлі заң, ескірген сайын ардақтала түседі</w:t>
      </w:r>
      <w:r w:rsidR="00D922AB" w:rsidRPr="00DF0AD5">
        <w:rPr>
          <w:rFonts w:ascii="Times New Roman" w:hAnsi="Times New Roman"/>
          <w:i/>
          <w:iCs/>
          <w:sz w:val="28"/>
          <w:szCs w:val="28"/>
          <w:lang w:val="kk-KZ"/>
        </w:rPr>
        <w:t>» (Ғ.</w:t>
      </w:r>
      <w:r w:rsidRPr="00DF0AD5">
        <w:rPr>
          <w:rFonts w:ascii="Times New Roman" w:hAnsi="Times New Roman"/>
          <w:i/>
          <w:iCs/>
          <w:sz w:val="28"/>
          <w:szCs w:val="28"/>
          <w:lang w:val="kk-KZ"/>
        </w:rPr>
        <w:t>Мүсірепов.</w:t>
      </w:r>
      <w:r w:rsidR="00D922AB"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Оянған өлке</w:t>
      </w:r>
      <w:r w:rsidR="00D922AB" w:rsidRPr="00DF0AD5">
        <w:rPr>
          <w:rFonts w:ascii="Times New Roman" w:hAnsi="Times New Roman"/>
          <w:i/>
          <w:iCs/>
          <w:sz w:val="28"/>
          <w:szCs w:val="28"/>
          <w:lang w:val="kk-KZ"/>
        </w:rPr>
        <w:t>)</w:t>
      </w:r>
      <w:r w:rsidRPr="00DF0AD5">
        <w:rPr>
          <w:rFonts w:ascii="Times New Roman" w:hAnsi="Times New Roman"/>
          <w:sz w:val="28"/>
          <w:szCs w:val="28"/>
          <w:lang w:val="kk-KZ"/>
        </w:rPr>
        <w:t xml:space="preserve"> деген үзіндіні алып қарасақ, автор жаңа заманның адамы саналған Игілік байдың ауласындағы сауда кезіндегі жанжалды көрсетеді. </w:t>
      </w:r>
    </w:p>
    <w:p w14:paraId="59685F01" w14:textId="5CFF0CDA"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Көрініс үстінде суреттелген </w:t>
      </w:r>
      <w:r w:rsidRPr="00DF0AD5">
        <w:rPr>
          <w:rFonts w:ascii="Times New Roman" w:hAnsi="Times New Roman"/>
          <w:i/>
          <w:iCs/>
          <w:sz w:val="28"/>
          <w:szCs w:val="28"/>
          <w:lang w:val="kk-KZ"/>
        </w:rPr>
        <w:t>Игілік бекетінің ауласы</w:t>
      </w:r>
      <w:r w:rsidRPr="00DF0AD5">
        <w:rPr>
          <w:rFonts w:ascii="Times New Roman" w:hAnsi="Times New Roman"/>
          <w:sz w:val="28"/>
          <w:szCs w:val="28"/>
          <w:lang w:val="kk-KZ"/>
        </w:rPr>
        <w:t xml:space="preserve"> – символдық тұрғыда қоғамдық қатынастардың шағын моделі іспетті. Мұнда «</w:t>
      </w:r>
      <w:r w:rsidRPr="00DF0AD5">
        <w:rPr>
          <w:rFonts w:ascii="Times New Roman" w:hAnsi="Times New Roman"/>
          <w:i/>
          <w:iCs/>
          <w:sz w:val="28"/>
          <w:szCs w:val="28"/>
          <w:lang w:val="kk-KZ"/>
        </w:rPr>
        <w:t>шаң-шұң жанжалдасқан адам</w:t>
      </w:r>
      <w:r w:rsidRPr="00DF0AD5">
        <w:rPr>
          <w:rFonts w:ascii="Times New Roman" w:hAnsi="Times New Roman"/>
          <w:sz w:val="28"/>
          <w:szCs w:val="28"/>
          <w:lang w:val="kk-KZ"/>
        </w:rPr>
        <w:t>», «</w:t>
      </w:r>
      <w:r w:rsidRPr="00DF0AD5">
        <w:rPr>
          <w:rFonts w:ascii="Times New Roman" w:hAnsi="Times New Roman"/>
          <w:i/>
          <w:iCs/>
          <w:sz w:val="28"/>
          <w:szCs w:val="28"/>
          <w:lang w:val="kk-KZ"/>
        </w:rPr>
        <w:t>керілдескен дауыстар</w:t>
      </w:r>
      <w:r w:rsidRPr="00DF0AD5">
        <w:rPr>
          <w:rFonts w:ascii="Times New Roman" w:hAnsi="Times New Roman"/>
          <w:sz w:val="28"/>
          <w:szCs w:val="28"/>
          <w:lang w:val="kk-KZ"/>
        </w:rPr>
        <w:t>» сияқты дыбыстық және қимылдық бейнелер арқылы қоғамдық қақтығыстың, яғни дау мен келіспеушіліктің көркем көрінісі беріледі.</w:t>
      </w:r>
    </w:p>
    <w:p w14:paraId="141184C7" w14:textId="2F372766"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Мұндағы «</w:t>
      </w:r>
      <w:r w:rsidRPr="00DF0AD5">
        <w:rPr>
          <w:rFonts w:ascii="Times New Roman" w:hAnsi="Times New Roman"/>
          <w:i/>
          <w:iCs/>
          <w:sz w:val="28"/>
          <w:szCs w:val="28"/>
          <w:lang w:val="kk-KZ"/>
        </w:rPr>
        <w:t>шаң-шұң</w:t>
      </w:r>
      <w:r w:rsidRPr="00DF0AD5">
        <w:rPr>
          <w:rFonts w:ascii="Times New Roman" w:hAnsi="Times New Roman"/>
          <w:sz w:val="28"/>
          <w:szCs w:val="28"/>
          <w:lang w:val="kk-KZ"/>
        </w:rPr>
        <w:t>», «</w:t>
      </w:r>
      <w:r w:rsidRPr="00DF0AD5">
        <w:rPr>
          <w:rFonts w:ascii="Times New Roman" w:hAnsi="Times New Roman"/>
          <w:i/>
          <w:iCs/>
          <w:sz w:val="28"/>
          <w:szCs w:val="28"/>
          <w:lang w:val="kk-KZ"/>
        </w:rPr>
        <w:t>керілдескен</w:t>
      </w:r>
      <w:r w:rsidRPr="00DF0AD5">
        <w:rPr>
          <w:rFonts w:ascii="Times New Roman" w:hAnsi="Times New Roman"/>
          <w:sz w:val="28"/>
          <w:szCs w:val="28"/>
          <w:lang w:val="kk-KZ"/>
        </w:rPr>
        <w:t>» сияқты бейне тудырушы лексемалар жанжалдың тек сыртқы сипаттамасы емес, әлеуметтік-рухани қайшылықтың көрінісі ретінде қолданылады. Бұл детальдар арқылы автор қазақ қоғамындағы әділет пен күштің, заң мен биліктің арасындағы тепе-теңдіктің бұзылғанын меңзейді. Яғни</w:t>
      </w:r>
      <w:r w:rsidR="00F50E64" w:rsidRPr="00DF0AD5">
        <w:rPr>
          <w:rFonts w:ascii="Times New Roman" w:hAnsi="Times New Roman"/>
          <w:sz w:val="28"/>
          <w:szCs w:val="28"/>
          <w:lang w:val="kk-KZ"/>
        </w:rPr>
        <w:t xml:space="preserve"> </w:t>
      </w:r>
      <w:r w:rsidRPr="00DF0AD5">
        <w:rPr>
          <w:rFonts w:ascii="Times New Roman" w:hAnsi="Times New Roman"/>
          <w:sz w:val="28"/>
          <w:szCs w:val="28"/>
          <w:lang w:val="kk-KZ"/>
        </w:rPr>
        <w:t>«</w:t>
      </w:r>
      <w:r w:rsidRPr="00DF0AD5">
        <w:rPr>
          <w:rFonts w:ascii="Times New Roman" w:hAnsi="Times New Roman"/>
          <w:i/>
          <w:iCs/>
          <w:sz w:val="28"/>
          <w:szCs w:val="28"/>
          <w:lang w:val="kk-KZ"/>
        </w:rPr>
        <w:t>Тіс кімде, күш кімде, бәрі соның қолында, таразы да сол»</w:t>
      </w:r>
      <w:r w:rsidRPr="00DF0AD5">
        <w:rPr>
          <w:rFonts w:ascii="Times New Roman" w:hAnsi="Times New Roman"/>
          <w:sz w:val="28"/>
          <w:szCs w:val="28"/>
          <w:lang w:val="kk-KZ"/>
        </w:rPr>
        <w:t xml:space="preserve"> деген сөйлем қазақ қоғамындағы әділет ұғымының бұрмалануын, заң мен биліктің әлеуметтік әділетсіздік құралына айналғанын әшкерелейді.</w:t>
      </w:r>
    </w:p>
    <w:p w14:paraId="7F1F90D8" w14:textId="7DEB1975" w:rsidR="00E40662" w:rsidRPr="00DF0AD5" w:rsidRDefault="00930FAE"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М</w:t>
      </w:r>
      <w:r w:rsidR="00E40662" w:rsidRPr="00DF0AD5">
        <w:rPr>
          <w:rFonts w:ascii="Times New Roman" w:hAnsi="Times New Roman"/>
          <w:sz w:val="28"/>
          <w:szCs w:val="28"/>
          <w:lang w:val="kk-KZ"/>
        </w:rPr>
        <w:t>ұнда тек бір көріністі бейнелеп қана қоймай, дәстүрлі билік жүйесінен жаңа экономикалық қатынастарға өтіп жатқан дәуірдің рухани ахуалын көрсетеді. Автор «</w:t>
      </w:r>
      <w:r w:rsidR="00E40662" w:rsidRPr="00DF0AD5">
        <w:rPr>
          <w:rFonts w:ascii="Times New Roman" w:hAnsi="Times New Roman"/>
          <w:i/>
          <w:iCs/>
          <w:sz w:val="28"/>
          <w:szCs w:val="28"/>
          <w:lang w:val="kk-KZ"/>
        </w:rPr>
        <w:t>бабалар заңы – әлі заң, ескірген сайын ардақтала түседі</w:t>
      </w:r>
      <w:r w:rsidR="00E40662" w:rsidRPr="00DF0AD5">
        <w:rPr>
          <w:rFonts w:ascii="Times New Roman" w:hAnsi="Times New Roman"/>
          <w:sz w:val="28"/>
          <w:szCs w:val="28"/>
          <w:lang w:val="kk-KZ"/>
        </w:rPr>
        <w:t>» деген сөйлем арқылы халық санасында әлі де дәстүрлі құқықтық сана (билер заңы) сақталғанын, бірақ оның әлеуметтік қызметі әлсіреп, жаңа заман талабына бейімделе алмай отырғанын аңғартады.</w:t>
      </w:r>
    </w:p>
    <w:p w14:paraId="7904A467" w14:textId="337A8810"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Осы тұрғыдан алғанда, аталған үзіндіде «</w:t>
      </w:r>
      <w:r w:rsidR="00D922AB" w:rsidRPr="00DF0AD5">
        <w:rPr>
          <w:rFonts w:ascii="Times New Roman" w:hAnsi="Times New Roman"/>
          <w:sz w:val="28"/>
          <w:szCs w:val="28"/>
          <w:lang w:val="kk-KZ"/>
        </w:rPr>
        <w:t>Д</w:t>
      </w:r>
      <w:r w:rsidRPr="00DF0AD5">
        <w:rPr>
          <w:rFonts w:ascii="Times New Roman" w:hAnsi="Times New Roman"/>
          <w:sz w:val="28"/>
          <w:szCs w:val="28"/>
          <w:lang w:val="kk-KZ"/>
        </w:rPr>
        <w:t>ау» концептісі дәстүрлі мәнінен алыстап, қоғамдық әділетсіздіктің, әлеуметтік теңсіздіктің нышаны ретінде көрініс табады. Дау – бұрынғыдай ақиқатқа жеткізетін құрал емес, керісінше, билік пен байлық иелерінің үстемдігін айқындайтын әлеуметтік категорияға айналған.</w:t>
      </w:r>
    </w:p>
    <w:p w14:paraId="7A21C2B7" w14:textId="6BE21669"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sz w:val="28"/>
          <w:szCs w:val="28"/>
          <w:lang w:val="kk-KZ"/>
        </w:rPr>
        <w:t>І.Есенберлин</w:t>
      </w:r>
      <w:r w:rsidR="0046180A" w:rsidRPr="00DF0AD5">
        <w:rPr>
          <w:rFonts w:ascii="Times New Roman" w:hAnsi="Times New Roman"/>
          <w:sz w:val="28"/>
          <w:szCs w:val="28"/>
          <w:lang w:val="kk-KZ"/>
        </w:rPr>
        <w:t>нің</w:t>
      </w:r>
      <w:r w:rsidRPr="00DF0AD5">
        <w:rPr>
          <w:rFonts w:ascii="Times New Roman" w:hAnsi="Times New Roman"/>
          <w:sz w:val="28"/>
          <w:szCs w:val="28"/>
          <w:lang w:val="kk-KZ"/>
        </w:rPr>
        <w:t xml:space="preserve"> «Көшпенділер» трилогиясынан </w:t>
      </w:r>
      <w:r w:rsidR="00930FAE" w:rsidRPr="00DF0AD5">
        <w:rPr>
          <w:rFonts w:ascii="Times New Roman" w:hAnsi="Times New Roman"/>
          <w:sz w:val="28"/>
          <w:szCs w:val="28"/>
          <w:lang w:val="kk-KZ"/>
        </w:rPr>
        <w:t>ақпараттық деректер</w:t>
      </w:r>
      <w:r w:rsidRPr="00DF0AD5">
        <w:rPr>
          <w:rFonts w:ascii="Times New Roman" w:hAnsi="Times New Roman"/>
          <w:sz w:val="28"/>
          <w:szCs w:val="28"/>
          <w:lang w:val="kk-KZ"/>
        </w:rPr>
        <w:t xml:space="preserve">: </w:t>
      </w:r>
      <w:r w:rsidR="00D922AB" w:rsidRPr="00DF0AD5">
        <w:rPr>
          <w:rFonts w:ascii="Times New Roman" w:hAnsi="Times New Roman"/>
          <w:sz w:val="28"/>
          <w:szCs w:val="28"/>
          <w:lang w:val="kk-KZ"/>
        </w:rPr>
        <w:t>«</w:t>
      </w:r>
      <w:r w:rsidRPr="00DF0AD5">
        <w:rPr>
          <w:rFonts w:ascii="Times New Roman" w:hAnsi="Times New Roman"/>
          <w:i/>
          <w:iCs/>
          <w:sz w:val="28"/>
          <w:szCs w:val="28"/>
          <w:lang w:val="kk-KZ"/>
        </w:rPr>
        <w:t xml:space="preserve">Әскермен бірге қазақ даласына Россияның алыс түкпірлерінен қара шекпендер </w:t>
      </w:r>
      <w:r w:rsidRPr="00DF0AD5">
        <w:rPr>
          <w:rFonts w:ascii="Times New Roman" w:hAnsi="Times New Roman"/>
          <w:i/>
          <w:iCs/>
          <w:sz w:val="28"/>
          <w:szCs w:val="28"/>
          <w:lang w:val="kk-KZ"/>
        </w:rPr>
        <w:lastRenderedPageBreak/>
        <w:t>келді. Бұлар үй салып, егін егіп, меншігіне берген жерді иеленуге кірісті. Мұндай жағдайда келімсек жұрт пен жергілікті елдің арасында қырғи қабақтық, жанжал, сойыл ала жүгіру тәрізді келісімсіз істердің де тууы сөзсіз еді. Бұқара халықты біріне-бірін айдап салып елді басқару – ежелгі саясаты болған орыс генералдары да, қазақ бай-манаптары да бұл алауыздық, жанжалдарға астыртын дем беріп, өршіте түсті. Ұлт наразылығын тудыруда бұл екеуі де үнемі бір жағадан бас, бір жеңнен қол шығарып отырды. Халықтар достығының неге апарып соғатынын әсіресе Пугачев көтерілісінен кейін бұлар өте жақсы түсінген-ді...</w:t>
      </w:r>
      <w:r w:rsidR="00D922AB" w:rsidRPr="00DF0AD5">
        <w:rPr>
          <w:rFonts w:ascii="Times New Roman" w:hAnsi="Times New Roman"/>
          <w:i/>
          <w:iCs/>
          <w:sz w:val="28"/>
          <w:szCs w:val="28"/>
          <w:lang w:val="kk-KZ"/>
        </w:rPr>
        <w:t>».</w:t>
      </w:r>
    </w:p>
    <w:p w14:paraId="7C37CCD4" w14:textId="10A900A5" w:rsidR="00E40662" w:rsidRPr="00DF0AD5" w:rsidRDefault="00930FAE"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Бұл сөйлемдерден автордың тарихи дерек пен </w:t>
      </w:r>
      <w:r w:rsidR="00E40662" w:rsidRPr="00DF0AD5">
        <w:rPr>
          <w:rFonts w:ascii="Times New Roman" w:hAnsi="Times New Roman"/>
          <w:sz w:val="28"/>
          <w:szCs w:val="28"/>
          <w:lang w:val="kk-KZ"/>
        </w:rPr>
        <w:t>көркемдік қиялды ұштастыра отырып, Ресей империясының отарлау кезеңінде орын алған этносаралық қатынастардың шиеленісуін, яғни дау мен жанжалдың әлеуметтік-тарихи табиғатын айқын көрсетеді.</w:t>
      </w:r>
    </w:p>
    <w:p w14:paraId="03B9E604"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Мәтінде суреттелгендей, </w:t>
      </w:r>
      <w:r w:rsidRPr="00DF0AD5">
        <w:rPr>
          <w:rFonts w:ascii="Times New Roman" w:hAnsi="Times New Roman"/>
          <w:i/>
          <w:iCs/>
          <w:sz w:val="28"/>
          <w:szCs w:val="28"/>
          <w:lang w:val="kk-KZ"/>
        </w:rPr>
        <w:t>«қара шекпендердің»</w:t>
      </w:r>
      <w:r w:rsidRPr="00DF0AD5">
        <w:rPr>
          <w:rFonts w:ascii="Times New Roman" w:hAnsi="Times New Roman"/>
          <w:sz w:val="28"/>
          <w:szCs w:val="28"/>
          <w:lang w:val="kk-KZ"/>
        </w:rPr>
        <w:t xml:space="preserve"> келуі – отаршылдық кезеңнің экономикалық және этнодемографиялық өзгерістерін білдіретін көркем деталь. Жаңа қоныстанушылардың жер иеленуі мен егіншілік мәдениетін енгізуі – бір жағынан өркениеттік үдерістің белгісі болса, екінші жағынан жергілікті халықтың дәстүрлі тіршілігіне, меншік қатынасына, құқықтық ұғымына соққы болып тиеді. Осы жағдай </w:t>
      </w:r>
      <w:r w:rsidRPr="00DF0AD5">
        <w:rPr>
          <w:rFonts w:ascii="Times New Roman" w:hAnsi="Times New Roman"/>
          <w:i/>
          <w:iCs/>
          <w:sz w:val="28"/>
          <w:szCs w:val="28"/>
          <w:lang w:val="kk-KZ"/>
        </w:rPr>
        <w:t>«қырғи қабақтық», «жанжал», «сойыл ала жүгіру»</w:t>
      </w:r>
      <w:r w:rsidRPr="00DF0AD5">
        <w:rPr>
          <w:rFonts w:ascii="Times New Roman" w:hAnsi="Times New Roman"/>
          <w:sz w:val="28"/>
          <w:szCs w:val="28"/>
          <w:lang w:val="kk-KZ"/>
        </w:rPr>
        <w:t xml:space="preserve"> сияқты конфликтілік әрекеттердің туындауына себеп болады.</w:t>
      </w:r>
    </w:p>
    <w:p w14:paraId="0DB9EAD1" w14:textId="199BF2DA"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Автор бұл құбылыстарды жеке адамдар арасындағы дау ретінде емес, жүйелі, саяси тұрғыда ұйымдастырылған әлеуметтік қайшылық ретінде түсіндіреді. </w:t>
      </w:r>
      <w:r w:rsidR="00930FAE" w:rsidRPr="00DF0AD5">
        <w:rPr>
          <w:rFonts w:ascii="Times New Roman" w:hAnsi="Times New Roman"/>
          <w:sz w:val="28"/>
          <w:szCs w:val="28"/>
          <w:lang w:val="kk-KZ"/>
        </w:rPr>
        <w:t>Ақпараттық дерек ретінде алынған ү</w:t>
      </w:r>
      <w:r w:rsidRPr="00DF0AD5">
        <w:rPr>
          <w:rFonts w:ascii="Times New Roman" w:hAnsi="Times New Roman"/>
          <w:sz w:val="28"/>
          <w:szCs w:val="28"/>
          <w:lang w:val="kk-KZ"/>
        </w:rPr>
        <w:t>зіндіде «</w:t>
      </w:r>
      <w:r w:rsidRPr="00DF0AD5">
        <w:rPr>
          <w:rFonts w:ascii="Times New Roman" w:hAnsi="Times New Roman"/>
          <w:i/>
          <w:iCs/>
          <w:sz w:val="28"/>
          <w:szCs w:val="28"/>
          <w:lang w:val="kk-KZ"/>
        </w:rPr>
        <w:t>бұқара халықты біріне-бірін айдап салып елді басқару – ежелгі саясаты болған орыс генералдары да, қазақ бай-манаптары да бұл алауыздық, жанжалдарға астыртын дем беріп, өршіте түсті</w:t>
      </w:r>
      <w:r w:rsidRPr="00DF0AD5">
        <w:rPr>
          <w:rFonts w:ascii="Times New Roman" w:hAnsi="Times New Roman"/>
          <w:sz w:val="28"/>
          <w:szCs w:val="28"/>
          <w:lang w:val="kk-KZ"/>
        </w:rPr>
        <w:t xml:space="preserve">» деген жолдар арқылы </w:t>
      </w:r>
      <w:r w:rsidR="00D922AB" w:rsidRPr="00DF0AD5">
        <w:rPr>
          <w:rFonts w:ascii="Times New Roman" w:hAnsi="Times New Roman"/>
          <w:sz w:val="28"/>
          <w:szCs w:val="28"/>
          <w:lang w:val="kk-KZ"/>
        </w:rPr>
        <w:t>І.</w:t>
      </w:r>
      <w:r w:rsidRPr="00DF0AD5">
        <w:rPr>
          <w:rFonts w:ascii="Times New Roman" w:hAnsi="Times New Roman"/>
          <w:sz w:val="28"/>
          <w:szCs w:val="28"/>
          <w:lang w:val="kk-KZ"/>
        </w:rPr>
        <w:t>Есенберлин дау мен жанжалды билік құралы ретінде пайдаланудың саяси механизмін әшкереле</w:t>
      </w:r>
      <w:r w:rsidR="00930FAE" w:rsidRPr="00DF0AD5">
        <w:rPr>
          <w:rFonts w:ascii="Times New Roman" w:hAnsi="Times New Roman"/>
          <w:sz w:val="28"/>
          <w:szCs w:val="28"/>
          <w:lang w:val="kk-KZ"/>
        </w:rPr>
        <w:t>ген</w:t>
      </w:r>
      <w:r w:rsidRPr="00DF0AD5">
        <w:rPr>
          <w:rFonts w:ascii="Times New Roman" w:hAnsi="Times New Roman"/>
          <w:sz w:val="28"/>
          <w:szCs w:val="28"/>
          <w:lang w:val="kk-KZ"/>
        </w:rPr>
        <w:t xml:space="preserve">. Бұл жерде </w:t>
      </w:r>
      <w:r w:rsidR="00D922AB" w:rsidRPr="00DF0AD5">
        <w:rPr>
          <w:rFonts w:ascii="Times New Roman" w:hAnsi="Times New Roman"/>
          <w:sz w:val="28"/>
          <w:szCs w:val="28"/>
          <w:lang w:val="kk-KZ"/>
        </w:rPr>
        <w:t>«Д</w:t>
      </w:r>
      <w:r w:rsidRPr="00DF0AD5">
        <w:rPr>
          <w:rFonts w:ascii="Times New Roman" w:hAnsi="Times New Roman"/>
          <w:sz w:val="28"/>
          <w:szCs w:val="28"/>
          <w:lang w:val="kk-KZ"/>
        </w:rPr>
        <w:t>ау</w:t>
      </w:r>
      <w:r w:rsidR="00D922AB" w:rsidRPr="00DF0AD5">
        <w:rPr>
          <w:rFonts w:ascii="Times New Roman" w:hAnsi="Times New Roman"/>
          <w:sz w:val="28"/>
          <w:szCs w:val="28"/>
          <w:lang w:val="kk-KZ"/>
        </w:rPr>
        <w:t>»</w:t>
      </w:r>
      <w:r w:rsidRPr="00DF0AD5">
        <w:rPr>
          <w:rFonts w:ascii="Times New Roman" w:hAnsi="Times New Roman"/>
          <w:sz w:val="28"/>
          <w:szCs w:val="28"/>
          <w:lang w:val="kk-KZ"/>
        </w:rPr>
        <w:t xml:space="preserve"> концептісі</w:t>
      </w:r>
      <w:r w:rsidR="00930FAE" w:rsidRPr="00DF0AD5">
        <w:rPr>
          <w:rFonts w:ascii="Times New Roman" w:hAnsi="Times New Roman"/>
          <w:sz w:val="28"/>
          <w:szCs w:val="28"/>
          <w:lang w:val="kk-KZ"/>
        </w:rPr>
        <w:t>нің «</w:t>
      </w:r>
      <w:r w:rsidR="00930FAE" w:rsidRPr="00DF0AD5">
        <w:rPr>
          <w:rFonts w:ascii="Times New Roman" w:hAnsi="Times New Roman"/>
          <w:i/>
          <w:iCs/>
          <w:sz w:val="28"/>
          <w:szCs w:val="28"/>
          <w:lang w:val="kk-KZ"/>
        </w:rPr>
        <w:t>жанжал»</w:t>
      </w:r>
      <w:r w:rsidR="00930FAE" w:rsidRPr="00DF0AD5">
        <w:rPr>
          <w:rFonts w:ascii="Times New Roman" w:hAnsi="Times New Roman"/>
          <w:sz w:val="28"/>
          <w:szCs w:val="28"/>
          <w:lang w:val="kk-KZ"/>
        </w:rPr>
        <w:t xml:space="preserve"> моделі</w:t>
      </w:r>
      <w:r w:rsidRPr="00DF0AD5">
        <w:rPr>
          <w:rFonts w:ascii="Times New Roman" w:hAnsi="Times New Roman"/>
          <w:sz w:val="28"/>
          <w:szCs w:val="28"/>
          <w:lang w:val="kk-KZ"/>
        </w:rPr>
        <w:t xml:space="preserve"> ұлттық бірлікті ыдырату, отарлық үстемдікті бекіту амалы ретінде сипатталады.</w:t>
      </w:r>
    </w:p>
    <w:p w14:paraId="2344D890" w14:textId="3E34BC04" w:rsidR="00E40662" w:rsidRPr="00DF0AD5" w:rsidRDefault="00E40662" w:rsidP="00B02FB4">
      <w:pPr>
        <w:tabs>
          <w:tab w:val="left" w:pos="567"/>
        </w:tabs>
        <w:spacing w:after="0" w:line="240" w:lineRule="auto"/>
        <w:ind w:firstLine="567"/>
        <w:jc w:val="both"/>
        <w:rPr>
          <w:rFonts w:ascii="Times New Roman" w:hAnsi="Times New Roman"/>
          <w:i/>
          <w:iCs/>
          <w:sz w:val="28"/>
          <w:szCs w:val="28"/>
          <w:lang w:val="kk-KZ"/>
        </w:rPr>
      </w:pPr>
      <w:r w:rsidRPr="00DF0AD5">
        <w:rPr>
          <w:rFonts w:ascii="Times New Roman" w:hAnsi="Times New Roman"/>
          <w:sz w:val="28"/>
          <w:szCs w:val="28"/>
          <w:lang w:val="kk-KZ"/>
        </w:rPr>
        <w:t xml:space="preserve">Демек, бұл үзіндіде </w:t>
      </w:r>
      <w:r w:rsidR="00D922AB" w:rsidRPr="00DF0AD5">
        <w:rPr>
          <w:rFonts w:ascii="Times New Roman" w:hAnsi="Times New Roman"/>
          <w:sz w:val="28"/>
          <w:szCs w:val="28"/>
          <w:lang w:val="kk-KZ"/>
        </w:rPr>
        <w:t>«Д</w:t>
      </w:r>
      <w:r w:rsidRPr="00DF0AD5">
        <w:rPr>
          <w:rFonts w:ascii="Times New Roman" w:hAnsi="Times New Roman"/>
          <w:sz w:val="28"/>
          <w:szCs w:val="28"/>
          <w:lang w:val="kk-KZ"/>
        </w:rPr>
        <w:t>ау</w:t>
      </w:r>
      <w:r w:rsidR="00D922AB" w:rsidRPr="00DF0AD5">
        <w:rPr>
          <w:rFonts w:ascii="Times New Roman" w:hAnsi="Times New Roman"/>
          <w:sz w:val="28"/>
          <w:szCs w:val="28"/>
          <w:lang w:val="kk-KZ"/>
        </w:rPr>
        <w:t>»</w:t>
      </w:r>
      <w:r w:rsidRPr="00DF0AD5">
        <w:rPr>
          <w:rFonts w:ascii="Times New Roman" w:hAnsi="Times New Roman"/>
          <w:sz w:val="28"/>
          <w:szCs w:val="28"/>
          <w:lang w:val="kk-KZ"/>
        </w:rPr>
        <w:t xml:space="preserve"> концептісі көркем мәтін шеңберінен шығып, әлеуметтік-философиялық мазмұнға ие болады. І.Есенберлин үшін дау – жеке тұлғалардың қарапайым қақтығысы емес, ұлт тағдырының, рухани еркіндік пен әділет үшін күрестің символы. Осы арқылы жазушы қазақ халқының отарлық қысым жағдайындағы бірлікке ұмтылысын және рухани төзімділігін бейнелейді. </w:t>
      </w:r>
      <w:r w:rsidR="00930FAE" w:rsidRPr="00DF0AD5">
        <w:rPr>
          <w:rFonts w:ascii="Times New Roman" w:hAnsi="Times New Roman"/>
          <w:sz w:val="28"/>
          <w:szCs w:val="28"/>
          <w:lang w:val="kk-KZ"/>
        </w:rPr>
        <w:t>Сол сияқты</w:t>
      </w:r>
      <w:r w:rsidRPr="00DF0AD5">
        <w:rPr>
          <w:rFonts w:ascii="Times New Roman" w:hAnsi="Times New Roman"/>
          <w:sz w:val="28"/>
          <w:szCs w:val="28"/>
          <w:lang w:val="kk-KZ"/>
        </w:rPr>
        <w:t xml:space="preserve"> «Абай жолы» роман-эпопеясына</w:t>
      </w:r>
      <w:r w:rsidR="00930FAE" w:rsidRPr="00DF0AD5">
        <w:rPr>
          <w:rFonts w:ascii="Times New Roman" w:hAnsi="Times New Roman"/>
          <w:sz w:val="28"/>
          <w:szCs w:val="28"/>
          <w:lang w:val="kk-KZ"/>
        </w:rPr>
        <w:t>н да ақпараттық дерек ретінде төмендегі үзінді алынды</w:t>
      </w:r>
      <w:r w:rsidRPr="00DF0AD5">
        <w:rPr>
          <w:rFonts w:ascii="Times New Roman" w:hAnsi="Times New Roman"/>
          <w:sz w:val="28"/>
          <w:szCs w:val="28"/>
          <w:lang w:val="kk-KZ"/>
        </w:rPr>
        <w:t xml:space="preserve">: </w:t>
      </w:r>
      <w:r w:rsidR="00206D4B" w:rsidRPr="00DF0AD5">
        <w:rPr>
          <w:rFonts w:ascii="Times New Roman" w:hAnsi="Times New Roman"/>
          <w:i/>
          <w:iCs/>
          <w:sz w:val="28"/>
          <w:szCs w:val="28"/>
          <w:lang w:val="kk-KZ"/>
        </w:rPr>
        <w:t>«</w:t>
      </w:r>
      <w:r w:rsidRPr="00DF0AD5">
        <w:rPr>
          <w:rFonts w:ascii="Times New Roman" w:hAnsi="Times New Roman"/>
          <w:i/>
          <w:iCs/>
          <w:sz w:val="28"/>
          <w:szCs w:val="28"/>
          <w:lang w:val="kk-KZ"/>
        </w:rPr>
        <w:t>Жұмағұл бағана келгеннен бері боқтықтан тыйылған жоқ</w:t>
      </w:r>
      <w:r w:rsidR="000D492A"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Майбасар старшындықтан түскен соң, Жұмағұл атшабарлықтан да қалған болатын.</w:t>
      </w:r>
      <w:r w:rsidR="000D492A"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Піштірілген сәуріктей боп, діңкесі құрып жүріп еді.</w:t>
      </w:r>
    </w:p>
    <w:p w14:paraId="2334DD3D" w14:textId="67F5C46C" w:rsidR="00E40662" w:rsidRPr="00DF0AD5" w:rsidRDefault="00E40662" w:rsidP="00B02FB4">
      <w:pPr>
        <w:tabs>
          <w:tab w:val="left" w:pos="567"/>
        </w:tabs>
        <w:spacing w:after="0" w:line="240" w:lineRule="auto"/>
        <w:jc w:val="both"/>
        <w:rPr>
          <w:rFonts w:ascii="Times New Roman" w:hAnsi="Times New Roman"/>
          <w:i/>
          <w:iCs/>
          <w:sz w:val="28"/>
          <w:szCs w:val="28"/>
          <w:lang w:val="kk-KZ"/>
        </w:rPr>
      </w:pPr>
      <w:r w:rsidRPr="00DF0AD5">
        <w:rPr>
          <w:rFonts w:ascii="Times New Roman" w:hAnsi="Times New Roman"/>
          <w:sz w:val="28"/>
          <w:szCs w:val="28"/>
          <w:lang w:val="kk-KZ"/>
        </w:rPr>
        <w:t xml:space="preserve">– </w:t>
      </w:r>
      <w:r w:rsidRPr="00DF0AD5">
        <w:rPr>
          <w:rFonts w:ascii="Times New Roman" w:hAnsi="Times New Roman"/>
          <w:i/>
          <w:iCs/>
          <w:sz w:val="28"/>
          <w:szCs w:val="28"/>
          <w:lang w:val="kk-KZ"/>
        </w:rPr>
        <w:t>Жанжал мен төбелес</w:t>
      </w:r>
      <w:r w:rsidRPr="00DF0AD5">
        <w:rPr>
          <w:rFonts w:ascii="Times New Roman" w:hAnsi="Times New Roman"/>
          <w:b/>
          <w:bCs/>
          <w:i/>
          <w:iCs/>
          <w:sz w:val="28"/>
          <w:szCs w:val="28"/>
          <w:lang w:val="kk-KZ"/>
        </w:rPr>
        <w:t>,</w:t>
      </w:r>
      <w:r w:rsidRPr="00DF0AD5">
        <w:rPr>
          <w:rFonts w:ascii="Times New Roman" w:hAnsi="Times New Roman"/>
          <w:i/>
          <w:iCs/>
          <w:sz w:val="28"/>
          <w:szCs w:val="28"/>
          <w:lang w:val="kk-KZ"/>
        </w:rPr>
        <w:t xml:space="preserve"> Құдайдан ақсарбас айтып тілесе де қолына түспей, Жұмағұлдың мысы құрып жүр! </w:t>
      </w:r>
      <w:r w:rsidR="000E6DCA" w:rsidRPr="00DF0AD5">
        <w:rPr>
          <w:rFonts w:ascii="Times New Roman" w:hAnsi="Times New Roman"/>
          <w:iCs/>
          <w:sz w:val="28"/>
          <w:szCs w:val="28"/>
          <w:lang w:val="kk-KZ"/>
        </w:rPr>
        <w:t>–</w:t>
      </w:r>
      <w:r w:rsidRPr="00DF0AD5">
        <w:rPr>
          <w:rFonts w:ascii="Times New Roman" w:hAnsi="Times New Roman"/>
          <w:i/>
          <w:iCs/>
          <w:sz w:val="28"/>
          <w:szCs w:val="28"/>
          <w:lang w:val="kk-KZ"/>
        </w:rPr>
        <w:t xml:space="preserve"> деп, жорға Жұмабай мысқыл ететін </w:t>
      </w:r>
      <w:r w:rsidR="000D492A" w:rsidRPr="00DF0AD5">
        <w:rPr>
          <w:rFonts w:ascii="Times New Roman" w:hAnsi="Times New Roman"/>
          <w:i/>
          <w:iCs/>
          <w:sz w:val="28"/>
          <w:szCs w:val="28"/>
          <w:lang w:val="kk-KZ"/>
        </w:rPr>
        <w:t>(</w:t>
      </w:r>
      <w:r w:rsidRPr="00DF0AD5">
        <w:rPr>
          <w:rFonts w:ascii="Times New Roman" w:hAnsi="Times New Roman"/>
          <w:i/>
          <w:iCs/>
          <w:sz w:val="28"/>
          <w:szCs w:val="28"/>
          <w:lang w:val="kk-KZ"/>
        </w:rPr>
        <w:t>М.Әуезов. Абай жолы</w:t>
      </w:r>
      <w:r w:rsidR="000D492A" w:rsidRPr="00DF0AD5">
        <w:rPr>
          <w:rFonts w:ascii="Times New Roman" w:hAnsi="Times New Roman"/>
          <w:i/>
          <w:iCs/>
          <w:sz w:val="28"/>
          <w:szCs w:val="28"/>
          <w:lang w:val="kk-KZ"/>
        </w:rPr>
        <w:t>)</w:t>
      </w:r>
      <w:r w:rsidR="00206D4B" w:rsidRPr="00DF0AD5">
        <w:rPr>
          <w:rFonts w:ascii="Times New Roman" w:hAnsi="Times New Roman"/>
          <w:i/>
          <w:iCs/>
          <w:sz w:val="28"/>
          <w:szCs w:val="28"/>
          <w:lang w:val="kk-KZ"/>
        </w:rPr>
        <w:t>»</w:t>
      </w:r>
      <w:r w:rsidR="000D492A" w:rsidRPr="00DF0AD5">
        <w:rPr>
          <w:rFonts w:ascii="Times New Roman" w:hAnsi="Times New Roman"/>
          <w:i/>
          <w:iCs/>
          <w:sz w:val="28"/>
          <w:szCs w:val="28"/>
          <w:lang w:val="kk-KZ"/>
        </w:rPr>
        <w:t>.</w:t>
      </w:r>
    </w:p>
    <w:p w14:paraId="3E18273B" w14:textId="0BFAAD61" w:rsidR="00E40662" w:rsidRPr="00DF0AD5" w:rsidRDefault="00E40662" w:rsidP="00B02FB4">
      <w:pPr>
        <w:tabs>
          <w:tab w:val="left" w:pos="567"/>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М.Әуезовтің «Абай жолы» роман-эпопеясындағы бұл үзінді </w:t>
      </w:r>
      <w:r w:rsidR="00F20024" w:rsidRPr="00DF0AD5">
        <w:rPr>
          <w:rFonts w:ascii="Times New Roman" w:hAnsi="Times New Roman"/>
          <w:iCs/>
          <w:sz w:val="28"/>
          <w:szCs w:val="28"/>
          <w:lang w:val="kk-KZ"/>
        </w:rPr>
        <w:t>–</w:t>
      </w:r>
      <w:r w:rsidRPr="00DF0AD5">
        <w:rPr>
          <w:rFonts w:ascii="Times New Roman" w:hAnsi="Times New Roman"/>
          <w:sz w:val="28"/>
          <w:szCs w:val="28"/>
          <w:lang w:val="kk-KZ"/>
        </w:rPr>
        <w:t xml:space="preserve"> қазақ қоғамындағы әлеуметтік қатынастар мен мінез психологиясының көркем бейнеленуінің айқын үлгісі. Мұнда жазушы Жұмағұл бейнесі арқылы биліктен </w:t>
      </w:r>
      <w:r w:rsidRPr="00DF0AD5">
        <w:rPr>
          <w:rFonts w:ascii="Times New Roman" w:hAnsi="Times New Roman"/>
          <w:sz w:val="28"/>
          <w:szCs w:val="28"/>
          <w:lang w:val="kk-KZ"/>
        </w:rPr>
        <w:lastRenderedPageBreak/>
        <w:t xml:space="preserve">айырылған адамның ішкі күйзелісін, рухани құлдырауын және қоғамдағы </w:t>
      </w:r>
      <w:r w:rsidRPr="00DF0AD5">
        <w:rPr>
          <w:rFonts w:ascii="Times New Roman" w:hAnsi="Times New Roman"/>
          <w:i/>
          <w:iCs/>
          <w:sz w:val="28"/>
          <w:szCs w:val="28"/>
          <w:lang w:val="kk-KZ"/>
        </w:rPr>
        <w:t>«дау»</w:t>
      </w:r>
      <w:r w:rsidRPr="00DF0AD5">
        <w:rPr>
          <w:rFonts w:ascii="Times New Roman" w:hAnsi="Times New Roman"/>
          <w:sz w:val="28"/>
          <w:szCs w:val="28"/>
          <w:lang w:val="kk-KZ"/>
        </w:rPr>
        <w:t xml:space="preserve"> мен </w:t>
      </w:r>
      <w:r w:rsidRPr="00DF0AD5">
        <w:rPr>
          <w:rFonts w:ascii="Times New Roman" w:hAnsi="Times New Roman"/>
          <w:i/>
          <w:iCs/>
          <w:sz w:val="28"/>
          <w:szCs w:val="28"/>
          <w:lang w:val="kk-KZ"/>
        </w:rPr>
        <w:t>«жанжалдың»</w:t>
      </w:r>
      <w:r w:rsidRPr="00DF0AD5">
        <w:rPr>
          <w:rFonts w:ascii="Times New Roman" w:hAnsi="Times New Roman"/>
          <w:sz w:val="28"/>
          <w:szCs w:val="28"/>
          <w:lang w:val="kk-KZ"/>
        </w:rPr>
        <w:t xml:space="preserve"> әлеуметтік мәнін суреттейді.</w:t>
      </w:r>
    </w:p>
    <w:p w14:paraId="3FA5D382" w14:textId="77777777" w:rsidR="00E40662" w:rsidRPr="00DF0AD5" w:rsidRDefault="00E40662" w:rsidP="00B02FB4">
      <w:pPr>
        <w:tabs>
          <w:tab w:val="left" w:pos="567"/>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Үзіндідегі «</w:t>
      </w:r>
      <w:r w:rsidRPr="00DF0AD5">
        <w:rPr>
          <w:rFonts w:ascii="Times New Roman" w:hAnsi="Times New Roman"/>
          <w:i/>
          <w:iCs/>
          <w:sz w:val="28"/>
          <w:szCs w:val="28"/>
          <w:lang w:val="kk-KZ"/>
        </w:rPr>
        <w:t>Жұмағұл бағана келгеннен бері боқтықтан тыйылған жоқ</w:t>
      </w:r>
      <w:r w:rsidRPr="00DF0AD5">
        <w:rPr>
          <w:rFonts w:ascii="Times New Roman" w:hAnsi="Times New Roman"/>
          <w:sz w:val="28"/>
          <w:szCs w:val="28"/>
          <w:lang w:val="kk-KZ"/>
        </w:rPr>
        <w:t>» деген сөйлем кейіпкердің ішкі агрессиясын, биліктен айрылғаннан кейінгі өзін-өзі қор сезінуін көрсетеді. Мұндай мінез – биліктен шеттетілген адамның қоғамдағы орнын жоғалтумен қатар, өз қадірін сақтап қалу жолындағы психологиялық қарсылықтың көрінісі. Жазушының «</w:t>
      </w:r>
      <w:r w:rsidRPr="00DF0AD5">
        <w:rPr>
          <w:rFonts w:ascii="Times New Roman" w:hAnsi="Times New Roman"/>
          <w:i/>
          <w:iCs/>
          <w:sz w:val="28"/>
          <w:szCs w:val="28"/>
          <w:lang w:val="kk-KZ"/>
        </w:rPr>
        <w:t>Піштірілген сәуріктей боп, діңкесі құрып жүріп еді</w:t>
      </w:r>
      <w:r w:rsidRPr="00DF0AD5">
        <w:rPr>
          <w:rFonts w:ascii="Times New Roman" w:hAnsi="Times New Roman"/>
          <w:sz w:val="28"/>
          <w:szCs w:val="28"/>
          <w:lang w:val="kk-KZ"/>
        </w:rPr>
        <w:t>» деген теңеуі Жұмағұлдың бұрынғы беделінен айрылған, дәрменсіз күйін дәл әрі бейнелі түрде сипаттайды.</w:t>
      </w:r>
    </w:p>
    <w:p w14:paraId="7ED8B1C7" w14:textId="77777777" w:rsidR="001004E8" w:rsidRPr="00DF0AD5" w:rsidRDefault="00E40662" w:rsidP="001004E8">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Жорға Жұмабайдың </w:t>
      </w:r>
      <w:r w:rsidRPr="00DF0AD5">
        <w:rPr>
          <w:rFonts w:ascii="Times New Roman" w:hAnsi="Times New Roman"/>
          <w:i/>
          <w:iCs/>
          <w:sz w:val="28"/>
          <w:szCs w:val="28"/>
          <w:lang w:val="kk-KZ"/>
        </w:rPr>
        <w:t>«Жанжал мен төбелес, Құдайдан ақсарбас айтып тілесе де қолына түспей, Жұмағұлдың мысы құрып жүр!»</w:t>
      </w:r>
      <w:r w:rsidRPr="00DF0AD5">
        <w:rPr>
          <w:rFonts w:ascii="Times New Roman" w:hAnsi="Times New Roman"/>
          <w:sz w:val="28"/>
          <w:szCs w:val="28"/>
          <w:lang w:val="kk-KZ"/>
        </w:rPr>
        <w:t xml:space="preserve"> деген мысқылы арқылы М.Әуезов жанжал мен даудың әлеуметтік-мәдени функциясын ашып көрсетеді. Қазақ қоғамында дау – ер адамның қайратын, беделін танытатын әлеуметтік белсенділіктің бір түрі ретінде қарастырылған. Ал Жұмағұл секілді кейіпкерлер үшін дау мен төбелеске араласу – биліктегі орнын, ерлік мәртебесін сақтап қалудың амалы. Сондықтан мұнда жанжалға ұмтылыс – қарапайым тұрмыстық әрекет емес, қоғамдық иерархиядағы өзін-өзі дәлелдеудің құралы ретінде сипатталады.</w:t>
      </w:r>
      <w:r w:rsidR="001004E8" w:rsidRPr="00DF0AD5">
        <w:rPr>
          <w:rFonts w:ascii="Times New Roman" w:hAnsi="Times New Roman"/>
          <w:sz w:val="28"/>
          <w:szCs w:val="28"/>
          <w:lang w:val="kk-KZ"/>
        </w:rPr>
        <w:t xml:space="preserve"> Көркем шығармадан алынған бұл үзінді қазақ қоғамындағы </w:t>
      </w:r>
      <w:r w:rsidR="001004E8" w:rsidRPr="00DF0AD5">
        <w:rPr>
          <w:rFonts w:ascii="Times New Roman" w:hAnsi="Times New Roman"/>
          <w:i/>
          <w:iCs/>
          <w:sz w:val="28"/>
          <w:szCs w:val="28"/>
          <w:lang w:val="kk-KZ"/>
        </w:rPr>
        <w:t>«Дау»</w:t>
      </w:r>
      <w:r w:rsidR="001004E8" w:rsidRPr="00DF0AD5">
        <w:rPr>
          <w:rFonts w:ascii="Times New Roman" w:hAnsi="Times New Roman"/>
          <w:sz w:val="28"/>
          <w:szCs w:val="28"/>
          <w:lang w:val="kk-KZ"/>
        </w:rPr>
        <w:t xml:space="preserve"> концептісіне ақпараттық дерек болумен қатар, оның психологиялық қырын да ашады. </w:t>
      </w:r>
    </w:p>
    <w:p w14:paraId="3CE7F8A0" w14:textId="14D0CE09" w:rsidR="001004E8" w:rsidRPr="00DF0AD5" w:rsidRDefault="001004E8" w:rsidP="001004E8">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Мұнда Жұмағұл бейнесі арқылы биліктен айрылған адамның ішкі күйзелісі, рухани құлдырауы және қоғамдағы «дау» мен «жанжалдың» әлеуметтік мәні суреттеліп, соған қатысты этномәдени менталдық ұғым нақтыланған. </w:t>
      </w:r>
      <w:r w:rsidRPr="00DF0AD5">
        <w:rPr>
          <w:rFonts w:ascii="Times New Roman" w:hAnsi="Times New Roman"/>
          <w:i/>
          <w:iCs/>
          <w:sz w:val="28"/>
          <w:szCs w:val="28"/>
          <w:lang w:val="kk-KZ"/>
        </w:rPr>
        <w:t>«Дау арқылы өзін қалпына келтіруге ұмтылысын»</w:t>
      </w:r>
      <w:r w:rsidRPr="00DF0AD5">
        <w:rPr>
          <w:rFonts w:ascii="Times New Roman" w:hAnsi="Times New Roman"/>
          <w:sz w:val="28"/>
          <w:szCs w:val="28"/>
          <w:lang w:val="kk-KZ"/>
        </w:rPr>
        <w:t xml:space="preserve">, яғни </w:t>
      </w:r>
      <w:r w:rsidRPr="00DF0AD5">
        <w:rPr>
          <w:rFonts w:ascii="Times New Roman" w:hAnsi="Times New Roman"/>
          <w:i/>
          <w:iCs/>
          <w:sz w:val="28"/>
          <w:szCs w:val="28"/>
          <w:lang w:val="kk-KZ"/>
        </w:rPr>
        <w:t>жанжалдың</w:t>
      </w:r>
      <w:r w:rsidRPr="00DF0AD5">
        <w:rPr>
          <w:rFonts w:ascii="Times New Roman" w:hAnsi="Times New Roman"/>
          <w:sz w:val="28"/>
          <w:szCs w:val="28"/>
          <w:lang w:val="kk-KZ"/>
        </w:rPr>
        <w:t xml:space="preserve"> әлеуметтік   қызметін көрсетеді.</w:t>
      </w:r>
    </w:p>
    <w:p w14:paraId="069ADFAD" w14:textId="50D70468"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Көріп отырғанымыздай, </w:t>
      </w:r>
      <w:r w:rsidR="000D492A" w:rsidRPr="00DF0AD5">
        <w:rPr>
          <w:rFonts w:ascii="Times New Roman" w:hAnsi="Times New Roman"/>
          <w:i/>
          <w:iCs/>
          <w:sz w:val="28"/>
          <w:szCs w:val="28"/>
          <w:lang w:val="kk-KZ"/>
        </w:rPr>
        <w:t>«</w:t>
      </w:r>
      <w:r w:rsidRPr="00DF0AD5">
        <w:rPr>
          <w:rFonts w:ascii="Times New Roman" w:hAnsi="Times New Roman"/>
          <w:i/>
          <w:iCs/>
          <w:sz w:val="28"/>
          <w:szCs w:val="28"/>
          <w:lang w:val="kk-KZ"/>
        </w:rPr>
        <w:t>дау</w:t>
      </w:r>
      <w:r w:rsidR="000D492A" w:rsidRPr="00DF0AD5">
        <w:rPr>
          <w:rFonts w:ascii="Times New Roman" w:hAnsi="Times New Roman"/>
          <w:i/>
          <w:iCs/>
          <w:sz w:val="28"/>
          <w:szCs w:val="28"/>
          <w:lang w:val="kk-KZ"/>
        </w:rPr>
        <w:t>»</w:t>
      </w:r>
      <w:r w:rsidRPr="00DF0AD5">
        <w:rPr>
          <w:rFonts w:ascii="Times New Roman" w:hAnsi="Times New Roman"/>
          <w:sz w:val="28"/>
          <w:szCs w:val="28"/>
          <w:lang w:val="kk-KZ"/>
        </w:rPr>
        <w:t xml:space="preserve"> мен </w:t>
      </w:r>
      <w:r w:rsidR="000D492A" w:rsidRPr="00DF0AD5">
        <w:rPr>
          <w:rFonts w:ascii="Times New Roman" w:hAnsi="Times New Roman"/>
          <w:i/>
          <w:iCs/>
          <w:sz w:val="28"/>
          <w:szCs w:val="28"/>
          <w:lang w:val="kk-KZ"/>
        </w:rPr>
        <w:t>«</w:t>
      </w:r>
      <w:r w:rsidRPr="00DF0AD5">
        <w:rPr>
          <w:rFonts w:ascii="Times New Roman" w:hAnsi="Times New Roman"/>
          <w:i/>
          <w:iCs/>
          <w:sz w:val="28"/>
          <w:szCs w:val="28"/>
          <w:lang w:val="kk-KZ"/>
        </w:rPr>
        <w:t>жанжал</w:t>
      </w:r>
      <w:r w:rsidR="000D492A" w:rsidRPr="00DF0AD5">
        <w:rPr>
          <w:rFonts w:ascii="Times New Roman" w:hAnsi="Times New Roman"/>
          <w:i/>
          <w:iCs/>
          <w:sz w:val="28"/>
          <w:szCs w:val="28"/>
          <w:lang w:val="kk-KZ"/>
        </w:rPr>
        <w:t>»</w:t>
      </w:r>
      <w:r w:rsidRPr="00DF0AD5">
        <w:rPr>
          <w:rFonts w:ascii="Times New Roman" w:hAnsi="Times New Roman"/>
          <w:sz w:val="28"/>
          <w:szCs w:val="28"/>
          <w:lang w:val="kk-KZ"/>
        </w:rPr>
        <w:t xml:space="preserve"> лексемалары сөздікте бір-бірінің синоним мағыналары ретінде ашылып отырады. Демек, </w:t>
      </w:r>
      <w:r w:rsidR="000D492A" w:rsidRPr="00DF0AD5">
        <w:rPr>
          <w:rFonts w:ascii="Times New Roman" w:hAnsi="Times New Roman"/>
          <w:i/>
          <w:iCs/>
          <w:sz w:val="28"/>
          <w:szCs w:val="28"/>
          <w:lang w:val="kk-KZ"/>
        </w:rPr>
        <w:t>«</w:t>
      </w:r>
      <w:r w:rsidRPr="00DF0AD5">
        <w:rPr>
          <w:rFonts w:ascii="Times New Roman" w:hAnsi="Times New Roman"/>
          <w:i/>
          <w:iCs/>
          <w:sz w:val="28"/>
          <w:szCs w:val="28"/>
          <w:lang w:val="kk-KZ"/>
        </w:rPr>
        <w:t>жанжал</w:t>
      </w:r>
      <w:r w:rsidR="000D492A" w:rsidRPr="00DF0AD5">
        <w:rPr>
          <w:rFonts w:ascii="Times New Roman" w:hAnsi="Times New Roman"/>
          <w:i/>
          <w:iCs/>
          <w:sz w:val="28"/>
          <w:szCs w:val="28"/>
          <w:lang w:val="kk-KZ"/>
        </w:rPr>
        <w:t>»</w:t>
      </w:r>
      <w:r w:rsidRPr="00DF0AD5">
        <w:rPr>
          <w:rFonts w:ascii="Times New Roman" w:hAnsi="Times New Roman"/>
          <w:sz w:val="28"/>
          <w:szCs w:val="28"/>
          <w:lang w:val="kk-KZ"/>
        </w:rPr>
        <w:t xml:space="preserve"> лексемасы мен осы сөзжасамдық ұядағы сөздер </w:t>
      </w:r>
      <w:r w:rsidR="000D492A" w:rsidRPr="00DF0AD5">
        <w:rPr>
          <w:rFonts w:ascii="Times New Roman" w:hAnsi="Times New Roman"/>
          <w:i/>
          <w:iCs/>
          <w:sz w:val="28"/>
          <w:szCs w:val="28"/>
          <w:lang w:val="kk-KZ"/>
        </w:rPr>
        <w:t>«</w:t>
      </w:r>
      <w:r w:rsidRPr="00DF0AD5">
        <w:rPr>
          <w:rFonts w:ascii="Times New Roman" w:hAnsi="Times New Roman"/>
          <w:i/>
          <w:iCs/>
          <w:sz w:val="28"/>
          <w:szCs w:val="28"/>
          <w:lang w:val="kk-KZ"/>
        </w:rPr>
        <w:t>дау</w:t>
      </w:r>
      <w:r w:rsidR="000D492A" w:rsidRPr="00DF0AD5">
        <w:rPr>
          <w:rFonts w:ascii="Times New Roman" w:hAnsi="Times New Roman"/>
          <w:i/>
          <w:iCs/>
          <w:sz w:val="28"/>
          <w:szCs w:val="28"/>
          <w:lang w:val="kk-KZ"/>
        </w:rPr>
        <w:t>»</w:t>
      </w:r>
      <w:r w:rsidRPr="00DF0AD5">
        <w:rPr>
          <w:rFonts w:ascii="Times New Roman" w:hAnsi="Times New Roman"/>
          <w:sz w:val="28"/>
          <w:szCs w:val="28"/>
          <w:lang w:val="kk-KZ"/>
        </w:rPr>
        <w:t xml:space="preserve"> лексемасына мағыналық жақындығы бар. Сондықтан, </w:t>
      </w:r>
      <w:r w:rsidR="008F7590" w:rsidRPr="00DF0AD5">
        <w:rPr>
          <w:rFonts w:ascii="Times New Roman" w:hAnsi="Times New Roman"/>
          <w:sz w:val="28"/>
          <w:szCs w:val="28"/>
          <w:lang w:val="kk-KZ"/>
        </w:rPr>
        <w:t>«</w:t>
      </w:r>
      <w:r w:rsidRPr="00DF0AD5">
        <w:rPr>
          <w:rFonts w:ascii="Times New Roman" w:hAnsi="Times New Roman"/>
          <w:sz w:val="28"/>
          <w:szCs w:val="28"/>
          <w:lang w:val="kk-KZ"/>
        </w:rPr>
        <w:t>жанжал</w:t>
      </w:r>
      <w:r w:rsidR="008F7590" w:rsidRPr="00DF0AD5">
        <w:rPr>
          <w:rFonts w:ascii="Times New Roman" w:hAnsi="Times New Roman"/>
          <w:sz w:val="28"/>
          <w:szCs w:val="28"/>
          <w:lang w:val="kk-KZ"/>
        </w:rPr>
        <w:t>»</w:t>
      </w:r>
      <w:r w:rsidRPr="00DF0AD5">
        <w:rPr>
          <w:rFonts w:ascii="Times New Roman" w:hAnsi="Times New Roman"/>
          <w:sz w:val="28"/>
          <w:szCs w:val="28"/>
          <w:lang w:val="kk-KZ"/>
        </w:rPr>
        <w:t xml:space="preserve"> лексемасын сөзжасамдық ұясымен бірге «дау» лексика-семантикалық өрісінің жақын шеткі өрісіне (ближняя периферия) жатқызамыз.</w:t>
      </w:r>
    </w:p>
    <w:p w14:paraId="7E83B5E7" w14:textId="35B6083C" w:rsidR="00E40662" w:rsidRPr="00DF0AD5" w:rsidRDefault="00F20024" w:rsidP="00E40662">
      <w:pPr>
        <w:spacing w:after="0" w:line="240" w:lineRule="auto"/>
        <w:ind w:firstLine="567"/>
        <w:jc w:val="both"/>
        <w:rPr>
          <w:rFonts w:ascii="Times New Roman" w:hAnsi="Times New Roman"/>
          <w:sz w:val="28"/>
          <w:szCs w:val="28"/>
          <w:lang w:val="kk-KZ"/>
        </w:rPr>
      </w:pPr>
      <w:r w:rsidRPr="00DF0AD5">
        <w:rPr>
          <w:rFonts w:ascii="Times New Roman" w:hAnsi="Times New Roman"/>
          <w:b/>
          <w:sz w:val="28"/>
          <w:szCs w:val="28"/>
          <w:lang w:val="kk-KZ"/>
        </w:rPr>
        <w:t>«</w:t>
      </w:r>
      <w:r w:rsidR="00E40662" w:rsidRPr="00DF0AD5">
        <w:rPr>
          <w:rFonts w:ascii="Times New Roman" w:hAnsi="Times New Roman"/>
          <w:b/>
          <w:sz w:val="28"/>
          <w:szCs w:val="28"/>
          <w:lang w:val="kk-KZ"/>
        </w:rPr>
        <w:t>Дау – Ұрыс</w:t>
      </w:r>
      <w:r w:rsidRPr="00DF0AD5">
        <w:rPr>
          <w:rFonts w:ascii="Times New Roman" w:hAnsi="Times New Roman"/>
          <w:b/>
          <w:sz w:val="28"/>
          <w:szCs w:val="28"/>
          <w:lang w:val="kk-KZ"/>
        </w:rPr>
        <w:t>»</w:t>
      </w:r>
      <w:r w:rsidR="00E40662" w:rsidRPr="00DF0AD5">
        <w:rPr>
          <w:rFonts w:ascii="Times New Roman" w:hAnsi="Times New Roman"/>
          <w:b/>
          <w:sz w:val="28"/>
          <w:szCs w:val="28"/>
          <w:lang w:val="kk-KZ"/>
        </w:rPr>
        <w:t xml:space="preserve"> моделі</w:t>
      </w:r>
      <w:r w:rsidR="00E40662" w:rsidRPr="00DF0AD5">
        <w:rPr>
          <w:rFonts w:ascii="Times New Roman" w:hAnsi="Times New Roman"/>
          <w:bCs/>
          <w:sz w:val="28"/>
          <w:szCs w:val="28"/>
          <w:lang w:val="kk-KZ"/>
        </w:rPr>
        <w:t>.</w:t>
      </w:r>
      <w:r w:rsidR="00E40662" w:rsidRPr="00DF0AD5">
        <w:rPr>
          <w:rFonts w:ascii="Times New Roman" w:hAnsi="Times New Roman"/>
          <w:b/>
          <w:sz w:val="28"/>
          <w:szCs w:val="28"/>
          <w:lang w:val="kk-KZ"/>
        </w:rPr>
        <w:t xml:space="preserve"> </w:t>
      </w:r>
      <w:r w:rsidR="00E12148" w:rsidRPr="00DF0AD5">
        <w:rPr>
          <w:rFonts w:ascii="Times New Roman" w:hAnsi="Times New Roman"/>
          <w:b/>
          <w:sz w:val="28"/>
          <w:szCs w:val="28"/>
          <w:lang w:val="kk-KZ"/>
        </w:rPr>
        <w:t>«</w:t>
      </w:r>
      <w:r w:rsidR="00E40662" w:rsidRPr="00DF0AD5">
        <w:rPr>
          <w:rFonts w:ascii="Times New Roman" w:hAnsi="Times New Roman"/>
          <w:sz w:val="28"/>
          <w:szCs w:val="28"/>
          <w:lang w:val="kk-KZ"/>
        </w:rPr>
        <w:t>Ұрыс</w:t>
      </w:r>
      <w:r w:rsidR="00E12148"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лексемасына түсіндірме сөздікте мынадай мағыналар берілген: 1. Соғыс, шайқас. 2. Керіс, талас, жанжал. Мұндағы бірінші мағынада соғыс, майдан ретіндегі мағына болса, екінші мағынасында күнделікті тұрмыстық деңгейдегі жанжал, шатақ ретінде сипатталған. Демек, </w:t>
      </w:r>
      <w:r w:rsidR="00E9315C" w:rsidRPr="00DF0AD5">
        <w:rPr>
          <w:rFonts w:ascii="Times New Roman" w:hAnsi="Times New Roman"/>
          <w:sz w:val="28"/>
          <w:szCs w:val="28"/>
          <w:lang w:val="kk-KZ"/>
        </w:rPr>
        <w:t>«</w:t>
      </w:r>
      <w:r w:rsidR="00E40662" w:rsidRPr="00DF0AD5">
        <w:rPr>
          <w:rFonts w:ascii="Times New Roman" w:hAnsi="Times New Roman"/>
          <w:sz w:val="28"/>
          <w:szCs w:val="28"/>
          <w:lang w:val="kk-KZ"/>
        </w:rPr>
        <w:t>ұрыс</w:t>
      </w:r>
      <w:r w:rsidR="00E9315C"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сөзінің мағыналық құрамында </w:t>
      </w:r>
      <w:r w:rsidR="00E9315C" w:rsidRPr="00DF0AD5">
        <w:rPr>
          <w:rFonts w:ascii="Times New Roman" w:hAnsi="Times New Roman"/>
          <w:sz w:val="28"/>
          <w:szCs w:val="28"/>
          <w:lang w:val="kk-KZ"/>
        </w:rPr>
        <w:t>«</w:t>
      </w:r>
      <w:r w:rsidR="00E40662" w:rsidRPr="00DF0AD5">
        <w:rPr>
          <w:rFonts w:ascii="Times New Roman" w:hAnsi="Times New Roman"/>
          <w:sz w:val="28"/>
          <w:szCs w:val="28"/>
          <w:lang w:val="kk-KZ"/>
        </w:rPr>
        <w:t>дау</w:t>
      </w:r>
      <w:r w:rsidR="00E9315C"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лексемасының мағыналық құрамында бар құқықтық-мәдени-ғұрыптық семантика анық көрініс таппаған. </w:t>
      </w:r>
      <w:r w:rsidR="000D492A" w:rsidRPr="00DF0AD5">
        <w:rPr>
          <w:rFonts w:ascii="Times New Roman" w:hAnsi="Times New Roman"/>
          <w:sz w:val="28"/>
          <w:szCs w:val="28"/>
          <w:lang w:val="kk-KZ"/>
        </w:rPr>
        <w:t>«</w:t>
      </w:r>
      <w:r w:rsidR="00E40662" w:rsidRPr="00DF0AD5">
        <w:rPr>
          <w:rFonts w:ascii="Times New Roman" w:hAnsi="Times New Roman"/>
          <w:sz w:val="28"/>
          <w:szCs w:val="28"/>
          <w:lang w:val="kk-KZ"/>
        </w:rPr>
        <w:t>Дау</w:t>
      </w:r>
      <w:r w:rsidR="000D492A"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лексемасының мағыналық құрамында әлеуметтік сипаттағы дәстүрлі қазақы қоғамдағы билер кеңесі арқылы, сол сияқты қазіргі қоғамда сот шешімі арқылы шешімін табатын күрделі проблема деген мағыналар бар. </w:t>
      </w:r>
    </w:p>
    <w:p w14:paraId="1DE658C1" w14:textId="2AC34CB4" w:rsidR="00E40662" w:rsidRPr="00DF0AD5" w:rsidRDefault="00E9315C"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w:t>
      </w:r>
      <w:r w:rsidR="00E40662" w:rsidRPr="00DF0AD5">
        <w:rPr>
          <w:rFonts w:ascii="Times New Roman" w:hAnsi="Times New Roman"/>
          <w:sz w:val="28"/>
          <w:szCs w:val="28"/>
          <w:lang w:val="kk-KZ"/>
        </w:rPr>
        <w:t>Ұрыс</w:t>
      </w:r>
      <w:r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лексемасынан туындаған қос сөздер:</w:t>
      </w:r>
    </w:p>
    <w:p w14:paraId="28E7A514"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Ұрыс-жанжал – дау, ұрыс, керіс.</w:t>
      </w:r>
    </w:p>
    <w:p w14:paraId="59B4B63F"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Ұрыс-керіс – дау-жанжал, сойқан</w:t>
      </w:r>
    </w:p>
    <w:p w14:paraId="04C081C1"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Ұрыс-қағыс – уақ-түйек, іліп-тартпа, кикілжің, шаншу сөз.</w:t>
      </w:r>
    </w:p>
    <w:p w14:paraId="683E8E0C"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lastRenderedPageBreak/>
        <w:t>Ұрыс-талас – дау-дамай, жанжал.</w:t>
      </w:r>
    </w:p>
    <w:p w14:paraId="42DC4065"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Ұрыс-төбелес – жанжал, қырғын, алыс-жұлыс.</w:t>
      </w:r>
    </w:p>
    <w:p w14:paraId="169F3AF6" w14:textId="7DED429B"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Атрибутив мәнді </w:t>
      </w:r>
      <w:r w:rsidR="00E9315C" w:rsidRPr="00DF0AD5">
        <w:rPr>
          <w:rFonts w:ascii="Times New Roman" w:hAnsi="Times New Roman"/>
          <w:sz w:val="28"/>
          <w:szCs w:val="28"/>
          <w:lang w:val="kk-KZ"/>
        </w:rPr>
        <w:t>«</w:t>
      </w:r>
      <w:r w:rsidRPr="00DF0AD5">
        <w:rPr>
          <w:rFonts w:ascii="Times New Roman" w:hAnsi="Times New Roman"/>
          <w:sz w:val="28"/>
          <w:szCs w:val="28"/>
          <w:lang w:val="kk-KZ"/>
        </w:rPr>
        <w:t>ұрыс</w:t>
      </w:r>
      <w:r w:rsidR="00E9315C" w:rsidRPr="00DF0AD5">
        <w:rPr>
          <w:rFonts w:ascii="Times New Roman" w:hAnsi="Times New Roman"/>
          <w:sz w:val="28"/>
          <w:szCs w:val="28"/>
          <w:lang w:val="kk-KZ"/>
        </w:rPr>
        <w:t>»</w:t>
      </w:r>
      <w:r w:rsidRPr="00DF0AD5">
        <w:rPr>
          <w:rFonts w:ascii="Times New Roman" w:hAnsi="Times New Roman"/>
          <w:sz w:val="28"/>
          <w:szCs w:val="28"/>
          <w:lang w:val="kk-KZ"/>
        </w:rPr>
        <w:t xml:space="preserve"> сөзінен туған тілімізде </w:t>
      </w:r>
      <w:r w:rsidRPr="00DF0AD5">
        <w:rPr>
          <w:rFonts w:ascii="Times New Roman" w:hAnsi="Times New Roman"/>
          <w:i/>
          <w:iCs/>
          <w:sz w:val="28"/>
          <w:szCs w:val="28"/>
          <w:lang w:val="kk-KZ"/>
        </w:rPr>
        <w:t xml:space="preserve">ұрысқақ, ұрысшыл, ұрысқыш, ұрысқұмар </w:t>
      </w:r>
      <w:r w:rsidRPr="00DF0AD5">
        <w:rPr>
          <w:rFonts w:ascii="Times New Roman" w:hAnsi="Times New Roman"/>
          <w:sz w:val="28"/>
          <w:szCs w:val="28"/>
          <w:lang w:val="kk-KZ"/>
        </w:rPr>
        <w:t xml:space="preserve">сын есімдері бар. </w:t>
      </w:r>
    </w:p>
    <w:p w14:paraId="75A5A1CA"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Ұрысқақ – ашушаң, ұрысқұмар, керіскіш, шәлкес мінезді.</w:t>
      </w:r>
    </w:p>
    <w:p w14:paraId="6E3CCBF3"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Ұрысшыл – ұрысқұмар, басқаға тиіскіш.</w:t>
      </w:r>
    </w:p>
    <w:p w14:paraId="2D691600"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Ұрысқыш – ұрысқақ, ашуланшақ, керіскіш.</w:t>
      </w:r>
    </w:p>
    <w:p w14:paraId="337DC70E"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Ұрысқұмар – ұрысқақ, жанжалқұмар.</w:t>
      </w:r>
    </w:p>
    <w:p w14:paraId="7B4A41BE" w14:textId="2F94FBDF" w:rsidR="00E40662" w:rsidRPr="00DF0AD5" w:rsidRDefault="00E9315C" w:rsidP="00E40662">
      <w:pPr>
        <w:spacing w:after="0" w:line="240" w:lineRule="auto"/>
        <w:ind w:firstLine="540"/>
        <w:jc w:val="both"/>
        <w:rPr>
          <w:rFonts w:ascii="Times New Roman" w:hAnsi="Times New Roman"/>
          <w:i/>
          <w:iCs/>
          <w:sz w:val="28"/>
          <w:szCs w:val="28"/>
          <w:lang w:val="kk-KZ"/>
        </w:rPr>
      </w:pPr>
      <w:r w:rsidRPr="00DF0AD5">
        <w:rPr>
          <w:rFonts w:ascii="Times New Roman" w:hAnsi="Times New Roman"/>
          <w:i/>
          <w:iCs/>
          <w:sz w:val="28"/>
          <w:szCs w:val="28"/>
          <w:lang w:val="kk-KZ"/>
        </w:rPr>
        <w:t>«</w:t>
      </w:r>
      <w:r w:rsidR="00E40662" w:rsidRPr="00DF0AD5">
        <w:rPr>
          <w:rFonts w:ascii="Times New Roman" w:hAnsi="Times New Roman"/>
          <w:i/>
          <w:iCs/>
          <w:sz w:val="28"/>
          <w:szCs w:val="28"/>
          <w:lang w:val="kk-KZ"/>
        </w:rPr>
        <w:t>Жаугершілік ойраны тынышталған бір күндері ел-жұрт малын, бала-шағасын іздестіре бастайды. Жұртта қалып кеткен бір кемпір үш айлық нәрестені тауып алып, бауырына басып, көш ізімен жүре береді. Бәрі бір ауылға келіп жетеді. Жап-жалаңаш балаға екі әйел таласып қалады. Ұрыс-жанжал шығады. Кемпір бөбекті ешқайсысына бермейді. Екеуін ертіп биге келеді</w:t>
      </w:r>
      <w:r w:rsidR="000D492A" w:rsidRPr="00DF0AD5">
        <w:rPr>
          <w:rFonts w:ascii="Times New Roman" w:hAnsi="Times New Roman"/>
          <w:i/>
          <w:iCs/>
          <w:sz w:val="28"/>
          <w:szCs w:val="28"/>
          <w:lang w:val="kk-KZ"/>
        </w:rPr>
        <w:t xml:space="preserve"> (</w:t>
      </w:r>
      <w:r w:rsidR="00E40662" w:rsidRPr="00DF0AD5">
        <w:rPr>
          <w:rFonts w:ascii="Times New Roman" w:hAnsi="Times New Roman"/>
          <w:i/>
          <w:iCs/>
          <w:sz w:val="28"/>
          <w:szCs w:val="28"/>
          <w:lang w:val="kk-KZ"/>
        </w:rPr>
        <w:t>Шешендік шиырлары</w:t>
      </w:r>
      <w:r w:rsidR="000D492A" w:rsidRPr="00DF0AD5">
        <w:rPr>
          <w:rFonts w:ascii="Times New Roman" w:hAnsi="Times New Roman"/>
          <w:i/>
          <w:iCs/>
          <w:sz w:val="28"/>
          <w:szCs w:val="28"/>
          <w:lang w:val="kk-KZ"/>
        </w:rPr>
        <w:t>)</w:t>
      </w:r>
      <w:r w:rsidRPr="00DF0AD5">
        <w:rPr>
          <w:rFonts w:ascii="Times New Roman" w:hAnsi="Times New Roman"/>
          <w:i/>
          <w:iCs/>
          <w:sz w:val="28"/>
          <w:szCs w:val="28"/>
          <w:lang w:val="kk-KZ"/>
        </w:rPr>
        <w:t>»</w:t>
      </w:r>
      <w:r w:rsidR="000D492A" w:rsidRPr="00DF0AD5">
        <w:rPr>
          <w:rFonts w:ascii="Times New Roman" w:hAnsi="Times New Roman"/>
          <w:i/>
          <w:iCs/>
          <w:sz w:val="28"/>
          <w:szCs w:val="28"/>
          <w:lang w:val="kk-KZ"/>
        </w:rPr>
        <w:t>.</w:t>
      </w:r>
    </w:p>
    <w:p w14:paraId="3FB13D74" w14:textId="3C84034F" w:rsidR="00E40662" w:rsidRPr="00DF0AD5" w:rsidRDefault="00E40662" w:rsidP="00E40662">
      <w:pPr>
        <w:spacing w:after="0" w:line="240" w:lineRule="auto"/>
        <w:ind w:firstLine="567"/>
        <w:jc w:val="both"/>
        <w:rPr>
          <w:rFonts w:ascii="Times New Roman" w:hAnsi="Times New Roman"/>
          <w:i/>
          <w:iCs/>
          <w:sz w:val="28"/>
          <w:szCs w:val="28"/>
          <w:shd w:val="clear" w:color="auto" w:fill="FFFFFF"/>
          <w:lang w:val="kk-KZ"/>
        </w:rPr>
      </w:pPr>
      <w:r w:rsidRPr="00DF0AD5">
        <w:rPr>
          <w:rFonts w:ascii="Times New Roman" w:hAnsi="Times New Roman"/>
          <w:sz w:val="28"/>
          <w:szCs w:val="28"/>
          <w:lang w:val="kk-KZ"/>
        </w:rPr>
        <w:t xml:space="preserve">Байқап отырғанымыздай, атрибут мәнді бұл сөздерде мағыналары сөздікте </w:t>
      </w:r>
      <w:r w:rsidR="000D492A" w:rsidRPr="00DF0AD5">
        <w:rPr>
          <w:rFonts w:ascii="Times New Roman" w:hAnsi="Times New Roman"/>
          <w:sz w:val="28"/>
          <w:szCs w:val="28"/>
          <w:lang w:val="kk-KZ"/>
        </w:rPr>
        <w:t>«</w:t>
      </w:r>
      <w:r w:rsidRPr="00DF0AD5">
        <w:rPr>
          <w:rFonts w:ascii="Times New Roman" w:hAnsi="Times New Roman"/>
          <w:sz w:val="28"/>
          <w:szCs w:val="28"/>
          <w:lang w:val="kk-KZ"/>
        </w:rPr>
        <w:t>дау</w:t>
      </w:r>
      <w:r w:rsidR="000D492A" w:rsidRPr="00DF0AD5">
        <w:rPr>
          <w:rFonts w:ascii="Times New Roman" w:hAnsi="Times New Roman"/>
          <w:sz w:val="28"/>
          <w:szCs w:val="28"/>
          <w:lang w:val="kk-KZ"/>
        </w:rPr>
        <w:t>»</w:t>
      </w:r>
      <w:r w:rsidRPr="00DF0AD5">
        <w:rPr>
          <w:rFonts w:ascii="Times New Roman" w:hAnsi="Times New Roman"/>
          <w:sz w:val="28"/>
          <w:szCs w:val="28"/>
          <w:lang w:val="kk-KZ"/>
        </w:rPr>
        <w:t xml:space="preserve"> лексемасына қатысты ашылмаған. Бұл атрибут мәнді сөздер адамның ұрысқа жақын, жанжал шығарғыш қасиеттерін білдіреді. Бірақ бұл сөздердің мағыналарында даукес, дауқұмар деген мағыналар синоним мағына ретінде берілмеген. Мысалы:</w:t>
      </w:r>
      <w:r w:rsidR="00E12148" w:rsidRPr="00DF0AD5">
        <w:rPr>
          <w:rFonts w:ascii="Times New Roman" w:hAnsi="Times New Roman"/>
          <w:sz w:val="28"/>
          <w:szCs w:val="28"/>
          <w:lang w:val="kk-KZ"/>
        </w:rPr>
        <w:t xml:space="preserve"> </w:t>
      </w:r>
      <w:r w:rsidRPr="00DF0AD5">
        <w:rPr>
          <w:rFonts w:ascii="Times New Roman" w:hAnsi="Times New Roman"/>
          <w:i/>
          <w:iCs/>
          <w:sz w:val="28"/>
          <w:szCs w:val="28"/>
          <w:shd w:val="clear" w:color="auto" w:fill="FFFFFF"/>
          <w:lang w:val="kk-KZ"/>
        </w:rPr>
        <w:t>«Ұрыссаң, татуласар жер қалдыра сөйле» деген бұрынғылар. Жүрерге жол қалдырмай сөйледіңіз!..»</w:t>
      </w:r>
      <w:r w:rsidR="000D492A" w:rsidRPr="00DF0AD5">
        <w:rPr>
          <w:rFonts w:ascii="Times New Roman" w:hAnsi="Times New Roman"/>
          <w:i/>
          <w:iCs/>
          <w:sz w:val="28"/>
          <w:szCs w:val="28"/>
          <w:shd w:val="clear" w:color="auto" w:fill="FFFFFF"/>
          <w:lang w:val="kk-KZ"/>
        </w:rPr>
        <w:t xml:space="preserve"> (Ж.</w:t>
      </w:r>
      <w:r w:rsidRPr="00DF0AD5">
        <w:rPr>
          <w:rFonts w:ascii="Times New Roman" w:hAnsi="Times New Roman"/>
          <w:i/>
          <w:iCs/>
          <w:sz w:val="28"/>
          <w:szCs w:val="28"/>
          <w:shd w:val="clear" w:color="auto" w:fill="FFFFFF"/>
          <w:lang w:val="kk-KZ"/>
        </w:rPr>
        <w:t>Ахмади</w:t>
      </w:r>
      <w:r w:rsidR="000D492A" w:rsidRPr="00DF0AD5">
        <w:rPr>
          <w:rFonts w:ascii="Times New Roman" w:hAnsi="Times New Roman"/>
          <w:i/>
          <w:iCs/>
          <w:sz w:val="28"/>
          <w:szCs w:val="28"/>
          <w:shd w:val="clear" w:color="auto" w:fill="FFFFFF"/>
          <w:lang w:val="kk-KZ"/>
        </w:rPr>
        <w:t xml:space="preserve">. </w:t>
      </w:r>
      <w:r w:rsidRPr="00DF0AD5">
        <w:rPr>
          <w:rFonts w:ascii="Times New Roman" w:hAnsi="Times New Roman"/>
          <w:i/>
          <w:iCs/>
          <w:sz w:val="28"/>
          <w:szCs w:val="28"/>
          <w:shd w:val="clear" w:color="auto" w:fill="FFFFFF"/>
          <w:lang w:val="kk-KZ"/>
        </w:rPr>
        <w:t>Есенгелді би</w:t>
      </w:r>
      <w:r w:rsidR="000D492A" w:rsidRPr="00DF0AD5">
        <w:rPr>
          <w:rFonts w:ascii="Times New Roman" w:hAnsi="Times New Roman"/>
          <w:i/>
          <w:iCs/>
          <w:sz w:val="28"/>
          <w:szCs w:val="28"/>
          <w:shd w:val="clear" w:color="auto" w:fill="FFFFFF"/>
          <w:lang w:val="kk-KZ"/>
        </w:rPr>
        <w:t xml:space="preserve">). </w:t>
      </w:r>
      <w:r w:rsidRPr="00DF0AD5">
        <w:rPr>
          <w:rFonts w:ascii="Times New Roman" w:hAnsi="Times New Roman"/>
          <w:i/>
          <w:iCs/>
          <w:sz w:val="28"/>
          <w:szCs w:val="28"/>
          <w:shd w:val="clear" w:color="auto" w:fill="FFFFFF"/>
          <w:lang w:val="kk-KZ"/>
        </w:rPr>
        <w:t>Бұған шыдай алмай өкпесі қабынған байдың тентек баласы жиында ұрыс шығарады. Бөлтіріктің баласына сілтеген оның қолы үй иесінің аузына тиіп, күрек тісін сындырады. Жиынның шырқы бұзылады. Мұны естіген Бөлтірік баласына ренжіп, оның айыпты екендігін айтады. Сонан соң күрек тісі сынған жігітті үй-ішімен шақыртып алып күтеді, баласына айып тартқызад</w:t>
      </w:r>
      <w:r w:rsidR="000D492A" w:rsidRPr="00DF0AD5">
        <w:rPr>
          <w:rFonts w:ascii="Times New Roman" w:hAnsi="Times New Roman"/>
          <w:i/>
          <w:iCs/>
          <w:sz w:val="28"/>
          <w:szCs w:val="28"/>
          <w:shd w:val="clear" w:color="auto" w:fill="FFFFFF"/>
          <w:lang w:val="kk-KZ"/>
        </w:rPr>
        <w:t>ы (</w:t>
      </w:r>
      <w:r w:rsidR="00F64DE1" w:rsidRPr="00DF0AD5">
        <w:rPr>
          <w:rFonts w:ascii="Times New Roman" w:hAnsi="Times New Roman"/>
          <w:i/>
          <w:iCs/>
          <w:sz w:val="28"/>
          <w:szCs w:val="28"/>
          <w:shd w:val="clear" w:color="auto" w:fill="FFFFFF"/>
          <w:lang w:val="kk-KZ"/>
        </w:rPr>
        <w:t xml:space="preserve">Бөлтірік шешен). </w:t>
      </w:r>
      <w:r w:rsidRPr="00DF0AD5">
        <w:rPr>
          <w:rFonts w:ascii="Times New Roman" w:hAnsi="Times New Roman"/>
          <w:i/>
          <w:iCs/>
          <w:sz w:val="28"/>
          <w:szCs w:val="28"/>
          <w:shd w:val="clear" w:color="auto" w:fill="FFFFFF"/>
          <w:lang w:val="kk-KZ"/>
        </w:rPr>
        <w:t>Ауылдағы кексе қатындар шаруаға қырбай келіндеріне ұрысқанда: «Жидіген шірік күң! Ана Алтынайдың көрмеймісің, бит терісін биялай қып отырғанын!.. Қазақтың қатыны сондай келеді», – деп ұрсатын</w:t>
      </w:r>
      <w:r w:rsidR="000D492A" w:rsidRPr="00DF0AD5">
        <w:rPr>
          <w:rFonts w:ascii="Times New Roman" w:hAnsi="Times New Roman"/>
          <w:i/>
          <w:iCs/>
          <w:sz w:val="28"/>
          <w:szCs w:val="28"/>
          <w:shd w:val="clear" w:color="auto" w:fill="FFFFFF"/>
          <w:lang w:val="kk-KZ"/>
        </w:rPr>
        <w:t xml:space="preserve"> (</w:t>
      </w:r>
      <w:r w:rsidRPr="00DF0AD5">
        <w:rPr>
          <w:rFonts w:ascii="Times New Roman" w:hAnsi="Times New Roman"/>
          <w:i/>
          <w:iCs/>
          <w:sz w:val="28"/>
          <w:szCs w:val="28"/>
          <w:shd w:val="clear" w:color="auto" w:fill="FFFFFF"/>
          <w:lang w:val="kk-KZ"/>
        </w:rPr>
        <w:t>Ж.Аймауытов. Ақбілек</w:t>
      </w:r>
      <w:r w:rsidR="000D492A" w:rsidRPr="00DF0AD5">
        <w:rPr>
          <w:rFonts w:ascii="Times New Roman" w:hAnsi="Times New Roman"/>
          <w:i/>
          <w:iCs/>
          <w:sz w:val="28"/>
          <w:szCs w:val="28"/>
          <w:shd w:val="clear" w:color="auto" w:fill="FFFFFF"/>
          <w:lang w:val="kk-KZ"/>
        </w:rPr>
        <w:t>).</w:t>
      </w:r>
      <w:r w:rsidRPr="00DF0AD5">
        <w:rPr>
          <w:rFonts w:ascii="Times New Roman" w:hAnsi="Times New Roman"/>
          <w:i/>
          <w:iCs/>
          <w:sz w:val="28"/>
          <w:szCs w:val="28"/>
          <w:lang w:val="kk-KZ"/>
        </w:rPr>
        <w:t xml:space="preserve"> </w:t>
      </w:r>
      <w:r w:rsidRPr="00DF0AD5">
        <w:rPr>
          <w:rFonts w:ascii="Times New Roman" w:hAnsi="Times New Roman"/>
          <w:i/>
          <w:iCs/>
          <w:sz w:val="28"/>
          <w:szCs w:val="28"/>
          <w:shd w:val="clear" w:color="auto" w:fill="FFFFFF"/>
          <w:lang w:val="kk-KZ"/>
        </w:rPr>
        <w:t>Әнеугі ұрыстан кейін Өрік Ақбілекті иықтатып алуға бел байлады. Шам сөнсе Өрік сыбыр-сыбыр етіп, ақсақал «е,е,е» дей беруші еді. Сол сыбырдың көбі Ақбілек болады екен. «Қызың мені кісі құрлы көрмейді. Ас-судың билігін маған беретін емес. Балаларды азғырып, маған жау қып қойды</w:t>
      </w:r>
      <w:r w:rsidR="000D492A" w:rsidRPr="00DF0AD5">
        <w:rPr>
          <w:rFonts w:ascii="Times New Roman" w:hAnsi="Times New Roman"/>
          <w:i/>
          <w:iCs/>
          <w:sz w:val="28"/>
          <w:szCs w:val="28"/>
          <w:shd w:val="clear" w:color="auto" w:fill="FFFFFF"/>
          <w:lang w:val="kk-KZ"/>
        </w:rPr>
        <w:t xml:space="preserve"> (</w:t>
      </w:r>
      <w:r w:rsidRPr="00DF0AD5">
        <w:rPr>
          <w:rFonts w:ascii="Times New Roman" w:hAnsi="Times New Roman"/>
          <w:i/>
          <w:iCs/>
          <w:sz w:val="28"/>
          <w:szCs w:val="28"/>
          <w:shd w:val="clear" w:color="auto" w:fill="FFFFFF"/>
          <w:lang w:val="kk-KZ"/>
        </w:rPr>
        <w:t>Ж.Аймауытов. Ақбілек</w:t>
      </w:r>
      <w:r w:rsidR="000D492A" w:rsidRPr="00DF0AD5">
        <w:rPr>
          <w:rFonts w:ascii="Times New Roman" w:hAnsi="Times New Roman"/>
          <w:i/>
          <w:iCs/>
          <w:sz w:val="28"/>
          <w:szCs w:val="28"/>
          <w:shd w:val="clear" w:color="auto" w:fill="FFFFFF"/>
          <w:lang w:val="kk-KZ"/>
        </w:rPr>
        <w:t>)</w:t>
      </w:r>
      <w:r w:rsidR="00F64DE1" w:rsidRPr="00DF0AD5">
        <w:rPr>
          <w:rFonts w:ascii="Times New Roman" w:hAnsi="Times New Roman"/>
          <w:i/>
          <w:iCs/>
          <w:sz w:val="28"/>
          <w:szCs w:val="28"/>
          <w:shd w:val="clear" w:color="auto" w:fill="FFFFFF"/>
          <w:lang w:val="kk-KZ"/>
        </w:rPr>
        <w:t>»</w:t>
      </w:r>
      <w:r w:rsidR="000D492A" w:rsidRPr="00DF0AD5">
        <w:rPr>
          <w:rFonts w:ascii="Times New Roman" w:hAnsi="Times New Roman"/>
          <w:i/>
          <w:iCs/>
          <w:sz w:val="28"/>
          <w:szCs w:val="28"/>
          <w:shd w:val="clear" w:color="auto" w:fill="FFFFFF"/>
          <w:lang w:val="kk-KZ"/>
        </w:rPr>
        <w:t xml:space="preserve">. </w:t>
      </w:r>
    </w:p>
    <w:p w14:paraId="0D8F7385" w14:textId="77777777" w:rsidR="00E40662" w:rsidRPr="00DF0AD5" w:rsidRDefault="00E40662" w:rsidP="00E40662">
      <w:pPr>
        <w:spacing w:after="0" w:line="240" w:lineRule="auto"/>
        <w:ind w:firstLine="567"/>
        <w:jc w:val="both"/>
        <w:rPr>
          <w:rFonts w:ascii="Times New Roman" w:hAnsi="Times New Roman"/>
          <w:sz w:val="28"/>
          <w:szCs w:val="28"/>
          <w:shd w:val="clear" w:color="auto" w:fill="FFFFFF"/>
          <w:lang w:val="kk-KZ"/>
        </w:rPr>
      </w:pPr>
      <w:r w:rsidRPr="00DF0AD5">
        <w:rPr>
          <w:rFonts w:ascii="Times New Roman" w:hAnsi="Times New Roman"/>
          <w:i/>
          <w:iCs/>
          <w:sz w:val="28"/>
          <w:szCs w:val="28"/>
          <w:shd w:val="clear" w:color="auto" w:fill="FFFFFF"/>
          <w:lang w:val="kk-KZ"/>
        </w:rPr>
        <w:t>Ұрыс</w:t>
      </w:r>
      <w:r w:rsidRPr="00DF0AD5">
        <w:rPr>
          <w:rFonts w:ascii="Times New Roman" w:hAnsi="Times New Roman"/>
          <w:sz w:val="28"/>
          <w:szCs w:val="28"/>
          <w:shd w:val="clear" w:color="auto" w:fill="FFFFFF"/>
          <w:lang w:val="kk-KZ"/>
        </w:rPr>
        <w:t xml:space="preserve"> ұғымы қазақтың шешендік дәстүрі мен көркем әдебиетінде адам мен қоғам арасындағы қатынастың, мінез бен моральдың көрсеткіші ретінде жиі көрініс табады. Ұрыс тек жанжал немесе кикілжің емес, ол халықтық қарым-қатынастың бір түрі, яғни сөз арқылы тәрбиелеу мен әділдікке шақыру құралы болып табылады. Қазақ қоғамында ұрыс – адамдық пен кісіліктің, шындық пен сабырдың сыналатын сәті.</w:t>
      </w:r>
    </w:p>
    <w:p w14:paraId="534F69C4" w14:textId="7998AD52" w:rsidR="00E40662" w:rsidRPr="00DF0AD5" w:rsidRDefault="00E40662" w:rsidP="00E40662">
      <w:pPr>
        <w:spacing w:after="0" w:line="240" w:lineRule="auto"/>
        <w:ind w:firstLine="567"/>
        <w:jc w:val="both"/>
        <w:rPr>
          <w:rFonts w:ascii="Times New Roman" w:hAnsi="Times New Roman"/>
          <w:sz w:val="28"/>
          <w:szCs w:val="28"/>
          <w:shd w:val="clear" w:color="auto" w:fill="FFFFFF"/>
          <w:lang w:val="kk-KZ"/>
        </w:rPr>
      </w:pPr>
      <w:r w:rsidRPr="00DF0AD5">
        <w:rPr>
          <w:rFonts w:ascii="Times New Roman" w:hAnsi="Times New Roman"/>
          <w:sz w:val="28"/>
          <w:szCs w:val="28"/>
          <w:shd w:val="clear" w:color="auto" w:fill="FFFFFF"/>
          <w:lang w:val="kk-KZ"/>
        </w:rPr>
        <w:t>Мысалы, Есенгелді би жөнінде айтылған «</w:t>
      </w:r>
      <w:r w:rsidRPr="00DF0AD5">
        <w:rPr>
          <w:rFonts w:ascii="Times New Roman" w:hAnsi="Times New Roman"/>
          <w:i/>
          <w:iCs/>
          <w:sz w:val="28"/>
          <w:szCs w:val="28"/>
          <w:shd w:val="clear" w:color="auto" w:fill="FFFFFF"/>
          <w:lang w:val="kk-KZ"/>
        </w:rPr>
        <w:t>Ұрыссаң, татуласар жер қалдыра сөйле</w:t>
      </w:r>
      <w:r w:rsidRPr="00DF0AD5">
        <w:rPr>
          <w:rFonts w:ascii="Times New Roman" w:hAnsi="Times New Roman"/>
          <w:sz w:val="28"/>
          <w:szCs w:val="28"/>
          <w:shd w:val="clear" w:color="auto" w:fill="FFFFFF"/>
          <w:lang w:val="kk-KZ"/>
        </w:rPr>
        <w:t xml:space="preserve">» деген даналық сөз – дау мен жанжалда да адамдық жолдан таймауды үйрететін өнегелі қағида. </w:t>
      </w:r>
      <w:r w:rsidR="00F64DE1" w:rsidRPr="00DF0AD5">
        <w:rPr>
          <w:rFonts w:ascii="Times New Roman" w:hAnsi="Times New Roman"/>
          <w:sz w:val="28"/>
          <w:szCs w:val="28"/>
          <w:shd w:val="clear" w:color="auto" w:fill="FFFFFF"/>
          <w:lang w:val="kk-KZ"/>
        </w:rPr>
        <w:t>Б</w:t>
      </w:r>
      <w:r w:rsidRPr="00DF0AD5">
        <w:rPr>
          <w:rFonts w:ascii="Times New Roman" w:hAnsi="Times New Roman"/>
          <w:sz w:val="28"/>
          <w:szCs w:val="28"/>
          <w:shd w:val="clear" w:color="auto" w:fill="FFFFFF"/>
          <w:lang w:val="kk-KZ"/>
        </w:rPr>
        <w:t>и</w:t>
      </w:r>
      <w:r w:rsidR="00F64DE1" w:rsidRPr="00DF0AD5">
        <w:rPr>
          <w:rFonts w:ascii="Times New Roman" w:hAnsi="Times New Roman"/>
          <w:sz w:val="28"/>
          <w:szCs w:val="28"/>
          <w:shd w:val="clear" w:color="auto" w:fill="FFFFFF"/>
          <w:lang w:val="kk-KZ"/>
        </w:rPr>
        <w:t>дің бұл</w:t>
      </w:r>
      <w:r w:rsidRPr="00DF0AD5">
        <w:rPr>
          <w:rFonts w:ascii="Times New Roman" w:hAnsi="Times New Roman"/>
          <w:sz w:val="28"/>
          <w:szCs w:val="28"/>
          <w:shd w:val="clear" w:color="auto" w:fill="FFFFFF"/>
          <w:lang w:val="kk-KZ"/>
        </w:rPr>
        <w:t xml:space="preserve"> сөзі қазақ шешендік мәдениетінің терең этикалық мәнін айқындайды. Ұрыс үстінде айтылған сөз адам жүрегіне жара салуы мүмкін, сондықтан би адамға жүрерге жол қалдырмай сөйлемеуді, </w:t>
      </w:r>
      <w:r w:rsidRPr="00DF0AD5">
        <w:rPr>
          <w:rFonts w:ascii="Times New Roman" w:hAnsi="Times New Roman"/>
          <w:sz w:val="28"/>
          <w:szCs w:val="28"/>
          <w:shd w:val="clear" w:color="auto" w:fill="FFFFFF"/>
          <w:lang w:val="kk-KZ"/>
        </w:rPr>
        <w:lastRenderedPageBreak/>
        <w:t>яғни татуласуға мүмкіндік қалдыруды ескертеді. Бұл – қазақ билерінің медиациялық ойлау жүйесін, сөз арқылы ымыра орнату дәстүрін танытады.</w:t>
      </w:r>
    </w:p>
    <w:p w14:paraId="289963BD" w14:textId="14CE19B3" w:rsidR="00E40662" w:rsidRPr="00DF0AD5" w:rsidRDefault="00E40662" w:rsidP="00E40662">
      <w:pPr>
        <w:spacing w:after="0" w:line="240" w:lineRule="auto"/>
        <w:ind w:firstLine="567"/>
        <w:jc w:val="both"/>
        <w:rPr>
          <w:rFonts w:ascii="Times New Roman" w:hAnsi="Times New Roman"/>
          <w:sz w:val="28"/>
          <w:szCs w:val="28"/>
          <w:shd w:val="clear" w:color="auto" w:fill="FFFFFF"/>
          <w:lang w:val="kk-KZ"/>
        </w:rPr>
      </w:pPr>
      <w:r w:rsidRPr="00DF0AD5">
        <w:rPr>
          <w:rFonts w:ascii="Times New Roman" w:hAnsi="Times New Roman"/>
          <w:sz w:val="28"/>
          <w:szCs w:val="28"/>
          <w:shd w:val="clear" w:color="auto" w:fill="FFFFFF"/>
          <w:lang w:val="kk-KZ"/>
        </w:rPr>
        <w:t>Ал Бөлтірік би туралы аңызда тентек баласы жиында ұрыс шығарып, би баласының айыбын мойындап, жәбірленушіні шақырып күтеді. Бұл эпизод қазақ билерінің әділдікке негізделген шешім шығару дәстүрін көрсетеді. Би өз баласын емес, ақиқатты жақтайды. Мұндағы ұрыс – әділдіктің сын сағаты. Бұл көрініс билердің моральдық беделін, «туыстық емес – туралық» қағидасын дәлелдейді.</w:t>
      </w:r>
    </w:p>
    <w:p w14:paraId="1F9413D7" w14:textId="77777777" w:rsidR="00E40662" w:rsidRPr="00DF0AD5" w:rsidRDefault="00E40662" w:rsidP="00E40662">
      <w:pPr>
        <w:spacing w:after="0" w:line="240" w:lineRule="auto"/>
        <w:ind w:firstLine="567"/>
        <w:jc w:val="both"/>
        <w:rPr>
          <w:rFonts w:ascii="Times New Roman" w:hAnsi="Times New Roman"/>
          <w:sz w:val="28"/>
          <w:szCs w:val="28"/>
          <w:shd w:val="clear" w:color="auto" w:fill="FFFFFF"/>
          <w:lang w:val="kk-KZ"/>
        </w:rPr>
      </w:pPr>
      <w:r w:rsidRPr="00DF0AD5">
        <w:rPr>
          <w:rFonts w:ascii="Times New Roman" w:hAnsi="Times New Roman"/>
          <w:sz w:val="28"/>
          <w:szCs w:val="28"/>
          <w:shd w:val="clear" w:color="auto" w:fill="FFFFFF"/>
          <w:lang w:val="kk-KZ"/>
        </w:rPr>
        <w:t>Жүсіпбек Аймауытовтың «Ақбілек» романындағы тұрмыстық ұрыс көріністері де терең әлеуметтік мәнге ие. Мысалы, кәрі қатынның келінге айтқан: «</w:t>
      </w:r>
      <w:r w:rsidRPr="00DF0AD5">
        <w:rPr>
          <w:rFonts w:ascii="Times New Roman" w:hAnsi="Times New Roman"/>
          <w:i/>
          <w:iCs/>
          <w:sz w:val="28"/>
          <w:szCs w:val="28"/>
          <w:shd w:val="clear" w:color="auto" w:fill="FFFFFF"/>
          <w:lang w:val="kk-KZ"/>
        </w:rPr>
        <w:t>Жидіген шірік күң! Ана Алтынайдың көрмейсің бе, бит терісін биялай қып отырғанын</w:t>
      </w:r>
      <w:r w:rsidRPr="00DF0AD5">
        <w:rPr>
          <w:rFonts w:ascii="Times New Roman" w:hAnsi="Times New Roman"/>
          <w:sz w:val="28"/>
          <w:szCs w:val="28"/>
          <w:shd w:val="clear" w:color="auto" w:fill="FFFFFF"/>
          <w:lang w:val="kk-KZ"/>
        </w:rPr>
        <w:t>!» – деген сөзі қазақ әйелдерінің еңбекқорлық, инабаттылық өлшемдерін танытады. Мұнда ұрыс – тәрбиелік құрал, адам мінезін реттеудің халықтық тетігі ретінде көрінеді. Ал романдағы Өрік пен Ақбілек арасындағы жанжал – әйелдердің ішкі психологиялық қайшылығын бейнелейді. Бұл ұрыс отбасындағы билік пен ықпал мәселесін, аналық пен әлеуметтік рөл арасындағы тартысты ашып көрсетеді.</w:t>
      </w:r>
    </w:p>
    <w:p w14:paraId="745D7939" w14:textId="77777777" w:rsidR="00E40662" w:rsidRPr="00DF0AD5" w:rsidRDefault="00E40662" w:rsidP="00E40662">
      <w:pPr>
        <w:spacing w:after="0" w:line="240" w:lineRule="auto"/>
        <w:ind w:firstLine="567"/>
        <w:jc w:val="both"/>
        <w:rPr>
          <w:rFonts w:ascii="Times New Roman" w:hAnsi="Times New Roman"/>
          <w:sz w:val="28"/>
          <w:szCs w:val="28"/>
          <w:shd w:val="clear" w:color="auto" w:fill="FFFFFF"/>
          <w:lang w:val="kk-KZ"/>
        </w:rPr>
      </w:pPr>
      <w:r w:rsidRPr="00DF0AD5">
        <w:rPr>
          <w:rFonts w:ascii="Times New Roman" w:hAnsi="Times New Roman"/>
          <w:sz w:val="28"/>
          <w:szCs w:val="28"/>
          <w:shd w:val="clear" w:color="auto" w:fill="FFFFFF"/>
          <w:lang w:val="kk-KZ"/>
        </w:rPr>
        <w:t>Осы мысалдардың барлығы ұрыс ұғымының қазақ дүниетанымындағы көпқырлылығын көрсетеді. Ұрыс – бірде адамгершіліктің, бірде әділдіктің, енді бірде тұрмыс пен мінездің көрінісі. Шешендік дәстүрде ол ымыра мен татуласуға бастаса, көркем әдебиетте адам жанының күрделі психологиялық иірімдерін ашуға қызмет етеді. Қазақ халқы үшін ұрыс — тек дау емес, ол сөз мәдениетінің, моральдық жауапкершіліктің және ұлттық мінездің көрінісі.</w:t>
      </w:r>
    </w:p>
    <w:p w14:paraId="410072B9" w14:textId="77777777" w:rsidR="00E40662" w:rsidRPr="00DF0AD5" w:rsidRDefault="00E40662" w:rsidP="00E40662">
      <w:pPr>
        <w:spacing w:after="0" w:line="240" w:lineRule="auto"/>
        <w:jc w:val="both"/>
        <w:rPr>
          <w:rFonts w:ascii="Times New Roman" w:hAnsi="Times New Roman"/>
          <w:sz w:val="28"/>
          <w:szCs w:val="28"/>
          <w:lang w:val="kk-KZ"/>
        </w:rPr>
      </w:pPr>
      <w:r w:rsidRPr="00DF0AD5">
        <w:rPr>
          <w:rFonts w:ascii="Times New Roman" w:hAnsi="Times New Roman"/>
          <w:sz w:val="28"/>
          <w:szCs w:val="28"/>
          <w:lang w:val="kk-KZ"/>
        </w:rPr>
        <w:t xml:space="preserve">Предикатив мәнді сөздер: </w:t>
      </w:r>
      <w:r w:rsidRPr="00DF0AD5">
        <w:rPr>
          <w:rFonts w:ascii="Times New Roman" w:hAnsi="Times New Roman"/>
          <w:i/>
          <w:iCs/>
          <w:sz w:val="28"/>
          <w:szCs w:val="28"/>
          <w:lang w:val="kk-KZ"/>
        </w:rPr>
        <w:t>ұрысу, ұрыстыру, ұрсысу, ұрысыңқырау</w:t>
      </w:r>
      <w:r w:rsidRPr="00DF0AD5">
        <w:rPr>
          <w:rFonts w:ascii="Times New Roman" w:hAnsi="Times New Roman"/>
          <w:sz w:val="28"/>
          <w:szCs w:val="28"/>
          <w:lang w:val="kk-KZ"/>
        </w:rPr>
        <w:t>.</w:t>
      </w:r>
    </w:p>
    <w:p w14:paraId="493DF627"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Ұрысу – 1. Керісу, дауласу, жанжалдасу. 2. Қатты сөз айту, сөгу т.б.</w:t>
      </w:r>
    </w:p>
    <w:p w14:paraId="691912ED" w14:textId="41BC9283"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Ұрыстыру – 1. Жанжалдастыру, керістіру. 2. Соғыстыру, шайқастыру т.б.</w:t>
      </w:r>
    </w:p>
    <w:p w14:paraId="01F8095C"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Ұрсысу – Сөзге келісу, жанжалдасу.</w:t>
      </w:r>
    </w:p>
    <w:p w14:paraId="238BBA2F" w14:textId="0BD47E15"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Аталған предикатив мәнді етістіктерде </w:t>
      </w:r>
      <w:r w:rsidRPr="00DF0AD5">
        <w:rPr>
          <w:rFonts w:ascii="Times New Roman" w:hAnsi="Times New Roman"/>
          <w:i/>
          <w:iCs/>
          <w:sz w:val="28"/>
          <w:szCs w:val="28"/>
          <w:lang w:val="kk-KZ"/>
        </w:rPr>
        <w:t>ұрысудың</w:t>
      </w:r>
      <w:r w:rsidRPr="00DF0AD5">
        <w:rPr>
          <w:rFonts w:ascii="Times New Roman" w:hAnsi="Times New Roman"/>
          <w:sz w:val="28"/>
          <w:szCs w:val="28"/>
          <w:lang w:val="kk-KZ"/>
        </w:rPr>
        <w:t xml:space="preserve"> мағынасы дауласудан гөрі </w:t>
      </w:r>
      <w:r w:rsidRPr="00DF0AD5">
        <w:rPr>
          <w:rFonts w:ascii="Times New Roman" w:hAnsi="Times New Roman"/>
          <w:i/>
          <w:iCs/>
          <w:sz w:val="28"/>
          <w:szCs w:val="28"/>
          <w:lang w:val="kk-KZ"/>
        </w:rPr>
        <w:t>жанжалдасуға</w:t>
      </w:r>
      <w:r w:rsidRPr="00DF0AD5">
        <w:rPr>
          <w:rFonts w:ascii="Times New Roman" w:hAnsi="Times New Roman"/>
          <w:sz w:val="28"/>
          <w:szCs w:val="28"/>
          <w:lang w:val="kk-KZ"/>
        </w:rPr>
        <w:t xml:space="preserve"> және екінші мағынасы </w:t>
      </w:r>
      <w:r w:rsidRPr="00DF0AD5">
        <w:rPr>
          <w:rFonts w:ascii="Times New Roman" w:hAnsi="Times New Roman"/>
          <w:i/>
          <w:iCs/>
          <w:sz w:val="28"/>
          <w:szCs w:val="28"/>
          <w:lang w:val="kk-KZ"/>
        </w:rPr>
        <w:t>соғысуға</w:t>
      </w:r>
      <w:r w:rsidRPr="00DF0AD5">
        <w:rPr>
          <w:rFonts w:ascii="Times New Roman" w:hAnsi="Times New Roman"/>
          <w:sz w:val="28"/>
          <w:szCs w:val="28"/>
          <w:lang w:val="kk-KZ"/>
        </w:rPr>
        <w:t xml:space="preserve"> жақындайды, ал </w:t>
      </w:r>
      <w:r w:rsidRPr="00DF0AD5">
        <w:rPr>
          <w:rFonts w:ascii="Times New Roman" w:hAnsi="Times New Roman"/>
          <w:i/>
          <w:iCs/>
          <w:sz w:val="28"/>
          <w:szCs w:val="28"/>
          <w:lang w:val="kk-KZ"/>
        </w:rPr>
        <w:t>ұрсысу</w:t>
      </w:r>
      <w:r w:rsidRPr="00DF0AD5">
        <w:rPr>
          <w:rFonts w:ascii="Times New Roman" w:hAnsi="Times New Roman"/>
          <w:sz w:val="28"/>
          <w:szCs w:val="28"/>
          <w:lang w:val="kk-KZ"/>
        </w:rPr>
        <w:t xml:space="preserve"> етістігінде таза екі адамның сөзге келіп керісуі деген мағына ғана беріледі. Демек, </w:t>
      </w:r>
      <w:r w:rsidR="00F64DE1" w:rsidRPr="00DF0AD5">
        <w:rPr>
          <w:rFonts w:ascii="Times New Roman" w:hAnsi="Times New Roman"/>
          <w:sz w:val="28"/>
          <w:szCs w:val="28"/>
          <w:lang w:val="kk-KZ"/>
        </w:rPr>
        <w:t>«</w:t>
      </w:r>
      <w:r w:rsidRPr="00DF0AD5">
        <w:rPr>
          <w:rFonts w:ascii="Times New Roman" w:hAnsi="Times New Roman"/>
          <w:sz w:val="28"/>
          <w:szCs w:val="28"/>
          <w:lang w:val="kk-KZ"/>
        </w:rPr>
        <w:t>ұрысу</w:t>
      </w:r>
      <w:r w:rsidR="00F64DE1" w:rsidRPr="00DF0AD5">
        <w:rPr>
          <w:rFonts w:ascii="Times New Roman" w:hAnsi="Times New Roman"/>
          <w:sz w:val="28"/>
          <w:szCs w:val="28"/>
          <w:lang w:val="kk-KZ"/>
        </w:rPr>
        <w:t>»</w:t>
      </w:r>
      <w:r w:rsidRPr="00DF0AD5">
        <w:rPr>
          <w:rFonts w:ascii="Times New Roman" w:hAnsi="Times New Roman"/>
          <w:sz w:val="28"/>
          <w:szCs w:val="28"/>
          <w:lang w:val="kk-KZ"/>
        </w:rPr>
        <w:t xml:space="preserve"> лексемасының мағыналық құрамында дауласудан гөрі, </w:t>
      </w:r>
      <w:r w:rsidRPr="00DF0AD5">
        <w:rPr>
          <w:rFonts w:ascii="Times New Roman" w:hAnsi="Times New Roman"/>
          <w:i/>
          <w:iCs/>
          <w:sz w:val="28"/>
          <w:szCs w:val="28"/>
          <w:lang w:val="kk-KZ"/>
        </w:rPr>
        <w:t>жанжалдасуға, керісуге</w:t>
      </w:r>
      <w:r w:rsidRPr="00DF0AD5">
        <w:rPr>
          <w:rFonts w:ascii="Times New Roman" w:hAnsi="Times New Roman"/>
          <w:sz w:val="28"/>
          <w:szCs w:val="28"/>
          <w:lang w:val="kk-KZ"/>
        </w:rPr>
        <w:t xml:space="preserve"> қатысты тұрмыстық сипаттағы эмоциялық мағына басым. Сондықтан да, жеке</w:t>
      </w:r>
      <w:r w:rsidR="001E14A2" w:rsidRPr="00DF0AD5">
        <w:rPr>
          <w:rFonts w:ascii="Times New Roman" w:hAnsi="Times New Roman"/>
          <w:sz w:val="28"/>
          <w:szCs w:val="28"/>
          <w:lang w:val="kk-KZ"/>
        </w:rPr>
        <w:t>-</w:t>
      </w:r>
      <w:r w:rsidRPr="00DF0AD5">
        <w:rPr>
          <w:rFonts w:ascii="Times New Roman" w:hAnsi="Times New Roman"/>
          <w:sz w:val="28"/>
          <w:szCs w:val="28"/>
          <w:lang w:val="kk-KZ"/>
        </w:rPr>
        <w:t xml:space="preserve">дара ұрыс сөзінің дефинициясында дауға қатысты түсініктеме берілмеген. </w:t>
      </w:r>
      <w:r w:rsidRPr="00DF0AD5">
        <w:rPr>
          <w:rFonts w:ascii="Times New Roman" w:hAnsi="Times New Roman"/>
          <w:i/>
          <w:iCs/>
          <w:sz w:val="28"/>
          <w:szCs w:val="28"/>
          <w:lang w:val="kk-KZ"/>
        </w:rPr>
        <w:t>Ұрыс</w:t>
      </w:r>
      <w:r w:rsidRPr="00DF0AD5">
        <w:rPr>
          <w:rFonts w:ascii="Times New Roman" w:hAnsi="Times New Roman"/>
          <w:sz w:val="28"/>
          <w:szCs w:val="28"/>
          <w:lang w:val="kk-KZ"/>
        </w:rPr>
        <w:t xml:space="preserve"> сөзімен келетін қос сөздердің </w:t>
      </w:r>
      <w:r w:rsidRPr="00DF0AD5">
        <w:rPr>
          <w:rFonts w:ascii="Times New Roman" w:hAnsi="Times New Roman"/>
          <w:i/>
          <w:iCs/>
          <w:sz w:val="28"/>
          <w:szCs w:val="28"/>
          <w:lang w:val="kk-KZ"/>
        </w:rPr>
        <w:t>(ұрыс-жанжал, ұрыс-керіс, ұрыс-талас)</w:t>
      </w:r>
      <w:r w:rsidRPr="00DF0AD5">
        <w:rPr>
          <w:rFonts w:ascii="Times New Roman" w:hAnsi="Times New Roman"/>
          <w:sz w:val="28"/>
          <w:szCs w:val="28"/>
          <w:lang w:val="kk-KZ"/>
        </w:rPr>
        <w:t xml:space="preserve"> дефиницияларында дауласуға қатысты сема көрініс тапқан. Демек, </w:t>
      </w:r>
      <w:r w:rsidRPr="00DF0AD5">
        <w:rPr>
          <w:rFonts w:ascii="Times New Roman" w:hAnsi="Times New Roman"/>
          <w:i/>
          <w:iCs/>
          <w:sz w:val="28"/>
          <w:szCs w:val="28"/>
          <w:lang w:val="kk-KZ"/>
        </w:rPr>
        <w:t>ұрыс</w:t>
      </w:r>
      <w:r w:rsidRPr="00DF0AD5">
        <w:rPr>
          <w:rFonts w:ascii="Times New Roman" w:hAnsi="Times New Roman"/>
          <w:sz w:val="28"/>
          <w:szCs w:val="28"/>
          <w:lang w:val="kk-KZ"/>
        </w:rPr>
        <w:t xml:space="preserve"> сөзінің мағыналық құрылымында тұрмыстық ұрыс пен соғысқа қатысты мағына алғашқы түсінік тудыратын фреймдік мағына болып табылады. Ал қосарланып келгенде, мағына реңкі күшейіп, </w:t>
      </w:r>
      <w:r w:rsidR="001E14A2" w:rsidRPr="00DF0AD5">
        <w:rPr>
          <w:rFonts w:ascii="Times New Roman" w:hAnsi="Times New Roman"/>
          <w:sz w:val="28"/>
          <w:szCs w:val="28"/>
          <w:lang w:val="kk-KZ"/>
        </w:rPr>
        <w:t>«</w:t>
      </w:r>
      <w:r w:rsidRPr="00DF0AD5">
        <w:rPr>
          <w:rFonts w:ascii="Times New Roman" w:hAnsi="Times New Roman"/>
          <w:sz w:val="28"/>
          <w:szCs w:val="28"/>
          <w:lang w:val="kk-KZ"/>
        </w:rPr>
        <w:t>дау</w:t>
      </w:r>
      <w:r w:rsidR="001E14A2" w:rsidRPr="00DF0AD5">
        <w:rPr>
          <w:rFonts w:ascii="Times New Roman" w:hAnsi="Times New Roman"/>
          <w:sz w:val="28"/>
          <w:szCs w:val="28"/>
          <w:lang w:val="kk-KZ"/>
        </w:rPr>
        <w:t>»</w:t>
      </w:r>
      <w:r w:rsidRPr="00DF0AD5">
        <w:rPr>
          <w:rFonts w:ascii="Times New Roman" w:hAnsi="Times New Roman"/>
          <w:sz w:val="28"/>
          <w:szCs w:val="28"/>
          <w:lang w:val="kk-KZ"/>
        </w:rPr>
        <w:t xml:space="preserve"> семантикасына жақындайды. Олай болса, </w:t>
      </w:r>
      <w:r w:rsidRPr="00DF0AD5">
        <w:rPr>
          <w:rFonts w:ascii="Times New Roman" w:hAnsi="Times New Roman"/>
          <w:i/>
          <w:iCs/>
          <w:sz w:val="28"/>
          <w:szCs w:val="28"/>
          <w:lang w:val="kk-KZ"/>
        </w:rPr>
        <w:t>ұрыс, ұрыс-керіс, ұрыс-жанжал, ұрыс-талас</w:t>
      </w:r>
      <w:r w:rsidRPr="00DF0AD5">
        <w:rPr>
          <w:rFonts w:ascii="Times New Roman" w:hAnsi="Times New Roman"/>
          <w:sz w:val="28"/>
          <w:szCs w:val="28"/>
          <w:lang w:val="kk-KZ"/>
        </w:rPr>
        <w:t xml:space="preserve"> сөздерін жақын аймаққа жатқызамыз.</w:t>
      </w:r>
    </w:p>
    <w:p w14:paraId="4272538D" w14:textId="4FFE90E0" w:rsidR="00E40662" w:rsidRPr="00DF0AD5" w:rsidRDefault="00F27E03" w:rsidP="00E40662">
      <w:pPr>
        <w:spacing w:after="0" w:line="240" w:lineRule="auto"/>
        <w:ind w:firstLine="567"/>
        <w:jc w:val="both"/>
        <w:rPr>
          <w:rFonts w:ascii="Times New Roman" w:hAnsi="Times New Roman"/>
          <w:sz w:val="28"/>
          <w:szCs w:val="28"/>
          <w:lang w:val="kk-KZ"/>
        </w:rPr>
      </w:pPr>
      <w:r w:rsidRPr="00DF0AD5">
        <w:rPr>
          <w:rFonts w:ascii="Times New Roman" w:hAnsi="Times New Roman"/>
          <w:b/>
          <w:bCs/>
          <w:sz w:val="28"/>
          <w:szCs w:val="28"/>
          <w:lang w:val="kk-KZ"/>
        </w:rPr>
        <w:t>«</w:t>
      </w:r>
      <w:r w:rsidR="00E40662" w:rsidRPr="00DF0AD5">
        <w:rPr>
          <w:rFonts w:ascii="Times New Roman" w:hAnsi="Times New Roman"/>
          <w:b/>
          <w:bCs/>
          <w:sz w:val="28"/>
          <w:szCs w:val="28"/>
          <w:lang w:val="kk-KZ"/>
        </w:rPr>
        <w:t>Дау – Талас</w:t>
      </w:r>
      <w:r w:rsidRPr="00DF0AD5">
        <w:rPr>
          <w:rFonts w:ascii="Times New Roman" w:hAnsi="Times New Roman"/>
          <w:b/>
          <w:bCs/>
          <w:sz w:val="28"/>
          <w:szCs w:val="28"/>
          <w:lang w:val="kk-KZ"/>
        </w:rPr>
        <w:t xml:space="preserve">» </w:t>
      </w:r>
      <w:r w:rsidR="00E40662" w:rsidRPr="00DF0AD5">
        <w:rPr>
          <w:rFonts w:ascii="Times New Roman" w:hAnsi="Times New Roman"/>
          <w:b/>
          <w:bCs/>
          <w:sz w:val="28"/>
          <w:szCs w:val="28"/>
          <w:lang w:val="kk-KZ"/>
        </w:rPr>
        <w:t>моделі</w:t>
      </w:r>
      <w:r w:rsidR="00E40662" w:rsidRPr="00DF0AD5">
        <w:rPr>
          <w:rFonts w:ascii="Times New Roman" w:hAnsi="Times New Roman"/>
          <w:sz w:val="28"/>
          <w:szCs w:val="28"/>
          <w:lang w:val="kk-KZ"/>
        </w:rPr>
        <w:t>.</w:t>
      </w:r>
      <w:r w:rsidR="00E40662" w:rsidRPr="00DF0AD5">
        <w:rPr>
          <w:rFonts w:ascii="Times New Roman" w:hAnsi="Times New Roman"/>
          <w:b/>
          <w:sz w:val="28"/>
          <w:szCs w:val="28"/>
          <w:lang w:val="kk-KZ"/>
        </w:rPr>
        <w:t xml:space="preserve"> </w:t>
      </w:r>
      <w:r w:rsidR="00E12148" w:rsidRPr="00DF0AD5">
        <w:rPr>
          <w:rFonts w:ascii="Times New Roman" w:hAnsi="Times New Roman"/>
          <w:b/>
          <w:sz w:val="28"/>
          <w:szCs w:val="28"/>
          <w:lang w:val="kk-KZ"/>
        </w:rPr>
        <w:t>«</w:t>
      </w:r>
      <w:r w:rsidR="00E40662" w:rsidRPr="00DF0AD5">
        <w:rPr>
          <w:rFonts w:ascii="Times New Roman" w:hAnsi="Times New Roman"/>
          <w:sz w:val="28"/>
          <w:szCs w:val="28"/>
          <w:lang w:val="kk-KZ"/>
        </w:rPr>
        <w:t>Талас</w:t>
      </w:r>
      <w:r w:rsidR="00E12148"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лексемасына түсіндірме сөздікте мынадай мағыналар берілген: 1. Белгілі бір мәселе жайындағы пікір тартысы, дау, керіс. 2. Даулы, шешілмеген, анық-танығы белгісіз жай т.б. </w:t>
      </w:r>
    </w:p>
    <w:p w14:paraId="36FC14BA"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Талас сөзінен туындаған қос сөздер:</w:t>
      </w:r>
    </w:p>
    <w:p w14:paraId="7FB3E880"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lastRenderedPageBreak/>
        <w:t>Талас-тартыс – 1. Дау-дамай, ұрыс-керіс. 2. Бәсекелестік.</w:t>
      </w:r>
    </w:p>
    <w:p w14:paraId="33EB7AE6"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Атрибутив мәнді туынды сын есімдері: </w:t>
      </w:r>
    </w:p>
    <w:p w14:paraId="6BD6A1E5"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Таласқыш – төбелескіш, даукес, жанжалқой</w:t>
      </w:r>
      <w:r w:rsidRPr="00DF0AD5">
        <w:rPr>
          <w:rFonts w:ascii="Times New Roman" w:hAnsi="Times New Roman"/>
          <w:sz w:val="28"/>
          <w:szCs w:val="28"/>
          <w:lang w:val="kk-KZ"/>
        </w:rPr>
        <w:t>.</w:t>
      </w:r>
    </w:p>
    <w:p w14:paraId="240DADF4"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Предикатив мәнді етістіктер:</w:t>
      </w:r>
    </w:p>
    <w:p w14:paraId="3BD72283" w14:textId="65102CFE"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Таласу – 1. Белгілі бір мәселе жайында дауласу, тартысу. 2. Бір зат үшін бір-бірімен тістесіп, жұлқыласу, алысу. 3. Ұрысып-керісу</w:t>
      </w:r>
      <w:r w:rsidR="00F27E03"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т.б</w:t>
      </w:r>
      <w:r w:rsidRPr="00DF0AD5">
        <w:rPr>
          <w:rFonts w:ascii="Times New Roman" w:hAnsi="Times New Roman"/>
          <w:sz w:val="28"/>
          <w:szCs w:val="28"/>
          <w:lang w:val="kk-KZ"/>
        </w:rPr>
        <w:t>. [7</w:t>
      </w:r>
      <w:r w:rsidR="000D6022" w:rsidRPr="00DF0AD5">
        <w:rPr>
          <w:rFonts w:ascii="Times New Roman" w:hAnsi="Times New Roman"/>
          <w:sz w:val="28"/>
          <w:szCs w:val="28"/>
          <w:lang w:val="kk-KZ"/>
        </w:rPr>
        <w:t>9</w:t>
      </w:r>
      <w:r w:rsidRPr="00DF0AD5">
        <w:rPr>
          <w:rFonts w:ascii="Times New Roman" w:hAnsi="Times New Roman"/>
          <w:sz w:val="28"/>
          <w:szCs w:val="28"/>
          <w:lang w:val="kk-KZ"/>
        </w:rPr>
        <w:t>,б. 1211].</w:t>
      </w:r>
    </w:p>
    <w:p w14:paraId="4753D042" w14:textId="47FDC8FE" w:rsidR="00E40662" w:rsidRPr="00DF0AD5" w:rsidRDefault="00E12148"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sz w:val="28"/>
          <w:szCs w:val="28"/>
          <w:lang w:val="kk-KZ"/>
        </w:rPr>
        <w:t>«</w:t>
      </w:r>
      <w:r w:rsidR="00E40662" w:rsidRPr="00DF0AD5">
        <w:rPr>
          <w:rFonts w:ascii="Times New Roman" w:hAnsi="Times New Roman"/>
          <w:sz w:val="28"/>
          <w:szCs w:val="28"/>
          <w:lang w:val="kk-KZ"/>
        </w:rPr>
        <w:t>Талас</w:t>
      </w:r>
      <w:r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 мен одан туындаған барлық сөзжасамдық ұядағы сөздердің барлығында дауға қатысты сема беріледі. Демек, талас лексемасының мағыналық құрамында дау семантикасы фреймдік мағына ретінде анық көрініс табады. Олай болса, </w:t>
      </w:r>
      <w:r w:rsidR="009803C5" w:rsidRPr="00DF0AD5">
        <w:rPr>
          <w:rFonts w:ascii="Times New Roman" w:hAnsi="Times New Roman"/>
          <w:sz w:val="28"/>
          <w:szCs w:val="28"/>
          <w:lang w:val="kk-KZ"/>
        </w:rPr>
        <w:t>«</w:t>
      </w:r>
      <w:r w:rsidR="00E40662" w:rsidRPr="00DF0AD5">
        <w:rPr>
          <w:rFonts w:ascii="Times New Roman" w:hAnsi="Times New Roman"/>
          <w:sz w:val="28"/>
          <w:szCs w:val="28"/>
          <w:lang w:val="kk-KZ"/>
        </w:rPr>
        <w:t>талас</w:t>
      </w:r>
      <w:r w:rsidR="009803C5" w:rsidRPr="00DF0AD5">
        <w:rPr>
          <w:rFonts w:ascii="Times New Roman" w:hAnsi="Times New Roman"/>
          <w:sz w:val="28"/>
          <w:szCs w:val="28"/>
          <w:lang w:val="kk-KZ"/>
        </w:rPr>
        <w:t xml:space="preserve">» </w:t>
      </w:r>
      <w:r w:rsidR="00E40662" w:rsidRPr="00DF0AD5">
        <w:rPr>
          <w:rFonts w:ascii="Times New Roman" w:hAnsi="Times New Roman"/>
          <w:sz w:val="28"/>
          <w:szCs w:val="28"/>
          <w:lang w:val="kk-KZ"/>
        </w:rPr>
        <w:t xml:space="preserve">лексемасын сөзжасамдық ұясымен бірге </w:t>
      </w:r>
      <w:r w:rsidR="009803C5" w:rsidRPr="00DF0AD5">
        <w:rPr>
          <w:rFonts w:ascii="Times New Roman" w:hAnsi="Times New Roman"/>
          <w:sz w:val="28"/>
          <w:szCs w:val="28"/>
          <w:lang w:val="kk-KZ"/>
        </w:rPr>
        <w:t>«</w:t>
      </w:r>
      <w:r w:rsidR="00E40662" w:rsidRPr="00DF0AD5">
        <w:rPr>
          <w:rFonts w:ascii="Times New Roman" w:hAnsi="Times New Roman"/>
          <w:sz w:val="28"/>
          <w:szCs w:val="28"/>
          <w:lang w:val="kk-KZ"/>
        </w:rPr>
        <w:t>дау</w:t>
      </w:r>
      <w:r w:rsidR="009803C5"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лексика-семантикалық өрісінің жақын шеткі аймағына жатқызуға толық негіз бар.</w:t>
      </w:r>
      <w:r w:rsidR="00E40662" w:rsidRPr="00DF0AD5">
        <w:rPr>
          <w:rFonts w:ascii="Times New Roman" w:hAnsi="Times New Roman"/>
          <w:b/>
          <w:bCs/>
          <w:sz w:val="28"/>
          <w:szCs w:val="28"/>
          <w:lang w:val="kk-KZ"/>
        </w:rPr>
        <w:t xml:space="preserve"> </w:t>
      </w:r>
      <w:r w:rsidR="00E40662" w:rsidRPr="00DF0AD5">
        <w:rPr>
          <w:rFonts w:ascii="Times New Roman" w:hAnsi="Times New Roman"/>
          <w:sz w:val="28"/>
          <w:szCs w:val="28"/>
          <w:lang w:val="kk-KZ"/>
        </w:rPr>
        <w:t>Мысалға айтатын болсақ</w:t>
      </w:r>
      <w:r w:rsidR="00E40662" w:rsidRPr="00DF0AD5">
        <w:rPr>
          <w:rFonts w:ascii="Times New Roman" w:hAnsi="Times New Roman"/>
          <w:i/>
          <w:iCs/>
          <w:sz w:val="28"/>
          <w:szCs w:val="28"/>
          <w:lang w:val="kk-KZ"/>
        </w:rPr>
        <w:t>:</w:t>
      </w:r>
      <w:r w:rsidR="00E40662" w:rsidRPr="00DF0AD5">
        <w:rPr>
          <w:rFonts w:ascii="Times New Roman" w:hAnsi="Times New Roman"/>
          <w:b/>
          <w:bCs/>
          <w:i/>
          <w:iCs/>
          <w:sz w:val="28"/>
          <w:szCs w:val="28"/>
          <w:lang w:val="kk-KZ"/>
        </w:rPr>
        <w:t xml:space="preserve"> </w:t>
      </w:r>
      <w:r w:rsidR="00E40662" w:rsidRPr="00DF0AD5">
        <w:rPr>
          <w:rFonts w:ascii="Times New Roman" w:hAnsi="Times New Roman"/>
          <w:i/>
          <w:iCs/>
          <w:sz w:val="28"/>
          <w:szCs w:val="28"/>
          <w:lang w:val="kk-KZ"/>
        </w:rPr>
        <w:t>Жоқ, сондықтан ғана емес, мінезінің кіділігінен, кейде тіпті тіктігінен болар, Мерген шәкірт кезінің өзінде Әуезовтен басқа оқытушылардың бір де бірін ұстаз тұтқан жоқ. Олардың қай-қайсысы болмасын мінбеден, не кафедрадан лекция оқып тұрса, бұл аудиторияда көптің бірі боп отырып-ақ олармен пікір таластырып, кейде ап-ашық айтысқа түсіп, өз түйін-тұжырымдарын қолма-қол ұсынып отыратын. Лектор өзін ұстаз сезініп, шәкіртке ірілік көрсеткісі, сөйтіп оны тыйып тастағысы келсе, бұл тура тартысқа көшеді де, тістесіп кетеді. Бір жолы кәдімгі Белгілі Бегеймен аяқ астынан оп-оңай айқасып қалғаны...</w:t>
      </w:r>
      <w:r w:rsidR="00FE5F03" w:rsidRPr="00DF0AD5">
        <w:rPr>
          <w:rFonts w:ascii="Times New Roman" w:hAnsi="Times New Roman"/>
          <w:i/>
          <w:iCs/>
          <w:sz w:val="28"/>
          <w:szCs w:val="28"/>
          <w:lang w:val="kk-KZ"/>
        </w:rPr>
        <w:t xml:space="preserve"> (</w:t>
      </w:r>
      <w:r w:rsidR="00E40662" w:rsidRPr="00DF0AD5">
        <w:rPr>
          <w:rFonts w:ascii="Times New Roman" w:hAnsi="Times New Roman"/>
          <w:i/>
          <w:iCs/>
          <w:sz w:val="28"/>
          <w:szCs w:val="28"/>
          <w:lang w:val="kk-KZ"/>
        </w:rPr>
        <w:t>З.Қабдол. Әуезов</w:t>
      </w:r>
      <w:r w:rsidR="00FE5F03" w:rsidRPr="00DF0AD5">
        <w:rPr>
          <w:rFonts w:ascii="Times New Roman" w:hAnsi="Times New Roman"/>
          <w:i/>
          <w:iCs/>
          <w:sz w:val="28"/>
          <w:szCs w:val="28"/>
          <w:lang w:val="kk-KZ"/>
        </w:rPr>
        <w:t>)</w:t>
      </w:r>
      <w:r w:rsidR="00E40662" w:rsidRPr="00DF0AD5">
        <w:rPr>
          <w:rFonts w:ascii="Times New Roman" w:hAnsi="Times New Roman"/>
          <w:i/>
          <w:iCs/>
          <w:sz w:val="28"/>
          <w:szCs w:val="28"/>
          <w:lang w:val="kk-KZ"/>
        </w:rPr>
        <w:t>. ...Университетте оқытушылар көп. Филология факультетінде де бірсыпыра. ...Бәрі де филологтерге сабақ береді. Бәрі де өздерін ұстаз санайды. Оған талас бар ма?</w:t>
      </w:r>
    </w:p>
    <w:p w14:paraId="7569578E" w14:textId="4B7721EC"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Жоқ, талас бар. Мәселен, Мерген Белгілі Бегейді мүлде менсінбейді. Ол лекция оқуға келсе болғаны, екеуінің арасында ымырасыз тартыс басталады да кетеді</w:t>
      </w:r>
      <w:r w:rsidR="00FE5F03"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З.Қабдол. Әуезов</w:t>
      </w:r>
      <w:r w:rsidR="00FE5F03" w:rsidRPr="00DF0AD5">
        <w:rPr>
          <w:rFonts w:ascii="Times New Roman" w:hAnsi="Times New Roman"/>
          <w:i/>
          <w:iCs/>
          <w:sz w:val="28"/>
          <w:szCs w:val="28"/>
          <w:lang w:val="kk-KZ"/>
        </w:rPr>
        <w:t>)</w:t>
      </w:r>
      <w:r w:rsidR="009803C5" w:rsidRPr="00DF0AD5">
        <w:rPr>
          <w:rFonts w:ascii="Times New Roman" w:hAnsi="Times New Roman"/>
          <w:i/>
          <w:iCs/>
          <w:sz w:val="28"/>
          <w:szCs w:val="28"/>
          <w:lang w:val="kk-KZ"/>
        </w:rPr>
        <w:t>»</w:t>
      </w:r>
      <w:r w:rsidRPr="00DF0AD5">
        <w:rPr>
          <w:rFonts w:ascii="Times New Roman" w:hAnsi="Times New Roman"/>
          <w:i/>
          <w:iCs/>
          <w:sz w:val="28"/>
          <w:szCs w:val="28"/>
          <w:lang w:val="kk-KZ"/>
        </w:rPr>
        <w:t>.</w:t>
      </w:r>
    </w:p>
    <w:p w14:paraId="6550CBC9" w14:textId="5C271F35"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Берілген үзіндіде  </w:t>
      </w:r>
      <w:r w:rsidRPr="00DF0AD5">
        <w:rPr>
          <w:rFonts w:ascii="Times New Roman" w:hAnsi="Times New Roman"/>
          <w:i/>
          <w:iCs/>
          <w:sz w:val="28"/>
          <w:szCs w:val="28"/>
          <w:lang w:val="kk-KZ"/>
        </w:rPr>
        <w:t>«талас»</w:t>
      </w:r>
      <w:r w:rsidRPr="00DF0AD5">
        <w:rPr>
          <w:rFonts w:ascii="Times New Roman" w:hAnsi="Times New Roman"/>
          <w:sz w:val="28"/>
          <w:szCs w:val="28"/>
          <w:lang w:val="kk-KZ"/>
        </w:rPr>
        <w:t xml:space="preserve"> сөзі негізгі семантикалық өзек ретінде көрініс табады. Бұл сөздің көркемдік және мағыналық қызметі кейіпкерлер мінезін ашуда, олардың ішкі психологиялық болмысын бейнелеуде ерекше рөл атқарады.</w:t>
      </w:r>
      <w:r w:rsidR="00FE5F03" w:rsidRPr="00DF0AD5">
        <w:rPr>
          <w:rFonts w:ascii="Times New Roman" w:hAnsi="Times New Roman"/>
          <w:sz w:val="28"/>
          <w:szCs w:val="28"/>
          <w:lang w:val="kk-KZ"/>
        </w:rPr>
        <w:t xml:space="preserve"> </w:t>
      </w:r>
    </w:p>
    <w:p w14:paraId="67A6B8C1" w14:textId="30FC5A76"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Алғашқы сөйлемдерден-ақ Мергеннің мінезі айқындалады: ол ұстаздарына сын көзбен қарап, пікірталастан қорықпайтын, ойы ашық, еркін тұлға. </w:t>
      </w:r>
      <w:r w:rsidRPr="00DF0AD5">
        <w:rPr>
          <w:rFonts w:ascii="Times New Roman" w:hAnsi="Times New Roman"/>
          <w:i/>
          <w:iCs/>
          <w:sz w:val="28"/>
          <w:szCs w:val="28"/>
          <w:lang w:val="kk-KZ"/>
        </w:rPr>
        <w:t>«Олардың қай-қайсысы болмасын мінбеден, не кафедрадан лекция оқып тұрса, бұл аудиторияда көптің бірі боп отырып-ақ олармен пікір таластырып...»</w:t>
      </w:r>
      <w:r w:rsidRPr="00DF0AD5">
        <w:rPr>
          <w:rFonts w:ascii="Times New Roman" w:hAnsi="Times New Roman"/>
          <w:sz w:val="28"/>
          <w:szCs w:val="28"/>
          <w:lang w:val="kk-KZ"/>
        </w:rPr>
        <w:t xml:space="preserve"> деген сөйлемде </w:t>
      </w:r>
      <w:r w:rsidRPr="00DF0AD5">
        <w:rPr>
          <w:rFonts w:ascii="Times New Roman" w:hAnsi="Times New Roman"/>
          <w:i/>
          <w:iCs/>
          <w:sz w:val="28"/>
          <w:szCs w:val="28"/>
          <w:lang w:val="kk-KZ"/>
        </w:rPr>
        <w:t>«талас»</w:t>
      </w:r>
      <w:r w:rsidRPr="00DF0AD5">
        <w:rPr>
          <w:rFonts w:ascii="Times New Roman" w:hAnsi="Times New Roman"/>
          <w:sz w:val="28"/>
          <w:szCs w:val="28"/>
          <w:lang w:val="kk-KZ"/>
        </w:rPr>
        <w:t xml:space="preserve"> сөзі тұлғаның ішкі қайсарлығын, өз ұстанымын қорғауға бейімдігін білдіреді. Мұнда </w:t>
      </w:r>
      <w:r w:rsidRPr="00DF0AD5">
        <w:rPr>
          <w:rFonts w:ascii="Times New Roman" w:hAnsi="Times New Roman"/>
          <w:i/>
          <w:iCs/>
          <w:sz w:val="28"/>
          <w:szCs w:val="28"/>
          <w:lang w:val="kk-KZ"/>
        </w:rPr>
        <w:t>талас</w:t>
      </w:r>
      <w:r w:rsidRPr="00DF0AD5">
        <w:rPr>
          <w:rFonts w:ascii="Times New Roman" w:hAnsi="Times New Roman"/>
          <w:sz w:val="28"/>
          <w:szCs w:val="28"/>
          <w:lang w:val="kk-KZ"/>
        </w:rPr>
        <w:t xml:space="preserve"> </w:t>
      </w:r>
      <w:r w:rsidR="00FE5F03" w:rsidRPr="00DF0AD5">
        <w:rPr>
          <w:rFonts w:ascii="Times New Roman" w:hAnsi="Times New Roman"/>
          <w:sz w:val="28"/>
          <w:szCs w:val="28"/>
          <w:lang w:val="kk-KZ"/>
        </w:rPr>
        <w:t>–</w:t>
      </w:r>
      <w:r w:rsidRPr="00DF0AD5">
        <w:rPr>
          <w:rFonts w:ascii="Times New Roman" w:hAnsi="Times New Roman"/>
          <w:sz w:val="28"/>
          <w:szCs w:val="28"/>
          <w:lang w:val="kk-KZ"/>
        </w:rPr>
        <w:t xml:space="preserve"> білім мен пікірдің, ұстаз бен шәкірттің арасындағы интеллектуалдық айқастың көрінісі.</w:t>
      </w:r>
    </w:p>
    <w:p w14:paraId="020AC30C" w14:textId="5AC2E64F"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Келесі үзіндіде </w:t>
      </w:r>
      <w:r w:rsidRPr="00DF0AD5">
        <w:rPr>
          <w:rFonts w:ascii="Times New Roman" w:hAnsi="Times New Roman"/>
          <w:i/>
          <w:iCs/>
          <w:sz w:val="28"/>
          <w:szCs w:val="28"/>
          <w:lang w:val="kk-KZ"/>
        </w:rPr>
        <w:t>«Жоқ, талас бар. Мәселен, Мерген Белгілі Бегейді мүлде менсінбейді...»</w:t>
      </w:r>
      <w:r w:rsidRPr="00DF0AD5">
        <w:rPr>
          <w:rFonts w:ascii="Times New Roman" w:hAnsi="Times New Roman"/>
          <w:sz w:val="28"/>
          <w:szCs w:val="28"/>
          <w:lang w:val="kk-KZ"/>
        </w:rPr>
        <w:t xml:space="preserve"> деген сөйлемде </w:t>
      </w:r>
      <w:r w:rsidRPr="00DF0AD5">
        <w:rPr>
          <w:rFonts w:ascii="Times New Roman" w:hAnsi="Times New Roman"/>
          <w:i/>
          <w:iCs/>
          <w:sz w:val="28"/>
          <w:szCs w:val="28"/>
          <w:lang w:val="kk-KZ"/>
        </w:rPr>
        <w:t>«талас»</w:t>
      </w:r>
      <w:r w:rsidRPr="00DF0AD5">
        <w:rPr>
          <w:rFonts w:ascii="Times New Roman" w:hAnsi="Times New Roman"/>
          <w:sz w:val="28"/>
          <w:szCs w:val="28"/>
          <w:lang w:val="kk-KZ"/>
        </w:rPr>
        <w:t xml:space="preserve"> ұғымы әлеуметтік және тұлғалық деңгейге көтеріледі. Бұл жерде </w:t>
      </w:r>
      <w:r w:rsidRPr="00DF0AD5">
        <w:rPr>
          <w:rFonts w:ascii="Times New Roman" w:hAnsi="Times New Roman"/>
          <w:i/>
          <w:iCs/>
          <w:sz w:val="28"/>
          <w:szCs w:val="28"/>
          <w:lang w:val="kk-KZ"/>
        </w:rPr>
        <w:t>талас</w:t>
      </w:r>
      <w:r w:rsidRPr="00DF0AD5">
        <w:rPr>
          <w:rFonts w:ascii="Times New Roman" w:hAnsi="Times New Roman"/>
          <w:sz w:val="28"/>
          <w:szCs w:val="28"/>
          <w:lang w:val="kk-KZ"/>
        </w:rPr>
        <w:t xml:space="preserve"> </w:t>
      </w:r>
      <w:r w:rsidR="000E6DCA" w:rsidRPr="00DF0AD5">
        <w:rPr>
          <w:rFonts w:ascii="Times New Roman" w:hAnsi="Times New Roman"/>
          <w:iCs/>
          <w:sz w:val="28"/>
          <w:szCs w:val="28"/>
          <w:lang w:val="kk-KZ"/>
        </w:rPr>
        <w:t>–</w:t>
      </w:r>
      <w:r w:rsidRPr="00DF0AD5">
        <w:rPr>
          <w:rFonts w:ascii="Times New Roman" w:hAnsi="Times New Roman"/>
          <w:sz w:val="28"/>
          <w:szCs w:val="28"/>
          <w:lang w:val="kk-KZ"/>
        </w:rPr>
        <w:t xml:space="preserve"> қарапайым пікір айырмашылығы емес, мінездер қақтығысы, көзқарастардың күресі. Мергеннің Бегейді </w:t>
      </w:r>
      <w:r w:rsidRPr="00DF0AD5">
        <w:rPr>
          <w:rFonts w:ascii="Times New Roman" w:hAnsi="Times New Roman"/>
          <w:i/>
          <w:iCs/>
          <w:sz w:val="28"/>
          <w:szCs w:val="28"/>
          <w:lang w:val="kk-KZ"/>
        </w:rPr>
        <w:t>«менсінбеуі»</w:t>
      </w:r>
      <w:r w:rsidRPr="00DF0AD5">
        <w:rPr>
          <w:rFonts w:ascii="Times New Roman" w:hAnsi="Times New Roman"/>
          <w:sz w:val="28"/>
          <w:szCs w:val="28"/>
          <w:lang w:val="kk-KZ"/>
        </w:rPr>
        <w:t xml:space="preserve"> арқылы автор жас интеллигенттің рухани тәуелсіздігін, еркін ойлы тұлға ретіндегі қасиетін айқындайды.</w:t>
      </w:r>
    </w:p>
    <w:p w14:paraId="71E94B4B" w14:textId="6612781D"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З.Қабдол шығармасындағы бұл эпизод арқылы «талас» ұғымы тек конфликт емес, сонымен қатар шығармашылық дамудың, жеке тұлға ретінде </w:t>
      </w:r>
      <w:r w:rsidRPr="00DF0AD5">
        <w:rPr>
          <w:rFonts w:ascii="Times New Roman" w:hAnsi="Times New Roman"/>
          <w:sz w:val="28"/>
          <w:szCs w:val="28"/>
          <w:lang w:val="kk-KZ"/>
        </w:rPr>
        <w:lastRenderedPageBreak/>
        <w:t xml:space="preserve">қалыптасудың басты шарты ретінде көрсетіледі. Мерген үшін </w:t>
      </w:r>
      <w:r w:rsidRPr="00DF0AD5">
        <w:rPr>
          <w:rFonts w:ascii="Times New Roman" w:hAnsi="Times New Roman"/>
          <w:i/>
          <w:iCs/>
          <w:sz w:val="28"/>
          <w:szCs w:val="28"/>
          <w:lang w:val="kk-KZ"/>
        </w:rPr>
        <w:t>талас</w:t>
      </w:r>
      <w:r w:rsidRPr="00DF0AD5">
        <w:rPr>
          <w:rFonts w:ascii="Times New Roman" w:hAnsi="Times New Roman"/>
          <w:sz w:val="28"/>
          <w:szCs w:val="28"/>
          <w:lang w:val="kk-KZ"/>
        </w:rPr>
        <w:t xml:space="preserve"> – қарсыласу емес, өзін-өзі тану мен дәлелдеудің жолы. Осылайша, </w:t>
      </w:r>
      <w:r w:rsidRPr="00DF0AD5">
        <w:rPr>
          <w:rFonts w:ascii="Times New Roman" w:hAnsi="Times New Roman"/>
          <w:i/>
          <w:iCs/>
          <w:sz w:val="28"/>
          <w:szCs w:val="28"/>
          <w:lang w:val="kk-KZ"/>
        </w:rPr>
        <w:t>«талас»</w:t>
      </w:r>
      <w:r w:rsidRPr="00DF0AD5">
        <w:rPr>
          <w:rFonts w:ascii="Times New Roman" w:hAnsi="Times New Roman"/>
          <w:sz w:val="28"/>
          <w:szCs w:val="28"/>
          <w:lang w:val="kk-KZ"/>
        </w:rPr>
        <w:t xml:space="preserve"> сөзі мәтіннің идеялық өзегін құрап, кейіпкер бейнесін айқындайтын көркемдік кілт қызметін атқарып тұр.</w:t>
      </w:r>
    </w:p>
    <w:p w14:paraId="1DFA7556" w14:textId="3E80B0E7" w:rsidR="00E40662" w:rsidRPr="00DF0AD5" w:rsidRDefault="005B26FD" w:rsidP="00E40662">
      <w:pPr>
        <w:spacing w:after="0" w:line="240" w:lineRule="auto"/>
        <w:ind w:firstLine="567"/>
        <w:jc w:val="both"/>
        <w:rPr>
          <w:rFonts w:ascii="Times New Roman" w:hAnsi="Times New Roman"/>
          <w:sz w:val="28"/>
          <w:szCs w:val="28"/>
          <w:lang w:val="kk-KZ"/>
        </w:rPr>
      </w:pPr>
      <w:r w:rsidRPr="00DF0AD5">
        <w:rPr>
          <w:rFonts w:ascii="Times New Roman" w:hAnsi="Times New Roman"/>
          <w:b/>
          <w:sz w:val="28"/>
          <w:szCs w:val="28"/>
          <w:lang w:val="kk-KZ"/>
        </w:rPr>
        <w:t>«</w:t>
      </w:r>
      <w:r w:rsidR="00E40662" w:rsidRPr="00DF0AD5">
        <w:rPr>
          <w:rFonts w:ascii="Times New Roman" w:hAnsi="Times New Roman"/>
          <w:b/>
          <w:sz w:val="28"/>
          <w:szCs w:val="28"/>
          <w:lang w:val="kk-KZ"/>
        </w:rPr>
        <w:t>Дау – Айтыс</w:t>
      </w:r>
      <w:r w:rsidRPr="00DF0AD5">
        <w:rPr>
          <w:rFonts w:ascii="Times New Roman" w:hAnsi="Times New Roman"/>
          <w:b/>
          <w:sz w:val="28"/>
          <w:szCs w:val="28"/>
          <w:lang w:val="kk-KZ"/>
        </w:rPr>
        <w:t>»</w:t>
      </w:r>
      <w:r w:rsidR="00E40662" w:rsidRPr="00DF0AD5">
        <w:rPr>
          <w:rFonts w:ascii="Times New Roman" w:hAnsi="Times New Roman"/>
          <w:b/>
          <w:sz w:val="28"/>
          <w:szCs w:val="28"/>
          <w:lang w:val="kk-KZ"/>
        </w:rPr>
        <w:t xml:space="preserve"> моделі</w:t>
      </w:r>
      <w:r w:rsidR="00E40662" w:rsidRPr="00DF0AD5">
        <w:rPr>
          <w:rFonts w:ascii="Times New Roman" w:hAnsi="Times New Roman"/>
          <w:bCs/>
          <w:sz w:val="28"/>
          <w:szCs w:val="28"/>
          <w:lang w:val="kk-KZ"/>
        </w:rPr>
        <w:t>.</w:t>
      </w:r>
      <w:r w:rsidR="00E40662" w:rsidRPr="00DF0AD5">
        <w:rPr>
          <w:rFonts w:ascii="Times New Roman" w:hAnsi="Times New Roman"/>
          <w:b/>
          <w:sz w:val="28"/>
          <w:szCs w:val="28"/>
          <w:lang w:val="kk-KZ"/>
        </w:rPr>
        <w:t xml:space="preserve"> </w:t>
      </w:r>
      <w:r w:rsidR="00E12148" w:rsidRPr="00DF0AD5">
        <w:rPr>
          <w:rFonts w:ascii="Times New Roman" w:hAnsi="Times New Roman"/>
          <w:b/>
          <w:sz w:val="28"/>
          <w:szCs w:val="28"/>
          <w:lang w:val="kk-KZ"/>
        </w:rPr>
        <w:t>«</w:t>
      </w:r>
      <w:r w:rsidR="00E40662" w:rsidRPr="00DF0AD5">
        <w:rPr>
          <w:rFonts w:ascii="Times New Roman" w:hAnsi="Times New Roman"/>
          <w:sz w:val="28"/>
          <w:szCs w:val="28"/>
          <w:lang w:val="kk-KZ"/>
        </w:rPr>
        <w:t>Айтыс</w:t>
      </w:r>
      <w:r w:rsidR="00E12148"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лексемасына түсіндірме сөздікте үш мағынасы берілген: 1. әдеб. Суырыпсалма ақындардың шаршы топ алдындағы өлең түріндегі сөз сайысы, жыр жарысы, ертеден осы кезге дейін келе жатқан поэзиялық жанр. 2. Саяси-әлеуметтік, ғылыми мәселелер жөніндегі пікірталас. 3. Жікке бөлінген топтардың немесе екі адамның арасындағы тартыс, ұзаққа созылған дау. Көріп отырғанымыздай, </w:t>
      </w:r>
      <w:r w:rsidR="00FE552B" w:rsidRPr="00DF0AD5">
        <w:rPr>
          <w:rFonts w:ascii="Times New Roman" w:hAnsi="Times New Roman"/>
          <w:sz w:val="28"/>
          <w:szCs w:val="28"/>
          <w:lang w:val="kk-KZ"/>
        </w:rPr>
        <w:t>«</w:t>
      </w:r>
      <w:r w:rsidR="00E40662" w:rsidRPr="00DF0AD5">
        <w:rPr>
          <w:rFonts w:ascii="Times New Roman" w:hAnsi="Times New Roman"/>
          <w:sz w:val="28"/>
          <w:szCs w:val="28"/>
          <w:lang w:val="kk-KZ"/>
        </w:rPr>
        <w:t>айтыс</w:t>
      </w:r>
      <w:r w:rsidR="00FE552B"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лексемасының мағыналық құрамында дауға, дауласуға қатысты сема бар.</w:t>
      </w:r>
    </w:p>
    <w:p w14:paraId="2C741CD1"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sz w:val="28"/>
          <w:szCs w:val="28"/>
          <w:lang w:val="kk-KZ"/>
        </w:rPr>
        <w:t xml:space="preserve">Номинатив туынды сөздер қосарлану тәсілі арқылы жасалған: </w:t>
      </w:r>
      <w:r w:rsidRPr="00DF0AD5">
        <w:rPr>
          <w:rFonts w:ascii="Times New Roman" w:hAnsi="Times New Roman"/>
          <w:i/>
          <w:iCs/>
          <w:sz w:val="28"/>
          <w:szCs w:val="28"/>
          <w:lang w:val="kk-KZ"/>
        </w:rPr>
        <w:t>айтыс-тартыс, айтыс-талас, айтыс-керіс.</w:t>
      </w:r>
    </w:p>
    <w:p w14:paraId="7D8236B8"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Айтыс-тартыс – пікірталас, көзқарас қайшылығына байланысты талас.</w:t>
      </w:r>
    </w:p>
    <w:p w14:paraId="077A24E9"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Айтыс-талас – дау-жанжал, керіс.</w:t>
      </w:r>
    </w:p>
    <w:p w14:paraId="73E6C00E"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Айтыс-керіс – дау-жанжал, айтыс-тартыс, керіс.</w:t>
      </w:r>
    </w:p>
    <w:p w14:paraId="7662C8E0"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 xml:space="preserve">Атрибутив мәнді сын есімдер: </w:t>
      </w:r>
    </w:p>
    <w:p w14:paraId="46C139E0"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Айтысқұмар – айтысуға әуес, айтысуға бейім.</w:t>
      </w:r>
    </w:p>
    <w:p w14:paraId="7DD633FE"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 xml:space="preserve">Айтысқыш – айтысқа шебер, айтысқұмар. </w:t>
      </w:r>
    </w:p>
    <w:p w14:paraId="1D958D83"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Предикатив мәнді етістіктер:</w:t>
      </w:r>
    </w:p>
    <w:p w14:paraId="0D62A659"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Айтысу – 1. Қарсы сөйлеу, дауласу, пікір таластыру, тартысу.</w:t>
      </w:r>
    </w:p>
    <w:p w14:paraId="1C9449F3"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2. Екі адамның не екі топтың өлеңмен сөз жарысына түсуі.</w:t>
      </w:r>
    </w:p>
    <w:p w14:paraId="7FE5A9CB"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Айтыстыру – айтысқа түсіру.</w:t>
      </w:r>
    </w:p>
    <w:p w14:paraId="56A15732" w14:textId="476E2F23" w:rsidR="00A12DE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Айтысып-тартысу – көзқарасы қайшы адамдардың таласуы</w:t>
      </w:r>
      <w:r w:rsidRPr="00DF0AD5">
        <w:rPr>
          <w:rFonts w:ascii="Times New Roman" w:hAnsi="Times New Roman"/>
          <w:sz w:val="28"/>
          <w:szCs w:val="28"/>
          <w:lang w:val="kk-KZ"/>
        </w:rPr>
        <w:t xml:space="preserve"> [7</w:t>
      </w:r>
      <w:r w:rsidR="000D6022" w:rsidRPr="00DF0AD5">
        <w:rPr>
          <w:rFonts w:ascii="Times New Roman" w:hAnsi="Times New Roman"/>
          <w:sz w:val="28"/>
          <w:szCs w:val="28"/>
          <w:lang w:val="kk-KZ"/>
        </w:rPr>
        <w:t>9</w:t>
      </w:r>
      <w:r w:rsidRPr="00DF0AD5">
        <w:rPr>
          <w:rFonts w:ascii="Times New Roman" w:hAnsi="Times New Roman"/>
          <w:sz w:val="28"/>
          <w:szCs w:val="28"/>
          <w:lang w:val="kk-KZ"/>
        </w:rPr>
        <w:t>,б. 44].</w:t>
      </w:r>
      <w:r w:rsidRPr="00DF0AD5">
        <w:rPr>
          <w:rFonts w:ascii="Times New Roman" w:hAnsi="Times New Roman"/>
          <w:b/>
          <w:bCs/>
          <w:sz w:val="28"/>
          <w:szCs w:val="28"/>
          <w:highlight w:val="yellow"/>
          <w:lang w:val="kk-KZ"/>
        </w:rPr>
        <w:t xml:space="preserve"> </w:t>
      </w:r>
      <w:r w:rsidRPr="00DF0AD5">
        <w:rPr>
          <w:rFonts w:ascii="Times New Roman" w:hAnsi="Times New Roman"/>
          <w:sz w:val="28"/>
          <w:szCs w:val="28"/>
          <w:lang w:val="kk-KZ"/>
        </w:rPr>
        <w:t>Көркем шығармалардан мысал келтірсек:</w:t>
      </w:r>
      <w:r w:rsidR="00A12DE2" w:rsidRPr="00DF0AD5">
        <w:rPr>
          <w:rFonts w:ascii="Times New Roman" w:hAnsi="Times New Roman"/>
          <w:b/>
          <w:bCs/>
          <w:sz w:val="28"/>
          <w:szCs w:val="28"/>
          <w:lang w:val="kk-KZ"/>
        </w:rPr>
        <w:t xml:space="preserve"> </w:t>
      </w:r>
      <w:r w:rsidR="00FE552B" w:rsidRPr="00DF0AD5">
        <w:rPr>
          <w:rFonts w:ascii="Times New Roman" w:hAnsi="Times New Roman"/>
          <w:i/>
          <w:iCs/>
          <w:sz w:val="28"/>
          <w:szCs w:val="28"/>
          <w:lang w:val="kk-KZ"/>
        </w:rPr>
        <w:t>«</w:t>
      </w:r>
      <w:r w:rsidRPr="00DF0AD5">
        <w:rPr>
          <w:rFonts w:ascii="Times New Roman" w:hAnsi="Times New Roman"/>
          <w:i/>
          <w:iCs/>
          <w:sz w:val="28"/>
          <w:szCs w:val="28"/>
          <w:lang w:val="kk-KZ"/>
        </w:rPr>
        <w:t>Және бәріңе айтарым, әркімнің өзіндігі болуы шарт, орны келгенде өз пікірлеріңді ашық білдіріп, айтысқа, тартысқа түсуден тайсалмаңдар. Ақиқат айтыстан туады</w:t>
      </w:r>
      <w:r w:rsidR="00A12DE2"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З.Қабдол. Әуезов</w:t>
      </w:r>
      <w:r w:rsidR="00A12DE2" w:rsidRPr="00DF0AD5">
        <w:rPr>
          <w:rFonts w:ascii="Times New Roman" w:hAnsi="Times New Roman"/>
          <w:i/>
          <w:iCs/>
          <w:sz w:val="28"/>
          <w:szCs w:val="28"/>
          <w:lang w:val="kk-KZ"/>
        </w:rPr>
        <w:t>)</w:t>
      </w:r>
      <w:r w:rsidRPr="00DF0AD5">
        <w:rPr>
          <w:rFonts w:ascii="Times New Roman" w:hAnsi="Times New Roman"/>
          <w:i/>
          <w:iCs/>
          <w:sz w:val="28"/>
          <w:szCs w:val="28"/>
          <w:lang w:val="kk-KZ"/>
        </w:rPr>
        <w:t>.</w:t>
      </w:r>
    </w:p>
    <w:p w14:paraId="7B23B521" w14:textId="016DB93A" w:rsidR="00E40662" w:rsidRPr="00DF0AD5" w:rsidRDefault="00E40662" w:rsidP="00E40662">
      <w:pPr>
        <w:spacing w:after="0" w:line="240" w:lineRule="auto"/>
        <w:ind w:firstLine="567"/>
        <w:jc w:val="both"/>
        <w:rPr>
          <w:rFonts w:asciiTheme="majorBidi" w:eastAsia="SchoolBookKza" w:hAnsiTheme="majorBidi" w:cstheme="majorBidi"/>
          <w:sz w:val="28"/>
          <w:szCs w:val="28"/>
          <w:lang w:val="kk-KZ" w:bidi="ar-EG"/>
        </w:rPr>
      </w:pPr>
      <w:r w:rsidRPr="00DF0AD5">
        <w:rPr>
          <w:rFonts w:ascii="Times New Roman" w:hAnsi="Times New Roman"/>
          <w:i/>
          <w:iCs/>
          <w:sz w:val="28"/>
          <w:szCs w:val="28"/>
          <w:shd w:val="clear" w:color="auto" w:fill="FFFFFF"/>
          <w:lang w:val="kk-KZ"/>
        </w:rPr>
        <w:t>Қайбір жылы, ойпырмай, оның болғанына отыз жылдан асып қалыпты-ау, осында бір үлкен дау болып, соны Тұрта екеуміз айтыспай-ақ, қимылмен ұғысып шешіп едік-ау</w:t>
      </w:r>
      <w:r w:rsidR="00FE552B" w:rsidRPr="00DF0AD5">
        <w:rPr>
          <w:rFonts w:ascii="Times New Roman" w:hAnsi="Times New Roman"/>
          <w:i/>
          <w:iCs/>
          <w:sz w:val="28"/>
          <w:szCs w:val="28"/>
          <w:shd w:val="clear" w:color="auto" w:fill="FFFFFF"/>
          <w:lang w:val="kk-KZ"/>
        </w:rPr>
        <w:t>»</w:t>
      </w:r>
      <w:r w:rsidR="00A12DE2" w:rsidRPr="00DF0AD5">
        <w:rPr>
          <w:rFonts w:ascii="Times New Roman" w:hAnsi="Times New Roman"/>
          <w:i/>
          <w:iCs/>
          <w:sz w:val="28"/>
          <w:szCs w:val="28"/>
          <w:shd w:val="clear" w:color="auto" w:fill="FFFFFF"/>
          <w:lang w:val="kk-KZ"/>
        </w:rPr>
        <w:t xml:space="preserve"> (</w:t>
      </w:r>
      <w:r w:rsidR="00074336" w:rsidRPr="00DF0AD5">
        <w:rPr>
          <w:rFonts w:ascii="Times New Roman" w:hAnsi="Times New Roman"/>
          <w:i/>
          <w:iCs/>
          <w:sz w:val="28"/>
          <w:szCs w:val="28"/>
          <w:shd w:val="clear" w:color="auto" w:fill="FFFFFF"/>
          <w:lang w:val="kk-KZ"/>
        </w:rPr>
        <w:t>М.Әбдәкімұлы. Естемес би</w:t>
      </w:r>
      <w:r w:rsidR="00A12DE2" w:rsidRPr="00DF0AD5">
        <w:rPr>
          <w:rFonts w:ascii="Times New Roman" w:hAnsi="Times New Roman"/>
          <w:i/>
          <w:iCs/>
          <w:sz w:val="28"/>
          <w:szCs w:val="28"/>
          <w:shd w:val="clear" w:color="auto" w:fill="FFFFFF"/>
          <w:lang w:val="kk-KZ"/>
        </w:rPr>
        <w:t>)</w:t>
      </w:r>
      <w:r w:rsidRPr="00DF0AD5">
        <w:rPr>
          <w:rFonts w:ascii="Times New Roman" w:hAnsi="Times New Roman"/>
          <w:i/>
          <w:iCs/>
          <w:sz w:val="28"/>
          <w:szCs w:val="28"/>
          <w:shd w:val="clear" w:color="auto" w:fill="FFFFFF"/>
          <w:lang w:val="kk-KZ"/>
        </w:rPr>
        <w:t xml:space="preserve">. </w:t>
      </w:r>
      <w:r w:rsidRPr="00DF0AD5">
        <w:rPr>
          <w:rFonts w:asciiTheme="majorBidi" w:eastAsia="SchoolBookKza" w:hAnsiTheme="majorBidi" w:cstheme="majorBidi"/>
          <w:sz w:val="28"/>
          <w:szCs w:val="28"/>
          <w:lang w:val="kk-KZ" w:bidi="ar-EG"/>
        </w:rPr>
        <w:t xml:space="preserve">Берілген мысалдарда «айтыс» түбірінен жасалған туынды сөздер әртүрлі мағыналық реңктерге ие болып, адамның мінез-құлқын, әлеуметтік қарым-қатынас сипатын және мәдени қатынастардағы дау мен пікірталас мәдениетін білдіреді. Қосарлану тәсілі арқылы жасалған айтыс-тартыс, айтыс-талас, айтыс-керіс сияқты сөздер қарым-қатынастың шиеленіс сипатын, әрекеттің қарқындылығын көрсетеді. Атрибутив мәнді </w:t>
      </w:r>
      <w:r w:rsidRPr="00DF0AD5">
        <w:rPr>
          <w:rFonts w:asciiTheme="majorBidi" w:eastAsia="SchoolBookKza" w:hAnsiTheme="majorBidi" w:cstheme="majorBidi"/>
          <w:i/>
          <w:iCs/>
          <w:sz w:val="28"/>
          <w:szCs w:val="28"/>
          <w:lang w:val="kk-KZ" w:bidi="ar-EG"/>
        </w:rPr>
        <w:t>айтысқұмар, айтысқыш</w:t>
      </w:r>
      <w:r w:rsidRPr="00DF0AD5">
        <w:rPr>
          <w:rFonts w:asciiTheme="majorBidi" w:eastAsia="SchoolBookKza" w:hAnsiTheme="majorBidi" w:cstheme="majorBidi"/>
          <w:sz w:val="28"/>
          <w:szCs w:val="28"/>
          <w:lang w:val="kk-KZ" w:bidi="ar-EG"/>
        </w:rPr>
        <w:t xml:space="preserve"> сын есімдері адамның айтысуға бейімділігін, мінез ерекшелігін аңғартса, </w:t>
      </w:r>
      <w:r w:rsidRPr="00DF0AD5">
        <w:rPr>
          <w:rFonts w:asciiTheme="majorBidi" w:eastAsia="SchoolBookKza" w:hAnsiTheme="majorBidi" w:cstheme="majorBidi"/>
          <w:i/>
          <w:iCs/>
          <w:sz w:val="28"/>
          <w:szCs w:val="28"/>
          <w:lang w:val="kk-KZ" w:bidi="ar-EG"/>
        </w:rPr>
        <w:t>айтысу, айтыстыру, айтысып-тартысу</w:t>
      </w:r>
      <w:r w:rsidRPr="00DF0AD5">
        <w:rPr>
          <w:rFonts w:asciiTheme="majorBidi" w:eastAsia="SchoolBookKza" w:hAnsiTheme="majorBidi" w:cstheme="majorBidi"/>
          <w:sz w:val="28"/>
          <w:szCs w:val="28"/>
          <w:lang w:val="kk-KZ" w:bidi="ar-EG"/>
        </w:rPr>
        <w:t xml:space="preserve"> етістіктері қарым-қатынастың белсенді әрекетін білдіреді.</w:t>
      </w:r>
    </w:p>
    <w:p w14:paraId="23E8A46F" w14:textId="11E292AD" w:rsidR="00E40662" w:rsidRPr="00DF0AD5" w:rsidRDefault="00E40662" w:rsidP="00E40662">
      <w:pPr>
        <w:spacing w:after="0" w:line="240" w:lineRule="auto"/>
        <w:ind w:firstLine="567"/>
        <w:jc w:val="both"/>
        <w:rPr>
          <w:rFonts w:asciiTheme="majorBidi" w:eastAsia="SchoolBookKza" w:hAnsiTheme="majorBidi" w:cstheme="majorBidi"/>
          <w:sz w:val="28"/>
          <w:szCs w:val="28"/>
          <w:lang w:val="kk-KZ" w:bidi="ar-EG"/>
        </w:rPr>
      </w:pPr>
      <w:r w:rsidRPr="00DF0AD5">
        <w:rPr>
          <w:rFonts w:asciiTheme="majorBidi" w:eastAsia="SchoolBookKza" w:hAnsiTheme="majorBidi" w:cstheme="majorBidi"/>
          <w:sz w:val="28"/>
          <w:szCs w:val="28"/>
          <w:lang w:val="kk-KZ" w:bidi="ar-EG"/>
        </w:rPr>
        <w:t xml:space="preserve">Көркем мәтіндердегі </w:t>
      </w:r>
      <w:r w:rsidRPr="00DF0AD5">
        <w:rPr>
          <w:rFonts w:asciiTheme="majorBidi" w:eastAsia="SchoolBookKza" w:hAnsiTheme="majorBidi" w:cstheme="majorBidi"/>
          <w:i/>
          <w:iCs/>
          <w:sz w:val="28"/>
          <w:szCs w:val="28"/>
          <w:lang w:val="kk-KZ" w:bidi="ar-EG"/>
        </w:rPr>
        <w:t>«айтыс»</w:t>
      </w:r>
      <w:r w:rsidRPr="00DF0AD5">
        <w:rPr>
          <w:rFonts w:asciiTheme="majorBidi" w:eastAsia="SchoolBookKza" w:hAnsiTheme="majorBidi" w:cstheme="majorBidi"/>
          <w:sz w:val="28"/>
          <w:szCs w:val="28"/>
          <w:lang w:val="kk-KZ" w:bidi="ar-EG"/>
        </w:rPr>
        <w:t xml:space="preserve"> ұғымы қазақ халқының дүниетанымында ерекше орын алады. Ол тек қарапайым дауласу емес, ақиқатты іздеу мен әділдікті қорғаудың мәдени көрінісі. З.Қабдол</w:t>
      </w:r>
      <w:r w:rsidR="00573E6C" w:rsidRPr="00DF0AD5">
        <w:rPr>
          <w:rFonts w:asciiTheme="majorBidi" w:eastAsia="SchoolBookKza" w:hAnsiTheme="majorBidi" w:cstheme="majorBidi"/>
          <w:sz w:val="28"/>
          <w:szCs w:val="28"/>
          <w:lang w:val="kk-KZ" w:bidi="ar-EG"/>
        </w:rPr>
        <w:t>дың</w:t>
      </w:r>
      <w:r w:rsidRPr="00DF0AD5">
        <w:rPr>
          <w:rFonts w:asciiTheme="majorBidi" w:eastAsia="SchoolBookKza" w:hAnsiTheme="majorBidi" w:cstheme="majorBidi"/>
          <w:sz w:val="28"/>
          <w:szCs w:val="28"/>
          <w:lang w:val="kk-KZ" w:bidi="ar-EG"/>
        </w:rPr>
        <w:t xml:space="preserve"> </w:t>
      </w:r>
      <w:r w:rsidRPr="00DF0AD5">
        <w:rPr>
          <w:rFonts w:asciiTheme="majorBidi" w:eastAsia="SchoolBookKza" w:hAnsiTheme="majorBidi" w:cstheme="majorBidi"/>
          <w:i/>
          <w:iCs/>
          <w:sz w:val="28"/>
          <w:szCs w:val="28"/>
          <w:lang w:val="kk-KZ" w:bidi="ar-EG"/>
        </w:rPr>
        <w:t>«Ақиқат айтыстан туады»</w:t>
      </w:r>
      <w:r w:rsidRPr="00DF0AD5">
        <w:rPr>
          <w:rFonts w:asciiTheme="majorBidi" w:eastAsia="SchoolBookKza" w:hAnsiTheme="majorBidi" w:cstheme="majorBidi"/>
          <w:sz w:val="28"/>
          <w:szCs w:val="28"/>
          <w:lang w:val="kk-KZ" w:bidi="ar-EG"/>
        </w:rPr>
        <w:t xml:space="preserve"> деген сөзі қазақ сөз мәдениетінің өзегін бейнелейді: пікір алмасу – танымның, өркениетті қарым-қатынастың негізі. Ал дәстүрлі қоғамдағы айтыспай шешу, мәмілеге келу </w:t>
      </w:r>
      <w:r w:rsidRPr="00DF0AD5">
        <w:rPr>
          <w:rFonts w:asciiTheme="majorBidi" w:eastAsia="SchoolBookKza" w:hAnsiTheme="majorBidi" w:cstheme="majorBidi"/>
          <w:sz w:val="28"/>
          <w:szCs w:val="28"/>
          <w:lang w:val="kk-KZ" w:bidi="ar-EG"/>
        </w:rPr>
        <w:lastRenderedPageBreak/>
        <w:t>көрінісі (</w:t>
      </w:r>
      <w:r w:rsidR="000D6022" w:rsidRPr="00DF0AD5">
        <w:rPr>
          <w:rFonts w:asciiTheme="majorBidi" w:eastAsia="SchoolBookKza" w:hAnsiTheme="majorBidi" w:cstheme="majorBidi"/>
          <w:sz w:val="28"/>
          <w:szCs w:val="28"/>
          <w:lang w:val="kk-KZ" w:bidi="ar-EG"/>
        </w:rPr>
        <w:t>«</w:t>
      </w:r>
      <w:r w:rsidRPr="00DF0AD5">
        <w:rPr>
          <w:rFonts w:asciiTheme="majorBidi" w:eastAsia="SchoolBookKza" w:hAnsiTheme="majorBidi" w:cstheme="majorBidi"/>
          <w:sz w:val="28"/>
          <w:szCs w:val="28"/>
          <w:lang w:val="kk-KZ" w:bidi="ar-EG"/>
        </w:rPr>
        <w:t xml:space="preserve">Жеті </w:t>
      </w:r>
      <w:r w:rsidR="009A1D00" w:rsidRPr="00DF0AD5">
        <w:rPr>
          <w:rFonts w:asciiTheme="majorBidi" w:eastAsia="SchoolBookKza" w:hAnsiTheme="majorBidi" w:cstheme="majorBidi"/>
          <w:sz w:val="28"/>
          <w:szCs w:val="28"/>
          <w:lang w:val="kk-KZ" w:bidi="ar-EG"/>
        </w:rPr>
        <w:t>ж</w:t>
      </w:r>
      <w:r w:rsidRPr="00DF0AD5">
        <w:rPr>
          <w:rFonts w:asciiTheme="majorBidi" w:eastAsia="SchoolBookKza" w:hAnsiTheme="majorBidi" w:cstheme="majorBidi"/>
          <w:sz w:val="28"/>
          <w:szCs w:val="28"/>
          <w:lang w:val="kk-KZ" w:bidi="ar-EG"/>
        </w:rPr>
        <w:t>арғы</w:t>
      </w:r>
      <w:r w:rsidR="000D6022" w:rsidRPr="00DF0AD5">
        <w:rPr>
          <w:rFonts w:asciiTheme="majorBidi" w:eastAsia="SchoolBookKza" w:hAnsiTheme="majorBidi" w:cstheme="majorBidi"/>
          <w:sz w:val="28"/>
          <w:szCs w:val="28"/>
          <w:lang w:val="kk-KZ" w:bidi="ar-EG"/>
        </w:rPr>
        <w:t>»</w:t>
      </w:r>
      <w:r w:rsidRPr="00DF0AD5">
        <w:rPr>
          <w:rFonts w:asciiTheme="majorBidi" w:eastAsia="SchoolBookKza" w:hAnsiTheme="majorBidi" w:cstheme="majorBidi"/>
          <w:sz w:val="28"/>
          <w:szCs w:val="28"/>
          <w:lang w:val="kk-KZ" w:bidi="ar-EG"/>
        </w:rPr>
        <w:t xml:space="preserve"> үлгілерінде) сөздің салмағын, би-шешендердің рөлін айқындайды.</w:t>
      </w:r>
    </w:p>
    <w:p w14:paraId="2EF8EA1A" w14:textId="77777777" w:rsidR="00E40662" w:rsidRPr="00DF0AD5" w:rsidRDefault="00E40662" w:rsidP="00E40662">
      <w:pPr>
        <w:spacing w:after="0" w:line="240" w:lineRule="auto"/>
        <w:ind w:firstLine="567"/>
        <w:jc w:val="both"/>
        <w:rPr>
          <w:rFonts w:asciiTheme="majorBidi" w:eastAsia="SchoolBookKza" w:hAnsiTheme="majorBidi" w:cstheme="majorBidi"/>
          <w:sz w:val="28"/>
          <w:szCs w:val="28"/>
          <w:lang w:val="kk-KZ" w:bidi="ar-EG"/>
        </w:rPr>
      </w:pPr>
      <w:r w:rsidRPr="00DF0AD5">
        <w:rPr>
          <w:rFonts w:asciiTheme="majorBidi" w:eastAsia="SchoolBookKza" w:hAnsiTheme="majorBidi" w:cstheme="majorBidi"/>
          <w:sz w:val="28"/>
          <w:szCs w:val="28"/>
          <w:lang w:val="kk-KZ" w:bidi="ar-EG"/>
        </w:rPr>
        <w:t>Демек, «айтыс» және оның туынды нұсқалары – қазақ тіліндегі дауласу, пікірталас, мәмілеге келу мәдениетінің тілдік көрінісі. Бұл сөздер халықтың шешендік өнері мен ұлттық мінезін танытатын, рухани құндылыққа айналған мәдени-тілдік бірліктер</w:t>
      </w:r>
    </w:p>
    <w:p w14:paraId="1E39AEA1" w14:textId="4254AE74"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Көріп отырғанымыздай, </w:t>
      </w:r>
      <w:r w:rsidR="00E6640E" w:rsidRPr="00DF0AD5">
        <w:rPr>
          <w:rFonts w:ascii="Times New Roman" w:hAnsi="Times New Roman"/>
          <w:sz w:val="28"/>
          <w:szCs w:val="28"/>
          <w:lang w:val="kk-KZ"/>
        </w:rPr>
        <w:t>«</w:t>
      </w:r>
      <w:r w:rsidRPr="00DF0AD5">
        <w:rPr>
          <w:rFonts w:ascii="Times New Roman" w:hAnsi="Times New Roman"/>
          <w:sz w:val="28"/>
          <w:szCs w:val="28"/>
          <w:lang w:val="kk-KZ"/>
        </w:rPr>
        <w:t>айтыс</w:t>
      </w:r>
      <w:r w:rsidR="00E6640E" w:rsidRPr="00DF0AD5">
        <w:rPr>
          <w:rFonts w:ascii="Times New Roman" w:hAnsi="Times New Roman"/>
          <w:sz w:val="28"/>
          <w:szCs w:val="28"/>
          <w:lang w:val="kk-KZ"/>
        </w:rPr>
        <w:t>»</w:t>
      </w:r>
      <w:r w:rsidRPr="00DF0AD5">
        <w:rPr>
          <w:rFonts w:ascii="Times New Roman" w:hAnsi="Times New Roman"/>
          <w:sz w:val="28"/>
          <w:szCs w:val="28"/>
          <w:lang w:val="kk-KZ"/>
        </w:rPr>
        <w:t xml:space="preserve"> лексемасының үшінші мағынасында айтыс  жай дау емес, ұзаққа созылған дау деп беріліп отыр. Сол сияқты қос сөздер құрамында, айтыс етістігінің дефинициясында дау, дауласу семалары көрініс тапқан. Алайда </w:t>
      </w:r>
      <w:r w:rsidR="00EA6149" w:rsidRPr="00DF0AD5">
        <w:rPr>
          <w:rFonts w:ascii="Times New Roman" w:hAnsi="Times New Roman"/>
          <w:sz w:val="28"/>
          <w:szCs w:val="28"/>
          <w:lang w:val="kk-KZ"/>
        </w:rPr>
        <w:t>«</w:t>
      </w:r>
      <w:r w:rsidRPr="00DF0AD5">
        <w:rPr>
          <w:rFonts w:ascii="Times New Roman" w:hAnsi="Times New Roman"/>
          <w:sz w:val="28"/>
          <w:szCs w:val="28"/>
          <w:lang w:val="kk-KZ"/>
        </w:rPr>
        <w:t>айтыс</w:t>
      </w:r>
      <w:r w:rsidR="00EA6149" w:rsidRPr="00DF0AD5">
        <w:rPr>
          <w:rFonts w:ascii="Times New Roman" w:hAnsi="Times New Roman"/>
          <w:sz w:val="28"/>
          <w:szCs w:val="28"/>
          <w:lang w:val="kk-KZ"/>
        </w:rPr>
        <w:t>»</w:t>
      </w:r>
      <w:r w:rsidRPr="00DF0AD5">
        <w:rPr>
          <w:rFonts w:ascii="Times New Roman" w:hAnsi="Times New Roman"/>
          <w:sz w:val="28"/>
          <w:szCs w:val="28"/>
          <w:lang w:val="kk-KZ"/>
        </w:rPr>
        <w:t xml:space="preserve"> лексемасында дау сөзіндегідей мүлікке (жер, жесір құн, айып) қатысты тартыс емес, сөзбен түйресу, сөзбен жеңу сияқты мағыналар доминаттық сипатқа ие. Демек, </w:t>
      </w:r>
      <w:r w:rsidR="00EA6149" w:rsidRPr="00DF0AD5">
        <w:rPr>
          <w:rFonts w:ascii="Times New Roman" w:hAnsi="Times New Roman"/>
          <w:sz w:val="28"/>
          <w:szCs w:val="28"/>
          <w:lang w:val="kk-KZ"/>
        </w:rPr>
        <w:t>«</w:t>
      </w:r>
      <w:r w:rsidRPr="00DF0AD5">
        <w:rPr>
          <w:rFonts w:ascii="Times New Roman" w:hAnsi="Times New Roman"/>
          <w:sz w:val="28"/>
          <w:szCs w:val="28"/>
          <w:lang w:val="kk-KZ"/>
        </w:rPr>
        <w:t>айтыс</w:t>
      </w:r>
      <w:r w:rsidR="00EA6149" w:rsidRPr="00DF0AD5">
        <w:rPr>
          <w:rFonts w:ascii="Times New Roman" w:hAnsi="Times New Roman"/>
          <w:sz w:val="28"/>
          <w:szCs w:val="28"/>
          <w:lang w:val="kk-KZ"/>
        </w:rPr>
        <w:t>»</w:t>
      </w:r>
      <w:r w:rsidRPr="00DF0AD5">
        <w:rPr>
          <w:rFonts w:ascii="Times New Roman" w:hAnsi="Times New Roman"/>
          <w:sz w:val="28"/>
          <w:szCs w:val="28"/>
          <w:lang w:val="kk-KZ"/>
        </w:rPr>
        <w:t xml:space="preserve"> сөзі дау мағынасын ішкі формасында сақтағандықтан, оны </w:t>
      </w:r>
      <w:r w:rsidR="00CD74F3" w:rsidRPr="00DF0AD5">
        <w:rPr>
          <w:rFonts w:ascii="Times New Roman" w:hAnsi="Times New Roman"/>
          <w:sz w:val="28"/>
          <w:szCs w:val="28"/>
          <w:lang w:val="kk-KZ"/>
        </w:rPr>
        <w:t>«</w:t>
      </w:r>
      <w:r w:rsidRPr="00DF0AD5">
        <w:rPr>
          <w:rFonts w:ascii="Times New Roman" w:hAnsi="Times New Roman"/>
          <w:sz w:val="28"/>
          <w:szCs w:val="28"/>
          <w:lang w:val="kk-KZ"/>
        </w:rPr>
        <w:t>дау</w:t>
      </w:r>
      <w:r w:rsidR="00CD74F3" w:rsidRPr="00DF0AD5">
        <w:rPr>
          <w:rFonts w:ascii="Times New Roman" w:hAnsi="Times New Roman"/>
          <w:sz w:val="28"/>
          <w:szCs w:val="28"/>
          <w:lang w:val="kk-KZ"/>
        </w:rPr>
        <w:t>»</w:t>
      </w:r>
      <w:r w:rsidRPr="00DF0AD5">
        <w:rPr>
          <w:rFonts w:ascii="Times New Roman" w:hAnsi="Times New Roman"/>
          <w:sz w:val="28"/>
          <w:szCs w:val="28"/>
          <w:lang w:val="kk-KZ"/>
        </w:rPr>
        <w:t xml:space="preserve"> лексика-семантикалық өрісінде жақын шеткі өріске жатқызамыз.</w:t>
      </w:r>
    </w:p>
    <w:p w14:paraId="25ED1F65" w14:textId="36F12BF9" w:rsidR="00E40662" w:rsidRPr="00DF0AD5" w:rsidRDefault="00934C97" w:rsidP="00E40662">
      <w:pPr>
        <w:spacing w:after="0" w:line="240" w:lineRule="auto"/>
        <w:ind w:firstLine="567"/>
        <w:jc w:val="both"/>
        <w:rPr>
          <w:rFonts w:ascii="Times New Roman" w:hAnsi="Times New Roman"/>
          <w:sz w:val="28"/>
          <w:szCs w:val="28"/>
          <w:lang w:val="kk-KZ"/>
        </w:rPr>
      </w:pPr>
      <w:r w:rsidRPr="00DF0AD5">
        <w:rPr>
          <w:rFonts w:ascii="Times New Roman" w:hAnsi="Times New Roman"/>
          <w:b/>
          <w:sz w:val="28"/>
          <w:szCs w:val="28"/>
          <w:lang w:val="kk-KZ"/>
        </w:rPr>
        <w:t>«</w:t>
      </w:r>
      <w:r w:rsidR="00E40662" w:rsidRPr="00DF0AD5">
        <w:rPr>
          <w:rFonts w:ascii="Times New Roman" w:hAnsi="Times New Roman"/>
          <w:b/>
          <w:sz w:val="28"/>
          <w:szCs w:val="28"/>
          <w:lang w:val="kk-KZ"/>
        </w:rPr>
        <w:t>Дау – Тартыс</w:t>
      </w:r>
      <w:r w:rsidRPr="00DF0AD5">
        <w:rPr>
          <w:rFonts w:ascii="Times New Roman" w:hAnsi="Times New Roman"/>
          <w:b/>
          <w:sz w:val="28"/>
          <w:szCs w:val="28"/>
          <w:lang w:val="kk-KZ"/>
        </w:rPr>
        <w:t>»</w:t>
      </w:r>
      <w:r w:rsidR="00E40662" w:rsidRPr="00DF0AD5">
        <w:rPr>
          <w:rFonts w:ascii="Times New Roman" w:hAnsi="Times New Roman"/>
          <w:b/>
          <w:sz w:val="28"/>
          <w:szCs w:val="28"/>
          <w:lang w:val="kk-KZ"/>
        </w:rPr>
        <w:t xml:space="preserve"> моделі</w:t>
      </w:r>
      <w:r w:rsidR="00E40662" w:rsidRPr="00DF0AD5">
        <w:rPr>
          <w:rFonts w:ascii="Times New Roman" w:hAnsi="Times New Roman"/>
          <w:bCs/>
          <w:sz w:val="28"/>
          <w:szCs w:val="28"/>
          <w:lang w:val="kk-KZ"/>
        </w:rPr>
        <w:t>.</w:t>
      </w:r>
      <w:r w:rsidR="00E40662" w:rsidRPr="00DF0AD5">
        <w:rPr>
          <w:rFonts w:ascii="Times New Roman" w:hAnsi="Times New Roman"/>
          <w:b/>
          <w:sz w:val="28"/>
          <w:szCs w:val="28"/>
          <w:lang w:val="kk-KZ"/>
        </w:rPr>
        <w:t xml:space="preserve"> </w:t>
      </w:r>
      <w:r w:rsidR="00E40662" w:rsidRPr="00DF0AD5">
        <w:rPr>
          <w:rFonts w:ascii="Times New Roman" w:hAnsi="Times New Roman"/>
          <w:sz w:val="28"/>
          <w:szCs w:val="28"/>
          <w:lang w:val="kk-KZ"/>
        </w:rPr>
        <w:t xml:space="preserve">Номинатив мәнді </w:t>
      </w:r>
      <w:r w:rsidR="00CD74F3" w:rsidRPr="00DF0AD5">
        <w:rPr>
          <w:rFonts w:ascii="Times New Roman" w:hAnsi="Times New Roman"/>
          <w:sz w:val="28"/>
          <w:szCs w:val="28"/>
          <w:lang w:val="kk-KZ"/>
        </w:rPr>
        <w:t>«</w:t>
      </w:r>
      <w:r w:rsidR="00E40662" w:rsidRPr="00DF0AD5">
        <w:rPr>
          <w:rFonts w:ascii="Times New Roman" w:hAnsi="Times New Roman"/>
          <w:sz w:val="28"/>
          <w:szCs w:val="28"/>
          <w:lang w:val="kk-KZ"/>
        </w:rPr>
        <w:t>тартыс</w:t>
      </w:r>
      <w:r w:rsidR="00CD74F3" w:rsidRPr="00DF0AD5">
        <w:rPr>
          <w:rFonts w:ascii="Times New Roman" w:hAnsi="Times New Roman"/>
          <w:sz w:val="28"/>
          <w:szCs w:val="28"/>
          <w:lang w:val="kk-KZ"/>
        </w:rPr>
        <w:t xml:space="preserve">» </w:t>
      </w:r>
      <w:r w:rsidR="00E40662" w:rsidRPr="00DF0AD5">
        <w:rPr>
          <w:rFonts w:ascii="Times New Roman" w:hAnsi="Times New Roman"/>
          <w:sz w:val="28"/>
          <w:szCs w:val="28"/>
          <w:lang w:val="kk-KZ"/>
        </w:rPr>
        <w:t xml:space="preserve">лексемасына түсіндірме сөздікте: Біреумен немесе бір нәрсемен жүргізілетін күрес, айқас, талас деген дефиниция берілген, ал предикатив мәнді </w:t>
      </w:r>
      <w:r w:rsidR="00CD74F3" w:rsidRPr="00DF0AD5">
        <w:rPr>
          <w:rFonts w:ascii="Times New Roman" w:hAnsi="Times New Roman"/>
          <w:sz w:val="28"/>
          <w:szCs w:val="28"/>
          <w:lang w:val="kk-KZ"/>
        </w:rPr>
        <w:t>«</w:t>
      </w:r>
      <w:r w:rsidR="00E40662" w:rsidRPr="00DF0AD5">
        <w:rPr>
          <w:rFonts w:ascii="Times New Roman" w:hAnsi="Times New Roman"/>
          <w:sz w:val="28"/>
          <w:szCs w:val="28"/>
          <w:lang w:val="kk-KZ"/>
        </w:rPr>
        <w:t>тартысу</w:t>
      </w:r>
      <w:r w:rsidR="00CD74F3"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лексемасына: ауыс. Дауласу, айтысу, күресу деп мағынасы ашылған. Демек, тартыс лексемасында дауға қатысты сема айқын көрініс табады. Өйткені дау мүлікке не басқа да мәселеге қатысты екі тараптың арасындағы тартыстан туындайды. </w:t>
      </w:r>
    </w:p>
    <w:p w14:paraId="14DA356B"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Номинатив туынды лексемалары:</w:t>
      </w:r>
    </w:p>
    <w:p w14:paraId="1240078A"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Тартыскер – сайысушы, ойыншы.</w:t>
      </w:r>
    </w:p>
    <w:p w14:paraId="3D6DFF6B"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Тартыс-талас – бір мәселе жөніндегі айтыс, керіс.</w:t>
      </w:r>
    </w:p>
    <w:p w14:paraId="3FEC6DE2"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Атрибут мәнді лексемалары: </w:t>
      </w:r>
    </w:p>
    <w:p w14:paraId="6C4051EA"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Тартысты – қызу айқасты, таласты, қызықты.</w:t>
      </w:r>
    </w:p>
    <w:p w14:paraId="7A935D8A" w14:textId="2994970B"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Тартысшыл – тартысқұмар, айтысқыш</w:t>
      </w:r>
      <w:r w:rsidRPr="00DF0AD5">
        <w:rPr>
          <w:rFonts w:ascii="Times New Roman" w:hAnsi="Times New Roman"/>
          <w:sz w:val="28"/>
          <w:szCs w:val="28"/>
          <w:lang w:val="kk-KZ"/>
        </w:rPr>
        <w:t xml:space="preserve"> [7</w:t>
      </w:r>
      <w:r w:rsidR="000D6022" w:rsidRPr="00DF0AD5">
        <w:rPr>
          <w:rFonts w:ascii="Times New Roman" w:hAnsi="Times New Roman"/>
          <w:sz w:val="28"/>
          <w:szCs w:val="28"/>
          <w:lang w:val="kk-KZ"/>
        </w:rPr>
        <w:t>9</w:t>
      </w:r>
      <w:r w:rsidRPr="00DF0AD5">
        <w:rPr>
          <w:rFonts w:ascii="Times New Roman" w:hAnsi="Times New Roman"/>
          <w:sz w:val="28"/>
          <w:szCs w:val="28"/>
          <w:lang w:val="kk-KZ"/>
        </w:rPr>
        <w:t xml:space="preserve">,б. 1223]. </w:t>
      </w:r>
    </w:p>
    <w:p w14:paraId="027867C1" w14:textId="51533C0A"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sz w:val="28"/>
          <w:szCs w:val="28"/>
          <w:lang w:val="kk-KZ"/>
        </w:rPr>
        <w:t xml:space="preserve">Аталған </w:t>
      </w:r>
      <w:r w:rsidR="00CD74F3" w:rsidRPr="00DF0AD5">
        <w:rPr>
          <w:rFonts w:ascii="Times New Roman" w:hAnsi="Times New Roman"/>
          <w:sz w:val="28"/>
          <w:szCs w:val="28"/>
          <w:lang w:val="kk-KZ"/>
        </w:rPr>
        <w:t>«</w:t>
      </w:r>
      <w:r w:rsidRPr="00DF0AD5">
        <w:rPr>
          <w:rFonts w:ascii="Times New Roman" w:hAnsi="Times New Roman"/>
          <w:sz w:val="28"/>
          <w:szCs w:val="28"/>
          <w:lang w:val="kk-KZ"/>
        </w:rPr>
        <w:t>тартыс</w:t>
      </w:r>
      <w:r w:rsidR="00CD74F3" w:rsidRPr="00DF0AD5">
        <w:rPr>
          <w:rFonts w:ascii="Times New Roman" w:hAnsi="Times New Roman"/>
          <w:sz w:val="28"/>
          <w:szCs w:val="28"/>
          <w:lang w:val="kk-KZ"/>
        </w:rPr>
        <w:t>»</w:t>
      </w:r>
      <w:r w:rsidRPr="00DF0AD5">
        <w:rPr>
          <w:rFonts w:ascii="Times New Roman" w:hAnsi="Times New Roman"/>
          <w:sz w:val="28"/>
          <w:szCs w:val="28"/>
          <w:lang w:val="kk-KZ"/>
        </w:rPr>
        <w:t xml:space="preserve"> сөзінің сөзжасамдық ұясындағы сөздердің барлығын біз </w:t>
      </w:r>
      <w:r w:rsidR="00CD74F3" w:rsidRPr="00DF0AD5">
        <w:rPr>
          <w:rFonts w:ascii="Times New Roman" w:hAnsi="Times New Roman"/>
          <w:sz w:val="28"/>
          <w:szCs w:val="28"/>
          <w:lang w:val="kk-KZ"/>
        </w:rPr>
        <w:t>«</w:t>
      </w:r>
      <w:r w:rsidRPr="00DF0AD5">
        <w:rPr>
          <w:rFonts w:ascii="Times New Roman" w:hAnsi="Times New Roman"/>
          <w:sz w:val="28"/>
          <w:szCs w:val="28"/>
          <w:lang w:val="kk-KZ"/>
        </w:rPr>
        <w:t>дау</w:t>
      </w:r>
      <w:r w:rsidR="00CD74F3" w:rsidRPr="00DF0AD5">
        <w:rPr>
          <w:rFonts w:ascii="Times New Roman" w:hAnsi="Times New Roman"/>
          <w:sz w:val="28"/>
          <w:szCs w:val="28"/>
          <w:lang w:val="kk-KZ"/>
        </w:rPr>
        <w:t>»</w:t>
      </w:r>
      <w:r w:rsidRPr="00DF0AD5">
        <w:rPr>
          <w:rFonts w:ascii="Times New Roman" w:hAnsi="Times New Roman"/>
          <w:sz w:val="28"/>
          <w:szCs w:val="28"/>
          <w:lang w:val="kk-KZ"/>
        </w:rPr>
        <w:t xml:space="preserve"> лексика-семантикалық өрісінің жақын шеткі өрісіне жатқызамыз. </w:t>
      </w:r>
      <w:r w:rsidRPr="00DF0AD5">
        <w:rPr>
          <w:rFonts w:ascii="Times New Roman" w:hAnsi="Times New Roman"/>
          <w:bCs/>
          <w:sz w:val="28"/>
          <w:szCs w:val="28"/>
          <w:lang w:val="kk-KZ"/>
        </w:rPr>
        <w:t>Мысалы:</w:t>
      </w:r>
      <w:r w:rsidRPr="00DF0AD5">
        <w:rPr>
          <w:rFonts w:ascii="Times New Roman" w:hAnsi="Times New Roman"/>
          <w:b/>
          <w:sz w:val="28"/>
          <w:szCs w:val="28"/>
          <w:lang w:val="kk-KZ"/>
        </w:rPr>
        <w:t xml:space="preserve"> </w:t>
      </w:r>
      <w:r w:rsidR="00CD74F3" w:rsidRPr="00DF0AD5">
        <w:rPr>
          <w:rFonts w:ascii="Times New Roman" w:hAnsi="Times New Roman"/>
          <w:bCs/>
          <w:i/>
          <w:iCs/>
          <w:sz w:val="28"/>
          <w:szCs w:val="28"/>
          <w:lang w:val="kk-KZ"/>
        </w:rPr>
        <w:t>«</w:t>
      </w:r>
      <w:r w:rsidRPr="00DF0AD5">
        <w:rPr>
          <w:rFonts w:ascii="Times New Roman" w:hAnsi="Times New Roman"/>
          <w:i/>
          <w:iCs/>
          <w:sz w:val="28"/>
          <w:szCs w:val="28"/>
          <w:lang w:val="kk-KZ"/>
        </w:rPr>
        <w:t>Екі қолын артына бос тастап, теңселе басып жүретін Әлімхан бар уақытта елгезек те, талас-тартыс тұсында жер қозғалса қозғалмастай салмақты</w:t>
      </w:r>
      <w:r w:rsidR="00EA6149" w:rsidRPr="00DF0AD5">
        <w:rPr>
          <w:rFonts w:ascii="Times New Roman" w:hAnsi="Times New Roman"/>
          <w:i/>
          <w:iCs/>
          <w:sz w:val="28"/>
          <w:szCs w:val="28"/>
          <w:lang w:val="kk-KZ"/>
        </w:rPr>
        <w:t xml:space="preserve"> (Р.</w:t>
      </w:r>
      <w:r w:rsidRPr="00DF0AD5">
        <w:rPr>
          <w:rFonts w:ascii="Times New Roman" w:hAnsi="Times New Roman"/>
          <w:i/>
          <w:iCs/>
          <w:sz w:val="28"/>
          <w:szCs w:val="28"/>
          <w:shd w:val="clear" w:color="auto" w:fill="FFFFFF"/>
          <w:lang w:val="kk-KZ"/>
        </w:rPr>
        <w:t>Тоқтаров</w:t>
      </w:r>
      <w:r w:rsidR="00732F06" w:rsidRPr="00DF0AD5">
        <w:rPr>
          <w:rFonts w:ascii="Times New Roman" w:hAnsi="Times New Roman"/>
          <w:i/>
          <w:iCs/>
          <w:sz w:val="28"/>
          <w:szCs w:val="28"/>
          <w:shd w:val="clear" w:color="auto" w:fill="FFFFFF"/>
          <w:lang w:val="kk-KZ"/>
        </w:rPr>
        <w:t xml:space="preserve">. </w:t>
      </w:r>
      <w:r w:rsidRPr="00DF0AD5">
        <w:rPr>
          <w:rFonts w:ascii="Times New Roman" w:hAnsi="Times New Roman"/>
          <w:i/>
          <w:iCs/>
          <w:sz w:val="28"/>
          <w:szCs w:val="28"/>
          <w:shd w:val="clear" w:color="auto" w:fill="FFFFFF"/>
          <w:lang w:val="kk-KZ"/>
        </w:rPr>
        <w:t>Абайдың жұмбағы</w:t>
      </w:r>
      <w:r w:rsidR="00EA6149" w:rsidRPr="00DF0AD5">
        <w:rPr>
          <w:rFonts w:ascii="Times New Roman" w:hAnsi="Times New Roman"/>
          <w:i/>
          <w:iCs/>
          <w:sz w:val="28"/>
          <w:szCs w:val="28"/>
          <w:shd w:val="clear" w:color="auto" w:fill="FFFFFF"/>
          <w:lang w:val="kk-KZ"/>
        </w:rPr>
        <w:t>)</w:t>
      </w:r>
      <w:r w:rsidRPr="00DF0AD5">
        <w:rPr>
          <w:rFonts w:ascii="Times New Roman" w:hAnsi="Times New Roman"/>
          <w:i/>
          <w:iCs/>
          <w:sz w:val="28"/>
          <w:szCs w:val="28"/>
          <w:shd w:val="clear" w:color="auto" w:fill="FFFFFF"/>
          <w:lang w:val="kk-KZ"/>
        </w:rPr>
        <w:t>. Атақты халифа әл-Мумин мен ірі ғалым Ахмад ибн Ханбал арасында болған зор тартысты Маржани ғылыми таразысына салып талдайды.</w:t>
      </w:r>
      <w:r w:rsidRPr="00DF0AD5">
        <w:rPr>
          <w:rFonts w:ascii="Times New Roman" w:hAnsi="Times New Roman"/>
          <w:b/>
          <w:i/>
          <w:iCs/>
          <w:sz w:val="28"/>
          <w:szCs w:val="28"/>
          <w:lang w:val="kk-KZ"/>
        </w:rPr>
        <w:t>...</w:t>
      </w:r>
      <w:r w:rsidR="00732F06" w:rsidRPr="00DF0AD5">
        <w:rPr>
          <w:rFonts w:ascii="Times New Roman" w:hAnsi="Times New Roman"/>
          <w:b/>
          <w:i/>
          <w:iCs/>
          <w:sz w:val="28"/>
          <w:szCs w:val="28"/>
          <w:lang w:val="kk-KZ"/>
        </w:rPr>
        <w:t xml:space="preserve"> </w:t>
      </w:r>
      <w:r w:rsidRPr="00DF0AD5">
        <w:rPr>
          <w:rFonts w:ascii="Times New Roman" w:hAnsi="Times New Roman"/>
          <w:i/>
          <w:iCs/>
          <w:sz w:val="28"/>
          <w:szCs w:val="28"/>
          <w:shd w:val="clear" w:color="auto" w:fill="FFFFFF"/>
          <w:lang w:val="kk-KZ"/>
        </w:rPr>
        <w:t>Әл-Мумин халифа мен ибн Ханбалдың арасындағы таластың негізін қысқаша айтқанда Құранды қалай тану түрі</w:t>
      </w:r>
      <w:r w:rsidR="00EA6149" w:rsidRPr="00DF0AD5">
        <w:rPr>
          <w:rFonts w:ascii="Times New Roman" w:hAnsi="Times New Roman"/>
          <w:i/>
          <w:iCs/>
          <w:sz w:val="28"/>
          <w:szCs w:val="28"/>
          <w:shd w:val="clear" w:color="auto" w:fill="FFFFFF"/>
          <w:lang w:val="kk-KZ"/>
        </w:rPr>
        <w:t xml:space="preserve"> (</w:t>
      </w:r>
      <w:r w:rsidRPr="00DF0AD5">
        <w:rPr>
          <w:rFonts w:ascii="Times New Roman" w:hAnsi="Times New Roman"/>
          <w:i/>
          <w:iCs/>
          <w:sz w:val="28"/>
          <w:szCs w:val="28"/>
          <w:shd w:val="clear" w:color="auto" w:fill="FFFFFF"/>
          <w:lang w:val="kk-KZ"/>
        </w:rPr>
        <w:t>А</w:t>
      </w:r>
      <w:r w:rsidR="00EA6149" w:rsidRPr="00DF0AD5">
        <w:rPr>
          <w:rFonts w:ascii="Times New Roman" w:hAnsi="Times New Roman"/>
          <w:i/>
          <w:iCs/>
          <w:sz w:val="28"/>
          <w:szCs w:val="28"/>
          <w:shd w:val="clear" w:color="auto" w:fill="FFFFFF"/>
          <w:lang w:val="kk-KZ"/>
        </w:rPr>
        <w:t>.</w:t>
      </w:r>
      <w:r w:rsidRPr="00DF0AD5">
        <w:rPr>
          <w:rFonts w:ascii="Times New Roman" w:hAnsi="Times New Roman"/>
          <w:i/>
          <w:iCs/>
          <w:sz w:val="28"/>
          <w:szCs w:val="28"/>
          <w:shd w:val="clear" w:color="auto" w:fill="FFFFFF"/>
          <w:lang w:val="kk-KZ"/>
        </w:rPr>
        <w:t>Машанов</w:t>
      </w:r>
      <w:r w:rsidR="00EA6149" w:rsidRPr="00DF0AD5">
        <w:rPr>
          <w:rFonts w:ascii="Times New Roman" w:hAnsi="Times New Roman"/>
          <w:i/>
          <w:iCs/>
          <w:sz w:val="28"/>
          <w:szCs w:val="28"/>
          <w:shd w:val="clear" w:color="auto" w:fill="FFFFFF"/>
          <w:lang w:val="kk-KZ"/>
        </w:rPr>
        <w:t>)</w:t>
      </w:r>
      <w:r w:rsidRPr="00DF0AD5">
        <w:rPr>
          <w:rFonts w:ascii="Times New Roman" w:hAnsi="Times New Roman"/>
          <w:i/>
          <w:iCs/>
          <w:sz w:val="28"/>
          <w:szCs w:val="28"/>
          <w:shd w:val="clear" w:color="auto" w:fill="FFFFFF"/>
          <w:lang w:val="kk-KZ"/>
        </w:rPr>
        <w:t>.</w:t>
      </w:r>
      <w:r w:rsidR="00EA6149" w:rsidRPr="00DF0AD5">
        <w:rPr>
          <w:rFonts w:ascii="Times New Roman" w:hAnsi="Times New Roman"/>
          <w:i/>
          <w:iCs/>
          <w:sz w:val="28"/>
          <w:szCs w:val="28"/>
          <w:shd w:val="clear" w:color="auto" w:fill="FFFFFF"/>
          <w:lang w:val="kk-KZ"/>
        </w:rPr>
        <w:t xml:space="preserve"> </w:t>
      </w:r>
      <w:r w:rsidRPr="00DF0AD5">
        <w:rPr>
          <w:rFonts w:ascii="Times New Roman" w:hAnsi="Times New Roman"/>
          <w:i/>
          <w:iCs/>
          <w:sz w:val="28"/>
          <w:szCs w:val="28"/>
          <w:lang w:val="kk-KZ"/>
        </w:rPr>
        <w:t>Екі жақтың тартысы төбелеске ұқсап кетті. Ақыры бір шешімге келмей, тарасты</w:t>
      </w:r>
      <w:r w:rsidR="00EA6149"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Қаныш және ғылыми майдан</w:t>
      </w:r>
      <w:r w:rsidR="00EA6149" w:rsidRPr="00DF0AD5">
        <w:rPr>
          <w:rFonts w:ascii="Times New Roman" w:hAnsi="Times New Roman"/>
          <w:i/>
          <w:iCs/>
          <w:sz w:val="28"/>
          <w:szCs w:val="28"/>
          <w:lang w:val="kk-KZ"/>
        </w:rPr>
        <w:t>)</w:t>
      </w:r>
      <w:r w:rsidRPr="00DF0AD5">
        <w:rPr>
          <w:rFonts w:ascii="Times New Roman" w:hAnsi="Times New Roman"/>
          <w:i/>
          <w:iCs/>
          <w:sz w:val="28"/>
          <w:szCs w:val="28"/>
          <w:lang w:val="kk-KZ"/>
        </w:rPr>
        <w:t>. Бөжей өлген соң жаздан бері екі жақ сыртпен қақтығыспаса да</w:t>
      </w:r>
      <w:r w:rsidR="00CD74F3" w:rsidRPr="00DF0AD5">
        <w:rPr>
          <w:rFonts w:ascii="Times New Roman" w:hAnsi="Times New Roman"/>
          <w:i/>
          <w:iCs/>
          <w:sz w:val="28"/>
          <w:szCs w:val="28"/>
          <w:lang w:val="kk-KZ"/>
        </w:rPr>
        <w:t>,</w:t>
      </w:r>
      <w:r w:rsidRPr="00DF0AD5">
        <w:rPr>
          <w:rFonts w:ascii="Times New Roman" w:hAnsi="Times New Roman"/>
          <w:i/>
          <w:iCs/>
          <w:sz w:val="28"/>
          <w:szCs w:val="28"/>
          <w:lang w:val="kk-KZ"/>
        </w:rPr>
        <w:t xml:space="preserve"> іштен барды салып, ел тартысып, сілкісіп келе жатқан. Екі жағын бірдей қабындырып, кернегі алған араздық, енді болымсыз бір ілікке жете бере, астаң-кестен жарылатын сияқты</w:t>
      </w:r>
      <w:r w:rsidR="00EA6149"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М.Әуезов. Абай жолы</w:t>
      </w:r>
      <w:r w:rsidR="00EA6149" w:rsidRPr="00DF0AD5">
        <w:rPr>
          <w:rFonts w:ascii="Times New Roman" w:hAnsi="Times New Roman"/>
          <w:i/>
          <w:iCs/>
          <w:sz w:val="28"/>
          <w:szCs w:val="28"/>
          <w:lang w:val="kk-KZ"/>
        </w:rPr>
        <w:t>)</w:t>
      </w:r>
      <w:r w:rsidR="00CD74F3" w:rsidRPr="00DF0AD5">
        <w:rPr>
          <w:rFonts w:ascii="Times New Roman" w:hAnsi="Times New Roman"/>
          <w:i/>
          <w:iCs/>
          <w:sz w:val="28"/>
          <w:szCs w:val="28"/>
          <w:lang w:val="kk-KZ"/>
        </w:rPr>
        <w:t>»</w:t>
      </w:r>
      <w:r w:rsidR="00EA6149" w:rsidRPr="00DF0AD5">
        <w:rPr>
          <w:rFonts w:ascii="Times New Roman" w:hAnsi="Times New Roman"/>
          <w:i/>
          <w:iCs/>
          <w:sz w:val="28"/>
          <w:szCs w:val="28"/>
          <w:lang w:val="kk-KZ"/>
        </w:rPr>
        <w:t>.</w:t>
      </w:r>
    </w:p>
    <w:p w14:paraId="60310AE3"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Бұл үзінділерде </w:t>
      </w:r>
      <w:r w:rsidRPr="00DF0AD5">
        <w:rPr>
          <w:rFonts w:ascii="Times New Roman" w:hAnsi="Times New Roman"/>
          <w:i/>
          <w:iCs/>
          <w:sz w:val="28"/>
          <w:szCs w:val="28"/>
          <w:lang w:val="kk-KZ"/>
        </w:rPr>
        <w:t>«талас»</w:t>
      </w:r>
      <w:r w:rsidRPr="00DF0AD5">
        <w:rPr>
          <w:rFonts w:ascii="Times New Roman" w:hAnsi="Times New Roman"/>
          <w:sz w:val="28"/>
          <w:szCs w:val="28"/>
          <w:lang w:val="kk-KZ"/>
        </w:rPr>
        <w:t xml:space="preserve"> және </w:t>
      </w:r>
      <w:r w:rsidRPr="00DF0AD5">
        <w:rPr>
          <w:rFonts w:ascii="Times New Roman" w:hAnsi="Times New Roman"/>
          <w:i/>
          <w:iCs/>
          <w:sz w:val="28"/>
          <w:szCs w:val="28"/>
          <w:lang w:val="kk-KZ"/>
        </w:rPr>
        <w:t>«тартыс»</w:t>
      </w:r>
      <w:r w:rsidRPr="00DF0AD5">
        <w:rPr>
          <w:rFonts w:ascii="Times New Roman" w:hAnsi="Times New Roman"/>
          <w:sz w:val="28"/>
          <w:szCs w:val="28"/>
          <w:lang w:val="kk-KZ"/>
        </w:rPr>
        <w:t xml:space="preserve"> сөздері адамның мінез-құлқын, қоғамдық қатынастардағы шиеленіс пен пікір қайшылығын бейнелеуде қолданылған. Әлімхан бейнесінде </w:t>
      </w:r>
      <w:r w:rsidRPr="00DF0AD5">
        <w:rPr>
          <w:rFonts w:ascii="Times New Roman" w:hAnsi="Times New Roman"/>
          <w:i/>
          <w:iCs/>
          <w:sz w:val="28"/>
          <w:szCs w:val="28"/>
          <w:lang w:val="kk-KZ"/>
        </w:rPr>
        <w:t>«талас-тартыс тұсында жер қозғалса қозғалмастай салмақтылық»</w:t>
      </w:r>
      <w:r w:rsidRPr="00DF0AD5">
        <w:rPr>
          <w:rFonts w:ascii="Times New Roman" w:hAnsi="Times New Roman"/>
          <w:sz w:val="28"/>
          <w:szCs w:val="28"/>
          <w:lang w:val="kk-KZ"/>
        </w:rPr>
        <w:t xml:space="preserve"> оның мінезіндегі ұстамдылықты, ақылға жүгінетін </w:t>
      </w:r>
      <w:r w:rsidRPr="00DF0AD5">
        <w:rPr>
          <w:rFonts w:ascii="Times New Roman" w:hAnsi="Times New Roman"/>
          <w:sz w:val="28"/>
          <w:szCs w:val="28"/>
          <w:lang w:val="kk-KZ"/>
        </w:rPr>
        <w:lastRenderedPageBreak/>
        <w:t>байыптылықты көрсетсе, өзге мысалдарда бұл ұғымдар адамдар арасындағы дау, пікір қайшылығының әлеуметтік және рухани деңгейін танытады.</w:t>
      </w:r>
    </w:p>
    <w:p w14:paraId="547B9403" w14:textId="619A5CF0"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Ақжан Машанов келтірген мысалда </w:t>
      </w:r>
      <w:r w:rsidRPr="00DF0AD5">
        <w:rPr>
          <w:rFonts w:ascii="Times New Roman" w:hAnsi="Times New Roman"/>
          <w:i/>
          <w:iCs/>
          <w:sz w:val="28"/>
          <w:szCs w:val="28"/>
          <w:lang w:val="kk-KZ"/>
        </w:rPr>
        <w:t>«талас»</w:t>
      </w:r>
      <w:r w:rsidRPr="00DF0AD5">
        <w:rPr>
          <w:rFonts w:ascii="Times New Roman" w:hAnsi="Times New Roman"/>
          <w:sz w:val="28"/>
          <w:szCs w:val="28"/>
          <w:lang w:val="kk-KZ"/>
        </w:rPr>
        <w:t xml:space="preserve"> ұғымы ғылыми және діни пікір қайшылығын білдіреді: Құранды түсіну мәселесіндегі айырмашылық </w:t>
      </w:r>
      <w:r w:rsidR="000E6DCA" w:rsidRPr="00DF0AD5">
        <w:rPr>
          <w:rFonts w:ascii="Times New Roman" w:hAnsi="Times New Roman"/>
          <w:iCs/>
          <w:sz w:val="28"/>
          <w:szCs w:val="28"/>
          <w:lang w:val="kk-KZ"/>
        </w:rPr>
        <w:t>–</w:t>
      </w:r>
      <w:r w:rsidRPr="00DF0AD5">
        <w:rPr>
          <w:rFonts w:ascii="Times New Roman" w:hAnsi="Times New Roman"/>
          <w:sz w:val="28"/>
          <w:szCs w:val="28"/>
          <w:lang w:val="kk-KZ"/>
        </w:rPr>
        <w:t xml:space="preserve"> тек діни емес, дүниетанымдық сипаттағы тартыс. Бұл жерде </w:t>
      </w:r>
      <w:r w:rsidRPr="00DF0AD5">
        <w:rPr>
          <w:rFonts w:ascii="Times New Roman" w:hAnsi="Times New Roman"/>
          <w:i/>
          <w:iCs/>
          <w:sz w:val="28"/>
          <w:szCs w:val="28"/>
          <w:lang w:val="kk-KZ"/>
        </w:rPr>
        <w:t>«талас»</w:t>
      </w:r>
      <w:r w:rsidRPr="00DF0AD5">
        <w:rPr>
          <w:rFonts w:ascii="Times New Roman" w:hAnsi="Times New Roman"/>
          <w:sz w:val="28"/>
          <w:szCs w:val="28"/>
          <w:lang w:val="kk-KZ"/>
        </w:rPr>
        <w:t xml:space="preserve"> – интеллектуалдық пікір алмасу, яғни ой кеңістігіндегі айтыс түрінде көрінеді.</w:t>
      </w:r>
    </w:p>
    <w:p w14:paraId="23EA1700" w14:textId="530F3C3B"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«Қаныш және ғылыми майдан» </w:t>
      </w:r>
      <w:r w:rsidR="000E6DCA" w:rsidRPr="00DF0AD5">
        <w:rPr>
          <w:rFonts w:ascii="Times New Roman" w:hAnsi="Times New Roman"/>
          <w:sz w:val="28"/>
          <w:szCs w:val="28"/>
          <w:lang w:val="kk-KZ"/>
        </w:rPr>
        <w:t xml:space="preserve">деген </w:t>
      </w:r>
      <w:r w:rsidRPr="00DF0AD5">
        <w:rPr>
          <w:rFonts w:ascii="Times New Roman" w:hAnsi="Times New Roman"/>
          <w:sz w:val="28"/>
          <w:szCs w:val="28"/>
          <w:lang w:val="kk-KZ"/>
        </w:rPr>
        <w:t>еңбе</w:t>
      </w:r>
      <w:r w:rsidR="000E6DCA" w:rsidRPr="00DF0AD5">
        <w:rPr>
          <w:rFonts w:ascii="Times New Roman" w:hAnsi="Times New Roman"/>
          <w:sz w:val="28"/>
          <w:szCs w:val="28"/>
          <w:lang w:val="kk-KZ"/>
        </w:rPr>
        <w:t>ктен алынған</w:t>
      </w:r>
      <w:r w:rsidRPr="00DF0AD5">
        <w:rPr>
          <w:rFonts w:ascii="Times New Roman" w:hAnsi="Times New Roman"/>
          <w:sz w:val="28"/>
          <w:szCs w:val="28"/>
          <w:lang w:val="kk-KZ"/>
        </w:rPr>
        <w:t xml:space="preserve"> сөйлемде </w:t>
      </w:r>
      <w:r w:rsidRPr="00DF0AD5">
        <w:rPr>
          <w:rFonts w:ascii="Times New Roman" w:hAnsi="Times New Roman"/>
          <w:i/>
          <w:iCs/>
          <w:sz w:val="28"/>
          <w:szCs w:val="28"/>
          <w:lang w:val="kk-KZ"/>
        </w:rPr>
        <w:t>«екі жақтың тартысы төбелеске ұқсап кетті»</w:t>
      </w:r>
      <w:r w:rsidRPr="00DF0AD5">
        <w:rPr>
          <w:rFonts w:ascii="Times New Roman" w:hAnsi="Times New Roman"/>
          <w:sz w:val="28"/>
          <w:szCs w:val="28"/>
          <w:lang w:val="kk-KZ"/>
        </w:rPr>
        <w:t xml:space="preserve"> тіркесі арқылы тартыс ұғымының әлеуметтік шиеленіс, келісімге келе алмау сипаты ашылады. Ал Әуезовтің «Абай жолындағы» үзіндіде </w:t>
      </w:r>
      <w:r w:rsidRPr="00DF0AD5">
        <w:rPr>
          <w:rFonts w:ascii="Times New Roman" w:hAnsi="Times New Roman"/>
          <w:i/>
          <w:iCs/>
          <w:sz w:val="28"/>
          <w:szCs w:val="28"/>
          <w:lang w:val="kk-KZ"/>
        </w:rPr>
        <w:t>тартыс</w:t>
      </w:r>
      <w:r w:rsidRPr="00DF0AD5">
        <w:rPr>
          <w:rFonts w:ascii="Times New Roman" w:hAnsi="Times New Roman"/>
          <w:sz w:val="28"/>
          <w:szCs w:val="28"/>
          <w:lang w:val="kk-KZ"/>
        </w:rPr>
        <w:t xml:space="preserve"> – ел ішіндегі ішкі араздықтың, әлеуметтік қақтығыстың көрінісі ретінде сипатталады.</w:t>
      </w:r>
    </w:p>
    <w:p w14:paraId="668121A8"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Семантикалық тұрғыдан алғанда, </w:t>
      </w:r>
      <w:r w:rsidRPr="00DF0AD5">
        <w:rPr>
          <w:rFonts w:ascii="Times New Roman" w:hAnsi="Times New Roman"/>
          <w:i/>
          <w:iCs/>
          <w:sz w:val="28"/>
          <w:szCs w:val="28"/>
          <w:lang w:val="kk-KZ"/>
        </w:rPr>
        <w:t>«талас»</w:t>
      </w:r>
      <w:r w:rsidRPr="00DF0AD5">
        <w:rPr>
          <w:rFonts w:ascii="Times New Roman" w:hAnsi="Times New Roman"/>
          <w:sz w:val="28"/>
          <w:szCs w:val="28"/>
          <w:lang w:val="kk-KZ"/>
        </w:rPr>
        <w:t xml:space="preserve"> – көбінесе пікір деңгейіндегі келіспеушілікті, ақыл арқылы шешілетін қайшылықты білдірсе, </w:t>
      </w:r>
      <w:r w:rsidRPr="00DF0AD5">
        <w:rPr>
          <w:rFonts w:ascii="Times New Roman" w:hAnsi="Times New Roman"/>
          <w:i/>
          <w:iCs/>
          <w:sz w:val="28"/>
          <w:szCs w:val="28"/>
          <w:lang w:val="kk-KZ"/>
        </w:rPr>
        <w:t>«тартыс»</w:t>
      </w:r>
      <w:r w:rsidRPr="00DF0AD5">
        <w:rPr>
          <w:rFonts w:ascii="Times New Roman" w:hAnsi="Times New Roman"/>
          <w:sz w:val="28"/>
          <w:szCs w:val="28"/>
          <w:lang w:val="kk-KZ"/>
        </w:rPr>
        <w:t xml:space="preserve"> – іс-әрекетке, күш-қимылға, эмоциялық шиеленіске ұласқан даудың көрінісін аңғартады. Осы тұрғыда екі ұғымның қатар қолданылуы </w:t>
      </w:r>
      <w:r w:rsidRPr="00DF0AD5">
        <w:rPr>
          <w:rFonts w:ascii="Times New Roman" w:hAnsi="Times New Roman"/>
          <w:i/>
          <w:iCs/>
          <w:sz w:val="28"/>
          <w:szCs w:val="28"/>
          <w:lang w:val="kk-KZ"/>
        </w:rPr>
        <w:t>(мысалы, талас-тартыс)</w:t>
      </w:r>
      <w:r w:rsidRPr="00DF0AD5">
        <w:rPr>
          <w:rFonts w:ascii="Times New Roman" w:hAnsi="Times New Roman"/>
          <w:sz w:val="28"/>
          <w:szCs w:val="28"/>
          <w:lang w:val="kk-KZ"/>
        </w:rPr>
        <w:t xml:space="preserve"> қазақ тілінің қимылдық және психологиялық үдерістерді дәл бейнелеудегі байлығын көрсетеді.</w:t>
      </w:r>
    </w:p>
    <w:p w14:paraId="02F50EE4"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Демек, бұл мысалдардағы </w:t>
      </w:r>
      <w:r w:rsidRPr="00DF0AD5">
        <w:rPr>
          <w:rFonts w:ascii="Times New Roman" w:hAnsi="Times New Roman"/>
          <w:i/>
          <w:iCs/>
          <w:sz w:val="28"/>
          <w:szCs w:val="28"/>
          <w:lang w:val="kk-KZ"/>
        </w:rPr>
        <w:t>«талас», «тартыс»</w:t>
      </w:r>
      <w:r w:rsidRPr="00DF0AD5">
        <w:rPr>
          <w:rFonts w:ascii="Times New Roman" w:hAnsi="Times New Roman"/>
          <w:sz w:val="28"/>
          <w:szCs w:val="28"/>
          <w:lang w:val="kk-KZ"/>
        </w:rPr>
        <w:t xml:space="preserve"> сөздері тек қақтығысты емес, адамның рухани әлеміндегі қайшылықты, қоғамдық өмірдің динамикасын бейнелейтін лингвомәдени категориялар.  </w:t>
      </w:r>
    </w:p>
    <w:p w14:paraId="0E48E0AD" w14:textId="0077F084" w:rsidR="00E40662" w:rsidRPr="00DF0AD5" w:rsidRDefault="005261A5" w:rsidP="00E40662">
      <w:pPr>
        <w:spacing w:after="0" w:line="240" w:lineRule="auto"/>
        <w:ind w:firstLine="567"/>
        <w:jc w:val="both"/>
        <w:rPr>
          <w:rFonts w:ascii="Times New Roman" w:hAnsi="Times New Roman"/>
          <w:sz w:val="28"/>
          <w:szCs w:val="28"/>
          <w:lang w:val="kk-KZ"/>
        </w:rPr>
      </w:pPr>
      <w:r w:rsidRPr="00DF0AD5">
        <w:rPr>
          <w:rFonts w:ascii="Times New Roman" w:hAnsi="Times New Roman"/>
          <w:b/>
          <w:sz w:val="28"/>
          <w:szCs w:val="28"/>
          <w:lang w:val="kk-KZ"/>
        </w:rPr>
        <w:t>«</w:t>
      </w:r>
      <w:r w:rsidR="00E40662" w:rsidRPr="00DF0AD5">
        <w:rPr>
          <w:rFonts w:ascii="Times New Roman" w:hAnsi="Times New Roman"/>
          <w:b/>
          <w:sz w:val="28"/>
          <w:szCs w:val="28"/>
          <w:lang w:val="kk-KZ"/>
        </w:rPr>
        <w:t>Дау – Шатақ</w:t>
      </w:r>
      <w:r w:rsidRPr="00DF0AD5">
        <w:rPr>
          <w:rFonts w:ascii="Times New Roman" w:hAnsi="Times New Roman"/>
          <w:b/>
          <w:sz w:val="28"/>
          <w:szCs w:val="28"/>
          <w:lang w:val="kk-KZ"/>
        </w:rPr>
        <w:t>»</w:t>
      </w:r>
      <w:r w:rsidR="00E40662" w:rsidRPr="00DF0AD5">
        <w:rPr>
          <w:rFonts w:ascii="Times New Roman" w:hAnsi="Times New Roman"/>
          <w:b/>
          <w:sz w:val="28"/>
          <w:szCs w:val="28"/>
          <w:lang w:val="kk-KZ"/>
        </w:rPr>
        <w:t xml:space="preserve"> моделі</w:t>
      </w:r>
      <w:r w:rsidR="00E40662" w:rsidRPr="00DF0AD5">
        <w:rPr>
          <w:rFonts w:ascii="Times New Roman" w:hAnsi="Times New Roman"/>
          <w:bCs/>
          <w:sz w:val="28"/>
          <w:szCs w:val="28"/>
          <w:lang w:val="kk-KZ"/>
        </w:rPr>
        <w:t>.</w:t>
      </w:r>
      <w:r w:rsidR="00E40662" w:rsidRPr="00DF0AD5">
        <w:rPr>
          <w:rFonts w:ascii="Times New Roman" w:hAnsi="Times New Roman"/>
          <w:b/>
          <w:sz w:val="28"/>
          <w:szCs w:val="28"/>
          <w:lang w:val="kk-KZ"/>
        </w:rPr>
        <w:t xml:space="preserve"> </w:t>
      </w:r>
      <w:r w:rsidR="00E6640E" w:rsidRPr="00DF0AD5">
        <w:rPr>
          <w:rFonts w:ascii="Times New Roman" w:hAnsi="Times New Roman"/>
          <w:b/>
          <w:sz w:val="28"/>
          <w:szCs w:val="28"/>
          <w:lang w:val="kk-KZ"/>
        </w:rPr>
        <w:t>«</w:t>
      </w:r>
      <w:r w:rsidR="00E40662" w:rsidRPr="00DF0AD5">
        <w:rPr>
          <w:rFonts w:ascii="Times New Roman" w:hAnsi="Times New Roman"/>
          <w:sz w:val="28"/>
          <w:szCs w:val="28"/>
          <w:lang w:val="kk-KZ"/>
        </w:rPr>
        <w:t>Шатақ</w:t>
      </w:r>
      <w:r w:rsidR="00E6640E" w:rsidRPr="00DF0AD5">
        <w:rPr>
          <w:rFonts w:ascii="Times New Roman" w:hAnsi="Times New Roman"/>
          <w:sz w:val="28"/>
          <w:szCs w:val="28"/>
          <w:lang w:val="kk-KZ"/>
        </w:rPr>
        <w:t xml:space="preserve">» </w:t>
      </w:r>
      <w:r w:rsidR="00E40662" w:rsidRPr="00DF0AD5">
        <w:rPr>
          <w:rFonts w:ascii="Times New Roman" w:hAnsi="Times New Roman"/>
          <w:sz w:val="28"/>
          <w:szCs w:val="28"/>
          <w:lang w:val="kk-KZ"/>
        </w:rPr>
        <w:t>лексемасына берілген сөздіктегі мағынасы – шиеленіскен дау, жанжал. Қосарлану арқылы жасалған номинативтер:</w:t>
      </w:r>
    </w:p>
    <w:p w14:paraId="1CE007E5"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Шатақ-жанжал – дау, жанжал, ұрыс-керіс.</w:t>
      </w:r>
    </w:p>
    <w:p w14:paraId="599BABC4"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Атрибут мәнді туынды сөздері:</w:t>
      </w:r>
    </w:p>
    <w:p w14:paraId="4419544C"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Шатаққой – дау, жанжал шығарғыш, даукес.</w:t>
      </w:r>
    </w:p>
    <w:p w14:paraId="1AC3B623"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Шатаққор – шатаққұмар, жанжалқой,.</w:t>
      </w:r>
    </w:p>
    <w:p w14:paraId="612F1DFA"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Шатаққұмар – шатаққой, даукес, жанжалқұмар.</w:t>
      </w:r>
    </w:p>
    <w:p w14:paraId="679DE1AD"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Шатақшыл – шатаққұмар, шатаққор.</w:t>
      </w:r>
    </w:p>
    <w:p w14:paraId="2EE78C3B"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Шатақтау – қияңқылау, тентектеу, даукестеу.</w:t>
      </w:r>
    </w:p>
    <w:p w14:paraId="03FB79DF"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Мінезі шатақ – қисық, қыңыр мінезді, даукес.</w:t>
      </w:r>
    </w:p>
    <w:p w14:paraId="617F0998"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Предикатив мәнді туынды сөздері:</w:t>
      </w:r>
    </w:p>
    <w:p w14:paraId="61A00527"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Шатақтасу – біреумен дауға келу, жанжалдасу.</w:t>
      </w:r>
    </w:p>
    <w:p w14:paraId="52F28973"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Шатақ болды – жанжал, дау шықты.</w:t>
      </w:r>
    </w:p>
    <w:p w14:paraId="624B7BD2" w14:textId="5C0E1900" w:rsidR="00E6640E" w:rsidRPr="00DF0AD5" w:rsidRDefault="00E40662" w:rsidP="00E40662">
      <w:pPr>
        <w:spacing w:after="0" w:line="240" w:lineRule="auto"/>
        <w:ind w:firstLine="567"/>
        <w:jc w:val="both"/>
        <w:rPr>
          <w:rFonts w:ascii="Times New Roman" w:hAnsi="Times New Roman"/>
          <w:sz w:val="28"/>
          <w:szCs w:val="28"/>
          <w:shd w:val="clear" w:color="auto" w:fill="FFFFFF"/>
          <w:lang w:val="kk-KZ"/>
        </w:rPr>
      </w:pPr>
      <w:r w:rsidRPr="00DF0AD5">
        <w:rPr>
          <w:rFonts w:ascii="Times New Roman" w:hAnsi="Times New Roman"/>
          <w:i/>
          <w:iCs/>
          <w:sz w:val="28"/>
          <w:szCs w:val="28"/>
          <w:lang w:val="kk-KZ"/>
        </w:rPr>
        <w:t>Шатақ шығарды – жанжал шығарды, дауласты</w:t>
      </w:r>
      <w:r w:rsidRPr="00DF0AD5">
        <w:rPr>
          <w:rFonts w:ascii="Times New Roman" w:hAnsi="Times New Roman"/>
          <w:sz w:val="28"/>
          <w:szCs w:val="28"/>
          <w:lang w:val="kk-KZ"/>
        </w:rPr>
        <w:t xml:space="preserve"> [7</w:t>
      </w:r>
      <w:r w:rsidR="000D6022" w:rsidRPr="00DF0AD5">
        <w:rPr>
          <w:rFonts w:ascii="Times New Roman" w:hAnsi="Times New Roman"/>
          <w:sz w:val="28"/>
          <w:szCs w:val="28"/>
          <w:lang w:val="kk-KZ"/>
        </w:rPr>
        <w:t>9</w:t>
      </w:r>
      <w:r w:rsidRPr="00DF0AD5">
        <w:rPr>
          <w:rFonts w:ascii="Times New Roman" w:hAnsi="Times New Roman"/>
          <w:sz w:val="28"/>
          <w:szCs w:val="28"/>
          <w:lang w:val="kk-KZ"/>
        </w:rPr>
        <w:t>,б. 1396].</w:t>
      </w:r>
      <w:r w:rsidRPr="00DF0AD5">
        <w:rPr>
          <w:rFonts w:ascii="Times New Roman" w:hAnsi="Times New Roman"/>
          <w:b/>
          <w:bCs/>
          <w:sz w:val="28"/>
          <w:szCs w:val="28"/>
          <w:lang w:val="kk-KZ"/>
        </w:rPr>
        <w:t xml:space="preserve"> </w:t>
      </w:r>
      <w:r w:rsidRPr="00DF0AD5">
        <w:rPr>
          <w:rFonts w:ascii="Times New Roman" w:hAnsi="Times New Roman"/>
          <w:sz w:val="28"/>
          <w:szCs w:val="28"/>
          <w:lang w:val="kk-KZ"/>
        </w:rPr>
        <w:t>Мысалы:</w:t>
      </w:r>
      <w:r w:rsidR="00D80345" w:rsidRPr="00DF0AD5">
        <w:rPr>
          <w:rFonts w:ascii="Times New Roman" w:hAnsi="Times New Roman"/>
          <w:sz w:val="28"/>
          <w:szCs w:val="28"/>
          <w:lang w:val="kk-KZ"/>
        </w:rPr>
        <w:t xml:space="preserve"> «</w:t>
      </w:r>
      <w:r w:rsidRPr="00DF0AD5">
        <w:rPr>
          <w:rFonts w:ascii="Times New Roman" w:hAnsi="Times New Roman"/>
          <w:i/>
          <w:iCs/>
          <w:sz w:val="28"/>
          <w:szCs w:val="28"/>
          <w:shd w:val="clear" w:color="auto" w:fill="FFFFFF"/>
          <w:lang w:val="kk-KZ"/>
        </w:rPr>
        <w:t>Анау жігіттен сені маған бер деп сұраған. Ол бермеген. Ол кішкене төре ғой. Екеуі дауласқан, шатақ шыққан. Содан дуэльге шығып, атысқан</w:t>
      </w:r>
      <w:r w:rsidR="00D9145B" w:rsidRPr="00DF0AD5">
        <w:rPr>
          <w:rFonts w:ascii="Times New Roman" w:hAnsi="Times New Roman"/>
          <w:i/>
          <w:iCs/>
          <w:sz w:val="28"/>
          <w:szCs w:val="28"/>
          <w:shd w:val="clear" w:color="auto" w:fill="FFFFFF"/>
          <w:lang w:val="kk-KZ"/>
        </w:rPr>
        <w:t xml:space="preserve"> (</w:t>
      </w:r>
      <w:r w:rsidRPr="00DF0AD5">
        <w:rPr>
          <w:rFonts w:ascii="Times New Roman" w:hAnsi="Times New Roman"/>
          <w:i/>
          <w:iCs/>
          <w:sz w:val="28"/>
          <w:szCs w:val="28"/>
          <w:shd w:val="clear" w:color="auto" w:fill="FFFFFF"/>
          <w:lang w:val="kk-KZ"/>
        </w:rPr>
        <w:t>Ж.Аймауытов. Ақбілек</w:t>
      </w:r>
      <w:r w:rsidR="00D9145B" w:rsidRPr="00DF0AD5">
        <w:rPr>
          <w:rFonts w:ascii="Times New Roman" w:hAnsi="Times New Roman"/>
          <w:i/>
          <w:iCs/>
          <w:sz w:val="28"/>
          <w:szCs w:val="28"/>
          <w:shd w:val="clear" w:color="auto" w:fill="FFFFFF"/>
          <w:lang w:val="kk-KZ"/>
        </w:rPr>
        <w:t>)</w:t>
      </w:r>
      <w:r w:rsidRPr="00DF0AD5">
        <w:rPr>
          <w:rFonts w:ascii="Times New Roman" w:hAnsi="Times New Roman"/>
          <w:i/>
          <w:iCs/>
          <w:sz w:val="28"/>
          <w:szCs w:val="28"/>
          <w:shd w:val="clear" w:color="auto" w:fill="FFFFFF"/>
          <w:lang w:val="kk-KZ"/>
        </w:rPr>
        <w:t>.</w:t>
      </w:r>
      <w:r w:rsidRPr="00DF0AD5">
        <w:rPr>
          <w:rFonts w:ascii="Times New Roman" w:hAnsi="Times New Roman"/>
          <w:sz w:val="28"/>
          <w:szCs w:val="28"/>
          <w:shd w:val="clear" w:color="auto" w:fill="FFFFFF"/>
          <w:lang w:val="kk-KZ"/>
        </w:rPr>
        <w:t xml:space="preserve">  </w:t>
      </w:r>
    </w:p>
    <w:p w14:paraId="551B760A" w14:textId="77F738D0" w:rsidR="00E40662" w:rsidRPr="00DF0AD5" w:rsidRDefault="00E40662" w:rsidP="00E40662">
      <w:pPr>
        <w:spacing w:after="0" w:line="240" w:lineRule="auto"/>
        <w:ind w:firstLine="567"/>
        <w:jc w:val="both"/>
        <w:rPr>
          <w:rFonts w:ascii="Times New Roman" w:hAnsi="Times New Roman"/>
          <w:i/>
          <w:iCs/>
          <w:sz w:val="28"/>
          <w:szCs w:val="28"/>
          <w:shd w:val="clear" w:color="auto" w:fill="FFFFFF"/>
          <w:lang w:val="kk-KZ"/>
        </w:rPr>
      </w:pPr>
      <w:r w:rsidRPr="00DF0AD5">
        <w:rPr>
          <w:rFonts w:ascii="Times New Roman" w:hAnsi="Times New Roman"/>
          <w:i/>
          <w:iCs/>
          <w:sz w:val="28"/>
          <w:szCs w:val="28"/>
          <w:shd w:val="clear" w:color="auto" w:fill="FFFFFF"/>
          <w:lang w:val="kk-KZ"/>
        </w:rPr>
        <w:t xml:space="preserve">Сәбит ағамыз айтты дейтін сөз бар: «Өспейтін бала өнбейтін дауды даулайды». Кеше Мерген екеуміз Белгілі Бегеймен белдесіп, университетті дарынсыз далбасадан құтқармақ болып кафедраға келдік. Келдік те, кафедра мүшелерімен бірге Әуезовті күттік. Ойымызда Мүсіреповтің қанатты сөзі: «Надан молдадан үйренетінің </w:t>
      </w:r>
      <w:r w:rsidRPr="00DF0AD5">
        <w:rPr>
          <w:rFonts w:ascii="Times New Roman" w:hAnsi="Times New Roman"/>
          <w:i/>
          <w:iCs/>
          <w:sz w:val="28"/>
          <w:szCs w:val="28"/>
          <w:lang w:val="kk-KZ"/>
        </w:rPr>
        <w:t>– надандық қана!</w:t>
      </w:r>
      <w:r w:rsidRPr="00DF0AD5">
        <w:rPr>
          <w:rFonts w:ascii="Times New Roman" w:hAnsi="Times New Roman"/>
          <w:i/>
          <w:iCs/>
          <w:sz w:val="28"/>
          <w:szCs w:val="28"/>
          <w:shd w:val="clear" w:color="auto" w:fill="FFFFFF"/>
          <w:lang w:val="kk-KZ"/>
        </w:rPr>
        <w:t xml:space="preserve">». Ал біз надан болғымыз </w:t>
      </w:r>
      <w:r w:rsidRPr="00DF0AD5">
        <w:rPr>
          <w:rFonts w:ascii="Times New Roman" w:hAnsi="Times New Roman"/>
          <w:i/>
          <w:iCs/>
          <w:sz w:val="28"/>
          <w:szCs w:val="28"/>
          <w:shd w:val="clear" w:color="auto" w:fill="FFFFFF"/>
          <w:lang w:val="kk-KZ"/>
        </w:rPr>
        <w:lastRenderedPageBreak/>
        <w:t xml:space="preserve">келмейді. Университет оқытушысынан надандық емес, адамдық үйренгіміз келеді. Дауымыз осы мақсаттан туған. </w:t>
      </w:r>
    </w:p>
    <w:p w14:paraId="198C4C14" w14:textId="23E1E985" w:rsidR="00E40662" w:rsidRPr="00DF0AD5" w:rsidRDefault="00E40662" w:rsidP="00E40662">
      <w:pPr>
        <w:spacing w:after="0" w:line="240" w:lineRule="auto"/>
        <w:ind w:firstLine="567"/>
        <w:jc w:val="both"/>
        <w:rPr>
          <w:rFonts w:ascii="Times New Roman" w:hAnsi="Times New Roman"/>
          <w:i/>
          <w:iCs/>
          <w:sz w:val="28"/>
          <w:szCs w:val="28"/>
          <w:shd w:val="clear" w:color="auto" w:fill="FFFFFF"/>
          <w:lang w:val="kk-KZ"/>
        </w:rPr>
      </w:pPr>
      <w:r w:rsidRPr="00DF0AD5">
        <w:rPr>
          <w:rFonts w:ascii="Times New Roman" w:hAnsi="Times New Roman"/>
          <w:i/>
          <w:iCs/>
          <w:sz w:val="28"/>
          <w:szCs w:val="28"/>
          <w:shd w:val="clear" w:color="auto" w:fill="FFFFFF"/>
          <w:lang w:val="kk-KZ"/>
        </w:rPr>
        <w:t>Дұп-дұрыс еді. Алайда</w:t>
      </w:r>
      <w:r w:rsidR="00D80345" w:rsidRPr="00DF0AD5">
        <w:rPr>
          <w:rFonts w:ascii="Times New Roman" w:hAnsi="Times New Roman"/>
          <w:i/>
          <w:iCs/>
          <w:sz w:val="28"/>
          <w:szCs w:val="28"/>
          <w:shd w:val="clear" w:color="auto" w:fill="FFFFFF"/>
          <w:lang w:val="kk-KZ"/>
        </w:rPr>
        <w:t>,</w:t>
      </w:r>
      <w:r w:rsidRPr="00DF0AD5">
        <w:rPr>
          <w:rFonts w:ascii="Times New Roman" w:hAnsi="Times New Roman"/>
          <w:i/>
          <w:iCs/>
          <w:sz w:val="28"/>
          <w:szCs w:val="28"/>
          <w:shd w:val="clear" w:color="auto" w:fill="FFFFFF"/>
          <w:lang w:val="kk-KZ"/>
        </w:rPr>
        <w:t xml:space="preserve"> амал не, осының өзі өнбейтін дау болып шықты. Әуезовке жүгінсек те, ештеңе өндіре алмадық.</w:t>
      </w:r>
    </w:p>
    <w:p w14:paraId="364F6B11" w14:textId="11399F68" w:rsidR="00E40662" w:rsidRPr="00DF0AD5" w:rsidRDefault="00E40662" w:rsidP="00E40662">
      <w:pPr>
        <w:spacing w:after="0" w:line="240" w:lineRule="auto"/>
        <w:ind w:firstLine="567"/>
        <w:jc w:val="both"/>
        <w:rPr>
          <w:rFonts w:ascii="Times New Roman" w:hAnsi="Times New Roman"/>
          <w:sz w:val="28"/>
          <w:szCs w:val="28"/>
          <w:shd w:val="clear" w:color="auto" w:fill="FFFFFF"/>
          <w:lang w:val="kk-KZ"/>
        </w:rPr>
      </w:pPr>
      <w:r w:rsidRPr="00DF0AD5">
        <w:rPr>
          <w:rFonts w:ascii="Times New Roman" w:hAnsi="Times New Roman"/>
          <w:i/>
          <w:iCs/>
          <w:sz w:val="28"/>
          <w:szCs w:val="28"/>
          <w:shd w:val="clear" w:color="auto" w:fill="FFFFFF"/>
          <w:lang w:val="kk-KZ"/>
        </w:rPr>
        <w:t>...Сонымен, Мерген екеуміз «даулаған даудан» сау нәтиже шықпады. Біз аяқ астынан «даукеске» айналдық</w:t>
      </w:r>
      <w:r w:rsidR="00D9145B" w:rsidRPr="00DF0AD5">
        <w:rPr>
          <w:rFonts w:ascii="Times New Roman" w:hAnsi="Times New Roman"/>
          <w:i/>
          <w:iCs/>
          <w:sz w:val="28"/>
          <w:szCs w:val="28"/>
          <w:shd w:val="clear" w:color="auto" w:fill="FFFFFF"/>
          <w:lang w:val="kk-KZ"/>
        </w:rPr>
        <w:t xml:space="preserve"> (</w:t>
      </w:r>
      <w:r w:rsidRPr="00DF0AD5">
        <w:rPr>
          <w:rFonts w:ascii="Times New Roman" w:hAnsi="Times New Roman"/>
          <w:i/>
          <w:iCs/>
          <w:sz w:val="28"/>
          <w:szCs w:val="28"/>
          <w:lang w:val="kk-KZ"/>
        </w:rPr>
        <w:t>З.Қабдол. Әуезов</w:t>
      </w:r>
      <w:r w:rsidR="00D9145B" w:rsidRPr="00DF0AD5">
        <w:rPr>
          <w:rFonts w:ascii="Times New Roman" w:hAnsi="Times New Roman"/>
          <w:i/>
          <w:iCs/>
          <w:sz w:val="28"/>
          <w:szCs w:val="28"/>
          <w:lang w:val="kk-KZ"/>
        </w:rPr>
        <w:t>)</w:t>
      </w:r>
      <w:r w:rsidR="00D80345" w:rsidRPr="00DF0AD5">
        <w:rPr>
          <w:rFonts w:ascii="Times New Roman" w:hAnsi="Times New Roman"/>
          <w:i/>
          <w:iCs/>
          <w:sz w:val="28"/>
          <w:szCs w:val="28"/>
          <w:lang w:val="kk-KZ"/>
        </w:rPr>
        <w:t>»</w:t>
      </w:r>
      <w:r w:rsidRPr="00DF0AD5">
        <w:rPr>
          <w:rFonts w:ascii="Times New Roman" w:hAnsi="Times New Roman"/>
          <w:i/>
          <w:iCs/>
          <w:sz w:val="28"/>
          <w:szCs w:val="28"/>
          <w:lang w:val="kk-KZ"/>
        </w:rPr>
        <w:t>.</w:t>
      </w:r>
    </w:p>
    <w:p w14:paraId="1FCB2FD0" w14:textId="27EC0E16" w:rsidR="00E40662" w:rsidRPr="00DF0AD5" w:rsidRDefault="00E40662" w:rsidP="00D9145B">
      <w:pPr>
        <w:spacing w:after="0" w:line="240" w:lineRule="auto"/>
        <w:ind w:firstLine="567"/>
        <w:jc w:val="both"/>
        <w:rPr>
          <w:rFonts w:ascii="Times New Roman" w:hAnsi="Times New Roman"/>
          <w:sz w:val="28"/>
          <w:szCs w:val="28"/>
          <w:shd w:val="clear" w:color="auto" w:fill="FFFFFF"/>
          <w:lang w:val="kk-KZ"/>
        </w:rPr>
      </w:pPr>
      <w:r w:rsidRPr="00DF0AD5">
        <w:rPr>
          <w:rFonts w:ascii="Times New Roman" w:hAnsi="Times New Roman"/>
          <w:sz w:val="28"/>
          <w:szCs w:val="28"/>
          <w:shd w:val="clear" w:color="auto" w:fill="FFFFFF"/>
          <w:lang w:val="kk-KZ"/>
        </w:rPr>
        <w:t xml:space="preserve"> Бұл үзінділерде </w:t>
      </w:r>
      <w:r w:rsidRPr="00DF0AD5">
        <w:rPr>
          <w:rFonts w:ascii="Times New Roman" w:hAnsi="Times New Roman"/>
          <w:i/>
          <w:iCs/>
          <w:sz w:val="28"/>
          <w:szCs w:val="28"/>
          <w:shd w:val="clear" w:color="auto" w:fill="FFFFFF"/>
          <w:lang w:val="kk-KZ"/>
        </w:rPr>
        <w:t>«дау»</w:t>
      </w:r>
      <w:r w:rsidRPr="00DF0AD5">
        <w:rPr>
          <w:rFonts w:ascii="Times New Roman" w:hAnsi="Times New Roman"/>
          <w:sz w:val="28"/>
          <w:szCs w:val="28"/>
          <w:shd w:val="clear" w:color="auto" w:fill="FFFFFF"/>
          <w:lang w:val="kk-KZ"/>
        </w:rPr>
        <w:t xml:space="preserve"> және одан туындаған </w:t>
      </w:r>
      <w:r w:rsidRPr="00DF0AD5">
        <w:rPr>
          <w:rFonts w:ascii="Times New Roman" w:hAnsi="Times New Roman"/>
          <w:i/>
          <w:iCs/>
          <w:sz w:val="28"/>
          <w:szCs w:val="28"/>
          <w:shd w:val="clear" w:color="auto" w:fill="FFFFFF"/>
          <w:lang w:val="kk-KZ"/>
        </w:rPr>
        <w:t>«даула, даукес»</w:t>
      </w:r>
      <w:r w:rsidRPr="00DF0AD5">
        <w:rPr>
          <w:rFonts w:ascii="Times New Roman" w:hAnsi="Times New Roman"/>
          <w:sz w:val="28"/>
          <w:szCs w:val="28"/>
          <w:shd w:val="clear" w:color="auto" w:fill="FFFFFF"/>
          <w:lang w:val="kk-KZ"/>
        </w:rPr>
        <w:t xml:space="preserve"> сияқты сөздер адамның мінезі мен қоғамдағы қатынастың сипатын ашуда маңызды қызмет атқарып тұр.</w:t>
      </w:r>
    </w:p>
    <w:p w14:paraId="50F600B9" w14:textId="12F59A2A" w:rsidR="00E40662" w:rsidRPr="00DF0AD5" w:rsidRDefault="00E40662" w:rsidP="00E40662">
      <w:pPr>
        <w:spacing w:after="0" w:line="240" w:lineRule="auto"/>
        <w:ind w:firstLine="567"/>
        <w:jc w:val="both"/>
        <w:rPr>
          <w:rFonts w:ascii="Times New Roman" w:hAnsi="Times New Roman"/>
          <w:sz w:val="28"/>
          <w:szCs w:val="28"/>
          <w:shd w:val="clear" w:color="auto" w:fill="FFFFFF"/>
          <w:lang w:val="kk-KZ"/>
        </w:rPr>
      </w:pPr>
      <w:r w:rsidRPr="00DF0AD5">
        <w:rPr>
          <w:rFonts w:ascii="Times New Roman" w:hAnsi="Times New Roman"/>
          <w:sz w:val="28"/>
          <w:szCs w:val="28"/>
          <w:shd w:val="clear" w:color="auto" w:fill="FFFFFF"/>
          <w:lang w:val="kk-KZ"/>
        </w:rPr>
        <w:t xml:space="preserve">Ж.Аймауытовтың «Ақбілек» романындағы </w:t>
      </w:r>
      <w:r w:rsidRPr="00DF0AD5">
        <w:rPr>
          <w:rFonts w:ascii="Times New Roman" w:hAnsi="Times New Roman"/>
          <w:i/>
          <w:iCs/>
          <w:sz w:val="28"/>
          <w:szCs w:val="28"/>
          <w:shd w:val="clear" w:color="auto" w:fill="FFFFFF"/>
          <w:lang w:val="kk-KZ"/>
        </w:rPr>
        <w:t>«дауласқан, шатақ шыққан, дуэльге шығып, атысқан»</w:t>
      </w:r>
      <w:r w:rsidRPr="00DF0AD5">
        <w:rPr>
          <w:rFonts w:ascii="Times New Roman" w:hAnsi="Times New Roman"/>
          <w:sz w:val="28"/>
          <w:szCs w:val="28"/>
          <w:shd w:val="clear" w:color="auto" w:fill="FFFFFF"/>
          <w:lang w:val="kk-KZ"/>
        </w:rPr>
        <w:t xml:space="preserve"> деген жолдарда дау ұғымы әлеуметтік және жеке тұлғалық шиеленістің бастауы ретінде көрінеді. Мұндағы дау – ер адамдардың абырой мен намысқа қатысты таласы, ал оның соңы күш қолдануға, яғни дуэльге ұласқан. Бұл </w:t>
      </w:r>
      <w:r w:rsidR="00F34D8D" w:rsidRPr="00DF0AD5">
        <w:rPr>
          <w:rFonts w:ascii="Times New Roman" w:hAnsi="Times New Roman"/>
          <w:iCs/>
          <w:sz w:val="28"/>
          <w:szCs w:val="28"/>
          <w:lang w:val="kk-KZ"/>
        </w:rPr>
        <w:t>–</w:t>
      </w:r>
      <w:r w:rsidRPr="00DF0AD5">
        <w:rPr>
          <w:rFonts w:ascii="Times New Roman" w:hAnsi="Times New Roman"/>
          <w:sz w:val="28"/>
          <w:szCs w:val="28"/>
          <w:shd w:val="clear" w:color="auto" w:fill="FFFFFF"/>
          <w:lang w:val="kk-KZ"/>
        </w:rPr>
        <w:t xml:space="preserve"> дәстүрлі қоғамдағы даудың әлеуметтік-психологиялық сипатын көрсетеді.</w:t>
      </w:r>
    </w:p>
    <w:p w14:paraId="0886A1F6" w14:textId="3F777CDE" w:rsidR="00E40662" w:rsidRPr="00DF0AD5" w:rsidRDefault="00E40662" w:rsidP="00E40662">
      <w:pPr>
        <w:spacing w:after="0" w:line="240" w:lineRule="auto"/>
        <w:ind w:firstLine="567"/>
        <w:jc w:val="both"/>
        <w:rPr>
          <w:rFonts w:ascii="Times New Roman" w:hAnsi="Times New Roman"/>
          <w:sz w:val="28"/>
          <w:szCs w:val="28"/>
          <w:shd w:val="clear" w:color="auto" w:fill="FFFFFF"/>
          <w:lang w:val="kk-KZ"/>
        </w:rPr>
      </w:pPr>
      <w:r w:rsidRPr="00DF0AD5">
        <w:rPr>
          <w:rFonts w:ascii="Times New Roman" w:hAnsi="Times New Roman"/>
          <w:sz w:val="28"/>
          <w:szCs w:val="28"/>
          <w:shd w:val="clear" w:color="auto" w:fill="FFFFFF"/>
          <w:lang w:val="kk-KZ"/>
        </w:rPr>
        <w:t>З.Қабдол</w:t>
      </w:r>
      <w:r w:rsidR="006A74B5" w:rsidRPr="00DF0AD5">
        <w:rPr>
          <w:rFonts w:ascii="Times New Roman" w:hAnsi="Times New Roman"/>
          <w:sz w:val="28"/>
          <w:szCs w:val="28"/>
          <w:shd w:val="clear" w:color="auto" w:fill="FFFFFF"/>
          <w:lang w:val="kk-KZ"/>
        </w:rPr>
        <w:t>дың</w:t>
      </w:r>
      <w:r w:rsidRPr="00DF0AD5">
        <w:rPr>
          <w:rFonts w:ascii="Times New Roman" w:hAnsi="Times New Roman"/>
          <w:sz w:val="28"/>
          <w:szCs w:val="28"/>
          <w:shd w:val="clear" w:color="auto" w:fill="FFFFFF"/>
          <w:lang w:val="kk-KZ"/>
        </w:rPr>
        <w:t xml:space="preserve"> «Әуезов» романында дау – рухани және интеллектуалдық деңгейдегі пікірталас ретінде көрінеді. Кейіпкерлердің </w:t>
      </w:r>
      <w:r w:rsidRPr="00DF0AD5">
        <w:rPr>
          <w:rFonts w:ascii="Times New Roman" w:hAnsi="Times New Roman"/>
          <w:i/>
          <w:iCs/>
          <w:sz w:val="28"/>
          <w:szCs w:val="28"/>
          <w:shd w:val="clear" w:color="auto" w:fill="FFFFFF"/>
          <w:lang w:val="kk-KZ"/>
        </w:rPr>
        <w:t>«дауы»</w:t>
      </w:r>
      <w:r w:rsidRPr="00DF0AD5">
        <w:rPr>
          <w:rFonts w:ascii="Times New Roman" w:hAnsi="Times New Roman"/>
          <w:sz w:val="28"/>
          <w:szCs w:val="28"/>
          <w:shd w:val="clear" w:color="auto" w:fill="FFFFFF"/>
          <w:lang w:val="kk-KZ"/>
        </w:rPr>
        <w:t xml:space="preserve"> – әділдік іздеу, шындық пен адамдықты қорғау жолындағы ішкі күрес. Бірақ автор оны </w:t>
      </w:r>
      <w:r w:rsidRPr="00DF0AD5">
        <w:rPr>
          <w:rFonts w:ascii="Times New Roman" w:hAnsi="Times New Roman"/>
          <w:i/>
          <w:iCs/>
          <w:sz w:val="28"/>
          <w:szCs w:val="28"/>
          <w:shd w:val="clear" w:color="auto" w:fill="FFFFFF"/>
          <w:lang w:val="kk-KZ"/>
        </w:rPr>
        <w:t>«өнбейтін дау»</w:t>
      </w:r>
      <w:r w:rsidRPr="00DF0AD5">
        <w:rPr>
          <w:rFonts w:ascii="Times New Roman" w:hAnsi="Times New Roman"/>
          <w:sz w:val="28"/>
          <w:szCs w:val="28"/>
          <w:shd w:val="clear" w:color="auto" w:fill="FFFFFF"/>
          <w:lang w:val="kk-KZ"/>
        </w:rPr>
        <w:t xml:space="preserve"> деп сипаттай отырып, кейде даудың мәнсіздікке, нәтижесіз пікірталасқа айналатынын көрсетеді. Мұндағы </w:t>
      </w:r>
      <w:r w:rsidRPr="00DF0AD5">
        <w:rPr>
          <w:rFonts w:ascii="Times New Roman" w:hAnsi="Times New Roman"/>
          <w:i/>
          <w:iCs/>
          <w:sz w:val="28"/>
          <w:szCs w:val="28"/>
          <w:shd w:val="clear" w:color="auto" w:fill="FFFFFF"/>
          <w:lang w:val="kk-KZ"/>
        </w:rPr>
        <w:t>«даукеске айналдық»</w:t>
      </w:r>
      <w:r w:rsidRPr="00DF0AD5">
        <w:rPr>
          <w:rFonts w:ascii="Times New Roman" w:hAnsi="Times New Roman"/>
          <w:sz w:val="28"/>
          <w:szCs w:val="28"/>
          <w:shd w:val="clear" w:color="auto" w:fill="FFFFFF"/>
          <w:lang w:val="kk-KZ"/>
        </w:rPr>
        <w:t xml:space="preserve"> тіркесі дауласудың мәдени шегін көрсетеді: мақсатсыз, бос даудың зиянды екенін аңғартады.</w:t>
      </w:r>
    </w:p>
    <w:p w14:paraId="30000B4C" w14:textId="77777777" w:rsidR="00E40662" w:rsidRPr="00DF0AD5" w:rsidRDefault="00E40662" w:rsidP="00E40662">
      <w:pPr>
        <w:spacing w:after="0" w:line="240" w:lineRule="auto"/>
        <w:ind w:firstLine="567"/>
        <w:jc w:val="both"/>
        <w:rPr>
          <w:rFonts w:ascii="Times New Roman" w:hAnsi="Times New Roman"/>
          <w:sz w:val="28"/>
          <w:szCs w:val="28"/>
          <w:shd w:val="clear" w:color="auto" w:fill="FFFFFF"/>
          <w:lang w:val="kk-KZ"/>
        </w:rPr>
      </w:pPr>
      <w:r w:rsidRPr="00DF0AD5">
        <w:rPr>
          <w:rFonts w:ascii="Times New Roman" w:hAnsi="Times New Roman"/>
          <w:sz w:val="28"/>
          <w:szCs w:val="28"/>
          <w:shd w:val="clear" w:color="auto" w:fill="FFFFFF"/>
          <w:lang w:val="kk-KZ"/>
        </w:rPr>
        <w:t>Семантикалық тұрғыдан «дау» сөзі қазақ тілінде бірнеше деңгейде мағына береді:</w:t>
      </w:r>
    </w:p>
    <w:p w14:paraId="0CBE2D8B" w14:textId="77777777" w:rsidR="00E40662" w:rsidRPr="00DF0AD5" w:rsidRDefault="00E40662">
      <w:pPr>
        <w:numPr>
          <w:ilvl w:val="0"/>
          <w:numId w:val="26"/>
        </w:numPr>
        <w:tabs>
          <w:tab w:val="clear" w:pos="720"/>
          <w:tab w:val="num" w:pos="360"/>
          <w:tab w:val="left" w:pos="851"/>
        </w:tabs>
        <w:spacing w:after="0" w:line="240" w:lineRule="auto"/>
        <w:ind w:left="0" w:firstLine="567"/>
        <w:jc w:val="both"/>
        <w:rPr>
          <w:rFonts w:ascii="Times New Roman" w:hAnsi="Times New Roman"/>
          <w:sz w:val="28"/>
          <w:szCs w:val="28"/>
          <w:shd w:val="clear" w:color="auto" w:fill="FFFFFF"/>
          <w:lang w:val="kk-KZ"/>
        </w:rPr>
      </w:pPr>
      <w:r w:rsidRPr="00DF0AD5">
        <w:rPr>
          <w:rFonts w:ascii="Times New Roman" w:hAnsi="Times New Roman"/>
          <w:sz w:val="28"/>
          <w:szCs w:val="28"/>
          <w:shd w:val="clear" w:color="auto" w:fill="FFFFFF"/>
          <w:lang w:val="kk-KZ"/>
        </w:rPr>
        <w:t>Қақтығыс, келіспеушілік, талас (мысалы, тұрмыстық немесе саяси дау).</w:t>
      </w:r>
    </w:p>
    <w:p w14:paraId="76E5D32F" w14:textId="77777777" w:rsidR="00E40662" w:rsidRPr="00DF0AD5" w:rsidRDefault="00E40662">
      <w:pPr>
        <w:numPr>
          <w:ilvl w:val="0"/>
          <w:numId w:val="26"/>
        </w:numPr>
        <w:tabs>
          <w:tab w:val="clear" w:pos="720"/>
          <w:tab w:val="num" w:pos="360"/>
          <w:tab w:val="left" w:pos="851"/>
        </w:tabs>
        <w:spacing w:after="0" w:line="240" w:lineRule="auto"/>
        <w:ind w:left="0" w:firstLine="567"/>
        <w:jc w:val="both"/>
        <w:rPr>
          <w:rFonts w:ascii="Times New Roman" w:hAnsi="Times New Roman"/>
          <w:sz w:val="28"/>
          <w:szCs w:val="28"/>
          <w:shd w:val="clear" w:color="auto" w:fill="FFFFFF"/>
          <w:lang w:val="kk-KZ"/>
        </w:rPr>
      </w:pPr>
      <w:r w:rsidRPr="00DF0AD5">
        <w:rPr>
          <w:rFonts w:ascii="Times New Roman" w:hAnsi="Times New Roman"/>
          <w:sz w:val="28"/>
          <w:szCs w:val="28"/>
          <w:shd w:val="clear" w:color="auto" w:fill="FFFFFF"/>
          <w:lang w:val="kk-KZ"/>
        </w:rPr>
        <w:t>Пікір қайшылығы, айтыс, әділдік іздеу құралы (рухани мағына).</w:t>
      </w:r>
    </w:p>
    <w:p w14:paraId="69E399EC" w14:textId="77777777" w:rsidR="00E40662" w:rsidRPr="00DF0AD5" w:rsidRDefault="00E40662">
      <w:pPr>
        <w:numPr>
          <w:ilvl w:val="0"/>
          <w:numId w:val="26"/>
        </w:numPr>
        <w:tabs>
          <w:tab w:val="clear" w:pos="720"/>
          <w:tab w:val="num" w:pos="360"/>
          <w:tab w:val="left" w:pos="851"/>
        </w:tabs>
        <w:spacing w:after="0" w:line="240" w:lineRule="auto"/>
        <w:ind w:left="0" w:firstLine="567"/>
        <w:jc w:val="both"/>
        <w:rPr>
          <w:rFonts w:ascii="Times New Roman" w:hAnsi="Times New Roman"/>
          <w:sz w:val="28"/>
          <w:szCs w:val="28"/>
          <w:shd w:val="clear" w:color="auto" w:fill="FFFFFF"/>
          <w:lang w:val="kk-KZ"/>
        </w:rPr>
      </w:pPr>
      <w:r w:rsidRPr="00DF0AD5">
        <w:rPr>
          <w:rFonts w:ascii="Times New Roman" w:hAnsi="Times New Roman"/>
          <w:sz w:val="28"/>
          <w:szCs w:val="28"/>
          <w:shd w:val="clear" w:color="auto" w:fill="FFFFFF"/>
          <w:lang w:val="kk-KZ"/>
        </w:rPr>
        <w:t>Мінездік қасиет, даукестік (қажетсіз, бос таласқа бейімділік).</w:t>
      </w:r>
    </w:p>
    <w:p w14:paraId="5B94E9A5" w14:textId="77777777" w:rsidR="00E40662" w:rsidRPr="00DF0AD5" w:rsidRDefault="00E40662" w:rsidP="00B02FB4">
      <w:pPr>
        <w:tabs>
          <w:tab w:val="num" w:pos="360"/>
          <w:tab w:val="left" w:pos="851"/>
        </w:tabs>
        <w:spacing w:after="0" w:line="240" w:lineRule="auto"/>
        <w:ind w:firstLine="567"/>
        <w:jc w:val="both"/>
        <w:rPr>
          <w:rFonts w:ascii="Times New Roman" w:hAnsi="Times New Roman"/>
          <w:sz w:val="28"/>
          <w:szCs w:val="28"/>
          <w:shd w:val="clear" w:color="auto" w:fill="FFFFFF"/>
          <w:lang w:val="kk-KZ"/>
        </w:rPr>
      </w:pPr>
      <w:r w:rsidRPr="00DF0AD5">
        <w:rPr>
          <w:rFonts w:ascii="Times New Roman" w:hAnsi="Times New Roman"/>
          <w:sz w:val="28"/>
          <w:szCs w:val="28"/>
          <w:shd w:val="clear" w:color="auto" w:fill="FFFFFF"/>
          <w:lang w:val="kk-KZ"/>
        </w:rPr>
        <w:t xml:space="preserve">Мәдени тұрғыда дау – қазақ дүниетанымында тек жанжал емес, әділдікті іздеу жолы, шындықты анықтау тәсілі. Алайда </w:t>
      </w:r>
      <w:r w:rsidRPr="00DF0AD5">
        <w:rPr>
          <w:rFonts w:ascii="Times New Roman" w:hAnsi="Times New Roman"/>
          <w:i/>
          <w:iCs/>
          <w:sz w:val="28"/>
          <w:szCs w:val="28"/>
          <w:shd w:val="clear" w:color="auto" w:fill="FFFFFF"/>
          <w:lang w:val="kk-KZ"/>
        </w:rPr>
        <w:t>«өнбейтін дау», «даукес»</w:t>
      </w:r>
      <w:r w:rsidRPr="00DF0AD5">
        <w:rPr>
          <w:rFonts w:ascii="Times New Roman" w:hAnsi="Times New Roman"/>
          <w:sz w:val="28"/>
          <w:szCs w:val="28"/>
          <w:shd w:val="clear" w:color="auto" w:fill="FFFFFF"/>
          <w:lang w:val="kk-KZ"/>
        </w:rPr>
        <w:t xml:space="preserve"> сияқты тіркестер дауласудың шектен шығуының, яғни этикалық шегінен асудың көрінісі.</w:t>
      </w:r>
    </w:p>
    <w:p w14:paraId="7AD442E4" w14:textId="1098B505" w:rsidR="00E40662" w:rsidRPr="00DF0AD5" w:rsidRDefault="00E40662" w:rsidP="00B02FB4">
      <w:pPr>
        <w:tabs>
          <w:tab w:val="num" w:pos="360"/>
          <w:tab w:val="left" w:pos="851"/>
        </w:tabs>
        <w:spacing w:after="0" w:line="240" w:lineRule="auto"/>
        <w:ind w:firstLine="567"/>
        <w:jc w:val="both"/>
        <w:rPr>
          <w:rFonts w:ascii="Times New Roman" w:hAnsi="Times New Roman"/>
          <w:sz w:val="28"/>
          <w:szCs w:val="28"/>
          <w:shd w:val="clear" w:color="auto" w:fill="FFFFFF"/>
          <w:lang w:val="kk-KZ"/>
        </w:rPr>
      </w:pPr>
      <w:r w:rsidRPr="00DF0AD5">
        <w:rPr>
          <w:rFonts w:ascii="Times New Roman" w:hAnsi="Times New Roman"/>
          <w:sz w:val="28"/>
          <w:szCs w:val="28"/>
          <w:shd w:val="clear" w:color="auto" w:fill="FFFFFF"/>
          <w:lang w:val="kk-KZ"/>
        </w:rPr>
        <w:t>Сондықтан бұл үзінділер «дау» ұғымының екі қырын ашады:</w:t>
      </w:r>
      <w:r w:rsidRPr="00DF0AD5">
        <w:rPr>
          <w:rFonts w:ascii="Times New Roman" w:hAnsi="Times New Roman"/>
          <w:sz w:val="28"/>
          <w:szCs w:val="28"/>
          <w:shd w:val="clear" w:color="auto" w:fill="FFFFFF"/>
          <w:lang w:val="kk-KZ"/>
        </w:rPr>
        <w:br/>
        <w:t>бір жағынан, ол – әділдікке ұмтылған рухани әрекет,</w:t>
      </w:r>
      <w:r w:rsidRPr="00DF0AD5">
        <w:rPr>
          <w:rFonts w:ascii="Times New Roman" w:hAnsi="Times New Roman"/>
          <w:sz w:val="28"/>
          <w:szCs w:val="28"/>
          <w:shd w:val="clear" w:color="auto" w:fill="FFFFFF"/>
          <w:lang w:val="kk-KZ"/>
        </w:rPr>
        <w:br/>
        <w:t>екінші жағынан – мақсатсыз, нәтижесіз мінездік әлсіздіктің көрінісі.</w:t>
      </w:r>
      <w:r w:rsidR="00F34D8D" w:rsidRPr="00DF0AD5">
        <w:rPr>
          <w:rFonts w:ascii="Times New Roman" w:hAnsi="Times New Roman"/>
          <w:sz w:val="28"/>
          <w:szCs w:val="28"/>
          <w:shd w:val="clear" w:color="auto" w:fill="FFFFFF"/>
          <w:lang w:val="kk-KZ"/>
        </w:rPr>
        <w:t xml:space="preserve"> </w:t>
      </w:r>
    </w:p>
    <w:p w14:paraId="3C1730DF" w14:textId="60B81208" w:rsidR="00E40662" w:rsidRPr="00DF0AD5" w:rsidRDefault="00E40662" w:rsidP="00B02FB4">
      <w:pPr>
        <w:tabs>
          <w:tab w:val="num" w:pos="360"/>
          <w:tab w:val="left" w:pos="851"/>
        </w:tabs>
        <w:spacing w:after="0" w:line="240" w:lineRule="auto"/>
        <w:ind w:firstLine="567"/>
        <w:jc w:val="both"/>
        <w:rPr>
          <w:rFonts w:ascii="Times New Roman" w:hAnsi="Times New Roman"/>
          <w:sz w:val="28"/>
          <w:szCs w:val="28"/>
          <w:shd w:val="clear" w:color="auto" w:fill="FFFFFF"/>
          <w:lang w:val="kk-KZ"/>
        </w:rPr>
      </w:pPr>
      <w:r w:rsidRPr="00DF0AD5">
        <w:rPr>
          <w:rFonts w:ascii="Times New Roman" w:hAnsi="Times New Roman"/>
          <w:sz w:val="28"/>
          <w:szCs w:val="28"/>
          <w:shd w:val="clear" w:color="auto" w:fill="FFFFFF"/>
          <w:lang w:val="kk-KZ"/>
        </w:rPr>
        <w:t xml:space="preserve">Қазақ тілінің мәдени жүйесінде «дау» </w:t>
      </w:r>
      <w:r w:rsidR="00F34D8D" w:rsidRPr="00DF0AD5">
        <w:rPr>
          <w:rFonts w:ascii="Times New Roman" w:hAnsi="Times New Roman"/>
          <w:iCs/>
          <w:sz w:val="28"/>
          <w:szCs w:val="28"/>
          <w:lang w:val="kk-KZ"/>
        </w:rPr>
        <w:t>–</w:t>
      </w:r>
      <w:r w:rsidRPr="00DF0AD5">
        <w:rPr>
          <w:rFonts w:ascii="Times New Roman" w:hAnsi="Times New Roman"/>
          <w:sz w:val="28"/>
          <w:szCs w:val="28"/>
          <w:shd w:val="clear" w:color="auto" w:fill="FFFFFF"/>
          <w:lang w:val="kk-KZ"/>
        </w:rPr>
        <w:t xml:space="preserve"> шешендік өнермен, билік дәстүрімен, әділдік іздеумен астасқан маңызды лингвомәдени ұғым болады.</w:t>
      </w:r>
    </w:p>
    <w:p w14:paraId="60BAA138" w14:textId="6169574D" w:rsidR="00E40662" w:rsidRPr="00DF0AD5" w:rsidRDefault="00BE619A" w:rsidP="00B02FB4">
      <w:pPr>
        <w:tabs>
          <w:tab w:val="num" w:pos="360"/>
          <w:tab w:val="left" w:pos="851"/>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w:t>
      </w:r>
      <w:r w:rsidR="00E40662" w:rsidRPr="00DF0AD5">
        <w:rPr>
          <w:rFonts w:ascii="Times New Roman" w:hAnsi="Times New Roman"/>
          <w:sz w:val="28"/>
          <w:szCs w:val="28"/>
          <w:lang w:val="kk-KZ"/>
        </w:rPr>
        <w:t>Шатақ</w:t>
      </w:r>
      <w:r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лексемасының дефинициясында бірінші мағынасы ретінде </w:t>
      </w:r>
      <w:r w:rsidR="00D80345" w:rsidRPr="00DF0AD5">
        <w:rPr>
          <w:rFonts w:ascii="Times New Roman" w:hAnsi="Times New Roman"/>
          <w:sz w:val="28"/>
          <w:szCs w:val="28"/>
          <w:lang w:val="kk-KZ"/>
        </w:rPr>
        <w:t>«</w:t>
      </w:r>
      <w:r w:rsidR="00E40662" w:rsidRPr="00DF0AD5">
        <w:rPr>
          <w:rFonts w:ascii="Times New Roman" w:hAnsi="Times New Roman"/>
          <w:sz w:val="28"/>
          <w:szCs w:val="28"/>
          <w:lang w:val="kk-KZ"/>
        </w:rPr>
        <w:t>шиеленіскен дау</w:t>
      </w:r>
      <w:r w:rsidR="00D80345"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деген мағына берілген. Демек, бұл сөз адам түсінігіне фреймдік мағына ретінде </w:t>
      </w:r>
      <w:r w:rsidR="00E40662" w:rsidRPr="00DF0AD5">
        <w:rPr>
          <w:rFonts w:ascii="Times New Roman" w:hAnsi="Times New Roman"/>
          <w:i/>
          <w:iCs/>
          <w:sz w:val="28"/>
          <w:szCs w:val="28"/>
          <w:lang w:val="kk-KZ"/>
        </w:rPr>
        <w:t>дау</w:t>
      </w:r>
      <w:r w:rsidR="00E40662" w:rsidRPr="00DF0AD5">
        <w:rPr>
          <w:rFonts w:ascii="Times New Roman" w:hAnsi="Times New Roman"/>
          <w:sz w:val="28"/>
          <w:szCs w:val="28"/>
          <w:lang w:val="kk-KZ"/>
        </w:rPr>
        <w:t xml:space="preserve"> ұғымын тудырады. Сол сияқты атрибут, предикатив туындыларының барлығында дерлік дефиницияларында </w:t>
      </w:r>
      <w:r w:rsidR="00E40662" w:rsidRPr="00DF0AD5">
        <w:rPr>
          <w:rFonts w:ascii="Times New Roman" w:hAnsi="Times New Roman"/>
          <w:i/>
          <w:iCs/>
          <w:sz w:val="28"/>
          <w:szCs w:val="28"/>
          <w:lang w:val="kk-KZ"/>
        </w:rPr>
        <w:t>дау</w:t>
      </w:r>
      <w:r w:rsidR="00E40662" w:rsidRPr="00DF0AD5">
        <w:rPr>
          <w:rFonts w:ascii="Times New Roman" w:hAnsi="Times New Roman"/>
          <w:sz w:val="28"/>
          <w:szCs w:val="28"/>
          <w:lang w:val="kk-KZ"/>
        </w:rPr>
        <w:t xml:space="preserve"> семасы көрініс тапқан. Олай болса, </w:t>
      </w:r>
      <w:r w:rsidR="00D80345" w:rsidRPr="00DF0AD5">
        <w:rPr>
          <w:rFonts w:ascii="Times New Roman" w:hAnsi="Times New Roman"/>
          <w:sz w:val="28"/>
          <w:szCs w:val="28"/>
          <w:lang w:val="kk-KZ"/>
        </w:rPr>
        <w:t>«</w:t>
      </w:r>
      <w:r w:rsidR="00E40662" w:rsidRPr="00DF0AD5">
        <w:rPr>
          <w:rFonts w:ascii="Times New Roman" w:hAnsi="Times New Roman"/>
          <w:sz w:val="28"/>
          <w:szCs w:val="28"/>
          <w:lang w:val="kk-KZ"/>
        </w:rPr>
        <w:t>шатақ</w:t>
      </w:r>
      <w:r w:rsidR="00D80345"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 дау лексика-семантикалық өрісінің жақын шеткі өрісіне жатқызамыз.</w:t>
      </w:r>
    </w:p>
    <w:p w14:paraId="72C7C2BF" w14:textId="3FEA6C4C" w:rsidR="00E40662" w:rsidRPr="00DF0AD5" w:rsidRDefault="005261A5" w:rsidP="00B02FB4">
      <w:pPr>
        <w:tabs>
          <w:tab w:val="num" w:pos="360"/>
          <w:tab w:val="left" w:pos="851"/>
        </w:tabs>
        <w:spacing w:after="0" w:line="240" w:lineRule="auto"/>
        <w:ind w:firstLine="567"/>
        <w:jc w:val="both"/>
        <w:rPr>
          <w:rFonts w:ascii="Times New Roman" w:hAnsi="Times New Roman"/>
          <w:sz w:val="28"/>
          <w:szCs w:val="28"/>
          <w:lang w:val="kk-KZ"/>
        </w:rPr>
      </w:pPr>
      <w:r w:rsidRPr="00DF0AD5">
        <w:rPr>
          <w:rFonts w:ascii="Times New Roman" w:hAnsi="Times New Roman"/>
          <w:b/>
          <w:sz w:val="28"/>
          <w:szCs w:val="28"/>
          <w:lang w:val="kk-KZ"/>
        </w:rPr>
        <w:lastRenderedPageBreak/>
        <w:t>«</w:t>
      </w:r>
      <w:r w:rsidR="00E40662" w:rsidRPr="00DF0AD5">
        <w:rPr>
          <w:rFonts w:ascii="Times New Roman" w:hAnsi="Times New Roman"/>
          <w:b/>
          <w:sz w:val="28"/>
          <w:szCs w:val="28"/>
          <w:lang w:val="kk-KZ"/>
        </w:rPr>
        <w:t>Дау – Пәле</w:t>
      </w:r>
      <w:r w:rsidRPr="00DF0AD5">
        <w:rPr>
          <w:rFonts w:ascii="Times New Roman" w:hAnsi="Times New Roman"/>
          <w:b/>
          <w:sz w:val="28"/>
          <w:szCs w:val="28"/>
          <w:lang w:val="kk-KZ"/>
        </w:rPr>
        <w:t>»</w:t>
      </w:r>
      <w:r w:rsidR="00E40662" w:rsidRPr="00DF0AD5">
        <w:rPr>
          <w:rFonts w:ascii="Times New Roman" w:hAnsi="Times New Roman"/>
          <w:b/>
          <w:sz w:val="28"/>
          <w:szCs w:val="28"/>
          <w:lang w:val="kk-KZ"/>
        </w:rPr>
        <w:t xml:space="preserve"> моделі</w:t>
      </w:r>
      <w:r w:rsidR="00E40662" w:rsidRPr="00DF0AD5">
        <w:rPr>
          <w:rFonts w:ascii="Times New Roman" w:hAnsi="Times New Roman"/>
          <w:bCs/>
          <w:sz w:val="28"/>
          <w:szCs w:val="28"/>
          <w:lang w:val="kk-KZ"/>
        </w:rPr>
        <w:t>.</w:t>
      </w:r>
      <w:r w:rsidR="00E40662" w:rsidRPr="00DF0AD5">
        <w:rPr>
          <w:rFonts w:ascii="Times New Roman" w:hAnsi="Times New Roman"/>
          <w:b/>
          <w:sz w:val="28"/>
          <w:szCs w:val="28"/>
          <w:lang w:val="kk-KZ"/>
        </w:rPr>
        <w:t xml:space="preserve"> </w:t>
      </w:r>
      <w:r w:rsidR="00BE619A" w:rsidRPr="00DF0AD5">
        <w:rPr>
          <w:rFonts w:ascii="Times New Roman" w:hAnsi="Times New Roman"/>
          <w:b/>
          <w:sz w:val="28"/>
          <w:szCs w:val="28"/>
          <w:lang w:val="kk-KZ"/>
        </w:rPr>
        <w:t>«</w:t>
      </w:r>
      <w:r w:rsidR="00E40662" w:rsidRPr="00DF0AD5">
        <w:rPr>
          <w:rFonts w:ascii="Times New Roman" w:hAnsi="Times New Roman"/>
          <w:sz w:val="28"/>
          <w:szCs w:val="28"/>
          <w:lang w:val="kk-KZ"/>
        </w:rPr>
        <w:t>Пәле</w:t>
      </w:r>
      <w:r w:rsidR="00BE619A"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лексемасына түсіндірме сөздікте мынадай мағыналары берілген: 1. Шатақ, дау-жанжал, пәле-жала. 2. Қырсық, кесел, кесапат. 3. Ауру, індет. 4. Әлдебір қорқынышты нәрсе, жын-шайтан, құбыжық.</w:t>
      </w:r>
    </w:p>
    <w:p w14:paraId="74871EAE" w14:textId="77777777" w:rsidR="00E40662" w:rsidRPr="00DF0AD5" w:rsidRDefault="00E40662" w:rsidP="00B02FB4">
      <w:pPr>
        <w:tabs>
          <w:tab w:val="num" w:pos="360"/>
          <w:tab w:val="left" w:pos="851"/>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Номинатив атаулар:</w:t>
      </w:r>
    </w:p>
    <w:p w14:paraId="7EB0FECE" w14:textId="77777777" w:rsidR="00E40662" w:rsidRPr="00DF0AD5" w:rsidRDefault="00E40662" w:rsidP="00B02FB4">
      <w:pPr>
        <w:tabs>
          <w:tab w:val="num" w:pos="360"/>
          <w:tab w:val="left" w:pos="851"/>
        </w:tabs>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Пәле-жала – өтірік-өсек, жаманат, жала, жамандық</w:t>
      </w:r>
      <w:r w:rsidRPr="00DF0AD5">
        <w:rPr>
          <w:rFonts w:ascii="Times New Roman" w:hAnsi="Times New Roman"/>
          <w:sz w:val="28"/>
          <w:szCs w:val="28"/>
          <w:lang w:val="kk-KZ"/>
        </w:rPr>
        <w:t>.</w:t>
      </w:r>
    </w:p>
    <w:p w14:paraId="672C1FF1" w14:textId="77777777" w:rsidR="00E40662" w:rsidRPr="00DF0AD5" w:rsidRDefault="00E40662" w:rsidP="00B02FB4">
      <w:pPr>
        <w:tabs>
          <w:tab w:val="num" w:pos="360"/>
          <w:tab w:val="left" w:pos="851"/>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Атрибутивтер:</w:t>
      </w:r>
    </w:p>
    <w:p w14:paraId="22D24B2D" w14:textId="77777777" w:rsidR="00E40662" w:rsidRPr="00DF0AD5" w:rsidRDefault="00E40662" w:rsidP="00B02FB4">
      <w:pPr>
        <w:tabs>
          <w:tab w:val="num" w:pos="360"/>
          <w:tab w:val="left" w:pos="851"/>
        </w:tabs>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Пәлелі – пәлесі мол, дау-шары, кесапаты, қырсығы мол.</w:t>
      </w:r>
    </w:p>
    <w:p w14:paraId="789AC307" w14:textId="77777777" w:rsidR="00E40662" w:rsidRPr="00DF0AD5" w:rsidRDefault="00E40662" w:rsidP="00B02FB4">
      <w:pPr>
        <w:tabs>
          <w:tab w:val="num" w:pos="360"/>
          <w:tab w:val="left" w:pos="851"/>
        </w:tabs>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Пәлеқор – жалақор, пәле қуғыш, даукес.</w:t>
      </w:r>
    </w:p>
    <w:p w14:paraId="6438E0E5" w14:textId="77777777" w:rsidR="00E40662" w:rsidRPr="00DF0AD5" w:rsidRDefault="00E40662" w:rsidP="00B02FB4">
      <w:pPr>
        <w:tabs>
          <w:tab w:val="num" w:pos="360"/>
          <w:tab w:val="left" w:pos="851"/>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Предикативтер құранды етістіктер болып келеді:</w:t>
      </w:r>
    </w:p>
    <w:p w14:paraId="7518AD0C"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Пәлеге қалды – қырсыққа жолықты, басына пәле боп кезікті.</w:t>
      </w:r>
    </w:p>
    <w:p w14:paraId="4EB388DD"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Пәлеге ұшырады – басы бәлеге қалды, істі болды, дауға қалды.</w:t>
      </w:r>
    </w:p>
    <w:p w14:paraId="58966884"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Пәле жапты – нақақтан күйдіріп жала жапты, айып тақты.</w:t>
      </w:r>
    </w:p>
    <w:p w14:paraId="1D346ED1"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Пәле қуды – жамандық, арамдық ойлады, дау қуды.</w:t>
      </w:r>
    </w:p>
    <w:p w14:paraId="7F8BF9C0"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Пәле қылды – шатақ шығарды, дау-жанжал іздеді.</w:t>
      </w:r>
    </w:p>
    <w:p w14:paraId="37F932F0"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Пәле салды – жала жапты, шатақ қылды.</w:t>
      </w:r>
    </w:p>
    <w:p w14:paraId="6E23E226"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Пәле іздеді/терді – шатақ жасады, дау-жанжал туғызды.</w:t>
      </w:r>
    </w:p>
    <w:p w14:paraId="71A7B826"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Пәле шығарды – бүлік, дау шығарды, шатақ шығарды</w:t>
      </w:r>
      <w:r w:rsidRPr="00DF0AD5">
        <w:rPr>
          <w:rFonts w:ascii="Times New Roman" w:hAnsi="Times New Roman"/>
          <w:sz w:val="28"/>
          <w:szCs w:val="28"/>
          <w:lang w:val="kk-KZ"/>
        </w:rPr>
        <w:t>.</w:t>
      </w:r>
    </w:p>
    <w:p w14:paraId="6F7B3948" w14:textId="0AB6D28C" w:rsidR="00E40662" w:rsidRPr="00DF0AD5" w:rsidRDefault="008374DE"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Пәле» сөзі қазақ тілінде теріс мәнге ие: ол жамандық, кесір, қырсық, дау-жанжал, айып, бүлік сияқты ұғымдарды білдіреді. Бұл сөздің түп мағынасында адамға немесе қоғамға бағытталған зиян мен кесірдің бейнесі жатыр. Қазақ дүниетанымында </w:t>
      </w:r>
      <w:r w:rsidR="00E40662" w:rsidRPr="00DF0AD5">
        <w:rPr>
          <w:rFonts w:ascii="Times New Roman" w:hAnsi="Times New Roman"/>
          <w:i/>
          <w:iCs/>
          <w:sz w:val="28"/>
          <w:szCs w:val="28"/>
          <w:lang w:val="kk-KZ"/>
        </w:rPr>
        <w:t>«пәле»</w:t>
      </w:r>
      <w:r w:rsidR="00E40662" w:rsidRPr="00DF0AD5">
        <w:rPr>
          <w:rFonts w:ascii="Times New Roman" w:hAnsi="Times New Roman"/>
          <w:sz w:val="28"/>
          <w:szCs w:val="28"/>
          <w:lang w:val="kk-KZ"/>
        </w:rPr>
        <w:t xml:space="preserve"> көбіне адамның өз іс-әрекетіне, мінезіне немесе тағдырдың сынағына байланысты қаралады.</w:t>
      </w:r>
      <w:r w:rsidR="00E40662" w:rsidRPr="00DF0AD5">
        <w:rPr>
          <w:rFonts w:ascii="Times New Roman" w:eastAsia="Times New Roman" w:hAnsi="Times New Roman"/>
          <w:sz w:val="24"/>
          <w:szCs w:val="24"/>
          <w:lang w:val="kk-KZ" w:eastAsia="ko-KR"/>
        </w:rPr>
        <w:t xml:space="preserve"> </w:t>
      </w:r>
      <w:r w:rsidR="00E40662" w:rsidRPr="00DF0AD5">
        <w:rPr>
          <w:rFonts w:ascii="Times New Roman" w:hAnsi="Times New Roman"/>
          <w:sz w:val="28"/>
          <w:szCs w:val="28"/>
          <w:lang w:val="kk-KZ"/>
        </w:rPr>
        <w:t xml:space="preserve">Барлық фразеологизмдер </w:t>
      </w:r>
      <w:r w:rsidR="00404E90" w:rsidRPr="00DF0AD5">
        <w:rPr>
          <w:rFonts w:ascii="Times New Roman" w:hAnsi="Times New Roman"/>
          <w:sz w:val="28"/>
          <w:szCs w:val="28"/>
          <w:lang w:val="kk-KZ"/>
        </w:rPr>
        <w:t>(</w:t>
      </w:r>
      <w:r w:rsidR="00E40662" w:rsidRPr="00DF0AD5">
        <w:rPr>
          <w:rFonts w:ascii="Times New Roman" w:hAnsi="Times New Roman"/>
          <w:sz w:val="28"/>
          <w:szCs w:val="28"/>
          <w:lang w:val="kk-KZ"/>
        </w:rPr>
        <w:t>зат есім + етістік</w:t>
      </w:r>
      <w:r w:rsidR="00404E90"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үлгісімен жасалған.</w:t>
      </w:r>
    </w:p>
    <w:p w14:paraId="4A507CD2" w14:textId="681457DA"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Мысалы: </w:t>
      </w:r>
      <w:r w:rsidRPr="00DF0AD5">
        <w:rPr>
          <w:rFonts w:ascii="Times New Roman" w:hAnsi="Times New Roman"/>
          <w:i/>
          <w:iCs/>
          <w:sz w:val="28"/>
          <w:szCs w:val="28"/>
          <w:lang w:val="kk-KZ"/>
        </w:rPr>
        <w:t>пәле қылды, пәле салды, пәле іздеді, пәле шығарды</w:t>
      </w:r>
      <w:r w:rsidRPr="00DF0AD5">
        <w:rPr>
          <w:rFonts w:ascii="Times New Roman" w:hAnsi="Times New Roman"/>
          <w:sz w:val="28"/>
          <w:szCs w:val="28"/>
          <w:lang w:val="kk-KZ"/>
        </w:rPr>
        <w:t xml:space="preserve"> т.б.</w:t>
      </w:r>
      <w:r w:rsidRPr="00DF0AD5">
        <w:rPr>
          <w:rFonts w:ascii="Times New Roman" w:hAnsi="Times New Roman"/>
          <w:sz w:val="28"/>
          <w:szCs w:val="28"/>
          <w:lang w:val="kk-KZ"/>
        </w:rPr>
        <w:br/>
        <w:t xml:space="preserve">Бұл үлгі қазақ тілінде жиі кездесетін өнімді құрылымдық модель болып табылады. Мұндағы </w:t>
      </w:r>
      <w:r w:rsidRPr="00DF0AD5">
        <w:rPr>
          <w:rFonts w:ascii="Times New Roman" w:hAnsi="Times New Roman"/>
          <w:i/>
          <w:iCs/>
          <w:sz w:val="28"/>
          <w:szCs w:val="28"/>
          <w:lang w:val="kk-KZ"/>
        </w:rPr>
        <w:t>«пәле»</w:t>
      </w:r>
      <w:r w:rsidRPr="00DF0AD5">
        <w:rPr>
          <w:rFonts w:ascii="Times New Roman" w:hAnsi="Times New Roman"/>
          <w:sz w:val="28"/>
          <w:szCs w:val="28"/>
          <w:lang w:val="kk-KZ"/>
        </w:rPr>
        <w:t xml:space="preserve"> сөзі – тіркестің мағыналық өзегі, ал етістік – әрекеттік мағына үстейтін компонент.</w:t>
      </w:r>
    </w:p>
    <w:p w14:paraId="0CD1573D"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4. Эмоциялық-экспрессивтік реңк</w:t>
      </w:r>
    </w:p>
    <w:p w14:paraId="560C758F" w14:textId="1F497A80"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«Пәле»</w:t>
      </w:r>
      <w:r w:rsidRPr="00DF0AD5">
        <w:rPr>
          <w:rFonts w:ascii="Times New Roman" w:hAnsi="Times New Roman"/>
          <w:sz w:val="28"/>
          <w:szCs w:val="28"/>
          <w:lang w:val="kk-KZ"/>
        </w:rPr>
        <w:t xml:space="preserve"> сөзі бар тіркестердің барлығы негативті экспрессивтік реңкке ие. Олар адамның жағымсыз мінезін, жаман ісін немесе қиын жағдайға тап болған күйін сипаттайды.</w:t>
      </w:r>
      <w:r w:rsidR="008374DE" w:rsidRPr="00DF0AD5">
        <w:rPr>
          <w:rFonts w:ascii="Times New Roman" w:hAnsi="Times New Roman"/>
          <w:sz w:val="28"/>
          <w:szCs w:val="28"/>
          <w:lang w:val="kk-KZ"/>
        </w:rPr>
        <w:t xml:space="preserve"> </w:t>
      </w:r>
      <w:r w:rsidRPr="00DF0AD5">
        <w:rPr>
          <w:rFonts w:ascii="Times New Roman" w:hAnsi="Times New Roman"/>
          <w:sz w:val="28"/>
          <w:szCs w:val="28"/>
          <w:lang w:val="kk-KZ"/>
        </w:rPr>
        <w:t>Мысалы,</w:t>
      </w:r>
      <w:r w:rsidR="008374DE" w:rsidRPr="00DF0AD5">
        <w:rPr>
          <w:rFonts w:ascii="Times New Roman" w:hAnsi="Times New Roman"/>
          <w:sz w:val="28"/>
          <w:szCs w:val="28"/>
          <w:lang w:val="kk-KZ"/>
        </w:rPr>
        <w:t xml:space="preserve"> </w:t>
      </w:r>
      <w:r w:rsidRPr="00DF0AD5">
        <w:rPr>
          <w:rFonts w:ascii="Times New Roman" w:hAnsi="Times New Roman"/>
          <w:i/>
          <w:iCs/>
          <w:sz w:val="28"/>
          <w:szCs w:val="28"/>
          <w:lang w:val="kk-KZ"/>
        </w:rPr>
        <w:t>«Пәлеге қалма!»</w:t>
      </w:r>
      <w:r w:rsidRPr="00DF0AD5">
        <w:rPr>
          <w:rFonts w:ascii="Times New Roman" w:hAnsi="Times New Roman"/>
          <w:sz w:val="28"/>
          <w:szCs w:val="28"/>
          <w:lang w:val="kk-KZ"/>
        </w:rPr>
        <w:t xml:space="preserve"> – ескерту, сақтандыру мағынасында қолданылса,</w:t>
      </w:r>
      <w:r w:rsidR="008374DE" w:rsidRPr="00DF0AD5">
        <w:rPr>
          <w:rFonts w:ascii="Times New Roman" w:hAnsi="Times New Roman"/>
          <w:sz w:val="28"/>
          <w:szCs w:val="28"/>
          <w:lang w:val="kk-KZ"/>
        </w:rPr>
        <w:t xml:space="preserve"> </w:t>
      </w:r>
      <w:r w:rsidRPr="00DF0AD5">
        <w:rPr>
          <w:rFonts w:ascii="Times New Roman" w:hAnsi="Times New Roman"/>
          <w:i/>
          <w:iCs/>
          <w:sz w:val="28"/>
          <w:szCs w:val="28"/>
          <w:lang w:val="kk-KZ"/>
        </w:rPr>
        <w:t>«Пәле қуды»</w:t>
      </w:r>
      <w:r w:rsidRPr="00DF0AD5">
        <w:rPr>
          <w:rFonts w:ascii="Times New Roman" w:hAnsi="Times New Roman"/>
          <w:sz w:val="28"/>
          <w:szCs w:val="28"/>
          <w:lang w:val="kk-KZ"/>
        </w:rPr>
        <w:t xml:space="preserve"> – адамның жаман мінезін, дау іздеуші бейнесін білдіреді.</w:t>
      </w:r>
      <w:r w:rsidR="005261A5" w:rsidRPr="00DF0AD5">
        <w:rPr>
          <w:rFonts w:ascii="Times New Roman" w:hAnsi="Times New Roman"/>
          <w:sz w:val="28"/>
          <w:szCs w:val="28"/>
          <w:lang w:val="kk-KZ"/>
        </w:rPr>
        <w:t xml:space="preserve"> </w:t>
      </w:r>
      <w:r w:rsidRPr="00DF0AD5">
        <w:rPr>
          <w:rFonts w:ascii="Times New Roman" w:hAnsi="Times New Roman"/>
          <w:sz w:val="28"/>
          <w:szCs w:val="28"/>
          <w:lang w:val="kk-KZ"/>
        </w:rPr>
        <w:t>Осы арқылы тілде адам мінезіне берілетін бағалауыштық қызмет айқындалады.</w:t>
      </w:r>
    </w:p>
    <w:p w14:paraId="3706C3D8"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5. Танымдық (когнитивтік) аспект</w:t>
      </w:r>
    </w:p>
    <w:p w14:paraId="19940798"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Қазақ халқының танымында </w:t>
      </w:r>
      <w:r w:rsidRPr="00DF0AD5">
        <w:rPr>
          <w:rFonts w:ascii="Times New Roman" w:hAnsi="Times New Roman"/>
          <w:i/>
          <w:iCs/>
          <w:sz w:val="28"/>
          <w:szCs w:val="28"/>
          <w:lang w:val="kk-KZ"/>
        </w:rPr>
        <w:t>«пәле»</w:t>
      </w:r>
      <w:r w:rsidRPr="00DF0AD5">
        <w:rPr>
          <w:rFonts w:ascii="Times New Roman" w:hAnsi="Times New Roman"/>
          <w:sz w:val="28"/>
          <w:szCs w:val="28"/>
          <w:lang w:val="kk-KZ"/>
        </w:rPr>
        <w:t xml:space="preserve"> – адамның өміріндегі жамандықтың және сынақтың символы. Бұл ұғым екі түрлі қырынан көрінеді:</w:t>
      </w:r>
    </w:p>
    <w:p w14:paraId="5EF408B1" w14:textId="77777777" w:rsidR="00E40662" w:rsidRPr="00DF0AD5" w:rsidRDefault="00E40662">
      <w:pPr>
        <w:numPr>
          <w:ilvl w:val="0"/>
          <w:numId w:val="27"/>
        </w:numPr>
        <w:tabs>
          <w:tab w:val="clear" w:pos="720"/>
          <w:tab w:val="num" w:pos="851"/>
        </w:tabs>
        <w:spacing w:after="0" w:line="240" w:lineRule="auto"/>
        <w:ind w:left="567" w:hanging="11"/>
        <w:jc w:val="both"/>
        <w:rPr>
          <w:rFonts w:ascii="Times New Roman" w:hAnsi="Times New Roman"/>
          <w:sz w:val="28"/>
          <w:szCs w:val="28"/>
          <w:lang w:val="kk-KZ"/>
        </w:rPr>
      </w:pPr>
      <w:r w:rsidRPr="00DF0AD5">
        <w:rPr>
          <w:rFonts w:ascii="Times New Roman" w:hAnsi="Times New Roman"/>
          <w:sz w:val="28"/>
          <w:szCs w:val="28"/>
          <w:lang w:val="kk-KZ"/>
        </w:rPr>
        <w:t>Пәлеге ұшырау – кездейсоқ соққы, тағдырдан келген кесір.</w:t>
      </w:r>
    </w:p>
    <w:p w14:paraId="3DA6712B" w14:textId="77777777" w:rsidR="00E40662" w:rsidRPr="00DF0AD5" w:rsidRDefault="00E40662">
      <w:pPr>
        <w:numPr>
          <w:ilvl w:val="0"/>
          <w:numId w:val="27"/>
        </w:numPr>
        <w:tabs>
          <w:tab w:val="clear" w:pos="720"/>
          <w:tab w:val="num" w:pos="851"/>
        </w:tabs>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Пәле тудыру – адамның өз іс-әрекетінен туындайтын жамандық.</w:t>
      </w:r>
    </w:p>
    <w:p w14:paraId="52FE4A29" w14:textId="2EA59C10"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Демек, фразеологизмдер арқылы халық жамандықтың қайнарын </w:t>
      </w:r>
      <w:r w:rsidR="001F11AB" w:rsidRPr="00DF0AD5">
        <w:rPr>
          <w:rFonts w:ascii="Times New Roman" w:hAnsi="Times New Roman"/>
          <w:sz w:val="28"/>
          <w:szCs w:val="28"/>
          <w:lang w:val="kk-KZ"/>
        </w:rPr>
        <w:t>–</w:t>
      </w:r>
      <w:r w:rsidRPr="00DF0AD5">
        <w:rPr>
          <w:rFonts w:ascii="Times New Roman" w:hAnsi="Times New Roman"/>
          <w:sz w:val="28"/>
          <w:szCs w:val="28"/>
          <w:lang w:val="kk-KZ"/>
        </w:rPr>
        <w:t xml:space="preserve"> ішкі және сыртқы факторларға байланыстырады. Бұл тілдің антропоцентристік сипатын, яғни адамға бағытталған мәнін көрсетеді.</w:t>
      </w:r>
      <w:r w:rsidR="001F11AB" w:rsidRPr="00DF0AD5">
        <w:rPr>
          <w:rFonts w:ascii="Times New Roman" w:hAnsi="Times New Roman"/>
          <w:sz w:val="28"/>
          <w:szCs w:val="28"/>
          <w:lang w:val="kk-KZ"/>
        </w:rPr>
        <w:t xml:space="preserve"> </w:t>
      </w:r>
    </w:p>
    <w:p w14:paraId="006FFB43"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«Пәле»</w:t>
      </w:r>
      <w:r w:rsidRPr="00DF0AD5">
        <w:rPr>
          <w:rFonts w:ascii="Times New Roman" w:hAnsi="Times New Roman"/>
          <w:sz w:val="28"/>
          <w:szCs w:val="28"/>
          <w:lang w:val="kk-KZ"/>
        </w:rPr>
        <w:t xml:space="preserve"> сөзімен жасалған фразеологизмдер қазақ тілінің фразеологиялық жүйесіндегі ерекше топты құрайды. Олар тек тілдік бірлік қана емес, сонымен </w:t>
      </w:r>
      <w:r w:rsidRPr="00DF0AD5">
        <w:rPr>
          <w:rFonts w:ascii="Times New Roman" w:hAnsi="Times New Roman"/>
          <w:sz w:val="28"/>
          <w:szCs w:val="28"/>
          <w:lang w:val="kk-KZ"/>
        </w:rPr>
        <w:lastRenderedPageBreak/>
        <w:t>бірге ұлттық дүниетаным мен моральдық бағалаудың айғағы.</w:t>
      </w:r>
      <w:r w:rsidRPr="00DF0AD5">
        <w:rPr>
          <w:rFonts w:ascii="Times New Roman" w:hAnsi="Times New Roman"/>
          <w:sz w:val="28"/>
          <w:szCs w:val="28"/>
          <w:lang w:val="kk-KZ"/>
        </w:rPr>
        <w:br/>
        <w:t>Бұл тіркестер арқылы қазақ халқы адам мінезін, өмірлік сынақты және қоғамдағы жамандық ұғымын бейнелі түрде жеткізеді.</w:t>
      </w:r>
      <w:r w:rsidRPr="00DF0AD5">
        <w:rPr>
          <w:rFonts w:ascii="Times New Roman" w:hAnsi="Times New Roman"/>
          <w:sz w:val="28"/>
          <w:szCs w:val="28"/>
          <w:lang w:val="kk-KZ"/>
        </w:rPr>
        <w:br/>
        <w:t xml:space="preserve">Сондықтан </w:t>
      </w:r>
      <w:r w:rsidRPr="00DF0AD5">
        <w:rPr>
          <w:rFonts w:ascii="Times New Roman" w:hAnsi="Times New Roman"/>
          <w:i/>
          <w:iCs/>
          <w:sz w:val="28"/>
          <w:szCs w:val="28"/>
          <w:lang w:val="kk-KZ"/>
        </w:rPr>
        <w:t>«пәле»</w:t>
      </w:r>
      <w:r w:rsidRPr="00DF0AD5">
        <w:rPr>
          <w:rFonts w:ascii="Times New Roman" w:hAnsi="Times New Roman"/>
          <w:sz w:val="28"/>
          <w:szCs w:val="28"/>
          <w:lang w:val="kk-KZ"/>
        </w:rPr>
        <w:t xml:space="preserve"> концептісі қазақ мәдениетінде жамандық пен кесірдің, дау мен бүліктің символдық бейнесі ретінде танылады.</w:t>
      </w:r>
    </w:p>
    <w:p w14:paraId="6306F02F" w14:textId="537F65F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Көріп отырғанымыздай, </w:t>
      </w:r>
      <w:r w:rsidR="001F11AB" w:rsidRPr="00DF0AD5">
        <w:rPr>
          <w:rFonts w:ascii="Times New Roman" w:hAnsi="Times New Roman"/>
          <w:sz w:val="28"/>
          <w:szCs w:val="28"/>
          <w:lang w:val="kk-KZ"/>
        </w:rPr>
        <w:t>«</w:t>
      </w:r>
      <w:r w:rsidRPr="00DF0AD5">
        <w:rPr>
          <w:rFonts w:ascii="Times New Roman" w:hAnsi="Times New Roman"/>
          <w:sz w:val="28"/>
          <w:szCs w:val="28"/>
          <w:lang w:val="kk-KZ"/>
        </w:rPr>
        <w:t>пәле</w:t>
      </w:r>
      <w:r w:rsidR="001F11AB" w:rsidRPr="00DF0AD5">
        <w:rPr>
          <w:rFonts w:ascii="Times New Roman" w:hAnsi="Times New Roman"/>
          <w:sz w:val="28"/>
          <w:szCs w:val="28"/>
          <w:lang w:val="kk-KZ"/>
        </w:rPr>
        <w:t>»</w:t>
      </w:r>
      <w:r w:rsidRPr="00DF0AD5">
        <w:rPr>
          <w:rFonts w:ascii="Times New Roman" w:hAnsi="Times New Roman"/>
          <w:sz w:val="28"/>
          <w:szCs w:val="28"/>
          <w:lang w:val="kk-KZ"/>
        </w:rPr>
        <w:t xml:space="preserve"> лексемасы мен сөзжасамдық ұядағы сөздер мен тіркестер дефиницияларында дау семасы көрініс тапқан. Яғни бұл сөз </w:t>
      </w:r>
      <w:r w:rsidR="00D80345" w:rsidRPr="00DF0AD5">
        <w:rPr>
          <w:rFonts w:ascii="Times New Roman" w:hAnsi="Times New Roman"/>
          <w:sz w:val="28"/>
          <w:szCs w:val="28"/>
          <w:lang w:val="kk-KZ"/>
        </w:rPr>
        <w:t>«</w:t>
      </w:r>
      <w:r w:rsidRPr="00DF0AD5">
        <w:rPr>
          <w:rFonts w:ascii="Times New Roman" w:hAnsi="Times New Roman"/>
          <w:sz w:val="28"/>
          <w:szCs w:val="28"/>
          <w:lang w:val="kk-KZ"/>
        </w:rPr>
        <w:t>дау</w:t>
      </w:r>
      <w:r w:rsidR="00D80345" w:rsidRPr="00DF0AD5">
        <w:rPr>
          <w:rFonts w:ascii="Times New Roman" w:hAnsi="Times New Roman"/>
          <w:sz w:val="28"/>
          <w:szCs w:val="28"/>
          <w:lang w:val="kk-KZ"/>
        </w:rPr>
        <w:t>»</w:t>
      </w:r>
      <w:r w:rsidRPr="00DF0AD5">
        <w:rPr>
          <w:rFonts w:ascii="Times New Roman" w:hAnsi="Times New Roman"/>
          <w:sz w:val="28"/>
          <w:szCs w:val="28"/>
          <w:lang w:val="kk-KZ"/>
        </w:rPr>
        <w:t xml:space="preserve"> лексемасына синонимдік қатар құрай алады. Соған сәйкес </w:t>
      </w:r>
      <w:r w:rsidR="00D80345" w:rsidRPr="00DF0AD5">
        <w:rPr>
          <w:rFonts w:ascii="Times New Roman" w:hAnsi="Times New Roman"/>
          <w:sz w:val="28"/>
          <w:szCs w:val="28"/>
          <w:lang w:val="kk-KZ"/>
        </w:rPr>
        <w:t>«</w:t>
      </w:r>
      <w:r w:rsidRPr="00DF0AD5">
        <w:rPr>
          <w:rFonts w:ascii="Times New Roman" w:hAnsi="Times New Roman"/>
          <w:sz w:val="28"/>
          <w:szCs w:val="28"/>
          <w:lang w:val="kk-KZ"/>
        </w:rPr>
        <w:t>дау</w:t>
      </w:r>
      <w:r w:rsidR="00D80345" w:rsidRPr="00DF0AD5">
        <w:rPr>
          <w:rFonts w:ascii="Times New Roman" w:hAnsi="Times New Roman"/>
          <w:sz w:val="28"/>
          <w:szCs w:val="28"/>
          <w:lang w:val="kk-KZ"/>
        </w:rPr>
        <w:t>»</w:t>
      </w:r>
      <w:r w:rsidRPr="00DF0AD5">
        <w:rPr>
          <w:rFonts w:ascii="Times New Roman" w:hAnsi="Times New Roman"/>
          <w:sz w:val="28"/>
          <w:szCs w:val="28"/>
          <w:lang w:val="kk-KZ"/>
        </w:rPr>
        <w:t xml:space="preserve"> лексика-семантикалық өрісінің жақын шеткі өрісінде (ближняя периферия) жатады.</w:t>
      </w:r>
    </w:p>
    <w:p w14:paraId="1C3939C8" w14:textId="648ED6A3" w:rsidR="00E40662" w:rsidRPr="00DF0AD5" w:rsidRDefault="005261A5" w:rsidP="00FC1B87">
      <w:pPr>
        <w:spacing w:after="0" w:line="240" w:lineRule="auto"/>
        <w:ind w:left="567"/>
        <w:jc w:val="both"/>
        <w:rPr>
          <w:rFonts w:ascii="Times New Roman" w:hAnsi="Times New Roman"/>
          <w:sz w:val="28"/>
          <w:szCs w:val="28"/>
          <w:lang w:val="kk-KZ"/>
        </w:rPr>
      </w:pPr>
      <w:r w:rsidRPr="00DF0AD5">
        <w:rPr>
          <w:rFonts w:ascii="Times New Roman" w:hAnsi="Times New Roman"/>
          <w:b/>
          <w:sz w:val="28"/>
          <w:szCs w:val="28"/>
          <w:lang w:val="kk-KZ"/>
        </w:rPr>
        <w:t>«</w:t>
      </w:r>
      <w:r w:rsidR="00E40662" w:rsidRPr="00DF0AD5">
        <w:rPr>
          <w:rFonts w:ascii="Times New Roman" w:hAnsi="Times New Roman"/>
          <w:b/>
          <w:sz w:val="28"/>
          <w:szCs w:val="28"/>
          <w:lang w:val="kk-KZ"/>
        </w:rPr>
        <w:t>Дау – Егес/Ерегіс</w:t>
      </w:r>
      <w:r w:rsidRPr="00DF0AD5">
        <w:rPr>
          <w:rFonts w:ascii="Times New Roman" w:hAnsi="Times New Roman"/>
          <w:b/>
          <w:sz w:val="28"/>
          <w:szCs w:val="28"/>
          <w:lang w:val="kk-KZ"/>
        </w:rPr>
        <w:t>»</w:t>
      </w:r>
      <w:r w:rsidR="00E40662" w:rsidRPr="00DF0AD5">
        <w:rPr>
          <w:rFonts w:ascii="Times New Roman" w:hAnsi="Times New Roman"/>
          <w:b/>
          <w:sz w:val="28"/>
          <w:szCs w:val="28"/>
          <w:lang w:val="kk-KZ"/>
        </w:rPr>
        <w:t xml:space="preserve"> моделі</w:t>
      </w:r>
      <w:r w:rsidR="00E40662" w:rsidRPr="00DF0AD5">
        <w:rPr>
          <w:rFonts w:ascii="Times New Roman" w:hAnsi="Times New Roman"/>
          <w:bCs/>
          <w:sz w:val="28"/>
          <w:szCs w:val="28"/>
          <w:lang w:val="kk-KZ"/>
        </w:rPr>
        <w:t>.</w:t>
      </w:r>
      <w:r w:rsidR="00E40662" w:rsidRPr="00DF0AD5">
        <w:rPr>
          <w:rFonts w:ascii="Times New Roman" w:hAnsi="Times New Roman"/>
          <w:b/>
          <w:sz w:val="28"/>
          <w:szCs w:val="28"/>
          <w:lang w:val="kk-KZ"/>
        </w:rPr>
        <w:t xml:space="preserve"> </w:t>
      </w:r>
      <w:r w:rsidR="008374DE" w:rsidRPr="00DF0AD5">
        <w:rPr>
          <w:rFonts w:ascii="Times New Roman" w:hAnsi="Times New Roman"/>
          <w:b/>
          <w:sz w:val="28"/>
          <w:szCs w:val="28"/>
          <w:lang w:val="kk-KZ"/>
        </w:rPr>
        <w:t>«</w:t>
      </w:r>
      <w:r w:rsidR="00E40662" w:rsidRPr="00DF0AD5">
        <w:rPr>
          <w:rFonts w:ascii="Times New Roman" w:hAnsi="Times New Roman"/>
          <w:sz w:val="28"/>
          <w:szCs w:val="28"/>
          <w:lang w:val="kk-KZ"/>
        </w:rPr>
        <w:t>Егес</w:t>
      </w:r>
      <w:r w:rsidR="008374DE"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лексемасына сөздікте екі мағына берілген: 1. Ерегіс, талас-тартыс, қақтығыс. 2. Бәсеке, жарыс, тайталас. </w:t>
      </w:r>
    </w:p>
    <w:p w14:paraId="5A6A7284"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Ерегіс – өштесушілік, тартысушылық, егесушілік.</w:t>
      </w:r>
    </w:p>
    <w:p w14:paraId="40B80905"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Номинатив туынды сөздер:</w:t>
      </w:r>
    </w:p>
    <w:p w14:paraId="6F3EE133"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Егес-қияс – 1. Дау-дамай, талас-тартыс. 2. Ерегес, қақтығыс, егес.</w:t>
      </w:r>
    </w:p>
    <w:p w14:paraId="5A52604E"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Егеспе – ерегіспе, тайталас, бәсеке.</w:t>
      </w:r>
    </w:p>
    <w:p w14:paraId="25457711"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Атрибутивтер:</w:t>
      </w:r>
    </w:p>
    <w:p w14:paraId="74F57BC6"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Ерегіскіш – өштескіш, егескіш, қасарысқыш.</w:t>
      </w:r>
    </w:p>
    <w:p w14:paraId="089A4867"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Ерегісімпаз – ерегіспе, ерегіскіш.</w:t>
      </w:r>
    </w:p>
    <w:p w14:paraId="21D8596F"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Егесті – дау-дамайлы, талас-тартысты, бәсекелі.</w:t>
      </w:r>
    </w:p>
    <w:p w14:paraId="03EBABC7"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Субстантивтер:</w:t>
      </w:r>
    </w:p>
    <w:p w14:paraId="0329AA78"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Егесушілік – талас-тартыс, дау-дамай жасаушылық.</w:t>
      </w:r>
    </w:p>
    <w:p w14:paraId="707D6168"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Егесшілдік – белгілі бір мәселе бойынша басқалармен түсінісіп, мәмілеге келудің орнына ерегес, тайталас, текетірес жолына түсушілік</w:t>
      </w:r>
      <w:r w:rsidRPr="00DF0AD5">
        <w:rPr>
          <w:rFonts w:ascii="Times New Roman" w:hAnsi="Times New Roman"/>
          <w:sz w:val="28"/>
          <w:szCs w:val="28"/>
          <w:lang w:val="kk-KZ"/>
        </w:rPr>
        <w:t>.</w:t>
      </w:r>
    </w:p>
    <w:p w14:paraId="150ECC3F"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Предикативтер:</w:t>
      </w:r>
    </w:p>
    <w:p w14:paraId="73BE41DC"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Ерегісу – 1. Тартысу, тіресу, өштесу, егесу. 2. Аңдысу, тақасу. 3. Қырсығу, қасарысу.</w:t>
      </w:r>
    </w:p>
    <w:p w14:paraId="64F17EDE"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Егесу – ауыс. Ерегісу, тартысу, таласу.</w:t>
      </w:r>
    </w:p>
    <w:p w14:paraId="1F9D04DC"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Ерегіске/егеске түсті – ерегісті, егесті, таласып-тартысты, бәсекелесті.</w:t>
      </w:r>
    </w:p>
    <w:p w14:paraId="65D02936"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Ерегіс туғызды – ерегістірді, жанжалдастырды.</w:t>
      </w:r>
    </w:p>
    <w:p w14:paraId="7DC9ECC8"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Егес туды – дау-дамай шықты, қақтығыс болды.</w:t>
      </w:r>
    </w:p>
    <w:p w14:paraId="468DB1A3" w14:textId="22B7F4F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Егес шығарды – дау-дамай туғызды, керістірді, тартыстырды</w:t>
      </w:r>
      <w:r w:rsidRPr="00DF0AD5">
        <w:rPr>
          <w:rFonts w:ascii="Times New Roman" w:hAnsi="Times New Roman"/>
          <w:sz w:val="28"/>
          <w:szCs w:val="28"/>
          <w:lang w:val="kk-KZ"/>
        </w:rPr>
        <w:t xml:space="preserve"> [7</w:t>
      </w:r>
      <w:r w:rsidR="000D6022" w:rsidRPr="00DF0AD5">
        <w:rPr>
          <w:rFonts w:ascii="Times New Roman" w:hAnsi="Times New Roman"/>
          <w:sz w:val="28"/>
          <w:szCs w:val="28"/>
          <w:lang w:val="kk-KZ"/>
        </w:rPr>
        <w:t>9</w:t>
      </w:r>
      <w:r w:rsidRPr="00DF0AD5">
        <w:rPr>
          <w:rFonts w:ascii="Times New Roman" w:hAnsi="Times New Roman"/>
          <w:sz w:val="28"/>
          <w:szCs w:val="28"/>
          <w:lang w:val="kk-KZ"/>
        </w:rPr>
        <w:t>,</w:t>
      </w:r>
      <w:r w:rsidR="00FC1B87" w:rsidRPr="00DF0AD5">
        <w:rPr>
          <w:rFonts w:ascii="Times New Roman" w:hAnsi="Times New Roman"/>
          <w:sz w:val="28"/>
          <w:szCs w:val="28"/>
          <w:lang w:val="kk-KZ"/>
        </w:rPr>
        <w:t xml:space="preserve">б. </w:t>
      </w:r>
      <w:r w:rsidRPr="00DF0AD5">
        <w:rPr>
          <w:rFonts w:ascii="Times New Roman" w:hAnsi="Times New Roman"/>
          <w:sz w:val="28"/>
          <w:szCs w:val="28"/>
          <w:lang w:val="kk-KZ"/>
        </w:rPr>
        <w:t>396].</w:t>
      </w:r>
      <w:r w:rsidRPr="00DF0AD5">
        <w:rPr>
          <w:rFonts w:ascii="Times New Roman" w:hAnsi="Times New Roman"/>
          <w:b/>
          <w:bCs/>
          <w:sz w:val="28"/>
          <w:szCs w:val="28"/>
          <w:highlight w:val="yellow"/>
          <w:lang w:val="kk-KZ"/>
        </w:rPr>
        <w:t xml:space="preserve"> </w:t>
      </w:r>
      <w:r w:rsidRPr="00DF0AD5">
        <w:rPr>
          <w:rFonts w:ascii="Times New Roman" w:hAnsi="Times New Roman"/>
          <w:b/>
          <w:bCs/>
          <w:sz w:val="28"/>
          <w:szCs w:val="28"/>
          <w:lang w:val="kk-KZ"/>
        </w:rPr>
        <w:t xml:space="preserve"> </w:t>
      </w:r>
      <w:r w:rsidRPr="00DF0AD5">
        <w:rPr>
          <w:rFonts w:ascii="Times New Roman" w:hAnsi="Times New Roman"/>
          <w:sz w:val="28"/>
          <w:szCs w:val="28"/>
          <w:lang w:val="kk-KZ"/>
        </w:rPr>
        <w:t xml:space="preserve">  </w:t>
      </w:r>
    </w:p>
    <w:p w14:paraId="44E49328" w14:textId="73D2225E" w:rsidR="00E40662" w:rsidRPr="00DF0AD5" w:rsidRDefault="00E40662" w:rsidP="00E40662">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 xml:space="preserve">Мысалы: Қазақ тілінде </w:t>
      </w:r>
      <w:r w:rsidRPr="00DF0AD5">
        <w:rPr>
          <w:rFonts w:ascii="Times New Roman" w:hAnsi="Times New Roman"/>
          <w:i/>
          <w:iCs/>
          <w:sz w:val="28"/>
          <w:szCs w:val="28"/>
          <w:lang w:val="kk-KZ"/>
        </w:rPr>
        <w:t>«егес»</w:t>
      </w:r>
      <w:r w:rsidRPr="00DF0AD5">
        <w:rPr>
          <w:rFonts w:ascii="Times New Roman" w:hAnsi="Times New Roman"/>
          <w:sz w:val="28"/>
          <w:szCs w:val="28"/>
          <w:lang w:val="kk-KZ"/>
        </w:rPr>
        <w:t xml:space="preserve"> және </w:t>
      </w:r>
      <w:r w:rsidRPr="00DF0AD5">
        <w:rPr>
          <w:rFonts w:ascii="Times New Roman" w:hAnsi="Times New Roman"/>
          <w:i/>
          <w:iCs/>
          <w:sz w:val="28"/>
          <w:szCs w:val="28"/>
          <w:lang w:val="kk-KZ"/>
        </w:rPr>
        <w:t>«ерегіс»</w:t>
      </w:r>
      <w:r w:rsidRPr="00DF0AD5">
        <w:rPr>
          <w:rFonts w:ascii="Times New Roman" w:hAnsi="Times New Roman"/>
          <w:sz w:val="28"/>
          <w:szCs w:val="28"/>
          <w:lang w:val="kk-KZ"/>
        </w:rPr>
        <w:t xml:space="preserve"> сөздері </w:t>
      </w:r>
      <w:r w:rsidRPr="00DF0AD5">
        <w:rPr>
          <w:rFonts w:ascii="Times New Roman" w:hAnsi="Times New Roman"/>
          <w:i/>
          <w:iCs/>
          <w:sz w:val="28"/>
          <w:szCs w:val="28"/>
          <w:lang w:val="kk-KZ"/>
        </w:rPr>
        <w:t>дау, қақтығыс, қырқысу, таласу</w:t>
      </w:r>
      <w:r w:rsidRPr="00DF0AD5">
        <w:rPr>
          <w:rFonts w:ascii="Times New Roman" w:hAnsi="Times New Roman"/>
          <w:sz w:val="28"/>
          <w:szCs w:val="28"/>
          <w:lang w:val="kk-KZ"/>
        </w:rPr>
        <w:t xml:space="preserve"> сияқты әрекеттерді білдіреді. Бұл лексемалар көбінесе адамдар арасындағы қат</w:t>
      </w:r>
      <w:r w:rsidR="00560CBE" w:rsidRPr="00DF0AD5">
        <w:rPr>
          <w:rFonts w:ascii="Times New Roman" w:hAnsi="Times New Roman"/>
          <w:sz w:val="28"/>
          <w:szCs w:val="28"/>
          <w:lang w:val="kk-KZ"/>
        </w:rPr>
        <w:t>ы</w:t>
      </w:r>
      <w:r w:rsidRPr="00DF0AD5">
        <w:rPr>
          <w:rFonts w:ascii="Times New Roman" w:hAnsi="Times New Roman"/>
          <w:sz w:val="28"/>
          <w:szCs w:val="28"/>
          <w:lang w:val="kk-KZ"/>
        </w:rPr>
        <w:t xml:space="preserve">гездік, намыс, кек, мінез қақтығысы сияқты әлеуметтік және психологиялық жағдайларды сипаттауда қолданылады. Берілген үзінділерде </w:t>
      </w:r>
      <w:r w:rsidRPr="00DF0AD5">
        <w:rPr>
          <w:rFonts w:ascii="Times New Roman" w:hAnsi="Times New Roman"/>
          <w:i/>
          <w:iCs/>
          <w:sz w:val="28"/>
          <w:szCs w:val="28"/>
          <w:lang w:val="kk-KZ"/>
        </w:rPr>
        <w:t>«егес»</w:t>
      </w:r>
      <w:r w:rsidRPr="00DF0AD5">
        <w:rPr>
          <w:rFonts w:ascii="Times New Roman" w:hAnsi="Times New Roman"/>
          <w:sz w:val="28"/>
          <w:szCs w:val="28"/>
          <w:lang w:val="kk-KZ"/>
        </w:rPr>
        <w:t xml:space="preserve"> ұғымы тек физикалық қарсыласу емес, сонымен бірге адамның ішкі рухани күйі, моральдық таңдауы мен мінез ерекшелігін бейнелеу құралы ретінде көрінеді. </w:t>
      </w:r>
      <w:r w:rsidR="00560CBE" w:rsidRPr="00DF0AD5">
        <w:rPr>
          <w:rFonts w:ascii="Times New Roman" w:hAnsi="Times New Roman"/>
          <w:sz w:val="28"/>
          <w:szCs w:val="28"/>
          <w:lang w:val="kk-KZ"/>
        </w:rPr>
        <w:t>Ж.</w:t>
      </w:r>
      <w:r w:rsidRPr="00DF0AD5">
        <w:rPr>
          <w:rFonts w:ascii="Times New Roman" w:hAnsi="Times New Roman"/>
          <w:sz w:val="28"/>
          <w:szCs w:val="28"/>
          <w:lang w:val="kk-KZ"/>
        </w:rPr>
        <w:t>Тұрлыбаев</w:t>
      </w:r>
      <w:r w:rsidR="00560CBE" w:rsidRPr="00DF0AD5">
        <w:rPr>
          <w:rFonts w:ascii="Times New Roman" w:hAnsi="Times New Roman"/>
          <w:sz w:val="28"/>
          <w:szCs w:val="28"/>
          <w:lang w:val="kk-KZ"/>
        </w:rPr>
        <w:t xml:space="preserve">тың </w:t>
      </w:r>
      <w:r w:rsidRPr="00DF0AD5">
        <w:rPr>
          <w:rFonts w:ascii="Times New Roman" w:hAnsi="Times New Roman"/>
          <w:sz w:val="28"/>
          <w:szCs w:val="28"/>
          <w:lang w:val="kk-KZ"/>
        </w:rPr>
        <w:t>«Райымбек батыр» романындағы эпизод:</w:t>
      </w:r>
      <w:r w:rsidRPr="00DF0AD5">
        <w:rPr>
          <w:rFonts w:ascii="Times New Roman" w:hAnsi="Times New Roman"/>
          <w:i/>
          <w:iCs/>
          <w:sz w:val="28"/>
          <w:szCs w:val="28"/>
          <w:lang w:val="kk-KZ"/>
        </w:rPr>
        <w:t>«– Ә-ә-ә, әкемді алған Құдай қайда жүр десем, сен екенсің ғой! – деп божбан қара қынаптағы қылышқа шап берді. Егеске ерік берген апайтөс сары да жасқанатын емес...»</w:t>
      </w:r>
      <w:r w:rsidR="00F34D8D" w:rsidRPr="00DF0AD5">
        <w:rPr>
          <w:rFonts w:ascii="Times New Roman" w:hAnsi="Times New Roman"/>
          <w:i/>
          <w:iCs/>
          <w:sz w:val="28"/>
          <w:szCs w:val="28"/>
          <w:lang w:val="kk-KZ"/>
        </w:rPr>
        <w:t>.</w:t>
      </w:r>
      <w:r w:rsidR="00F34D8D"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Бұл тұста «егеске ерік беру» тіркесі қызбалық, ашуға ерік беру, намысқа берілу мағынасында қолданылған. </w:t>
      </w:r>
      <w:r w:rsidRPr="00DF0AD5">
        <w:rPr>
          <w:rFonts w:ascii="Times New Roman" w:hAnsi="Times New Roman"/>
          <w:i/>
          <w:iCs/>
          <w:sz w:val="28"/>
          <w:szCs w:val="28"/>
          <w:lang w:val="kk-KZ"/>
        </w:rPr>
        <w:t xml:space="preserve">Егес </w:t>
      </w:r>
      <w:r w:rsidRPr="00DF0AD5">
        <w:rPr>
          <w:rFonts w:ascii="Times New Roman" w:hAnsi="Times New Roman"/>
          <w:sz w:val="28"/>
          <w:szCs w:val="28"/>
          <w:lang w:val="kk-KZ"/>
        </w:rPr>
        <w:t xml:space="preserve">– сыртқы ұрыс емес, ішкі рухани шиеленістің сыртқа шыққан көрінісі. Мұндағы </w:t>
      </w:r>
      <w:r w:rsidRPr="00DF0AD5">
        <w:rPr>
          <w:rFonts w:ascii="Times New Roman" w:hAnsi="Times New Roman"/>
          <w:i/>
          <w:iCs/>
          <w:sz w:val="28"/>
          <w:szCs w:val="28"/>
          <w:lang w:val="kk-KZ"/>
        </w:rPr>
        <w:t>егес</w:t>
      </w:r>
      <w:r w:rsidRPr="00DF0AD5">
        <w:rPr>
          <w:rFonts w:ascii="Times New Roman" w:hAnsi="Times New Roman"/>
          <w:sz w:val="28"/>
          <w:szCs w:val="28"/>
          <w:lang w:val="kk-KZ"/>
        </w:rPr>
        <w:t xml:space="preserve"> батырлық пен өшпенділіктің тоғысқан сәтін бейнелейді. Кейіпкерлер арасындағы егес жеке кек </w:t>
      </w:r>
      <w:r w:rsidRPr="00DF0AD5">
        <w:rPr>
          <w:rFonts w:ascii="Times New Roman" w:hAnsi="Times New Roman"/>
          <w:sz w:val="28"/>
          <w:szCs w:val="28"/>
          <w:lang w:val="kk-KZ"/>
        </w:rPr>
        <w:lastRenderedPageBreak/>
        <w:t>арқылы туындағанымен, оның артында әлеуметтік, рулық және намыстық сипат бар</w:t>
      </w:r>
      <w:r w:rsidRPr="00DF0AD5">
        <w:rPr>
          <w:rFonts w:ascii="Times New Roman" w:hAnsi="Times New Roman"/>
          <w:i/>
          <w:iCs/>
          <w:sz w:val="28"/>
          <w:szCs w:val="28"/>
          <w:lang w:val="kk-KZ"/>
        </w:rPr>
        <w:t xml:space="preserve">. </w:t>
      </w:r>
      <w:r w:rsidRPr="00DF0AD5">
        <w:rPr>
          <w:rFonts w:ascii="Times New Roman" w:hAnsi="Times New Roman"/>
          <w:sz w:val="28"/>
          <w:szCs w:val="28"/>
          <w:lang w:val="kk-KZ"/>
        </w:rPr>
        <w:t>Ж.Аймауытовтың «Ақбілек» романына</w:t>
      </w:r>
      <w:r w:rsidR="003E22B2" w:rsidRPr="00DF0AD5">
        <w:rPr>
          <w:rFonts w:ascii="Times New Roman" w:hAnsi="Times New Roman"/>
          <w:sz w:val="28"/>
          <w:szCs w:val="28"/>
          <w:lang w:val="kk-KZ"/>
        </w:rPr>
        <w:t>н</w:t>
      </w:r>
      <w:r w:rsidRPr="00DF0AD5">
        <w:rPr>
          <w:rFonts w:ascii="Times New Roman" w:hAnsi="Times New Roman"/>
          <w:sz w:val="28"/>
          <w:szCs w:val="28"/>
          <w:lang w:val="kk-KZ"/>
        </w:rPr>
        <w:t xml:space="preserve"> үзінді:</w:t>
      </w:r>
      <w:r w:rsidRPr="00DF0AD5">
        <w:rPr>
          <w:rFonts w:ascii="Times New Roman" w:hAnsi="Times New Roman"/>
          <w:i/>
          <w:iCs/>
          <w:sz w:val="28"/>
          <w:szCs w:val="28"/>
          <w:lang w:val="kk-KZ"/>
        </w:rPr>
        <w:t xml:space="preserve"> «Мамырбайдың баласына егесіп, қарындасын орысқа шығарып беріп, оп-оңай кек ала қоймақ еді»</w:t>
      </w:r>
      <w:r w:rsidR="00560CBE" w:rsidRPr="00DF0AD5">
        <w:rPr>
          <w:rFonts w:ascii="Times New Roman" w:hAnsi="Times New Roman"/>
          <w:i/>
          <w:iCs/>
          <w:sz w:val="28"/>
          <w:szCs w:val="28"/>
          <w:lang w:val="kk-KZ"/>
        </w:rPr>
        <w:t>.</w:t>
      </w:r>
      <w:r w:rsidRPr="00DF0AD5">
        <w:rPr>
          <w:rFonts w:ascii="Times New Roman" w:hAnsi="Times New Roman"/>
          <w:i/>
          <w:iCs/>
          <w:sz w:val="28"/>
          <w:szCs w:val="28"/>
          <w:lang w:val="kk-KZ"/>
        </w:rPr>
        <w:t xml:space="preserve"> </w:t>
      </w:r>
      <w:r w:rsidRPr="00DF0AD5">
        <w:rPr>
          <w:rFonts w:ascii="Times New Roman" w:hAnsi="Times New Roman"/>
          <w:sz w:val="28"/>
          <w:szCs w:val="28"/>
          <w:lang w:val="kk-KZ"/>
        </w:rPr>
        <w:t xml:space="preserve">Бұл сөйлемде «егесу» етістігі – қарсы шығу, намысқа тию, кек алу ниетін білдіретін психологиялық әрекет. </w:t>
      </w:r>
      <w:r w:rsidRPr="00DF0AD5">
        <w:rPr>
          <w:rFonts w:ascii="Times New Roman" w:hAnsi="Times New Roman"/>
          <w:i/>
          <w:iCs/>
          <w:sz w:val="28"/>
          <w:szCs w:val="28"/>
          <w:lang w:val="kk-KZ"/>
        </w:rPr>
        <w:t>Егес</w:t>
      </w:r>
      <w:r w:rsidRPr="00DF0AD5">
        <w:rPr>
          <w:rFonts w:ascii="Times New Roman" w:hAnsi="Times New Roman"/>
          <w:sz w:val="28"/>
          <w:szCs w:val="28"/>
          <w:lang w:val="kk-KZ"/>
        </w:rPr>
        <w:t xml:space="preserve"> – жеке адамның ашу үстіндегі шешімі, яғни ақылдан гөрі сезімнің үстемдігі. Мұнда Аймауытов кейіпкер мінезін ашу арқылы қоғамдық мораль мен ұлттық намыс арасындағы қайшылықты көрсетеді. Д.Қонаевтың «Өтті дәурен осылай» естелігіндегі сөйлем: </w:t>
      </w:r>
      <w:r w:rsidRPr="00DF0AD5">
        <w:rPr>
          <w:rFonts w:ascii="Times New Roman" w:hAnsi="Times New Roman"/>
          <w:i/>
          <w:iCs/>
          <w:sz w:val="28"/>
          <w:szCs w:val="28"/>
          <w:lang w:val="kk-KZ"/>
        </w:rPr>
        <w:t>«Хрущевпен егеспегеніңізді қалар едім»</w:t>
      </w:r>
      <w:r w:rsidR="003E22B2" w:rsidRPr="00DF0AD5">
        <w:rPr>
          <w:rFonts w:ascii="Times New Roman" w:hAnsi="Times New Roman"/>
          <w:i/>
          <w:iCs/>
          <w:sz w:val="28"/>
          <w:szCs w:val="28"/>
          <w:lang w:val="kk-KZ"/>
        </w:rPr>
        <w:t>.</w:t>
      </w:r>
      <w:r w:rsidRPr="00DF0AD5">
        <w:rPr>
          <w:rFonts w:ascii="Times New Roman" w:hAnsi="Times New Roman"/>
          <w:sz w:val="28"/>
          <w:szCs w:val="28"/>
          <w:lang w:val="kk-KZ"/>
        </w:rPr>
        <w:t xml:space="preserve"> Бұл </w:t>
      </w:r>
      <w:r w:rsidR="00BF1356" w:rsidRPr="00DF0AD5">
        <w:rPr>
          <w:rFonts w:ascii="Times New Roman" w:hAnsi="Times New Roman"/>
          <w:sz w:val="28"/>
          <w:szCs w:val="28"/>
          <w:lang w:val="kk-KZ"/>
        </w:rPr>
        <w:t>мәнмәтінде</w:t>
      </w:r>
      <w:r w:rsidRPr="00DF0AD5">
        <w:rPr>
          <w:rFonts w:ascii="Times New Roman" w:hAnsi="Times New Roman"/>
          <w:sz w:val="28"/>
          <w:szCs w:val="28"/>
          <w:lang w:val="kk-KZ"/>
        </w:rPr>
        <w:t xml:space="preserve"> «егесу» сөзі көркем емес, саяси және моральдық тұрғыдан ұстамдылықты білдіретін лексема. </w:t>
      </w:r>
      <w:r w:rsidRPr="00DF0AD5">
        <w:rPr>
          <w:rFonts w:ascii="Times New Roman" w:hAnsi="Times New Roman"/>
          <w:i/>
          <w:iCs/>
          <w:sz w:val="28"/>
          <w:szCs w:val="28"/>
          <w:lang w:val="kk-KZ"/>
        </w:rPr>
        <w:t>Егесу</w:t>
      </w:r>
      <w:r w:rsidRPr="00DF0AD5">
        <w:rPr>
          <w:rFonts w:ascii="Times New Roman" w:hAnsi="Times New Roman"/>
          <w:sz w:val="28"/>
          <w:szCs w:val="28"/>
          <w:lang w:val="kk-KZ"/>
        </w:rPr>
        <w:t xml:space="preserve"> – қажетсіз қақтығыс, яғни дипломатиялық тепе-теңдікке қайшы мінез. Мұнда егестің жағымсыз бағалау реңкі айқын</w:t>
      </w:r>
      <w:r w:rsidR="008374DE" w:rsidRPr="00DF0AD5">
        <w:rPr>
          <w:rFonts w:ascii="Times New Roman" w:hAnsi="Times New Roman"/>
          <w:sz w:val="28"/>
          <w:szCs w:val="28"/>
          <w:lang w:val="kk-KZ"/>
        </w:rPr>
        <w:t xml:space="preserve">. </w:t>
      </w:r>
      <w:r w:rsidRPr="00DF0AD5">
        <w:rPr>
          <w:rFonts w:ascii="Times New Roman" w:hAnsi="Times New Roman"/>
          <w:sz w:val="28"/>
          <w:szCs w:val="28"/>
          <w:lang w:val="kk-KZ"/>
        </w:rPr>
        <w:t>Ә.Нұрпейісов</w:t>
      </w:r>
      <w:r w:rsidR="003F1AB7" w:rsidRPr="00DF0AD5">
        <w:rPr>
          <w:rFonts w:ascii="Times New Roman" w:hAnsi="Times New Roman"/>
          <w:sz w:val="28"/>
          <w:szCs w:val="28"/>
          <w:lang w:val="kk-KZ"/>
        </w:rPr>
        <w:t>тың</w:t>
      </w:r>
      <w:r w:rsidRPr="00DF0AD5">
        <w:rPr>
          <w:rFonts w:ascii="Times New Roman" w:hAnsi="Times New Roman"/>
          <w:sz w:val="28"/>
          <w:szCs w:val="28"/>
          <w:lang w:val="kk-KZ"/>
        </w:rPr>
        <w:t xml:space="preserve"> «Қан мен тер» романындағы көрініс: </w:t>
      </w:r>
      <w:r w:rsidRPr="00DF0AD5">
        <w:rPr>
          <w:rFonts w:ascii="Times New Roman" w:hAnsi="Times New Roman"/>
          <w:i/>
          <w:iCs/>
          <w:sz w:val="28"/>
          <w:szCs w:val="28"/>
          <w:lang w:val="kk-KZ"/>
        </w:rPr>
        <w:t>«Әй, сен тіпті жыныма тиіп, ерегістірер болсаң...»</w:t>
      </w:r>
      <w:r w:rsidR="008374DE" w:rsidRPr="00DF0AD5">
        <w:rPr>
          <w:rFonts w:ascii="Times New Roman" w:hAnsi="Times New Roman"/>
          <w:i/>
          <w:iCs/>
          <w:sz w:val="28"/>
          <w:szCs w:val="28"/>
          <w:lang w:val="kk-KZ"/>
        </w:rPr>
        <w:t>.</w:t>
      </w:r>
      <w:r w:rsidR="008374DE"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Мұнда </w:t>
      </w:r>
      <w:r w:rsidRPr="00DF0AD5">
        <w:rPr>
          <w:rFonts w:ascii="Times New Roman" w:hAnsi="Times New Roman"/>
          <w:i/>
          <w:iCs/>
          <w:sz w:val="28"/>
          <w:szCs w:val="28"/>
          <w:lang w:val="kk-KZ"/>
        </w:rPr>
        <w:t>ерегістірмек</w:t>
      </w:r>
      <w:r w:rsidRPr="00DF0AD5">
        <w:rPr>
          <w:rFonts w:ascii="Times New Roman" w:hAnsi="Times New Roman"/>
          <w:sz w:val="28"/>
          <w:szCs w:val="28"/>
          <w:lang w:val="kk-KZ"/>
        </w:rPr>
        <w:t xml:space="preserve"> сөзі қасақана арандатып, қарсы реакция тудырмақ деген мағынада. Бұл – дау-дамайдың психологиялық сәтін бейнелейтін көркем амал. Автор ерегіс арқылы жеке тұлғалардың мінез қақтығысын, қоғамдағы ызғар мен әлеуметтік теңсіздік көрінісін ашады.</w:t>
      </w:r>
    </w:p>
    <w:p w14:paraId="5B90F3FC" w14:textId="77777777" w:rsidR="00201356" w:rsidRPr="00AA6CCD" w:rsidRDefault="00E40662" w:rsidP="00201356">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 xml:space="preserve">Берілген мысалдарда </w:t>
      </w:r>
      <w:r w:rsidRPr="00DF0AD5">
        <w:rPr>
          <w:rFonts w:ascii="Times New Roman" w:hAnsi="Times New Roman"/>
          <w:i/>
          <w:iCs/>
          <w:sz w:val="28"/>
          <w:szCs w:val="28"/>
          <w:lang w:val="kk-KZ"/>
        </w:rPr>
        <w:t>«егес»</w:t>
      </w:r>
      <w:r w:rsidRPr="00DF0AD5">
        <w:rPr>
          <w:rFonts w:ascii="Times New Roman" w:hAnsi="Times New Roman"/>
          <w:sz w:val="28"/>
          <w:szCs w:val="28"/>
          <w:lang w:val="kk-KZ"/>
        </w:rPr>
        <w:t xml:space="preserve"> және </w:t>
      </w:r>
      <w:r w:rsidRPr="00DF0AD5">
        <w:rPr>
          <w:rFonts w:ascii="Times New Roman" w:hAnsi="Times New Roman"/>
          <w:i/>
          <w:iCs/>
          <w:sz w:val="28"/>
          <w:szCs w:val="28"/>
          <w:lang w:val="kk-KZ"/>
        </w:rPr>
        <w:t>«ерегіс»</w:t>
      </w:r>
      <w:r w:rsidRPr="00DF0AD5">
        <w:rPr>
          <w:rFonts w:ascii="Times New Roman" w:hAnsi="Times New Roman"/>
          <w:sz w:val="28"/>
          <w:szCs w:val="28"/>
          <w:lang w:val="kk-KZ"/>
        </w:rPr>
        <w:t xml:space="preserve"> ұғымдары бірнеше мағыналық қабатқа ие</w:t>
      </w:r>
      <w:r w:rsidR="00422AE2" w:rsidRPr="00DF0AD5">
        <w:rPr>
          <w:rFonts w:ascii="Times New Roman" w:hAnsi="Times New Roman"/>
          <w:sz w:val="28"/>
          <w:szCs w:val="28"/>
          <w:lang w:val="kk-KZ"/>
        </w:rPr>
        <w:t xml:space="preserve"> болады</w:t>
      </w:r>
      <w:r w:rsidR="00E85518" w:rsidRPr="00DF0AD5">
        <w:rPr>
          <w:rFonts w:ascii="Times New Roman" w:hAnsi="Times New Roman"/>
          <w:sz w:val="28"/>
          <w:szCs w:val="28"/>
          <w:lang w:val="kk-KZ"/>
        </w:rPr>
        <w:t xml:space="preserve"> (кесте 2)</w:t>
      </w:r>
      <w:r w:rsidR="00422AE2" w:rsidRPr="00DF0AD5">
        <w:rPr>
          <w:rFonts w:ascii="Times New Roman" w:hAnsi="Times New Roman"/>
          <w:sz w:val="28"/>
          <w:szCs w:val="28"/>
          <w:lang w:val="kk-KZ"/>
        </w:rPr>
        <w:t xml:space="preserve">. </w:t>
      </w:r>
    </w:p>
    <w:p w14:paraId="3D9F858F" w14:textId="77777777" w:rsidR="00201356" w:rsidRPr="00AA6CCD" w:rsidRDefault="00201356" w:rsidP="00201356">
      <w:pPr>
        <w:spacing w:after="0" w:line="240" w:lineRule="auto"/>
        <w:jc w:val="both"/>
        <w:rPr>
          <w:rFonts w:ascii="Times New Roman" w:hAnsi="Times New Roman"/>
          <w:sz w:val="28"/>
          <w:szCs w:val="28"/>
          <w:lang w:val="kk-KZ"/>
        </w:rPr>
      </w:pPr>
    </w:p>
    <w:p w14:paraId="7D182EB6" w14:textId="31770249" w:rsidR="00422AE2" w:rsidRPr="00DF0AD5" w:rsidRDefault="00C145B5" w:rsidP="00201356">
      <w:pPr>
        <w:spacing w:after="0" w:line="240" w:lineRule="auto"/>
        <w:jc w:val="both"/>
        <w:rPr>
          <w:rFonts w:ascii="Times New Roman" w:hAnsi="Times New Roman"/>
          <w:sz w:val="28"/>
          <w:szCs w:val="28"/>
          <w:lang w:val="kk-KZ"/>
        </w:rPr>
      </w:pPr>
      <w:r w:rsidRPr="00DF0AD5">
        <w:rPr>
          <w:rFonts w:ascii="Times New Roman" w:hAnsi="Times New Roman"/>
          <w:sz w:val="28"/>
          <w:szCs w:val="28"/>
          <w:lang w:val="kk-KZ"/>
        </w:rPr>
        <w:t>Кесте 2</w:t>
      </w:r>
    </w:p>
    <w:p w14:paraId="098ECF36" w14:textId="77777777" w:rsidR="007537E5" w:rsidRPr="00DF0AD5" w:rsidRDefault="007537E5" w:rsidP="007537E5">
      <w:pPr>
        <w:spacing w:after="0" w:line="240" w:lineRule="auto"/>
        <w:jc w:val="both"/>
        <w:rPr>
          <w:rFonts w:ascii="Times New Roman" w:hAnsi="Times New Roman"/>
          <w:sz w:val="28"/>
          <w:szCs w:val="28"/>
          <w:lang w:val="kk-KZ"/>
        </w:rPr>
      </w:pPr>
    </w:p>
    <w:tbl>
      <w:tblPr>
        <w:tblStyle w:val="af3"/>
        <w:tblW w:w="9634" w:type="dxa"/>
        <w:tblLook w:val="04A0" w:firstRow="1" w:lastRow="0" w:firstColumn="1" w:lastColumn="0" w:noHBand="0" w:noVBand="1"/>
      </w:tblPr>
      <w:tblGrid>
        <w:gridCol w:w="4248"/>
        <w:gridCol w:w="5386"/>
      </w:tblGrid>
      <w:tr w:rsidR="00DF0AD5" w:rsidRPr="00DF0AD5" w14:paraId="5FB8B7B3" w14:textId="77777777" w:rsidTr="007537E5">
        <w:tc>
          <w:tcPr>
            <w:tcW w:w="4248" w:type="dxa"/>
            <w:hideMark/>
          </w:tcPr>
          <w:p w14:paraId="3FC02B2E" w14:textId="77777777" w:rsidR="00E40662" w:rsidRPr="00DF0AD5" w:rsidRDefault="00E40662" w:rsidP="006378DB">
            <w:pPr>
              <w:pStyle w:val="a7"/>
              <w:spacing w:after="0" w:line="240" w:lineRule="auto"/>
              <w:ind w:left="0" w:firstLine="567"/>
              <w:jc w:val="both"/>
              <w:rPr>
                <w:rFonts w:ascii="Times New Roman" w:hAnsi="Times New Roman"/>
                <w:sz w:val="24"/>
                <w:szCs w:val="24"/>
                <w:lang w:val="kk-KZ"/>
              </w:rPr>
            </w:pPr>
            <w:r w:rsidRPr="00DF0AD5">
              <w:rPr>
                <w:rFonts w:ascii="Times New Roman" w:hAnsi="Times New Roman"/>
                <w:sz w:val="24"/>
                <w:szCs w:val="24"/>
                <w:lang w:val="kk-KZ"/>
              </w:rPr>
              <w:t>Мағыналық түрі</w:t>
            </w:r>
          </w:p>
        </w:tc>
        <w:tc>
          <w:tcPr>
            <w:tcW w:w="5386" w:type="dxa"/>
            <w:hideMark/>
          </w:tcPr>
          <w:p w14:paraId="4A454D71" w14:textId="77777777" w:rsidR="00E40662" w:rsidRPr="00DF0AD5" w:rsidRDefault="00E40662" w:rsidP="006378DB">
            <w:pPr>
              <w:pStyle w:val="a7"/>
              <w:spacing w:after="0" w:line="240" w:lineRule="auto"/>
              <w:ind w:left="0" w:firstLine="567"/>
              <w:jc w:val="both"/>
              <w:rPr>
                <w:rFonts w:ascii="Times New Roman" w:hAnsi="Times New Roman"/>
                <w:sz w:val="24"/>
                <w:szCs w:val="24"/>
                <w:lang w:val="kk-KZ"/>
              </w:rPr>
            </w:pPr>
            <w:r w:rsidRPr="00DF0AD5">
              <w:rPr>
                <w:rFonts w:ascii="Times New Roman" w:hAnsi="Times New Roman"/>
                <w:sz w:val="24"/>
                <w:szCs w:val="24"/>
                <w:lang w:val="kk-KZ"/>
              </w:rPr>
              <w:t>Сипаттамасы</w:t>
            </w:r>
          </w:p>
        </w:tc>
      </w:tr>
      <w:tr w:rsidR="00DF0AD5" w:rsidRPr="00157505" w14:paraId="4AA4897A" w14:textId="77777777" w:rsidTr="007537E5">
        <w:tc>
          <w:tcPr>
            <w:tcW w:w="4248" w:type="dxa"/>
            <w:hideMark/>
          </w:tcPr>
          <w:p w14:paraId="4C6C2B16" w14:textId="77777777" w:rsidR="00E40662" w:rsidRPr="00DF0AD5" w:rsidRDefault="00E40662" w:rsidP="006378DB">
            <w:pPr>
              <w:pStyle w:val="a7"/>
              <w:spacing w:after="0" w:line="240" w:lineRule="auto"/>
              <w:ind w:left="0" w:firstLine="567"/>
              <w:jc w:val="both"/>
              <w:rPr>
                <w:rFonts w:ascii="Times New Roman" w:hAnsi="Times New Roman"/>
                <w:sz w:val="24"/>
                <w:szCs w:val="24"/>
                <w:lang w:val="kk-KZ"/>
              </w:rPr>
            </w:pPr>
            <w:r w:rsidRPr="00DF0AD5">
              <w:rPr>
                <w:rFonts w:ascii="Times New Roman" w:hAnsi="Times New Roman"/>
                <w:sz w:val="24"/>
                <w:szCs w:val="24"/>
                <w:lang w:val="kk-KZ"/>
              </w:rPr>
              <w:t>1. Кек, өшпенділік</w:t>
            </w:r>
          </w:p>
        </w:tc>
        <w:tc>
          <w:tcPr>
            <w:tcW w:w="5386" w:type="dxa"/>
            <w:hideMark/>
          </w:tcPr>
          <w:p w14:paraId="6CBDDBC2" w14:textId="77777777" w:rsidR="00E40662" w:rsidRPr="00DF0AD5" w:rsidRDefault="00E40662" w:rsidP="006378DB">
            <w:pPr>
              <w:pStyle w:val="a7"/>
              <w:spacing w:after="0" w:line="240" w:lineRule="auto"/>
              <w:ind w:left="0" w:firstLine="567"/>
              <w:jc w:val="both"/>
              <w:rPr>
                <w:rFonts w:ascii="Times New Roman" w:hAnsi="Times New Roman"/>
                <w:sz w:val="24"/>
                <w:szCs w:val="24"/>
                <w:lang w:val="kk-KZ"/>
              </w:rPr>
            </w:pPr>
            <w:r w:rsidRPr="00DF0AD5">
              <w:rPr>
                <w:rFonts w:ascii="Times New Roman" w:hAnsi="Times New Roman"/>
                <w:sz w:val="24"/>
                <w:szCs w:val="24"/>
                <w:lang w:val="kk-KZ"/>
              </w:rPr>
              <w:t>Ашуға ерік беру, қарымта қайтару</w:t>
            </w:r>
          </w:p>
        </w:tc>
      </w:tr>
      <w:tr w:rsidR="00DF0AD5" w:rsidRPr="00DF0AD5" w14:paraId="2AD52282" w14:textId="77777777" w:rsidTr="007537E5">
        <w:tc>
          <w:tcPr>
            <w:tcW w:w="4248" w:type="dxa"/>
            <w:hideMark/>
          </w:tcPr>
          <w:p w14:paraId="253AEBA8" w14:textId="77777777" w:rsidR="00E40662" w:rsidRPr="00DF0AD5" w:rsidRDefault="00E40662" w:rsidP="006378DB">
            <w:pPr>
              <w:pStyle w:val="a7"/>
              <w:spacing w:after="0" w:line="240" w:lineRule="auto"/>
              <w:ind w:left="0" w:firstLine="567"/>
              <w:jc w:val="both"/>
              <w:rPr>
                <w:rFonts w:ascii="Times New Roman" w:hAnsi="Times New Roman"/>
                <w:sz w:val="24"/>
                <w:szCs w:val="24"/>
                <w:lang w:val="kk-KZ"/>
              </w:rPr>
            </w:pPr>
            <w:r w:rsidRPr="00DF0AD5">
              <w:rPr>
                <w:rFonts w:ascii="Times New Roman" w:hAnsi="Times New Roman"/>
                <w:sz w:val="24"/>
                <w:szCs w:val="24"/>
                <w:lang w:val="kk-KZ"/>
              </w:rPr>
              <w:t>2. Ұстаным, саяси мінез</w:t>
            </w:r>
          </w:p>
        </w:tc>
        <w:tc>
          <w:tcPr>
            <w:tcW w:w="5386" w:type="dxa"/>
            <w:hideMark/>
          </w:tcPr>
          <w:p w14:paraId="606F59CE" w14:textId="77777777" w:rsidR="00E40662" w:rsidRPr="00DF0AD5" w:rsidRDefault="00E40662" w:rsidP="006378DB">
            <w:pPr>
              <w:pStyle w:val="a7"/>
              <w:spacing w:after="0" w:line="240" w:lineRule="auto"/>
              <w:ind w:left="0" w:firstLine="567"/>
              <w:jc w:val="both"/>
              <w:rPr>
                <w:rFonts w:ascii="Times New Roman" w:hAnsi="Times New Roman"/>
                <w:sz w:val="24"/>
                <w:szCs w:val="24"/>
                <w:lang w:val="kk-KZ"/>
              </w:rPr>
            </w:pPr>
            <w:r w:rsidRPr="00DF0AD5">
              <w:rPr>
                <w:rFonts w:ascii="Times New Roman" w:hAnsi="Times New Roman"/>
                <w:sz w:val="24"/>
                <w:szCs w:val="24"/>
                <w:lang w:val="kk-KZ"/>
              </w:rPr>
              <w:t>Келіспеушілік, қарсы болу</w:t>
            </w:r>
          </w:p>
        </w:tc>
      </w:tr>
      <w:tr w:rsidR="00DF0AD5" w:rsidRPr="00DF0AD5" w14:paraId="157BC05A" w14:textId="77777777" w:rsidTr="007537E5">
        <w:tc>
          <w:tcPr>
            <w:tcW w:w="4248" w:type="dxa"/>
            <w:hideMark/>
          </w:tcPr>
          <w:p w14:paraId="4D999391" w14:textId="77777777" w:rsidR="00E40662" w:rsidRPr="00DF0AD5" w:rsidRDefault="00E40662" w:rsidP="006378DB">
            <w:pPr>
              <w:pStyle w:val="a7"/>
              <w:spacing w:after="0" w:line="240" w:lineRule="auto"/>
              <w:ind w:left="0" w:firstLine="567"/>
              <w:jc w:val="both"/>
              <w:rPr>
                <w:rFonts w:ascii="Times New Roman" w:hAnsi="Times New Roman"/>
                <w:sz w:val="24"/>
                <w:szCs w:val="24"/>
                <w:lang w:val="kk-KZ"/>
              </w:rPr>
            </w:pPr>
            <w:r w:rsidRPr="00DF0AD5">
              <w:rPr>
                <w:rFonts w:ascii="Times New Roman" w:hAnsi="Times New Roman"/>
                <w:sz w:val="24"/>
                <w:szCs w:val="24"/>
                <w:lang w:val="kk-KZ"/>
              </w:rPr>
              <w:t>3. Қырсықтық, тұрмыстық дау</w:t>
            </w:r>
          </w:p>
        </w:tc>
        <w:tc>
          <w:tcPr>
            <w:tcW w:w="5386" w:type="dxa"/>
            <w:hideMark/>
          </w:tcPr>
          <w:p w14:paraId="17BF0050" w14:textId="77777777" w:rsidR="00E40662" w:rsidRPr="00DF0AD5" w:rsidRDefault="00E40662" w:rsidP="006378DB">
            <w:pPr>
              <w:pStyle w:val="a7"/>
              <w:spacing w:after="0" w:line="240" w:lineRule="auto"/>
              <w:ind w:left="0" w:firstLine="567"/>
              <w:jc w:val="both"/>
              <w:rPr>
                <w:rFonts w:ascii="Times New Roman" w:hAnsi="Times New Roman"/>
                <w:sz w:val="24"/>
                <w:szCs w:val="24"/>
                <w:lang w:val="kk-KZ"/>
              </w:rPr>
            </w:pPr>
            <w:r w:rsidRPr="00DF0AD5">
              <w:rPr>
                <w:rFonts w:ascii="Times New Roman" w:hAnsi="Times New Roman"/>
                <w:sz w:val="24"/>
                <w:szCs w:val="24"/>
                <w:lang w:val="kk-KZ"/>
              </w:rPr>
              <w:t>Тұрмыстық егес, отбасылық мінез</w:t>
            </w:r>
          </w:p>
        </w:tc>
      </w:tr>
      <w:tr w:rsidR="00DF0AD5" w:rsidRPr="00DF0AD5" w14:paraId="15279915" w14:textId="77777777" w:rsidTr="007537E5">
        <w:tc>
          <w:tcPr>
            <w:tcW w:w="4248" w:type="dxa"/>
            <w:hideMark/>
          </w:tcPr>
          <w:p w14:paraId="478EF484" w14:textId="77777777" w:rsidR="00E40662" w:rsidRPr="00DF0AD5" w:rsidRDefault="00E40662" w:rsidP="006378DB">
            <w:pPr>
              <w:pStyle w:val="a7"/>
              <w:spacing w:after="0" w:line="240" w:lineRule="auto"/>
              <w:ind w:left="0" w:firstLine="567"/>
              <w:jc w:val="both"/>
              <w:rPr>
                <w:rFonts w:ascii="Times New Roman" w:hAnsi="Times New Roman"/>
                <w:sz w:val="24"/>
                <w:szCs w:val="24"/>
                <w:lang w:val="kk-KZ"/>
              </w:rPr>
            </w:pPr>
            <w:r w:rsidRPr="00DF0AD5">
              <w:rPr>
                <w:rFonts w:ascii="Times New Roman" w:hAnsi="Times New Roman"/>
                <w:sz w:val="24"/>
                <w:szCs w:val="24"/>
                <w:lang w:val="kk-KZ"/>
              </w:rPr>
              <w:t>4. Моральдық бағалау</w:t>
            </w:r>
          </w:p>
        </w:tc>
        <w:tc>
          <w:tcPr>
            <w:tcW w:w="5386" w:type="dxa"/>
            <w:hideMark/>
          </w:tcPr>
          <w:p w14:paraId="52475228" w14:textId="77777777" w:rsidR="00E40662" w:rsidRPr="00DF0AD5" w:rsidRDefault="00E40662" w:rsidP="006378DB">
            <w:pPr>
              <w:pStyle w:val="a7"/>
              <w:spacing w:after="0" w:line="240" w:lineRule="auto"/>
              <w:ind w:left="0" w:firstLine="567"/>
              <w:jc w:val="both"/>
              <w:rPr>
                <w:rFonts w:ascii="Times New Roman" w:hAnsi="Times New Roman"/>
                <w:sz w:val="24"/>
                <w:szCs w:val="24"/>
                <w:lang w:val="kk-KZ"/>
              </w:rPr>
            </w:pPr>
            <w:r w:rsidRPr="00DF0AD5">
              <w:rPr>
                <w:rFonts w:ascii="Times New Roman" w:hAnsi="Times New Roman"/>
                <w:sz w:val="24"/>
                <w:szCs w:val="24"/>
                <w:lang w:val="kk-KZ"/>
              </w:rPr>
              <w:t>Егестен гөрі елдесуді дәріптеу</w:t>
            </w:r>
          </w:p>
        </w:tc>
      </w:tr>
      <w:tr w:rsidR="007537E5" w:rsidRPr="00DF0AD5" w14:paraId="25DF585A" w14:textId="77777777" w:rsidTr="007537E5">
        <w:tc>
          <w:tcPr>
            <w:tcW w:w="9634" w:type="dxa"/>
            <w:gridSpan w:val="2"/>
          </w:tcPr>
          <w:p w14:paraId="6A1795EB" w14:textId="0E3D6130" w:rsidR="001F76C5" w:rsidRPr="00DF0AD5" w:rsidRDefault="001F76C5" w:rsidP="001F76C5">
            <w:pPr>
              <w:pStyle w:val="a7"/>
              <w:spacing w:after="0" w:line="240" w:lineRule="auto"/>
              <w:ind w:left="0" w:firstLine="567"/>
              <w:jc w:val="center"/>
              <w:rPr>
                <w:rFonts w:ascii="Times New Roman" w:hAnsi="Times New Roman"/>
                <w:sz w:val="24"/>
                <w:szCs w:val="24"/>
                <w:lang w:val="kk-KZ"/>
              </w:rPr>
            </w:pPr>
            <w:r w:rsidRPr="00DF0AD5">
              <w:rPr>
                <w:rFonts w:ascii="Times New Roman" w:hAnsi="Times New Roman"/>
                <w:sz w:val="24"/>
                <w:szCs w:val="24"/>
                <w:lang w:val="kk-KZ"/>
              </w:rPr>
              <w:t>Мысалдарды талдау негізінде жасалды.</w:t>
            </w:r>
          </w:p>
        </w:tc>
      </w:tr>
    </w:tbl>
    <w:p w14:paraId="6C0172AC" w14:textId="77777777" w:rsidR="007537E5" w:rsidRPr="00DF0AD5" w:rsidRDefault="007537E5" w:rsidP="00E40662">
      <w:pPr>
        <w:pStyle w:val="a7"/>
        <w:spacing w:after="0" w:line="240" w:lineRule="auto"/>
        <w:ind w:left="0" w:firstLine="567"/>
        <w:jc w:val="both"/>
        <w:rPr>
          <w:rFonts w:ascii="Times New Roman" w:hAnsi="Times New Roman"/>
          <w:sz w:val="28"/>
          <w:szCs w:val="28"/>
          <w:lang w:val="kk-KZ"/>
        </w:rPr>
      </w:pPr>
    </w:p>
    <w:p w14:paraId="2B287839" w14:textId="0834C8A1" w:rsidR="00E40662" w:rsidRPr="00DF0AD5" w:rsidRDefault="00E40662" w:rsidP="00E40662">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 xml:space="preserve">Егес пен ерегіс – қазақ мәдениетінде тек талас емес, адамның </w:t>
      </w:r>
      <w:r w:rsidR="001426BE" w:rsidRPr="00DF0AD5">
        <w:rPr>
          <w:rFonts w:ascii="Times New Roman" w:hAnsi="Times New Roman"/>
          <w:sz w:val="28"/>
          <w:szCs w:val="28"/>
          <w:lang w:val="kk-KZ"/>
        </w:rPr>
        <w:t>парасат(нрав)</w:t>
      </w:r>
      <w:r w:rsidRPr="00DF0AD5">
        <w:rPr>
          <w:rFonts w:ascii="Times New Roman" w:hAnsi="Times New Roman"/>
          <w:sz w:val="28"/>
          <w:szCs w:val="28"/>
          <w:lang w:val="kk-KZ"/>
        </w:rPr>
        <w:t xml:space="preserve"> деңгейін, рухани ұстамдылығын айқындайтын ұғымдар.</w:t>
      </w:r>
    </w:p>
    <w:p w14:paraId="4A98E205" w14:textId="77777777" w:rsidR="00E40662" w:rsidRPr="00DF0AD5" w:rsidRDefault="00E40662" w:rsidP="00E40662">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 xml:space="preserve">Қазақ дәстүрінде </w:t>
      </w:r>
      <w:r w:rsidRPr="00DF0AD5">
        <w:rPr>
          <w:rFonts w:ascii="Times New Roman" w:hAnsi="Times New Roman"/>
          <w:i/>
          <w:iCs/>
          <w:sz w:val="28"/>
          <w:szCs w:val="28"/>
          <w:lang w:val="kk-KZ"/>
        </w:rPr>
        <w:t>егес</w:t>
      </w:r>
      <w:r w:rsidRPr="00DF0AD5">
        <w:rPr>
          <w:rFonts w:ascii="Times New Roman" w:hAnsi="Times New Roman"/>
          <w:sz w:val="28"/>
          <w:szCs w:val="28"/>
          <w:lang w:val="kk-KZ"/>
        </w:rPr>
        <w:t xml:space="preserve"> – ұрысқа бастайтын, ал </w:t>
      </w:r>
      <w:r w:rsidRPr="00DF0AD5">
        <w:rPr>
          <w:rFonts w:ascii="Times New Roman" w:hAnsi="Times New Roman"/>
          <w:i/>
          <w:iCs/>
          <w:sz w:val="28"/>
          <w:szCs w:val="28"/>
          <w:lang w:val="kk-KZ"/>
        </w:rPr>
        <w:t>елдесу</w:t>
      </w:r>
      <w:r w:rsidRPr="00DF0AD5">
        <w:rPr>
          <w:rFonts w:ascii="Times New Roman" w:hAnsi="Times New Roman"/>
          <w:sz w:val="28"/>
          <w:szCs w:val="28"/>
          <w:lang w:val="kk-KZ"/>
        </w:rPr>
        <w:t xml:space="preserve"> – ырысқа бастайтын құбылыс ретінде қаралады. </w:t>
      </w:r>
      <w:r w:rsidRPr="00DF0AD5">
        <w:rPr>
          <w:rFonts w:ascii="Times New Roman" w:hAnsi="Times New Roman"/>
          <w:i/>
          <w:iCs/>
          <w:sz w:val="28"/>
          <w:szCs w:val="28"/>
          <w:lang w:val="kk-KZ"/>
        </w:rPr>
        <w:t>«Егескен – ерлік емес, елдескен ерлік»</w:t>
      </w:r>
      <w:r w:rsidRPr="00DF0AD5">
        <w:rPr>
          <w:rFonts w:ascii="Times New Roman" w:hAnsi="Times New Roman"/>
          <w:sz w:val="28"/>
          <w:szCs w:val="28"/>
          <w:lang w:val="kk-KZ"/>
        </w:rPr>
        <w:t xml:space="preserve"> деген қағида арқылы халық сабыр мен парасатты, бейбіт шешім табуды жоғары қояды.</w:t>
      </w:r>
      <w:r w:rsidRPr="00DF0AD5">
        <w:rPr>
          <w:rFonts w:ascii="Times New Roman" w:hAnsi="Times New Roman"/>
          <w:sz w:val="28"/>
          <w:szCs w:val="28"/>
          <w:lang w:val="kk-KZ"/>
        </w:rPr>
        <w:br/>
        <w:t xml:space="preserve">Осыдан </w:t>
      </w:r>
      <w:r w:rsidRPr="00DF0AD5">
        <w:rPr>
          <w:rFonts w:ascii="Times New Roman" w:hAnsi="Times New Roman"/>
          <w:i/>
          <w:iCs/>
          <w:sz w:val="28"/>
          <w:szCs w:val="28"/>
          <w:lang w:val="kk-KZ"/>
        </w:rPr>
        <w:t>«егес»</w:t>
      </w:r>
      <w:r w:rsidRPr="00DF0AD5">
        <w:rPr>
          <w:rFonts w:ascii="Times New Roman" w:hAnsi="Times New Roman"/>
          <w:sz w:val="28"/>
          <w:szCs w:val="28"/>
          <w:lang w:val="kk-KZ"/>
        </w:rPr>
        <w:t xml:space="preserve"> ұғымы құндылықтық тұрғыдан теріс, ал </w:t>
      </w:r>
      <w:r w:rsidRPr="00DF0AD5">
        <w:rPr>
          <w:rFonts w:ascii="Times New Roman" w:hAnsi="Times New Roman"/>
          <w:i/>
          <w:iCs/>
          <w:sz w:val="28"/>
          <w:szCs w:val="28"/>
          <w:lang w:val="kk-KZ"/>
        </w:rPr>
        <w:t>«елдесу»</w:t>
      </w:r>
      <w:r w:rsidRPr="00DF0AD5">
        <w:rPr>
          <w:rFonts w:ascii="Times New Roman" w:hAnsi="Times New Roman"/>
          <w:sz w:val="28"/>
          <w:szCs w:val="28"/>
          <w:lang w:val="kk-KZ"/>
        </w:rPr>
        <w:t xml:space="preserve"> – жоғары моральдық деңгейдің көрінісі.</w:t>
      </w:r>
    </w:p>
    <w:p w14:paraId="6623C650" w14:textId="7EB6C117" w:rsidR="00E40662" w:rsidRPr="00DF0AD5" w:rsidRDefault="00E40662" w:rsidP="00E40662">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 xml:space="preserve">Берілген әдеби және тарихи деректерге сүйене отырып, </w:t>
      </w:r>
      <w:r w:rsidRPr="00DF0AD5">
        <w:rPr>
          <w:rFonts w:ascii="Times New Roman" w:hAnsi="Times New Roman"/>
          <w:i/>
          <w:iCs/>
          <w:sz w:val="28"/>
          <w:szCs w:val="28"/>
          <w:lang w:val="kk-KZ"/>
        </w:rPr>
        <w:t>«егес»</w:t>
      </w:r>
      <w:r w:rsidRPr="00DF0AD5">
        <w:rPr>
          <w:rFonts w:ascii="Times New Roman" w:hAnsi="Times New Roman"/>
          <w:sz w:val="28"/>
          <w:szCs w:val="28"/>
          <w:lang w:val="kk-KZ"/>
        </w:rPr>
        <w:t xml:space="preserve"> пен </w:t>
      </w:r>
      <w:r w:rsidRPr="00DF0AD5">
        <w:rPr>
          <w:rFonts w:ascii="Times New Roman" w:hAnsi="Times New Roman"/>
          <w:i/>
          <w:iCs/>
          <w:sz w:val="28"/>
          <w:szCs w:val="28"/>
          <w:lang w:val="kk-KZ"/>
        </w:rPr>
        <w:t>«ерегіс»</w:t>
      </w:r>
      <w:r w:rsidRPr="00DF0AD5">
        <w:rPr>
          <w:rFonts w:ascii="Times New Roman" w:hAnsi="Times New Roman"/>
          <w:sz w:val="28"/>
          <w:szCs w:val="28"/>
          <w:lang w:val="kk-KZ"/>
        </w:rPr>
        <w:t xml:space="preserve"> лексемалары қазақ тілінде тек қақтығысты емес, сонымен бірге адамның рухани, әлеуметтік және психологиялық болмысын бейнелейтін күрделі</w:t>
      </w:r>
      <w:r w:rsidR="0022051C" w:rsidRPr="00DF0AD5">
        <w:rPr>
          <w:rFonts w:ascii="Times New Roman" w:hAnsi="Times New Roman"/>
          <w:sz w:val="28"/>
          <w:szCs w:val="28"/>
          <w:lang w:val="kk-KZ"/>
        </w:rPr>
        <w:t xml:space="preserve"> </w:t>
      </w:r>
      <w:r w:rsidRPr="00DF0AD5">
        <w:rPr>
          <w:rFonts w:ascii="Times New Roman" w:hAnsi="Times New Roman"/>
          <w:sz w:val="28"/>
          <w:szCs w:val="28"/>
          <w:lang w:val="kk-KZ"/>
        </w:rPr>
        <w:t>мәдени</w:t>
      </w:r>
      <w:r w:rsidR="0022051C" w:rsidRPr="00DF0AD5">
        <w:rPr>
          <w:rFonts w:ascii="Times New Roman" w:hAnsi="Times New Roman"/>
          <w:sz w:val="28"/>
          <w:szCs w:val="28"/>
          <w:lang w:val="kk-KZ"/>
        </w:rPr>
        <w:t xml:space="preserve"> </w:t>
      </w:r>
      <w:r w:rsidRPr="00DF0AD5">
        <w:rPr>
          <w:rFonts w:ascii="Times New Roman" w:hAnsi="Times New Roman"/>
          <w:sz w:val="28"/>
          <w:szCs w:val="28"/>
          <w:lang w:val="kk-KZ"/>
        </w:rPr>
        <w:t>ұғым болып</w:t>
      </w:r>
      <w:r w:rsidR="003F1AB7" w:rsidRPr="00DF0AD5">
        <w:rPr>
          <w:rFonts w:ascii="Times New Roman" w:hAnsi="Times New Roman"/>
          <w:sz w:val="28"/>
          <w:szCs w:val="28"/>
          <w:lang w:val="kk-KZ"/>
        </w:rPr>
        <w:t xml:space="preserve"> </w:t>
      </w:r>
      <w:r w:rsidRPr="00DF0AD5">
        <w:rPr>
          <w:rFonts w:ascii="Times New Roman" w:hAnsi="Times New Roman"/>
          <w:sz w:val="28"/>
          <w:szCs w:val="28"/>
          <w:lang w:val="kk-KZ"/>
        </w:rPr>
        <w:t>табылады.</w:t>
      </w:r>
      <w:r w:rsidRPr="00DF0AD5">
        <w:rPr>
          <w:rFonts w:ascii="Times New Roman" w:hAnsi="Times New Roman"/>
          <w:sz w:val="28"/>
          <w:szCs w:val="28"/>
          <w:lang w:val="kk-KZ"/>
        </w:rPr>
        <w:br/>
        <w:t>Көркем мәтіндерде бұл сөздер кейіпкер мінезін, қоғамдағы қатынасты және халықтық моральдық өлшемдерді көрсету үшін маңызды көркемдік қызмет атқарады.</w:t>
      </w:r>
      <w:r w:rsidR="003F1AB7" w:rsidRPr="00DF0AD5">
        <w:rPr>
          <w:rFonts w:ascii="Times New Roman" w:hAnsi="Times New Roman"/>
          <w:sz w:val="28"/>
          <w:szCs w:val="28"/>
          <w:lang w:val="kk-KZ"/>
        </w:rPr>
        <w:t xml:space="preserve"> </w:t>
      </w:r>
    </w:p>
    <w:p w14:paraId="057BC581" w14:textId="1578FF12"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Сөздерге берілген дефинициялардан көріп отырғанымыздай, </w:t>
      </w:r>
      <w:r w:rsidR="0022051C" w:rsidRPr="00DF0AD5">
        <w:rPr>
          <w:rFonts w:ascii="Times New Roman" w:hAnsi="Times New Roman"/>
          <w:sz w:val="28"/>
          <w:szCs w:val="28"/>
          <w:lang w:val="kk-KZ"/>
        </w:rPr>
        <w:t>«</w:t>
      </w:r>
      <w:r w:rsidRPr="00DF0AD5">
        <w:rPr>
          <w:rFonts w:ascii="Times New Roman" w:hAnsi="Times New Roman"/>
          <w:sz w:val="28"/>
          <w:szCs w:val="28"/>
          <w:lang w:val="kk-KZ"/>
        </w:rPr>
        <w:t>егес</w:t>
      </w:r>
      <w:r w:rsidR="0022051C" w:rsidRPr="00DF0AD5">
        <w:rPr>
          <w:rFonts w:ascii="Times New Roman" w:hAnsi="Times New Roman"/>
          <w:sz w:val="28"/>
          <w:szCs w:val="28"/>
          <w:lang w:val="kk-KZ"/>
        </w:rPr>
        <w:t>»</w:t>
      </w:r>
      <w:r w:rsidRPr="00DF0AD5">
        <w:rPr>
          <w:rFonts w:ascii="Times New Roman" w:hAnsi="Times New Roman"/>
          <w:sz w:val="28"/>
          <w:szCs w:val="28"/>
          <w:lang w:val="kk-KZ"/>
        </w:rPr>
        <w:t xml:space="preserve">, </w:t>
      </w:r>
      <w:r w:rsidR="0022051C" w:rsidRPr="00DF0AD5">
        <w:rPr>
          <w:rFonts w:ascii="Times New Roman" w:hAnsi="Times New Roman"/>
          <w:sz w:val="28"/>
          <w:szCs w:val="28"/>
          <w:lang w:val="kk-KZ"/>
        </w:rPr>
        <w:t>«</w:t>
      </w:r>
      <w:r w:rsidRPr="00DF0AD5">
        <w:rPr>
          <w:rFonts w:ascii="Times New Roman" w:hAnsi="Times New Roman"/>
          <w:sz w:val="28"/>
          <w:szCs w:val="28"/>
          <w:lang w:val="kk-KZ"/>
        </w:rPr>
        <w:t>ерегіс</w:t>
      </w:r>
      <w:r w:rsidR="0022051C" w:rsidRPr="00DF0AD5">
        <w:rPr>
          <w:rFonts w:ascii="Times New Roman" w:hAnsi="Times New Roman"/>
          <w:sz w:val="28"/>
          <w:szCs w:val="28"/>
          <w:lang w:val="kk-KZ"/>
        </w:rPr>
        <w:t>»</w:t>
      </w:r>
      <w:r w:rsidRPr="00DF0AD5">
        <w:rPr>
          <w:rFonts w:ascii="Times New Roman" w:hAnsi="Times New Roman"/>
          <w:sz w:val="28"/>
          <w:szCs w:val="28"/>
          <w:lang w:val="kk-KZ"/>
        </w:rPr>
        <w:t xml:space="preserve"> лексемалары мен олардың сөзжасамдық ұясындағы сөздердің бірінің </w:t>
      </w:r>
      <w:r w:rsidRPr="00DF0AD5">
        <w:rPr>
          <w:rFonts w:ascii="Times New Roman" w:hAnsi="Times New Roman"/>
          <w:sz w:val="28"/>
          <w:szCs w:val="28"/>
          <w:lang w:val="kk-KZ"/>
        </w:rPr>
        <w:lastRenderedPageBreak/>
        <w:t xml:space="preserve">мағыналық құрамында дауға қатысты семалар көрініс тапса, келесілерінде жанжалдасу, таласып-тартысу арқылы семантикалық сабақтастығы байқалып отырады. Сондықтан біз бұл лексемаларды сөзжасамдық ұядағы сөздерімен бірге </w:t>
      </w:r>
      <w:r w:rsidR="0022051C" w:rsidRPr="00DF0AD5">
        <w:rPr>
          <w:rFonts w:ascii="Times New Roman" w:hAnsi="Times New Roman"/>
          <w:sz w:val="28"/>
          <w:szCs w:val="28"/>
          <w:lang w:val="kk-KZ"/>
        </w:rPr>
        <w:t>«</w:t>
      </w:r>
      <w:r w:rsidRPr="00DF0AD5">
        <w:rPr>
          <w:rFonts w:ascii="Times New Roman" w:hAnsi="Times New Roman"/>
          <w:sz w:val="28"/>
          <w:szCs w:val="28"/>
          <w:lang w:val="kk-KZ"/>
        </w:rPr>
        <w:t>дау</w:t>
      </w:r>
      <w:r w:rsidR="0022051C" w:rsidRPr="00DF0AD5">
        <w:rPr>
          <w:rFonts w:ascii="Times New Roman" w:hAnsi="Times New Roman"/>
          <w:sz w:val="28"/>
          <w:szCs w:val="28"/>
          <w:lang w:val="kk-KZ"/>
        </w:rPr>
        <w:t>»</w:t>
      </w:r>
      <w:r w:rsidRPr="00DF0AD5">
        <w:rPr>
          <w:rFonts w:ascii="Times New Roman" w:hAnsi="Times New Roman"/>
          <w:sz w:val="28"/>
          <w:szCs w:val="28"/>
          <w:lang w:val="kk-KZ"/>
        </w:rPr>
        <w:t xml:space="preserve"> лексика-семантикалық өрісінің жақын шеткі өрісіне жатқызамыз.</w:t>
      </w:r>
    </w:p>
    <w:p w14:paraId="7854A28D" w14:textId="21F5AD9E" w:rsidR="00E40662" w:rsidRPr="00DF0AD5" w:rsidRDefault="00876C29" w:rsidP="00E40662">
      <w:pPr>
        <w:spacing w:after="0" w:line="240" w:lineRule="auto"/>
        <w:ind w:firstLine="567"/>
        <w:jc w:val="both"/>
        <w:rPr>
          <w:rFonts w:ascii="Times New Roman" w:hAnsi="Times New Roman"/>
          <w:sz w:val="28"/>
          <w:szCs w:val="28"/>
          <w:lang w:val="kk-KZ"/>
        </w:rPr>
      </w:pPr>
      <w:r w:rsidRPr="00DF0AD5">
        <w:rPr>
          <w:rFonts w:ascii="Times New Roman" w:hAnsi="Times New Roman"/>
          <w:b/>
          <w:bCs/>
          <w:sz w:val="28"/>
          <w:szCs w:val="28"/>
          <w:lang w:val="kk-KZ"/>
        </w:rPr>
        <w:t>«</w:t>
      </w:r>
      <w:r w:rsidR="00E40662" w:rsidRPr="00DF0AD5">
        <w:rPr>
          <w:rFonts w:ascii="Times New Roman" w:hAnsi="Times New Roman"/>
          <w:b/>
          <w:bCs/>
          <w:sz w:val="28"/>
          <w:szCs w:val="28"/>
          <w:lang w:val="kk-KZ"/>
        </w:rPr>
        <w:t>Дау – Айқай</w:t>
      </w:r>
      <w:r w:rsidRPr="00DF0AD5">
        <w:rPr>
          <w:rFonts w:ascii="Times New Roman" w:hAnsi="Times New Roman"/>
          <w:b/>
          <w:bCs/>
          <w:sz w:val="28"/>
          <w:szCs w:val="28"/>
          <w:lang w:val="kk-KZ"/>
        </w:rPr>
        <w:t>»</w:t>
      </w:r>
      <w:r w:rsidR="00E40662" w:rsidRPr="00DF0AD5">
        <w:rPr>
          <w:rFonts w:ascii="Times New Roman" w:hAnsi="Times New Roman"/>
          <w:b/>
          <w:bCs/>
          <w:sz w:val="28"/>
          <w:szCs w:val="28"/>
          <w:lang w:val="kk-KZ"/>
        </w:rPr>
        <w:t xml:space="preserve"> моделі</w:t>
      </w:r>
      <w:r w:rsidR="00E40662" w:rsidRPr="00DF0AD5">
        <w:rPr>
          <w:rFonts w:ascii="Times New Roman" w:hAnsi="Times New Roman"/>
          <w:sz w:val="28"/>
          <w:szCs w:val="28"/>
          <w:lang w:val="kk-KZ"/>
        </w:rPr>
        <w:t>.</w:t>
      </w:r>
      <w:r w:rsidR="00E40662" w:rsidRPr="00DF0AD5">
        <w:rPr>
          <w:rFonts w:ascii="Times New Roman" w:hAnsi="Times New Roman"/>
          <w:b/>
          <w:sz w:val="28"/>
          <w:szCs w:val="28"/>
          <w:lang w:val="kk-KZ"/>
        </w:rPr>
        <w:t xml:space="preserve"> </w:t>
      </w:r>
      <w:r w:rsidR="00F50CCA" w:rsidRPr="00DF0AD5">
        <w:rPr>
          <w:rFonts w:ascii="Times New Roman" w:hAnsi="Times New Roman"/>
          <w:b/>
          <w:sz w:val="28"/>
          <w:szCs w:val="28"/>
          <w:lang w:val="kk-KZ"/>
        </w:rPr>
        <w:t>«</w:t>
      </w:r>
      <w:r w:rsidR="00E40662" w:rsidRPr="00DF0AD5">
        <w:rPr>
          <w:rFonts w:ascii="Times New Roman" w:hAnsi="Times New Roman"/>
          <w:sz w:val="28"/>
          <w:szCs w:val="28"/>
          <w:lang w:val="kk-KZ"/>
        </w:rPr>
        <w:t>Айқай/айғай</w:t>
      </w:r>
      <w:r w:rsidR="00F50CCA"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лексемасында берілген мағыналар: 1. Әдеттегіден қатты шыққан дауыс, айғай. 2. Айқай-ұйқай, айқай-ду, ұрыс. </w:t>
      </w:r>
    </w:p>
    <w:p w14:paraId="61ED005E"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Номинатив туындылары:</w:t>
      </w:r>
    </w:p>
    <w:p w14:paraId="5C340DCF"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Айқай-даңғаза – у-шу, айқай-сүрең.</w:t>
      </w:r>
    </w:p>
    <w:p w14:paraId="54029B1C"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Айқай-ду – айқай-даңғаза, у-шу.</w:t>
      </w:r>
    </w:p>
    <w:p w14:paraId="03056402"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Айқай-қиқу – у-шу, айқай-ұйқай, айқай-сүрең.</w:t>
      </w:r>
    </w:p>
    <w:p w14:paraId="00DA443F"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Айқай-сүрен – қым-қуыт, айқай-шу, ию-қию.</w:t>
      </w:r>
    </w:p>
    <w:p w14:paraId="5078DC1C"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Айқай-талас – айқай-сүрен, дау-жанжал.</w:t>
      </w:r>
    </w:p>
    <w:p w14:paraId="47A109FD"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Айқай-тартыс – тартыс-талас, дау-жанжал, дау-дамай.</w:t>
      </w:r>
    </w:p>
    <w:p w14:paraId="08090442"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Айқай-ұйқай – айқай-ду, айқай-шу, талас-тартыс.</w:t>
      </w:r>
    </w:p>
    <w:p w14:paraId="5CF5072E"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Айқай-шу – у-шу, даурыққан көп дауыс.</w:t>
      </w:r>
    </w:p>
    <w:p w14:paraId="3F215A2F"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Предикативті мәнді туынды сөздері:</w:t>
      </w:r>
    </w:p>
    <w:p w14:paraId="7D8D9B2E"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Айқайлау – айқай салу, қатты дауыс шығару, қиқулау; ұрысу.</w:t>
      </w:r>
    </w:p>
    <w:p w14:paraId="3C87394F"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Айқайласу – ұрысу, керісу.</w:t>
      </w:r>
    </w:p>
    <w:p w14:paraId="2AAE6072"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Айқайлату – айқай салдыру, ойбайлату, жылату.</w:t>
      </w:r>
    </w:p>
    <w:p w14:paraId="7EB6B998"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Құранды етістіктер:</w:t>
      </w:r>
    </w:p>
    <w:p w14:paraId="42FB07A9"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Айқайға басты – айқайды үдетті, айқай салды, айқайлады.</w:t>
      </w:r>
    </w:p>
    <w:p w14:paraId="3361B995"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Айқай шықты – айқай естілді; ұрыс шықты.</w:t>
      </w:r>
    </w:p>
    <w:p w14:paraId="47196524"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Айқай шығарды – ұрыс шығарды.</w:t>
      </w:r>
    </w:p>
    <w:p w14:paraId="3449F204"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Айқай салды – айқайлады, ұрысты.</w:t>
      </w:r>
    </w:p>
    <w:p w14:paraId="13D6586D"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sz w:val="28"/>
          <w:szCs w:val="28"/>
          <w:lang w:val="kk-KZ"/>
        </w:rPr>
        <w:t>Атрибутивті мәнді туындылары</w:t>
      </w:r>
      <w:r w:rsidRPr="00DF0AD5">
        <w:rPr>
          <w:rFonts w:ascii="Times New Roman" w:hAnsi="Times New Roman"/>
          <w:i/>
          <w:iCs/>
          <w:sz w:val="28"/>
          <w:szCs w:val="28"/>
          <w:lang w:val="kk-KZ"/>
        </w:rPr>
        <w:t>:</w:t>
      </w:r>
    </w:p>
    <w:p w14:paraId="210B0054" w14:textId="2BD38D0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Айқайлағыш – қатты дауыстап сөйлеуге құмар, ұрысқақ</w:t>
      </w:r>
      <w:r w:rsidRPr="00DF0AD5">
        <w:rPr>
          <w:rFonts w:ascii="Times New Roman" w:hAnsi="Times New Roman"/>
          <w:sz w:val="28"/>
          <w:szCs w:val="28"/>
          <w:lang w:val="kk-KZ"/>
        </w:rPr>
        <w:t xml:space="preserve"> [7</w:t>
      </w:r>
      <w:r w:rsidR="000D6022" w:rsidRPr="00DF0AD5">
        <w:rPr>
          <w:rFonts w:ascii="Times New Roman" w:hAnsi="Times New Roman"/>
          <w:sz w:val="28"/>
          <w:szCs w:val="28"/>
          <w:lang w:val="kk-KZ"/>
        </w:rPr>
        <w:t>9</w:t>
      </w:r>
      <w:r w:rsidRPr="00DF0AD5">
        <w:rPr>
          <w:rFonts w:ascii="Times New Roman" w:hAnsi="Times New Roman"/>
          <w:sz w:val="28"/>
          <w:szCs w:val="28"/>
          <w:lang w:val="kk-KZ"/>
        </w:rPr>
        <w:t>,</w:t>
      </w:r>
      <w:r w:rsidR="00FC1B87" w:rsidRPr="00DF0AD5">
        <w:rPr>
          <w:rFonts w:ascii="Times New Roman" w:hAnsi="Times New Roman"/>
          <w:sz w:val="28"/>
          <w:szCs w:val="28"/>
          <w:lang w:val="kk-KZ"/>
        </w:rPr>
        <w:t xml:space="preserve">б. </w:t>
      </w:r>
      <w:r w:rsidRPr="00DF0AD5">
        <w:rPr>
          <w:rFonts w:ascii="Times New Roman" w:hAnsi="Times New Roman"/>
          <w:sz w:val="28"/>
          <w:szCs w:val="28"/>
          <w:lang w:val="kk-KZ"/>
        </w:rPr>
        <w:t>39].</w:t>
      </w:r>
      <w:r w:rsidRPr="00DF0AD5">
        <w:rPr>
          <w:rFonts w:ascii="Times New Roman" w:hAnsi="Times New Roman"/>
          <w:b/>
          <w:bCs/>
          <w:sz w:val="28"/>
          <w:szCs w:val="28"/>
          <w:highlight w:val="yellow"/>
          <w:lang w:val="kk-KZ"/>
        </w:rPr>
        <w:t xml:space="preserve"> </w:t>
      </w:r>
      <w:r w:rsidRPr="00DF0AD5">
        <w:rPr>
          <w:rFonts w:ascii="Times New Roman" w:hAnsi="Times New Roman"/>
          <w:sz w:val="28"/>
          <w:szCs w:val="28"/>
          <w:lang w:val="kk-KZ"/>
        </w:rPr>
        <w:t>Мысалы:</w:t>
      </w:r>
      <w:r w:rsidR="0022051C" w:rsidRPr="00DF0AD5">
        <w:rPr>
          <w:rFonts w:ascii="Times New Roman" w:hAnsi="Times New Roman"/>
          <w:sz w:val="28"/>
          <w:szCs w:val="28"/>
          <w:lang w:val="kk-KZ"/>
        </w:rPr>
        <w:t xml:space="preserve"> </w:t>
      </w:r>
      <w:r w:rsidR="003F1AB7" w:rsidRPr="00DF0AD5">
        <w:rPr>
          <w:rFonts w:ascii="Times New Roman" w:hAnsi="Times New Roman"/>
          <w:i/>
          <w:iCs/>
          <w:sz w:val="28"/>
          <w:szCs w:val="28"/>
          <w:lang w:val="kk-KZ"/>
        </w:rPr>
        <w:t>«</w:t>
      </w:r>
      <w:r w:rsidRPr="00DF0AD5">
        <w:rPr>
          <w:rFonts w:ascii="Times New Roman" w:hAnsi="Times New Roman"/>
          <w:i/>
          <w:iCs/>
          <w:sz w:val="28"/>
          <w:szCs w:val="28"/>
          <w:shd w:val="clear" w:color="auto" w:fill="FFFFFF"/>
          <w:lang w:val="kk-KZ"/>
        </w:rPr>
        <w:t>Машинаны көлге жетпей, сарқырама бұлақтың құйып жатқан сағасына тоқтатып, өзі де, өзгелеріміз де жерге түскен соң көз алдындағы көксіл атқан көгілдір дүниеге қызыға қарап, кенет шалқып, шабыттана сөйлеген:</w:t>
      </w:r>
      <w:r w:rsidR="00876C29" w:rsidRPr="00DF0AD5">
        <w:rPr>
          <w:rFonts w:ascii="Times New Roman" w:hAnsi="Times New Roman"/>
          <w:i/>
          <w:iCs/>
          <w:sz w:val="28"/>
          <w:szCs w:val="28"/>
          <w:shd w:val="clear" w:color="auto" w:fill="FFFFFF"/>
          <w:lang w:val="kk-KZ"/>
        </w:rPr>
        <w:t xml:space="preserve"> </w:t>
      </w:r>
    </w:p>
    <w:p w14:paraId="3E1848DE" w14:textId="5AC34433" w:rsidR="00E40662" w:rsidRPr="00DF0AD5" w:rsidRDefault="00E40662" w:rsidP="00E40662">
      <w:pPr>
        <w:spacing w:after="0" w:line="240" w:lineRule="auto"/>
        <w:ind w:firstLine="567"/>
        <w:jc w:val="both"/>
        <w:rPr>
          <w:rFonts w:ascii="Times New Roman" w:hAnsi="Times New Roman"/>
          <w:sz w:val="28"/>
          <w:szCs w:val="28"/>
          <w:shd w:val="clear" w:color="auto" w:fill="FFFFFF"/>
          <w:lang w:val="kk-KZ"/>
        </w:rPr>
      </w:pPr>
      <w:r w:rsidRPr="00DF0AD5">
        <w:rPr>
          <w:rFonts w:ascii="Times New Roman" w:hAnsi="Times New Roman"/>
          <w:i/>
          <w:iCs/>
          <w:sz w:val="28"/>
          <w:szCs w:val="28"/>
          <w:lang w:val="kk-KZ"/>
        </w:rPr>
        <w:t xml:space="preserve">– </w:t>
      </w:r>
      <w:r w:rsidRPr="00DF0AD5">
        <w:rPr>
          <w:rFonts w:ascii="Times New Roman" w:hAnsi="Times New Roman"/>
          <w:i/>
          <w:iCs/>
          <w:sz w:val="28"/>
          <w:szCs w:val="28"/>
          <w:shd w:val="clear" w:color="auto" w:fill="FFFFFF"/>
          <w:lang w:val="kk-KZ"/>
        </w:rPr>
        <w:t>Бұл бір мынау бас қатыратын дау-шарға толы, айғайы мол, қиянаты көп, қуғын-сүргіні бітпес алақұйын асау, тентек, мінез-құлқы ұйқы-тұйқы, сана-салты арпы-тарпы тәркі дүниенің бар берекесіздігінен аулақ, ұмыт қалғандай жым-жырт ұя</w:t>
      </w:r>
      <w:r w:rsidR="0022051C" w:rsidRPr="00DF0AD5">
        <w:rPr>
          <w:rFonts w:ascii="Times New Roman" w:hAnsi="Times New Roman"/>
          <w:sz w:val="28"/>
          <w:szCs w:val="28"/>
          <w:shd w:val="clear" w:color="auto" w:fill="FFFFFF"/>
          <w:lang w:val="kk-KZ"/>
        </w:rPr>
        <w:t xml:space="preserve"> </w:t>
      </w:r>
      <w:r w:rsidR="0022051C" w:rsidRPr="00DF0AD5">
        <w:rPr>
          <w:rFonts w:ascii="Times New Roman" w:hAnsi="Times New Roman"/>
          <w:i/>
          <w:iCs/>
          <w:sz w:val="28"/>
          <w:szCs w:val="28"/>
          <w:shd w:val="clear" w:color="auto" w:fill="FFFFFF"/>
          <w:lang w:val="kk-KZ"/>
        </w:rPr>
        <w:t>(</w:t>
      </w:r>
      <w:r w:rsidRPr="00DF0AD5">
        <w:rPr>
          <w:rFonts w:ascii="Times New Roman" w:hAnsi="Times New Roman"/>
          <w:i/>
          <w:iCs/>
          <w:sz w:val="28"/>
          <w:szCs w:val="28"/>
          <w:lang w:val="kk-KZ"/>
        </w:rPr>
        <w:t>З.Қабдол. Әуезов</w:t>
      </w:r>
      <w:r w:rsidR="0022051C" w:rsidRPr="00DF0AD5">
        <w:rPr>
          <w:rFonts w:ascii="Times New Roman" w:hAnsi="Times New Roman"/>
          <w:i/>
          <w:iCs/>
          <w:sz w:val="28"/>
          <w:szCs w:val="28"/>
          <w:lang w:val="kk-KZ"/>
        </w:rPr>
        <w:t>)</w:t>
      </w:r>
      <w:r w:rsidR="003F1AB7" w:rsidRPr="00DF0AD5">
        <w:rPr>
          <w:rFonts w:ascii="Times New Roman" w:hAnsi="Times New Roman"/>
          <w:i/>
          <w:iCs/>
          <w:sz w:val="28"/>
          <w:szCs w:val="28"/>
          <w:lang w:val="kk-KZ"/>
        </w:rPr>
        <w:t>»</w:t>
      </w:r>
      <w:r w:rsidRPr="00DF0AD5">
        <w:rPr>
          <w:rFonts w:ascii="Times New Roman" w:hAnsi="Times New Roman"/>
          <w:i/>
          <w:iCs/>
          <w:sz w:val="28"/>
          <w:szCs w:val="28"/>
          <w:lang w:val="kk-KZ"/>
        </w:rPr>
        <w:t>.</w:t>
      </w:r>
      <w:r w:rsidR="0022051C"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Мәтіннің негізінде </w:t>
      </w:r>
      <w:r w:rsidR="00876C29" w:rsidRPr="00DF0AD5">
        <w:rPr>
          <w:rFonts w:ascii="Times New Roman" w:hAnsi="Times New Roman"/>
          <w:iCs/>
          <w:sz w:val="28"/>
          <w:szCs w:val="28"/>
          <w:lang w:val="kk-KZ"/>
        </w:rPr>
        <w:t>–</w:t>
      </w:r>
      <w:r w:rsidRPr="00DF0AD5">
        <w:rPr>
          <w:rFonts w:ascii="Times New Roman" w:hAnsi="Times New Roman"/>
          <w:sz w:val="28"/>
          <w:szCs w:val="28"/>
          <w:lang w:val="kk-KZ"/>
        </w:rPr>
        <w:t xml:space="preserve"> рухани тыныштық пен табиғаттың үйлесімін аңсау идеясы жатыр. Автор кейіпкердің жан дүниесіндегі шаршау, өмірдің дау-шарынан, пенделік айғай-шудан алыстағысы келетін күйін бейнелейді. Табиғат көрінісі осы ішкі күйдің көрінісі: </w:t>
      </w:r>
      <w:r w:rsidRPr="00DF0AD5">
        <w:rPr>
          <w:rFonts w:ascii="Times New Roman" w:hAnsi="Times New Roman"/>
          <w:i/>
          <w:iCs/>
          <w:sz w:val="28"/>
          <w:szCs w:val="28"/>
          <w:lang w:val="kk-KZ"/>
        </w:rPr>
        <w:t>«көксіл атқан көгілдір дүние»</w:t>
      </w:r>
      <w:r w:rsidRPr="00DF0AD5">
        <w:rPr>
          <w:rFonts w:ascii="Times New Roman" w:hAnsi="Times New Roman"/>
          <w:sz w:val="28"/>
          <w:szCs w:val="28"/>
          <w:lang w:val="kk-KZ"/>
        </w:rPr>
        <w:t xml:space="preserve"> </w:t>
      </w:r>
      <w:r w:rsidR="00F34D8D" w:rsidRPr="00DF0AD5">
        <w:rPr>
          <w:rFonts w:ascii="Times New Roman" w:hAnsi="Times New Roman"/>
          <w:iCs/>
          <w:sz w:val="28"/>
          <w:szCs w:val="28"/>
          <w:lang w:val="kk-KZ"/>
        </w:rPr>
        <w:t>–</w:t>
      </w:r>
      <w:r w:rsidRPr="00DF0AD5">
        <w:rPr>
          <w:rFonts w:ascii="Times New Roman" w:hAnsi="Times New Roman"/>
          <w:sz w:val="28"/>
          <w:szCs w:val="28"/>
          <w:lang w:val="kk-KZ"/>
        </w:rPr>
        <w:t xml:space="preserve"> тыныштық пен рухани тазарудың символы.</w:t>
      </w:r>
      <w:r w:rsidRPr="00DF0AD5">
        <w:rPr>
          <w:rFonts w:ascii="Times New Roman" w:hAnsi="Times New Roman"/>
          <w:sz w:val="28"/>
          <w:szCs w:val="28"/>
          <w:shd w:val="clear" w:color="auto" w:fill="FFFFFF"/>
          <w:lang w:val="kk-KZ"/>
        </w:rPr>
        <w:t xml:space="preserve"> </w:t>
      </w:r>
      <w:r w:rsidRPr="00DF0AD5">
        <w:rPr>
          <w:rFonts w:ascii="Times New Roman" w:hAnsi="Times New Roman"/>
          <w:sz w:val="28"/>
          <w:szCs w:val="28"/>
          <w:lang w:val="kk-KZ"/>
        </w:rPr>
        <w:t xml:space="preserve">Кейіпкердің «дауға толы, айғайы мол, қиянаты көп» деп басталатын сипаттамасы қоғамның шулы, берекесіз болмысын айқын бейнелейді. Ал оған қарсы қойылған </w:t>
      </w:r>
      <w:r w:rsidRPr="00DF0AD5">
        <w:rPr>
          <w:rFonts w:ascii="Times New Roman" w:hAnsi="Times New Roman"/>
          <w:i/>
          <w:iCs/>
          <w:sz w:val="28"/>
          <w:szCs w:val="28"/>
          <w:lang w:val="kk-KZ"/>
        </w:rPr>
        <w:t>«ұмыт қалғандай жым-жырт ұя»</w:t>
      </w:r>
      <w:r w:rsidRPr="00DF0AD5">
        <w:rPr>
          <w:rFonts w:ascii="Times New Roman" w:hAnsi="Times New Roman"/>
          <w:sz w:val="28"/>
          <w:szCs w:val="28"/>
          <w:lang w:val="kk-KZ"/>
        </w:rPr>
        <w:t xml:space="preserve"> </w:t>
      </w:r>
      <w:r w:rsidR="00F34D8D" w:rsidRPr="00DF0AD5">
        <w:rPr>
          <w:rFonts w:ascii="Times New Roman" w:hAnsi="Times New Roman"/>
          <w:iCs/>
          <w:sz w:val="28"/>
          <w:szCs w:val="28"/>
          <w:lang w:val="kk-KZ"/>
        </w:rPr>
        <w:t>–</w:t>
      </w:r>
      <w:r w:rsidRPr="00DF0AD5">
        <w:rPr>
          <w:rFonts w:ascii="Times New Roman" w:hAnsi="Times New Roman"/>
          <w:sz w:val="28"/>
          <w:szCs w:val="28"/>
          <w:lang w:val="kk-KZ"/>
        </w:rPr>
        <w:t xml:space="preserve"> рухтың тынығу мекені, яғни табиғаттың мәңгі сабырлы болмысы.</w:t>
      </w:r>
    </w:p>
    <w:p w14:paraId="44B048E3"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Автордың тілі бейнелі әрі экспрессивті. Бір ғана сөйлем ішінде антонимдік қарама-қарсылықтар жүйесі </w:t>
      </w:r>
      <w:r w:rsidRPr="00DF0AD5">
        <w:rPr>
          <w:rFonts w:ascii="Times New Roman" w:hAnsi="Times New Roman"/>
          <w:i/>
          <w:iCs/>
          <w:sz w:val="28"/>
          <w:szCs w:val="28"/>
          <w:lang w:val="kk-KZ"/>
        </w:rPr>
        <w:t>(«дау-шар» – «жым-жырт», «асау» – «ұя»)</w:t>
      </w:r>
      <w:r w:rsidRPr="00DF0AD5">
        <w:rPr>
          <w:rFonts w:ascii="Times New Roman" w:hAnsi="Times New Roman"/>
          <w:sz w:val="28"/>
          <w:szCs w:val="28"/>
          <w:lang w:val="kk-KZ"/>
        </w:rPr>
        <w:t xml:space="preserve"> арқылы </w:t>
      </w:r>
      <w:r w:rsidRPr="00DF0AD5">
        <w:rPr>
          <w:rFonts w:ascii="Times New Roman" w:hAnsi="Times New Roman"/>
          <w:sz w:val="28"/>
          <w:szCs w:val="28"/>
          <w:lang w:val="kk-KZ"/>
        </w:rPr>
        <w:lastRenderedPageBreak/>
        <w:t>дүниенің екі қыры ашылады. Эпитеттер мен метафоралар – көркем ойдың негізгі құралдары:</w:t>
      </w:r>
    </w:p>
    <w:p w14:paraId="39E8F6F2" w14:textId="77777777" w:rsidR="00E40662" w:rsidRPr="00DF0AD5" w:rsidRDefault="00E40662">
      <w:pPr>
        <w:numPr>
          <w:ilvl w:val="0"/>
          <w:numId w:val="42"/>
        </w:numPr>
        <w:tabs>
          <w:tab w:val="clear" w:pos="720"/>
          <w:tab w:val="num" w:pos="360"/>
        </w:tabs>
        <w:spacing w:after="0" w:line="240" w:lineRule="auto"/>
        <w:ind w:left="0" w:firstLine="567"/>
        <w:jc w:val="both"/>
        <w:rPr>
          <w:rFonts w:ascii="Times New Roman" w:hAnsi="Times New Roman"/>
          <w:sz w:val="28"/>
          <w:szCs w:val="28"/>
          <w:lang w:val="kk-KZ"/>
        </w:rPr>
      </w:pPr>
      <w:r w:rsidRPr="00DF0AD5">
        <w:rPr>
          <w:rFonts w:ascii="Times New Roman" w:hAnsi="Times New Roman"/>
          <w:i/>
          <w:iCs/>
          <w:sz w:val="28"/>
          <w:szCs w:val="28"/>
          <w:lang w:val="kk-KZ"/>
        </w:rPr>
        <w:t>«бас қатыратын дау-шар»</w:t>
      </w:r>
      <w:r w:rsidRPr="00DF0AD5">
        <w:rPr>
          <w:rFonts w:ascii="Times New Roman" w:hAnsi="Times New Roman"/>
          <w:sz w:val="28"/>
          <w:szCs w:val="28"/>
          <w:lang w:val="kk-KZ"/>
        </w:rPr>
        <w:t xml:space="preserve"> – қоғамның рухани шаршататын бейнесі;</w:t>
      </w:r>
    </w:p>
    <w:p w14:paraId="39566A85" w14:textId="77777777" w:rsidR="00E40662" w:rsidRPr="00DF0AD5" w:rsidRDefault="00E40662">
      <w:pPr>
        <w:numPr>
          <w:ilvl w:val="0"/>
          <w:numId w:val="42"/>
        </w:numPr>
        <w:tabs>
          <w:tab w:val="clear" w:pos="720"/>
          <w:tab w:val="num" w:pos="360"/>
        </w:tabs>
        <w:spacing w:after="0" w:line="240" w:lineRule="auto"/>
        <w:ind w:left="0" w:firstLine="567"/>
        <w:jc w:val="both"/>
        <w:rPr>
          <w:rFonts w:ascii="Times New Roman" w:hAnsi="Times New Roman"/>
          <w:sz w:val="28"/>
          <w:szCs w:val="28"/>
          <w:lang w:val="kk-KZ"/>
        </w:rPr>
      </w:pPr>
      <w:r w:rsidRPr="00DF0AD5">
        <w:rPr>
          <w:rFonts w:ascii="Times New Roman" w:hAnsi="Times New Roman"/>
          <w:i/>
          <w:iCs/>
          <w:sz w:val="28"/>
          <w:szCs w:val="28"/>
          <w:lang w:val="kk-KZ"/>
        </w:rPr>
        <w:t>«алақұйын асау, тентек дүние»</w:t>
      </w:r>
      <w:r w:rsidRPr="00DF0AD5">
        <w:rPr>
          <w:rFonts w:ascii="Times New Roman" w:hAnsi="Times New Roman"/>
          <w:sz w:val="28"/>
          <w:szCs w:val="28"/>
          <w:lang w:val="kk-KZ"/>
        </w:rPr>
        <w:t xml:space="preserve"> – адам тіршілігінің бейберекет, құбылмалы сипаты;</w:t>
      </w:r>
    </w:p>
    <w:p w14:paraId="43414A88" w14:textId="77777777" w:rsidR="00E40662" w:rsidRPr="00DF0AD5" w:rsidRDefault="00E40662">
      <w:pPr>
        <w:numPr>
          <w:ilvl w:val="0"/>
          <w:numId w:val="42"/>
        </w:numPr>
        <w:tabs>
          <w:tab w:val="clear" w:pos="720"/>
          <w:tab w:val="num" w:pos="360"/>
        </w:tabs>
        <w:spacing w:after="0" w:line="240" w:lineRule="auto"/>
        <w:ind w:left="0" w:firstLine="567"/>
        <w:jc w:val="both"/>
        <w:rPr>
          <w:rFonts w:ascii="Times New Roman" w:hAnsi="Times New Roman"/>
          <w:sz w:val="28"/>
          <w:szCs w:val="28"/>
          <w:lang w:val="kk-KZ"/>
        </w:rPr>
      </w:pPr>
      <w:r w:rsidRPr="00DF0AD5">
        <w:rPr>
          <w:rFonts w:ascii="Times New Roman" w:hAnsi="Times New Roman"/>
          <w:i/>
          <w:iCs/>
          <w:sz w:val="28"/>
          <w:szCs w:val="28"/>
          <w:lang w:val="kk-KZ"/>
        </w:rPr>
        <w:t>«ұмыт қалғандай жым-жырт ұя»</w:t>
      </w:r>
      <w:r w:rsidRPr="00DF0AD5">
        <w:rPr>
          <w:rFonts w:ascii="Times New Roman" w:hAnsi="Times New Roman"/>
          <w:sz w:val="28"/>
          <w:szCs w:val="28"/>
          <w:lang w:val="kk-KZ"/>
        </w:rPr>
        <w:t xml:space="preserve"> – табиғаттың мәңгі сабырлы, бейбіт болмысы.</w:t>
      </w:r>
    </w:p>
    <w:p w14:paraId="3AD5118F" w14:textId="225E89B1" w:rsidR="00E40662" w:rsidRPr="00DF0AD5" w:rsidRDefault="00E40662" w:rsidP="00F50CCA">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Бұл көркемдік құралдар адамның рухани ізденісін, тыныштыққа ұмтылысын әсерлі жеткізеді. Мәтін эссеистік баяндау стилінде жазылған. Зейнолла Қабдол мұнда суреттеу мен философиялық толғанысты ұштастырып, көркем публицистика деңгейіне көтереді. Ұзақ, ырғақты сөйлемдер мен интонациялық өрлеу автордың шабытты күйін сезіндіреді.</w:t>
      </w:r>
    </w:p>
    <w:p w14:paraId="1B0F5FBC" w14:textId="106DAEAF"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Көріп отырғанымыздай, </w:t>
      </w:r>
      <w:r w:rsidR="00F50CCA" w:rsidRPr="00DF0AD5">
        <w:rPr>
          <w:rFonts w:ascii="Times New Roman" w:hAnsi="Times New Roman"/>
          <w:sz w:val="28"/>
          <w:szCs w:val="28"/>
          <w:lang w:val="kk-KZ"/>
        </w:rPr>
        <w:t>«</w:t>
      </w:r>
      <w:r w:rsidRPr="00DF0AD5">
        <w:rPr>
          <w:rFonts w:ascii="Times New Roman" w:hAnsi="Times New Roman"/>
          <w:sz w:val="28"/>
          <w:szCs w:val="28"/>
          <w:lang w:val="kk-KZ"/>
        </w:rPr>
        <w:t>айқай</w:t>
      </w:r>
      <w:r w:rsidR="00F50CCA" w:rsidRPr="00DF0AD5">
        <w:rPr>
          <w:rFonts w:ascii="Times New Roman" w:hAnsi="Times New Roman"/>
          <w:sz w:val="28"/>
          <w:szCs w:val="28"/>
          <w:lang w:val="kk-KZ"/>
        </w:rPr>
        <w:t>»</w:t>
      </w:r>
      <w:r w:rsidRPr="00DF0AD5">
        <w:rPr>
          <w:rFonts w:ascii="Times New Roman" w:hAnsi="Times New Roman"/>
          <w:sz w:val="28"/>
          <w:szCs w:val="28"/>
          <w:lang w:val="kk-KZ"/>
        </w:rPr>
        <w:t xml:space="preserve"> лексемасына берілген дефиницияда дауға қатысты мағына анық көрінбейді. Бірақ </w:t>
      </w:r>
      <w:r w:rsidR="0061563B" w:rsidRPr="00DF0AD5">
        <w:rPr>
          <w:rFonts w:ascii="Times New Roman" w:hAnsi="Times New Roman"/>
          <w:sz w:val="28"/>
          <w:szCs w:val="28"/>
          <w:lang w:val="kk-KZ"/>
        </w:rPr>
        <w:t>«</w:t>
      </w:r>
      <w:r w:rsidRPr="00DF0AD5">
        <w:rPr>
          <w:rFonts w:ascii="Times New Roman" w:hAnsi="Times New Roman"/>
          <w:sz w:val="28"/>
          <w:szCs w:val="28"/>
          <w:lang w:val="kk-KZ"/>
        </w:rPr>
        <w:t>дау</w:t>
      </w:r>
      <w:r w:rsidR="0061563B" w:rsidRPr="00DF0AD5">
        <w:rPr>
          <w:rFonts w:ascii="Times New Roman" w:hAnsi="Times New Roman"/>
          <w:sz w:val="28"/>
          <w:szCs w:val="28"/>
          <w:lang w:val="kk-KZ"/>
        </w:rPr>
        <w:t>»</w:t>
      </w:r>
      <w:r w:rsidRPr="00DF0AD5">
        <w:rPr>
          <w:rFonts w:ascii="Times New Roman" w:hAnsi="Times New Roman"/>
          <w:sz w:val="28"/>
          <w:szCs w:val="28"/>
          <w:lang w:val="kk-KZ"/>
        </w:rPr>
        <w:t xml:space="preserve"> семасы бұл сөздің астарлы (потенциалды) мағынасында орын алады. Өйткені дау екі тараптың арасындағы келіспеушілік, қайшылығынан, талас-тартысынан туындайтындықтан, ол адамдардың эмоциясынсыз, яғни дауыс тонынсыз жүзеге аспайды. Айқай сөзжасамдық ұясындағы дефиницияда берілген </w:t>
      </w:r>
      <w:r w:rsidR="0061563B" w:rsidRPr="00DF0AD5">
        <w:rPr>
          <w:rFonts w:ascii="Times New Roman" w:hAnsi="Times New Roman"/>
          <w:sz w:val="28"/>
          <w:szCs w:val="28"/>
          <w:lang w:val="kk-KZ"/>
        </w:rPr>
        <w:t>«</w:t>
      </w:r>
      <w:r w:rsidRPr="00DF0AD5">
        <w:rPr>
          <w:rFonts w:ascii="Times New Roman" w:hAnsi="Times New Roman"/>
          <w:i/>
          <w:iCs/>
          <w:sz w:val="28"/>
          <w:szCs w:val="28"/>
          <w:lang w:val="kk-KZ"/>
        </w:rPr>
        <w:t>ұрыс</w:t>
      </w:r>
      <w:r w:rsidR="0061563B" w:rsidRPr="00DF0AD5">
        <w:rPr>
          <w:rFonts w:ascii="Times New Roman" w:hAnsi="Times New Roman"/>
          <w:i/>
          <w:iCs/>
          <w:sz w:val="28"/>
          <w:szCs w:val="28"/>
          <w:lang w:val="kk-KZ"/>
        </w:rPr>
        <w:t>»</w:t>
      </w:r>
      <w:r w:rsidRPr="00DF0AD5">
        <w:rPr>
          <w:rFonts w:ascii="Times New Roman" w:hAnsi="Times New Roman"/>
          <w:i/>
          <w:iCs/>
          <w:sz w:val="28"/>
          <w:szCs w:val="28"/>
          <w:lang w:val="kk-KZ"/>
        </w:rPr>
        <w:t xml:space="preserve">, </w:t>
      </w:r>
      <w:r w:rsidR="0061563B" w:rsidRPr="00DF0AD5">
        <w:rPr>
          <w:rFonts w:ascii="Times New Roman" w:hAnsi="Times New Roman"/>
          <w:i/>
          <w:iCs/>
          <w:sz w:val="28"/>
          <w:szCs w:val="28"/>
          <w:lang w:val="kk-KZ"/>
        </w:rPr>
        <w:t>«</w:t>
      </w:r>
      <w:r w:rsidRPr="00DF0AD5">
        <w:rPr>
          <w:rFonts w:ascii="Times New Roman" w:hAnsi="Times New Roman"/>
          <w:i/>
          <w:iCs/>
          <w:sz w:val="28"/>
          <w:szCs w:val="28"/>
          <w:lang w:val="kk-KZ"/>
        </w:rPr>
        <w:t>ұрысу</w:t>
      </w:r>
      <w:r w:rsidR="0061563B" w:rsidRPr="00DF0AD5">
        <w:rPr>
          <w:rFonts w:ascii="Times New Roman" w:hAnsi="Times New Roman"/>
          <w:i/>
          <w:iCs/>
          <w:sz w:val="28"/>
          <w:szCs w:val="28"/>
          <w:lang w:val="kk-KZ"/>
        </w:rPr>
        <w:t>»</w:t>
      </w:r>
      <w:r w:rsidRPr="00DF0AD5">
        <w:rPr>
          <w:rFonts w:ascii="Times New Roman" w:hAnsi="Times New Roman"/>
          <w:sz w:val="28"/>
          <w:szCs w:val="28"/>
          <w:lang w:val="kk-KZ"/>
        </w:rPr>
        <w:t xml:space="preserve"> семасы арқылы </w:t>
      </w:r>
      <w:r w:rsidR="0061563B" w:rsidRPr="00DF0AD5">
        <w:rPr>
          <w:rFonts w:ascii="Times New Roman" w:hAnsi="Times New Roman"/>
          <w:sz w:val="28"/>
          <w:szCs w:val="28"/>
          <w:lang w:val="kk-KZ"/>
        </w:rPr>
        <w:t>«</w:t>
      </w:r>
      <w:r w:rsidRPr="00DF0AD5">
        <w:rPr>
          <w:rFonts w:ascii="Times New Roman" w:hAnsi="Times New Roman"/>
          <w:i/>
          <w:iCs/>
          <w:sz w:val="28"/>
          <w:szCs w:val="28"/>
          <w:lang w:val="kk-KZ"/>
        </w:rPr>
        <w:t>айқай</w:t>
      </w:r>
      <w:r w:rsidR="0061563B" w:rsidRPr="00DF0AD5">
        <w:rPr>
          <w:rFonts w:ascii="Times New Roman" w:hAnsi="Times New Roman"/>
          <w:i/>
          <w:iCs/>
          <w:sz w:val="28"/>
          <w:szCs w:val="28"/>
          <w:lang w:val="kk-KZ"/>
        </w:rPr>
        <w:t>»</w:t>
      </w:r>
      <w:r w:rsidRPr="00DF0AD5">
        <w:rPr>
          <w:rFonts w:ascii="Times New Roman" w:hAnsi="Times New Roman"/>
          <w:sz w:val="28"/>
          <w:szCs w:val="28"/>
          <w:lang w:val="kk-KZ"/>
        </w:rPr>
        <w:t xml:space="preserve"> лексемасы </w:t>
      </w:r>
      <w:r w:rsidR="0061563B" w:rsidRPr="00DF0AD5">
        <w:rPr>
          <w:rFonts w:ascii="Times New Roman" w:hAnsi="Times New Roman"/>
          <w:sz w:val="28"/>
          <w:szCs w:val="28"/>
          <w:lang w:val="kk-KZ"/>
        </w:rPr>
        <w:t>«</w:t>
      </w:r>
      <w:r w:rsidRPr="00DF0AD5">
        <w:rPr>
          <w:rFonts w:ascii="Times New Roman" w:hAnsi="Times New Roman"/>
          <w:i/>
          <w:iCs/>
          <w:sz w:val="28"/>
          <w:szCs w:val="28"/>
          <w:lang w:val="kk-KZ"/>
        </w:rPr>
        <w:t>дау</w:t>
      </w:r>
      <w:r w:rsidR="0061563B" w:rsidRPr="00DF0AD5">
        <w:rPr>
          <w:rFonts w:ascii="Times New Roman" w:hAnsi="Times New Roman"/>
          <w:i/>
          <w:iCs/>
          <w:sz w:val="28"/>
          <w:szCs w:val="28"/>
          <w:lang w:val="kk-KZ"/>
        </w:rPr>
        <w:t>»</w:t>
      </w:r>
      <w:r w:rsidRPr="00DF0AD5">
        <w:rPr>
          <w:rFonts w:ascii="Times New Roman" w:hAnsi="Times New Roman"/>
          <w:sz w:val="28"/>
          <w:szCs w:val="28"/>
          <w:lang w:val="kk-KZ"/>
        </w:rPr>
        <w:t xml:space="preserve"> лексемасымен сабақтасады. Сонымен қатар сөзжасамдық ұяда қос сөздердің екінші сыңарлары </w:t>
      </w:r>
      <w:r w:rsidRPr="00DF0AD5">
        <w:rPr>
          <w:rFonts w:ascii="Times New Roman" w:hAnsi="Times New Roman"/>
          <w:i/>
          <w:iCs/>
          <w:sz w:val="28"/>
          <w:szCs w:val="28"/>
          <w:lang w:val="kk-KZ"/>
        </w:rPr>
        <w:t>тартыс, талас</w:t>
      </w:r>
      <w:r w:rsidRPr="00DF0AD5">
        <w:rPr>
          <w:rFonts w:ascii="Times New Roman" w:hAnsi="Times New Roman"/>
          <w:sz w:val="28"/>
          <w:szCs w:val="28"/>
          <w:lang w:val="kk-KZ"/>
        </w:rPr>
        <w:t xml:space="preserve"> сөздерімен келгенде </w:t>
      </w:r>
      <w:r w:rsidR="0061563B" w:rsidRPr="00DF0AD5">
        <w:rPr>
          <w:rFonts w:ascii="Times New Roman" w:hAnsi="Times New Roman"/>
          <w:sz w:val="28"/>
          <w:szCs w:val="28"/>
          <w:lang w:val="kk-KZ"/>
        </w:rPr>
        <w:t>«</w:t>
      </w:r>
      <w:r w:rsidRPr="00DF0AD5">
        <w:rPr>
          <w:rFonts w:ascii="Times New Roman" w:hAnsi="Times New Roman"/>
          <w:i/>
          <w:iCs/>
          <w:sz w:val="28"/>
          <w:szCs w:val="28"/>
          <w:lang w:val="kk-KZ"/>
        </w:rPr>
        <w:t>дау</w:t>
      </w:r>
      <w:r w:rsidR="0061563B" w:rsidRPr="00DF0AD5">
        <w:rPr>
          <w:rFonts w:ascii="Times New Roman" w:hAnsi="Times New Roman"/>
          <w:i/>
          <w:iCs/>
          <w:sz w:val="28"/>
          <w:szCs w:val="28"/>
          <w:lang w:val="kk-KZ"/>
        </w:rPr>
        <w:t>»</w:t>
      </w:r>
      <w:r w:rsidRPr="00DF0AD5">
        <w:rPr>
          <w:rFonts w:ascii="Times New Roman" w:hAnsi="Times New Roman"/>
          <w:sz w:val="28"/>
          <w:szCs w:val="28"/>
          <w:lang w:val="kk-KZ"/>
        </w:rPr>
        <w:t xml:space="preserve"> семасы айқын көрініс тауып, айқай-талас, айқай-тартыс сөздерінің дефиницияларында берілген. Сондықтан осы екі сөзді біз </w:t>
      </w:r>
      <w:r w:rsidR="0061563B" w:rsidRPr="00DF0AD5">
        <w:rPr>
          <w:rFonts w:ascii="Times New Roman" w:hAnsi="Times New Roman"/>
          <w:sz w:val="28"/>
          <w:szCs w:val="28"/>
          <w:lang w:val="kk-KZ"/>
        </w:rPr>
        <w:t>«</w:t>
      </w:r>
      <w:r w:rsidRPr="00DF0AD5">
        <w:rPr>
          <w:rFonts w:ascii="Times New Roman" w:hAnsi="Times New Roman"/>
          <w:sz w:val="28"/>
          <w:szCs w:val="28"/>
          <w:lang w:val="kk-KZ"/>
        </w:rPr>
        <w:t>дау</w:t>
      </w:r>
      <w:r w:rsidR="0061563B" w:rsidRPr="00DF0AD5">
        <w:rPr>
          <w:rFonts w:ascii="Times New Roman" w:hAnsi="Times New Roman"/>
          <w:sz w:val="28"/>
          <w:szCs w:val="28"/>
          <w:lang w:val="kk-KZ"/>
        </w:rPr>
        <w:t>»</w:t>
      </w:r>
      <w:r w:rsidRPr="00DF0AD5">
        <w:rPr>
          <w:rFonts w:ascii="Times New Roman" w:hAnsi="Times New Roman"/>
          <w:sz w:val="28"/>
          <w:szCs w:val="28"/>
          <w:lang w:val="kk-KZ"/>
        </w:rPr>
        <w:t xml:space="preserve"> лексика-семантикалық өрісінің жақын шеткі өрісі, ал қалған сөздерді алыс шеткі өрісі ретінде танимыз.</w:t>
      </w:r>
    </w:p>
    <w:p w14:paraId="37D87F65" w14:textId="3D6A18E7" w:rsidR="00E40662" w:rsidRPr="00DF0AD5" w:rsidRDefault="00876C29" w:rsidP="00E40662">
      <w:pPr>
        <w:spacing w:after="0" w:line="240" w:lineRule="auto"/>
        <w:ind w:firstLine="567"/>
        <w:jc w:val="both"/>
        <w:rPr>
          <w:rFonts w:ascii="Times New Roman" w:hAnsi="Times New Roman"/>
          <w:sz w:val="28"/>
          <w:szCs w:val="28"/>
          <w:lang w:val="kk-KZ"/>
        </w:rPr>
      </w:pPr>
      <w:r w:rsidRPr="00DF0AD5">
        <w:rPr>
          <w:rFonts w:ascii="Times New Roman" w:hAnsi="Times New Roman"/>
          <w:b/>
          <w:sz w:val="28"/>
          <w:szCs w:val="28"/>
          <w:lang w:val="kk-KZ"/>
        </w:rPr>
        <w:t>«</w:t>
      </w:r>
      <w:r w:rsidR="00E40662" w:rsidRPr="00DF0AD5">
        <w:rPr>
          <w:rFonts w:ascii="Times New Roman" w:hAnsi="Times New Roman"/>
          <w:b/>
          <w:sz w:val="28"/>
          <w:szCs w:val="28"/>
          <w:lang w:val="kk-KZ"/>
        </w:rPr>
        <w:t>Дау – Шу</w:t>
      </w:r>
      <w:r w:rsidRPr="00DF0AD5">
        <w:rPr>
          <w:rFonts w:ascii="Times New Roman" w:hAnsi="Times New Roman"/>
          <w:b/>
          <w:sz w:val="28"/>
          <w:szCs w:val="28"/>
          <w:lang w:val="kk-KZ"/>
        </w:rPr>
        <w:t>»</w:t>
      </w:r>
      <w:r w:rsidR="00E40662" w:rsidRPr="00DF0AD5">
        <w:rPr>
          <w:rFonts w:ascii="Times New Roman" w:hAnsi="Times New Roman"/>
          <w:b/>
          <w:sz w:val="28"/>
          <w:szCs w:val="28"/>
          <w:lang w:val="kk-KZ"/>
        </w:rPr>
        <w:t xml:space="preserve"> моделі</w:t>
      </w:r>
      <w:r w:rsidR="00E40662" w:rsidRPr="00DF0AD5">
        <w:rPr>
          <w:rFonts w:ascii="Times New Roman" w:hAnsi="Times New Roman"/>
          <w:bCs/>
          <w:sz w:val="28"/>
          <w:szCs w:val="28"/>
          <w:lang w:val="kk-KZ"/>
        </w:rPr>
        <w:t>.</w:t>
      </w:r>
      <w:r w:rsidR="00E40662" w:rsidRPr="00DF0AD5">
        <w:rPr>
          <w:rFonts w:ascii="Times New Roman" w:hAnsi="Times New Roman"/>
          <w:b/>
          <w:sz w:val="28"/>
          <w:szCs w:val="28"/>
          <w:lang w:val="kk-KZ"/>
        </w:rPr>
        <w:t xml:space="preserve"> </w:t>
      </w:r>
      <w:r w:rsidR="00F50CCA" w:rsidRPr="00DF0AD5">
        <w:rPr>
          <w:rFonts w:ascii="Times New Roman" w:hAnsi="Times New Roman"/>
          <w:b/>
          <w:sz w:val="28"/>
          <w:szCs w:val="28"/>
          <w:lang w:val="kk-KZ"/>
        </w:rPr>
        <w:t>«</w:t>
      </w:r>
      <w:r w:rsidR="00E40662" w:rsidRPr="00DF0AD5">
        <w:rPr>
          <w:rFonts w:ascii="Times New Roman" w:hAnsi="Times New Roman"/>
          <w:sz w:val="28"/>
          <w:szCs w:val="28"/>
          <w:lang w:val="kk-KZ"/>
        </w:rPr>
        <w:t>Шу</w:t>
      </w:r>
      <w:r w:rsidR="00F50CCA"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лексемасының сөздікте мынадай мағыналары берілген: 1. Қатты шыққан дауыс, у-ду. 2. ауыс. Дау-дамай, жанжал, керіс. </w:t>
      </w:r>
    </w:p>
    <w:p w14:paraId="079C2634"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Номинатив туынды сөздері:</w:t>
      </w:r>
    </w:p>
    <w:p w14:paraId="0C724A92"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Шу-дабыл – айқай-шу, азан-қазан.</w:t>
      </w:r>
    </w:p>
    <w:p w14:paraId="17A386ED"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Шу-дабыр – айқай-шу, дабыр-дұбыр.</w:t>
      </w:r>
    </w:p>
    <w:p w14:paraId="777BFB4D"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Шу-ду – айқай-шу, ырду-дырду</w:t>
      </w:r>
    </w:p>
    <w:p w14:paraId="6A64A491"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Шу-дүбір – айқай-шу, дүрбелең.</w:t>
      </w:r>
    </w:p>
    <w:p w14:paraId="320A4896"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Шу-жанжал – айқай-шу, ұрыс-керіс.</w:t>
      </w:r>
    </w:p>
    <w:p w14:paraId="4F8F6A46"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Атрибутив туындылары:</w:t>
      </w:r>
    </w:p>
    <w:p w14:paraId="4BECD9B8"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Шулы – шуы мол, шуға толы.</w:t>
      </w:r>
    </w:p>
    <w:p w14:paraId="58693CF6"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Предикатив мәнді туынды сөздері: </w:t>
      </w:r>
    </w:p>
    <w:p w14:paraId="58549064"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Шулау – шуылдау, дүрлігу.</w:t>
      </w:r>
    </w:p>
    <w:p w14:paraId="3F34432A"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Шулату – айқай-шу шығару, дүрліктіру.</w:t>
      </w:r>
    </w:p>
    <w:p w14:paraId="53017F3E"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Предикативті мәнді туындылары-құранды етістіктер:</w:t>
      </w:r>
    </w:p>
    <w:p w14:paraId="7B7B5752"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Шу етті – у-шу болды.</w:t>
      </w:r>
    </w:p>
    <w:p w14:paraId="45D1D0E9"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Шу шығарды – жанжал, дау шығарды.</w:t>
      </w:r>
    </w:p>
    <w:p w14:paraId="1D4858AF"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Шу шықты – айқай, жанжал шықты, дау туды.</w:t>
      </w:r>
    </w:p>
    <w:p w14:paraId="7B7EE379"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Шу көтерді – айқай шығарып, дау туғызды.</w:t>
      </w:r>
    </w:p>
    <w:p w14:paraId="4DE9981C" w14:textId="08EBF38D" w:rsidR="00E40662" w:rsidRPr="00DF0AD5" w:rsidRDefault="00E40662" w:rsidP="00E40662">
      <w:pPr>
        <w:spacing w:after="0" w:line="240" w:lineRule="auto"/>
        <w:ind w:firstLine="567"/>
        <w:jc w:val="both"/>
        <w:rPr>
          <w:rFonts w:asciiTheme="majorBidi" w:eastAsia="SchoolBookKza" w:hAnsiTheme="majorBidi" w:cstheme="majorBidi"/>
          <w:sz w:val="28"/>
          <w:szCs w:val="28"/>
          <w:lang w:val="kk-KZ" w:bidi="ar-EG"/>
        </w:rPr>
      </w:pPr>
      <w:r w:rsidRPr="00DF0AD5">
        <w:rPr>
          <w:rFonts w:ascii="Times New Roman" w:hAnsi="Times New Roman"/>
          <w:sz w:val="28"/>
          <w:szCs w:val="28"/>
          <w:lang w:val="kk-KZ"/>
        </w:rPr>
        <w:t xml:space="preserve">Көріп отырғанымыздай, </w:t>
      </w:r>
      <w:r w:rsidR="00F50CCA" w:rsidRPr="00DF0AD5">
        <w:rPr>
          <w:rFonts w:ascii="Times New Roman" w:hAnsi="Times New Roman"/>
          <w:sz w:val="28"/>
          <w:szCs w:val="28"/>
          <w:lang w:val="kk-KZ"/>
        </w:rPr>
        <w:t>«</w:t>
      </w:r>
      <w:r w:rsidRPr="00DF0AD5">
        <w:rPr>
          <w:rFonts w:ascii="Times New Roman" w:hAnsi="Times New Roman"/>
          <w:sz w:val="28"/>
          <w:szCs w:val="28"/>
          <w:lang w:val="kk-KZ"/>
        </w:rPr>
        <w:t>шу</w:t>
      </w:r>
      <w:r w:rsidR="00F50CCA" w:rsidRPr="00DF0AD5">
        <w:rPr>
          <w:rFonts w:ascii="Times New Roman" w:hAnsi="Times New Roman"/>
          <w:sz w:val="28"/>
          <w:szCs w:val="28"/>
          <w:lang w:val="kk-KZ"/>
        </w:rPr>
        <w:t>»</w:t>
      </w:r>
      <w:r w:rsidRPr="00DF0AD5">
        <w:rPr>
          <w:rFonts w:ascii="Times New Roman" w:hAnsi="Times New Roman"/>
          <w:sz w:val="28"/>
          <w:szCs w:val="28"/>
          <w:lang w:val="kk-KZ"/>
        </w:rPr>
        <w:t xml:space="preserve"> лексемасының сөздікте дауға қатысты семасы ауыспалы мағына ретінде берілген. Сондай-ақ дауға қатысты семасы </w:t>
      </w:r>
      <w:r w:rsidRPr="00DF0AD5">
        <w:rPr>
          <w:rFonts w:ascii="Times New Roman" w:hAnsi="Times New Roman"/>
          <w:i/>
          <w:iCs/>
          <w:sz w:val="28"/>
          <w:szCs w:val="28"/>
          <w:lang w:val="kk-KZ"/>
        </w:rPr>
        <w:t xml:space="preserve">шу </w:t>
      </w:r>
      <w:r w:rsidRPr="00DF0AD5">
        <w:rPr>
          <w:rFonts w:ascii="Times New Roman" w:hAnsi="Times New Roman"/>
          <w:i/>
          <w:iCs/>
          <w:sz w:val="28"/>
          <w:szCs w:val="28"/>
          <w:lang w:val="kk-KZ"/>
        </w:rPr>
        <w:lastRenderedPageBreak/>
        <w:t>шығарды</w:t>
      </w:r>
      <w:r w:rsidRPr="00DF0AD5">
        <w:rPr>
          <w:rFonts w:ascii="Times New Roman" w:hAnsi="Times New Roman"/>
          <w:sz w:val="28"/>
          <w:szCs w:val="28"/>
          <w:lang w:val="kk-KZ"/>
        </w:rPr>
        <w:t xml:space="preserve">, </w:t>
      </w:r>
      <w:r w:rsidRPr="00DF0AD5">
        <w:rPr>
          <w:rFonts w:ascii="Times New Roman" w:hAnsi="Times New Roman"/>
          <w:i/>
          <w:iCs/>
          <w:sz w:val="28"/>
          <w:szCs w:val="28"/>
          <w:lang w:val="kk-KZ"/>
        </w:rPr>
        <w:t>шу көтерді</w:t>
      </w:r>
      <w:r w:rsidRPr="00DF0AD5">
        <w:rPr>
          <w:rFonts w:ascii="Times New Roman" w:hAnsi="Times New Roman"/>
          <w:sz w:val="28"/>
          <w:szCs w:val="28"/>
          <w:lang w:val="kk-KZ"/>
        </w:rPr>
        <w:t xml:space="preserve"> құранды етістіктерінің дефинициясында көрініс тапқан. Ал басқа сөздерде негізінен айқай-шу мағынасында ашылып отырған. Демек, </w:t>
      </w:r>
      <w:r w:rsidR="0061563B" w:rsidRPr="00DF0AD5">
        <w:rPr>
          <w:rFonts w:ascii="Times New Roman" w:hAnsi="Times New Roman"/>
          <w:sz w:val="28"/>
          <w:szCs w:val="28"/>
          <w:lang w:val="kk-KZ"/>
        </w:rPr>
        <w:t>«</w:t>
      </w:r>
      <w:r w:rsidRPr="00DF0AD5">
        <w:rPr>
          <w:rFonts w:ascii="Times New Roman" w:hAnsi="Times New Roman"/>
          <w:i/>
          <w:iCs/>
          <w:sz w:val="28"/>
          <w:szCs w:val="28"/>
          <w:lang w:val="kk-KZ"/>
        </w:rPr>
        <w:t>шу</w:t>
      </w:r>
      <w:r w:rsidR="0061563B" w:rsidRPr="00DF0AD5">
        <w:rPr>
          <w:rFonts w:ascii="Times New Roman" w:hAnsi="Times New Roman"/>
          <w:i/>
          <w:iCs/>
          <w:sz w:val="28"/>
          <w:szCs w:val="28"/>
          <w:lang w:val="kk-KZ"/>
        </w:rPr>
        <w:t>»</w:t>
      </w:r>
      <w:r w:rsidRPr="00DF0AD5">
        <w:rPr>
          <w:rFonts w:ascii="Times New Roman" w:hAnsi="Times New Roman"/>
          <w:sz w:val="28"/>
          <w:szCs w:val="28"/>
          <w:lang w:val="kk-KZ"/>
        </w:rPr>
        <w:t xml:space="preserve"> лексемасының тура айқайға қатысты тура мағынасы доминант болып, дауға қатысты мағынасы ауыспалы, астарлы мәнде берілген дейміз. Сондықтан, </w:t>
      </w:r>
      <w:r w:rsidR="0061563B" w:rsidRPr="00DF0AD5">
        <w:rPr>
          <w:rFonts w:ascii="Times New Roman" w:hAnsi="Times New Roman"/>
          <w:sz w:val="28"/>
          <w:szCs w:val="28"/>
          <w:lang w:val="kk-KZ"/>
        </w:rPr>
        <w:t>«</w:t>
      </w:r>
      <w:r w:rsidRPr="00DF0AD5">
        <w:rPr>
          <w:rFonts w:ascii="Times New Roman" w:hAnsi="Times New Roman"/>
          <w:sz w:val="28"/>
          <w:szCs w:val="28"/>
          <w:lang w:val="kk-KZ"/>
        </w:rPr>
        <w:t>шу</w:t>
      </w:r>
      <w:r w:rsidR="0061563B" w:rsidRPr="00DF0AD5">
        <w:rPr>
          <w:rFonts w:ascii="Times New Roman" w:hAnsi="Times New Roman"/>
          <w:sz w:val="28"/>
          <w:szCs w:val="28"/>
          <w:lang w:val="kk-KZ"/>
        </w:rPr>
        <w:t>»</w:t>
      </w:r>
      <w:r w:rsidRPr="00DF0AD5">
        <w:rPr>
          <w:rFonts w:ascii="Times New Roman" w:hAnsi="Times New Roman"/>
          <w:sz w:val="28"/>
          <w:szCs w:val="28"/>
          <w:lang w:val="kk-KZ"/>
        </w:rPr>
        <w:t xml:space="preserve"> лексемасы мен </w:t>
      </w:r>
      <w:r w:rsidRPr="00DF0AD5">
        <w:rPr>
          <w:rFonts w:ascii="Times New Roman" w:hAnsi="Times New Roman"/>
          <w:i/>
          <w:iCs/>
          <w:sz w:val="28"/>
          <w:szCs w:val="28"/>
          <w:lang w:val="kk-KZ"/>
        </w:rPr>
        <w:t>шу шығарды, шу шықты, шу көтерді</w:t>
      </w:r>
      <w:r w:rsidRPr="00DF0AD5">
        <w:rPr>
          <w:rFonts w:ascii="Times New Roman" w:hAnsi="Times New Roman"/>
          <w:sz w:val="28"/>
          <w:szCs w:val="28"/>
          <w:lang w:val="kk-KZ"/>
        </w:rPr>
        <w:t xml:space="preserve"> тіркестерін біз </w:t>
      </w:r>
      <w:r w:rsidR="003F1AB7" w:rsidRPr="00DF0AD5">
        <w:rPr>
          <w:rFonts w:ascii="Times New Roman" w:hAnsi="Times New Roman"/>
          <w:sz w:val="28"/>
          <w:szCs w:val="28"/>
          <w:lang w:val="kk-KZ"/>
        </w:rPr>
        <w:t>«</w:t>
      </w:r>
      <w:r w:rsidRPr="00DF0AD5">
        <w:rPr>
          <w:rFonts w:ascii="Times New Roman" w:hAnsi="Times New Roman"/>
          <w:sz w:val="28"/>
          <w:szCs w:val="28"/>
          <w:lang w:val="kk-KZ"/>
        </w:rPr>
        <w:t>дау</w:t>
      </w:r>
      <w:r w:rsidR="003F1AB7" w:rsidRPr="00DF0AD5">
        <w:rPr>
          <w:rFonts w:ascii="Times New Roman" w:hAnsi="Times New Roman"/>
          <w:sz w:val="28"/>
          <w:szCs w:val="28"/>
          <w:lang w:val="kk-KZ"/>
        </w:rPr>
        <w:t>»</w:t>
      </w:r>
      <w:r w:rsidRPr="00DF0AD5">
        <w:rPr>
          <w:rFonts w:ascii="Times New Roman" w:hAnsi="Times New Roman"/>
          <w:sz w:val="28"/>
          <w:szCs w:val="28"/>
          <w:lang w:val="kk-KZ"/>
        </w:rPr>
        <w:t xml:space="preserve"> лексика-семантикалық өрісінің жақын шеткі өрісіне, ал қалған туынды бірліктерді алыс шеткі өріске жатқызамыз. Мысалы:</w:t>
      </w:r>
      <w:r w:rsidR="00F50CCA" w:rsidRPr="00DF0AD5">
        <w:rPr>
          <w:rFonts w:ascii="Times New Roman" w:hAnsi="Times New Roman"/>
          <w:sz w:val="28"/>
          <w:szCs w:val="28"/>
          <w:lang w:val="kk-KZ"/>
        </w:rPr>
        <w:t xml:space="preserve"> </w:t>
      </w:r>
      <w:r w:rsidR="003F1AB7" w:rsidRPr="00DF0AD5">
        <w:rPr>
          <w:rFonts w:ascii="Times New Roman" w:hAnsi="Times New Roman"/>
          <w:sz w:val="28"/>
          <w:szCs w:val="28"/>
          <w:lang w:val="kk-KZ"/>
        </w:rPr>
        <w:t>«</w:t>
      </w:r>
      <w:r w:rsidRPr="00DF0AD5">
        <w:rPr>
          <w:rFonts w:ascii="Times New Roman" w:hAnsi="Times New Roman"/>
          <w:i/>
          <w:iCs/>
          <w:sz w:val="28"/>
          <w:szCs w:val="28"/>
          <w:lang w:val="kk-KZ"/>
        </w:rPr>
        <w:t>Оған дау айтады. Дүниені шулатып, баспадан шығатын Альбер Камюдың кітаптарына жапа</w:t>
      </w:r>
      <w:r w:rsidR="003F1AB7" w:rsidRPr="00DF0AD5">
        <w:rPr>
          <w:rFonts w:ascii="Times New Roman" w:hAnsi="Times New Roman"/>
          <w:i/>
          <w:iCs/>
          <w:sz w:val="28"/>
          <w:szCs w:val="28"/>
          <w:lang w:val="kk-KZ"/>
        </w:rPr>
        <w:t>-</w:t>
      </w:r>
      <w:r w:rsidRPr="00DF0AD5">
        <w:rPr>
          <w:rFonts w:ascii="Times New Roman" w:hAnsi="Times New Roman"/>
          <w:i/>
          <w:iCs/>
          <w:sz w:val="28"/>
          <w:szCs w:val="28"/>
          <w:lang w:val="kk-KZ"/>
        </w:rPr>
        <w:t xml:space="preserve">тармағай, жарыса пікір білдірген сияқты.  </w:t>
      </w:r>
      <w:r w:rsidR="000D6022" w:rsidRPr="00DF0AD5">
        <w:rPr>
          <w:rFonts w:ascii="Times New Roman" w:hAnsi="Times New Roman"/>
          <w:i/>
          <w:iCs/>
          <w:sz w:val="28"/>
          <w:szCs w:val="28"/>
          <w:lang w:val="kk-KZ"/>
        </w:rPr>
        <w:t>(</w:t>
      </w:r>
      <w:r w:rsidRPr="00DF0AD5">
        <w:rPr>
          <w:rFonts w:ascii="Times New Roman" w:hAnsi="Times New Roman"/>
          <w:i/>
          <w:iCs/>
          <w:sz w:val="28"/>
          <w:szCs w:val="28"/>
          <w:lang w:val="kk-KZ"/>
        </w:rPr>
        <w:t>Д</w:t>
      </w:r>
      <w:r w:rsidR="00B73455" w:rsidRPr="00DF0AD5">
        <w:rPr>
          <w:rFonts w:ascii="Times New Roman" w:hAnsi="Times New Roman"/>
          <w:i/>
          <w:iCs/>
          <w:sz w:val="28"/>
          <w:szCs w:val="28"/>
          <w:lang w:val="kk-KZ"/>
        </w:rPr>
        <w:t>.</w:t>
      </w:r>
      <w:r w:rsidRPr="00DF0AD5">
        <w:rPr>
          <w:rFonts w:ascii="Times New Roman" w:hAnsi="Times New Roman"/>
          <w:i/>
          <w:iCs/>
          <w:sz w:val="28"/>
          <w:szCs w:val="28"/>
          <w:lang w:val="kk-KZ"/>
        </w:rPr>
        <w:t>Амантай. Махамбет философиясы</w:t>
      </w:r>
      <w:r w:rsidR="000D6022" w:rsidRPr="00DF0AD5">
        <w:rPr>
          <w:rFonts w:ascii="Times New Roman" w:hAnsi="Times New Roman"/>
          <w:i/>
          <w:iCs/>
          <w:sz w:val="28"/>
          <w:szCs w:val="28"/>
          <w:lang w:val="kk-KZ"/>
        </w:rPr>
        <w:t>)</w:t>
      </w:r>
      <w:r w:rsidR="00B73455" w:rsidRPr="00DF0AD5">
        <w:rPr>
          <w:rFonts w:ascii="Times New Roman" w:hAnsi="Times New Roman"/>
          <w:i/>
          <w:iCs/>
          <w:sz w:val="28"/>
          <w:szCs w:val="28"/>
          <w:lang w:val="kk-KZ"/>
        </w:rPr>
        <w:t>.</w:t>
      </w:r>
      <w:r w:rsidRPr="00DF0AD5">
        <w:rPr>
          <w:rFonts w:asciiTheme="majorBidi" w:eastAsia="SchoolBookKza" w:hAnsiTheme="majorBidi" w:cstheme="majorBidi"/>
          <w:i/>
          <w:iCs/>
          <w:sz w:val="28"/>
          <w:szCs w:val="28"/>
          <w:highlight w:val="yellow"/>
          <w:lang w:val="kk-KZ" w:bidi="ar-EG"/>
        </w:rPr>
        <w:t xml:space="preserve"> </w:t>
      </w:r>
    </w:p>
    <w:p w14:paraId="157D4D74" w14:textId="77777777" w:rsidR="00E40662" w:rsidRPr="00DF0AD5" w:rsidRDefault="00E40662" w:rsidP="00E40662">
      <w:pPr>
        <w:spacing w:after="0" w:line="240" w:lineRule="auto"/>
        <w:ind w:firstLine="567"/>
        <w:jc w:val="both"/>
        <w:rPr>
          <w:rFonts w:asciiTheme="majorBidi" w:eastAsia="SchoolBookKza" w:hAnsiTheme="majorBidi" w:cstheme="majorBidi"/>
          <w:sz w:val="28"/>
          <w:szCs w:val="28"/>
          <w:lang w:val="kk-KZ" w:bidi="ar-EG"/>
        </w:rPr>
      </w:pPr>
      <w:r w:rsidRPr="00DF0AD5">
        <w:rPr>
          <w:rFonts w:asciiTheme="majorBidi" w:eastAsia="SchoolBookKza" w:hAnsiTheme="majorBidi" w:cstheme="majorBidi"/>
          <w:sz w:val="28"/>
          <w:szCs w:val="28"/>
          <w:lang w:val="kk-KZ" w:bidi="ar-EG"/>
        </w:rPr>
        <w:t>«Шу» және одан туындаған «шулатып» сөздері түбірлес бірліктер. Екеуі де қазақ тілінде эмоционалдық, экспрессивтік реңкі басым, қимыл мен құбылыстың қарқындылығын, әсерлілігін білдіретін сөздер қатарынан орын алады. «Шу» – зат есім, табиғи не әлеуметтік ортада пайда болатын у-шу, айқай, дабыр сияқты құбылысты білдіреді. Ал «шулатып» – осы түбірден жасалған туынды етістік тұлға, оның құрамында түбір «шу», етіс жұрнағы «-лат», көсемше тұлғасы «-ып» бар. Сөздің тұлғалық құрылымы «шу + лат + ып» түрінде талданады. Мағынасы – «шу шығару, у-шу туғызу, дүрліктіру» дегенді білдіреді.</w:t>
      </w:r>
    </w:p>
    <w:p w14:paraId="03112878" w14:textId="10B2F4E0" w:rsidR="00E40662" w:rsidRPr="00DF0AD5" w:rsidRDefault="00E40662" w:rsidP="00E40662">
      <w:pPr>
        <w:spacing w:after="0" w:line="240" w:lineRule="auto"/>
        <w:ind w:firstLine="567"/>
        <w:jc w:val="both"/>
        <w:rPr>
          <w:rFonts w:asciiTheme="majorBidi" w:eastAsia="SchoolBookKza" w:hAnsiTheme="majorBidi" w:cstheme="majorBidi"/>
          <w:sz w:val="28"/>
          <w:szCs w:val="28"/>
          <w:lang w:val="kk-KZ" w:bidi="ar-EG"/>
        </w:rPr>
      </w:pPr>
      <w:r w:rsidRPr="00DF0AD5">
        <w:rPr>
          <w:rFonts w:asciiTheme="majorBidi" w:eastAsia="SchoolBookKza" w:hAnsiTheme="majorBidi" w:cstheme="majorBidi"/>
          <w:sz w:val="28"/>
          <w:szCs w:val="28"/>
          <w:lang w:val="kk-KZ" w:bidi="ar-EG"/>
        </w:rPr>
        <w:t xml:space="preserve">Дидар Амантайдың «Махамбет философиясы» шығармасында келтірілген </w:t>
      </w:r>
      <w:r w:rsidRPr="00DF0AD5">
        <w:rPr>
          <w:rFonts w:asciiTheme="majorBidi" w:eastAsia="SchoolBookKza" w:hAnsiTheme="majorBidi" w:cstheme="majorBidi"/>
          <w:i/>
          <w:iCs/>
          <w:sz w:val="28"/>
          <w:szCs w:val="28"/>
          <w:lang w:val="kk-KZ" w:bidi="ar-EG"/>
        </w:rPr>
        <w:t>«Дүниені шулатып, баспадан шығатын Альбер Камюдың кітаптарына жапа</w:t>
      </w:r>
      <w:r w:rsidR="007F2A39" w:rsidRPr="00DF0AD5">
        <w:rPr>
          <w:rFonts w:asciiTheme="majorBidi" w:eastAsia="SchoolBookKza" w:hAnsiTheme="majorBidi" w:cstheme="majorBidi"/>
          <w:i/>
          <w:iCs/>
          <w:sz w:val="28"/>
          <w:szCs w:val="28"/>
          <w:lang w:val="kk-KZ" w:bidi="ar-EG"/>
        </w:rPr>
        <w:t>-</w:t>
      </w:r>
      <w:r w:rsidRPr="00DF0AD5">
        <w:rPr>
          <w:rFonts w:asciiTheme="majorBidi" w:eastAsia="SchoolBookKza" w:hAnsiTheme="majorBidi" w:cstheme="majorBidi"/>
          <w:i/>
          <w:iCs/>
          <w:sz w:val="28"/>
          <w:szCs w:val="28"/>
          <w:lang w:val="kk-KZ" w:bidi="ar-EG"/>
        </w:rPr>
        <w:t>тармағай, жарыса пікір білдірген сияқты»</w:t>
      </w:r>
      <w:r w:rsidRPr="00DF0AD5">
        <w:rPr>
          <w:rFonts w:asciiTheme="majorBidi" w:eastAsia="SchoolBookKza" w:hAnsiTheme="majorBidi" w:cstheme="majorBidi"/>
          <w:sz w:val="28"/>
          <w:szCs w:val="28"/>
          <w:lang w:val="kk-KZ" w:bidi="ar-EG"/>
        </w:rPr>
        <w:t xml:space="preserve"> деген сөйлемде </w:t>
      </w:r>
      <w:r w:rsidRPr="00DF0AD5">
        <w:rPr>
          <w:rFonts w:asciiTheme="majorBidi" w:eastAsia="SchoolBookKza" w:hAnsiTheme="majorBidi" w:cstheme="majorBidi"/>
          <w:i/>
          <w:iCs/>
          <w:sz w:val="28"/>
          <w:szCs w:val="28"/>
          <w:lang w:val="kk-KZ" w:bidi="ar-EG"/>
        </w:rPr>
        <w:t>«шулатып»</w:t>
      </w:r>
      <w:r w:rsidRPr="00DF0AD5">
        <w:rPr>
          <w:rFonts w:asciiTheme="majorBidi" w:eastAsia="SchoolBookKza" w:hAnsiTheme="majorBidi" w:cstheme="majorBidi"/>
          <w:sz w:val="28"/>
          <w:szCs w:val="28"/>
          <w:lang w:val="kk-KZ" w:bidi="ar-EG"/>
        </w:rPr>
        <w:t xml:space="preserve"> сөзі ауыспалы мағынада қолданылған. Мұнда автор </w:t>
      </w:r>
      <w:r w:rsidRPr="00DF0AD5">
        <w:rPr>
          <w:rFonts w:asciiTheme="majorBidi" w:eastAsia="SchoolBookKza" w:hAnsiTheme="majorBidi" w:cstheme="majorBidi"/>
          <w:i/>
          <w:iCs/>
          <w:sz w:val="28"/>
          <w:szCs w:val="28"/>
          <w:lang w:val="kk-KZ" w:bidi="ar-EG"/>
        </w:rPr>
        <w:t>«шулатып»</w:t>
      </w:r>
      <w:r w:rsidRPr="00DF0AD5">
        <w:rPr>
          <w:rFonts w:asciiTheme="majorBidi" w:eastAsia="SchoolBookKza" w:hAnsiTheme="majorBidi" w:cstheme="majorBidi"/>
          <w:sz w:val="28"/>
          <w:szCs w:val="28"/>
          <w:lang w:val="kk-KZ" w:bidi="ar-EG"/>
        </w:rPr>
        <w:t xml:space="preserve"> арқылы қоғамда, мәдени ортада үлкен пікірталас, талқы тудырған құбылысты бейнелейді. Бұл – физикалық дыбыс емес, ақпараттық, рухани </w:t>
      </w:r>
      <w:r w:rsidRPr="00DF0AD5">
        <w:rPr>
          <w:rFonts w:asciiTheme="majorBidi" w:eastAsia="SchoolBookKza" w:hAnsiTheme="majorBidi" w:cstheme="majorBidi"/>
          <w:i/>
          <w:iCs/>
          <w:sz w:val="28"/>
          <w:szCs w:val="28"/>
          <w:lang w:val="kk-KZ" w:bidi="ar-EG"/>
        </w:rPr>
        <w:t>«шу»</w:t>
      </w:r>
      <w:r w:rsidRPr="00DF0AD5">
        <w:rPr>
          <w:rFonts w:asciiTheme="majorBidi" w:eastAsia="SchoolBookKza" w:hAnsiTheme="majorBidi" w:cstheme="majorBidi"/>
          <w:sz w:val="28"/>
          <w:szCs w:val="28"/>
          <w:lang w:val="kk-KZ" w:bidi="ar-EG"/>
        </w:rPr>
        <w:t xml:space="preserve"> </w:t>
      </w:r>
      <w:r w:rsidR="00CE2C0E" w:rsidRPr="00DF0AD5">
        <w:rPr>
          <w:rFonts w:ascii="Times New Roman" w:hAnsi="Times New Roman"/>
          <w:iCs/>
          <w:sz w:val="28"/>
          <w:szCs w:val="28"/>
          <w:lang w:val="kk-KZ"/>
        </w:rPr>
        <w:t>–</w:t>
      </w:r>
      <w:r w:rsidRPr="00DF0AD5">
        <w:rPr>
          <w:rFonts w:asciiTheme="majorBidi" w:eastAsia="SchoolBookKza" w:hAnsiTheme="majorBidi" w:cstheme="majorBidi"/>
          <w:sz w:val="28"/>
          <w:szCs w:val="28"/>
          <w:lang w:val="kk-KZ" w:bidi="ar-EG"/>
        </w:rPr>
        <w:t xml:space="preserve"> яғни әдеби-мәдени резонанс. Сондықтан мұндағы </w:t>
      </w:r>
      <w:r w:rsidRPr="00DF0AD5">
        <w:rPr>
          <w:rFonts w:asciiTheme="majorBidi" w:eastAsia="SchoolBookKza" w:hAnsiTheme="majorBidi" w:cstheme="majorBidi"/>
          <w:i/>
          <w:iCs/>
          <w:sz w:val="28"/>
          <w:szCs w:val="28"/>
          <w:lang w:val="kk-KZ" w:bidi="ar-EG"/>
        </w:rPr>
        <w:t>«шулатып»</w:t>
      </w:r>
      <w:r w:rsidRPr="00DF0AD5">
        <w:rPr>
          <w:rFonts w:asciiTheme="majorBidi" w:eastAsia="SchoolBookKza" w:hAnsiTheme="majorBidi" w:cstheme="majorBidi"/>
          <w:sz w:val="28"/>
          <w:szCs w:val="28"/>
          <w:lang w:val="kk-KZ" w:bidi="ar-EG"/>
        </w:rPr>
        <w:t xml:space="preserve"> сөзі </w:t>
      </w:r>
      <w:r w:rsidRPr="00DF0AD5">
        <w:rPr>
          <w:rFonts w:asciiTheme="majorBidi" w:eastAsia="SchoolBookKza" w:hAnsiTheme="majorBidi" w:cstheme="majorBidi"/>
          <w:i/>
          <w:iCs/>
          <w:sz w:val="28"/>
          <w:szCs w:val="28"/>
          <w:lang w:val="kk-KZ" w:bidi="ar-EG"/>
        </w:rPr>
        <w:t>«қоғам назарын өзіне аудару, дабыра тудыру»</w:t>
      </w:r>
      <w:r w:rsidRPr="00DF0AD5">
        <w:rPr>
          <w:rFonts w:asciiTheme="majorBidi" w:eastAsia="SchoolBookKza" w:hAnsiTheme="majorBidi" w:cstheme="majorBidi"/>
          <w:sz w:val="28"/>
          <w:szCs w:val="28"/>
          <w:lang w:val="kk-KZ" w:bidi="ar-EG"/>
        </w:rPr>
        <w:t xml:space="preserve"> деген мағынада қолданылып, публицистикалық және ирониялық реңк береді.</w:t>
      </w:r>
    </w:p>
    <w:p w14:paraId="70CA6135" w14:textId="0CC96C57" w:rsidR="00E40662" w:rsidRPr="00DF0AD5" w:rsidRDefault="004A5CA9" w:rsidP="00E40662">
      <w:pPr>
        <w:spacing w:after="0" w:line="240" w:lineRule="auto"/>
        <w:ind w:firstLine="567"/>
        <w:jc w:val="both"/>
        <w:rPr>
          <w:rFonts w:asciiTheme="majorBidi" w:eastAsia="SchoolBookKza" w:hAnsiTheme="majorBidi" w:cstheme="majorBidi"/>
          <w:sz w:val="28"/>
          <w:szCs w:val="28"/>
          <w:lang w:val="kk-KZ" w:bidi="ar-EG"/>
        </w:rPr>
      </w:pPr>
      <w:r w:rsidRPr="00DF0AD5">
        <w:rPr>
          <w:rFonts w:asciiTheme="majorBidi" w:eastAsia="SchoolBookKza" w:hAnsiTheme="majorBidi" w:cstheme="majorBidi"/>
          <w:sz w:val="28"/>
          <w:szCs w:val="28"/>
          <w:lang w:val="kk-KZ" w:bidi="ar-EG"/>
        </w:rPr>
        <w:t>М</w:t>
      </w:r>
      <w:r w:rsidR="00E40662" w:rsidRPr="00DF0AD5">
        <w:rPr>
          <w:rFonts w:asciiTheme="majorBidi" w:eastAsia="SchoolBookKza" w:hAnsiTheme="majorBidi" w:cstheme="majorBidi"/>
          <w:sz w:val="28"/>
          <w:szCs w:val="28"/>
          <w:lang w:val="kk-KZ" w:bidi="ar-EG"/>
        </w:rPr>
        <w:t>ысалда</w:t>
      </w:r>
      <w:r w:rsidRPr="00DF0AD5">
        <w:rPr>
          <w:rFonts w:asciiTheme="majorBidi" w:eastAsia="SchoolBookKza" w:hAnsiTheme="majorBidi" w:cstheme="majorBidi"/>
          <w:sz w:val="28"/>
          <w:szCs w:val="28"/>
          <w:lang w:val="kk-KZ" w:bidi="ar-EG"/>
        </w:rPr>
        <w:t xml:space="preserve">ғы </w:t>
      </w:r>
      <w:r w:rsidR="00E40662" w:rsidRPr="00DF0AD5">
        <w:rPr>
          <w:rFonts w:asciiTheme="majorBidi" w:eastAsia="SchoolBookKza" w:hAnsiTheme="majorBidi" w:cstheme="majorBidi"/>
          <w:i/>
          <w:iCs/>
          <w:sz w:val="28"/>
          <w:szCs w:val="28"/>
          <w:lang w:val="kk-KZ" w:bidi="ar-EG"/>
        </w:rPr>
        <w:t>«шулатып»</w:t>
      </w:r>
      <w:r w:rsidR="00E40662" w:rsidRPr="00DF0AD5">
        <w:rPr>
          <w:rFonts w:asciiTheme="majorBidi" w:eastAsia="SchoolBookKza" w:hAnsiTheme="majorBidi" w:cstheme="majorBidi"/>
          <w:sz w:val="28"/>
          <w:szCs w:val="28"/>
          <w:lang w:val="kk-KZ" w:bidi="ar-EG"/>
        </w:rPr>
        <w:t xml:space="preserve"> сөзі тура мағынасынан ауысып, әрекеттің қоғамдағы әсерін, дабыралы сипатын білдіреді. Ол тек дыбыстық шуды емес, әлеуметтік немесе ақпараттық дүрлігуді де сипаттай алады. Бұл тұрғыдан алғанда, </w:t>
      </w:r>
      <w:r w:rsidR="00E40662" w:rsidRPr="00DF0AD5">
        <w:rPr>
          <w:rFonts w:asciiTheme="majorBidi" w:eastAsia="SchoolBookKza" w:hAnsiTheme="majorBidi" w:cstheme="majorBidi"/>
          <w:i/>
          <w:iCs/>
          <w:sz w:val="28"/>
          <w:szCs w:val="28"/>
          <w:lang w:val="kk-KZ" w:bidi="ar-EG"/>
        </w:rPr>
        <w:t>«шулатып»</w:t>
      </w:r>
      <w:r w:rsidR="00E40662" w:rsidRPr="00DF0AD5">
        <w:rPr>
          <w:rFonts w:asciiTheme="majorBidi" w:eastAsia="SchoolBookKza" w:hAnsiTheme="majorBidi" w:cstheme="majorBidi"/>
          <w:sz w:val="28"/>
          <w:szCs w:val="28"/>
          <w:lang w:val="kk-KZ" w:bidi="ar-EG"/>
        </w:rPr>
        <w:t xml:space="preserve"> – мағыналық өрісі кең, бейнелі, экспрессивтік сипаттағы етістік. Оның синонимдік қатарында </w:t>
      </w:r>
      <w:r w:rsidR="00E40662" w:rsidRPr="00DF0AD5">
        <w:rPr>
          <w:rFonts w:asciiTheme="majorBidi" w:eastAsia="SchoolBookKza" w:hAnsiTheme="majorBidi" w:cstheme="majorBidi"/>
          <w:i/>
          <w:iCs/>
          <w:sz w:val="28"/>
          <w:szCs w:val="28"/>
          <w:lang w:val="kk-KZ" w:bidi="ar-EG"/>
        </w:rPr>
        <w:t>«дүрліктіру», «дабыралау», «айқайлату», «абыр-сабыр қылу»</w:t>
      </w:r>
      <w:r w:rsidR="00E40662" w:rsidRPr="00DF0AD5">
        <w:rPr>
          <w:rFonts w:asciiTheme="majorBidi" w:eastAsia="SchoolBookKza" w:hAnsiTheme="majorBidi" w:cstheme="majorBidi"/>
          <w:sz w:val="28"/>
          <w:szCs w:val="28"/>
          <w:lang w:val="kk-KZ" w:bidi="ar-EG"/>
        </w:rPr>
        <w:t xml:space="preserve"> сияқты сөздер бар.</w:t>
      </w:r>
    </w:p>
    <w:p w14:paraId="1F0021A5" w14:textId="1D6A8F38" w:rsidR="00E40662" w:rsidRPr="00DF0AD5" w:rsidRDefault="00E40662" w:rsidP="00E40662">
      <w:pPr>
        <w:spacing w:after="0" w:line="240" w:lineRule="auto"/>
        <w:ind w:firstLine="567"/>
        <w:jc w:val="both"/>
        <w:rPr>
          <w:rFonts w:asciiTheme="majorBidi" w:eastAsia="SchoolBookKza" w:hAnsiTheme="majorBidi" w:cstheme="majorBidi"/>
          <w:sz w:val="28"/>
          <w:szCs w:val="28"/>
          <w:lang w:val="kk-KZ" w:bidi="ar-EG"/>
        </w:rPr>
      </w:pPr>
      <w:r w:rsidRPr="00DF0AD5">
        <w:rPr>
          <w:rFonts w:asciiTheme="majorBidi" w:eastAsia="SchoolBookKza" w:hAnsiTheme="majorBidi" w:cstheme="majorBidi"/>
          <w:sz w:val="28"/>
          <w:szCs w:val="28"/>
          <w:lang w:val="kk-KZ" w:bidi="ar-EG"/>
        </w:rPr>
        <w:t xml:space="preserve">Қорыта айтқанда, </w:t>
      </w:r>
      <w:r w:rsidRPr="00DF0AD5">
        <w:rPr>
          <w:rFonts w:asciiTheme="majorBidi" w:eastAsia="SchoolBookKza" w:hAnsiTheme="majorBidi" w:cstheme="majorBidi"/>
          <w:i/>
          <w:iCs/>
          <w:sz w:val="28"/>
          <w:szCs w:val="28"/>
          <w:lang w:val="kk-KZ" w:bidi="ar-EG"/>
        </w:rPr>
        <w:t>«шу»</w:t>
      </w:r>
      <w:r w:rsidRPr="00DF0AD5">
        <w:rPr>
          <w:rFonts w:asciiTheme="majorBidi" w:eastAsia="SchoolBookKza" w:hAnsiTheme="majorBidi" w:cstheme="majorBidi"/>
          <w:sz w:val="28"/>
          <w:szCs w:val="28"/>
          <w:lang w:val="kk-KZ" w:bidi="ar-EG"/>
        </w:rPr>
        <w:t xml:space="preserve"> – дыбыстық, ал </w:t>
      </w:r>
      <w:r w:rsidRPr="00DF0AD5">
        <w:rPr>
          <w:rFonts w:asciiTheme="majorBidi" w:eastAsia="SchoolBookKza" w:hAnsiTheme="majorBidi" w:cstheme="majorBidi"/>
          <w:i/>
          <w:iCs/>
          <w:sz w:val="28"/>
          <w:szCs w:val="28"/>
          <w:lang w:val="kk-KZ" w:bidi="ar-EG"/>
        </w:rPr>
        <w:t>«шулатып»</w:t>
      </w:r>
      <w:r w:rsidRPr="00DF0AD5">
        <w:rPr>
          <w:rFonts w:asciiTheme="majorBidi" w:eastAsia="SchoolBookKza" w:hAnsiTheme="majorBidi" w:cstheme="majorBidi"/>
          <w:sz w:val="28"/>
          <w:szCs w:val="28"/>
          <w:lang w:val="kk-KZ" w:bidi="ar-EG"/>
        </w:rPr>
        <w:t xml:space="preserve"> – сол шуды тудыратын әрекеттің атауы. Екеуі де қазақ тіліндегі бейнелі сөздер қатарына жатады. </w:t>
      </w:r>
      <w:r w:rsidRPr="00DF0AD5">
        <w:rPr>
          <w:rFonts w:asciiTheme="majorBidi" w:eastAsia="SchoolBookKza" w:hAnsiTheme="majorBidi" w:cstheme="majorBidi"/>
          <w:i/>
          <w:iCs/>
          <w:sz w:val="28"/>
          <w:szCs w:val="28"/>
          <w:lang w:val="kk-KZ" w:bidi="ar-EG"/>
        </w:rPr>
        <w:t>«Шулатып»</w:t>
      </w:r>
      <w:r w:rsidRPr="00DF0AD5">
        <w:rPr>
          <w:rFonts w:asciiTheme="majorBidi" w:eastAsia="SchoolBookKza" w:hAnsiTheme="majorBidi" w:cstheme="majorBidi"/>
          <w:sz w:val="28"/>
          <w:szCs w:val="28"/>
          <w:lang w:val="kk-KZ" w:bidi="ar-EG"/>
        </w:rPr>
        <w:t xml:space="preserve"> сөзі сөйлем ішінде әрекеттің қарқындылығын, қоғамдық немесе эмоционалдық әсерін күшейтіп, баяндауға көркемдік пен экспрессия дарытады. Дидар Амантай мәтінінде ол мәдени резонансты білдіре</w:t>
      </w:r>
      <w:r w:rsidR="004A5CA9" w:rsidRPr="00DF0AD5">
        <w:rPr>
          <w:rFonts w:asciiTheme="majorBidi" w:eastAsia="SchoolBookKza" w:hAnsiTheme="majorBidi" w:cstheme="majorBidi"/>
          <w:sz w:val="28"/>
          <w:szCs w:val="28"/>
          <w:lang w:val="kk-KZ" w:bidi="ar-EG"/>
        </w:rPr>
        <w:t xml:space="preserve">ді. </w:t>
      </w:r>
      <w:r w:rsidRPr="00DF0AD5">
        <w:rPr>
          <w:rFonts w:asciiTheme="majorBidi" w:eastAsia="SchoolBookKza" w:hAnsiTheme="majorBidi" w:cstheme="majorBidi"/>
          <w:sz w:val="28"/>
          <w:szCs w:val="28"/>
          <w:lang w:val="kk-KZ" w:bidi="ar-EG"/>
        </w:rPr>
        <w:t xml:space="preserve">Осылайша, </w:t>
      </w:r>
      <w:r w:rsidRPr="00DF0AD5">
        <w:rPr>
          <w:rFonts w:asciiTheme="majorBidi" w:eastAsia="SchoolBookKza" w:hAnsiTheme="majorBidi" w:cstheme="majorBidi"/>
          <w:i/>
          <w:iCs/>
          <w:sz w:val="28"/>
          <w:szCs w:val="28"/>
          <w:lang w:val="kk-KZ" w:bidi="ar-EG"/>
        </w:rPr>
        <w:t>«шулатып»</w:t>
      </w:r>
      <w:r w:rsidRPr="00DF0AD5">
        <w:rPr>
          <w:rFonts w:asciiTheme="majorBidi" w:eastAsia="SchoolBookKza" w:hAnsiTheme="majorBidi" w:cstheme="majorBidi"/>
          <w:sz w:val="28"/>
          <w:szCs w:val="28"/>
          <w:lang w:val="kk-KZ" w:bidi="ar-EG"/>
        </w:rPr>
        <w:t xml:space="preserve"> сөзі </w:t>
      </w:r>
      <w:r w:rsidR="00FC5976" w:rsidRPr="00DF0AD5">
        <w:rPr>
          <w:rFonts w:asciiTheme="majorBidi" w:eastAsia="SchoolBookKza" w:hAnsiTheme="majorBidi" w:cstheme="majorBidi"/>
          <w:sz w:val="28"/>
          <w:szCs w:val="28"/>
          <w:lang w:val="kk-KZ" w:bidi="ar-EG"/>
        </w:rPr>
        <w:t>мәнмәтінге</w:t>
      </w:r>
      <w:r w:rsidRPr="00DF0AD5">
        <w:rPr>
          <w:rFonts w:asciiTheme="majorBidi" w:eastAsia="SchoolBookKza" w:hAnsiTheme="majorBidi" w:cstheme="majorBidi"/>
          <w:sz w:val="28"/>
          <w:szCs w:val="28"/>
          <w:lang w:val="kk-KZ" w:bidi="ar-EG"/>
        </w:rPr>
        <w:t xml:space="preserve"> қарай әр түрлі стильдік реңк алып, сөйлем мағынасын әсерлі, бейнелі етіп жеткізеді.</w:t>
      </w:r>
      <w:r w:rsidR="00FC5976" w:rsidRPr="00DF0AD5">
        <w:rPr>
          <w:rFonts w:asciiTheme="majorBidi" w:eastAsia="SchoolBookKza" w:hAnsiTheme="majorBidi" w:cstheme="majorBidi"/>
          <w:sz w:val="28"/>
          <w:szCs w:val="28"/>
          <w:lang w:val="kk-KZ" w:bidi="ar-EG"/>
        </w:rPr>
        <w:t xml:space="preserve"> </w:t>
      </w:r>
    </w:p>
    <w:p w14:paraId="6317864A" w14:textId="1C052007" w:rsidR="00E40662" w:rsidRPr="00DF0AD5" w:rsidRDefault="00CA5CC3" w:rsidP="00E40662">
      <w:pPr>
        <w:spacing w:after="0" w:line="240" w:lineRule="auto"/>
        <w:ind w:firstLine="567"/>
        <w:jc w:val="both"/>
        <w:rPr>
          <w:rFonts w:ascii="Times New Roman" w:hAnsi="Times New Roman"/>
          <w:sz w:val="28"/>
          <w:szCs w:val="28"/>
          <w:lang w:val="kk-KZ"/>
        </w:rPr>
      </w:pPr>
      <w:r w:rsidRPr="00DF0AD5">
        <w:rPr>
          <w:rFonts w:ascii="Times New Roman" w:hAnsi="Times New Roman"/>
          <w:b/>
          <w:sz w:val="28"/>
          <w:szCs w:val="28"/>
          <w:lang w:val="kk-KZ"/>
        </w:rPr>
        <w:t>«</w:t>
      </w:r>
      <w:r w:rsidR="00E40662" w:rsidRPr="00DF0AD5">
        <w:rPr>
          <w:rFonts w:ascii="Times New Roman" w:hAnsi="Times New Roman"/>
          <w:b/>
          <w:sz w:val="28"/>
          <w:szCs w:val="28"/>
          <w:lang w:val="kk-KZ"/>
        </w:rPr>
        <w:t>Дау – Кикілжің</w:t>
      </w:r>
      <w:r w:rsidRPr="00DF0AD5">
        <w:rPr>
          <w:rFonts w:ascii="Times New Roman" w:hAnsi="Times New Roman"/>
          <w:b/>
          <w:sz w:val="28"/>
          <w:szCs w:val="28"/>
          <w:lang w:val="kk-KZ"/>
        </w:rPr>
        <w:t>»</w:t>
      </w:r>
      <w:r w:rsidR="00E40662" w:rsidRPr="00DF0AD5">
        <w:rPr>
          <w:rFonts w:ascii="Times New Roman" w:hAnsi="Times New Roman"/>
          <w:b/>
          <w:sz w:val="28"/>
          <w:szCs w:val="28"/>
          <w:lang w:val="kk-KZ"/>
        </w:rPr>
        <w:t xml:space="preserve"> моделі</w:t>
      </w:r>
      <w:r w:rsidR="00E40662" w:rsidRPr="00DF0AD5">
        <w:rPr>
          <w:rFonts w:ascii="Times New Roman" w:hAnsi="Times New Roman"/>
          <w:bCs/>
          <w:sz w:val="28"/>
          <w:szCs w:val="28"/>
          <w:lang w:val="kk-KZ"/>
        </w:rPr>
        <w:t>.</w:t>
      </w:r>
      <w:r w:rsidR="00E40662" w:rsidRPr="00DF0AD5">
        <w:rPr>
          <w:rFonts w:ascii="Times New Roman" w:hAnsi="Times New Roman"/>
          <w:b/>
          <w:sz w:val="28"/>
          <w:szCs w:val="28"/>
          <w:lang w:val="kk-KZ"/>
        </w:rPr>
        <w:t xml:space="preserve"> </w:t>
      </w:r>
      <w:r w:rsidR="00F50CCA" w:rsidRPr="00DF0AD5">
        <w:rPr>
          <w:rFonts w:ascii="Times New Roman" w:hAnsi="Times New Roman"/>
          <w:b/>
          <w:sz w:val="28"/>
          <w:szCs w:val="28"/>
          <w:lang w:val="kk-KZ"/>
        </w:rPr>
        <w:t>«</w:t>
      </w:r>
      <w:r w:rsidR="00E40662" w:rsidRPr="00DF0AD5">
        <w:rPr>
          <w:rFonts w:ascii="Times New Roman" w:hAnsi="Times New Roman"/>
          <w:sz w:val="28"/>
          <w:szCs w:val="28"/>
          <w:lang w:val="kk-KZ"/>
        </w:rPr>
        <w:t>Кикілжің</w:t>
      </w:r>
      <w:r w:rsidR="00F50CCA"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лексемасының мағынасы – реніш, кейіс, өкпе. Яғни екі тараптың арасындағы қолайсыз жағдай. Бұл сема дау процесіне де қатысты жағдай. Тараптар арасында пайда болған өкпе-реніш ушыққан кезде алдымен кикілжің тудырады. Мұндай асқынған кикілжің уақытында жолға қойылмаса, екі тарап </w:t>
      </w:r>
      <w:r w:rsidR="00E40662" w:rsidRPr="00DF0AD5">
        <w:rPr>
          <w:rFonts w:ascii="Times New Roman" w:hAnsi="Times New Roman"/>
          <w:i/>
          <w:iCs/>
          <w:sz w:val="28"/>
          <w:szCs w:val="28"/>
          <w:lang w:val="kk-KZ"/>
        </w:rPr>
        <w:t>«төреге барып, төбеге шықпайық»</w:t>
      </w:r>
      <w:r w:rsidR="00E40662" w:rsidRPr="00DF0AD5">
        <w:rPr>
          <w:rFonts w:ascii="Times New Roman" w:hAnsi="Times New Roman"/>
          <w:sz w:val="28"/>
          <w:szCs w:val="28"/>
          <w:lang w:val="kk-KZ"/>
        </w:rPr>
        <w:t xml:space="preserve"> деген </w:t>
      </w:r>
      <w:r w:rsidR="00E40662" w:rsidRPr="00DF0AD5">
        <w:rPr>
          <w:rFonts w:ascii="Times New Roman" w:hAnsi="Times New Roman"/>
          <w:sz w:val="28"/>
          <w:szCs w:val="28"/>
          <w:lang w:val="kk-KZ"/>
        </w:rPr>
        <w:lastRenderedPageBreak/>
        <w:t>принципке мойынсұнып, ағайын арасында шешілмесе, арты насырға шауып, дауға айналатын болған. Сондықтан даудың тууына, қылмыстық іске айналуына тараптар арасындағы осындай кикілжіңдер себеп болған. Кикілжің кішкентай нәрседен де туады, мысалы</w:t>
      </w:r>
      <w:r w:rsidR="004A5CA9"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ар дауы. </w:t>
      </w:r>
    </w:p>
    <w:p w14:paraId="1887AC70" w14:textId="5F95A53A" w:rsidR="00E40662" w:rsidRPr="00DF0AD5" w:rsidRDefault="00F50CCA"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w:t>
      </w:r>
      <w:r w:rsidR="00E40662" w:rsidRPr="00DF0AD5">
        <w:rPr>
          <w:rFonts w:ascii="Times New Roman" w:hAnsi="Times New Roman"/>
          <w:sz w:val="28"/>
          <w:szCs w:val="28"/>
          <w:lang w:val="kk-KZ"/>
        </w:rPr>
        <w:t>Кикілжің</w:t>
      </w:r>
      <w:r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лексемасының сөзжасамдық ұясындағы сөздік бірліктер негізінен құранды етістіктер:</w:t>
      </w:r>
    </w:p>
    <w:p w14:paraId="27EEF937" w14:textId="7E676950"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Кикілжің туды – 1. Реніш пайда болды. 2. Ұрыс-керіс шықты. 3. Араздасты, бұрынғыдай болмады, араласпады, сөйлеспеді</w:t>
      </w:r>
      <w:r w:rsidRPr="00DF0AD5">
        <w:rPr>
          <w:rFonts w:ascii="Times New Roman" w:hAnsi="Times New Roman"/>
          <w:sz w:val="28"/>
          <w:szCs w:val="28"/>
          <w:lang w:val="kk-KZ"/>
        </w:rPr>
        <w:t xml:space="preserve"> [7</w:t>
      </w:r>
      <w:r w:rsidR="000D6022" w:rsidRPr="00DF0AD5">
        <w:rPr>
          <w:rFonts w:ascii="Times New Roman" w:hAnsi="Times New Roman"/>
          <w:sz w:val="28"/>
          <w:szCs w:val="28"/>
          <w:lang w:val="kk-KZ"/>
        </w:rPr>
        <w:t>9</w:t>
      </w:r>
      <w:r w:rsidRPr="00DF0AD5">
        <w:rPr>
          <w:rFonts w:ascii="Times New Roman" w:hAnsi="Times New Roman"/>
          <w:sz w:val="28"/>
          <w:szCs w:val="28"/>
          <w:lang w:val="kk-KZ"/>
        </w:rPr>
        <w:t>,</w:t>
      </w:r>
      <w:r w:rsidR="00FC1B87" w:rsidRPr="00DF0AD5">
        <w:rPr>
          <w:rFonts w:ascii="Times New Roman" w:hAnsi="Times New Roman"/>
          <w:sz w:val="28"/>
          <w:szCs w:val="28"/>
          <w:lang w:val="kk-KZ"/>
        </w:rPr>
        <w:t xml:space="preserve">б. </w:t>
      </w:r>
      <w:r w:rsidRPr="00DF0AD5">
        <w:rPr>
          <w:rFonts w:ascii="Times New Roman" w:hAnsi="Times New Roman"/>
          <w:sz w:val="28"/>
          <w:szCs w:val="28"/>
          <w:lang w:val="kk-KZ"/>
        </w:rPr>
        <w:t xml:space="preserve">641].  </w:t>
      </w:r>
    </w:p>
    <w:p w14:paraId="15DB731F"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Кикілжің кірді – реніш, келіспеушілік пайда болды</w:t>
      </w:r>
      <w:r w:rsidRPr="00DF0AD5">
        <w:rPr>
          <w:rFonts w:ascii="Times New Roman" w:hAnsi="Times New Roman"/>
          <w:sz w:val="28"/>
          <w:szCs w:val="28"/>
          <w:lang w:val="kk-KZ"/>
        </w:rPr>
        <w:t>.</w:t>
      </w:r>
    </w:p>
    <w:p w14:paraId="120B2524" w14:textId="08D76C52" w:rsidR="00A642D1" w:rsidRPr="00DF0AD5" w:rsidRDefault="00F50CCA"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w:t>
      </w:r>
      <w:r w:rsidR="00E40662" w:rsidRPr="00DF0AD5">
        <w:rPr>
          <w:rFonts w:ascii="Times New Roman" w:hAnsi="Times New Roman"/>
          <w:sz w:val="28"/>
          <w:szCs w:val="28"/>
          <w:lang w:val="kk-KZ"/>
        </w:rPr>
        <w:t>Кикілжің</w:t>
      </w:r>
      <w:r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 біз </w:t>
      </w:r>
      <w:r w:rsidR="00A642D1" w:rsidRPr="00DF0AD5">
        <w:rPr>
          <w:rFonts w:ascii="Times New Roman" w:hAnsi="Times New Roman"/>
          <w:sz w:val="28"/>
          <w:szCs w:val="28"/>
          <w:lang w:val="kk-KZ"/>
        </w:rPr>
        <w:t>«</w:t>
      </w:r>
      <w:r w:rsidR="00E40662" w:rsidRPr="00DF0AD5">
        <w:rPr>
          <w:rFonts w:ascii="Times New Roman" w:hAnsi="Times New Roman"/>
          <w:sz w:val="28"/>
          <w:szCs w:val="28"/>
          <w:lang w:val="kk-KZ"/>
        </w:rPr>
        <w:t>дау</w:t>
      </w:r>
      <w:r w:rsidR="00A642D1"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лексика-семантикалық өрісінің алыс шеткі өрісіне жатқыздық.</w:t>
      </w:r>
      <w:r w:rsidR="00E40662" w:rsidRPr="00DF0AD5">
        <w:rPr>
          <w:lang w:val="kk-KZ"/>
        </w:rPr>
        <w:t xml:space="preserve"> </w:t>
      </w:r>
      <w:r w:rsidR="00E40662" w:rsidRPr="00DF0AD5">
        <w:rPr>
          <w:rFonts w:ascii="Times New Roman" w:hAnsi="Times New Roman"/>
          <w:sz w:val="28"/>
          <w:szCs w:val="28"/>
          <w:lang w:val="kk-KZ"/>
        </w:rPr>
        <w:t>Төменде «кикілжің» лексемасының лексика-семантикалық өрісі мен оның «дау» ұғымымен мағыналық арақатысын көрсететін кесте және ғылыми сипаттама берілді</w:t>
      </w:r>
      <w:r w:rsidR="00E85518" w:rsidRPr="00DF0AD5">
        <w:rPr>
          <w:rFonts w:ascii="Times New Roman" w:hAnsi="Times New Roman"/>
          <w:sz w:val="28"/>
          <w:szCs w:val="28"/>
          <w:lang w:val="kk-KZ"/>
        </w:rPr>
        <w:t xml:space="preserve"> (кесте 3)</w:t>
      </w:r>
      <w:r w:rsidR="00E40662" w:rsidRPr="00DF0AD5">
        <w:rPr>
          <w:rFonts w:ascii="Times New Roman" w:hAnsi="Times New Roman"/>
          <w:sz w:val="28"/>
          <w:szCs w:val="28"/>
          <w:lang w:val="kk-KZ"/>
        </w:rPr>
        <w:t xml:space="preserve">. </w:t>
      </w:r>
    </w:p>
    <w:p w14:paraId="44D2A24C" w14:textId="77777777" w:rsidR="007537E5" w:rsidRPr="00DF0AD5" w:rsidRDefault="007537E5" w:rsidP="007537E5">
      <w:pPr>
        <w:spacing w:after="0" w:line="240" w:lineRule="auto"/>
        <w:rPr>
          <w:rFonts w:ascii="Times New Roman" w:hAnsi="Times New Roman"/>
          <w:sz w:val="28"/>
          <w:szCs w:val="28"/>
          <w:lang w:val="kk-KZ"/>
        </w:rPr>
      </w:pPr>
    </w:p>
    <w:p w14:paraId="1EDC3252" w14:textId="493D0416" w:rsidR="00E40662" w:rsidRPr="00DF0AD5" w:rsidRDefault="00E43956" w:rsidP="007537E5">
      <w:pPr>
        <w:spacing w:after="0" w:line="240" w:lineRule="auto"/>
        <w:rPr>
          <w:rFonts w:ascii="Times New Roman" w:hAnsi="Times New Roman"/>
          <w:sz w:val="28"/>
          <w:szCs w:val="28"/>
          <w:lang w:val="kk-KZ"/>
        </w:rPr>
      </w:pPr>
      <w:r w:rsidRPr="00DF0AD5">
        <w:rPr>
          <w:rFonts w:ascii="Times New Roman" w:hAnsi="Times New Roman"/>
          <w:sz w:val="28"/>
          <w:szCs w:val="28"/>
          <w:lang w:val="kk-KZ"/>
        </w:rPr>
        <w:t>Кесте 3 – «Кикілжің» лексемасының лексика-семантикалық өрісі</w:t>
      </w:r>
    </w:p>
    <w:p w14:paraId="6CDBEECB" w14:textId="77777777" w:rsidR="0045147D" w:rsidRPr="00DF0AD5" w:rsidRDefault="0045147D" w:rsidP="0045147D">
      <w:pPr>
        <w:spacing w:after="0" w:line="240" w:lineRule="auto"/>
        <w:ind w:firstLine="567"/>
        <w:rPr>
          <w:rFonts w:ascii="Times New Roman" w:hAnsi="Times New Roman"/>
          <w:i/>
          <w:iCs/>
          <w:sz w:val="28"/>
          <w:szCs w:val="28"/>
          <w:lang w:val="kk-KZ"/>
        </w:rPr>
      </w:pPr>
    </w:p>
    <w:tbl>
      <w:tblPr>
        <w:tblStyle w:val="af3"/>
        <w:tblW w:w="9634" w:type="dxa"/>
        <w:tblLook w:val="04A0" w:firstRow="1" w:lastRow="0" w:firstColumn="1" w:lastColumn="0" w:noHBand="0" w:noVBand="1"/>
      </w:tblPr>
      <w:tblGrid>
        <w:gridCol w:w="1430"/>
        <w:gridCol w:w="1706"/>
        <w:gridCol w:w="3227"/>
        <w:gridCol w:w="1349"/>
        <w:gridCol w:w="1922"/>
      </w:tblGrid>
      <w:tr w:rsidR="00DF0AD5" w:rsidRPr="00DF0AD5" w14:paraId="467C2148" w14:textId="77777777" w:rsidTr="007537E5">
        <w:tc>
          <w:tcPr>
            <w:tcW w:w="1430" w:type="dxa"/>
            <w:hideMark/>
          </w:tcPr>
          <w:p w14:paraId="00834743" w14:textId="77777777" w:rsidR="00E40662" w:rsidRPr="00DF0AD5" w:rsidRDefault="00E40662"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Мағыналық деңгей</w:t>
            </w:r>
          </w:p>
        </w:tc>
        <w:tc>
          <w:tcPr>
            <w:tcW w:w="1706" w:type="dxa"/>
            <w:hideMark/>
          </w:tcPr>
          <w:p w14:paraId="47519627" w14:textId="77777777" w:rsidR="00E40662" w:rsidRPr="00DF0AD5" w:rsidRDefault="00E40662"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Өрістік атау</w:t>
            </w:r>
          </w:p>
        </w:tc>
        <w:tc>
          <w:tcPr>
            <w:tcW w:w="3227" w:type="dxa"/>
            <w:hideMark/>
          </w:tcPr>
          <w:p w14:paraId="1FFA3495" w14:textId="77777777" w:rsidR="00E40662" w:rsidRPr="00DF0AD5" w:rsidRDefault="00E40662"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Сипаттамасы</w:t>
            </w:r>
          </w:p>
        </w:tc>
        <w:tc>
          <w:tcPr>
            <w:tcW w:w="1349" w:type="dxa"/>
            <w:hideMark/>
          </w:tcPr>
          <w:p w14:paraId="5CBFF1F9" w14:textId="77777777" w:rsidR="00E40662" w:rsidRPr="00DF0AD5" w:rsidRDefault="00E40662"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Мысал</w:t>
            </w:r>
          </w:p>
        </w:tc>
        <w:tc>
          <w:tcPr>
            <w:tcW w:w="1922" w:type="dxa"/>
            <w:hideMark/>
          </w:tcPr>
          <w:p w14:paraId="4AB2BFFD" w14:textId="77777777" w:rsidR="00E40662" w:rsidRPr="00DF0AD5" w:rsidRDefault="00E40662"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Мағыналық реңк</w:t>
            </w:r>
          </w:p>
        </w:tc>
      </w:tr>
      <w:tr w:rsidR="00DF0AD5" w:rsidRPr="00DF0AD5" w14:paraId="764405CB" w14:textId="77777777" w:rsidTr="007537E5">
        <w:tc>
          <w:tcPr>
            <w:tcW w:w="1430" w:type="dxa"/>
            <w:hideMark/>
          </w:tcPr>
          <w:p w14:paraId="23158EDD" w14:textId="77777777" w:rsidR="00E40662" w:rsidRPr="00DF0AD5" w:rsidRDefault="00E40662"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Ядро</w:t>
            </w:r>
          </w:p>
        </w:tc>
        <w:tc>
          <w:tcPr>
            <w:tcW w:w="1706" w:type="dxa"/>
            <w:hideMark/>
          </w:tcPr>
          <w:p w14:paraId="0D16879C" w14:textId="77777777" w:rsidR="00E40662" w:rsidRPr="00DF0AD5" w:rsidRDefault="00E40662"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Дау</w:t>
            </w:r>
          </w:p>
        </w:tc>
        <w:tc>
          <w:tcPr>
            <w:tcW w:w="3227" w:type="dxa"/>
            <w:hideMark/>
          </w:tcPr>
          <w:p w14:paraId="345D1E8D" w14:textId="77777777" w:rsidR="00E40662" w:rsidRPr="00DF0AD5" w:rsidRDefault="00E40662"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Ашық, айқын қайшылық; ресми немесе қоғамдық деңгейдегі тартыс, айтыс, соттық не саяси дау.</w:t>
            </w:r>
          </w:p>
        </w:tc>
        <w:tc>
          <w:tcPr>
            <w:tcW w:w="1349" w:type="dxa"/>
            <w:hideMark/>
          </w:tcPr>
          <w:p w14:paraId="7369C782" w14:textId="77777777" w:rsidR="00E40662" w:rsidRPr="00DF0AD5" w:rsidRDefault="00E40662"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Дау туды, дауласу, айтыс-тартыс</w:t>
            </w:r>
          </w:p>
        </w:tc>
        <w:tc>
          <w:tcPr>
            <w:tcW w:w="1922" w:type="dxa"/>
            <w:hideMark/>
          </w:tcPr>
          <w:p w14:paraId="3C17C096" w14:textId="77777777" w:rsidR="00E40662" w:rsidRPr="00DF0AD5" w:rsidRDefault="00E40662"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Қақтығыс күшті, қоғамдық сипатта</w:t>
            </w:r>
          </w:p>
        </w:tc>
      </w:tr>
      <w:tr w:rsidR="00DF0AD5" w:rsidRPr="00157505" w14:paraId="0F6D7696" w14:textId="77777777" w:rsidTr="007537E5">
        <w:tc>
          <w:tcPr>
            <w:tcW w:w="1430" w:type="dxa"/>
            <w:hideMark/>
          </w:tcPr>
          <w:p w14:paraId="2A9F2BA4" w14:textId="77777777" w:rsidR="00E40662" w:rsidRPr="00DF0AD5" w:rsidRDefault="00E40662"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Жақын шеткі өріс</w:t>
            </w:r>
          </w:p>
        </w:tc>
        <w:tc>
          <w:tcPr>
            <w:tcW w:w="1706" w:type="dxa"/>
            <w:hideMark/>
          </w:tcPr>
          <w:p w14:paraId="375A05D3" w14:textId="77777777" w:rsidR="00E40662" w:rsidRPr="00DF0AD5" w:rsidRDefault="00E40662"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Жанжал, ұрыс-керіс, тартыс</w:t>
            </w:r>
          </w:p>
        </w:tc>
        <w:tc>
          <w:tcPr>
            <w:tcW w:w="3227" w:type="dxa"/>
            <w:hideMark/>
          </w:tcPr>
          <w:p w14:paraId="139E41ED" w14:textId="77777777" w:rsidR="00E40662" w:rsidRPr="00DF0AD5" w:rsidRDefault="00E40662"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Ашық қақтығыс, реніштің сыртқа шығуы; тұрмыстық немесе әлеуметтік деңгейдегі шиеленіс.</w:t>
            </w:r>
          </w:p>
        </w:tc>
        <w:tc>
          <w:tcPr>
            <w:tcW w:w="1349" w:type="dxa"/>
            <w:hideMark/>
          </w:tcPr>
          <w:p w14:paraId="3953E582" w14:textId="77777777" w:rsidR="00E40662" w:rsidRPr="00DF0AD5" w:rsidRDefault="00E40662"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Жанжал шықты, ұрыс басталды</w:t>
            </w:r>
          </w:p>
        </w:tc>
        <w:tc>
          <w:tcPr>
            <w:tcW w:w="1922" w:type="dxa"/>
            <w:hideMark/>
          </w:tcPr>
          <w:p w14:paraId="62987FD8" w14:textId="77777777" w:rsidR="00E40662" w:rsidRPr="00DF0AD5" w:rsidRDefault="00E40662"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Қарым-қатынас бұзылған, эмоция жоғары</w:t>
            </w:r>
          </w:p>
        </w:tc>
      </w:tr>
      <w:tr w:rsidR="00DF0AD5" w:rsidRPr="00DF0AD5" w14:paraId="7089AB62" w14:textId="77777777" w:rsidTr="007537E5">
        <w:tc>
          <w:tcPr>
            <w:tcW w:w="1430" w:type="dxa"/>
            <w:hideMark/>
          </w:tcPr>
          <w:p w14:paraId="756B084B" w14:textId="77777777" w:rsidR="00E40662" w:rsidRPr="00DF0AD5" w:rsidRDefault="00E40662"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Алыс шеткі өріс</w:t>
            </w:r>
          </w:p>
        </w:tc>
        <w:tc>
          <w:tcPr>
            <w:tcW w:w="1706" w:type="dxa"/>
            <w:hideMark/>
          </w:tcPr>
          <w:p w14:paraId="262A211B" w14:textId="77777777" w:rsidR="00E40662" w:rsidRPr="00DF0AD5" w:rsidRDefault="00E40662"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Кикілжің</w:t>
            </w:r>
          </w:p>
        </w:tc>
        <w:tc>
          <w:tcPr>
            <w:tcW w:w="3227" w:type="dxa"/>
            <w:hideMark/>
          </w:tcPr>
          <w:p w14:paraId="3944C607" w14:textId="77777777" w:rsidR="00E40662" w:rsidRPr="00DF0AD5" w:rsidRDefault="00E40662"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Ашық емес, іштей не қарым-қатынас деңгейінде пайда болатын келіспеушілік, реніш, салқындық.</w:t>
            </w:r>
          </w:p>
        </w:tc>
        <w:tc>
          <w:tcPr>
            <w:tcW w:w="1349" w:type="dxa"/>
            <w:hideMark/>
          </w:tcPr>
          <w:p w14:paraId="1E6DBD62" w14:textId="77777777" w:rsidR="00E40662" w:rsidRPr="00DF0AD5" w:rsidRDefault="00E40662"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Кикілжің туды, кикілжің кірді</w:t>
            </w:r>
          </w:p>
        </w:tc>
        <w:tc>
          <w:tcPr>
            <w:tcW w:w="1922" w:type="dxa"/>
            <w:hideMark/>
          </w:tcPr>
          <w:p w14:paraId="73070CF9" w14:textId="77777777" w:rsidR="00E40662" w:rsidRPr="00DF0AD5" w:rsidRDefault="00E40662"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Реніш, салқындық, ұсақ қайшылық</w:t>
            </w:r>
          </w:p>
        </w:tc>
      </w:tr>
      <w:tr w:rsidR="00DF0AD5" w:rsidRPr="00DF0AD5" w14:paraId="53B9DF40" w14:textId="77777777" w:rsidTr="007537E5">
        <w:tc>
          <w:tcPr>
            <w:tcW w:w="1430" w:type="dxa"/>
            <w:hideMark/>
          </w:tcPr>
          <w:p w14:paraId="6C80C36A" w14:textId="77777777" w:rsidR="00E40662" w:rsidRPr="00DF0AD5" w:rsidRDefault="00E40662"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Өте алыс периферия</w:t>
            </w:r>
          </w:p>
        </w:tc>
        <w:tc>
          <w:tcPr>
            <w:tcW w:w="1706" w:type="dxa"/>
            <w:hideMark/>
          </w:tcPr>
          <w:p w14:paraId="22D59A3E" w14:textId="77777777" w:rsidR="00E40662" w:rsidRPr="00DF0AD5" w:rsidRDefault="00E40662"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Реніш, түсінбеушілік, салқындық</w:t>
            </w:r>
          </w:p>
        </w:tc>
        <w:tc>
          <w:tcPr>
            <w:tcW w:w="3227" w:type="dxa"/>
            <w:hideMark/>
          </w:tcPr>
          <w:p w14:paraId="778B032E" w14:textId="77777777" w:rsidR="00E40662" w:rsidRPr="00DF0AD5" w:rsidRDefault="00E40662"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Психологиялық сипаттағы, вербалды қайшылыққа жетпеген, іштей сезілетін көңіл толмаушылық.</w:t>
            </w:r>
          </w:p>
        </w:tc>
        <w:tc>
          <w:tcPr>
            <w:tcW w:w="1349" w:type="dxa"/>
            <w:hideMark/>
          </w:tcPr>
          <w:p w14:paraId="2B05E091" w14:textId="77777777" w:rsidR="00E40662" w:rsidRPr="00DF0AD5" w:rsidRDefault="00E40662"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Көңілге реніш кірді</w:t>
            </w:r>
          </w:p>
        </w:tc>
        <w:tc>
          <w:tcPr>
            <w:tcW w:w="1922" w:type="dxa"/>
            <w:hideMark/>
          </w:tcPr>
          <w:p w14:paraId="1B84E109" w14:textId="77777777" w:rsidR="00E40662" w:rsidRPr="00DF0AD5" w:rsidRDefault="00E40662"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Эмоциялық, жұмсақ реңк</w:t>
            </w:r>
          </w:p>
        </w:tc>
      </w:tr>
      <w:tr w:rsidR="007537E5" w:rsidRPr="00DF0AD5" w14:paraId="4312561C" w14:textId="77777777" w:rsidTr="007537E5">
        <w:tc>
          <w:tcPr>
            <w:tcW w:w="9634" w:type="dxa"/>
            <w:gridSpan w:val="5"/>
          </w:tcPr>
          <w:p w14:paraId="728713DF" w14:textId="06AC9CD1" w:rsidR="001F76C5" w:rsidRPr="00DF0AD5" w:rsidRDefault="001F76C5" w:rsidP="001F76C5">
            <w:pPr>
              <w:spacing w:after="0" w:line="240" w:lineRule="auto"/>
              <w:jc w:val="center"/>
              <w:rPr>
                <w:rFonts w:ascii="Times New Roman" w:hAnsi="Times New Roman"/>
                <w:sz w:val="24"/>
                <w:szCs w:val="24"/>
                <w:lang w:val="kk-KZ"/>
              </w:rPr>
            </w:pPr>
            <w:r w:rsidRPr="00DF0AD5">
              <w:rPr>
                <w:rFonts w:ascii="Times New Roman" w:hAnsi="Times New Roman"/>
                <w:sz w:val="24"/>
                <w:szCs w:val="24"/>
                <w:lang w:val="kk-KZ"/>
              </w:rPr>
              <w:t>Мағыналық  өрістерді  талдау негізінде әзірленді</w:t>
            </w:r>
          </w:p>
        </w:tc>
      </w:tr>
    </w:tbl>
    <w:p w14:paraId="79C383E0" w14:textId="77777777" w:rsidR="007537E5" w:rsidRPr="00DF0AD5" w:rsidRDefault="007537E5" w:rsidP="00E40662">
      <w:pPr>
        <w:spacing w:after="0" w:line="240" w:lineRule="auto"/>
        <w:ind w:firstLine="709"/>
        <w:jc w:val="both"/>
        <w:rPr>
          <w:rFonts w:ascii="Times New Roman" w:hAnsi="Times New Roman"/>
          <w:sz w:val="28"/>
          <w:szCs w:val="28"/>
          <w:lang w:val="kk-KZ"/>
        </w:rPr>
      </w:pPr>
    </w:p>
    <w:p w14:paraId="1CB670F2" w14:textId="146820EB" w:rsidR="00E40662" w:rsidRPr="00DF0AD5" w:rsidRDefault="00E40662" w:rsidP="007537E5">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«Кикілжің» лексемасы ашық айтыс, соттық немесе қоғамдық үлкен дау емес, керісінше, жеке адамдар арасындағы реніш, келіспеушілік, қарым-қатынас бұзылуы сияқты құбылыстарды білдіреді. Сондықтан ол </w:t>
      </w:r>
      <w:r w:rsidR="00C01431" w:rsidRPr="00DF0AD5">
        <w:rPr>
          <w:rFonts w:ascii="Times New Roman" w:hAnsi="Times New Roman"/>
          <w:sz w:val="28"/>
          <w:szCs w:val="28"/>
          <w:lang w:val="kk-KZ"/>
        </w:rPr>
        <w:t>«</w:t>
      </w:r>
      <w:r w:rsidRPr="00DF0AD5">
        <w:rPr>
          <w:rFonts w:ascii="Times New Roman" w:hAnsi="Times New Roman"/>
          <w:sz w:val="28"/>
          <w:szCs w:val="28"/>
          <w:lang w:val="kk-KZ"/>
        </w:rPr>
        <w:t>дау</w:t>
      </w:r>
      <w:r w:rsidR="00C01431" w:rsidRPr="00DF0AD5">
        <w:rPr>
          <w:rFonts w:ascii="Times New Roman" w:hAnsi="Times New Roman"/>
          <w:sz w:val="28"/>
          <w:szCs w:val="28"/>
          <w:lang w:val="kk-KZ"/>
        </w:rPr>
        <w:t>»</w:t>
      </w:r>
      <w:r w:rsidRPr="00DF0AD5">
        <w:rPr>
          <w:rFonts w:ascii="Times New Roman" w:hAnsi="Times New Roman"/>
          <w:sz w:val="28"/>
          <w:szCs w:val="28"/>
          <w:lang w:val="kk-KZ"/>
        </w:rPr>
        <w:t xml:space="preserve"> лексика-семантикалық өрісінің шеткі қабатында, яғни әлсіз, бейвербалды, қарым-қатынас деңгейіндегі қайшылықтарды білдіретін мағыналық аймақта орналасады.</w:t>
      </w:r>
    </w:p>
    <w:p w14:paraId="1E17AD76" w14:textId="2748B605" w:rsidR="00E40662" w:rsidRPr="00DF0AD5" w:rsidRDefault="00E40662" w:rsidP="007537E5">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«Кикілжің» лексемасы </w:t>
      </w:r>
      <w:r w:rsidR="00C01431" w:rsidRPr="00DF0AD5">
        <w:rPr>
          <w:rFonts w:ascii="Times New Roman" w:hAnsi="Times New Roman"/>
          <w:sz w:val="28"/>
          <w:szCs w:val="28"/>
          <w:lang w:val="kk-KZ"/>
        </w:rPr>
        <w:t>«</w:t>
      </w:r>
      <w:r w:rsidRPr="00DF0AD5">
        <w:rPr>
          <w:rFonts w:ascii="Times New Roman" w:hAnsi="Times New Roman"/>
          <w:sz w:val="28"/>
          <w:szCs w:val="28"/>
          <w:lang w:val="kk-KZ"/>
        </w:rPr>
        <w:t>дау</w:t>
      </w:r>
      <w:r w:rsidR="00C01431" w:rsidRPr="00DF0AD5">
        <w:rPr>
          <w:rFonts w:ascii="Times New Roman" w:hAnsi="Times New Roman"/>
          <w:sz w:val="28"/>
          <w:szCs w:val="28"/>
          <w:lang w:val="kk-KZ"/>
        </w:rPr>
        <w:t>»</w:t>
      </w:r>
      <w:r w:rsidRPr="00DF0AD5">
        <w:rPr>
          <w:rFonts w:ascii="Times New Roman" w:hAnsi="Times New Roman"/>
          <w:sz w:val="28"/>
          <w:szCs w:val="28"/>
          <w:lang w:val="kk-KZ"/>
        </w:rPr>
        <w:t xml:space="preserve"> семантикалық өрісінің алыс шеткі қабатына жатады. Өйткені ол дау сияқты ресми не қоғамдық сипаттағы айтыс-тартысты білдірмейді, керісінше аралық қарым-қатынаста туындайтын келіспеушілік, іштей реніш, ұсақ деңгейдегі шиеленіс мағынасын береді.</w:t>
      </w:r>
    </w:p>
    <w:p w14:paraId="0D664E87" w14:textId="545B4FE9" w:rsidR="00E40662" w:rsidRPr="00DF0AD5" w:rsidRDefault="00E40662" w:rsidP="007537E5">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lastRenderedPageBreak/>
        <w:t>«Кикілжің туды», «кикілжің кірді»</w:t>
      </w:r>
      <w:r w:rsidRPr="00DF0AD5">
        <w:rPr>
          <w:rFonts w:ascii="Times New Roman" w:hAnsi="Times New Roman"/>
          <w:sz w:val="28"/>
          <w:szCs w:val="28"/>
          <w:lang w:val="kk-KZ"/>
        </w:rPr>
        <w:t xml:space="preserve"> сияқты құранды етістіктер арқылы жасалған тіркестер адамның мінез-құлық, өзара түсіністік, тұрмыстық қатынас саласында пайда болатын жұмсақ сипаттағы қайшылықты білдіреді. Бұл тіркестерде қақтығыстың бастапқы, жасырын нышаны байқалады, яғни ол </w:t>
      </w:r>
      <w:r w:rsidR="00C01431" w:rsidRPr="00DF0AD5">
        <w:rPr>
          <w:rFonts w:ascii="Times New Roman" w:hAnsi="Times New Roman"/>
          <w:sz w:val="28"/>
          <w:szCs w:val="28"/>
          <w:lang w:val="kk-KZ"/>
        </w:rPr>
        <w:t>«</w:t>
      </w:r>
      <w:r w:rsidRPr="00DF0AD5">
        <w:rPr>
          <w:rFonts w:ascii="Times New Roman" w:hAnsi="Times New Roman"/>
          <w:sz w:val="28"/>
          <w:szCs w:val="28"/>
          <w:lang w:val="kk-KZ"/>
        </w:rPr>
        <w:t>дау</w:t>
      </w:r>
      <w:r w:rsidR="00C01431" w:rsidRPr="00DF0AD5">
        <w:rPr>
          <w:rFonts w:ascii="Times New Roman" w:hAnsi="Times New Roman"/>
          <w:sz w:val="28"/>
          <w:szCs w:val="28"/>
          <w:lang w:val="kk-KZ"/>
        </w:rPr>
        <w:t>»</w:t>
      </w:r>
      <w:r w:rsidRPr="00DF0AD5">
        <w:rPr>
          <w:rFonts w:ascii="Times New Roman" w:hAnsi="Times New Roman"/>
          <w:sz w:val="28"/>
          <w:szCs w:val="28"/>
          <w:lang w:val="kk-KZ"/>
        </w:rPr>
        <w:t xml:space="preserve"> өрісінің әлсіз көрінісі ретінде қабылданады.</w:t>
      </w:r>
    </w:p>
    <w:p w14:paraId="28DF4F89" w14:textId="6AE2D11A" w:rsidR="00E40662" w:rsidRPr="00DF0AD5" w:rsidRDefault="00E40662" w:rsidP="007537E5">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Мысалы, </w:t>
      </w:r>
      <w:r w:rsidRPr="00DF0AD5">
        <w:rPr>
          <w:rFonts w:ascii="Times New Roman" w:hAnsi="Times New Roman"/>
          <w:i/>
          <w:iCs/>
          <w:sz w:val="28"/>
          <w:szCs w:val="28"/>
          <w:lang w:val="kk-KZ"/>
        </w:rPr>
        <w:t>«Күнде бірге жүрген көршілер арасында кикілжің туып, бұрынғыдай араласпай кетті»</w:t>
      </w:r>
      <w:r w:rsidRPr="00DF0AD5">
        <w:rPr>
          <w:rFonts w:ascii="Times New Roman" w:hAnsi="Times New Roman"/>
          <w:sz w:val="28"/>
          <w:szCs w:val="28"/>
          <w:lang w:val="kk-KZ"/>
        </w:rPr>
        <w:t xml:space="preserve"> деген сөйлемде дау ашық емес, тек қарым-қатынас бұзылған. Сол себепті мұндай қолданыстарда кикілжің сөзі </w:t>
      </w:r>
      <w:r w:rsidR="00C01431" w:rsidRPr="00DF0AD5">
        <w:rPr>
          <w:rFonts w:ascii="Times New Roman" w:hAnsi="Times New Roman"/>
          <w:sz w:val="28"/>
          <w:szCs w:val="28"/>
          <w:lang w:val="kk-KZ"/>
        </w:rPr>
        <w:t>«</w:t>
      </w:r>
      <w:r w:rsidRPr="00DF0AD5">
        <w:rPr>
          <w:rFonts w:ascii="Times New Roman" w:hAnsi="Times New Roman"/>
          <w:sz w:val="28"/>
          <w:szCs w:val="28"/>
          <w:lang w:val="kk-KZ"/>
        </w:rPr>
        <w:t>дау</w:t>
      </w:r>
      <w:r w:rsidR="00C01431" w:rsidRPr="00DF0AD5">
        <w:rPr>
          <w:rFonts w:ascii="Times New Roman" w:hAnsi="Times New Roman"/>
          <w:sz w:val="28"/>
          <w:szCs w:val="28"/>
          <w:lang w:val="kk-KZ"/>
        </w:rPr>
        <w:t>»</w:t>
      </w:r>
      <w:r w:rsidRPr="00DF0AD5">
        <w:rPr>
          <w:rFonts w:ascii="Times New Roman" w:hAnsi="Times New Roman"/>
          <w:sz w:val="28"/>
          <w:szCs w:val="28"/>
          <w:lang w:val="kk-KZ"/>
        </w:rPr>
        <w:t xml:space="preserve"> өрісінің перифериялық қабатын қамтиды.</w:t>
      </w:r>
    </w:p>
    <w:p w14:paraId="19FB00FB" w14:textId="4E1BB1B1" w:rsidR="00E40662" w:rsidRPr="00DF0AD5" w:rsidRDefault="00A007A2" w:rsidP="007537E5">
      <w:pPr>
        <w:spacing w:after="0" w:line="240" w:lineRule="auto"/>
        <w:ind w:firstLine="567"/>
        <w:jc w:val="both"/>
        <w:rPr>
          <w:rFonts w:ascii="Times New Roman" w:hAnsi="Times New Roman"/>
          <w:sz w:val="28"/>
          <w:szCs w:val="28"/>
          <w:lang w:val="kk-KZ"/>
        </w:rPr>
      </w:pPr>
      <w:r w:rsidRPr="00DF0AD5">
        <w:rPr>
          <w:rFonts w:ascii="Times New Roman" w:hAnsi="Times New Roman"/>
          <w:b/>
          <w:sz w:val="28"/>
          <w:szCs w:val="28"/>
          <w:lang w:val="kk-KZ"/>
        </w:rPr>
        <w:t>«</w:t>
      </w:r>
      <w:r w:rsidR="00E40662" w:rsidRPr="00DF0AD5">
        <w:rPr>
          <w:rFonts w:ascii="Times New Roman" w:hAnsi="Times New Roman"/>
          <w:b/>
          <w:sz w:val="28"/>
          <w:szCs w:val="28"/>
          <w:lang w:val="kk-KZ"/>
        </w:rPr>
        <w:t>Дау – Өкпе/реніш</w:t>
      </w:r>
      <w:r w:rsidRPr="00DF0AD5">
        <w:rPr>
          <w:rFonts w:ascii="Times New Roman" w:hAnsi="Times New Roman"/>
          <w:b/>
          <w:sz w:val="28"/>
          <w:szCs w:val="28"/>
          <w:lang w:val="kk-KZ"/>
        </w:rPr>
        <w:t>»</w:t>
      </w:r>
      <w:r w:rsidR="00E40662" w:rsidRPr="00DF0AD5">
        <w:rPr>
          <w:rFonts w:ascii="Times New Roman" w:hAnsi="Times New Roman"/>
          <w:b/>
          <w:sz w:val="28"/>
          <w:szCs w:val="28"/>
          <w:lang w:val="kk-KZ"/>
        </w:rPr>
        <w:t xml:space="preserve"> моделі</w:t>
      </w:r>
      <w:r w:rsidR="00E40662" w:rsidRPr="00DF0AD5">
        <w:rPr>
          <w:rFonts w:ascii="Times New Roman" w:hAnsi="Times New Roman"/>
          <w:bCs/>
          <w:sz w:val="28"/>
          <w:szCs w:val="28"/>
          <w:lang w:val="kk-KZ"/>
        </w:rPr>
        <w:t>.</w:t>
      </w:r>
      <w:r w:rsidR="00E40662" w:rsidRPr="00DF0AD5">
        <w:rPr>
          <w:rFonts w:ascii="Times New Roman" w:hAnsi="Times New Roman"/>
          <w:b/>
          <w:sz w:val="28"/>
          <w:szCs w:val="28"/>
          <w:lang w:val="kk-KZ"/>
        </w:rPr>
        <w:t xml:space="preserve"> </w:t>
      </w:r>
      <w:r w:rsidR="00F50CCA" w:rsidRPr="00DF0AD5">
        <w:rPr>
          <w:rFonts w:ascii="Times New Roman" w:hAnsi="Times New Roman"/>
          <w:b/>
          <w:sz w:val="28"/>
          <w:szCs w:val="28"/>
          <w:lang w:val="kk-KZ"/>
        </w:rPr>
        <w:t>«</w:t>
      </w:r>
      <w:r w:rsidR="00E40662" w:rsidRPr="00DF0AD5">
        <w:rPr>
          <w:rFonts w:ascii="Times New Roman" w:hAnsi="Times New Roman"/>
          <w:sz w:val="28"/>
          <w:szCs w:val="28"/>
          <w:lang w:val="kk-KZ"/>
        </w:rPr>
        <w:t>Өкпе</w:t>
      </w:r>
      <w:r w:rsidR="00F50CCA"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 түсіндірме сөздікте омонимдік қатарда тұрып, дау ұғымына қатысты </w:t>
      </w:r>
      <w:r w:rsidR="00E40662" w:rsidRPr="00DF0AD5">
        <w:rPr>
          <w:rFonts w:ascii="Times New Roman" w:hAnsi="Times New Roman"/>
          <w:i/>
          <w:iCs/>
          <w:sz w:val="28"/>
          <w:szCs w:val="28"/>
          <w:lang w:val="kk-KZ"/>
        </w:rPr>
        <w:t>«наз, реніш, көңіл қалушылық»</w:t>
      </w:r>
      <w:r w:rsidR="00E40662" w:rsidRPr="00DF0AD5">
        <w:rPr>
          <w:rFonts w:ascii="Times New Roman" w:hAnsi="Times New Roman"/>
          <w:sz w:val="28"/>
          <w:szCs w:val="28"/>
          <w:lang w:val="kk-KZ"/>
        </w:rPr>
        <w:t xml:space="preserve"> деген мағыналарды білдіреді. Сөзжасамдық ұясындағы номинативтер:</w:t>
      </w:r>
    </w:p>
    <w:p w14:paraId="4D61583A" w14:textId="0BAA675D" w:rsidR="00E40662" w:rsidRPr="00DF0AD5" w:rsidRDefault="00E40662" w:rsidP="007537E5">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Өкпе-базына – көңіл</w:t>
      </w:r>
      <w:r w:rsidR="004A5CA9" w:rsidRPr="00DF0AD5">
        <w:rPr>
          <w:rFonts w:ascii="Times New Roman" w:hAnsi="Times New Roman"/>
          <w:i/>
          <w:iCs/>
          <w:sz w:val="28"/>
          <w:szCs w:val="28"/>
          <w:lang w:val="kk-KZ"/>
        </w:rPr>
        <w:t>і</w:t>
      </w:r>
      <w:r w:rsidRPr="00DF0AD5">
        <w:rPr>
          <w:rFonts w:ascii="Times New Roman" w:hAnsi="Times New Roman"/>
          <w:i/>
          <w:iCs/>
          <w:sz w:val="28"/>
          <w:szCs w:val="28"/>
          <w:lang w:val="kk-KZ"/>
        </w:rPr>
        <w:t xml:space="preserve"> жақын адамға айтылатын өкпе.</w:t>
      </w:r>
    </w:p>
    <w:p w14:paraId="2A828802" w14:textId="77777777" w:rsidR="00E40662" w:rsidRPr="00DF0AD5" w:rsidRDefault="00E40662" w:rsidP="007537E5">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Өкпе-араздық – татулығы жоқтық, араздық.</w:t>
      </w:r>
    </w:p>
    <w:p w14:paraId="6CA86D85" w14:textId="77777777" w:rsidR="00E40662" w:rsidRPr="00DF0AD5" w:rsidRDefault="00E40662" w:rsidP="007537E5">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Өкпе-наз – реніш, базына.</w:t>
      </w:r>
    </w:p>
    <w:p w14:paraId="147E7B62" w14:textId="77777777" w:rsidR="00E40662" w:rsidRPr="00DF0AD5" w:rsidRDefault="00E40662" w:rsidP="007537E5">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Өкпе-нала – кейіс, реніш, өкпе.</w:t>
      </w:r>
    </w:p>
    <w:p w14:paraId="53502003" w14:textId="77777777" w:rsidR="00E40662" w:rsidRPr="00DF0AD5" w:rsidRDefault="00E40662" w:rsidP="007537E5">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Өкпе-реніш – өкпелегендік, ренжігендік, көңіл қалғандық.</w:t>
      </w:r>
    </w:p>
    <w:p w14:paraId="43E902E2" w14:textId="77777777" w:rsidR="00E40662" w:rsidRPr="00DF0AD5" w:rsidRDefault="00E40662" w:rsidP="007537E5">
      <w:pPr>
        <w:spacing w:after="0" w:line="240" w:lineRule="auto"/>
        <w:ind w:firstLine="567"/>
        <w:jc w:val="both"/>
        <w:rPr>
          <w:rFonts w:ascii="Times New Roman" w:hAnsi="Times New Roman"/>
          <w:i/>
          <w:iCs/>
          <w:sz w:val="28"/>
          <w:szCs w:val="28"/>
          <w:lang w:val="kk-KZ"/>
        </w:rPr>
      </w:pPr>
      <w:r w:rsidRPr="00DF0AD5">
        <w:rPr>
          <w:rFonts w:ascii="Times New Roman" w:hAnsi="Times New Roman"/>
          <w:sz w:val="28"/>
          <w:szCs w:val="28"/>
          <w:lang w:val="kk-KZ"/>
        </w:rPr>
        <w:t>Атрибутивтер</w:t>
      </w:r>
      <w:r w:rsidRPr="00DF0AD5">
        <w:rPr>
          <w:rFonts w:ascii="Times New Roman" w:hAnsi="Times New Roman"/>
          <w:i/>
          <w:iCs/>
          <w:sz w:val="28"/>
          <w:szCs w:val="28"/>
          <w:lang w:val="kk-KZ"/>
        </w:rPr>
        <w:t>:</w:t>
      </w:r>
    </w:p>
    <w:p w14:paraId="5D20723D" w14:textId="77777777" w:rsidR="00E40662" w:rsidRPr="00DF0AD5" w:rsidRDefault="00E40662" w:rsidP="007537E5">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Өкпелі – өкпелеген, ренішті.</w:t>
      </w:r>
    </w:p>
    <w:p w14:paraId="40CB7BB5" w14:textId="77777777" w:rsidR="00E40662" w:rsidRPr="00DF0AD5" w:rsidRDefault="00E40662" w:rsidP="007537E5">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Өкпешіл – не болса соған өкпелейтін, жиі ренжігіш.</w:t>
      </w:r>
    </w:p>
    <w:p w14:paraId="595597A8" w14:textId="77777777" w:rsidR="00E40662" w:rsidRPr="00DF0AD5" w:rsidRDefault="00E40662" w:rsidP="007537E5">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Өкпелегіш – жиі өкпелейтін, өкпешіл.</w:t>
      </w:r>
    </w:p>
    <w:p w14:paraId="43A7FE1E" w14:textId="77777777" w:rsidR="00E40662" w:rsidRPr="00DF0AD5" w:rsidRDefault="00E40662" w:rsidP="007537E5">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Предикативтер:</w:t>
      </w:r>
    </w:p>
    <w:p w14:paraId="1ECCA8EE" w14:textId="60402C27" w:rsidR="00E40662" w:rsidRPr="00DF0AD5" w:rsidRDefault="00E40662" w:rsidP="007537E5">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Өкпелеу – біреуге кінә арту, ренжу, көңіл қалу</w:t>
      </w:r>
      <w:r w:rsidRPr="00DF0AD5">
        <w:rPr>
          <w:rFonts w:ascii="Times New Roman" w:hAnsi="Times New Roman"/>
          <w:sz w:val="28"/>
          <w:szCs w:val="28"/>
          <w:lang w:val="kk-KZ"/>
        </w:rPr>
        <w:t xml:space="preserve"> [7</w:t>
      </w:r>
      <w:r w:rsidR="000D6022" w:rsidRPr="00DF0AD5">
        <w:rPr>
          <w:rFonts w:ascii="Times New Roman" w:hAnsi="Times New Roman"/>
          <w:sz w:val="28"/>
          <w:szCs w:val="28"/>
          <w:lang w:val="kk-KZ"/>
        </w:rPr>
        <w:t>9</w:t>
      </w:r>
      <w:r w:rsidRPr="00DF0AD5">
        <w:rPr>
          <w:rFonts w:ascii="Times New Roman" w:hAnsi="Times New Roman"/>
          <w:sz w:val="28"/>
          <w:szCs w:val="28"/>
          <w:lang w:val="kk-KZ"/>
        </w:rPr>
        <w:t>,</w:t>
      </w:r>
      <w:r w:rsidR="00FC1B87" w:rsidRPr="00DF0AD5">
        <w:rPr>
          <w:rFonts w:ascii="Times New Roman" w:hAnsi="Times New Roman"/>
          <w:sz w:val="28"/>
          <w:szCs w:val="28"/>
          <w:lang w:val="kk-KZ"/>
        </w:rPr>
        <w:t xml:space="preserve">б. </w:t>
      </w:r>
      <w:r w:rsidRPr="00DF0AD5">
        <w:rPr>
          <w:rFonts w:ascii="Times New Roman" w:hAnsi="Times New Roman"/>
          <w:sz w:val="28"/>
          <w:szCs w:val="28"/>
          <w:lang w:val="kk-KZ"/>
        </w:rPr>
        <w:t>1024].</w:t>
      </w:r>
    </w:p>
    <w:p w14:paraId="2C7978BF" w14:textId="6ACF626D" w:rsidR="00E40662" w:rsidRPr="00DF0AD5" w:rsidRDefault="00095C22" w:rsidP="007537E5">
      <w:pPr>
        <w:pStyle w:val="a7"/>
        <w:spacing w:after="0" w:line="240" w:lineRule="auto"/>
        <w:ind w:left="0" w:firstLine="567"/>
        <w:jc w:val="both"/>
        <w:rPr>
          <w:rFonts w:ascii="Times New Roman" w:hAnsi="Times New Roman"/>
          <w:sz w:val="28"/>
          <w:szCs w:val="28"/>
          <w:shd w:val="clear" w:color="auto" w:fill="FFFFFF"/>
          <w:lang w:val="kk-KZ"/>
        </w:rPr>
      </w:pPr>
      <w:r w:rsidRPr="00DF0AD5">
        <w:rPr>
          <w:rFonts w:ascii="Times New Roman" w:hAnsi="Times New Roman"/>
          <w:sz w:val="28"/>
          <w:szCs w:val="28"/>
          <w:lang w:val="kk-KZ"/>
        </w:rPr>
        <w:t>«</w:t>
      </w:r>
      <w:r w:rsidR="00E40662" w:rsidRPr="00DF0AD5">
        <w:rPr>
          <w:rFonts w:ascii="Times New Roman" w:hAnsi="Times New Roman"/>
          <w:sz w:val="28"/>
          <w:szCs w:val="28"/>
          <w:lang w:val="kk-KZ"/>
        </w:rPr>
        <w:t>Өкпе</w:t>
      </w:r>
      <w:r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лексемасының дау ұғымына тікелей мағыналық ұқсастығы байқалмайды, яғни синоним емес. Алайда өкпе-реніш даудың туындауының себептерінің бірі. Өкпе-реніш жоқ жерде ол дауға да айналмайды. Екі тарап мұндайда кешірім жасап, істі насырға шаптырмайды. Өкпе-реніш дау ұғымының мағыналық құрамында потенциалды сема түрінде көрініс береді, сондықтан ол сөзжасамдық ұясымен бірге </w:t>
      </w:r>
      <w:r w:rsidR="004A5CA9" w:rsidRPr="00DF0AD5">
        <w:rPr>
          <w:rFonts w:ascii="Times New Roman" w:hAnsi="Times New Roman"/>
          <w:sz w:val="28"/>
          <w:szCs w:val="28"/>
          <w:lang w:val="kk-KZ"/>
        </w:rPr>
        <w:t>«</w:t>
      </w:r>
      <w:r w:rsidR="00E40662" w:rsidRPr="00DF0AD5">
        <w:rPr>
          <w:rFonts w:ascii="Times New Roman" w:hAnsi="Times New Roman"/>
          <w:sz w:val="28"/>
          <w:szCs w:val="28"/>
          <w:lang w:val="kk-KZ"/>
        </w:rPr>
        <w:t>дау</w:t>
      </w:r>
      <w:r w:rsidR="004A5CA9"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лексика-семантикалық өрісінің алыс шеткі өрісінен орын алады.</w:t>
      </w:r>
      <w:r w:rsidR="00E40662" w:rsidRPr="00DF0AD5">
        <w:rPr>
          <w:rFonts w:ascii="Times New Roman" w:hAnsi="Times New Roman"/>
          <w:b/>
          <w:bCs/>
          <w:sz w:val="28"/>
          <w:szCs w:val="28"/>
          <w:lang w:val="kk-KZ"/>
        </w:rPr>
        <w:t xml:space="preserve"> </w:t>
      </w:r>
      <w:r w:rsidR="00E40662" w:rsidRPr="00DF0AD5">
        <w:rPr>
          <w:rFonts w:ascii="Times New Roman" w:hAnsi="Times New Roman"/>
          <w:sz w:val="28"/>
          <w:szCs w:val="28"/>
          <w:lang w:val="kk-KZ"/>
        </w:rPr>
        <w:t>Мысалы:</w:t>
      </w:r>
      <w:r w:rsidR="00E40662" w:rsidRPr="00DF0AD5">
        <w:rPr>
          <w:rFonts w:ascii="Times New Roman" w:hAnsi="Times New Roman"/>
          <w:b/>
          <w:bCs/>
          <w:sz w:val="28"/>
          <w:szCs w:val="28"/>
          <w:lang w:val="kk-KZ"/>
        </w:rPr>
        <w:t xml:space="preserve"> </w:t>
      </w:r>
      <w:r w:rsidR="004A5CA9" w:rsidRPr="00DF0AD5">
        <w:rPr>
          <w:rFonts w:ascii="Times New Roman" w:hAnsi="Times New Roman"/>
          <w:i/>
          <w:iCs/>
          <w:sz w:val="28"/>
          <w:szCs w:val="28"/>
          <w:lang w:val="kk-KZ"/>
        </w:rPr>
        <w:t>«</w:t>
      </w:r>
      <w:r w:rsidR="00E40662" w:rsidRPr="00DF0AD5">
        <w:rPr>
          <w:rFonts w:ascii="Times New Roman" w:hAnsi="Times New Roman"/>
          <w:i/>
          <w:iCs/>
          <w:sz w:val="28"/>
          <w:szCs w:val="28"/>
          <w:lang w:val="kk-KZ"/>
        </w:rPr>
        <w:t xml:space="preserve">Әкесі жеңілгенін біліпті. Енді  суық жүзі солғындап, үлкен бойы басылып, кішірейіп қалған. Әлдеқандай бала сияқты, кінә тағып, өкпе айтып отыр. Үлкен алдында жас қарызы, ата алдында бала қарызы </w:t>
      </w:r>
      <w:r w:rsidR="00F50CCA" w:rsidRPr="00DF0AD5">
        <w:rPr>
          <w:rFonts w:ascii="Times New Roman" w:hAnsi="Times New Roman"/>
          <w:i/>
          <w:iCs/>
          <w:sz w:val="28"/>
          <w:szCs w:val="28"/>
          <w:lang w:val="kk-KZ"/>
        </w:rPr>
        <w:t>–</w:t>
      </w:r>
      <w:r w:rsidR="00E40662" w:rsidRPr="00DF0AD5">
        <w:rPr>
          <w:rFonts w:ascii="Times New Roman" w:hAnsi="Times New Roman"/>
          <w:i/>
          <w:iCs/>
          <w:sz w:val="28"/>
          <w:szCs w:val="28"/>
          <w:lang w:val="kk-KZ"/>
        </w:rPr>
        <w:t xml:space="preserve"> әдеп пен сый екені рас. Абай бұған дауласқысы келмеді</w:t>
      </w:r>
      <w:r w:rsidR="00C01431" w:rsidRPr="00DF0AD5">
        <w:rPr>
          <w:rFonts w:ascii="Times New Roman" w:hAnsi="Times New Roman"/>
          <w:i/>
          <w:iCs/>
          <w:sz w:val="28"/>
          <w:szCs w:val="28"/>
          <w:lang w:val="kk-KZ"/>
        </w:rPr>
        <w:t xml:space="preserve"> (</w:t>
      </w:r>
      <w:r w:rsidR="00E40662" w:rsidRPr="00DF0AD5">
        <w:rPr>
          <w:rFonts w:ascii="Times New Roman" w:hAnsi="Times New Roman"/>
          <w:i/>
          <w:iCs/>
          <w:sz w:val="28"/>
          <w:szCs w:val="28"/>
          <w:lang w:val="kk-KZ"/>
        </w:rPr>
        <w:t>М.Әуезов</w:t>
      </w:r>
      <w:r w:rsidR="00C01431" w:rsidRPr="00DF0AD5">
        <w:rPr>
          <w:rFonts w:ascii="Times New Roman" w:hAnsi="Times New Roman"/>
          <w:i/>
          <w:iCs/>
          <w:sz w:val="28"/>
          <w:szCs w:val="28"/>
          <w:lang w:val="kk-KZ"/>
        </w:rPr>
        <w:t>.</w:t>
      </w:r>
      <w:r w:rsidR="00E40662" w:rsidRPr="00DF0AD5">
        <w:rPr>
          <w:rFonts w:ascii="Times New Roman" w:hAnsi="Times New Roman"/>
          <w:i/>
          <w:iCs/>
          <w:sz w:val="28"/>
          <w:szCs w:val="28"/>
          <w:lang w:val="kk-KZ"/>
        </w:rPr>
        <w:t xml:space="preserve"> Абай жолы</w:t>
      </w:r>
      <w:r w:rsidR="00C01431" w:rsidRPr="00DF0AD5">
        <w:rPr>
          <w:rFonts w:ascii="Times New Roman" w:hAnsi="Times New Roman"/>
          <w:i/>
          <w:iCs/>
          <w:sz w:val="28"/>
          <w:szCs w:val="28"/>
          <w:lang w:val="kk-KZ"/>
        </w:rPr>
        <w:t>)</w:t>
      </w:r>
      <w:r w:rsidR="004A5CA9" w:rsidRPr="00DF0AD5">
        <w:rPr>
          <w:rFonts w:ascii="Times New Roman" w:hAnsi="Times New Roman"/>
          <w:i/>
          <w:iCs/>
          <w:sz w:val="28"/>
          <w:szCs w:val="28"/>
          <w:lang w:val="kk-KZ"/>
        </w:rPr>
        <w:t>»</w:t>
      </w:r>
      <w:r w:rsidR="00C01431" w:rsidRPr="00DF0AD5">
        <w:rPr>
          <w:rFonts w:ascii="Times New Roman" w:hAnsi="Times New Roman"/>
          <w:i/>
          <w:iCs/>
          <w:sz w:val="28"/>
          <w:szCs w:val="28"/>
          <w:lang w:val="kk-KZ"/>
        </w:rPr>
        <w:t xml:space="preserve">. </w:t>
      </w:r>
      <w:r w:rsidR="00E40662" w:rsidRPr="00DF0AD5">
        <w:rPr>
          <w:i/>
          <w:iCs/>
          <w:lang w:val="kk-KZ"/>
        </w:rPr>
        <w:t xml:space="preserve"> </w:t>
      </w:r>
      <w:r w:rsidR="00E40662" w:rsidRPr="00DF0AD5">
        <w:rPr>
          <w:rFonts w:ascii="Times New Roman" w:hAnsi="Times New Roman"/>
          <w:sz w:val="28"/>
          <w:szCs w:val="28"/>
          <w:lang w:val="kk-KZ"/>
        </w:rPr>
        <w:t xml:space="preserve">Бұл мысалда </w:t>
      </w:r>
      <w:r w:rsidR="00E40662" w:rsidRPr="00DF0AD5">
        <w:rPr>
          <w:rFonts w:ascii="Times New Roman" w:hAnsi="Times New Roman"/>
          <w:i/>
          <w:iCs/>
          <w:sz w:val="28"/>
          <w:szCs w:val="28"/>
          <w:lang w:val="kk-KZ"/>
        </w:rPr>
        <w:t>«өкпе айту»</w:t>
      </w:r>
      <w:r w:rsidR="00E40662" w:rsidRPr="00DF0AD5">
        <w:rPr>
          <w:rFonts w:ascii="Times New Roman" w:hAnsi="Times New Roman"/>
          <w:sz w:val="28"/>
          <w:szCs w:val="28"/>
          <w:lang w:val="kk-KZ"/>
        </w:rPr>
        <w:t xml:space="preserve"> мен </w:t>
      </w:r>
      <w:r w:rsidR="00E40662" w:rsidRPr="00DF0AD5">
        <w:rPr>
          <w:rFonts w:ascii="Times New Roman" w:hAnsi="Times New Roman"/>
          <w:i/>
          <w:iCs/>
          <w:sz w:val="28"/>
          <w:szCs w:val="28"/>
          <w:lang w:val="kk-KZ"/>
        </w:rPr>
        <w:t>«дауласу»</w:t>
      </w:r>
      <w:r w:rsidR="00E40662" w:rsidRPr="00DF0AD5">
        <w:rPr>
          <w:rFonts w:ascii="Times New Roman" w:hAnsi="Times New Roman"/>
          <w:sz w:val="28"/>
          <w:szCs w:val="28"/>
          <w:lang w:val="kk-KZ"/>
        </w:rPr>
        <w:t xml:space="preserve"> арасындағы шекара анық көрінеді: </w:t>
      </w:r>
      <w:r w:rsidR="00E40662" w:rsidRPr="00DF0AD5">
        <w:rPr>
          <w:rFonts w:ascii="Times New Roman" w:hAnsi="Times New Roman"/>
          <w:i/>
          <w:iCs/>
          <w:sz w:val="28"/>
          <w:szCs w:val="28"/>
          <w:lang w:val="kk-KZ"/>
        </w:rPr>
        <w:t xml:space="preserve">өкпе </w:t>
      </w:r>
      <w:r w:rsidR="00E40662" w:rsidRPr="00DF0AD5">
        <w:rPr>
          <w:rFonts w:ascii="Times New Roman" w:hAnsi="Times New Roman"/>
          <w:sz w:val="28"/>
          <w:szCs w:val="28"/>
          <w:lang w:val="kk-KZ"/>
        </w:rPr>
        <w:t xml:space="preserve">– ішкі реніштің көрінісі болса, </w:t>
      </w:r>
      <w:r w:rsidR="00E40662" w:rsidRPr="00DF0AD5">
        <w:rPr>
          <w:rFonts w:ascii="Times New Roman" w:hAnsi="Times New Roman"/>
          <w:i/>
          <w:iCs/>
          <w:sz w:val="28"/>
          <w:szCs w:val="28"/>
          <w:lang w:val="kk-KZ"/>
        </w:rPr>
        <w:t>дау</w:t>
      </w:r>
      <w:r w:rsidR="00E40662" w:rsidRPr="00DF0AD5">
        <w:rPr>
          <w:rFonts w:ascii="Times New Roman" w:hAnsi="Times New Roman"/>
          <w:sz w:val="28"/>
          <w:szCs w:val="28"/>
          <w:lang w:val="kk-KZ"/>
        </w:rPr>
        <w:t xml:space="preserve"> – оның сыртқа шыққан, вербалданған формасы. Осылайша, </w:t>
      </w:r>
      <w:r w:rsidR="00C01431" w:rsidRPr="00DF0AD5">
        <w:rPr>
          <w:rFonts w:ascii="Times New Roman" w:hAnsi="Times New Roman"/>
          <w:sz w:val="28"/>
          <w:szCs w:val="28"/>
          <w:lang w:val="kk-KZ"/>
        </w:rPr>
        <w:t>«</w:t>
      </w:r>
      <w:r w:rsidR="00E40662" w:rsidRPr="00DF0AD5">
        <w:rPr>
          <w:rFonts w:ascii="Times New Roman" w:hAnsi="Times New Roman"/>
          <w:sz w:val="28"/>
          <w:szCs w:val="28"/>
          <w:lang w:val="kk-KZ"/>
        </w:rPr>
        <w:t>өкпе</w:t>
      </w:r>
      <w:r w:rsidR="00C01431"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 дау ұғымының ішкі психологиялық және себептік деңгейін бейнелейді. </w:t>
      </w:r>
    </w:p>
    <w:p w14:paraId="3E8198DE" w14:textId="68A5FB31" w:rsidR="00E40662" w:rsidRPr="00DF0AD5" w:rsidRDefault="00E44571" w:rsidP="007537E5">
      <w:pPr>
        <w:spacing w:after="0" w:line="240" w:lineRule="auto"/>
        <w:ind w:firstLine="567"/>
        <w:jc w:val="both"/>
        <w:rPr>
          <w:rFonts w:ascii="Times New Roman" w:hAnsi="Times New Roman"/>
          <w:i/>
          <w:iCs/>
          <w:sz w:val="28"/>
          <w:szCs w:val="28"/>
          <w:lang w:val="kk-KZ"/>
        </w:rPr>
      </w:pPr>
      <w:r w:rsidRPr="00DF0AD5">
        <w:rPr>
          <w:rFonts w:ascii="Times New Roman" w:hAnsi="Times New Roman"/>
          <w:b/>
          <w:sz w:val="28"/>
          <w:szCs w:val="28"/>
          <w:lang w:val="kk-KZ"/>
        </w:rPr>
        <w:t>«</w:t>
      </w:r>
      <w:r w:rsidR="00E40662" w:rsidRPr="00DF0AD5">
        <w:rPr>
          <w:rFonts w:ascii="Times New Roman" w:hAnsi="Times New Roman"/>
          <w:b/>
          <w:sz w:val="28"/>
          <w:szCs w:val="28"/>
          <w:lang w:val="kk-KZ"/>
        </w:rPr>
        <w:t>Дау</w:t>
      </w:r>
      <w:r w:rsidR="00CE2C0E" w:rsidRPr="00DF0AD5">
        <w:rPr>
          <w:rFonts w:ascii="Times New Roman" w:hAnsi="Times New Roman"/>
          <w:b/>
          <w:sz w:val="28"/>
          <w:szCs w:val="28"/>
          <w:lang w:val="kk-KZ"/>
        </w:rPr>
        <w:t xml:space="preserve"> </w:t>
      </w:r>
      <w:r w:rsidR="00E40662" w:rsidRPr="00DF0AD5">
        <w:rPr>
          <w:rFonts w:ascii="Times New Roman" w:hAnsi="Times New Roman"/>
          <w:b/>
          <w:sz w:val="28"/>
          <w:szCs w:val="28"/>
          <w:lang w:val="kk-KZ"/>
        </w:rPr>
        <w:t>–</w:t>
      </w:r>
      <w:r w:rsidR="00F50CCA" w:rsidRPr="00DF0AD5">
        <w:rPr>
          <w:rFonts w:ascii="Times New Roman" w:hAnsi="Times New Roman"/>
          <w:b/>
          <w:sz w:val="28"/>
          <w:szCs w:val="28"/>
          <w:lang w:val="kk-KZ"/>
        </w:rPr>
        <w:t xml:space="preserve"> </w:t>
      </w:r>
      <w:r w:rsidR="00E40662" w:rsidRPr="00DF0AD5">
        <w:rPr>
          <w:rFonts w:ascii="Times New Roman" w:hAnsi="Times New Roman"/>
          <w:b/>
          <w:sz w:val="28"/>
          <w:szCs w:val="28"/>
          <w:lang w:val="kk-KZ"/>
        </w:rPr>
        <w:t>Қайшылық/Қарама-қарсылық</w:t>
      </w:r>
      <w:r w:rsidRPr="00DF0AD5">
        <w:rPr>
          <w:rFonts w:ascii="Times New Roman" w:hAnsi="Times New Roman"/>
          <w:b/>
          <w:sz w:val="28"/>
          <w:szCs w:val="28"/>
          <w:lang w:val="kk-KZ"/>
        </w:rPr>
        <w:t>»</w:t>
      </w:r>
      <w:r w:rsidR="00E40662" w:rsidRPr="00DF0AD5">
        <w:rPr>
          <w:rFonts w:ascii="Times New Roman" w:hAnsi="Times New Roman"/>
          <w:b/>
          <w:sz w:val="28"/>
          <w:szCs w:val="28"/>
          <w:lang w:val="kk-KZ"/>
        </w:rPr>
        <w:t xml:space="preserve"> моделі</w:t>
      </w:r>
      <w:r w:rsidR="00E40662" w:rsidRPr="00DF0AD5">
        <w:rPr>
          <w:rFonts w:ascii="Times New Roman" w:hAnsi="Times New Roman"/>
          <w:bCs/>
          <w:sz w:val="28"/>
          <w:szCs w:val="28"/>
          <w:lang w:val="kk-KZ"/>
        </w:rPr>
        <w:t>.</w:t>
      </w:r>
      <w:r w:rsidR="00E40662" w:rsidRPr="00DF0AD5">
        <w:rPr>
          <w:rFonts w:ascii="Times New Roman" w:hAnsi="Times New Roman"/>
          <w:b/>
          <w:sz w:val="28"/>
          <w:szCs w:val="28"/>
          <w:lang w:val="kk-KZ"/>
        </w:rPr>
        <w:t xml:space="preserve"> </w:t>
      </w:r>
      <w:r w:rsidR="00F50CCA" w:rsidRPr="00DF0AD5">
        <w:rPr>
          <w:rFonts w:ascii="Times New Roman" w:hAnsi="Times New Roman"/>
          <w:b/>
          <w:sz w:val="28"/>
          <w:szCs w:val="28"/>
          <w:lang w:val="kk-KZ"/>
        </w:rPr>
        <w:t>«</w:t>
      </w:r>
      <w:r w:rsidR="00E40662" w:rsidRPr="00DF0AD5">
        <w:rPr>
          <w:rFonts w:ascii="Times New Roman" w:hAnsi="Times New Roman"/>
          <w:sz w:val="28"/>
          <w:szCs w:val="28"/>
          <w:lang w:val="kk-KZ"/>
        </w:rPr>
        <w:t>Қайшылық</w:t>
      </w:r>
      <w:r w:rsidR="00F50CCA"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лексемасының сөздіктегі мағынасы 1. Қарама-қарсылық, бітіспеушілік, шиеленіс. 2. филос. Қарама-қарсы екі жақтың, бір зат не құбылыстың екі қарама-қарсы сипатының күресі мен тұтастығынан тұратын дамудың қайнар көзі ретіндегі объективті құбылыс</w:t>
      </w:r>
      <w:r w:rsidRPr="00DF0AD5">
        <w:rPr>
          <w:rFonts w:ascii="Times New Roman" w:hAnsi="Times New Roman"/>
          <w:sz w:val="28"/>
          <w:szCs w:val="28"/>
          <w:lang w:val="kk-KZ"/>
        </w:rPr>
        <w:t xml:space="preserve"> </w:t>
      </w:r>
      <w:r w:rsidR="00E40662" w:rsidRPr="00DF0AD5">
        <w:rPr>
          <w:rFonts w:ascii="Times New Roman" w:hAnsi="Times New Roman"/>
          <w:sz w:val="28"/>
          <w:szCs w:val="28"/>
          <w:lang w:val="kk-KZ"/>
        </w:rPr>
        <w:t>[7</w:t>
      </w:r>
      <w:r w:rsidR="000D6022" w:rsidRPr="00DF0AD5">
        <w:rPr>
          <w:rFonts w:ascii="Times New Roman" w:hAnsi="Times New Roman"/>
          <w:sz w:val="28"/>
          <w:szCs w:val="28"/>
          <w:lang w:val="kk-KZ"/>
        </w:rPr>
        <w:t>9</w:t>
      </w:r>
      <w:r w:rsidR="00E40662" w:rsidRPr="00DF0AD5">
        <w:rPr>
          <w:rFonts w:ascii="Times New Roman" w:hAnsi="Times New Roman"/>
          <w:sz w:val="28"/>
          <w:szCs w:val="28"/>
          <w:lang w:val="kk-KZ"/>
        </w:rPr>
        <w:t>,</w:t>
      </w:r>
      <w:r w:rsidR="00FC1B87" w:rsidRPr="00DF0AD5">
        <w:rPr>
          <w:rFonts w:ascii="Times New Roman" w:hAnsi="Times New Roman"/>
          <w:sz w:val="28"/>
          <w:szCs w:val="28"/>
          <w:lang w:val="kk-KZ"/>
        </w:rPr>
        <w:t xml:space="preserve">б. </w:t>
      </w:r>
      <w:r w:rsidR="00E40662" w:rsidRPr="00DF0AD5">
        <w:rPr>
          <w:rFonts w:ascii="Times New Roman" w:hAnsi="Times New Roman"/>
          <w:sz w:val="28"/>
          <w:szCs w:val="28"/>
          <w:lang w:val="kk-KZ"/>
        </w:rPr>
        <w:t xml:space="preserve">735]. Қайшылықтың тууы – екі тарап арасындағы кикілжіңді тудыруға алғышарт болады. Қайшылық, сонымен бірге, екі түрлі көзқарастағы тараптар арасындағы белгілі бір пікір қайшылығын </w:t>
      </w:r>
      <w:r w:rsidR="00E40662" w:rsidRPr="00DF0AD5">
        <w:rPr>
          <w:rFonts w:ascii="Times New Roman" w:hAnsi="Times New Roman"/>
          <w:sz w:val="28"/>
          <w:szCs w:val="28"/>
          <w:lang w:val="kk-KZ"/>
        </w:rPr>
        <w:lastRenderedPageBreak/>
        <w:t xml:space="preserve">тудырады. Пікір қайшылығы екі тараптың дауласуына себепші болады. Сондықтан қайшылық туу жағдаятын даудың алғышарты ретінде танимыз. Осы тұрғыдан </w:t>
      </w:r>
      <w:r w:rsidR="00C01431" w:rsidRPr="00DF0AD5">
        <w:rPr>
          <w:rFonts w:ascii="Times New Roman" w:hAnsi="Times New Roman"/>
          <w:sz w:val="28"/>
          <w:szCs w:val="28"/>
          <w:lang w:val="kk-KZ"/>
        </w:rPr>
        <w:t>«</w:t>
      </w:r>
      <w:r w:rsidR="00E40662" w:rsidRPr="00DF0AD5">
        <w:rPr>
          <w:rFonts w:ascii="Times New Roman" w:hAnsi="Times New Roman"/>
          <w:sz w:val="28"/>
          <w:szCs w:val="28"/>
          <w:lang w:val="kk-KZ"/>
        </w:rPr>
        <w:t>қайшылық</w:t>
      </w:r>
      <w:r w:rsidR="00C01431"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 </w:t>
      </w:r>
      <w:r w:rsidR="00C01431" w:rsidRPr="00DF0AD5">
        <w:rPr>
          <w:rFonts w:ascii="Times New Roman" w:hAnsi="Times New Roman"/>
          <w:sz w:val="28"/>
          <w:szCs w:val="28"/>
          <w:lang w:val="kk-KZ"/>
        </w:rPr>
        <w:t>«Д</w:t>
      </w:r>
      <w:r w:rsidR="00E40662" w:rsidRPr="00DF0AD5">
        <w:rPr>
          <w:rFonts w:ascii="Times New Roman" w:hAnsi="Times New Roman"/>
          <w:sz w:val="28"/>
          <w:szCs w:val="28"/>
          <w:lang w:val="kk-KZ"/>
        </w:rPr>
        <w:t>ау</w:t>
      </w:r>
      <w:r w:rsidR="00C01431"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концептісінің мағыналық құрамында бар астарлы сема ретінде қарап, </w:t>
      </w:r>
      <w:r w:rsidR="00CA0A3C" w:rsidRPr="00DF0AD5">
        <w:rPr>
          <w:rFonts w:ascii="Times New Roman" w:hAnsi="Times New Roman"/>
          <w:sz w:val="28"/>
          <w:szCs w:val="28"/>
          <w:lang w:val="kk-KZ"/>
        </w:rPr>
        <w:t>«</w:t>
      </w:r>
      <w:r w:rsidR="00E40662" w:rsidRPr="00DF0AD5">
        <w:rPr>
          <w:rFonts w:ascii="Times New Roman" w:hAnsi="Times New Roman"/>
          <w:sz w:val="28"/>
          <w:szCs w:val="28"/>
          <w:lang w:val="kk-KZ"/>
        </w:rPr>
        <w:t>дау</w:t>
      </w:r>
      <w:r w:rsidR="00CA0A3C"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лексика-семантикалық өрісінің алыс шеткі өрісіне жатқызамыз. Мысалы:</w:t>
      </w:r>
      <w:r w:rsidR="00CA0A3C" w:rsidRPr="00DF0AD5">
        <w:rPr>
          <w:rFonts w:ascii="Times New Roman" w:hAnsi="Times New Roman"/>
          <w:sz w:val="28"/>
          <w:szCs w:val="28"/>
          <w:lang w:val="kk-KZ"/>
        </w:rPr>
        <w:t xml:space="preserve"> </w:t>
      </w:r>
      <w:r w:rsidR="00CA0A3C" w:rsidRPr="00DF0AD5">
        <w:rPr>
          <w:rFonts w:ascii="Times New Roman" w:hAnsi="Times New Roman"/>
          <w:i/>
          <w:iCs/>
          <w:sz w:val="28"/>
          <w:szCs w:val="28"/>
          <w:lang w:val="kk-KZ"/>
        </w:rPr>
        <w:t>«</w:t>
      </w:r>
      <w:r w:rsidR="00E40662" w:rsidRPr="00DF0AD5">
        <w:rPr>
          <w:rFonts w:ascii="Times New Roman" w:hAnsi="Times New Roman"/>
          <w:i/>
          <w:iCs/>
          <w:sz w:val="28"/>
          <w:szCs w:val="28"/>
          <w:lang w:val="kk-KZ"/>
        </w:rPr>
        <w:t>Қала берді, Сахаров сияқты ресейлік академиктер де 1960 жылдан бастап Қаныш бастаған  қарсылыққа үн қосты. Ғалымдар жағаласып қарсылық көрсеткен соң, әскерилер де шектен шыға бермей, аяғын аңдап басатын болды</w:t>
      </w:r>
      <w:r w:rsidR="00C01431" w:rsidRPr="00DF0AD5">
        <w:rPr>
          <w:rFonts w:ascii="Times New Roman" w:hAnsi="Times New Roman"/>
          <w:i/>
          <w:iCs/>
          <w:sz w:val="28"/>
          <w:szCs w:val="28"/>
          <w:lang w:val="kk-KZ"/>
        </w:rPr>
        <w:t xml:space="preserve"> (</w:t>
      </w:r>
      <w:r w:rsidR="00E40662" w:rsidRPr="00DF0AD5">
        <w:rPr>
          <w:rFonts w:ascii="Times New Roman" w:hAnsi="Times New Roman"/>
          <w:i/>
          <w:iCs/>
          <w:sz w:val="28"/>
          <w:szCs w:val="28"/>
          <w:lang w:val="kk-KZ"/>
        </w:rPr>
        <w:t>Қаныш және ғылыми майдан</w:t>
      </w:r>
      <w:r w:rsidR="00C01431" w:rsidRPr="00DF0AD5">
        <w:rPr>
          <w:rFonts w:ascii="Times New Roman" w:hAnsi="Times New Roman"/>
          <w:i/>
          <w:iCs/>
          <w:sz w:val="28"/>
          <w:szCs w:val="28"/>
          <w:lang w:val="kk-KZ"/>
        </w:rPr>
        <w:t>)</w:t>
      </w:r>
      <w:r w:rsidR="00E40662" w:rsidRPr="00DF0AD5">
        <w:rPr>
          <w:rFonts w:ascii="Times New Roman" w:hAnsi="Times New Roman"/>
          <w:i/>
          <w:iCs/>
          <w:sz w:val="28"/>
          <w:szCs w:val="28"/>
          <w:lang w:val="kk-KZ"/>
        </w:rPr>
        <w:t>.</w:t>
      </w:r>
      <w:r w:rsidR="00C01431" w:rsidRPr="00DF0AD5">
        <w:rPr>
          <w:rFonts w:ascii="Times New Roman" w:hAnsi="Times New Roman"/>
          <w:i/>
          <w:iCs/>
          <w:sz w:val="28"/>
          <w:szCs w:val="28"/>
          <w:lang w:val="kk-KZ"/>
        </w:rPr>
        <w:t xml:space="preserve"> </w:t>
      </w:r>
      <w:r w:rsidR="00E40662" w:rsidRPr="00DF0AD5">
        <w:rPr>
          <w:rFonts w:ascii="Times New Roman" w:hAnsi="Times New Roman"/>
          <w:i/>
          <w:iCs/>
          <w:sz w:val="28"/>
          <w:szCs w:val="28"/>
          <w:shd w:val="clear" w:color="auto" w:fill="FFFFFF"/>
          <w:lang w:val="kk-KZ"/>
        </w:rPr>
        <w:t xml:space="preserve">Әл-Фараби сынды исламды ғылыми тұрғыда танушыларға қарсы шыққан діндарларды софылық бағыт деп атауға болады. Осы тұрғыдан алып </w:t>
      </w:r>
      <w:r w:rsidR="00C01431" w:rsidRPr="00DF0AD5">
        <w:rPr>
          <w:rFonts w:ascii="Times New Roman" w:hAnsi="Times New Roman"/>
          <w:i/>
          <w:iCs/>
          <w:sz w:val="28"/>
          <w:szCs w:val="28"/>
          <w:shd w:val="clear" w:color="auto" w:fill="FFFFFF"/>
          <w:lang w:val="kk-KZ"/>
        </w:rPr>
        <w:t xml:space="preserve">қарағанда </w:t>
      </w:r>
      <w:r w:rsidR="00E40662" w:rsidRPr="00DF0AD5">
        <w:rPr>
          <w:rFonts w:ascii="Times New Roman" w:hAnsi="Times New Roman"/>
          <w:i/>
          <w:iCs/>
          <w:sz w:val="28"/>
          <w:szCs w:val="28"/>
          <w:shd w:val="clear" w:color="auto" w:fill="FFFFFF"/>
          <w:lang w:val="kk-KZ"/>
        </w:rPr>
        <w:t>ол кісі әл-Фараби мен ибн Синаға қарсы шыққан. Оларды дін бұзушылар деп айыптаған. ...Ибн Рушд әл-Ғазалидің «Философтарға қарсы» дегеніне қарсы: «Қарсылыққа қарсылық» деген еңбек жазды. Ол бүкіл европа елдеріне тарап, зор әсер етті</w:t>
      </w:r>
      <w:r w:rsidR="00C01431" w:rsidRPr="00DF0AD5">
        <w:rPr>
          <w:rFonts w:ascii="Times New Roman" w:hAnsi="Times New Roman"/>
          <w:i/>
          <w:iCs/>
          <w:sz w:val="28"/>
          <w:szCs w:val="28"/>
          <w:shd w:val="clear" w:color="auto" w:fill="FFFFFF"/>
          <w:lang w:val="kk-KZ"/>
        </w:rPr>
        <w:t xml:space="preserve"> </w:t>
      </w:r>
      <w:r w:rsidR="00C01431" w:rsidRPr="00DF0AD5">
        <w:rPr>
          <w:rFonts w:ascii="Times New Roman" w:hAnsi="Times New Roman"/>
          <w:i/>
          <w:iCs/>
          <w:sz w:val="28"/>
          <w:szCs w:val="28"/>
          <w:lang w:val="kk-KZ"/>
        </w:rPr>
        <w:t>(</w:t>
      </w:r>
      <w:r w:rsidR="00E40662" w:rsidRPr="00DF0AD5">
        <w:rPr>
          <w:rFonts w:ascii="Times New Roman" w:hAnsi="Times New Roman"/>
          <w:i/>
          <w:iCs/>
          <w:sz w:val="28"/>
          <w:szCs w:val="28"/>
          <w:shd w:val="clear" w:color="auto" w:fill="FFFFFF"/>
          <w:lang w:val="kk-KZ"/>
        </w:rPr>
        <w:t>А</w:t>
      </w:r>
      <w:r w:rsidR="00C01431" w:rsidRPr="00DF0AD5">
        <w:rPr>
          <w:rFonts w:ascii="Times New Roman" w:hAnsi="Times New Roman"/>
          <w:i/>
          <w:iCs/>
          <w:sz w:val="28"/>
          <w:szCs w:val="28"/>
          <w:shd w:val="clear" w:color="auto" w:fill="FFFFFF"/>
          <w:lang w:val="kk-KZ"/>
        </w:rPr>
        <w:t>.</w:t>
      </w:r>
      <w:r w:rsidR="00E40662" w:rsidRPr="00DF0AD5">
        <w:rPr>
          <w:rFonts w:ascii="Times New Roman" w:hAnsi="Times New Roman"/>
          <w:i/>
          <w:iCs/>
          <w:sz w:val="28"/>
          <w:szCs w:val="28"/>
          <w:shd w:val="clear" w:color="auto" w:fill="FFFFFF"/>
          <w:lang w:val="kk-KZ"/>
        </w:rPr>
        <w:t>Машанов. Әл-Фараби және Абай</w:t>
      </w:r>
      <w:r w:rsidR="00C01431" w:rsidRPr="00DF0AD5">
        <w:rPr>
          <w:rFonts w:ascii="Times New Roman" w:hAnsi="Times New Roman"/>
          <w:i/>
          <w:iCs/>
          <w:sz w:val="28"/>
          <w:szCs w:val="28"/>
          <w:shd w:val="clear" w:color="auto" w:fill="FFFFFF"/>
          <w:lang w:val="kk-KZ"/>
        </w:rPr>
        <w:t>)</w:t>
      </w:r>
      <w:r w:rsidR="00CA0A3C" w:rsidRPr="00DF0AD5">
        <w:rPr>
          <w:rFonts w:ascii="Times New Roman" w:hAnsi="Times New Roman"/>
          <w:i/>
          <w:iCs/>
          <w:sz w:val="28"/>
          <w:szCs w:val="28"/>
          <w:shd w:val="clear" w:color="auto" w:fill="FFFFFF"/>
          <w:lang w:val="kk-KZ"/>
        </w:rPr>
        <w:t>»</w:t>
      </w:r>
      <w:r w:rsidR="00C01431" w:rsidRPr="00DF0AD5">
        <w:rPr>
          <w:rFonts w:ascii="Times New Roman" w:hAnsi="Times New Roman"/>
          <w:i/>
          <w:iCs/>
          <w:sz w:val="28"/>
          <w:szCs w:val="28"/>
          <w:shd w:val="clear" w:color="auto" w:fill="FFFFFF"/>
          <w:lang w:val="kk-KZ"/>
        </w:rPr>
        <w:t>.</w:t>
      </w:r>
    </w:p>
    <w:p w14:paraId="0CD25C2F" w14:textId="3ACC414B" w:rsidR="00E40662" w:rsidRPr="00DF0AD5" w:rsidRDefault="00E40662" w:rsidP="00E40662">
      <w:pPr>
        <w:spacing w:after="0" w:line="240" w:lineRule="auto"/>
        <w:ind w:firstLine="567"/>
        <w:jc w:val="both"/>
        <w:rPr>
          <w:rFonts w:ascii="Times New Roman" w:hAnsi="Times New Roman"/>
          <w:iCs/>
          <w:sz w:val="28"/>
          <w:szCs w:val="28"/>
          <w:shd w:val="clear" w:color="auto" w:fill="FFFFFF"/>
          <w:lang w:val="kk-KZ"/>
        </w:rPr>
      </w:pPr>
      <w:r w:rsidRPr="00DF0AD5">
        <w:rPr>
          <w:rFonts w:ascii="Times New Roman" w:hAnsi="Times New Roman"/>
          <w:iCs/>
          <w:sz w:val="28"/>
          <w:szCs w:val="28"/>
          <w:shd w:val="clear" w:color="auto" w:fill="FFFFFF"/>
          <w:lang w:val="kk-KZ"/>
        </w:rPr>
        <w:t xml:space="preserve">Берілген мысалдарда </w:t>
      </w:r>
      <w:r w:rsidR="00C01431" w:rsidRPr="00DF0AD5">
        <w:rPr>
          <w:rFonts w:ascii="Times New Roman" w:hAnsi="Times New Roman"/>
          <w:iCs/>
          <w:sz w:val="28"/>
          <w:szCs w:val="28"/>
          <w:shd w:val="clear" w:color="auto" w:fill="FFFFFF"/>
          <w:lang w:val="kk-KZ"/>
        </w:rPr>
        <w:t>«</w:t>
      </w:r>
      <w:r w:rsidRPr="00DF0AD5">
        <w:rPr>
          <w:rFonts w:ascii="Times New Roman" w:hAnsi="Times New Roman"/>
          <w:iCs/>
          <w:sz w:val="28"/>
          <w:szCs w:val="28"/>
          <w:shd w:val="clear" w:color="auto" w:fill="FFFFFF"/>
          <w:lang w:val="kk-KZ"/>
        </w:rPr>
        <w:t>қарсылық</w:t>
      </w:r>
      <w:r w:rsidR="00C01431" w:rsidRPr="00DF0AD5">
        <w:rPr>
          <w:rFonts w:ascii="Times New Roman" w:hAnsi="Times New Roman"/>
          <w:iCs/>
          <w:sz w:val="28"/>
          <w:szCs w:val="28"/>
          <w:shd w:val="clear" w:color="auto" w:fill="FFFFFF"/>
          <w:lang w:val="kk-KZ"/>
        </w:rPr>
        <w:t>»</w:t>
      </w:r>
      <w:r w:rsidRPr="00DF0AD5">
        <w:rPr>
          <w:rFonts w:ascii="Times New Roman" w:hAnsi="Times New Roman"/>
          <w:iCs/>
          <w:sz w:val="28"/>
          <w:szCs w:val="28"/>
          <w:shd w:val="clear" w:color="auto" w:fill="FFFFFF"/>
          <w:lang w:val="kk-KZ"/>
        </w:rPr>
        <w:t xml:space="preserve"> лексемасы даудың семантикалық өрісіне енетін маңызды ұғым ретінде көрініс табады. Ол көбінесе әлеуметтік, саяси немесе рухани қайшылықтардан туындайтын кикілжің, келіспеушілік жағдайларын білдіреді.</w:t>
      </w:r>
    </w:p>
    <w:p w14:paraId="7D274140" w14:textId="2DC39F93" w:rsidR="00E40662" w:rsidRPr="00DF0AD5" w:rsidRDefault="00E40662" w:rsidP="00E40662">
      <w:pPr>
        <w:spacing w:after="0" w:line="240" w:lineRule="auto"/>
        <w:ind w:firstLine="567"/>
        <w:jc w:val="both"/>
        <w:rPr>
          <w:rFonts w:ascii="Times New Roman" w:hAnsi="Times New Roman"/>
          <w:iCs/>
          <w:sz w:val="28"/>
          <w:szCs w:val="28"/>
          <w:shd w:val="clear" w:color="auto" w:fill="FFFFFF"/>
          <w:lang w:val="kk-KZ"/>
        </w:rPr>
      </w:pPr>
      <w:r w:rsidRPr="00DF0AD5">
        <w:rPr>
          <w:rFonts w:ascii="Times New Roman" w:hAnsi="Times New Roman"/>
          <w:iCs/>
          <w:sz w:val="28"/>
          <w:szCs w:val="28"/>
          <w:shd w:val="clear" w:color="auto" w:fill="FFFFFF"/>
          <w:lang w:val="kk-KZ"/>
        </w:rPr>
        <w:t xml:space="preserve">Мәселен, </w:t>
      </w:r>
      <w:r w:rsidRPr="00DF0AD5">
        <w:rPr>
          <w:rFonts w:ascii="Times New Roman" w:hAnsi="Times New Roman"/>
          <w:i/>
          <w:sz w:val="28"/>
          <w:szCs w:val="28"/>
          <w:shd w:val="clear" w:color="auto" w:fill="FFFFFF"/>
          <w:lang w:val="kk-KZ"/>
        </w:rPr>
        <w:t>«Сахаров сияқты ресейлік академиктер де 1960 жылдан бастап Қаныш бастаған қарсылыққа үн қосты»</w:t>
      </w:r>
      <w:r w:rsidRPr="00DF0AD5">
        <w:rPr>
          <w:rFonts w:ascii="Times New Roman" w:hAnsi="Times New Roman"/>
          <w:iCs/>
          <w:sz w:val="28"/>
          <w:szCs w:val="28"/>
          <w:shd w:val="clear" w:color="auto" w:fill="FFFFFF"/>
          <w:lang w:val="kk-KZ"/>
        </w:rPr>
        <w:t xml:space="preserve"> деген сөйлемде қарсылық – ғылыми және экологиялық мәселеге байланысты туындаған әлеуметтік сипаттағы пікір қайшылығын білдіреді. Бұл жағдайда «қарсылық» ұғымы даудың бейбіт, интеллектуалды түрін, яғни пікір дауын танытады. Ал </w:t>
      </w:r>
      <w:r w:rsidRPr="00DF0AD5">
        <w:rPr>
          <w:rFonts w:ascii="Times New Roman" w:hAnsi="Times New Roman"/>
          <w:i/>
          <w:sz w:val="28"/>
          <w:szCs w:val="28"/>
          <w:shd w:val="clear" w:color="auto" w:fill="FFFFFF"/>
          <w:lang w:val="kk-KZ"/>
        </w:rPr>
        <w:t>«Ғалымдар жағаласып қарсылық көрсеткен соң, әскерилер де шектен шыға бермей, аяғын аңдап басатын болды»</w:t>
      </w:r>
      <w:r w:rsidRPr="00DF0AD5">
        <w:rPr>
          <w:rFonts w:ascii="Times New Roman" w:hAnsi="Times New Roman"/>
          <w:iCs/>
          <w:sz w:val="28"/>
          <w:szCs w:val="28"/>
          <w:shd w:val="clear" w:color="auto" w:fill="FFFFFF"/>
          <w:lang w:val="kk-KZ"/>
        </w:rPr>
        <w:t xml:space="preserve"> деген мысалда </w:t>
      </w:r>
      <w:r w:rsidRPr="00DF0AD5">
        <w:rPr>
          <w:rFonts w:ascii="Times New Roman" w:hAnsi="Times New Roman"/>
          <w:i/>
          <w:sz w:val="28"/>
          <w:szCs w:val="28"/>
          <w:shd w:val="clear" w:color="auto" w:fill="FFFFFF"/>
          <w:lang w:val="kk-KZ"/>
        </w:rPr>
        <w:t>қарсылық</w:t>
      </w:r>
      <w:r w:rsidRPr="00DF0AD5">
        <w:rPr>
          <w:rFonts w:ascii="Times New Roman" w:hAnsi="Times New Roman"/>
          <w:iCs/>
          <w:sz w:val="28"/>
          <w:szCs w:val="28"/>
          <w:shd w:val="clear" w:color="auto" w:fill="FFFFFF"/>
          <w:lang w:val="kk-KZ"/>
        </w:rPr>
        <w:t xml:space="preserve"> – әрекет арқылы білдірілген қарымта ұстаным, яғни қоғамдық шиеленістің алдын алатын күш ретінде сипатталған</w:t>
      </w:r>
      <w:r w:rsidR="00C01431" w:rsidRPr="00DF0AD5">
        <w:rPr>
          <w:rFonts w:ascii="Times New Roman" w:hAnsi="Times New Roman"/>
          <w:iCs/>
          <w:sz w:val="28"/>
          <w:szCs w:val="28"/>
          <w:shd w:val="clear" w:color="auto" w:fill="FFFFFF"/>
          <w:lang w:val="kk-KZ"/>
        </w:rPr>
        <w:t>.</w:t>
      </w:r>
    </w:p>
    <w:p w14:paraId="65FF2DB5" w14:textId="52E57EC7" w:rsidR="00E40662" w:rsidRPr="00DF0AD5" w:rsidRDefault="00E40662" w:rsidP="00E40662">
      <w:pPr>
        <w:spacing w:after="0" w:line="240" w:lineRule="auto"/>
        <w:ind w:firstLine="567"/>
        <w:jc w:val="both"/>
        <w:rPr>
          <w:rFonts w:ascii="Times New Roman" w:hAnsi="Times New Roman"/>
          <w:iCs/>
          <w:sz w:val="28"/>
          <w:szCs w:val="28"/>
          <w:shd w:val="clear" w:color="auto" w:fill="FFFFFF"/>
          <w:lang w:val="kk-KZ"/>
        </w:rPr>
      </w:pPr>
      <w:r w:rsidRPr="00DF0AD5">
        <w:rPr>
          <w:rFonts w:ascii="Times New Roman" w:hAnsi="Times New Roman"/>
          <w:iCs/>
          <w:sz w:val="28"/>
          <w:szCs w:val="28"/>
          <w:shd w:val="clear" w:color="auto" w:fill="FFFFFF"/>
          <w:lang w:val="kk-KZ"/>
        </w:rPr>
        <w:t>Екінші мысалда, А</w:t>
      </w:r>
      <w:r w:rsidR="00C01431" w:rsidRPr="00DF0AD5">
        <w:rPr>
          <w:rFonts w:ascii="Times New Roman" w:hAnsi="Times New Roman"/>
          <w:iCs/>
          <w:sz w:val="28"/>
          <w:szCs w:val="28"/>
          <w:shd w:val="clear" w:color="auto" w:fill="FFFFFF"/>
          <w:lang w:val="kk-KZ"/>
        </w:rPr>
        <w:t>.</w:t>
      </w:r>
      <w:r w:rsidRPr="00DF0AD5">
        <w:rPr>
          <w:rFonts w:ascii="Times New Roman" w:hAnsi="Times New Roman"/>
          <w:iCs/>
          <w:sz w:val="28"/>
          <w:szCs w:val="28"/>
          <w:shd w:val="clear" w:color="auto" w:fill="FFFFFF"/>
          <w:lang w:val="kk-KZ"/>
        </w:rPr>
        <w:t xml:space="preserve">Машановтың «Әл-Фараби және Абай» еңбегінде </w:t>
      </w:r>
      <w:r w:rsidRPr="00DF0AD5">
        <w:rPr>
          <w:rFonts w:ascii="Times New Roman" w:hAnsi="Times New Roman"/>
          <w:i/>
          <w:sz w:val="28"/>
          <w:szCs w:val="28"/>
          <w:shd w:val="clear" w:color="auto" w:fill="FFFFFF"/>
          <w:lang w:val="kk-KZ"/>
        </w:rPr>
        <w:t>«әл-Фараби сынды исламды ғылыми тұрғыда танушыларға қарсы шыққан діндарлар..., Ибн Рушд әл-Ғазалидің «Философтарға қарсы» дегеніне қарсы: «Қарсылыққа қарсылық» деген еңбек жазды»</w:t>
      </w:r>
      <w:r w:rsidRPr="00DF0AD5">
        <w:rPr>
          <w:rFonts w:ascii="Times New Roman" w:hAnsi="Times New Roman"/>
          <w:iCs/>
          <w:sz w:val="28"/>
          <w:szCs w:val="28"/>
          <w:shd w:val="clear" w:color="auto" w:fill="FFFFFF"/>
          <w:lang w:val="kk-KZ"/>
        </w:rPr>
        <w:t xml:space="preserve"> деген жолдар берілген. Мұнда қарсылық ұғымы ғылыми-діни полемика, яғни көзқарас қайшылығы түрінде көрініс береді. Бұл да даудың рухани-интеллектуалды деңгейдегі түрін көрсетеді.</w:t>
      </w:r>
    </w:p>
    <w:p w14:paraId="09896388" w14:textId="7AA44D69" w:rsidR="00E40662" w:rsidRPr="00DF0AD5" w:rsidRDefault="00E40662" w:rsidP="00E40662">
      <w:pPr>
        <w:spacing w:after="0" w:line="240" w:lineRule="auto"/>
        <w:ind w:firstLine="567"/>
        <w:jc w:val="both"/>
        <w:rPr>
          <w:rFonts w:ascii="Times New Roman" w:hAnsi="Times New Roman"/>
          <w:iCs/>
          <w:sz w:val="28"/>
          <w:szCs w:val="28"/>
          <w:shd w:val="clear" w:color="auto" w:fill="FFFFFF"/>
          <w:lang w:val="kk-KZ"/>
        </w:rPr>
      </w:pPr>
      <w:r w:rsidRPr="00DF0AD5">
        <w:rPr>
          <w:rFonts w:ascii="Times New Roman" w:hAnsi="Times New Roman"/>
          <w:iCs/>
          <w:sz w:val="28"/>
          <w:szCs w:val="28"/>
          <w:shd w:val="clear" w:color="auto" w:fill="FFFFFF"/>
          <w:lang w:val="kk-KZ"/>
        </w:rPr>
        <w:t xml:space="preserve">Осы мысалдар негізінде </w:t>
      </w:r>
      <w:r w:rsidR="00CA0A3C" w:rsidRPr="00DF0AD5">
        <w:rPr>
          <w:rFonts w:ascii="Times New Roman" w:hAnsi="Times New Roman"/>
          <w:iCs/>
          <w:sz w:val="28"/>
          <w:szCs w:val="28"/>
          <w:shd w:val="clear" w:color="auto" w:fill="FFFFFF"/>
          <w:lang w:val="kk-KZ"/>
        </w:rPr>
        <w:t xml:space="preserve">мынаны </w:t>
      </w:r>
      <w:r w:rsidRPr="00DF0AD5">
        <w:rPr>
          <w:rFonts w:ascii="Times New Roman" w:hAnsi="Times New Roman"/>
          <w:iCs/>
          <w:sz w:val="28"/>
          <w:szCs w:val="28"/>
          <w:shd w:val="clear" w:color="auto" w:fill="FFFFFF"/>
          <w:lang w:val="kk-KZ"/>
        </w:rPr>
        <w:t>айтуға болады:</w:t>
      </w:r>
      <w:r w:rsidRPr="00DF0AD5">
        <w:rPr>
          <w:rFonts w:ascii="Times New Roman" w:hAnsi="Times New Roman"/>
          <w:iCs/>
          <w:sz w:val="28"/>
          <w:szCs w:val="28"/>
          <w:shd w:val="clear" w:color="auto" w:fill="FFFFFF"/>
          <w:lang w:val="kk-KZ"/>
        </w:rPr>
        <w:br/>
      </w:r>
      <w:r w:rsidR="00C01431" w:rsidRPr="00DF0AD5">
        <w:rPr>
          <w:rFonts w:ascii="Times New Roman" w:hAnsi="Times New Roman"/>
          <w:iCs/>
          <w:sz w:val="28"/>
          <w:szCs w:val="28"/>
          <w:shd w:val="clear" w:color="auto" w:fill="FFFFFF"/>
          <w:lang w:val="kk-KZ"/>
        </w:rPr>
        <w:t>«</w:t>
      </w:r>
      <w:r w:rsidRPr="00DF0AD5">
        <w:rPr>
          <w:rFonts w:ascii="Times New Roman" w:hAnsi="Times New Roman"/>
          <w:iCs/>
          <w:sz w:val="28"/>
          <w:szCs w:val="28"/>
          <w:shd w:val="clear" w:color="auto" w:fill="FFFFFF"/>
          <w:lang w:val="kk-KZ"/>
        </w:rPr>
        <w:t>Қарсылық</w:t>
      </w:r>
      <w:r w:rsidR="00C01431" w:rsidRPr="00DF0AD5">
        <w:rPr>
          <w:rFonts w:ascii="Times New Roman" w:hAnsi="Times New Roman"/>
          <w:iCs/>
          <w:sz w:val="28"/>
          <w:szCs w:val="28"/>
          <w:shd w:val="clear" w:color="auto" w:fill="FFFFFF"/>
          <w:lang w:val="kk-KZ"/>
        </w:rPr>
        <w:t>»</w:t>
      </w:r>
      <w:r w:rsidRPr="00DF0AD5">
        <w:rPr>
          <w:rFonts w:ascii="Times New Roman" w:hAnsi="Times New Roman"/>
          <w:iCs/>
          <w:sz w:val="28"/>
          <w:szCs w:val="28"/>
          <w:shd w:val="clear" w:color="auto" w:fill="FFFFFF"/>
          <w:lang w:val="kk-KZ"/>
        </w:rPr>
        <w:t xml:space="preserve"> лексемасы дау ұғымымен тікелей семантикалық байланыста. Ол – даудың туындауына түрткі болатын, кей жағдайда оның өршуіне немесе бәсеңдеуіне әсер ететін семантикалық бірлік. Егер өкпе мен реніш даудың психологиялық бастауы болса, қарсылық – оның рационалды, әлеуметтік және идеологиялық көрінісі. Сондықтан </w:t>
      </w:r>
      <w:r w:rsidR="00C01431" w:rsidRPr="00DF0AD5">
        <w:rPr>
          <w:rFonts w:ascii="Times New Roman" w:hAnsi="Times New Roman"/>
          <w:iCs/>
          <w:sz w:val="28"/>
          <w:szCs w:val="28"/>
          <w:shd w:val="clear" w:color="auto" w:fill="FFFFFF"/>
          <w:lang w:val="kk-KZ"/>
        </w:rPr>
        <w:t>«</w:t>
      </w:r>
      <w:r w:rsidRPr="00DF0AD5">
        <w:rPr>
          <w:rFonts w:ascii="Times New Roman" w:hAnsi="Times New Roman"/>
          <w:iCs/>
          <w:sz w:val="28"/>
          <w:szCs w:val="28"/>
          <w:shd w:val="clear" w:color="auto" w:fill="FFFFFF"/>
          <w:lang w:val="kk-KZ"/>
        </w:rPr>
        <w:t>қарсылық</w:t>
      </w:r>
      <w:r w:rsidR="00C01431" w:rsidRPr="00DF0AD5">
        <w:rPr>
          <w:rFonts w:ascii="Times New Roman" w:hAnsi="Times New Roman"/>
          <w:iCs/>
          <w:sz w:val="28"/>
          <w:szCs w:val="28"/>
          <w:shd w:val="clear" w:color="auto" w:fill="FFFFFF"/>
          <w:lang w:val="kk-KZ"/>
        </w:rPr>
        <w:t>»</w:t>
      </w:r>
      <w:r w:rsidRPr="00DF0AD5">
        <w:rPr>
          <w:rFonts w:ascii="Times New Roman" w:hAnsi="Times New Roman"/>
          <w:iCs/>
          <w:sz w:val="28"/>
          <w:szCs w:val="28"/>
          <w:shd w:val="clear" w:color="auto" w:fill="FFFFFF"/>
          <w:lang w:val="kk-KZ"/>
        </w:rPr>
        <w:t xml:space="preserve"> лексемасы </w:t>
      </w:r>
      <w:r w:rsidR="00C01431" w:rsidRPr="00DF0AD5">
        <w:rPr>
          <w:rFonts w:ascii="Times New Roman" w:hAnsi="Times New Roman"/>
          <w:iCs/>
          <w:sz w:val="28"/>
          <w:szCs w:val="28"/>
          <w:shd w:val="clear" w:color="auto" w:fill="FFFFFF"/>
          <w:lang w:val="kk-KZ"/>
        </w:rPr>
        <w:t>«</w:t>
      </w:r>
      <w:r w:rsidRPr="00DF0AD5">
        <w:rPr>
          <w:rFonts w:ascii="Times New Roman" w:hAnsi="Times New Roman"/>
          <w:iCs/>
          <w:sz w:val="28"/>
          <w:szCs w:val="28"/>
          <w:shd w:val="clear" w:color="auto" w:fill="FFFFFF"/>
          <w:lang w:val="kk-KZ"/>
        </w:rPr>
        <w:t>дау</w:t>
      </w:r>
      <w:r w:rsidR="00C01431" w:rsidRPr="00DF0AD5">
        <w:rPr>
          <w:rFonts w:ascii="Times New Roman" w:hAnsi="Times New Roman"/>
          <w:iCs/>
          <w:sz w:val="28"/>
          <w:szCs w:val="28"/>
          <w:shd w:val="clear" w:color="auto" w:fill="FFFFFF"/>
          <w:lang w:val="kk-KZ"/>
        </w:rPr>
        <w:t>»</w:t>
      </w:r>
      <w:r w:rsidRPr="00DF0AD5">
        <w:rPr>
          <w:rFonts w:ascii="Times New Roman" w:hAnsi="Times New Roman"/>
          <w:iCs/>
          <w:sz w:val="28"/>
          <w:szCs w:val="28"/>
          <w:shd w:val="clear" w:color="auto" w:fill="FFFFFF"/>
          <w:lang w:val="kk-KZ"/>
        </w:rPr>
        <w:t xml:space="preserve"> лексика-семантикалық өрісінің жақын шеткі аймағына жатады.</w:t>
      </w:r>
    </w:p>
    <w:p w14:paraId="26321982" w14:textId="22FEB4F3" w:rsidR="00E40662" w:rsidRPr="00DF0AD5" w:rsidRDefault="00E44571" w:rsidP="000D6022">
      <w:pPr>
        <w:spacing w:after="0" w:line="240" w:lineRule="auto"/>
        <w:ind w:firstLine="567"/>
        <w:jc w:val="both"/>
        <w:rPr>
          <w:rFonts w:ascii="Times New Roman" w:hAnsi="Times New Roman"/>
          <w:sz w:val="28"/>
          <w:szCs w:val="28"/>
          <w:lang w:val="kk-KZ"/>
        </w:rPr>
      </w:pPr>
      <w:r w:rsidRPr="00DF0AD5">
        <w:rPr>
          <w:rFonts w:ascii="Times New Roman" w:hAnsi="Times New Roman"/>
          <w:b/>
          <w:sz w:val="28"/>
          <w:szCs w:val="28"/>
          <w:lang w:val="kk-KZ"/>
        </w:rPr>
        <w:t>«</w:t>
      </w:r>
      <w:r w:rsidR="00E40662" w:rsidRPr="00DF0AD5">
        <w:rPr>
          <w:rFonts w:ascii="Times New Roman" w:hAnsi="Times New Roman"/>
          <w:b/>
          <w:sz w:val="28"/>
          <w:szCs w:val="28"/>
          <w:lang w:val="kk-KZ"/>
        </w:rPr>
        <w:t>Дау – Қақтығыс</w:t>
      </w:r>
      <w:r w:rsidRPr="00DF0AD5">
        <w:rPr>
          <w:rFonts w:ascii="Times New Roman" w:hAnsi="Times New Roman"/>
          <w:b/>
          <w:sz w:val="28"/>
          <w:szCs w:val="28"/>
          <w:lang w:val="kk-KZ"/>
        </w:rPr>
        <w:t>»</w:t>
      </w:r>
      <w:r w:rsidR="00E40662" w:rsidRPr="00DF0AD5">
        <w:rPr>
          <w:rFonts w:ascii="Times New Roman" w:hAnsi="Times New Roman"/>
          <w:b/>
          <w:sz w:val="28"/>
          <w:szCs w:val="28"/>
          <w:lang w:val="kk-KZ"/>
        </w:rPr>
        <w:t xml:space="preserve"> моделі</w:t>
      </w:r>
      <w:r w:rsidR="00E40662" w:rsidRPr="00DF0AD5">
        <w:rPr>
          <w:rFonts w:ascii="Times New Roman" w:hAnsi="Times New Roman"/>
          <w:bCs/>
          <w:sz w:val="28"/>
          <w:szCs w:val="28"/>
          <w:lang w:val="kk-KZ"/>
        </w:rPr>
        <w:t>.</w:t>
      </w:r>
      <w:r w:rsidR="00E40662" w:rsidRPr="00DF0AD5">
        <w:rPr>
          <w:rFonts w:ascii="Times New Roman" w:hAnsi="Times New Roman"/>
          <w:b/>
          <w:sz w:val="28"/>
          <w:szCs w:val="28"/>
          <w:lang w:val="kk-KZ"/>
        </w:rPr>
        <w:t xml:space="preserve"> </w:t>
      </w:r>
      <w:r w:rsidR="00F50CCA" w:rsidRPr="00DF0AD5">
        <w:rPr>
          <w:rFonts w:ascii="Times New Roman" w:hAnsi="Times New Roman"/>
          <w:b/>
          <w:sz w:val="28"/>
          <w:szCs w:val="28"/>
          <w:lang w:val="kk-KZ"/>
        </w:rPr>
        <w:t>«</w:t>
      </w:r>
      <w:r w:rsidR="00E40662" w:rsidRPr="00DF0AD5">
        <w:rPr>
          <w:rFonts w:ascii="Times New Roman" w:hAnsi="Times New Roman"/>
          <w:sz w:val="28"/>
          <w:szCs w:val="28"/>
          <w:lang w:val="kk-KZ"/>
        </w:rPr>
        <w:t>Қақтығыс</w:t>
      </w:r>
      <w:r w:rsidR="00F50CCA"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лексемасының сөздіктегі мағыналары:1. Бетпе-бет соғыс, шайқас. 2. Кикілжің, жанжал. 3. Ұрыс-керіс. </w:t>
      </w:r>
    </w:p>
    <w:p w14:paraId="6B096677" w14:textId="028921B5" w:rsidR="00E40662" w:rsidRPr="00DF0AD5" w:rsidRDefault="00E40662" w:rsidP="000D6022">
      <w:pPr>
        <w:spacing w:after="0" w:line="240" w:lineRule="auto"/>
        <w:jc w:val="both"/>
        <w:rPr>
          <w:rFonts w:ascii="Times New Roman" w:hAnsi="Times New Roman"/>
          <w:sz w:val="28"/>
          <w:szCs w:val="28"/>
          <w:lang w:val="kk-KZ"/>
        </w:rPr>
      </w:pPr>
      <w:r w:rsidRPr="00DF0AD5">
        <w:rPr>
          <w:rFonts w:ascii="Times New Roman" w:hAnsi="Times New Roman"/>
          <w:sz w:val="28"/>
          <w:szCs w:val="28"/>
          <w:lang w:val="kk-KZ"/>
        </w:rPr>
        <w:t>Предикатив мағынасы</w:t>
      </w:r>
      <w:r w:rsidRPr="00DF0AD5">
        <w:rPr>
          <w:rFonts w:ascii="Times New Roman" w:hAnsi="Times New Roman"/>
          <w:b/>
          <w:sz w:val="28"/>
          <w:szCs w:val="28"/>
          <w:lang w:val="kk-KZ"/>
        </w:rPr>
        <w:t xml:space="preserve"> – </w:t>
      </w:r>
      <w:r w:rsidRPr="00DF0AD5">
        <w:rPr>
          <w:rFonts w:ascii="Times New Roman" w:hAnsi="Times New Roman"/>
          <w:sz w:val="28"/>
          <w:szCs w:val="28"/>
          <w:lang w:val="kk-KZ"/>
        </w:rPr>
        <w:t xml:space="preserve">1. </w:t>
      </w:r>
      <w:r w:rsidRPr="00DF0AD5">
        <w:rPr>
          <w:rFonts w:ascii="Times New Roman" w:hAnsi="Times New Roman"/>
          <w:i/>
          <w:iCs/>
          <w:sz w:val="28"/>
          <w:szCs w:val="28"/>
          <w:lang w:val="kk-KZ"/>
        </w:rPr>
        <w:t>Қағылып-соғылу, соқтығысу. 2. Ұрысып-керісу, сөзге келу, айтысу. 3. Қырғиқабақ болу, араздасу. 4. Соғысып, шайқасу</w:t>
      </w:r>
      <w:r w:rsidRPr="00DF0AD5">
        <w:rPr>
          <w:rFonts w:ascii="Times New Roman" w:hAnsi="Times New Roman"/>
          <w:sz w:val="28"/>
          <w:szCs w:val="28"/>
          <w:lang w:val="kk-KZ"/>
        </w:rPr>
        <w:t xml:space="preserve"> [7</w:t>
      </w:r>
      <w:r w:rsidR="000D6022" w:rsidRPr="00DF0AD5">
        <w:rPr>
          <w:rFonts w:ascii="Times New Roman" w:hAnsi="Times New Roman"/>
          <w:sz w:val="28"/>
          <w:szCs w:val="28"/>
          <w:lang w:val="kk-KZ"/>
        </w:rPr>
        <w:t>9</w:t>
      </w:r>
      <w:r w:rsidRPr="00DF0AD5">
        <w:rPr>
          <w:rFonts w:ascii="Times New Roman" w:hAnsi="Times New Roman"/>
          <w:sz w:val="28"/>
          <w:szCs w:val="28"/>
          <w:lang w:val="kk-KZ"/>
        </w:rPr>
        <w:t>,</w:t>
      </w:r>
      <w:r w:rsidR="00FC1B87" w:rsidRPr="00DF0AD5">
        <w:rPr>
          <w:rFonts w:ascii="Times New Roman" w:hAnsi="Times New Roman"/>
          <w:sz w:val="28"/>
          <w:szCs w:val="28"/>
          <w:lang w:val="kk-KZ"/>
        </w:rPr>
        <w:t xml:space="preserve">б. </w:t>
      </w:r>
      <w:r w:rsidRPr="00DF0AD5">
        <w:rPr>
          <w:rFonts w:ascii="Times New Roman" w:hAnsi="Times New Roman"/>
          <w:sz w:val="28"/>
          <w:szCs w:val="28"/>
          <w:lang w:val="kk-KZ"/>
        </w:rPr>
        <w:t>739].</w:t>
      </w:r>
    </w:p>
    <w:p w14:paraId="62ACE60E" w14:textId="7624F8BF"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lastRenderedPageBreak/>
        <w:t xml:space="preserve">Көріп отырғанымыздай, </w:t>
      </w:r>
      <w:r w:rsidR="00F50CCA" w:rsidRPr="00DF0AD5">
        <w:rPr>
          <w:rFonts w:ascii="Times New Roman" w:hAnsi="Times New Roman"/>
          <w:sz w:val="28"/>
          <w:szCs w:val="28"/>
          <w:lang w:val="kk-KZ"/>
        </w:rPr>
        <w:t>«</w:t>
      </w:r>
      <w:r w:rsidRPr="00DF0AD5">
        <w:rPr>
          <w:rFonts w:ascii="Times New Roman" w:hAnsi="Times New Roman"/>
          <w:sz w:val="28"/>
          <w:szCs w:val="28"/>
          <w:lang w:val="kk-KZ"/>
        </w:rPr>
        <w:t>қақтығысу</w:t>
      </w:r>
      <w:r w:rsidR="00F50CCA" w:rsidRPr="00DF0AD5">
        <w:rPr>
          <w:rFonts w:ascii="Times New Roman" w:hAnsi="Times New Roman"/>
          <w:sz w:val="28"/>
          <w:szCs w:val="28"/>
          <w:lang w:val="kk-KZ"/>
        </w:rPr>
        <w:t>»</w:t>
      </w:r>
      <w:r w:rsidRPr="00DF0AD5">
        <w:rPr>
          <w:rFonts w:ascii="Times New Roman" w:hAnsi="Times New Roman"/>
          <w:sz w:val="28"/>
          <w:szCs w:val="28"/>
          <w:lang w:val="kk-KZ"/>
        </w:rPr>
        <w:t xml:space="preserve"> лексемасына берілген дефиницияларда дауға қатысты ұғым жоқ. </w:t>
      </w:r>
      <w:r w:rsidR="00F50CCA" w:rsidRPr="00DF0AD5">
        <w:rPr>
          <w:rFonts w:ascii="Times New Roman" w:hAnsi="Times New Roman"/>
          <w:sz w:val="28"/>
          <w:szCs w:val="28"/>
          <w:lang w:val="kk-KZ"/>
        </w:rPr>
        <w:t>«</w:t>
      </w:r>
      <w:r w:rsidRPr="00DF0AD5">
        <w:rPr>
          <w:rFonts w:ascii="Times New Roman" w:hAnsi="Times New Roman"/>
          <w:sz w:val="28"/>
          <w:szCs w:val="28"/>
          <w:lang w:val="kk-KZ"/>
        </w:rPr>
        <w:t>Қақтығыс</w:t>
      </w:r>
      <w:r w:rsidR="00F50CCA" w:rsidRPr="00DF0AD5">
        <w:rPr>
          <w:rFonts w:ascii="Times New Roman" w:hAnsi="Times New Roman"/>
          <w:sz w:val="28"/>
          <w:szCs w:val="28"/>
          <w:lang w:val="kk-KZ"/>
        </w:rPr>
        <w:t>»</w:t>
      </w:r>
      <w:r w:rsidRPr="00DF0AD5">
        <w:rPr>
          <w:rFonts w:ascii="Times New Roman" w:hAnsi="Times New Roman"/>
          <w:sz w:val="28"/>
          <w:szCs w:val="28"/>
          <w:lang w:val="kk-KZ"/>
        </w:rPr>
        <w:t xml:space="preserve"> лексемасының мағыналық құрылымында дау семасы потенциалды сема ретінде тұрады. Сондықтан </w:t>
      </w:r>
      <w:r w:rsidR="00C01431" w:rsidRPr="00DF0AD5">
        <w:rPr>
          <w:rFonts w:ascii="Times New Roman" w:hAnsi="Times New Roman"/>
          <w:sz w:val="28"/>
          <w:szCs w:val="28"/>
          <w:lang w:val="kk-KZ"/>
        </w:rPr>
        <w:t>«</w:t>
      </w:r>
      <w:r w:rsidRPr="00DF0AD5">
        <w:rPr>
          <w:rFonts w:ascii="Times New Roman" w:hAnsi="Times New Roman"/>
          <w:sz w:val="28"/>
          <w:szCs w:val="28"/>
          <w:lang w:val="kk-KZ"/>
        </w:rPr>
        <w:t>дау</w:t>
      </w:r>
      <w:r w:rsidR="00C01431" w:rsidRPr="00DF0AD5">
        <w:rPr>
          <w:rFonts w:ascii="Times New Roman" w:hAnsi="Times New Roman"/>
          <w:sz w:val="28"/>
          <w:szCs w:val="28"/>
          <w:lang w:val="kk-KZ"/>
        </w:rPr>
        <w:t>»</w:t>
      </w:r>
      <w:r w:rsidRPr="00DF0AD5">
        <w:rPr>
          <w:rFonts w:ascii="Times New Roman" w:hAnsi="Times New Roman"/>
          <w:sz w:val="28"/>
          <w:szCs w:val="28"/>
          <w:lang w:val="kk-KZ"/>
        </w:rPr>
        <w:t xml:space="preserve"> лексика-семантикалық өрісінде </w:t>
      </w:r>
      <w:r w:rsidR="00C01431" w:rsidRPr="00DF0AD5">
        <w:rPr>
          <w:rFonts w:ascii="Times New Roman" w:hAnsi="Times New Roman"/>
          <w:sz w:val="28"/>
          <w:szCs w:val="28"/>
          <w:lang w:val="kk-KZ"/>
        </w:rPr>
        <w:t>«</w:t>
      </w:r>
      <w:r w:rsidRPr="00DF0AD5">
        <w:rPr>
          <w:rFonts w:ascii="Times New Roman" w:hAnsi="Times New Roman"/>
          <w:sz w:val="28"/>
          <w:szCs w:val="28"/>
          <w:lang w:val="kk-KZ"/>
        </w:rPr>
        <w:t>қақтығыс</w:t>
      </w:r>
      <w:r w:rsidR="00C01431" w:rsidRPr="00DF0AD5">
        <w:rPr>
          <w:rFonts w:ascii="Times New Roman" w:hAnsi="Times New Roman"/>
          <w:sz w:val="28"/>
          <w:szCs w:val="28"/>
          <w:lang w:val="kk-KZ"/>
        </w:rPr>
        <w:t>»</w:t>
      </w:r>
      <w:r w:rsidRPr="00DF0AD5">
        <w:rPr>
          <w:rFonts w:ascii="Times New Roman" w:hAnsi="Times New Roman"/>
          <w:sz w:val="28"/>
          <w:szCs w:val="28"/>
          <w:lang w:val="kk-KZ"/>
        </w:rPr>
        <w:t xml:space="preserve"> лексемасы алыс шеткі өрісіне жатады. Мысалға назар аударсақ: </w:t>
      </w:r>
      <w:r w:rsidR="00CA0A3C" w:rsidRPr="00DF0AD5">
        <w:rPr>
          <w:rFonts w:ascii="Times New Roman" w:hAnsi="Times New Roman"/>
          <w:i/>
          <w:iCs/>
          <w:sz w:val="28"/>
          <w:szCs w:val="28"/>
          <w:lang w:val="kk-KZ"/>
        </w:rPr>
        <w:t>«</w:t>
      </w:r>
      <w:r w:rsidRPr="00DF0AD5">
        <w:rPr>
          <w:rFonts w:ascii="Times New Roman" w:hAnsi="Times New Roman"/>
          <w:i/>
          <w:iCs/>
          <w:sz w:val="28"/>
          <w:szCs w:val="28"/>
          <w:lang w:val="kk-KZ"/>
        </w:rPr>
        <w:t>Бөжей өлген соң, жаздан бері екі жақ сыртпен қақтығыспаса да</w:t>
      </w:r>
      <w:r w:rsidR="00D556CD" w:rsidRPr="00DF0AD5">
        <w:rPr>
          <w:rFonts w:ascii="Times New Roman" w:hAnsi="Times New Roman"/>
          <w:i/>
          <w:iCs/>
          <w:sz w:val="28"/>
          <w:szCs w:val="28"/>
          <w:lang w:val="kk-KZ"/>
        </w:rPr>
        <w:t>,</w:t>
      </w:r>
      <w:r w:rsidRPr="00DF0AD5">
        <w:rPr>
          <w:rFonts w:ascii="Times New Roman" w:hAnsi="Times New Roman"/>
          <w:i/>
          <w:iCs/>
          <w:sz w:val="28"/>
          <w:szCs w:val="28"/>
          <w:lang w:val="kk-KZ"/>
        </w:rPr>
        <w:t xml:space="preserve"> іштен барды салып, ел тартысып, сілкісіп келе жатқан. Екі жағын бірдей қабындырып, кернеп алған араздық, енді болымсыз бір ілікке жете бере, астан-кестен жарылатын сияқты</w:t>
      </w:r>
      <w:r w:rsidR="00D556CD"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М.Әуезов</w:t>
      </w:r>
      <w:r w:rsidR="00D556CD"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Абай жолы</w:t>
      </w:r>
      <w:r w:rsidR="00D556CD" w:rsidRPr="00DF0AD5">
        <w:rPr>
          <w:rFonts w:ascii="Times New Roman" w:hAnsi="Times New Roman"/>
          <w:i/>
          <w:iCs/>
          <w:sz w:val="28"/>
          <w:szCs w:val="28"/>
          <w:lang w:val="kk-KZ"/>
        </w:rPr>
        <w:t>).</w:t>
      </w:r>
      <w:r w:rsidRPr="00DF0AD5">
        <w:rPr>
          <w:rFonts w:ascii="Times New Roman" w:hAnsi="Times New Roman"/>
          <w:i/>
          <w:iCs/>
          <w:sz w:val="28"/>
          <w:szCs w:val="28"/>
          <w:lang w:val="kk-KZ"/>
        </w:rPr>
        <w:t xml:space="preserve"> Тыным тапқан ел көргем жоқ, шығын тапқан ел болмаса! Абай шырақ, бұндайда тыным таптырам десе, табылады ғой. Қыз екеш, қыз тыным-тыйым білмесе, елге не сорым!</w:t>
      </w:r>
      <w:r w:rsidR="00F50CCA"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 xml:space="preserve"> деп, әлдекімдерді қызымен қоса кінәлап, тыжыртып қойды. Бұ жолғы сиязда </w:t>
      </w:r>
      <w:r w:rsidR="00D556CD" w:rsidRPr="00DF0AD5">
        <w:rPr>
          <w:rFonts w:ascii="Times New Roman" w:hAnsi="Times New Roman"/>
          <w:i/>
          <w:iCs/>
          <w:sz w:val="28"/>
          <w:szCs w:val="28"/>
          <w:lang w:val="kk-KZ"/>
        </w:rPr>
        <w:t>к</w:t>
      </w:r>
      <w:r w:rsidRPr="00DF0AD5">
        <w:rPr>
          <w:rFonts w:ascii="Times New Roman" w:hAnsi="Times New Roman"/>
          <w:i/>
          <w:iCs/>
          <w:sz w:val="28"/>
          <w:szCs w:val="28"/>
          <w:lang w:val="kk-KZ"/>
        </w:rPr>
        <w:t>ерей-</w:t>
      </w:r>
      <w:r w:rsidR="00D556CD" w:rsidRPr="00DF0AD5">
        <w:rPr>
          <w:rFonts w:ascii="Times New Roman" w:hAnsi="Times New Roman"/>
          <w:i/>
          <w:iCs/>
          <w:sz w:val="28"/>
          <w:szCs w:val="28"/>
          <w:lang w:val="kk-KZ"/>
        </w:rPr>
        <w:t>с</w:t>
      </w:r>
      <w:r w:rsidRPr="00DF0AD5">
        <w:rPr>
          <w:rFonts w:ascii="Times New Roman" w:hAnsi="Times New Roman"/>
          <w:i/>
          <w:iCs/>
          <w:sz w:val="28"/>
          <w:szCs w:val="28"/>
          <w:lang w:val="kk-KZ"/>
        </w:rPr>
        <w:t>ыбанның қатты бір қақтығысатын түйінді дауы осы екені білініп қалды</w:t>
      </w:r>
      <w:bookmarkStart w:id="12" w:name="_Hlk207753280"/>
      <w:r w:rsidR="00D556CD"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М.Әуезов</w:t>
      </w:r>
      <w:r w:rsidR="00D556CD"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Абай жолы</w:t>
      </w:r>
      <w:r w:rsidR="00D556CD" w:rsidRPr="00DF0AD5">
        <w:rPr>
          <w:rFonts w:ascii="Times New Roman" w:hAnsi="Times New Roman"/>
          <w:i/>
          <w:iCs/>
          <w:sz w:val="28"/>
          <w:szCs w:val="28"/>
          <w:lang w:val="kk-KZ"/>
        </w:rPr>
        <w:t>)</w:t>
      </w:r>
      <w:r w:rsidR="00CA0A3C" w:rsidRPr="00DF0AD5">
        <w:rPr>
          <w:rFonts w:ascii="Times New Roman" w:hAnsi="Times New Roman"/>
          <w:i/>
          <w:iCs/>
          <w:sz w:val="28"/>
          <w:szCs w:val="28"/>
          <w:lang w:val="kk-KZ"/>
        </w:rPr>
        <w:t>»</w:t>
      </w:r>
      <w:r w:rsidR="00D556CD" w:rsidRPr="00DF0AD5">
        <w:rPr>
          <w:rFonts w:ascii="Times New Roman" w:hAnsi="Times New Roman"/>
          <w:i/>
          <w:iCs/>
          <w:sz w:val="28"/>
          <w:szCs w:val="28"/>
          <w:lang w:val="kk-KZ"/>
        </w:rPr>
        <w:t>.</w:t>
      </w:r>
    </w:p>
    <w:bookmarkEnd w:id="12"/>
    <w:p w14:paraId="1E02869F" w14:textId="30C4002D"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Берілген мысалдардан байқалғандай, </w:t>
      </w:r>
      <w:r w:rsidR="00D556CD" w:rsidRPr="00DF0AD5">
        <w:rPr>
          <w:rFonts w:ascii="Times New Roman" w:hAnsi="Times New Roman"/>
          <w:sz w:val="28"/>
          <w:szCs w:val="28"/>
          <w:lang w:val="kk-KZ"/>
        </w:rPr>
        <w:t>«</w:t>
      </w:r>
      <w:r w:rsidRPr="00DF0AD5">
        <w:rPr>
          <w:rFonts w:ascii="Times New Roman" w:hAnsi="Times New Roman"/>
          <w:sz w:val="28"/>
          <w:szCs w:val="28"/>
          <w:lang w:val="kk-KZ"/>
        </w:rPr>
        <w:t>қақтығыс</w:t>
      </w:r>
      <w:r w:rsidR="00D556CD" w:rsidRPr="00DF0AD5">
        <w:rPr>
          <w:rFonts w:ascii="Times New Roman" w:hAnsi="Times New Roman"/>
          <w:sz w:val="28"/>
          <w:szCs w:val="28"/>
          <w:lang w:val="kk-KZ"/>
        </w:rPr>
        <w:t>»</w:t>
      </w:r>
      <w:r w:rsidRPr="00DF0AD5">
        <w:rPr>
          <w:rFonts w:ascii="Times New Roman" w:hAnsi="Times New Roman"/>
          <w:sz w:val="28"/>
          <w:szCs w:val="28"/>
          <w:lang w:val="kk-KZ"/>
        </w:rPr>
        <w:t xml:space="preserve"> лексемасы даудың тура номинативті көрінісін білдірмейді, бірақ оның потенциалды семасы ретінде танылатын қайшылық, тартыс, қарсы әрекет мағыналарын қамтиды.</w:t>
      </w:r>
    </w:p>
    <w:p w14:paraId="61F34BF0" w14:textId="5B61D90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Мысалы, </w:t>
      </w:r>
      <w:r w:rsidRPr="00DF0AD5">
        <w:rPr>
          <w:rFonts w:ascii="Times New Roman" w:hAnsi="Times New Roman"/>
          <w:i/>
          <w:iCs/>
          <w:sz w:val="28"/>
          <w:szCs w:val="28"/>
          <w:lang w:val="kk-KZ"/>
        </w:rPr>
        <w:t>«Бөжей өлген соң, жаздан бері екі жақ сыртпен қақтығыспаса да</w:t>
      </w:r>
      <w:r w:rsidR="00D556CD" w:rsidRPr="00DF0AD5">
        <w:rPr>
          <w:rFonts w:ascii="Times New Roman" w:hAnsi="Times New Roman"/>
          <w:i/>
          <w:iCs/>
          <w:sz w:val="28"/>
          <w:szCs w:val="28"/>
          <w:lang w:val="kk-KZ"/>
        </w:rPr>
        <w:t>,</w:t>
      </w:r>
      <w:r w:rsidRPr="00DF0AD5">
        <w:rPr>
          <w:rFonts w:ascii="Times New Roman" w:hAnsi="Times New Roman"/>
          <w:i/>
          <w:iCs/>
          <w:sz w:val="28"/>
          <w:szCs w:val="28"/>
          <w:lang w:val="kk-KZ"/>
        </w:rPr>
        <w:t xml:space="preserve"> іштен барды салып, ел тартысып, сілкісіп келе жатқан»</w:t>
      </w:r>
      <w:r w:rsidRPr="00DF0AD5">
        <w:rPr>
          <w:rFonts w:ascii="Times New Roman" w:hAnsi="Times New Roman"/>
          <w:sz w:val="28"/>
          <w:szCs w:val="28"/>
          <w:lang w:val="kk-KZ"/>
        </w:rPr>
        <w:t xml:space="preserve"> деген сөйлемде қақтығысу – сыртқы әрекетке ұласқан ішкі наразылық пен өзара қарсыласу жағдайын көрсетеді. Мұнда даудың ашық түрге айналмай, іштей өршіп жатқан сипаты бейнеленген. Демек, </w:t>
      </w:r>
      <w:r w:rsidR="00D556CD" w:rsidRPr="00DF0AD5">
        <w:rPr>
          <w:rFonts w:ascii="Times New Roman" w:hAnsi="Times New Roman"/>
          <w:i/>
          <w:iCs/>
          <w:sz w:val="28"/>
          <w:szCs w:val="28"/>
          <w:lang w:val="kk-KZ"/>
        </w:rPr>
        <w:t>«</w:t>
      </w:r>
      <w:r w:rsidRPr="00DF0AD5">
        <w:rPr>
          <w:rFonts w:ascii="Times New Roman" w:hAnsi="Times New Roman"/>
          <w:i/>
          <w:iCs/>
          <w:sz w:val="28"/>
          <w:szCs w:val="28"/>
          <w:lang w:val="kk-KZ"/>
        </w:rPr>
        <w:t>қақтығыс</w:t>
      </w:r>
      <w:r w:rsidR="00D556CD" w:rsidRPr="00DF0AD5">
        <w:rPr>
          <w:rFonts w:ascii="Times New Roman" w:hAnsi="Times New Roman"/>
          <w:i/>
          <w:iCs/>
          <w:sz w:val="28"/>
          <w:szCs w:val="28"/>
          <w:lang w:val="kk-KZ"/>
        </w:rPr>
        <w:t>»</w:t>
      </w:r>
      <w:r w:rsidRPr="00DF0AD5">
        <w:rPr>
          <w:rFonts w:ascii="Times New Roman" w:hAnsi="Times New Roman"/>
          <w:sz w:val="28"/>
          <w:szCs w:val="28"/>
          <w:lang w:val="kk-KZ"/>
        </w:rPr>
        <w:t xml:space="preserve"> сөзі даудың латентті кезеңін, яғни ішкі шиеленіс пен қарсы күштердің жинақталуын білдіреді.</w:t>
      </w:r>
    </w:p>
    <w:p w14:paraId="4DB52FA5" w14:textId="3F77CE3B"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Ал </w:t>
      </w:r>
      <w:r w:rsidRPr="00DF0AD5">
        <w:rPr>
          <w:rFonts w:ascii="Times New Roman" w:hAnsi="Times New Roman"/>
          <w:i/>
          <w:iCs/>
          <w:sz w:val="28"/>
          <w:szCs w:val="28"/>
          <w:lang w:val="kk-KZ"/>
        </w:rPr>
        <w:t xml:space="preserve">«Бұ жолғы сиязда </w:t>
      </w:r>
      <w:r w:rsidR="00D556CD" w:rsidRPr="00DF0AD5">
        <w:rPr>
          <w:rFonts w:ascii="Times New Roman" w:hAnsi="Times New Roman"/>
          <w:i/>
          <w:iCs/>
          <w:sz w:val="28"/>
          <w:szCs w:val="28"/>
          <w:lang w:val="kk-KZ"/>
        </w:rPr>
        <w:t>к</w:t>
      </w:r>
      <w:r w:rsidRPr="00DF0AD5">
        <w:rPr>
          <w:rFonts w:ascii="Times New Roman" w:hAnsi="Times New Roman"/>
          <w:i/>
          <w:iCs/>
          <w:sz w:val="28"/>
          <w:szCs w:val="28"/>
          <w:lang w:val="kk-KZ"/>
        </w:rPr>
        <w:t>ерей-</w:t>
      </w:r>
      <w:r w:rsidR="00D556CD" w:rsidRPr="00DF0AD5">
        <w:rPr>
          <w:rFonts w:ascii="Times New Roman" w:hAnsi="Times New Roman"/>
          <w:i/>
          <w:iCs/>
          <w:sz w:val="28"/>
          <w:szCs w:val="28"/>
          <w:lang w:val="kk-KZ"/>
        </w:rPr>
        <w:t>с</w:t>
      </w:r>
      <w:r w:rsidRPr="00DF0AD5">
        <w:rPr>
          <w:rFonts w:ascii="Times New Roman" w:hAnsi="Times New Roman"/>
          <w:i/>
          <w:iCs/>
          <w:sz w:val="28"/>
          <w:szCs w:val="28"/>
          <w:lang w:val="kk-KZ"/>
        </w:rPr>
        <w:t>ыбанның қатты бір қақтығысатын түйінді дауы осы екені білініп қалды»</w:t>
      </w:r>
      <w:r w:rsidRPr="00DF0AD5">
        <w:rPr>
          <w:rFonts w:ascii="Times New Roman" w:hAnsi="Times New Roman"/>
          <w:sz w:val="28"/>
          <w:szCs w:val="28"/>
          <w:lang w:val="kk-KZ"/>
        </w:rPr>
        <w:t xml:space="preserve"> деген мысалда қақтығыс сөзі </w:t>
      </w:r>
      <w:r w:rsidR="00D556CD" w:rsidRPr="00DF0AD5">
        <w:rPr>
          <w:rFonts w:ascii="Times New Roman" w:hAnsi="Times New Roman"/>
          <w:sz w:val="28"/>
          <w:szCs w:val="28"/>
          <w:lang w:val="kk-KZ"/>
        </w:rPr>
        <w:t>«</w:t>
      </w:r>
      <w:r w:rsidRPr="00DF0AD5">
        <w:rPr>
          <w:rFonts w:ascii="Times New Roman" w:hAnsi="Times New Roman"/>
          <w:sz w:val="28"/>
          <w:szCs w:val="28"/>
          <w:lang w:val="kk-KZ"/>
        </w:rPr>
        <w:t>дау</w:t>
      </w:r>
      <w:r w:rsidR="00D556CD" w:rsidRPr="00DF0AD5">
        <w:rPr>
          <w:rFonts w:ascii="Times New Roman" w:hAnsi="Times New Roman"/>
          <w:sz w:val="28"/>
          <w:szCs w:val="28"/>
          <w:lang w:val="kk-KZ"/>
        </w:rPr>
        <w:t>»</w:t>
      </w:r>
      <w:r w:rsidRPr="00DF0AD5">
        <w:rPr>
          <w:rFonts w:ascii="Times New Roman" w:hAnsi="Times New Roman"/>
          <w:sz w:val="28"/>
          <w:szCs w:val="28"/>
          <w:lang w:val="kk-KZ"/>
        </w:rPr>
        <w:t xml:space="preserve"> ұғымымен тікелей ұштасады. Мұнда ол дауласу, айтысу, тартысу үдерісінің шыңына жеткен, яғни ашық конфронтацияға ұласқан сәтін білдіреді. </w:t>
      </w:r>
      <w:r w:rsidR="00D556CD" w:rsidRPr="00DF0AD5">
        <w:rPr>
          <w:rFonts w:ascii="Times New Roman" w:hAnsi="Times New Roman"/>
          <w:sz w:val="28"/>
          <w:szCs w:val="28"/>
          <w:lang w:val="kk-KZ"/>
        </w:rPr>
        <w:t>«</w:t>
      </w:r>
      <w:r w:rsidRPr="00DF0AD5">
        <w:rPr>
          <w:rFonts w:ascii="Times New Roman" w:hAnsi="Times New Roman"/>
          <w:sz w:val="28"/>
          <w:szCs w:val="28"/>
          <w:lang w:val="kk-KZ"/>
        </w:rPr>
        <w:t>Қақтығыс</w:t>
      </w:r>
      <w:r w:rsidR="00D556CD" w:rsidRPr="00DF0AD5">
        <w:rPr>
          <w:rFonts w:ascii="Times New Roman" w:hAnsi="Times New Roman"/>
          <w:sz w:val="28"/>
          <w:szCs w:val="28"/>
          <w:lang w:val="kk-KZ"/>
        </w:rPr>
        <w:t>»</w:t>
      </w:r>
      <w:r w:rsidRPr="00DF0AD5">
        <w:rPr>
          <w:rFonts w:ascii="Times New Roman" w:hAnsi="Times New Roman"/>
          <w:sz w:val="28"/>
          <w:szCs w:val="28"/>
          <w:lang w:val="kk-KZ"/>
        </w:rPr>
        <w:t xml:space="preserve"> ұғымы мұнда тек жанжал емес, даудың өршіп, шешімін күткен түйінді жағдайын бейнелейді.</w:t>
      </w:r>
    </w:p>
    <w:p w14:paraId="3AF1B7A4" w14:textId="025FF9C2"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Осы талдаулар негізінде </w:t>
      </w:r>
      <w:r w:rsidR="00D556CD" w:rsidRPr="00DF0AD5">
        <w:rPr>
          <w:rFonts w:ascii="Times New Roman" w:hAnsi="Times New Roman"/>
          <w:sz w:val="28"/>
          <w:szCs w:val="28"/>
          <w:lang w:val="kk-KZ"/>
        </w:rPr>
        <w:t xml:space="preserve">мынаны </w:t>
      </w:r>
      <w:r w:rsidRPr="00DF0AD5">
        <w:rPr>
          <w:rFonts w:ascii="Times New Roman" w:hAnsi="Times New Roman"/>
          <w:sz w:val="28"/>
          <w:szCs w:val="28"/>
          <w:lang w:val="kk-KZ"/>
        </w:rPr>
        <w:t>айтуға болады:</w:t>
      </w:r>
      <w:r w:rsidRPr="00DF0AD5">
        <w:rPr>
          <w:rFonts w:ascii="Times New Roman" w:hAnsi="Times New Roman"/>
          <w:sz w:val="28"/>
          <w:szCs w:val="28"/>
          <w:lang w:val="kk-KZ"/>
        </w:rPr>
        <w:br/>
      </w:r>
      <w:r w:rsidR="00F50CCA" w:rsidRPr="00DF0AD5">
        <w:rPr>
          <w:rFonts w:ascii="Times New Roman" w:hAnsi="Times New Roman"/>
          <w:sz w:val="28"/>
          <w:szCs w:val="28"/>
          <w:lang w:val="kk-KZ"/>
        </w:rPr>
        <w:t>«</w:t>
      </w:r>
      <w:r w:rsidRPr="00DF0AD5">
        <w:rPr>
          <w:rFonts w:ascii="Times New Roman" w:hAnsi="Times New Roman"/>
          <w:sz w:val="28"/>
          <w:szCs w:val="28"/>
          <w:lang w:val="kk-KZ"/>
        </w:rPr>
        <w:t>Қақтығыс</w:t>
      </w:r>
      <w:r w:rsidR="00F50CCA" w:rsidRPr="00DF0AD5">
        <w:rPr>
          <w:rFonts w:ascii="Times New Roman" w:hAnsi="Times New Roman"/>
          <w:sz w:val="28"/>
          <w:szCs w:val="28"/>
          <w:lang w:val="kk-KZ"/>
        </w:rPr>
        <w:t>»</w:t>
      </w:r>
      <w:r w:rsidRPr="00DF0AD5">
        <w:rPr>
          <w:rFonts w:ascii="Times New Roman" w:hAnsi="Times New Roman"/>
          <w:sz w:val="28"/>
          <w:szCs w:val="28"/>
          <w:lang w:val="kk-KZ"/>
        </w:rPr>
        <w:t xml:space="preserve"> лексемасы өзінің негізгі мағынасында </w:t>
      </w:r>
      <w:r w:rsidR="00F50CCA" w:rsidRPr="00DF0AD5">
        <w:rPr>
          <w:rFonts w:ascii="Times New Roman" w:hAnsi="Times New Roman"/>
          <w:sz w:val="28"/>
          <w:szCs w:val="28"/>
          <w:lang w:val="kk-KZ"/>
        </w:rPr>
        <w:t>–</w:t>
      </w:r>
      <w:r w:rsidRPr="00DF0AD5">
        <w:rPr>
          <w:rFonts w:ascii="Times New Roman" w:hAnsi="Times New Roman"/>
          <w:sz w:val="28"/>
          <w:szCs w:val="28"/>
          <w:lang w:val="kk-KZ"/>
        </w:rPr>
        <w:t xml:space="preserve"> </w:t>
      </w:r>
      <w:r w:rsidRPr="00DF0AD5">
        <w:rPr>
          <w:rFonts w:ascii="Times New Roman" w:hAnsi="Times New Roman"/>
          <w:i/>
          <w:iCs/>
          <w:sz w:val="28"/>
          <w:szCs w:val="28"/>
          <w:lang w:val="kk-KZ"/>
        </w:rPr>
        <w:t>«қарсы келген, қайшы әрекеттердің тоғысуы»</w:t>
      </w:r>
      <w:r w:rsidRPr="00DF0AD5">
        <w:rPr>
          <w:rFonts w:ascii="Times New Roman" w:hAnsi="Times New Roman"/>
          <w:sz w:val="28"/>
          <w:szCs w:val="28"/>
          <w:lang w:val="kk-KZ"/>
        </w:rPr>
        <w:t xml:space="preserve"> дегенді білдіреді. Бұл мағына </w:t>
      </w:r>
      <w:r w:rsidR="00D556CD" w:rsidRPr="00DF0AD5">
        <w:rPr>
          <w:rFonts w:ascii="Times New Roman" w:hAnsi="Times New Roman"/>
          <w:sz w:val="28"/>
          <w:szCs w:val="28"/>
          <w:lang w:val="kk-KZ"/>
        </w:rPr>
        <w:t>«</w:t>
      </w:r>
      <w:r w:rsidRPr="00DF0AD5">
        <w:rPr>
          <w:rFonts w:ascii="Times New Roman" w:hAnsi="Times New Roman"/>
          <w:sz w:val="28"/>
          <w:szCs w:val="28"/>
          <w:lang w:val="kk-KZ"/>
        </w:rPr>
        <w:t>дау</w:t>
      </w:r>
      <w:r w:rsidR="00D556CD" w:rsidRPr="00DF0AD5">
        <w:rPr>
          <w:rFonts w:ascii="Times New Roman" w:hAnsi="Times New Roman"/>
          <w:sz w:val="28"/>
          <w:szCs w:val="28"/>
          <w:lang w:val="kk-KZ"/>
        </w:rPr>
        <w:t>»</w:t>
      </w:r>
      <w:r w:rsidRPr="00DF0AD5">
        <w:rPr>
          <w:rFonts w:ascii="Times New Roman" w:hAnsi="Times New Roman"/>
          <w:sz w:val="28"/>
          <w:szCs w:val="28"/>
          <w:lang w:val="kk-KZ"/>
        </w:rPr>
        <w:t xml:space="preserve"> ұғымының семантикалық өрісіне тікелей емес, перифериялық деңгейде енеді. Себебі қақтығыс көбінесе әлеуметтік, саяси, психологиялық мәнге ие кең ұғым болып табылады, ал дау – сөз арқылы өрбитін, құқықтық және моральдық сипаттағы тар мағыналы категория.</w:t>
      </w:r>
    </w:p>
    <w:p w14:paraId="661EDB3A" w14:textId="6BA05EBF"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Сондықтан, </w:t>
      </w:r>
      <w:r w:rsidR="00D556CD" w:rsidRPr="00DF0AD5">
        <w:rPr>
          <w:rFonts w:ascii="Times New Roman" w:hAnsi="Times New Roman"/>
          <w:sz w:val="28"/>
          <w:szCs w:val="28"/>
          <w:lang w:val="kk-KZ"/>
        </w:rPr>
        <w:t>«</w:t>
      </w:r>
      <w:r w:rsidRPr="00DF0AD5">
        <w:rPr>
          <w:rFonts w:ascii="Times New Roman" w:hAnsi="Times New Roman"/>
          <w:sz w:val="28"/>
          <w:szCs w:val="28"/>
          <w:lang w:val="kk-KZ"/>
        </w:rPr>
        <w:t>қақтығыс</w:t>
      </w:r>
      <w:r w:rsidR="00D556CD" w:rsidRPr="00DF0AD5">
        <w:rPr>
          <w:rFonts w:ascii="Times New Roman" w:hAnsi="Times New Roman"/>
          <w:sz w:val="28"/>
          <w:szCs w:val="28"/>
          <w:lang w:val="kk-KZ"/>
        </w:rPr>
        <w:t>»</w:t>
      </w:r>
      <w:r w:rsidRPr="00DF0AD5">
        <w:rPr>
          <w:rFonts w:ascii="Times New Roman" w:hAnsi="Times New Roman"/>
          <w:sz w:val="28"/>
          <w:szCs w:val="28"/>
          <w:lang w:val="kk-KZ"/>
        </w:rPr>
        <w:t xml:space="preserve"> лексемасы </w:t>
      </w:r>
      <w:r w:rsidR="00D556CD" w:rsidRPr="00DF0AD5">
        <w:rPr>
          <w:rFonts w:ascii="Times New Roman" w:hAnsi="Times New Roman"/>
          <w:sz w:val="28"/>
          <w:szCs w:val="28"/>
          <w:lang w:val="kk-KZ"/>
        </w:rPr>
        <w:t>«</w:t>
      </w:r>
      <w:r w:rsidRPr="00DF0AD5">
        <w:rPr>
          <w:rFonts w:ascii="Times New Roman" w:hAnsi="Times New Roman"/>
          <w:sz w:val="28"/>
          <w:szCs w:val="28"/>
          <w:lang w:val="kk-KZ"/>
        </w:rPr>
        <w:t>дау</w:t>
      </w:r>
      <w:r w:rsidR="00D556CD" w:rsidRPr="00DF0AD5">
        <w:rPr>
          <w:rFonts w:ascii="Times New Roman" w:hAnsi="Times New Roman"/>
          <w:sz w:val="28"/>
          <w:szCs w:val="28"/>
          <w:lang w:val="kk-KZ"/>
        </w:rPr>
        <w:t>»</w:t>
      </w:r>
      <w:r w:rsidRPr="00DF0AD5">
        <w:rPr>
          <w:rFonts w:ascii="Times New Roman" w:hAnsi="Times New Roman"/>
          <w:sz w:val="28"/>
          <w:szCs w:val="28"/>
          <w:lang w:val="kk-KZ"/>
        </w:rPr>
        <w:t xml:space="preserve"> лексика-семантикалық өрісінің алыс шеткі қабатына жатады. Ол даудың өршу, айтыс, қарсыласу, наразылық білдіру сияқты семантикалық компоненттерін қамтитын, бірақ олардан ауқымы кең мағыналық бірлік.</w:t>
      </w:r>
    </w:p>
    <w:p w14:paraId="48CD394E" w14:textId="3C9CA3FC" w:rsidR="00E40662" w:rsidRPr="00DF0AD5" w:rsidRDefault="00261814" w:rsidP="00E40662">
      <w:pPr>
        <w:spacing w:after="0" w:line="240" w:lineRule="auto"/>
        <w:ind w:firstLine="567"/>
        <w:jc w:val="both"/>
        <w:rPr>
          <w:rFonts w:ascii="Times New Roman" w:hAnsi="Times New Roman"/>
          <w:sz w:val="28"/>
          <w:szCs w:val="28"/>
          <w:lang w:val="kk-KZ"/>
        </w:rPr>
      </w:pPr>
      <w:r w:rsidRPr="00DF0AD5">
        <w:rPr>
          <w:rFonts w:ascii="Times New Roman" w:hAnsi="Times New Roman"/>
          <w:b/>
          <w:sz w:val="28"/>
          <w:szCs w:val="28"/>
          <w:lang w:val="kk-KZ"/>
        </w:rPr>
        <w:t>«</w:t>
      </w:r>
      <w:r w:rsidR="00E40662" w:rsidRPr="00DF0AD5">
        <w:rPr>
          <w:rFonts w:ascii="Times New Roman" w:hAnsi="Times New Roman"/>
          <w:b/>
          <w:sz w:val="28"/>
          <w:szCs w:val="28"/>
          <w:lang w:val="kk-KZ"/>
        </w:rPr>
        <w:t>Дау – Кек/Өш</w:t>
      </w:r>
      <w:r w:rsidRPr="00DF0AD5">
        <w:rPr>
          <w:rFonts w:ascii="Times New Roman" w:hAnsi="Times New Roman"/>
          <w:b/>
          <w:sz w:val="28"/>
          <w:szCs w:val="28"/>
          <w:lang w:val="kk-KZ"/>
        </w:rPr>
        <w:t>»</w:t>
      </w:r>
      <w:r w:rsidR="00E40662" w:rsidRPr="00DF0AD5">
        <w:rPr>
          <w:rFonts w:ascii="Times New Roman" w:hAnsi="Times New Roman"/>
          <w:b/>
          <w:sz w:val="28"/>
          <w:szCs w:val="28"/>
          <w:lang w:val="kk-KZ"/>
        </w:rPr>
        <w:t xml:space="preserve"> моделі</w:t>
      </w:r>
      <w:r w:rsidR="00E40662" w:rsidRPr="00DF0AD5">
        <w:rPr>
          <w:rFonts w:ascii="Times New Roman" w:hAnsi="Times New Roman"/>
          <w:bCs/>
          <w:sz w:val="28"/>
          <w:szCs w:val="28"/>
          <w:lang w:val="kk-KZ"/>
        </w:rPr>
        <w:t>.</w:t>
      </w:r>
      <w:r w:rsidR="00E40662" w:rsidRPr="00DF0AD5">
        <w:rPr>
          <w:rFonts w:ascii="Times New Roman" w:hAnsi="Times New Roman"/>
          <w:b/>
          <w:sz w:val="28"/>
          <w:szCs w:val="28"/>
          <w:lang w:val="kk-KZ"/>
        </w:rPr>
        <w:t xml:space="preserve"> </w:t>
      </w:r>
      <w:r w:rsidR="00F50CCA" w:rsidRPr="00DF0AD5">
        <w:rPr>
          <w:rFonts w:ascii="Times New Roman" w:hAnsi="Times New Roman"/>
          <w:b/>
          <w:sz w:val="28"/>
          <w:szCs w:val="28"/>
          <w:lang w:val="kk-KZ"/>
        </w:rPr>
        <w:t>«</w:t>
      </w:r>
      <w:r w:rsidR="00E40662" w:rsidRPr="00DF0AD5">
        <w:rPr>
          <w:rFonts w:ascii="Times New Roman" w:hAnsi="Times New Roman"/>
          <w:sz w:val="28"/>
          <w:szCs w:val="28"/>
          <w:lang w:val="kk-KZ"/>
        </w:rPr>
        <w:t>Кек</w:t>
      </w:r>
      <w:r w:rsidR="00F50CCA"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 біреуге, дұшпанға деген өшпенділік, өштік, яғни кек өкпе-реніштен туындап, әртүрлі даулы мәселеге алып келіп, даудың</w:t>
      </w:r>
      <w:r w:rsidR="00D556CD" w:rsidRPr="00DF0AD5">
        <w:rPr>
          <w:rFonts w:ascii="Times New Roman" w:hAnsi="Times New Roman"/>
          <w:sz w:val="28"/>
          <w:szCs w:val="28"/>
          <w:lang w:val="kk-KZ"/>
        </w:rPr>
        <w:t xml:space="preserve"> аяғы</w:t>
      </w:r>
      <w:r w:rsidR="00E40662" w:rsidRPr="00DF0AD5">
        <w:rPr>
          <w:rFonts w:ascii="Times New Roman" w:hAnsi="Times New Roman"/>
          <w:sz w:val="28"/>
          <w:szCs w:val="28"/>
          <w:lang w:val="kk-KZ"/>
        </w:rPr>
        <w:t xml:space="preserve"> шешілмей, араздықтың асқынуынан пайда болады. Екі тарап арасында басталған талас-тартыс, дау-дамай  кейде ұзаққа созылып, </w:t>
      </w:r>
      <w:r w:rsidR="00E40662" w:rsidRPr="00DF0AD5">
        <w:rPr>
          <w:rFonts w:ascii="Times New Roman" w:hAnsi="Times New Roman"/>
          <w:i/>
          <w:iCs/>
          <w:sz w:val="28"/>
          <w:szCs w:val="28"/>
          <w:lang w:val="kk-KZ"/>
        </w:rPr>
        <w:t>кек алу,  кек сақтау, өштесу</w:t>
      </w:r>
      <w:r w:rsidR="00E40662" w:rsidRPr="00DF0AD5">
        <w:rPr>
          <w:rFonts w:ascii="Times New Roman" w:hAnsi="Times New Roman"/>
          <w:sz w:val="28"/>
          <w:szCs w:val="28"/>
          <w:lang w:val="kk-KZ"/>
        </w:rPr>
        <w:t xml:space="preserve"> сияқты эмоциялық күйді тудырады. Мұндай жағдайда </w:t>
      </w:r>
      <w:r w:rsidR="00E40662" w:rsidRPr="00DF0AD5">
        <w:rPr>
          <w:rFonts w:ascii="Times New Roman" w:hAnsi="Times New Roman"/>
          <w:sz w:val="28"/>
          <w:szCs w:val="28"/>
          <w:lang w:val="kk-KZ"/>
        </w:rPr>
        <w:lastRenderedPageBreak/>
        <w:t xml:space="preserve">тараптар арасы кісі өліміне, төбелес, соғыс, қантөгіске апарады. Ал мұндай жағдайдың орын алуына тараптар арасындағы келіспеушілік, қайшылық, содан туындаған дау-дамай себепкер болады. </w:t>
      </w:r>
    </w:p>
    <w:p w14:paraId="1501C3D0" w14:textId="6B390D7C" w:rsidR="00D556CD" w:rsidRPr="00DF0AD5" w:rsidRDefault="00E40662" w:rsidP="00CA0A3C">
      <w:pPr>
        <w:spacing w:after="0" w:line="240" w:lineRule="auto"/>
        <w:ind w:firstLine="567"/>
        <w:jc w:val="both"/>
        <w:rPr>
          <w:rFonts w:ascii="Times New Roman" w:hAnsi="Times New Roman"/>
          <w:i/>
          <w:iCs/>
          <w:sz w:val="28"/>
          <w:szCs w:val="28"/>
          <w:lang w:val="kk-KZ"/>
        </w:rPr>
      </w:pPr>
      <w:r w:rsidRPr="00DF0AD5">
        <w:rPr>
          <w:rFonts w:ascii="Times New Roman" w:hAnsi="Times New Roman"/>
          <w:sz w:val="28"/>
          <w:szCs w:val="28"/>
          <w:lang w:val="kk-KZ"/>
        </w:rPr>
        <w:t xml:space="preserve">Сөзжасамдық ұясындағы </w:t>
      </w:r>
      <w:r w:rsidRPr="00DF0AD5">
        <w:rPr>
          <w:rFonts w:ascii="Times New Roman" w:hAnsi="Times New Roman"/>
          <w:i/>
          <w:iCs/>
          <w:sz w:val="28"/>
          <w:szCs w:val="28"/>
          <w:lang w:val="kk-KZ"/>
        </w:rPr>
        <w:t>кектену, кектесу, кек сақтау, кек қайтару, кек тұту, кек қуу, кегін әперу, өштесу, өшігу,  өшін алу</w:t>
      </w:r>
      <w:r w:rsidRPr="00DF0AD5">
        <w:rPr>
          <w:rFonts w:ascii="Times New Roman" w:hAnsi="Times New Roman"/>
          <w:sz w:val="28"/>
          <w:szCs w:val="28"/>
          <w:lang w:val="kk-KZ"/>
        </w:rPr>
        <w:t xml:space="preserve"> т.б. предикатив бірліктері мен </w:t>
      </w:r>
      <w:r w:rsidRPr="00DF0AD5">
        <w:rPr>
          <w:rFonts w:ascii="Times New Roman" w:hAnsi="Times New Roman"/>
          <w:i/>
          <w:iCs/>
          <w:sz w:val="28"/>
          <w:szCs w:val="28"/>
          <w:lang w:val="kk-KZ"/>
        </w:rPr>
        <w:t>кекшіл, өшпенді, өшті</w:t>
      </w:r>
      <w:r w:rsidRPr="00DF0AD5">
        <w:rPr>
          <w:rFonts w:ascii="Times New Roman" w:hAnsi="Times New Roman"/>
          <w:sz w:val="28"/>
          <w:szCs w:val="28"/>
          <w:lang w:val="kk-KZ"/>
        </w:rPr>
        <w:t xml:space="preserve">  атрибутив туынды сөздері тікелей дауға қатысты болмағанмен, бұл сөздердің мағыналық құрамында </w:t>
      </w:r>
      <w:r w:rsidR="00D556CD" w:rsidRPr="00DF0AD5">
        <w:rPr>
          <w:rFonts w:ascii="Times New Roman" w:hAnsi="Times New Roman"/>
          <w:sz w:val="28"/>
          <w:szCs w:val="28"/>
          <w:lang w:val="kk-KZ"/>
        </w:rPr>
        <w:t>«</w:t>
      </w:r>
      <w:r w:rsidRPr="00DF0AD5">
        <w:rPr>
          <w:rFonts w:ascii="Times New Roman" w:hAnsi="Times New Roman"/>
          <w:sz w:val="28"/>
          <w:szCs w:val="28"/>
          <w:lang w:val="kk-KZ"/>
        </w:rPr>
        <w:t>дау</w:t>
      </w:r>
      <w:r w:rsidR="00D556CD" w:rsidRPr="00DF0AD5">
        <w:rPr>
          <w:rFonts w:ascii="Times New Roman" w:hAnsi="Times New Roman"/>
          <w:sz w:val="28"/>
          <w:szCs w:val="28"/>
          <w:lang w:val="kk-KZ"/>
        </w:rPr>
        <w:t>»</w:t>
      </w:r>
      <w:r w:rsidRPr="00DF0AD5">
        <w:rPr>
          <w:rFonts w:ascii="Times New Roman" w:hAnsi="Times New Roman"/>
          <w:sz w:val="28"/>
          <w:szCs w:val="28"/>
          <w:lang w:val="kk-KZ"/>
        </w:rPr>
        <w:t xml:space="preserve"> семасы астарлы сема ретінде көрініс табады. Олай болса, </w:t>
      </w:r>
      <w:r w:rsidR="00D556CD" w:rsidRPr="00DF0AD5">
        <w:rPr>
          <w:rFonts w:ascii="Times New Roman" w:hAnsi="Times New Roman"/>
          <w:sz w:val="28"/>
          <w:szCs w:val="28"/>
          <w:lang w:val="kk-KZ"/>
        </w:rPr>
        <w:t>«</w:t>
      </w:r>
      <w:r w:rsidRPr="00DF0AD5">
        <w:rPr>
          <w:rFonts w:ascii="Times New Roman" w:hAnsi="Times New Roman"/>
          <w:sz w:val="28"/>
          <w:szCs w:val="28"/>
          <w:lang w:val="kk-KZ"/>
        </w:rPr>
        <w:t>кек</w:t>
      </w:r>
      <w:r w:rsidR="00D556CD" w:rsidRPr="00DF0AD5">
        <w:rPr>
          <w:rFonts w:ascii="Times New Roman" w:hAnsi="Times New Roman"/>
          <w:sz w:val="28"/>
          <w:szCs w:val="28"/>
          <w:lang w:val="kk-KZ"/>
        </w:rPr>
        <w:t>»</w:t>
      </w:r>
      <w:r w:rsidRPr="00DF0AD5">
        <w:rPr>
          <w:rFonts w:ascii="Times New Roman" w:hAnsi="Times New Roman"/>
          <w:sz w:val="28"/>
          <w:szCs w:val="28"/>
          <w:lang w:val="kk-KZ"/>
        </w:rPr>
        <w:t xml:space="preserve">, </w:t>
      </w:r>
      <w:r w:rsidR="00D556CD" w:rsidRPr="00DF0AD5">
        <w:rPr>
          <w:rFonts w:ascii="Times New Roman" w:hAnsi="Times New Roman"/>
          <w:sz w:val="28"/>
          <w:szCs w:val="28"/>
          <w:lang w:val="kk-KZ"/>
        </w:rPr>
        <w:t>«</w:t>
      </w:r>
      <w:r w:rsidRPr="00DF0AD5">
        <w:rPr>
          <w:rFonts w:ascii="Times New Roman" w:hAnsi="Times New Roman"/>
          <w:sz w:val="28"/>
          <w:szCs w:val="28"/>
          <w:lang w:val="kk-KZ"/>
        </w:rPr>
        <w:t>өш</w:t>
      </w:r>
      <w:r w:rsidR="00D556CD" w:rsidRPr="00DF0AD5">
        <w:rPr>
          <w:rFonts w:ascii="Times New Roman" w:hAnsi="Times New Roman"/>
          <w:sz w:val="28"/>
          <w:szCs w:val="28"/>
          <w:lang w:val="kk-KZ"/>
        </w:rPr>
        <w:t>»</w:t>
      </w:r>
      <w:r w:rsidRPr="00DF0AD5">
        <w:rPr>
          <w:rFonts w:ascii="Times New Roman" w:hAnsi="Times New Roman"/>
          <w:sz w:val="28"/>
          <w:szCs w:val="28"/>
          <w:lang w:val="kk-KZ"/>
        </w:rPr>
        <w:t xml:space="preserve"> лексемаларын сөзжасамдық ұясымен бірге </w:t>
      </w:r>
      <w:r w:rsidR="00D556CD" w:rsidRPr="00DF0AD5">
        <w:rPr>
          <w:rFonts w:ascii="Times New Roman" w:hAnsi="Times New Roman"/>
          <w:sz w:val="28"/>
          <w:szCs w:val="28"/>
          <w:lang w:val="kk-KZ"/>
        </w:rPr>
        <w:t>«</w:t>
      </w:r>
      <w:r w:rsidRPr="00DF0AD5">
        <w:rPr>
          <w:rFonts w:ascii="Times New Roman" w:hAnsi="Times New Roman"/>
          <w:sz w:val="28"/>
          <w:szCs w:val="28"/>
          <w:lang w:val="kk-KZ"/>
        </w:rPr>
        <w:t>дау</w:t>
      </w:r>
      <w:r w:rsidR="00D556CD" w:rsidRPr="00DF0AD5">
        <w:rPr>
          <w:rFonts w:ascii="Times New Roman" w:hAnsi="Times New Roman"/>
          <w:sz w:val="28"/>
          <w:szCs w:val="28"/>
          <w:lang w:val="kk-KZ"/>
        </w:rPr>
        <w:t>»</w:t>
      </w:r>
      <w:r w:rsidRPr="00DF0AD5">
        <w:rPr>
          <w:rFonts w:ascii="Times New Roman" w:hAnsi="Times New Roman"/>
          <w:sz w:val="28"/>
          <w:szCs w:val="28"/>
          <w:lang w:val="kk-KZ"/>
        </w:rPr>
        <w:t xml:space="preserve"> лексика-семантикалық өрісінің алыс шеткі өрісіне жатқызамыз [7</w:t>
      </w:r>
      <w:r w:rsidR="000D6022" w:rsidRPr="00DF0AD5">
        <w:rPr>
          <w:rFonts w:ascii="Times New Roman" w:hAnsi="Times New Roman"/>
          <w:sz w:val="28"/>
          <w:szCs w:val="28"/>
          <w:lang w:val="kk-KZ"/>
        </w:rPr>
        <w:t>9</w:t>
      </w:r>
      <w:r w:rsidRPr="00DF0AD5">
        <w:rPr>
          <w:rFonts w:ascii="Times New Roman" w:hAnsi="Times New Roman"/>
          <w:sz w:val="28"/>
          <w:szCs w:val="28"/>
          <w:lang w:val="kk-KZ"/>
        </w:rPr>
        <w:t>,</w:t>
      </w:r>
      <w:r w:rsidR="00FC1B87" w:rsidRPr="00DF0AD5">
        <w:rPr>
          <w:rFonts w:ascii="Times New Roman" w:hAnsi="Times New Roman"/>
          <w:sz w:val="28"/>
          <w:szCs w:val="28"/>
          <w:lang w:val="kk-KZ"/>
        </w:rPr>
        <w:t xml:space="preserve">б. </w:t>
      </w:r>
      <w:r w:rsidRPr="00DF0AD5">
        <w:rPr>
          <w:rFonts w:ascii="Times New Roman" w:hAnsi="Times New Roman"/>
          <w:sz w:val="28"/>
          <w:szCs w:val="28"/>
          <w:lang w:val="kk-KZ"/>
        </w:rPr>
        <w:t>620]. Мысалы:</w:t>
      </w:r>
      <w:r w:rsidRPr="00DF0AD5">
        <w:rPr>
          <w:rFonts w:ascii="Times New Roman" w:hAnsi="Times New Roman"/>
          <w:b/>
          <w:bCs/>
          <w:sz w:val="28"/>
          <w:szCs w:val="28"/>
          <w:lang w:val="kk-KZ"/>
        </w:rPr>
        <w:t xml:space="preserve">  </w:t>
      </w:r>
      <w:r w:rsidR="00CA0A3C" w:rsidRPr="00DF0AD5">
        <w:rPr>
          <w:rFonts w:ascii="Times New Roman" w:hAnsi="Times New Roman"/>
          <w:b/>
          <w:bCs/>
          <w:sz w:val="28"/>
          <w:szCs w:val="28"/>
          <w:lang w:val="kk-KZ"/>
        </w:rPr>
        <w:t>«</w:t>
      </w:r>
      <w:r w:rsidRPr="00DF0AD5">
        <w:rPr>
          <w:rFonts w:ascii="Times New Roman" w:hAnsi="Times New Roman"/>
          <w:i/>
          <w:iCs/>
          <w:sz w:val="28"/>
          <w:szCs w:val="28"/>
          <w:shd w:val="clear" w:color="auto" w:fill="FFFFFF"/>
          <w:lang w:val="kk-KZ"/>
        </w:rPr>
        <w:t>Бұл елдің қымызға бөгіп еріккен «сен тұр, мен атайын» пысықтары желігіп, «оқ қалса, суырарсың, кек қалса, не қыларсың» деп дау жаңғырта береді</w:t>
      </w:r>
      <w:r w:rsidR="00D556CD" w:rsidRPr="00DF0AD5">
        <w:rPr>
          <w:rFonts w:ascii="Times New Roman" w:hAnsi="Times New Roman"/>
          <w:sz w:val="28"/>
          <w:szCs w:val="28"/>
          <w:shd w:val="clear" w:color="auto" w:fill="FFFFFF"/>
          <w:lang w:val="kk-KZ"/>
        </w:rPr>
        <w:t xml:space="preserve"> </w:t>
      </w:r>
      <w:r w:rsidR="00D556CD" w:rsidRPr="00DF0AD5">
        <w:rPr>
          <w:rFonts w:ascii="Times New Roman" w:hAnsi="Times New Roman"/>
          <w:i/>
          <w:iCs/>
          <w:sz w:val="28"/>
          <w:szCs w:val="28"/>
          <w:shd w:val="clear" w:color="auto" w:fill="FFFFFF"/>
          <w:lang w:val="kk-KZ"/>
        </w:rPr>
        <w:t>(Ж.</w:t>
      </w:r>
      <w:r w:rsidRPr="00DF0AD5">
        <w:rPr>
          <w:rFonts w:ascii="Times New Roman" w:hAnsi="Times New Roman"/>
          <w:i/>
          <w:iCs/>
          <w:sz w:val="28"/>
          <w:szCs w:val="28"/>
          <w:shd w:val="clear" w:color="auto" w:fill="FFFFFF"/>
          <w:lang w:val="kk-KZ"/>
        </w:rPr>
        <w:t>Ахмади</w:t>
      </w:r>
      <w:r w:rsidR="00D556CD" w:rsidRPr="00DF0AD5">
        <w:rPr>
          <w:rFonts w:ascii="Times New Roman" w:hAnsi="Times New Roman"/>
          <w:i/>
          <w:iCs/>
          <w:sz w:val="28"/>
          <w:szCs w:val="28"/>
          <w:shd w:val="clear" w:color="auto" w:fill="FFFFFF"/>
          <w:lang w:val="kk-KZ"/>
        </w:rPr>
        <w:t xml:space="preserve">. </w:t>
      </w:r>
      <w:r w:rsidRPr="00DF0AD5">
        <w:rPr>
          <w:rFonts w:ascii="Times New Roman" w:hAnsi="Times New Roman"/>
          <w:i/>
          <w:iCs/>
          <w:sz w:val="28"/>
          <w:szCs w:val="28"/>
          <w:shd w:val="clear" w:color="auto" w:fill="FFFFFF"/>
          <w:lang w:val="kk-KZ"/>
        </w:rPr>
        <w:t>Есенгелді би</w:t>
      </w:r>
      <w:r w:rsidR="00D556CD" w:rsidRPr="00DF0AD5">
        <w:rPr>
          <w:rFonts w:ascii="Times New Roman" w:hAnsi="Times New Roman"/>
          <w:i/>
          <w:iCs/>
          <w:sz w:val="28"/>
          <w:szCs w:val="28"/>
          <w:shd w:val="clear" w:color="auto" w:fill="FFFFFF"/>
          <w:lang w:val="kk-KZ"/>
        </w:rPr>
        <w:t>)</w:t>
      </w:r>
      <w:r w:rsidRPr="00DF0AD5">
        <w:rPr>
          <w:rFonts w:ascii="Times New Roman" w:hAnsi="Times New Roman"/>
          <w:i/>
          <w:iCs/>
          <w:sz w:val="28"/>
          <w:szCs w:val="28"/>
          <w:shd w:val="clear" w:color="auto" w:fill="FFFFFF"/>
          <w:lang w:val="kk-KZ"/>
        </w:rPr>
        <w:t xml:space="preserve">. </w:t>
      </w:r>
      <w:r w:rsidRPr="00DF0AD5">
        <w:rPr>
          <w:rFonts w:ascii="Times New Roman" w:hAnsi="Times New Roman"/>
          <w:i/>
          <w:iCs/>
          <w:sz w:val="28"/>
          <w:szCs w:val="28"/>
          <w:lang w:val="kk-KZ"/>
        </w:rPr>
        <w:t>Тілеуімбет би аға сұлтан сайлауында бұрынғы би атағынан айырылып қалып, қазір Кенесарының «анда бар, мында барында» жүр. Екі бидің алма-кезек кекетісіп қалғандары осы жайлар еді</w:t>
      </w:r>
      <w:r w:rsidR="00D556CD"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Ғ.Мүсірепов. Ұлпан</w:t>
      </w:r>
      <w:r w:rsidR="00D556CD" w:rsidRPr="00DF0AD5">
        <w:rPr>
          <w:rFonts w:ascii="Times New Roman" w:hAnsi="Times New Roman"/>
          <w:i/>
          <w:iCs/>
          <w:sz w:val="28"/>
          <w:szCs w:val="28"/>
          <w:lang w:val="kk-KZ"/>
        </w:rPr>
        <w:t>)</w:t>
      </w:r>
      <w:r w:rsidRPr="00DF0AD5">
        <w:rPr>
          <w:rFonts w:ascii="Times New Roman" w:hAnsi="Times New Roman"/>
          <w:i/>
          <w:iCs/>
          <w:sz w:val="28"/>
          <w:szCs w:val="28"/>
          <w:lang w:val="kk-KZ"/>
        </w:rPr>
        <w:t>.</w:t>
      </w:r>
      <w:r w:rsidR="00D556CD"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 xml:space="preserve">Никифоров олардың Абай алдынан жалтарғанын көріп, өзі де сескеніп қалды, </w:t>
      </w:r>
      <w:r w:rsidR="00D556CD" w:rsidRPr="00DF0AD5">
        <w:rPr>
          <w:rFonts w:ascii="Times New Roman" w:hAnsi="Times New Roman"/>
          <w:i/>
          <w:iCs/>
          <w:sz w:val="28"/>
          <w:szCs w:val="28"/>
          <w:lang w:val="kk-KZ"/>
        </w:rPr>
        <w:t>о</w:t>
      </w:r>
      <w:r w:rsidRPr="00DF0AD5">
        <w:rPr>
          <w:rFonts w:ascii="Times New Roman" w:hAnsi="Times New Roman"/>
          <w:i/>
          <w:iCs/>
          <w:sz w:val="28"/>
          <w:szCs w:val="28"/>
          <w:lang w:val="kk-KZ"/>
        </w:rPr>
        <w:t>ның үстіне,  Абайдың жаңағы үнін сезген зарлы, ызалы кедейлердің қаны қатты қайнап, жан-жақтан ашулы кекті үндермен ақыра бастады</w:t>
      </w:r>
      <w:r w:rsidR="004460FE">
        <w:rPr>
          <w:rFonts w:ascii="Times New Roman" w:hAnsi="Times New Roman"/>
          <w:i/>
          <w:iCs/>
          <w:sz w:val="28"/>
          <w:szCs w:val="28"/>
          <w:lang w:val="kk-KZ"/>
        </w:rPr>
        <w:t>»</w:t>
      </w:r>
      <w:r w:rsidR="00D556CD"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М.Әуезов</w:t>
      </w:r>
      <w:r w:rsidR="00D556CD" w:rsidRPr="00DF0AD5">
        <w:rPr>
          <w:rFonts w:ascii="Times New Roman" w:hAnsi="Times New Roman"/>
          <w:i/>
          <w:iCs/>
          <w:sz w:val="28"/>
          <w:szCs w:val="28"/>
          <w:lang w:val="kk-KZ"/>
        </w:rPr>
        <w:t>.</w:t>
      </w:r>
      <w:r w:rsidRPr="00DF0AD5">
        <w:rPr>
          <w:rFonts w:ascii="Times New Roman" w:hAnsi="Times New Roman"/>
          <w:i/>
          <w:iCs/>
          <w:sz w:val="28"/>
          <w:szCs w:val="28"/>
          <w:lang w:val="kk-KZ"/>
        </w:rPr>
        <w:t xml:space="preserve"> Абай жолы</w:t>
      </w:r>
      <w:r w:rsidR="00D556CD" w:rsidRPr="00DF0AD5">
        <w:rPr>
          <w:rFonts w:ascii="Times New Roman" w:hAnsi="Times New Roman"/>
          <w:i/>
          <w:iCs/>
          <w:sz w:val="28"/>
          <w:szCs w:val="28"/>
          <w:lang w:val="kk-KZ"/>
        </w:rPr>
        <w:t>).</w:t>
      </w:r>
    </w:p>
    <w:p w14:paraId="4A153A01" w14:textId="00854DAE" w:rsidR="00E40662" w:rsidRPr="00DF0AD5" w:rsidRDefault="00E40662" w:rsidP="00D556CD">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Берілген мысалдарда </w:t>
      </w:r>
      <w:r w:rsidR="00327907" w:rsidRPr="00DF0AD5">
        <w:rPr>
          <w:rFonts w:ascii="Times New Roman" w:hAnsi="Times New Roman"/>
          <w:sz w:val="28"/>
          <w:szCs w:val="28"/>
          <w:lang w:val="kk-KZ"/>
        </w:rPr>
        <w:t>«</w:t>
      </w:r>
      <w:r w:rsidRPr="00DF0AD5">
        <w:rPr>
          <w:rFonts w:ascii="Times New Roman" w:hAnsi="Times New Roman"/>
          <w:sz w:val="28"/>
          <w:szCs w:val="28"/>
          <w:lang w:val="kk-KZ"/>
        </w:rPr>
        <w:t>кек</w:t>
      </w:r>
      <w:r w:rsidR="00327907" w:rsidRPr="00DF0AD5">
        <w:rPr>
          <w:rFonts w:ascii="Times New Roman" w:hAnsi="Times New Roman"/>
          <w:sz w:val="28"/>
          <w:szCs w:val="28"/>
          <w:lang w:val="kk-KZ"/>
        </w:rPr>
        <w:t>»</w:t>
      </w:r>
      <w:r w:rsidRPr="00DF0AD5">
        <w:rPr>
          <w:rFonts w:ascii="Times New Roman" w:hAnsi="Times New Roman"/>
          <w:sz w:val="28"/>
          <w:szCs w:val="28"/>
          <w:lang w:val="kk-KZ"/>
        </w:rPr>
        <w:t xml:space="preserve"> лексемасы даудың мағыналық өрісіне жақын тұрған, бірақ тікелей синонимі емес, ішкі эмоционалды-психологиялық уәжді білдіретін сөз ретінде көрініс табады. Ол көбіне даудың себебі мен салдары арасындағы байланыс нүктесін айқындайды.</w:t>
      </w:r>
    </w:p>
    <w:p w14:paraId="2B5F0A1D" w14:textId="3448EA06" w:rsidR="00E40662" w:rsidRPr="00DF0AD5" w:rsidRDefault="00E40662" w:rsidP="00FC1B87">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 xml:space="preserve">Мысалы, </w:t>
      </w:r>
      <w:r w:rsidRPr="00DF0AD5">
        <w:rPr>
          <w:rFonts w:ascii="Times New Roman" w:hAnsi="Times New Roman"/>
          <w:i/>
          <w:iCs/>
          <w:sz w:val="28"/>
          <w:szCs w:val="28"/>
          <w:lang w:val="kk-KZ"/>
        </w:rPr>
        <w:t>«Бұл елдің қымызға бөгіп еріккен пысықтары желігіп, «</w:t>
      </w:r>
      <w:r w:rsidR="00327907" w:rsidRPr="00DF0AD5">
        <w:rPr>
          <w:rFonts w:ascii="Times New Roman" w:hAnsi="Times New Roman"/>
          <w:i/>
          <w:iCs/>
          <w:sz w:val="28"/>
          <w:szCs w:val="28"/>
          <w:lang w:val="kk-KZ"/>
        </w:rPr>
        <w:t>О</w:t>
      </w:r>
      <w:r w:rsidRPr="00DF0AD5">
        <w:rPr>
          <w:rFonts w:ascii="Times New Roman" w:hAnsi="Times New Roman"/>
          <w:i/>
          <w:iCs/>
          <w:sz w:val="28"/>
          <w:szCs w:val="28"/>
          <w:lang w:val="kk-KZ"/>
        </w:rPr>
        <w:t>қ қалса, суырарсың, кек қалса, не қыларсың» деп дау жаңғырта береді»</w:t>
      </w:r>
      <w:r w:rsidRPr="00DF0AD5">
        <w:rPr>
          <w:rFonts w:ascii="Times New Roman" w:hAnsi="Times New Roman"/>
          <w:sz w:val="28"/>
          <w:szCs w:val="28"/>
          <w:lang w:val="kk-KZ"/>
        </w:rPr>
        <w:t xml:space="preserve"> деген сөйлемде кек – дау-дамайдың қозғаушы факторы, яғни адамның намысқа тиіп, өш алу немесе қарсы әрекет ету ниетін білдіреді. Мұнда кек даудың эмоционалды түп-тамырын, адамның ашу мен намысқа негізделген мінездік реакциясын көрсетеді.</w:t>
      </w:r>
    </w:p>
    <w:p w14:paraId="7813B487" w14:textId="5C48C9A7" w:rsidR="00E40662" w:rsidRPr="00DF0AD5" w:rsidRDefault="00E40662" w:rsidP="00FC1B87">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 xml:space="preserve">Ал </w:t>
      </w:r>
      <w:r w:rsidRPr="00DF0AD5">
        <w:rPr>
          <w:rFonts w:ascii="Times New Roman" w:hAnsi="Times New Roman"/>
          <w:i/>
          <w:iCs/>
          <w:sz w:val="28"/>
          <w:szCs w:val="28"/>
          <w:lang w:val="kk-KZ"/>
        </w:rPr>
        <w:t>«Тілеуімбет би аға сұлтан сайлауында бұрынғы би атағынан айырылып қалып... Екі бидің алма-кезек кекетісіп қалғандары осы жайлар еді»</w:t>
      </w:r>
      <w:r w:rsidRPr="00DF0AD5">
        <w:rPr>
          <w:rFonts w:ascii="Times New Roman" w:hAnsi="Times New Roman"/>
          <w:sz w:val="28"/>
          <w:szCs w:val="28"/>
          <w:lang w:val="kk-KZ"/>
        </w:rPr>
        <w:t xml:space="preserve"> деген мысалда </w:t>
      </w:r>
      <w:r w:rsidR="00CC52D9" w:rsidRPr="00DF0AD5">
        <w:rPr>
          <w:rFonts w:ascii="Times New Roman" w:hAnsi="Times New Roman"/>
          <w:sz w:val="28"/>
          <w:szCs w:val="28"/>
          <w:lang w:val="kk-KZ"/>
        </w:rPr>
        <w:t>«</w:t>
      </w:r>
      <w:r w:rsidRPr="00DF0AD5">
        <w:rPr>
          <w:rFonts w:ascii="Times New Roman" w:hAnsi="Times New Roman"/>
          <w:sz w:val="28"/>
          <w:szCs w:val="28"/>
          <w:lang w:val="kk-KZ"/>
        </w:rPr>
        <w:t>кекету</w:t>
      </w:r>
      <w:r w:rsidR="00CC52D9" w:rsidRPr="00DF0AD5">
        <w:rPr>
          <w:rFonts w:ascii="Times New Roman" w:hAnsi="Times New Roman"/>
          <w:sz w:val="28"/>
          <w:szCs w:val="28"/>
          <w:lang w:val="kk-KZ"/>
        </w:rPr>
        <w:t>»</w:t>
      </w:r>
      <w:r w:rsidRPr="00DF0AD5">
        <w:rPr>
          <w:rFonts w:ascii="Times New Roman" w:hAnsi="Times New Roman"/>
          <w:sz w:val="28"/>
          <w:szCs w:val="28"/>
          <w:lang w:val="kk-KZ"/>
        </w:rPr>
        <w:t xml:space="preserve"> лексемасы даудан туындаған өзара мысқыл, келемеж арқылы қарсыласу әрекетін білдіреді. Бұл – </w:t>
      </w:r>
      <w:r w:rsidR="00CC52D9" w:rsidRPr="00DF0AD5">
        <w:rPr>
          <w:rFonts w:ascii="Times New Roman" w:hAnsi="Times New Roman"/>
          <w:sz w:val="28"/>
          <w:szCs w:val="28"/>
          <w:lang w:val="kk-KZ"/>
        </w:rPr>
        <w:t>«</w:t>
      </w:r>
      <w:r w:rsidRPr="00DF0AD5">
        <w:rPr>
          <w:rFonts w:ascii="Times New Roman" w:hAnsi="Times New Roman"/>
          <w:sz w:val="28"/>
          <w:szCs w:val="28"/>
          <w:lang w:val="kk-KZ"/>
        </w:rPr>
        <w:t>дау</w:t>
      </w:r>
      <w:r w:rsidR="00CC52D9" w:rsidRPr="00DF0AD5">
        <w:rPr>
          <w:rFonts w:ascii="Times New Roman" w:hAnsi="Times New Roman"/>
          <w:sz w:val="28"/>
          <w:szCs w:val="28"/>
          <w:lang w:val="kk-KZ"/>
        </w:rPr>
        <w:t>»</w:t>
      </w:r>
      <w:r w:rsidRPr="00DF0AD5">
        <w:rPr>
          <w:rFonts w:ascii="Times New Roman" w:hAnsi="Times New Roman"/>
          <w:sz w:val="28"/>
          <w:szCs w:val="28"/>
          <w:lang w:val="kk-KZ"/>
        </w:rPr>
        <w:t xml:space="preserve"> өрісіндегі вербалды деңгейдегі қарсылықтың көрінісі.</w:t>
      </w:r>
    </w:p>
    <w:p w14:paraId="27018F83" w14:textId="77777777" w:rsidR="00E40662" w:rsidRPr="00DF0AD5" w:rsidRDefault="00E40662" w:rsidP="00FC1B87">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 xml:space="preserve">Үшінші мысалдағы </w:t>
      </w:r>
      <w:r w:rsidRPr="00DF0AD5">
        <w:rPr>
          <w:rFonts w:ascii="Times New Roman" w:hAnsi="Times New Roman"/>
          <w:i/>
          <w:iCs/>
          <w:sz w:val="28"/>
          <w:szCs w:val="28"/>
          <w:lang w:val="kk-KZ"/>
        </w:rPr>
        <w:t>«Абайдың жаңағы үнін сезген зарлы, ызалы кедейлердің қаны қатты қайнап, жан-жақтан ашулы кекті үндермен ақыра бастады»</w:t>
      </w:r>
      <w:r w:rsidRPr="00DF0AD5">
        <w:rPr>
          <w:rFonts w:ascii="Times New Roman" w:hAnsi="Times New Roman"/>
          <w:sz w:val="28"/>
          <w:szCs w:val="28"/>
          <w:lang w:val="kk-KZ"/>
        </w:rPr>
        <w:t xml:space="preserve"> деген сөйлемде </w:t>
      </w:r>
      <w:r w:rsidRPr="00DF0AD5">
        <w:rPr>
          <w:rFonts w:ascii="Times New Roman" w:hAnsi="Times New Roman"/>
          <w:i/>
          <w:iCs/>
          <w:sz w:val="28"/>
          <w:szCs w:val="28"/>
          <w:lang w:val="kk-KZ"/>
        </w:rPr>
        <w:t>кекті үн</w:t>
      </w:r>
      <w:r w:rsidRPr="00DF0AD5">
        <w:rPr>
          <w:rFonts w:ascii="Times New Roman" w:hAnsi="Times New Roman"/>
          <w:sz w:val="28"/>
          <w:szCs w:val="28"/>
          <w:lang w:val="kk-KZ"/>
        </w:rPr>
        <w:t xml:space="preserve"> – жинақталған реніштің ашық жарылысы, яғни даудың қоғамдық-әлеуметтік сипатқа ие түрін бейнелейді. Мұнда кек жеке адамның ғана емес, топтық наразылықтың, әлеуметтік әділетсіздікке қарсы тұрудың да психологиялық астарын айқындайды.</w:t>
      </w:r>
    </w:p>
    <w:p w14:paraId="01EB60CC" w14:textId="17348A17" w:rsidR="00E40662" w:rsidRPr="00DF0AD5" w:rsidRDefault="00E40662" w:rsidP="00FC1B87">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 xml:space="preserve">Осы мысалдарға сүйенсек, </w:t>
      </w:r>
      <w:r w:rsidR="00CC52D9" w:rsidRPr="00DF0AD5">
        <w:rPr>
          <w:rFonts w:ascii="Times New Roman" w:hAnsi="Times New Roman"/>
          <w:sz w:val="28"/>
          <w:szCs w:val="28"/>
          <w:lang w:val="kk-KZ"/>
        </w:rPr>
        <w:t>«</w:t>
      </w:r>
      <w:r w:rsidRPr="00DF0AD5">
        <w:rPr>
          <w:rFonts w:ascii="Times New Roman" w:hAnsi="Times New Roman"/>
          <w:sz w:val="28"/>
          <w:szCs w:val="28"/>
          <w:lang w:val="kk-KZ"/>
        </w:rPr>
        <w:t>кек</w:t>
      </w:r>
      <w:r w:rsidR="00CC52D9" w:rsidRPr="00DF0AD5">
        <w:rPr>
          <w:rFonts w:ascii="Times New Roman" w:hAnsi="Times New Roman"/>
          <w:sz w:val="28"/>
          <w:szCs w:val="28"/>
          <w:lang w:val="kk-KZ"/>
        </w:rPr>
        <w:t>»</w:t>
      </w:r>
      <w:r w:rsidRPr="00DF0AD5">
        <w:rPr>
          <w:rFonts w:ascii="Times New Roman" w:hAnsi="Times New Roman"/>
          <w:sz w:val="28"/>
          <w:szCs w:val="28"/>
          <w:lang w:val="kk-KZ"/>
        </w:rPr>
        <w:t xml:space="preserve"> лексемасы даудың психоэмоционалды компонентін құрайды. Ол – реніш, өкпе, ыза сияқты ішкі сезімдердің шоғырлануының нәтижесі және көп жағдайда даудың өршуіне түрткі болады.</w:t>
      </w:r>
    </w:p>
    <w:p w14:paraId="3DED1B2C" w14:textId="3CEB293D" w:rsidR="00E40662" w:rsidRPr="00DF0AD5" w:rsidRDefault="00E40662" w:rsidP="00FC1B87">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 xml:space="preserve">Семантикалық тұрғыдан алғанда, </w:t>
      </w:r>
      <w:r w:rsidRPr="00DF0AD5">
        <w:rPr>
          <w:rFonts w:ascii="Times New Roman" w:hAnsi="Times New Roman"/>
          <w:i/>
          <w:iCs/>
          <w:sz w:val="28"/>
          <w:szCs w:val="28"/>
          <w:lang w:val="kk-KZ"/>
        </w:rPr>
        <w:t>кек</w:t>
      </w:r>
      <w:r w:rsidRPr="00DF0AD5">
        <w:rPr>
          <w:rFonts w:ascii="Times New Roman" w:hAnsi="Times New Roman"/>
          <w:sz w:val="28"/>
          <w:szCs w:val="28"/>
          <w:lang w:val="kk-KZ"/>
        </w:rPr>
        <w:t xml:space="preserve"> ұғымы </w:t>
      </w:r>
      <w:r w:rsidR="00CA0A3C" w:rsidRPr="00DF0AD5">
        <w:rPr>
          <w:rFonts w:ascii="Times New Roman" w:hAnsi="Times New Roman"/>
          <w:sz w:val="28"/>
          <w:szCs w:val="28"/>
          <w:lang w:val="kk-KZ"/>
        </w:rPr>
        <w:t>«</w:t>
      </w:r>
      <w:r w:rsidRPr="00DF0AD5">
        <w:rPr>
          <w:rFonts w:ascii="Times New Roman" w:hAnsi="Times New Roman"/>
          <w:sz w:val="28"/>
          <w:szCs w:val="28"/>
          <w:lang w:val="kk-KZ"/>
        </w:rPr>
        <w:t>дау</w:t>
      </w:r>
      <w:r w:rsidR="00CA0A3C" w:rsidRPr="00DF0AD5">
        <w:rPr>
          <w:rFonts w:ascii="Times New Roman" w:hAnsi="Times New Roman"/>
          <w:sz w:val="28"/>
          <w:szCs w:val="28"/>
          <w:lang w:val="kk-KZ"/>
        </w:rPr>
        <w:t>»</w:t>
      </w:r>
      <w:r w:rsidRPr="00DF0AD5">
        <w:rPr>
          <w:rFonts w:ascii="Times New Roman" w:hAnsi="Times New Roman"/>
          <w:sz w:val="28"/>
          <w:szCs w:val="28"/>
          <w:lang w:val="kk-KZ"/>
        </w:rPr>
        <w:t xml:space="preserve"> өрісінің перифериялық қабатына жатады. Өйткені ол даудың себептік және салдарлық сипатын білдіреді:</w:t>
      </w:r>
    </w:p>
    <w:p w14:paraId="4C382F24" w14:textId="77777777" w:rsidR="00E40662" w:rsidRPr="00DF0AD5" w:rsidRDefault="00E40662">
      <w:pPr>
        <w:pStyle w:val="a7"/>
        <w:numPr>
          <w:ilvl w:val="0"/>
          <w:numId w:val="43"/>
        </w:numPr>
        <w:tabs>
          <w:tab w:val="clear" w:pos="720"/>
          <w:tab w:val="num" w:pos="360"/>
        </w:tabs>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lastRenderedPageBreak/>
        <w:t>себеп ретінде – реніш пен әділетсіздік сезімінен туындаған наразылық;</w:t>
      </w:r>
    </w:p>
    <w:p w14:paraId="227565DA" w14:textId="77777777" w:rsidR="00E40662" w:rsidRPr="00DF0AD5" w:rsidRDefault="00E40662">
      <w:pPr>
        <w:pStyle w:val="a7"/>
        <w:numPr>
          <w:ilvl w:val="0"/>
          <w:numId w:val="43"/>
        </w:numPr>
        <w:tabs>
          <w:tab w:val="clear" w:pos="720"/>
          <w:tab w:val="num" w:pos="360"/>
        </w:tabs>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салдар ретінде – өш алу, жауап қайтару ниетінің жүзеге асуы.</w:t>
      </w:r>
    </w:p>
    <w:p w14:paraId="0CD113A5" w14:textId="29CA208E" w:rsidR="00E40662" w:rsidRPr="00DF0AD5" w:rsidRDefault="00E40662" w:rsidP="00FC1B87">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 xml:space="preserve">Демек, </w:t>
      </w:r>
      <w:r w:rsidR="00CC52D9" w:rsidRPr="00DF0AD5">
        <w:rPr>
          <w:rFonts w:ascii="Times New Roman" w:hAnsi="Times New Roman"/>
          <w:sz w:val="28"/>
          <w:szCs w:val="28"/>
          <w:lang w:val="kk-KZ"/>
        </w:rPr>
        <w:t>«</w:t>
      </w:r>
      <w:r w:rsidRPr="00DF0AD5">
        <w:rPr>
          <w:rFonts w:ascii="Times New Roman" w:hAnsi="Times New Roman"/>
          <w:sz w:val="28"/>
          <w:szCs w:val="28"/>
          <w:lang w:val="kk-KZ"/>
        </w:rPr>
        <w:t>кек</w:t>
      </w:r>
      <w:r w:rsidR="00CC52D9" w:rsidRPr="00DF0AD5">
        <w:rPr>
          <w:rFonts w:ascii="Times New Roman" w:hAnsi="Times New Roman"/>
          <w:sz w:val="28"/>
          <w:szCs w:val="28"/>
          <w:lang w:val="kk-KZ"/>
        </w:rPr>
        <w:t>»</w:t>
      </w:r>
      <w:r w:rsidRPr="00DF0AD5">
        <w:rPr>
          <w:rFonts w:ascii="Times New Roman" w:hAnsi="Times New Roman"/>
          <w:sz w:val="28"/>
          <w:szCs w:val="28"/>
          <w:lang w:val="kk-KZ"/>
        </w:rPr>
        <w:t xml:space="preserve"> лексемасы даудың лексика-семантикалық өрісінде эмоциялық-этикалық уәжге негізделген шеткі мағыналық бірлік.</w:t>
      </w:r>
    </w:p>
    <w:p w14:paraId="4BEB644D" w14:textId="3B350120" w:rsidR="00E40662" w:rsidRPr="00DF0AD5" w:rsidRDefault="00261814" w:rsidP="00E40662">
      <w:pPr>
        <w:spacing w:after="0" w:line="240" w:lineRule="auto"/>
        <w:ind w:firstLine="567"/>
        <w:jc w:val="both"/>
        <w:rPr>
          <w:rFonts w:ascii="Times New Roman" w:hAnsi="Times New Roman"/>
          <w:sz w:val="28"/>
          <w:szCs w:val="28"/>
          <w:lang w:val="kk-KZ"/>
        </w:rPr>
      </w:pPr>
      <w:r w:rsidRPr="00DF0AD5">
        <w:rPr>
          <w:rFonts w:ascii="Times New Roman" w:hAnsi="Times New Roman"/>
          <w:b/>
          <w:sz w:val="28"/>
          <w:szCs w:val="28"/>
          <w:lang w:val="kk-KZ"/>
        </w:rPr>
        <w:t>«</w:t>
      </w:r>
      <w:r w:rsidR="00E40662" w:rsidRPr="00DF0AD5">
        <w:rPr>
          <w:rFonts w:ascii="Times New Roman" w:hAnsi="Times New Roman"/>
          <w:b/>
          <w:sz w:val="28"/>
          <w:szCs w:val="28"/>
          <w:lang w:val="kk-KZ"/>
        </w:rPr>
        <w:t>Дау – Соғыс/Шайқас/Майдан/Қантөгіс</w:t>
      </w:r>
      <w:r w:rsidRPr="00DF0AD5">
        <w:rPr>
          <w:rFonts w:ascii="Times New Roman" w:hAnsi="Times New Roman"/>
          <w:b/>
          <w:sz w:val="28"/>
          <w:szCs w:val="28"/>
          <w:lang w:val="kk-KZ"/>
        </w:rPr>
        <w:t>»</w:t>
      </w:r>
      <w:r w:rsidR="00E40662" w:rsidRPr="00DF0AD5">
        <w:rPr>
          <w:rFonts w:ascii="Times New Roman" w:hAnsi="Times New Roman"/>
          <w:b/>
          <w:sz w:val="28"/>
          <w:szCs w:val="28"/>
          <w:lang w:val="kk-KZ"/>
        </w:rPr>
        <w:t xml:space="preserve"> моделі</w:t>
      </w:r>
      <w:r w:rsidR="00E40662" w:rsidRPr="00DF0AD5">
        <w:rPr>
          <w:rFonts w:ascii="Times New Roman" w:hAnsi="Times New Roman"/>
          <w:bCs/>
          <w:sz w:val="28"/>
          <w:szCs w:val="28"/>
          <w:lang w:val="kk-KZ"/>
        </w:rPr>
        <w:t>.</w:t>
      </w:r>
      <w:r w:rsidR="00E40662" w:rsidRPr="00DF0AD5">
        <w:rPr>
          <w:rFonts w:ascii="Times New Roman" w:hAnsi="Times New Roman"/>
          <w:b/>
          <w:sz w:val="28"/>
          <w:szCs w:val="28"/>
          <w:lang w:val="kk-KZ"/>
        </w:rPr>
        <w:t xml:space="preserve"> </w:t>
      </w:r>
      <w:r w:rsidR="00327907" w:rsidRPr="00DF0AD5">
        <w:rPr>
          <w:rFonts w:ascii="Times New Roman" w:hAnsi="Times New Roman"/>
          <w:b/>
          <w:sz w:val="28"/>
          <w:szCs w:val="28"/>
          <w:lang w:val="kk-KZ"/>
        </w:rPr>
        <w:t>«</w:t>
      </w:r>
      <w:r w:rsidR="00E40662" w:rsidRPr="00DF0AD5">
        <w:rPr>
          <w:rFonts w:ascii="Times New Roman" w:hAnsi="Times New Roman"/>
          <w:sz w:val="28"/>
          <w:szCs w:val="28"/>
          <w:lang w:val="kk-KZ"/>
        </w:rPr>
        <w:t>Соғыс</w:t>
      </w:r>
      <w:r w:rsidR="00327907"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лексемасына «Мемлекеттер және бір-біріне қайшы тараптар арасындағы қарулы күрес, ұрыс» деген мағына беріледі. Сонымен қатар бұл сөздердің соғысу, шайқасу етістіктерінің ауыспалы мағынасында </w:t>
      </w:r>
      <w:r w:rsidR="00E40662" w:rsidRPr="00DF0AD5">
        <w:rPr>
          <w:rFonts w:ascii="Times New Roman" w:hAnsi="Times New Roman"/>
          <w:i/>
          <w:iCs/>
          <w:sz w:val="28"/>
          <w:szCs w:val="28"/>
          <w:lang w:val="kk-KZ"/>
        </w:rPr>
        <w:t>«біреумен айтысу, егесу, жанжалдасу»</w:t>
      </w:r>
      <w:r w:rsidR="00E40662" w:rsidRPr="00DF0AD5">
        <w:rPr>
          <w:rFonts w:ascii="Times New Roman" w:hAnsi="Times New Roman"/>
          <w:sz w:val="28"/>
          <w:szCs w:val="28"/>
          <w:lang w:val="kk-KZ"/>
        </w:rPr>
        <w:t xml:space="preserve"> семалары берілген [7</w:t>
      </w:r>
      <w:r w:rsidR="000D6022" w:rsidRPr="00DF0AD5">
        <w:rPr>
          <w:rFonts w:ascii="Times New Roman" w:hAnsi="Times New Roman"/>
          <w:sz w:val="28"/>
          <w:szCs w:val="28"/>
          <w:lang w:val="kk-KZ"/>
        </w:rPr>
        <w:t>9</w:t>
      </w:r>
      <w:r w:rsidR="00E40662" w:rsidRPr="00DF0AD5">
        <w:rPr>
          <w:rFonts w:ascii="Times New Roman" w:hAnsi="Times New Roman"/>
          <w:sz w:val="28"/>
          <w:szCs w:val="28"/>
          <w:lang w:val="kk-KZ"/>
        </w:rPr>
        <w:t>,</w:t>
      </w:r>
      <w:r w:rsidR="00FC1B87" w:rsidRPr="00DF0AD5">
        <w:rPr>
          <w:rFonts w:ascii="Times New Roman" w:hAnsi="Times New Roman"/>
          <w:sz w:val="28"/>
          <w:szCs w:val="28"/>
          <w:lang w:val="kk-KZ"/>
        </w:rPr>
        <w:t xml:space="preserve">б. </w:t>
      </w:r>
      <w:r w:rsidR="00E40662" w:rsidRPr="00DF0AD5">
        <w:rPr>
          <w:rFonts w:ascii="Times New Roman" w:hAnsi="Times New Roman"/>
          <w:sz w:val="28"/>
          <w:szCs w:val="28"/>
          <w:lang w:val="kk-KZ"/>
        </w:rPr>
        <w:t xml:space="preserve">1155]. Синонимдері шайқас, майдан, қантөгіс лексемаларының мағыналары да стильдік айырмашылықтары болмаса, негізінен осындай. </w:t>
      </w:r>
    </w:p>
    <w:p w14:paraId="2073C321"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Атрибутивтер:</w:t>
      </w:r>
    </w:p>
    <w:p w14:paraId="141184B6"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Соғысқұмар – соғыс ашуға дайын тұратын, соғысты тілейтін</w:t>
      </w:r>
      <w:r w:rsidRPr="00DF0AD5">
        <w:rPr>
          <w:rFonts w:ascii="Times New Roman" w:hAnsi="Times New Roman"/>
          <w:sz w:val="28"/>
          <w:szCs w:val="28"/>
          <w:lang w:val="kk-KZ"/>
        </w:rPr>
        <w:t>.</w:t>
      </w:r>
    </w:p>
    <w:p w14:paraId="7F1CE4AC"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Предикатив туынды сөздер: </w:t>
      </w:r>
    </w:p>
    <w:p w14:paraId="127DA149"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Соғыс ашты – соғыс бастады, жариялады.</w:t>
      </w:r>
    </w:p>
    <w:p w14:paraId="78A1184D" w14:textId="77777777"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Соғыс жариялау – бір ел екінші елге соғыс бастағанын ресми түрде хабарлауы.</w:t>
      </w:r>
    </w:p>
    <w:p w14:paraId="572E374F" w14:textId="12F151FC" w:rsidR="00E40662" w:rsidRPr="00DF0AD5" w:rsidRDefault="00E40662"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Соғыс салды – соғысқа шықты, бүлік шығарды</w:t>
      </w:r>
      <w:r w:rsidRPr="00DF0AD5">
        <w:rPr>
          <w:rFonts w:ascii="Times New Roman" w:hAnsi="Times New Roman"/>
          <w:sz w:val="28"/>
          <w:szCs w:val="28"/>
          <w:lang w:val="kk-KZ"/>
        </w:rPr>
        <w:t>. Мысалы:</w:t>
      </w:r>
      <w:bookmarkStart w:id="13" w:name="_Hlk207210490"/>
      <w:r w:rsidR="00CA0A3C" w:rsidRPr="00DF0AD5">
        <w:rPr>
          <w:rFonts w:ascii="Times New Roman" w:hAnsi="Times New Roman"/>
          <w:sz w:val="28"/>
          <w:szCs w:val="28"/>
          <w:lang w:val="kk-KZ"/>
        </w:rPr>
        <w:t xml:space="preserve"> </w:t>
      </w:r>
      <w:r w:rsidR="00CA0A3C" w:rsidRPr="00DF0AD5">
        <w:rPr>
          <w:rFonts w:ascii="Times New Roman" w:hAnsi="Times New Roman"/>
          <w:i/>
          <w:iCs/>
          <w:sz w:val="28"/>
          <w:szCs w:val="28"/>
          <w:lang w:val="kk-KZ"/>
        </w:rPr>
        <w:t>«</w:t>
      </w:r>
      <w:r w:rsidRPr="00DF0AD5">
        <w:rPr>
          <w:rFonts w:ascii="Times New Roman" w:hAnsi="Times New Roman"/>
          <w:i/>
          <w:iCs/>
          <w:sz w:val="28"/>
          <w:szCs w:val="28"/>
          <w:lang w:val="kk-KZ"/>
        </w:rPr>
        <w:t>Ұлытауда Бөгенбай бір өзің Черенменен шекіскелі қашан?! Қаратауда Қабанбай Чунаменен шайқасқалы не заман?! Алатауда Наурызбай Қаскелеңмен қағысып, Райымбек Шамал ханмен шабысып жүр қазір де. Шу мен Талас бойында Өтегеннің дауысы өзендей күркірейді. Бұланты мен Бөлентіде Бөкенбай бар</w:t>
      </w:r>
      <w:r w:rsidR="00727AAC" w:rsidRPr="00DF0AD5">
        <w:rPr>
          <w:rFonts w:ascii="Times New Roman" w:hAnsi="Times New Roman"/>
          <w:i/>
          <w:iCs/>
          <w:sz w:val="28"/>
          <w:szCs w:val="28"/>
          <w:lang w:val="kk-KZ"/>
        </w:rPr>
        <w:t>,</w:t>
      </w:r>
      <w:r w:rsidRPr="00DF0AD5">
        <w:rPr>
          <w:rFonts w:ascii="Times New Roman" w:hAnsi="Times New Roman"/>
          <w:i/>
          <w:iCs/>
          <w:sz w:val="28"/>
          <w:szCs w:val="28"/>
          <w:lang w:val="kk-KZ"/>
        </w:rPr>
        <w:t xml:space="preserve"> Әбілқайырды арқаланған арыны бірде пәс, бірде адуын. Бәрі де өңкей көкжал бөрілер</w:t>
      </w:r>
      <w:r w:rsidR="00CC52D9" w:rsidRPr="00DF0AD5">
        <w:rPr>
          <w:rFonts w:ascii="Times New Roman" w:hAnsi="Times New Roman"/>
          <w:i/>
          <w:iCs/>
          <w:sz w:val="28"/>
          <w:szCs w:val="28"/>
          <w:lang w:val="kk-KZ"/>
        </w:rPr>
        <w:t xml:space="preserve"> (Ж.</w:t>
      </w:r>
      <w:r w:rsidRPr="00DF0AD5">
        <w:rPr>
          <w:rFonts w:ascii="Times New Roman" w:hAnsi="Times New Roman"/>
          <w:i/>
          <w:iCs/>
          <w:sz w:val="28"/>
          <w:szCs w:val="28"/>
          <w:lang w:val="kk-KZ"/>
        </w:rPr>
        <w:t>Тұрлыбаев</w:t>
      </w:r>
      <w:r w:rsidR="00CC52D9" w:rsidRPr="00DF0AD5">
        <w:rPr>
          <w:rFonts w:ascii="Times New Roman" w:hAnsi="Times New Roman"/>
          <w:i/>
          <w:iCs/>
          <w:sz w:val="28"/>
          <w:szCs w:val="28"/>
          <w:lang w:val="kk-KZ"/>
        </w:rPr>
        <w:t>.</w:t>
      </w:r>
      <w:r w:rsidRPr="00DF0AD5">
        <w:rPr>
          <w:rFonts w:ascii="Times New Roman" w:hAnsi="Times New Roman"/>
          <w:i/>
          <w:iCs/>
          <w:sz w:val="28"/>
          <w:szCs w:val="28"/>
          <w:lang w:val="kk-KZ"/>
        </w:rPr>
        <w:t xml:space="preserve"> Райымбек батыр</w:t>
      </w:r>
      <w:r w:rsidR="00CC52D9" w:rsidRPr="00DF0AD5">
        <w:rPr>
          <w:rFonts w:ascii="Times New Roman" w:hAnsi="Times New Roman"/>
          <w:i/>
          <w:iCs/>
          <w:sz w:val="28"/>
          <w:szCs w:val="28"/>
          <w:lang w:val="kk-KZ"/>
        </w:rPr>
        <w:t>)</w:t>
      </w:r>
      <w:r w:rsidRPr="00DF0AD5">
        <w:rPr>
          <w:rFonts w:ascii="Times New Roman" w:hAnsi="Times New Roman"/>
          <w:i/>
          <w:iCs/>
          <w:sz w:val="28"/>
          <w:szCs w:val="28"/>
          <w:lang w:val="kk-KZ"/>
        </w:rPr>
        <w:t>.</w:t>
      </w:r>
      <w:bookmarkEnd w:id="13"/>
      <w:r w:rsidR="00CC52D9" w:rsidRPr="00DF0AD5">
        <w:rPr>
          <w:rFonts w:ascii="Times New Roman" w:hAnsi="Times New Roman"/>
          <w:i/>
          <w:iCs/>
          <w:sz w:val="28"/>
          <w:szCs w:val="28"/>
          <w:lang w:val="kk-KZ"/>
        </w:rPr>
        <w:t xml:space="preserve"> </w:t>
      </w:r>
      <w:r w:rsidRPr="00DF0AD5">
        <w:rPr>
          <w:rFonts w:ascii="Times New Roman" w:hAnsi="Times New Roman"/>
          <w:i/>
          <w:iCs/>
          <w:kern w:val="2"/>
          <w:sz w:val="28"/>
          <w:lang w:val="kk-KZ"/>
        </w:rPr>
        <w:t>Ал енді соғыстың азап-тозағын бастан кешіріп</w:t>
      </w:r>
      <w:r w:rsidR="00727AAC" w:rsidRPr="00DF0AD5">
        <w:rPr>
          <w:rFonts w:ascii="Times New Roman" w:hAnsi="Times New Roman"/>
          <w:i/>
          <w:iCs/>
          <w:kern w:val="2"/>
          <w:sz w:val="28"/>
          <w:lang w:val="kk-KZ"/>
        </w:rPr>
        <w:t>,</w:t>
      </w:r>
      <w:r w:rsidRPr="00DF0AD5">
        <w:rPr>
          <w:rFonts w:ascii="Times New Roman" w:hAnsi="Times New Roman"/>
          <w:i/>
          <w:iCs/>
          <w:kern w:val="2"/>
          <w:sz w:val="28"/>
          <w:lang w:val="kk-KZ"/>
        </w:rPr>
        <w:t xml:space="preserve"> жер басып жүрген әрбір адамның бағасы қаншалық құн жеткісіз екенін, оның көңілі қаншалық қымбат екенін заманның ұлы сабағын алған ел өзі-ақ түсінді</w:t>
      </w:r>
      <w:r w:rsidR="00CC52D9" w:rsidRPr="00DF0AD5">
        <w:rPr>
          <w:rFonts w:ascii="Times New Roman" w:hAnsi="Times New Roman"/>
          <w:i/>
          <w:iCs/>
          <w:kern w:val="2"/>
          <w:sz w:val="28"/>
          <w:lang w:val="kk-KZ"/>
        </w:rPr>
        <w:t xml:space="preserve"> (</w:t>
      </w:r>
      <w:r w:rsidRPr="00DF0AD5">
        <w:rPr>
          <w:rFonts w:ascii="Times New Roman" w:hAnsi="Times New Roman"/>
          <w:i/>
          <w:iCs/>
          <w:sz w:val="28"/>
          <w:szCs w:val="28"/>
          <w:lang w:val="kk-KZ"/>
        </w:rPr>
        <w:t>Ш.Айтматов.</w:t>
      </w:r>
      <w:r w:rsidR="00CC52D9"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Құс жолы</w:t>
      </w:r>
      <w:r w:rsidR="00CC52D9" w:rsidRPr="00DF0AD5">
        <w:rPr>
          <w:rFonts w:ascii="Times New Roman" w:hAnsi="Times New Roman"/>
          <w:i/>
          <w:iCs/>
          <w:sz w:val="28"/>
          <w:szCs w:val="28"/>
          <w:lang w:val="kk-KZ"/>
        </w:rPr>
        <w:t>)</w:t>
      </w:r>
      <w:r w:rsidRPr="00DF0AD5">
        <w:rPr>
          <w:rFonts w:ascii="Times New Roman" w:hAnsi="Times New Roman"/>
          <w:i/>
          <w:iCs/>
          <w:sz w:val="28"/>
          <w:szCs w:val="28"/>
          <w:lang w:val="kk-KZ"/>
        </w:rPr>
        <w:t>. Қызық енді басталды. Ленинградтық геологтар да «Болжам карта» жасап үлгеріпті. Олардың да өз нұсқасы бар. Қаныштың болжамымен келіспеді. Ал Қаныш олардың картасын терістеді. Енді «Кімнің картасына сенеміз?» деген мәселе қойылды. Бірін ғана таңдап, «Қолдануға рұқсат!» деген пәтуа керек. Шайқас енді қызды. Бұл дауға төрелік айтуға бейтарап сарапшылар тартылған. Олар да ештеңе шеше алмады</w:t>
      </w:r>
      <w:r w:rsidR="00CC52D9"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Қаныш және ғылыми майдан</w:t>
      </w:r>
      <w:r w:rsidR="00CC52D9" w:rsidRPr="00DF0AD5">
        <w:rPr>
          <w:rFonts w:ascii="Times New Roman" w:hAnsi="Times New Roman"/>
          <w:i/>
          <w:iCs/>
          <w:sz w:val="28"/>
          <w:szCs w:val="28"/>
          <w:lang w:val="kk-KZ"/>
        </w:rPr>
        <w:t>)</w:t>
      </w:r>
      <w:r w:rsidR="00CA0A3C" w:rsidRPr="00DF0AD5">
        <w:rPr>
          <w:rFonts w:ascii="Times New Roman" w:hAnsi="Times New Roman"/>
          <w:i/>
          <w:iCs/>
          <w:sz w:val="28"/>
          <w:szCs w:val="28"/>
          <w:lang w:val="kk-KZ"/>
        </w:rPr>
        <w:t>»</w:t>
      </w:r>
      <w:r w:rsidRPr="00DF0AD5">
        <w:rPr>
          <w:rFonts w:ascii="Times New Roman" w:hAnsi="Times New Roman"/>
          <w:i/>
          <w:iCs/>
          <w:sz w:val="28"/>
          <w:szCs w:val="28"/>
          <w:lang w:val="kk-KZ"/>
        </w:rPr>
        <w:t>.</w:t>
      </w:r>
    </w:p>
    <w:p w14:paraId="230CBCEC" w14:textId="1CB13109"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Берілген мысалдарда </w:t>
      </w:r>
      <w:r w:rsidR="00CA0A3C" w:rsidRPr="00DF0AD5">
        <w:rPr>
          <w:rFonts w:ascii="Times New Roman" w:hAnsi="Times New Roman"/>
          <w:sz w:val="28"/>
          <w:szCs w:val="28"/>
          <w:lang w:val="kk-KZ"/>
        </w:rPr>
        <w:t>«</w:t>
      </w:r>
      <w:r w:rsidRPr="00DF0AD5">
        <w:rPr>
          <w:rFonts w:ascii="Times New Roman" w:hAnsi="Times New Roman"/>
          <w:sz w:val="28"/>
          <w:szCs w:val="28"/>
          <w:lang w:val="kk-KZ"/>
        </w:rPr>
        <w:t>шайқас</w:t>
      </w:r>
      <w:r w:rsidR="00CA0A3C" w:rsidRPr="00DF0AD5">
        <w:rPr>
          <w:rFonts w:ascii="Times New Roman" w:hAnsi="Times New Roman"/>
          <w:sz w:val="28"/>
          <w:szCs w:val="28"/>
          <w:lang w:val="kk-KZ"/>
        </w:rPr>
        <w:t>»</w:t>
      </w:r>
      <w:r w:rsidRPr="00DF0AD5">
        <w:rPr>
          <w:rFonts w:ascii="Times New Roman" w:hAnsi="Times New Roman"/>
          <w:sz w:val="28"/>
          <w:szCs w:val="28"/>
          <w:lang w:val="kk-KZ"/>
        </w:rPr>
        <w:t xml:space="preserve">, </w:t>
      </w:r>
      <w:r w:rsidR="00CA0A3C" w:rsidRPr="00DF0AD5">
        <w:rPr>
          <w:rFonts w:ascii="Times New Roman" w:hAnsi="Times New Roman"/>
          <w:sz w:val="28"/>
          <w:szCs w:val="28"/>
          <w:lang w:val="kk-KZ"/>
        </w:rPr>
        <w:t>«</w:t>
      </w:r>
      <w:r w:rsidRPr="00DF0AD5">
        <w:rPr>
          <w:rFonts w:ascii="Times New Roman" w:hAnsi="Times New Roman"/>
          <w:sz w:val="28"/>
          <w:szCs w:val="28"/>
          <w:lang w:val="kk-KZ"/>
        </w:rPr>
        <w:t>шекісу</w:t>
      </w:r>
      <w:r w:rsidR="00CA0A3C" w:rsidRPr="00DF0AD5">
        <w:rPr>
          <w:rFonts w:ascii="Times New Roman" w:hAnsi="Times New Roman"/>
          <w:sz w:val="28"/>
          <w:szCs w:val="28"/>
          <w:lang w:val="kk-KZ"/>
        </w:rPr>
        <w:t>»</w:t>
      </w:r>
      <w:r w:rsidRPr="00DF0AD5">
        <w:rPr>
          <w:rFonts w:ascii="Times New Roman" w:hAnsi="Times New Roman"/>
          <w:sz w:val="28"/>
          <w:szCs w:val="28"/>
          <w:lang w:val="kk-KZ"/>
        </w:rPr>
        <w:t xml:space="preserve">, </w:t>
      </w:r>
      <w:r w:rsidR="00CA0A3C" w:rsidRPr="00DF0AD5">
        <w:rPr>
          <w:rFonts w:ascii="Times New Roman" w:hAnsi="Times New Roman"/>
          <w:sz w:val="28"/>
          <w:szCs w:val="28"/>
          <w:lang w:val="kk-KZ"/>
        </w:rPr>
        <w:t>«</w:t>
      </w:r>
      <w:r w:rsidRPr="00DF0AD5">
        <w:rPr>
          <w:rFonts w:ascii="Times New Roman" w:hAnsi="Times New Roman"/>
          <w:sz w:val="28"/>
          <w:szCs w:val="28"/>
          <w:lang w:val="kk-KZ"/>
        </w:rPr>
        <w:t>қағысу</w:t>
      </w:r>
      <w:r w:rsidR="00CA0A3C" w:rsidRPr="00DF0AD5">
        <w:rPr>
          <w:rFonts w:ascii="Times New Roman" w:hAnsi="Times New Roman"/>
          <w:sz w:val="28"/>
          <w:szCs w:val="28"/>
          <w:lang w:val="kk-KZ"/>
        </w:rPr>
        <w:t>»</w:t>
      </w:r>
      <w:r w:rsidRPr="00DF0AD5">
        <w:rPr>
          <w:rFonts w:ascii="Times New Roman" w:hAnsi="Times New Roman"/>
          <w:sz w:val="28"/>
          <w:szCs w:val="28"/>
          <w:lang w:val="kk-KZ"/>
        </w:rPr>
        <w:t xml:space="preserve">, </w:t>
      </w:r>
      <w:r w:rsidR="00CA0A3C" w:rsidRPr="00DF0AD5">
        <w:rPr>
          <w:rFonts w:ascii="Times New Roman" w:hAnsi="Times New Roman"/>
          <w:sz w:val="28"/>
          <w:szCs w:val="28"/>
          <w:lang w:val="kk-KZ"/>
        </w:rPr>
        <w:t>«</w:t>
      </w:r>
      <w:r w:rsidRPr="00DF0AD5">
        <w:rPr>
          <w:rFonts w:ascii="Times New Roman" w:hAnsi="Times New Roman"/>
          <w:sz w:val="28"/>
          <w:szCs w:val="28"/>
          <w:lang w:val="kk-KZ"/>
        </w:rPr>
        <w:t>дауы</w:t>
      </w:r>
      <w:r w:rsidR="00CA0A3C" w:rsidRPr="00DF0AD5">
        <w:rPr>
          <w:rFonts w:ascii="Times New Roman" w:hAnsi="Times New Roman"/>
          <w:sz w:val="28"/>
          <w:szCs w:val="28"/>
          <w:lang w:val="kk-KZ"/>
        </w:rPr>
        <w:t>»</w:t>
      </w:r>
      <w:r w:rsidRPr="00DF0AD5">
        <w:rPr>
          <w:rFonts w:ascii="Times New Roman" w:hAnsi="Times New Roman"/>
          <w:sz w:val="28"/>
          <w:szCs w:val="28"/>
          <w:lang w:val="kk-KZ"/>
        </w:rPr>
        <w:t xml:space="preserve"> сияқты лексемалар даудың кең мағыналы өрісінде маңызды орын алады. Бұл сөздер өз табиғатында </w:t>
      </w:r>
      <w:r w:rsidRPr="00DF0AD5">
        <w:rPr>
          <w:rFonts w:ascii="Times New Roman" w:hAnsi="Times New Roman"/>
          <w:i/>
          <w:iCs/>
          <w:sz w:val="28"/>
          <w:szCs w:val="28"/>
          <w:lang w:val="kk-KZ"/>
        </w:rPr>
        <w:t>қарсыласу, тартысу, шиеленісу</w:t>
      </w:r>
      <w:r w:rsidRPr="00DF0AD5">
        <w:rPr>
          <w:rFonts w:ascii="Times New Roman" w:hAnsi="Times New Roman"/>
          <w:sz w:val="28"/>
          <w:szCs w:val="28"/>
          <w:lang w:val="kk-KZ"/>
        </w:rPr>
        <w:t xml:space="preserve"> ұғымдарын білдіріп, дау семасының түрлі көрінісін танытады.</w:t>
      </w:r>
      <w:r w:rsidR="00CC52D9" w:rsidRPr="00DF0AD5">
        <w:rPr>
          <w:rFonts w:ascii="Times New Roman" w:hAnsi="Times New Roman"/>
          <w:sz w:val="28"/>
          <w:szCs w:val="28"/>
          <w:lang w:val="kk-KZ"/>
        </w:rPr>
        <w:t xml:space="preserve"> </w:t>
      </w:r>
    </w:p>
    <w:p w14:paraId="3AB880CD" w14:textId="424D735F"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Бірінші мысалда: </w:t>
      </w:r>
      <w:r w:rsidRPr="00DF0AD5">
        <w:rPr>
          <w:rFonts w:ascii="Times New Roman" w:hAnsi="Times New Roman"/>
          <w:i/>
          <w:iCs/>
          <w:sz w:val="28"/>
          <w:szCs w:val="28"/>
          <w:lang w:val="kk-KZ"/>
        </w:rPr>
        <w:t>«Ұлытауда Бөгенбай бір өзің Черенменен шекіскелі қашан?! ...Шу мен Талас бойында Өтегеннің дауысы өзендей күркірейді»</w:t>
      </w:r>
      <w:r w:rsidRPr="00DF0AD5">
        <w:rPr>
          <w:rFonts w:ascii="Times New Roman" w:hAnsi="Times New Roman"/>
          <w:sz w:val="28"/>
          <w:szCs w:val="28"/>
          <w:lang w:val="kk-KZ"/>
        </w:rPr>
        <w:br/>
        <w:t xml:space="preserve">деген жолдарда </w:t>
      </w:r>
      <w:r w:rsidRPr="00DF0AD5">
        <w:rPr>
          <w:rFonts w:ascii="Times New Roman" w:hAnsi="Times New Roman"/>
          <w:i/>
          <w:iCs/>
          <w:sz w:val="28"/>
          <w:szCs w:val="28"/>
          <w:lang w:val="kk-KZ"/>
        </w:rPr>
        <w:t>шекісу, шағысу, дауы</w:t>
      </w:r>
      <w:r w:rsidRPr="00DF0AD5">
        <w:rPr>
          <w:rFonts w:ascii="Times New Roman" w:hAnsi="Times New Roman"/>
          <w:sz w:val="28"/>
          <w:szCs w:val="28"/>
          <w:lang w:val="kk-KZ"/>
        </w:rPr>
        <w:t xml:space="preserve"> лексемалары қарулы қақтығыс пен рухани күрестің біртұтас көрінісін сипаттайды. Мұнда дау ұғымы тек сөз арқылы өрбитін тар шеңбердегі ұрыс емес, ұлттық намысты қорғау жолындағы тарихи қақтығыс ретінде бейнеленеді. Осы </w:t>
      </w:r>
      <w:r w:rsidR="00785F41" w:rsidRPr="00DF0AD5">
        <w:rPr>
          <w:rFonts w:ascii="Times New Roman" w:hAnsi="Times New Roman"/>
          <w:sz w:val="28"/>
          <w:szCs w:val="28"/>
          <w:lang w:val="kk-KZ"/>
        </w:rPr>
        <w:t>мәнмәтінде</w:t>
      </w:r>
      <w:r w:rsidRPr="00DF0AD5">
        <w:rPr>
          <w:rFonts w:ascii="Times New Roman" w:hAnsi="Times New Roman"/>
          <w:sz w:val="28"/>
          <w:szCs w:val="28"/>
          <w:lang w:val="kk-KZ"/>
        </w:rPr>
        <w:t xml:space="preserve"> дау – әділет жолындағы күрес, ал шекісу, шайқасу, қағысу – соның әрекеттік, динамикалық формалары.</w:t>
      </w:r>
      <w:r w:rsidR="00327907"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Екінші </w:t>
      </w:r>
      <w:r w:rsidRPr="00DF0AD5">
        <w:rPr>
          <w:rFonts w:ascii="Times New Roman" w:hAnsi="Times New Roman"/>
          <w:sz w:val="28"/>
          <w:szCs w:val="28"/>
          <w:lang w:val="kk-KZ"/>
        </w:rPr>
        <w:lastRenderedPageBreak/>
        <w:t>мысалда:</w:t>
      </w:r>
      <w:r w:rsidR="00CC52D9" w:rsidRPr="00DF0AD5">
        <w:rPr>
          <w:rFonts w:ascii="Times New Roman" w:hAnsi="Times New Roman"/>
          <w:sz w:val="28"/>
          <w:szCs w:val="28"/>
          <w:lang w:val="kk-KZ"/>
        </w:rPr>
        <w:t xml:space="preserve"> </w:t>
      </w:r>
      <w:r w:rsidRPr="00DF0AD5">
        <w:rPr>
          <w:rFonts w:ascii="Times New Roman" w:hAnsi="Times New Roman"/>
          <w:i/>
          <w:iCs/>
          <w:sz w:val="28"/>
          <w:szCs w:val="28"/>
          <w:lang w:val="kk-KZ"/>
        </w:rPr>
        <w:t>«Ал енді соғыстың азап-тозағын бастан кешіріп жер басып жүрген әрбір адамның бағасы қаншалық құн жеткісіз екенін... ел өзі-ақ түсінді»</w:t>
      </w:r>
      <w:r w:rsidR="00327907" w:rsidRPr="00DF0AD5">
        <w:rPr>
          <w:rFonts w:ascii="Times New Roman" w:hAnsi="Times New Roman"/>
          <w:sz w:val="28"/>
          <w:szCs w:val="28"/>
          <w:lang w:val="kk-KZ"/>
        </w:rPr>
        <w:t xml:space="preserve"> </w:t>
      </w:r>
      <w:r w:rsidRPr="00DF0AD5">
        <w:rPr>
          <w:rFonts w:ascii="Times New Roman" w:hAnsi="Times New Roman"/>
          <w:sz w:val="28"/>
          <w:szCs w:val="28"/>
          <w:lang w:val="kk-KZ"/>
        </w:rPr>
        <w:t>деген сөйлемде соғыс ұғымы адамның өмірлік тәжірибесімен, моральдық сабақ алуымен байланыстырылған. Мұнда шайқас физикалық қақтығыс қана емес, адамзаттың рухани сергелдеңі мен әлеуметтік дауының нәтижесі ретінде түсіндіріледі. Үшінші мысалда:</w:t>
      </w:r>
      <w:r w:rsidR="00CE2C0E" w:rsidRPr="00DF0AD5">
        <w:rPr>
          <w:rFonts w:ascii="Times New Roman" w:hAnsi="Times New Roman"/>
          <w:sz w:val="28"/>
          <w:szCs w:val="28"/>
          <w:lang w:val="kk-KZ"/>
        </w:rPr>
        <w:t xml:space="preserve"> </w:t>
      </w:r>
      <w:r w:rsidRPr="00DF0AD5">
        <w:rPr>
          <w:rFonts w:ascii="Times New Roman" w:hAnsi="Times New Roman"/>
          <w:i/>
          <w:iCs/>
          <w:sz w:val="28"/>
          <w:szCs w:val="28"/>
          <w:lang w:val="kk-KZ"/>
        </w:rPr>
        <w:t>«Қызық енді басталды... Шайқас енді қызды. Бұл дауға төрелік айтуға бейтарап сарапшылар тартылған»</w:t>
      </w:r>
      <w:r w:rsidRPr="00DF0AD5">
        <w:rPr>
          <w:rFonts w:ascii="Times New Roman" w:hAnsi="Times New Roman"/>
          <w:sz w:val="28"/>
          <w:szCs w:val="28"/>
          <w:lang w:val="kk-KZ"/>
        </w:rPr>
        <w:t xml:space="preserve"> деген жолдарда </w:t>
      </w:r>
      <w:r w:rsidRPr="00DF0AD5">
        <w:rPr>
          <w:rFonts w:ascii="Times New Roman" w:hAnsi="Times New Roman"/>
          <w:i/>
          <w:iCs/>
          <w:sz w:val="28"/>
          <w:szCs w:val="28"/>
          <w:lang w:val="kk-KZ"/>
        </w:rPr>
        <w:t>шайқас</w:t>
      </w:r>
      <w:r w:rsidRPr="00DF0AD5">
        <w:rPr>
          <w:rFonts w:ascii="Times New Roman" w:hAnsi="Times New Roman"/>
          <w:sz w:val="28"/>
          <w:szCs w:val="28"/>
          <w:lang w:val="kk-KZ"/>
        </w:rPr>
        <w:t xml:space="preserve"> сөзі метафоралық мәнге ие болып, ғылыми ортадағы пікір қайшылығын, яғни интеллектуалды дауды білдіреді. Мұнда физикалық шайқас емес, ғылыми дәлел мен уәж арқылы жүргізілетін бәсеке бейнеленген. Осы мысалдарды жинақтай келе, төмендегідей қорытынды жасауға болады:</w:t>
      </w:r>
    </w:p>
    <w:p w14:paraId="533214DC" w14:textId="77777777" w:rsidR="00E40662" w:rsidRPr="00DF0AD5" w:rsidRDefault="00E40662">
      <w:pPr>
        <w:numPr>
          <w:ilvl w:val="0"/>
          <w:numId w:val="44"/>
        </w:numPr>
        <w:tabs>
          <w:tab w:val="clear" w:pos="720"/>
          <w:tab w:val="num" w:pos="360"/>
        </w:tabs>
        <w:spacing w:after="0" w:line="240" w:lineRule="auto"/>
        <w:ind w:left="0" w:firstLine="567"/>
        <w:jc w:val="both"/>
        <w:rPr>
          <w:rFonts w:ascii="Times New Roman" w:hAnsi="Times New Roman"/>
          <w:sz w:val="28"/>
          <w:szCs w:val="28"/>
          <w:lang w:val="kk-KZ"/>
        </w:rPr>
      </w:pPr>
      <w:r w:rsidRPr="00DF0AD5">
        <w:rPr>
          <w:rFonts w:ascii="Times New Roman" w:hAnsi="Times New Roman"/>
          <w:i/>
          <w:iCs/>
          <w:sz w:val="28"/>
          <w:szCs w:val="28"/>
          <w:lang w:val="kk-KZ"/>
        </w:rPr>
        <w:t>Шекісу, қағысу, шайқасу</w:t>
      </w:r>
      <w:r w:rsidRPr="00DF0AD5">
        <w:rPr>
          <w:rFonts w:ascii="Times New Roman" w:hAnsi="Times New Roman"/>
          <w:sz w:val="28"/>
          <w:szCs w:val="28"/>
          <w:lang w:val="kk-KZ"/>
        </w:rPr>
        <w:t xml:space="preserve"> – даудың қимылдық, әрекеттік компоненттерін білдіреді;</w:t>
      </w:r>
    </w:p>
    <w:p w14:paraId="43571456" w14:textId="77777777" w:rsidR="00E40662" w:rsidRPr="00DF0AD5" w:rsidRDefault="00E40662">
      <w:pPr>
        <w:numPr>
          <w:ilvl w:val="0"/>
          <w:numId w:val="44"/>
        </w:numPr>
        <w:tabs>
          <w:tab w:val="clear" w:pos="720"/>
          <w:tab w:val="num" w:pos="360"/>
        </w:tabs>
        <w:spacing w:after="0" w:line="240" w:lineRule="auto"/>
        <w:ind w:left="0" w:firstLine="567"/>
        <w:jc w:val="both"/>
        <w:rPr>
          <w:rFonts w:ascii="Times New Roman" w:hAnsi="Times New Roman"/>
          <w:sz w:val="28"/>
          <w:szCs w:val="28"/>
          <w:lang w:val="kk-KZ"/>
        </w:rPr>
      </w:pPr>
      <w:r w:rsidRPr="00DF0AD5">
        <w:rPr>
          <w:rFonts w:ascii="Times New Roman" w:hAnsi="Times New Roman"/>
          <w:i/>
          <w:iCs/>
          <w:sz w:val="28"/>
          <w:szCs w:val="28"/>
          <w:lang w:val="kk-KZ"/>
        </w:rPr>
        <w:t>Дау</w:t>
      </w:r>
      <w:r w:rsidRPr="00DF0AD5">
        <w:rPr>
          <w:rFonts w:ascii="Times New Roman" w:hAnsi="Times New Roman"/>
          <w:sz w:val="28"/>
          <w:szCs w:val="28"/>
          <w:lang w:val="kk-KZ"/>
        </w:rPr>
        <w:t xml:space="preserve"> – олардың семантикалық өзегі, яғни қайшылықтың мазмұндық орталығы;</w:t>
      </w:r>
    </w:p>
    <w:p w14:paraId="7EB40DF7" w14:textId="77777777" w:rsidR="00E40662" w:rsidRPr="00DF0AD5" w:rsidRDefault="00E40662">
      <w:pPr>
        <w:numPr>
          <w:ilvl w:val="0"/>
          <w:numId w:val="44"/>
        </w:numPr>
        <w:tabs>
          <w:tab w:val="clear" w:pos="720"/>
          <w:tab w:val="num" w:pos="360"/>
        </w:tabs>
        <w:spacing w:after="0" w:line="240" w:lineRule="auto"/>
        <w:ind w:left="0" w:firstLine="567"/>
        <w:jc w:val="both"/>
        <w:rPr>
          <w:rFonts w:ascii="Times New Roman" w:hAnsi="Times New Roman"/>
          <w:sz w:val="28"/>
          <w:szCs w:val="28"/>
          <w:lang w:val="kk-KZ"/>
        </w:rPr>
      </w:pPr>
      <w:r w:rsidRPr="00DF0AD5">
        <w:rPr>
          <w:rFonts w:ascii="Times New Roman" w:hAnsi="Times New Roman"/>
          <w:i/>
          <w:iCs/>
          <w:sz w:val="28"/>
          <w:szCs w:val="28"/>
          <w:lang w:val="kk-KZ"/>
        </w:rPr>
        <w:t>Шайқас, соғыс, тұрыс</w:t>
      </w:r>
      <w:r w:rsidRPr="00DF0AD5">
        <w:rPr>
          <w:rFonts w:ascii="Times New Roman" w:hAnsi="Times New Roman"/>
          <w:sz w:val="28"/>
          <w:szCs w:val="28"/>
          <w:lang w:val="kk-KZ"/>
        </w:rPr>
        <w:t xml:space="preserve"> сияқты сөздер даудан туындаған кең ауқымды әлеуметтік немесе ғылыми қақтығысты сипаттай алады.</w:t>
      </w:r>
    </w:p>
    <w:p w14:paraId="5C88BE0E" w14:textId="7F4A10F8"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Сондықтан </w:t>
      </w:r>
      <w:r w:rsidR="00CC52D9" w:rsidRPr="00DF0AD5">
        <w:rPr>
          <w:rFonts w:ascii="Times New Roman" w:hAnsi="Times New Roman"/>
          <w:sz w:val="28"/>
          <w:szCs w:val="28"/>
          <w:lang w:val="kk-KZ"/>
        </w:rPr>
        <w:t>«</w:t>
      </w:r>
      <w:r w:rsidRPr="00DF0AD5">
        <w:rPr>
          <w:rFonts w:ascii="Times New Roman" w:hAnsi="Times New Roman"/>
          <w:sz w:val="28"/>
          <w:szCs w:val="28"/>
          <w:lang w:val="kk-KZ"/>
        </w:rPr>
        <w:t>шайқас</w:t>
      </w:r>
      <w:r w:rsidR="00CC52D9" w:rsidRPr="00DF0AD5">
        <w:rPr>
          <w:rFonts w:ascii="Times New Roman" w:hAnsi="Times New Roman"/>
          <w:sz w:val="28"/>
          <w:szCs w:val="28"/>
          <w:lang w:val="kk-KZ"/>
        </w:rPr>
        <w:t>»</w:t>
      </w:r>
      <w:r w:rsidRPr="00DF0AD5">
        <w:rPr>
          <w:rFonts w:ascii="Times New Roman" w:hAnsi="Times New Roman"/>
          <w:sz w:val="28"/>
          <w:szCs w:val="28"/>
          <w:lang w:val="kk-KZ"/>
        </w:rPr>
        <w:t xml:space="preserve"> лексемасы даудың мағыналық өрісіне жақын шеткі аймақтан орын алады. Ол физикалық, рухани және интеллектуалды қарсыласу жағдайларын қамти отырып, дау ұғымының кеңейтілген, динамикалық түрін танытады.</w:t>
      </w:r>
    </w:p>
    <w:p w14:paraId="04F00CB6" w14:textId="47A99A1B" w:rsidR="00E40662" w:rsidRPr="00DF0AD5" w:rsidRDefault="00E40662" w:rsidP="00E40662">
      <w:pPr>
        <w:spacing w:after="0" w:line="240" w:lineRule="auto"/>
        <w:ind w:firstLine="567"/>
        <w:jc w:val="both"/>
        <w:rPr>
          <w:rFonts w:ascii="Times New Roman" w:hAnsi="Times New Roman"/>
          <w:b/>
          <w:sz w:val="28"/>
          <w:szCs w:val="28"/>
          <w:lang w:val="kk-KZ"/>
        </w:rPr>
      </w:pPr>
      <w:r w:rsidRPr="00DF0AD5">
        <w:rPr>
          <w:rFonts w:ascii="Times New Roman" w:hAnsi="Times New Roman"/>
          <w:sz w:val="28"/>
          <w:szCs w:val="28"/>
          <w:lang w:val="kk-KZ"/>
        </w:rPr>
        <w:t xml:space="preserve">Бұл сөздерге берілген тура мағынасында да, ауыспалы мағынасында да дауға қатысты сема бар. Өйткені, әсіресе мемлекеттер арасындағы соғыстың шығуы себепсіз болмайды, міндетті түрде жерге, қазба байлыққа таласудан туады. Сол сияқты ауыспалы мағыналарында </w:t>
      </w:r>
      <w:r w:rsidRPr="00DF0AD5">
        <w:rPr>
          <w:rFonts w:ascii="Times New Roman" w:hAnsi="Times New Roman"/>
          <w:i/>
          <w:iCs/>
          <w:sz w:val="28"/>
          <w:szCs w:val="28"/>
          <w:lang w:val="kk-KZ"/>
        </w:rPr>
        <w:t>айтысу, егесу, жанжалдасу</w:t>
      </w:r>
      <w:r w:rsidRPr="00DF0AD5">
        <w:rPr>
          <w:rFonts w:ascii="Times New Roman" w:hAnsi="Times New Roman"/>
          <w:sz w:val="28"/>
          <w:szCs w:val="28"/>
          <w:lang w:val="kk-KZ"/>
        </w:rPr>
        <w:t xml:space="preserve"> әрекеттері дауласу мағынасымен сабақтасады. Сондықтан бұл </w:t>
      </w:r>
      <w:r w:rsidR="00BA1163" w:rsidRPr="00DF0AD5">
        <w:rPr>
          <w:rFonts w:ascii="Times New Roman" w:hAnsi="Times New Roman"/>
          <w:sz w:val="28"/>
          <w:szCs w:val="28"/>
          <w:lang w:val="kk-KZ"/>
        </w:rPr>
        <w:t>«</w:t>
      </w:r>
      <w:r w:rsidRPr="00DF0AD5">
        <w:rPr>
          <w:rFonts w:ascii="Times New Roman" w:hAnsi="Times New Roman"/>
          <w:sz w:val="28"/>
          <w:szCs w:val="28"/>
          <w:lang w:val="kk-KZ"/>
        </w:rPr>
        <w:t>соғыс/шайқас/майдан/қантөгіс</w:t>
      </w:r>
      <w:r w:rsidR="00BA1163" w:rsidRPr="00DF0AD5">
        <w:rPr>
          <w:rFonts w:ascii="Times New Roman" w:hAnsi="Times New Roman"/>
          <w:sz w:val="28"/>
          <w:szCs w:val="28"/>
          <w:lang w:val="kk-KZ"/>
        </w:rPr>
        <w:t>»</w:t>
      </w:r>
      <w:r w:rsidRPr="00DF0AD5">
        <w:rPr>
          <w:rFonts w:ascii="Times New Roman" w:hAnsi="Times New Roman"/>
          <w:sz w:val="28"/>
          <w:szCs w:val="28"/>
          <w:lang w:val="kk-KZ"/>
        </w:rPr>
        <w:t xml:space="preserve"> лексемалары дау ұғымымен потенциалды семалары арқылы байланысады. Демек, бұл сөздер сөзжасамдық ұясымен бірге </w:t>
      </w:r>
      <w:r w:rsidR="0002062A" w:rsidRPr="00DF0AD5">
        <w:rPr>
          <w:rFonts w:ascii="Times New Roman" w:hAnsi="Times New Roman"/>
          <w:sz w:val="28"/>
          <w:szCs w:val="28"/>
          <w:lang w:val="kk-KZ"/>
        </w:rPr>
        <w:t>«</w:t>
      </w:r>
      <w:r w:rsidRPr="00DF0AD5">
        <w:rPr>
          <w:rFonts w:ascii="Times New Roman" w:hAnsi="Times New Roman"/>
          <w:sz w:val="28"/>
          <w:szCs w:val="28"/>
          <w:lang w:val="kk-KZ"/>
        </w:rPr>
        <w:t>дау</w:t>
      </w:r>
      <w:r w:rsidR="0002062A" w:rsidRPr="00DF0AD5">
        <w:rPr>
          <w:rFonts w:ascii="Times New Roman" w:hAnsi="Times New Roman"/>
          <w:sz w:val="28"/>
          <w:szCs w:val="28"/>
          <w:lang w:val="kk-KZ"/>
        </w:rPr>
        <w:t>»</w:t>
      </w:r>
      <w:r w:rsidRPr="00DF0AD5">
        <w:rPr>
          <w:rFonts w:ascii="Times New Roman" w:hAnsi="Times New Roman"/>
          <w:sz w:val="28"/>
          <w:szCs w:val="28"/>
          <w:lang w:val="kk-KZ"/>
        </w:rPr>
        <w:t xml:space="preserve"> лексика-семантикалық өрісінің алыс шеткі өрісінде жатады.</w:t>
      </w:r>
    </w:p>
    <w:p w14:paraId="08244BA2" w14:textId="4DA18C60" w:rsidR="00E40662" w:rsidRPr="00DF0AD5" w:rsidRDefault="00727AAC" w:rsidP="00E40662">
      <w:pPr>
        <w:spacing w:after="0" w:line="240" w:lineRule="auto"/>
        <w:ind w:firstLine="567"/>
        <w:jc w:val="both"/>
        <w:rPr>
          <w:rFonts w:ascii="Times New Roman" w:hAnsi="Times New Roman"/>
          <w:i/>
          <w:iCs/>
          <w:sz w:val="28"/>
          <w:szCs w:val="28"/>
          <w:lang w:val="kk-KZ"/>
        </w:rPr>
      </w:pPr>
      <w:r w:rsidRPr="00DF0AD5">
        <w:rPr>
          <w:rFonts w:ascii="Times New Roman" w:hAnsi="Times New Roman"/>
          <w:b/>
          <w:sz w:val="28"/>
          <w:szCs w:val="28"/>
          <w:lang w:val="kk-KZ"/>
        </w:rPr>
        <w:t>«</w:t>
      </w:r>
      <w:r w:rsidR="00E40662" w:rsidRPr="00DF0AD5">
        <w:rPr>
          <w:rFonts w:ascii="Times New Roman" w:hAnsi="Times New Roman"/>
          <w:b/>
          <w:sz w:val="28"/>
          <w:szCs w:val="28"/>
          <w:lang w:val="kk-KZ"/>
        </w:rPr>
        <w:t>Дау – Төбелес/Қырғын/Сойқан</w:t>
      </w:r>
      <w:r w:rsidRPr="00DF0AD5">
        <w:rPr>
          <w:rFonts w:ascii="Times New Roman" w:hAnsi="Times New Roman"/>
          <w:b/>
          <w:sz w:val="28"/>
          <w:szCs w:val="28"/>
          <w:lang w:val="kk-KZ"/>
        </w:rPr>
        <w:t>»</w:t>
      </w:r>
      <w:r w:rsidR="00E40662" w:rsidRPr="00DF0AD5">
        <w:rPr>
          <w:rFonts w:ascii="Times New Roman" w:hAnsi="Times New Roman"/>
          <w:b/>
          <w:sz w:val="28"/>
          <w:szCs w:val="28"/>
          <w:lang w:val="kk-KZ"/>
        </w:rPr>
        <w:t xml:space="preserve"> моделі</w:t>
      </w:r>
      <w:r w:rsidR="00E40662" w:rsidRPr="00DF0AD5">
        <w:rPr>
          <w:rFonts w:ascii="Times New Roman" w:hAnsi="Times New Roman"/>
          <w:bCs/>
          <w:sz w:val="28"/>
          <w:szCs w:val="28"/>
          <w:lang w:val="kk-KZ"/>
        </w:rPr>
        <w:t>.</w:t>
      </w:r>
      <w:r w:rsidR="00E40662" w:rsidRPr="00DF0AD5">
        <w:rPr>
          <w:rFonts w:ascii="Times New Roman" w:hAnsi="Times New Roman"/>
          <w:b/>
          <w:sz w:val="28"/>
          <w:szCs w:val="28"/>
          <w:lang w:val="kk-KZ"/>
        </w:rPr>
        <w:t xml:space="preserve"> </w:t>
      </w:r>
      <w:r w:rsidR="00327907" w:rsidRPr="00DF0AD5">
        <w:rPr>
          <w:rFonts w:ascii="Times New Roman" w:hAnsi="Times New Roman"/>
          <w:b/>
          <w:sz w:val="28"/>
          <w:szCs w:val="28"/>
          <w:lang w:val="kk-KZ"/>
        </w:rPr>
        <w:t>«</w:t>
      </w:r>
      <w:r w:rsidR="00E40662" w:rsidRPr="00DF0AD5">
        <w:rPr>
          <w:rFonts w:ascii="Times New Roman" w:hAnsi="Times New Roman"/>
          <w:sz w:val="28"/>
          <w:szCs w:val="28"/>
          <w:lang w:val="kk-KZ"/>
        </w:rPr>
        <w:t>Төбелес</w:t>
      </w:r>
      <w:r w:rsidR="00327907"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лексемасына сөздікте </w:t>
      </w:r>
      <w:r w:rsidR="00E40662" w:rsidRPr="00DF0AD5">
        <w:rPr>
          <w:rFonts w:ascii="Times New Roman" w:hAnsi="Times New Roman"/>
          <w:i/>
          <w:iCs/>
          <w:sz w:val="28"/>
          <w:szCs w:val="28"/>
          <w:lang w:val="kk-KZ"/>
        </w:rPr>
        <w:t>«Ұрыс, қол жұмсалған жанжал, керіс»</w:t>
      </w:r>
      <w:r w:rsidR="00E40662" w:rsidRPr="00DF0AD5">
        <w:rPr>
          <w:rFonts w:ascii="Times New Roman" w:hAnsi="Times New Roman"/>
          <w:sz w:val="28"/>
          <w:szCs w:val="28"/>
          <w:lang w:val="kk-KZ"/>
        </w:rPr>
        <w:t xml:space="preserve"> деген дефиниция беріледі [7</w:t>
      </w:r>
      <w:r w:rsidR="000D6022" w:rsidRPr="00DF0AD5">
        <w:rPr>
          <w:rFonts w:ascii="Times New Roman" w:hAnsi="Times New Roman"/>
          <w:sz w:val="28"/>
          <w:szCs w:val="28"/>
          <w:lang w:val="kk-KZ"/>
        </w:rPr>
        <w:t>9</w:t>
      </w:r>
      <w:r w:rsidR="00E40662" w:rsidRPr="00DF0AD5">
        <w:rPr>
          <w:rFonts w:ascii="Times New Roman" w:hAnsi="Times New Roman"/>
          <w:sz w:val="28"/>
          <w:szCs w:val="28"/>
          <w:lang w:val="kk-KZ"/>
        </w:rPr>
        <w:t>,</w:t>
      </w:r>
      <w:r w:rsidR="00FC1B87" w:rsidRPr="00DF0AD5">
        <w:rPr>
          <w:rFonts w:ascii="Times New Roman" w:hAnsi="Times New Roman"/>
          <w:sz w:val="28"/>
          <w:szCs w:val="28"/>
          <w:lang w:val="kk-KZ"/>
        </w:rPr>
        <w:t xml:space="preserve">б. </w:t>
      </w:r>
      <w:r w:rsidR="00E40662" w:rsidRPr="00DF0AD5">
        <w:rPr>
          <w:rFonts w:ascii="Times New Roman" w:hAnsi="Times New Roman"/>
          <w:sz w:val="28"/>
          <w:szCs w:val="28"/>
          <w:lang w:val="kk-KZ"/>
        </w:rPr>
        <w:t xml:space="preserve">1271]. Яғни төбелес те дау-жанжалдың бір түрі, дау-жанжал асқынған кезде орын алатын жағдай. Мәселен, атрибутив туынды сөздері болып табылатын </w:t>
      </w:r>
      <w:r w:rsidR="00BA1163" w:rsidRPr="00DF0AD5">
        <w:rPr>
          <w:rFonts w:ascii="Times New Roman" w:hAnsi="Times New Roman"/>
          <w:sz w:val="28"/>
          <w:szCs w:val="28"/>
          <w:lang w:val="kk-KZ"/>
        </w:rPr>
        <w:t>«</w:t>
      </w:r>
      <w:r w:rsidR="00E40662" w:rsidRPr="00DF0AD5">
        <w:rPr>
          <w:rFonts w:ascii="Times New Roman" w:hAnsi="Times New Roman"/>
          <w:sz w:val="28"/>
          <w:szCs w:val="28"/>
          <w:lang w:val="kk-KZ"/>
        </w:rPr>
        <w:t>төбелескіш/төбелесқой</w:t>
      </w:r>
      <w:r w:rsidR="00BA1163"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лексемалары – төбелесуге бейім, төбелесуге дайын тұратын деген мағыналарды білдіреді. Ал төбелес көбінесе жанжалдан туындайды. Мысалы:</w:t>
      </w:r>
      <w:r w:rsidR="00E40662" w:rsidRPr="00DF0AD5">
        <w:rPr>
          <w:rFonts w:ascii="Times New Roman" w:hAnsi="Times New Roman"/>
          <w:b/>
          <w:bCs/>
          <w:sz w:val="28"/>
          <w:szCs w:val="28"/>
          <w:lang w:val="kk-KZ"/>
        </w:rPr>
        <w:t xml:space="preserve"> </w:t>
      </w:r>
      <w:r w:rsidR="00E40662" w:rsidRPr="00DF0AD5">
        <w:rPr>
          <w:rFonts w:ascii="Times New Roman" w:hAnsi="Times New Roman"/>
          <w:i/>
          <w:iCs/>
          <w:sz w:val="28"/>
          <w:szCs w:val="28"/>
          <w:lang w:val="kk-KZ"/>
        </w:rPr>
        <w:t xml:space="preserve">«Қызба қандылық бір қырсыққа жетелемей тұрмайды» деген. Баяғы тойдан кейінгі және бір төбелес шығады. Сондағы қызбен айтысқан, нысанаға алынған жігіттің жағы сынып, бір жылға дейін жазылмай, асқынып барып, ақыры ол өледі. Құн дауы қозғалады. </w:t>
      </w:r>
      <w:r w:rsidR="007A2B6C" w:rsidRPr="00DF0AD5">
        <w:rPr>
          <w:rFonts w:ascii="Times New Roman" w:hAnsi="Times New Roman"/>
          <w:i/>
          <w:iCs/>
          <w:sz w:val="28"/>
          <w:szCs w:val="28"/>
          <w:lang w:val="kk-KZ"/>
        </w:rPr>
        <w:t>(</w:t>
      </w:r>
      <w:r w:rsidR="004970DD" w:rsidRPr="00DF0AD5">
        <w:rPr>
          <w:rFonts w:ascii="Times New Roman" w:hAnsi="Times New Roman"/>
          <w:i/>
          <w:iCs/>
          <w:sz w:val="28"/>
          <w:szCs w:val="28"/>
          <w:lang w:val="kk-KZ"/>
        </w:rPr>
        <w:t>Ж.</w:t>
      </w:r>
      <w:r w:rsidR="00E40662" w:rsidRPr="00DF0AD5">
        <w:rPr>
          <w:rFonts w:ascii="Times New Roman" w:hAnsi="Times New Roman"/>
          <w:i/>
          <w:iCs/>
          <w:sz w:val="28"/>
          <w:szCs w:val="28"/>
          <w:shd w:val="clear" w:color="auto" w:fill="FFFFFF"/>
          <w:lang w:val="kk-KZ"/>
        </w:rPr>
        <w:t>Ахмади. Есенгелді би</w:t>
      </w:r>
      <w:r w:rsidR="007A2B6C" w:rsidRPr="00DF0AD5">
        <w:rPr>
          <w:rFonts w:ascii="Times New Roman" w:hAnsi="Times New Roman"/>
          <w:i/>
          <w:iCs/>
          <w:sz w:val="28"/>
          <w:szCs w:val="28"/>
          <w:shd w:val="clear" w:color="auto" w:fill="FFFFFF"/>
          <w:lang w:val="kk-KZ"/>
        </w:rPr>
        <w:t>)</w:t>
      </w:r>
      <w:r w:rsidR="00E40662" w:rsidRPr="00DF0AD5">
        <w:rPr>
          <w:rFonts w:ascii="Times New Roman" w:hAnsi="Times New Roman"/>
          <w:i/>
          <w:iCs/>
          <w:sz w:val="28"/>
          <w:szCs w:val="28"/>
          <w:shd w:val="clear" w:color="auto" w:fill="FFFFFF"/>
          <w:lang w:val="kk-KZ"/>
        </w:rPr>
        <w:t xml:space="preserve">. </w:t>
      </w:r>
      <w:r w:rsidR="00E40662" w:rsidRPr="00DF0AD5">
        <w:rPr>
          <w:rFonts w:ascii="Times New Roman" w:hAnsi="Times New Roman"/>
          <w:i/>
          <w:iCs/>
          <w:sz w:val="28"/>
          <w:szCs w:val="28"/>
          <w:lang w:val="kk-KZ"/>
        </w:rPr>
        <w:t xml:space="preserve">Екі жақтың тартысы төбелеске ұқсап кетті. Ақыры бір шешімге келмей, тарасты. </w:t>
      </w:r>
      <w:r w:rsidR="007A2B6C" w:rsidRPr="00DF0AD5">
        <w:rPr>
          <w:rFonts w:ascii="Times New Roman" w:hAnsi="Times New Roman"/>
          <w:i/>
          <w:iCs/>
          <w:sz w:val="28"/>
          <w:szCs w:val="28"/>
          <w:lang w:val="kk-KZ"/>
        </w:rPr>
        <w:t>(</w:t>
      </w:r>
      <w:r w:rsidR="00E40662" w:rsidRPr="00DF0AD5">
        <w:rPr>
          <w:rFonts w:ascii="Times New Roman" w:hAnsi="Times New Roman"/>
          <w:i/>
          <w:iCs/>
          <w:sz w:val="28"/>
          <w:szCs w:val="28"/>
          <w:lang w:val="kk-KZ"/>
        </w:rPr>
        <w:t>Қаныш және ғылыми майдан</w:t>
      </w:r>
      <w:r w:rsidR="007A2B6C" w:rsidRPr="00DF0AD5">
        <w:rPr>
          <w:rFonts w:ascii="Times New Roman" w:hAnsi="Times New Roman"/>
          <w:i/>
          <w:iCs/>
          <w:sz w:val="28"/>
          <w:szCs w:val="28"/>
          <w:lang w:val="kk-KZ"/>
        </w:rPr>
        <w:t>)</w:t>
      </w:r>
      <w:r w:rsidR="00BA1163" w:rsidRPr="00DF0AD5">
        <w:rPr>
          <w:rFonts w:ascii="Times New Roman" w:hAnsi="Times New Roman"/>
          <w:i/>
          <w:iCs/>
          <w:sz w:val="28"/>
          <w:szCs w:val="28"/>
          <w:lang w:val="kk-KZ"/>
        </w:rPr>
        <w:t>»</w:t>
      </w:r>
      <w:r w:rsidR="007A2B6C" w:rsidRPr="00DF0AD5">
        <w:rPr>
          <w:rFonts w:ascii="Times New Roman" w:hAnsi="Times New Roman"/>
          <w:i/>
          <w:iCs/>
          <w:sz w:val="28"/>
          <w:szCs w:val="28"/>
          <w:lang w:val="kk-KZ"/>
        </w:rPr>
        <w:t xml:space="preserve">. </w:t>
      </w:r>
    </w:p>
    <w:p w14:paraId="73762B17"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Предикатив мәнді төбелесу – </w:t>
      </w:r>
      <w:r w:rsidRPr="00DF0AD5">
        <w:rPr>
          <w:rFonts w:ascii="Times New Roman" w:hAnsi="Times New Roman"/>
          <w:i/>
          <w:iCs/>
          <w:sz w:val="28"/>
          <w:szCs w:val="28"/>
          <w:lang w:val="kk-KZ"/>
        </w:rPr>
        <w:t>бірін-бірі ұрып жанжалдасу, жұдырықтасу</w:t>
      </w:r>
      <w:r w:rsidRPr="00DF0AD5">
        <w:rPr>
          <w:rFonts w:ascii="Times New Roman" w:hAnsi="Times New Roman"/>
          <w:sz w:val="28"/>
          <w:szCs w:val="28"/>
          <w:lang w:val="kk-KZ"/>
        </w:rPr>
        <w:t xml:space="preserve"> мағынасын білдіреді. </w:t>
      </w:r>
    </w:p>
    <w:p w14:paraId="175FF5C3"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Төбелес шығару – төбелесті бастау</w:t>
      </w:r>
      <w:r w:rsidRPr="00DF0AD5">
        <w:rPr>
          <w:rFonts w:ascii="Times New Roman" w:hAnsi="Times New Roman"/>
          <w:sz w:val="28"/>
          <w:szCs w:val="28"/>
          <w:lang w:val="kk-KZ"/>
        </w:rPr>
        <w:t xml:space="preserve">. </w:t>
      </w:r>
    </w:p>
    <w:p w14:paraId="5763FC9A" w14:textId="41DF8F80"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lastRenderedPageBreak/>
        <w:t xml:space="preserve">Олай болса, </w:t>
      </w:r>
      <w:r w:rsidRPr="00DF0AD5">
        <w:rPr>
          <w:rFonts w:ascii="Times New Roman" w:hAnsi="Times New Roman"/>
          <w:i/>
          <w:iCs/>
          <w:sz w:val="28"/>
          <w:szCs w:val="28"/>
          <w:lang w:val="kk-KZ"/>
        </w:rPr>
        <w:t>төбелес, қырғын, сойқан</w:t>
      </w:r>
      <w:r w:rsidRPr="00DF0AD5">
        <w:rPr>
          <w:rFonts w:ascii="Times New Roman" w:hAnsi="Times New Roman"/>
          <w:sz w:val="28"/>
          <w:szCs w:val="28"/>
          <w:lang w:val="kk-KZ"/>
        </w:rPr>
        <w:t xml:space="preserve"> лексемаларының мағыналық құрамында дау семасы астарлы сема ретінде көрінеді. Төбелес болған, қырғын болған жерде, міндетті түрде кикілжің, тараптар арасында келіспеушілік, қайшылық болады. Бұл сөздер де </w:t>
      </w:r>
      <w:r w:rsidR="0002062A" w:rsidRPr="00DF0AD5">
        <w:rPr>
          <w:rFonts w:ascii="Times New Roman" w:hAnsi="Times New Roman"/>
          <w:sz w:val="28"/>
          <w:szCs w:val="28"/>
          <w:lang w:val="kk-KZ"/>
        </w:rPr>
        <w:t>«</w:t>
      </w:r>
      <w:r w:rsidRPr="00DF0AD5">
        <w:rPr>
          <w:rFonts w:ascii="Times New Roman" w:hAnsi="Times New Roman"/>
          <w:sz w:val="28"/>
          <w:szCs w:val="28"/>
          <w:lang w:val="kk-KZ"/>
        </w:rPr>
        <w:t>дау</w:t>
      </w:r>
      <w:r w:rsidR="0002062A" w:rsidRPr="00DF0AD5">
        <w:rPr>
          <w:rFonts w:ascii="Times New Roman" w:hAnsi="Times New Roman"/>
          <w:sz w:val="28"/>
          <w:szCs w:val="28"/>
          <w:lang w:val="kk-KZ"/>
        </w:rPr>
        <w:t>»</w:t>
      </w:r>
      <w:r w:rsidRPr="00DF0AD5">
        <w:rPr>
          <w:rFonts w:ascii="Times New Roman" w:hAnsi="Times New Roman"/>
          <w:sz w:val="28"/>
          <w:szCs w:val="28"/>
          <w:lang w:val="kk-KZ"/>
        </w:rPr>
        <w:t xml:space="preserve"> лексика-семантикалық өрісінің алыс шеткі өрісінде жатады.</w:t>
      </w:r>
    </w:p>
    <w:p w14:paraId="31DE73B7" w14:textId="2ABBCB1F"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Сонымен, біз жоғарыда </w:t>
      </w:r>
      <w:r w:rsidR="0002062A" w:rsidRPr="00DF0AD5">
        <w:rPr>
          <w:rFonts w:ascii="Times New Roman" w:hAnsi="Times New Roman"/>
          <w:sz w:val="28"/>
          <w:szCs w:val="28"/>
          <w:lang w:val="kk-KZ"/>
        </w:rPr>
        <w:t>«</w:t>
      </w:r>
      <w:r w:rsidRPr="00DF0AD5">
        <w:rPr>
          <w:rFonts w:ascii="Times New Roman" w:hAnsi="Times New Roman"/>
          <w:sz w:val="28"/>
          <w:szCs w:val="28"/>
          <w:lang w:val="kk-KZ"/>
        </w:rPr>
        <w:t>дау</w:t>
      </w:r>
      <w:r w:rsidR="0002062A" w:rsidRPr="00DF0AD5">
        <w:rPr>
          <w:rFonts w:ascii="Times New Roman" w:hAnsi="Times New Roman"/>
          <w:sz w:val="28"/>
          <w:szCs w:val="28"/>
          <w:lang w:val="kk-KZ"/>
        </w:rPr>
        <w:t>»</w:t>
      </w:r>
      <w:r w:rsidRPr="00DF0AD5">
        <w:rPr>
          <w:rFonts w:ascii="Times New Roman" w:hAnsi="Times New Roman"/>
          <w:sz w:val="28"/>
          <w:szCs w:val="28"/>
          <w:lang w:val="kk-KZ"/>
        </w:rPr>
        <w:t xml:space="preserve"> лексика-семантикалық өрісінің мағыналық құрылымына талдау жасай келе, дау ұғымына қатысты мағыналық жақындықтары мен осы ұғымды беруге қатынас дәрежесі тұрғысынан өріс өзегі мен жақын және алыс шеткі өріс бірліктерін анықтадық. Бұл ретте сөздік бірліктердің, лексемалардың дау ұғымына синонимдік қатар құрай алу және ассоциативтік ұғымдық бірліктер бола алу мүмкіндіктерін негізге алдық. </w:t>
      </w:r>
      <w:r w:rsidRPr="00DF0AD5">
        <w:rPr>
          <w:rFonts w:ascii="Times New Roman" w:hAnsi="Times New Roman"/>
          <w:i/>
          <w:iCs/>
          <w:sz w:val="28"/>
          <w:szCs w:val="28"/>
          <w:lang w:val="kk-KZ"/>
        </w:rPr>
        <w:t>Дау</w:t>
      </w:r>
      <w:r w:rsidRPr="00DF0AD5">
        <w:rPr>
          <w:rFonts w:ascii="Times New Roman" w:hAnsi="Times New Roman"/>
          <w:sz w:val="28"/>
          <w:szCs w:val="28"/>
          <w:lang w:val="kk-KZ"/>
        </w:rPr>
        <w:t xml:space="preserve"> ұғымына осындай сабақтас, мағыналас болып келетін лексемалардың мағыналық құрылымын талдау барысы қазақ тіліндегі </w:t>
      </w:r>
      <w:r w:rsidR="0002062A" w:rsidRPr="00DF0AD5">
        <w:rPr>
          <w:rFonts w:ascii="Times New Roman" w:hAnsi="Times New Roman"/>
          <w:sz w:val="28"/>
          <w:szCs w:val="28"/>
          <w:lang w:val="kk-KZ"/>
        </w:rPr>
        <w:t>«</w:t>
      </w:r>
      <w:r w:rsidRPr="00DF0AD5">
        <w:rPr>
          <w:rFonts w:ascii="Times New Roman" w:hAnsi="Times New Roman"/>
          <w:sz w:val="28"/>
          <w:szCs w:val="28"/>
          <w:lang w:val="kk-KZ"/>
        </w:rPr>
        <w:t>дау</w:t>
      </w:r>
      <w:r w:rsidR="0002062A" w:rsidRPr="00DF0AD5">
        <w:rPr>
          <w:rFonts w:ascii="Times New Roman" w:hAnsi="Times New Roman"/>
          <w:sz w:val="28"/>
          <w:szCs w:val="28"/>
          <w:lang w:val="kk-KZ"/>
        </w:rPr>
        <w:t>»</w:t>
      </w:r>
      <w:r w:rsidRPr="00DF0AD5">
        <w:rPr>
          <w:rFonts w:ascii="Times New Roman" w:hAnsi="Times New Roman"/>
          <w:sz w:val="28"/>
          <w:szCs w:val="28"/>
          <w:lang w:val="kk-KZ"/>
        </w:rPr>
        <w:t xml:space="preserve"> лексика-семантикалық өрісінің өзегінде біріншіден, </w:t>
      </w:r>
      <w:r w:rsidR="0002062A" w:rsidRPr="00DF0AD5">
        <w:rPr>
          <w:rFonts w:ascii="Times New Roman" w:hAnsi="Times New Roman"/>
          <w:sz w:val="28"/>
          <w:szCs w:val="28"/>
          <w:lang w:val="kk-KZ"/>
        </w:rPr>
        <w:t>«</w:t>
      </w:r>
      <w:r w:rsidRPr="00DF0AD5">
        <w:rPr>
          <w:rFonts w:ascii="Times New Roman" w:hAnsi="Times New Roman"/>
          <w:sz w:val="28"/>
          <w:szCs w:val="28"/>
          <w:lang w:val="kk-KZ"/>
        </w:rPr>
        <w:t>дау</w:t>
      </w:r>
      <w:r w:rsidR="0002062A" w:rsidRPr="00DF0AD5">
        <w:rPr>
          <w:rFonts w:ascii="Times New Roman" w:hAnsi="Times New Roman"/>
          <w:sz w:val="28"/>
          <w:szCs w:val="28"/>
          <w:lang w:val="kk-KZ"/>
        </w:rPr>
        <w:t>»</w:t>
      </w:r>
      <w:r w:rsidRPr="00DF0AD5">
        <w:rPr>
          <w:rFonts w:ascii="Times New Roman" w:hAnsi="Times New Roman"/>
          <w:sz w:val="28"/>
          <w:szCs w:val="28"/>
          <w:lang w:val="kk-KZ"/>
        </w:rPr>
        <w:t xml:space="preserve"> лексемасы мен оның сөзжасамдық ұясындағы сөздер, екіншіден, қазіргі сот жүйесіне қатысты сөздер, үшіншіден, дәстүрлі әдет-ғұрыптық құқықтық жүйедегі мәдени бірліктер жататындығын дәйектеді. Ал жақын шеткі өріске негізінен </w:t>
      </w:r>
      <w:r w:rsidR="0002062A" w:rsidRPr="00DF0AD5">
        <w:rPr>
          <w:rFonts w:ascii="Times New Roman" w:hAnsi="Times New Roman"/>
          <w:sz w:val="28"/>
          <w:szCs w:val="28"/>
          <w:lang w:val="kk-KZ"/>
        </w:rPr>
        <w:t>«</w:t>
      </w:r>
      <w:r w:rsidRPr="00DF0AD5">
        <w:rPr>
          <w:rFonts w:ascii="Times New Roman" w:hAnsi="Times New Roman"/>
          <w:sz w:val="28"/>
          <w:szCs w:val="28"/>
          <w:lang w:val="kk-KZ"/>
        </w:rPr>
        <w:t>дау</w:t>
      </w:r>
      <w:r w:rsidR="0002062A" w:rsidRPr="00DF0AD5">
        <w:rPr>
          <w:rFonts w:ascii="Times New Roman" w:hAnsi="Times New Roman"/>
          <w:sz w:val="28"/>
          <w:szCs w:val="28"/>
          <w:lang w:val="kk-KZ"/>
        </w:rPr>
        <w:t>»</w:t>
      </w:r>
      <w:r w:rsidRPr="00DF0AD5">
        <w:rPr>
          <w:rFonts w:ascii="Times New Roman" w:hAnsi="Times New Roman"/>
          <w:sz w:val="28"/>
          <w:szCs w:val="28"/>
          <w:lang w:val="kk-KZ"/>
        </w:rPr>
        <w:t xml:space="preserve"> сөзіне синонимдік қатар құрайтын, сонымен қатар </w:t>
      </w:r>
      <w:r w:rsidR="0002062A" w:rsidRPr="00DF0AD5">
        <w:rPr>
          <w:rFonts w:ascii="Times New Roman" w:hAnsi="Times New Roman"/>
          <w:sz w:val="28"/>
          <w:szCs w:val="28"/>
          <w:lang w:val="kk-KZ"/>
        </w:rPr>
        <w:t>«</w:t>
      </w:r>
      <w:r w:rsidRPr="00DF0AD5">
        <w:rPr>
          <w:rFonts w:ascii="Times New Roman" w:hAnsi="Times New Roman"/>
          <w:sz w:val="28"/>
          <w:szCs w:val="28"/>
          <w:lang w:val="kk-KZ"/>
        </w:rPr>
        <w:t>дау</w:t>
      </w:r>
      <w:r w:rsidR="0002062A" w:rsidRPr="00DF0AD5">
        <w:rPr>
          <w:rFonts w:ascii="Times New Roman" w:hAnsi="Times New Roman"/>
          <w:sz w:val="28"/>
          <w:szCs w:val="28"/>
          <w:lang w:val="kk-KZ"/>
        </w:rPr>
        <w:t>»</w:t>
      </w:r>
      <w:r w:rsidRPr="00DF0AD5">
        <w:rPr>
          <w:rFonts w:ascii="Times New Roman" w:hAnsi="Times New Roman"/>
          <w:sz w:val="28"/>
          <w:szCs w:val="28"/>
          <w:lang w:val="kk-KZ"/>
        </w:rPr>
        <w:t xml:space="preserve"> сөзінің қолданылуы арқылы мағыналары ашылған және дау ұғымына қатысты фреймдік мағына (ойға тез келетін) туғызатын лексемалар жатқызылды. Ал келесі топ сөздерінің алыс шеткі өріске шығарылуына бұл сөздердің мағыналық құрылымында </w:t>
      </w:r>
      <w:r w:rsidRPr="00DF0AD5">
        <w:rPr>
          <w:rFonts w:ascii="Times New Roman" w:hAnsi="Times New Roman"/>
          <w:i/>
          <w:iCs/>
          <w:sz w:val="28"/>
          <w:szCs w:val="28"/>
          <w:lang w:val="kk-KZ"/>
        </w:rPr>
        <w:t xml:space="preserve">дау </w:t>
      </w:r>
      <w:r w:rsidRPr="00DF0AD5">
        <w:rPr>
          <w:rFonts w:ascii="Times New Roman" w:hAnsi="Times New Roman"/>
          <w:sz w:val="28"/>
          <w:szCs w:val="28"/>
          <w:lang w:val="kk-KZ"/>
        </w:rPr>
        <w:t xml:space="preserve">семасы потенциалды/астарлы сема ретінде көрініс табуы меже болды. </w:t>
      </w:r>
    </w:p>
    <w:p w14:paraId="3E0A102B"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Сөйлесімде концептінің коммуникативті-релевантты бөлігі вербалданады. Вербалдану түрлі тілдік бірліктер, тілдік лексика-фразеологиялық құрамындағы дайын лексема мен фразалық тіркестер, типтік пропозициядан тұратын сөйлемнің құрылымдық және орныққан схемасы мәтін және мәтін жиынтығы арқылы жүзеге асуы мүмкін. Аталған тілдік құралдың әрқайсысы концептінің белгілі бір бөлігін ғана таныта алады. Оның мағыналық байлығы тілдік құралдардың жиынтығы негізінде толық репрезенттеледі. </w:t>
      </w:r>
    </w:p>
    <w:p w14:paraId="231B0F8C" w14:textId="1AED8C86"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Ұғым айтылған ой арқылы ғана емес, көзбен көріп, қолмен ұстап, ұқсас қасиеттерін еске түсіріп, қиялмен елестетіп, ойша бейнелеп, формасын жасау арқылы да қалыптасады</w:t>
      </w:r>
      <w:r w:rsidRPr="00DF0AD5">
        <w:rPr>
          <w:rFonts w:ascii="Times New Roman" w:hAnsi="Times New Roman"/>
          <w:sz w:val="28"/>
          <w:szCs w:val="28"/>
          <w:shd w:val="clear" w:color="auto" w:fill="F6F6F6"/>
          <w:lang w:val="kk-KZ"/>
        </w:rPr>
        <w:t xml:space="preserve">. </w:t>
      </w:r>
      <w:r w:rsidRPr="00DF0AD5">
        <w:rPr>
          <w:rFonts w:ascii="Times New Roman" w:hAnsi="Times New Roman"/>
          <w:sz w:val="28"/>
          <w:szCs w:val="28"/>
          <w:lang w:val="kk-KZ"/>
        </w:rPr>
        <w:t>Ұғымдық белгілер арқылы мағына жасалады. Табиғат пен әлем бейнесінің адам санасында бейнеленуі ұғымды қалыптастырады. Ұғым арқылы таңбаға мағына беріледі. Мағына ұғымның нақ өзі деуге де болмайды, абстракцияланған, ұқсатылған, ассоциацияға түсірілген бейнесі. Санадағы ой сөзбен тұлғаланғанда, белгілі мағынаға ие болғанда әртүрлі факторлар арқылы қалыптасады. Ондай факторлар:  халықтың дүниетанымы; уақыт;</w:t>
      </w:r>
      <w:r w:rsidR="00C44C26" w:rsidRPr="00DF0AD5">
        <w:rPr>
          <w:rFonts w:ascii="Times New Roman" w:hAnsi="Times New Roman"/>
          <w:sz w:val="28"/>
          <w:szCs w:val="28"/>
          <w:lang w:val="kk-KZ"/>
        </w:rPr>
        <w:t xml:space="preserve"> </w:t>
      </w:r>
      <w:r w:rsidRPr="00DF0AD5">
        <w:rPr>
          <w:rFonts w:ascii="Times New Roman" w:hAnsi="Times New Roman"/>
          <w:sz w:val="28"/>
          <w:szCs w:val="28"/>
          <w:lang w:val="kk-KZ"/>
        </w:rPr>
        <w:t>танымның дамуы.</w:t>
      </w:r>
    </w:p>
    <w:p w14:paraId="6030441A" w14:textId="7D60DF7E" w:rsidR="00E40662" w:rsidRPr="00DF0AD5" w:rsidRDefault="00E40662" w:rsidP="00E40662">
      <w:pPr>
        <w:spacing w:after="0" w:line="240" w:lineRule="auto"/>
        <w:ind w:firstLine="567"/>
        <w:jc w:val="both"/>
        <w:rPr>
          <w:rFonts w:ascii="Times New Roman" w:hAnsi="Times New Roman"/>
          <w:bCs/>
          <w:sz w:val="28"/>
          <w:szCs w:val="28"/>
          <w:lang w:val="kk-KZ"/>
        </w:rPr>
      </w:pPr>
      <w:r w:rsidRPr="00DF0AD5">
        <w:rPr>
          <w:rFonts w:ascii="Times New Roman" w:hAnsi="Times New Roman"/>
          <w:sz w:val="28"/>
          <w:szCs w:val="28"/>
          <w:lang w:val="kk-KZ"/>
        </w:rPr>
        <w:t>З.Қ.Ахметжанова</w:t>
      </w:r>
      <w:r w:rsidR="00C44C26" w:rsidRPr="00DF0AD5">
        <w:rPr>
          <w:rFonts w:ascii="Times New Roman" w:hAnsi="Times New Roman"/>
          <w:sz w:val="28"/>
          <w:szCs w:val="28"/>
          <w:lang w:val="kk-KZ"/>
        </w:rPr>
        <w:t xml:space="preserve"> </w:t>
      </w:r>
      <w:r w:rsidRPr="00DF0AD5">
        <w:rPr>
          <w:rFonts w:ascii="Times New Roman" w:hAnsi="Times New Roman"/>
          <w:sz w:val="28"/>
          <w:szCs w:val="28"/>
          <w:lang w:val="kk-KZ"/>
        </w:rPr>
        <w:t>бейнелі-ассоциативтік компоненттер қатарына ассоциациялық өріс құрайтын вербалды және бейвербалдық құрылымдарды енгізеді [</w:t>
      </w:r>
      <w:r w:rsidR="000D6022" w:rsidRPr="00DF0AD5">
        <w:rPr>
          <w:rFonts w:ascii="Times New Roman" w:hAnsi="Times New Roman"/>
          <w:sz w:val="28"/>
          <w:szCs w:val="28"/>
          <w:lang w:val="kk-KZ"/>
        </w:rPr>
        <w:t>80</w:t>
      </w:r>
      <w:r w:rsidRPr="00DF0AD5">
        <w:rPr>
          <w:rFonts w:ascii="Times New Roman" w:hAnsi="Times New Roman"/>
          <w:sz w:val="28"/>
          <w:szCs w:val="28"/>
          <w:lang w:val="kk-KZ"/>
        </w:rPr>
        <w:t xml:space="preserve">]. Концептілік талдаудың бірнеше әдістері ұсынылғаны айқын. Солардың барлығында дерлік ассоциативтік талдау болды. Ғалым ұсынған концептілік талдауда ұғымға қатысты алғашқы ассоциативтік реакциялар бірінші деңгейде тіркеледі. Алғашқы ассоциативтік реакциялар тақырыптық, </w:t>
      </w:r>
      <w:r w:rsidRPr="00DF0AD5">
        <w:rPr>
          <w:rFonts w:ascii="Times New Roman" w:hAnsi="Times New Roman"/>
          <w:sz w:val="28"/>
          <w:szCs w:val="28"/>
          <w:lang w:val="kk-KZ"/>
        </w:rPr>
        <w:lastRenderedPageBreak/>
        <w:t>заттық-логикалық, сюжеттік, эмоционалды-бағалауыштық элементтерден құралады. Ал екінші деңгейге стимул-ассоциациялар, яғни  маркерленген сөздер, жанама мағыналы сөздер, бейнелі сөздер, ауыспалы мағынадағы сөздер жатқызылады.</w:t>
      </w:r>
    </w:p>
    <w:p w14:paraId="36B175E8" w14:textId="28A4E33E" w:rsidR="00E40662" w:rsidRPr="00DF0AD5" w:rsidRDefault="00E40662" w:rsidP="00E40662">
      <w:pPr>
        <w:pStyle w:val="af0"/>
        <w:spacing w:before="0" w:beforeAutospacing="0" w:after="0" w:afterAutospacing="0"/>
        <w:ind w:firstLine="567"/>
        <w:jc w:val="both"/>
        <w:rPr>
          <w:sz w:val="28"/>
          <w:szCs w:val="28"/>
          <w:lang w:val="kk-KZ"/>
        </w:rPr>
      </w:pPr>
      <w:r w:rsidRPr="00DF0AD5">
        <w:rPr>
          <w:sz w:val="28"/>
          <w:szCs w:val="28"/>
          <w:lang w:val="kk-KZ"/>
        </w:rPr>
        <w:t xml:space="preserve">Ассоциация – бұл ақиқат </w:t>
      </w:r>
      <w:r w:rsidRPr="00DF0AD5">
        <w:rPr>
          <w:sz w:val="28"/>
          <w:szCs w:val="28"/>
          <w:shd w:val="clear" w:color="auto" w:fill="FFFFFF"/>
          <w:lang w:val="kk-KZ"/>
        </w:rPr>
        <w:t xml:space="preserve">дүниенің үздігін тану үшін қолданылатын білім алудың көзі. </w:t>
      </w:r>
      <w:r w:rsidRPr="00DF0AD5">
        <w:rPr>
          <w:sz w:val="28"/>
          <w:szCs w:val="28"/>
          <w:lang w:val="kk-KZ"/>
        </w:rPr>
        <w:t>Ассоциация – жекелеген психикалық үрдістердің арасыңдағы байланыс, сонымен қатар қоршаған дүниедегі құбылыстар мен заттардың арасыңдағы байланысы айтылады. Ассоциялардың өзі бірнеше түрге бөлінеді: ұқсастық ассоциациясы, көршілестік ассоциациясы, қарама-қарсылық (контраст) ассоциациясы, адамның қысқа мерзімді және ұзақ мерзімді есіне жататын уақыт пен кеңістікке жақындық ассоциациясы.</w:t>
      </w:r>
    </w:p>
    <w:p w14:paraId="510524AA" w14:textId="086AE9A0" w:rsidR="00E40662" w:rsidRPr="00DF0AD5" w:rsidRDefault="00E40662" w:rsidP="00E40662">
      <w:pPr>
        <w:spacing w:after="0" w:line="240" w:lineRule="auto"/>
        <w:ind w:firstLine="567"/>
        <w:jc w:val="both"/>
        <w:rPr>
          <w:rFonts w:ascii="Times New Roman" w:hAnsi="Times New Roman"/>
          <w:sz w:val="28"/>
          <w:szCs w:val="28"/>
          <w:shd w:val="clear" w:color="auto" w:fill="FFFFFF"/>
          <w:lang w:val="kk-KZ"/>
        </w:rPr>
      </w:pPr>
      <w:r w:rsidRPr="00DF0AD5">
        <w:rPr>
          <w:rFonts w:ascii="Times New Roman" w:hAnsi="Times New Roman"/>
          <w:sz w:val="28"/>
          <w:szCs w:val="28"/>
          <w:lang w:val="kk-KZ"/>
        </w:rPr>
        <w:t>Ассоциация латынның «associatio – біріктіру» деген сөзін білдіреді. Ассоциация – екі түрлі танымның өзара байланысы (сезіну, түсіну, ойлау, елестету қабілеттері арқылы жүзеге асады.). Бұл ұғым Платон мен Аристотель заманында пайда болғанмен</w:t>
      </w:r>
      <w:r w:rsidRPr="00DF0AD5">
        <w:rPr>
          <w:rFonts w:ascii="Times New Roman" w:eastAsia="Times New Roman" w:hAnsi="Times New Roman"/>
          <w:sz w:val="28"/>
          <w:szCs w:val="28"/>
          <w:lang w:val="kk-KZ" w:eastAsia="ru-RU"/>
        </w:rPr>
        <w:t xml:space="preserve">, ассоциация деген ғылыми атауды </w:t>
      </w:r>
      <w:r w:rsidR="001F76C5" w:rsidRPr="00DF0AD5">
        <w:rPr>
          <w:rFonts w:ascii="Times New Roman" w:eastAsia="Times New Roman" w:hAnsi="Times New Roman"/>
          <w:sz w:val="28"/>
          <w:szCs w:val="28"/>
          <w:lang w:val="kk-KZ" w:eastAsia="ru-RU"/>
        </w:rPr>
        <w:t>ХІІV</w:t>
      </w:r>
      <w:r w:rsidRPr="00DF0AD5">
        <w:rPr>
          <w:rFonts w:ascii="Times New Roman" w:eastAsia="Times New Roman" w:hAnsi="Times New Roman"/>
          <w:sz w:val="28"/>
          <w:szCs w:val="28"/>
          <w:lang w:val="kk-KZ" w:eastAsia="ru-RU"/>
        </w:rPr>
        <w:t xml:space="preserve"> ғасырда  Дж Локк енгізген болатын [</w:t>
      </w:r>
      <w:r w:rsidR="000D6022" w:rsidRPr="00DF0AD5">
        <w:rPr>
          <w:rFonts w:ascii="Times New Roman" w:eastAsia="Times New Roman" w:hAnsi="Times New Roman"/>
          <w:sz w:val="28"/>
          <w:szCs w:val="28"/>
          <w:lang w:val="kk-KZ" w:eastAsia="ru-RU"/>
        </w:rPr>
        <w:t>81</w:t>
      </w:r>
      <w:r w:rsidRPr="00DF0AD5">
        <w:rPr>
          <w:rFonts w:ascii="Times New Roman" w:eastAsia="Times New Roman" w:hAnsi="Times New Roman"/>
          <w:sz w:val="28"/>
          <w:szCs w:val="28"/>
          <w:lang w:val="kk-KZ" w:eastAsia="ru-RU"/>
        </w:rPr>
        <w:t>].</w:t>
      </w:r>
    </w:p>
    <w:p w14:paraId="4D5C705D" w14:textId="7869D16B" w:rsidR="00E40662" w:rsidRPr="00DF0AD5" w:rsidRDefault="00E40662" w:rsidP="00E40662">
      <w:pPr>
        <w:pStyle w:val="af0"/>
        <w:spacing w:before="0" w:beforeAutospacing="0" w:after="0" w:afterAutospacing="0"/>
        <w:ind w:firstLine="567"/>
        <w:jc w:val="both"/>
        <w:rPr>
          <w:sz w:val="28"/>
          <w:szCs w:val="28"/>
          <w:lang w:val="kk-KZ"/>
        </w:rPr>
      </w:pPr>
      <w:r w:rsidRPr="00DF0AD5">
        <w:rPr>
          <w:sz w:val="28"/>
          <w:szCs w:val="28"/>
          <w:lang w:val="kk-KZ"/>
        </w:rPr>
        <w:t>Ассоциация – жеке субъективті тәжірибеге негізделген белгілі нысан немесе құбылыс арасындағы байланыс. Бұл тәжірибеден субъектінің нәр алған мәдениеті мен өмірлік бойында жиналған рухани қоры байқалады. Ассоциациялардың шоғырлануынан ассоциациялық өріс ұғымы туындайды. Ассоциациялық өріс – тілдік бірліктердің жиынтығы, мазмұн ортақтығына қарай біріккен белгілеуші құбылыстардың ұғымдық, заттық және функционалдық ұқсастығы. Ол</w:t>
      </w:r>
      <w:r w:rsidR="00BA1163" w:rsidRPr="00DF0AD5">
        <w:rPr>
          <w:sz w:val="28"/>
          <w:szCs w:val="28"/>
          <w:lang w:val="kk-KZ"/>
        </w:rPr>
        <w:t xml:space="preserve"> </w:t>
      </w:r>
      <w:r w:rsidRPr="00DF0AD5">
        <w:rPr>
          <w:sz w:val="28"/>
          <w:szCs w:val="28"/>
          <w:lang w:val="kk-KZ"/>
        </w:rPr>
        <w:t>бір ұғым туралы ассоциатив сөздердің, стимул сөздердің төңірегінде жинақталуы деп түсініледі. Ассоциатив сөздердің түрлі информантта жиналуы ассоцациялық өрістің орталық ядросын көрсетеді.</w:t>
      </w:r>
    </w:p>
    <w:p w14:paraId="6E4F7B1F" w14:textId="4A656C41" w:rsidR="00E40662" w:rsidRPr="00DF0AD5" w:rsidRDefault="00E40662" w:rsidP="00E40662">
      <w:pPr>
        <w:pStyle w:val="af0"/>
        <w:spacing w:before="0" w:beforeAutospacing="0" w:after="0" w:afterAutospacing="0"/>
        <w:ind w:firstLine="567"/>
        <w:jc w:val="both"/>
        <w:rPr>
          <w:sz w:val="28"/>
          <w:szCs w:val="28"/>
          <w:lang w:val="kk-KZ"/>
        </w:rPr>
      </w:pPr>
      <w:r w:rsidRPr="004D29DC">
        <w:rPr>
          <w:sz w:val="28"/>
          <w:szCs w:val="28"/>
          <w:lang w:val="kk-KZ"/>
        </w:rPr>
        <w:t>Ассоциативті эксперимент</w:t>
      </w:r>
      <w:r w:rsidRPr="00DF0AD5">
        <w:rPr>
          <w:sz w:val="28"/>
          <w:szCs w:val="28"/>
          <w:lang w:val="kk-KZ"/>
        </w:rPr>
        <w:t xml:space="preserve"> жүргізудегі негізгі мақсат – субъектінің ақиқат дүниені тануға деген, танытуға деген белсенділігін, әсерін (реакциясын) байқау. Субъектінің «менін» бақылау. Осы кезеңде біраз тәжірибелер нәтижесі бойынша А.Бэннің «шығармашылық ассоциация» түрі қалыптаса бастады. Оған қоса ассоциацияны биологиялық (эволюциялық) аспектіде қарастыруға мүмкіндік туды. Соның негізінде, эксперимент қорытындысы бойынша, ассоциация  адам жадының қызметін анықтау үшін (Г.Эббингауз) [8</w:t>
      </w:r>
      <w:r w:rsidR="000D6022" w:rsidRPr="00DF0AD5">
        <w:rPr>
          <w:sz w:val="28"/>
          <w:szCs w:val="28"/>
          <w:lang w:val="kk-KZ"/>
        </w:rPr>
        <w:t>2</w:t>
      </w:r>
      <w:r w:rsidRPr="00DF0AD5">
        <w:rPr>
          <w:sz w:val="28"/>
          <w:szCs w:val="28"/>
          <w:lang w:val="kk-KZ"/>
        </w:rPr>
        <w:t>], психикадағы түбегейлі өзгерістерді анықтау үшін (Э.Блейлер) [</w:t>
      </w:r>
      <w:r w:rsidRPr="00DF0AD5">
        <w:rPr>
          <w:bCs/>
          <w:sz w:val="28"/>
          <w:szCs w:val="28"/>
          <w:lang w:val="kk-KZ"/>
        </w:rPr>
        <w:t>8</w:t>
      </w:r>
      <w:r w:rsidR="000D6022" w:rsidRPr="00DF0AD5">
        <w:rPr>
          <w:bCs/>
          <w:sz w:val="28"/>
          <w:szCs w:val="28"/>
          <w:lang w:val="kk-KZ"/>
        </w:rPr>
        <w:t>3</w:t>
      </w:r>
      <w:r w:rsidRPr="00DF0AD5">
        <w:rPr>
          <w:sz w:val="28"/>
          <w:szCs w:val="28"/>
          <w:lang w:val="kk-KZ"/>
        </w:rPr>
        <w:t>], сот экспертизасы тәжірибесінде қолданылды.</w:t>
      </w:r>
    </w:p>
    <w:p w14:paraId="7A333E35"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З.Қ.Ахметжанованың әдісіне сүйене отырып, алдымен «Дау» концептісінің тақырыптық ассоциативтік реакцияларын тізбектеп көрейік:</w:t>
      </w:r>
    </w:p>
    <w:p w14:paraId="1AE67177" w14:textId="77777777" w:rsidR="00E40662" w:rsidRPr="00DF0AD5" w:rsidRDefault="00E40662" w:rsidP="00E40662">
      <w:pPr>
        <w:spacing w:after="0" w:line="240" w:lineRule="auto"/>
        <w:ind w:firstLine="567"/>
        <w:jc w:val="both"/>
        <w:rPr>
          <w:rFonts w:ascii="Times New Roman" w:hAnsi="Times New Roman"/>
          <w:bCs/>
          <w:sz w:val="28"/>
          <w:szCs w:val="28"/>
          <w:lang w:val="kk-KZ"/>
        </w:rPr>
      </w:pPr>
      <w:r w:rsidRPr="00DF0AD5">
        <w:rPr>
          <w:rFonts w:ascii="Times New Roman" w:hAnsi="Times New Roman"/>
          <w:bCs/>
          <w:sz w:val="28"/>
          <w:szCs w:val="28"/>
          <w:lang w:val="kk-KZ"/>
        </w:rPr>
        <w:t xml:space="preserve">«Дау - пікірталас» тақырыбы: </w:t>
      </w:r>
    </w:p>
    <w:p w14:paraId="5C66EB2C" w14:textId="73C3791B" w:rsidR="00FA63C5"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ДАУ → пікір таластыру → айтысу → ұрыс-керіс → салғыласу → қарсы сөйлеу → сөз жарыстыру → сөз бермеу → жағаласу → алдына жан салмау → сөз тірестіру → қырсығу → керісу → ұрсысу → айқайлау → балағаттау → абыройына нұқсан келтіру → ел алдында жер қылу → сөз таластыру → табалау → қарғау → қорлау →  көсемсу → ақылгөйсу → сөзіне құлақ аспау → сұстану → зікіну - зіркілдеу → ақыру → жекіру → тілдеу → кежілдесу → айғайласу → екі бүйірін таяну → атойлату → қатулану → бақырып-ұрсу → ашу шақыру → </w:t>
      </w:r>
      <w:r w:rsidRPr="00DF0AD5">
        <w:rPr>
          <w:rFonts w:ascii="Times New Roman" w:hAnsi="Times New Roman"/>
          <w:sz w:val="28"/>
          <w:szCs w:val="28"/>
          <w:lang w:val="kk-KZ"/>
        </w:rPr>
        <w:lastRenderedPageBreak/>
        <w:t>дікіңдеу → дікеңдеу → зірк-зірк ету → тістену → айқай салу → ойбай салу → бет жыртысу → бетіне түкіру - қарғыс айту →тіл тигізу →  жаман сөз айту → жақтырмау → тыжыраю → мұрнын шүйіру → басын шайқау → шу шығару → керілдесу → дауласу → дүрлігу → арасына ала мысық жүгіру</w:t>
      </w:r>
      <w:r w:rsidR="00D15F83" w:rsidRPr="00DF0AD5">
        <w:rPr>
          <w:rFonts w:ascii="Times New Roman" w:hAnsi="Times New Roman"/>
          <w:sz w:val="28"/>
          <w:szCs w:val="28"/>
          <w:lang w:val="kk-KZ"/>
        </w:rPr>
        <w:t xml:space="preserve">  (кесте 4)</w:t>
      </w:r>
      <w:r w:rsidRPr="00DF0AD5">
        <w:rPr>
          <w:rFonts w:ascii="Times New Roman" w:hAnsi="Times New Roman"/>
          <w:sz w:val="28"/>
          <w:szCs w:val="28"/>
          <w:lang w:val="kk-KZ"/>
        </w:rPr>
        <w:t xml:space="preserve">.  </w:t>
      </w:r>
    </w:p>
    <w:p w14:paraId="6C6405EB" w14:textId="77777777" w:rsidR="009B553C" w:rsidRPr="00DF0AD5" w:rsidRDefault="009B553C" w:rsidP="00E40662">
      <w:pPr>
        <w:spacing w:after="0" w:line="240" w:lineRule="auto"/>
        <w:ind w:firstLine="567"/>
        <w:jc w:val="both"/>
        <w:rPr>
          <w:rFonts w:ascii="Times New Roman" w:hAnsi="Times New Roman"/>
          <w:sz w:val="28"/>
          <w:szCs w:val="28"/>
          <w:lang w:val="kk-KZ"/>
        </w:rPr>
      </w:pPr>
    </w:p>
    <w:p w14:paraId="159B9F9A" w14:textId="1866AA55" w:rsidR="00E40662" w:rsidRPr="00DF0AD5" w:rsidRDefault="009B553C" w:rsidP="007537E5">
      <w:pPr>
        <w:spacing w:after="0" w:line="240" w:lineRule="auto"/>
        <w:jc w:val="both"/>
        <w:rPr>
          <w:rFonts w:ascii="Times New Roman" w:hAnsi="Times New Roman"/>
          <w:sz w:val="28"/>
          <w:szCs w:val="28"/>
          <w:lang w:val="kk-KZ"/>
        </w:rPr>
      </w:pPr>
      <w:r w:rsidRPr="00DF0AD5">
        <w:rPr>
          <w:rFonts w:ascii="Times New Roman" w:hAnsi="Times New Roman"/>
          <w:sz w:val="28"/>
          <w:szCs w:val="28"/>
          <w:lang w:val="kk-KZ"/>
        </w:rPr>
        <w:t>Кесте 4 – Мағыналық деңгейлерді анықтау</w:t>
      </w:r>
    </w:p>
    <w:p w14:paraId="7A49F5E6" w14:textId="77777777" w:rsidR="009B553C" w:rsidRPr="00DF0AD5" w:rsidRDefault="009B553C" w:rsidP="00E40662">
      <w:pPr>
        <w:spacing w:after="0" w:line="240" w:lineRule="auto"/>
        <w:ind w:firstLine="567"/>
        <w:jc w:val="both"/>
        <w:rPr>
          <w:rFonts w:ascii="Times New Roman" w:hAnsi="Times New Roman"/>
          <w:b/>
          <w:bCs/>
          <w:sz w:val="28"/>
          <w:szCs w:val="28"/>
          <w:lang w:val="kk-KZ"/>
        </w:rPr>
      </w:pPr>
    </w:p>
    <w:tbl>
      <w:tblPr>
        <w:tblStyle w:val="af3"/>
        <w:tblW w:w="0" w:type="auto"/>
        <w:tblLook w:val="04A0" w:firstRow="1" w:lastRow="0" w:firstColumn="1" w:lastColumn="0" w:noHBand="0" w:noVBand="1"/>
      </w:tblPr>
      <w:tblGrid>
        <w:gridCol w:w="2371"/>
        <w:gridCol w:w="3609"/>
        <w:gridCol w:w="3648"/>
      </w:tblGrid>
      <w:tr w:rsidR="00DF0AD5" w:rsidRPr="00DF0AD5" w14:paraId="2B16F939" w14:textId="77777777" w:rsidTr="006378DB">
        <w:tc>
          <w:tcPr>
            <w:tcW w:w="0" w:type="auto"/>
            <w:hideMark/>
          </w:tcPr>
          <w:p w14:paraId="41DD528E" w14:textId="77777777" w:rsidR="007537E5" w:rsidRPr="00DF0AD5" w:rsidRDefault="007537E5" w:rsidP="007537E5">
            <w:pPr>
              <w:spacing w:after="0" w:line="240" w:lineRule="auto"/>
              <w:jc w:val="center"/>
              <w:rPr>
                <w:rFonts w:ascii="Times New Roman" w:hAnsi="Times New Roman"/>
                <w:sz w:val="24"/>
                <w:szCs w:val="24"/>
                <w:lang w:val="kk-KZ"/>
              </w:rPr>
            </w:pPr>
            <w:r w:rsidRPr="00DF0AD5">
              <w:rPr>
                <w:rFonts w:ascii="Times New Roman" w:hAnsi="Times New Roman"/>
                <w:sz w:val="24"/>
                <w:szCs w:val="24"/>
                <w:lang w:val="kk-KZ"/>
              </w:rPr>
              <w:t>Мағыналық деңгейі</w:t>
            </w:r>
          </w:p>
        </w:tc>
        <w:tc>
          <w:tcPr>
            <w:tcW w:w="0" w:type="auto"/>
            <w:hideMark/>
          </w:tcPr>
          <w:p w14:paraId="62B4EAE6" w14:textId="77777777" w:rsidR="007537E5" w:rsidRPr="00DF0AD5" w:rsidRDefault="007537E5" w:rsidP="007537E5">
            <w:pPr>
              <w:spacing w:after="0" w:line="240" w:lineRule="auto"/>
              <w:jc w:val="center"/>
              <w:rPr>
                <w:rFonts w:ascii="Times New Roman" w:hAnsi="Times New Roman"/>
                <w:sz w:val="24"/>
                <w:szCs w:val="24"/>
                <w:lang w:val="kk-KZ"/>
              </w:rPr>
            </w:pPr>
            <w:r w:rsidRPr="00DF0AD5">
              <w:rPr>
                <w:rFonts w:ascii="Times New Roman" w:hAnsi="Times New Roman"/>
                <w:sz w:val="24"/>
                <w:szCs w:val="24"/>
                <w:lang w:val="kk-KZ"/>
              </w:rPr>
              <w:t>Сөздер мен тіркестер</w:t>
            </w:r>
          </w:p>
        </w:tc>
        <w:tc>
          <w:tcPr>
            <w:tcW w:w="0" w:type="auto"/>
            <w:hideMark/>
          </w:tcPr>
          <w:p w14:paraId="51A4672D" w14:textId="77777777" w:rsidR="007537E5" w:rsidRPr="00DF0AD5" w:rsidRDefault="007537E5" w:rsidP="007537E5">
            <w:pPr>
              <w:spacing w:after="0" w:line="240" w:lineRule="auto"/>
              <w:ind w:firstLine="567"/>
              <w:jc w:val="center"/>
              <w:rPr>
                <w:rFonts w:ascii="Times New Roman" w:hAnsi="Times New Roman"/>
                <w:sz w:val="24"/>
                <w:szCs w:val="24"/>
                <w:lang w:val="kk-KZ"/>
              </w:rPr>
            </w:pPr>
            <w:r w:rsidRPr="00DF0AD5">
              <w:rPr>
                <w:rFonts w:ascii="Times New Roman" w:hAnsi="Times New Roman"/>
                <w:sz w:val="24"/>
                <w:szCs w:val="24"/>
                <w:lang w:val="kk-KZ"/>
              </w:rPr>
              <w:t>Мысалдар</w:t>
            </w:r>
          </w:p>
        </w:tc>
      </w:tr>
      <w:tr w:rsidR="00DF0AD5" w:rsidRPr="00157505" w14:paraId="658065E2" w14:textId="77777777" w:rsidTr="006378DB">
        <w:tc>
          <w:tcPr>
            <w:tcW w:w="0" w:type="auto"/>
            <w:hideMark/>
          </w:tcPr>
          <w:p w14:paraId="2E7B7A1B" w14:textId="77777777"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Дау бастамасы (пікір қайшылығы)</w:t>
            </w:r>
          </w:p>
        </w:tc>
        <w:tc>
          <w:tcPr>
            <w:tcW w:w="0" w:type="auto"/>
            <w:hideMark/>
          </w:tcPr>
          <w:p w14:paraId="52082092" w14:textId="77777777"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пікір таластыру, айтысу, сөз жарыстыру, қарсы сөйлеу, салғыласу</w:t>
            </w:r>
          </w:p>
        </w:tc>
        <w:tc>
          <w:tcPr>
            <w:tcW w:w="0" w:type="auto"/>
            <w:hideMark/>
          </w:tcPr>
          <w:p w14:paraId="1CD654D0" w14:textId="2076B56B"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Бұл жер дауының басы ертеден басталған, – деді би сабырмен (Қазақтың ата заңдары).</w:t>
            </w:r>
          </w:p>
        </w:tc>
      </w:tr>
      <w:tr w:rsidR="00DF0AD5" w:rsidRPr="00157505" w14:paraId="37ECEBB5" w14:textId="77777777" w:rsidTr="006378DB">
        <w:tc>
          <w:tcPr>
            <w:tcW w:w="0" w:type="auto"/>
            <w:hideMark/>
          </w:tcPr>
          <w:p w14:paraId="45AA6992" w14:textId="77777777"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Қарсыласу, шиеленіс кезеңі</w:t>
            </w:r>
          </w:p>
        </w:tc>
        <w:tc>
          <w:tcPr>
            <w:tcW w:w="0" w:type="auto"/>
            <w:hideMark/>
          </w:tcPr>
          <w:p w14:paraId="35A0E280" w14:textId="77777777"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қырсығу, керісу, ұрсысу, айқайлау, сөз бермеу, сөз тірестіру</w:t>
            </w:r>
          </w:p>
        </w:tc>
        <w:tc>
          <w:tcPr>
            <w:tcW w:w="0" w:type="auto"/>
            <w:hideMark/>
          </w:tcPr>
          <w:p w14:paraId="781E27E1" w14:textId="5430F6A1"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Қой, сен де бір айтқышсың! – деп Әзімхан ашуланып, сөзін бөліп жіберді (Ғ.Мүсірепов).</w:t>
            </w:r>
          </w:p>
        </w:tc>
      </w:tr>
      <w:tr w:rsidR="00DF0AD5" w:rsidRPr="00157505" w14:paraId="21DD9E2C" w14:textId="77777777" w:rsidTr="006378DB">
        <w:tc>
          <w:tcPr>
            <w:tcW w:w="0" w:type="auto"/>
            <w:hideMark/>
          </w:tcPr>
          <w:p w14:paraId="0F5C0E4F" w14:textId="77777777"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Қақтығыс, эмоционалдық өршу</w:t>
            </w:r>
          </w:p>
        </w:tc>
        <w:tc>
          <w:tcPr>
            <w:tcW w:w="0" w:type="auto"/>
            <w:hideMark/>
          </w:tcPr>
          <w:p w14:paraId="599D9A08" w14:textId="77777777" w:rsidR="007537E5" w:rsidRPr="00DF0AD5" w:rsidRDefault="007537E5" w:rsidP="006378DB">
            <w:pPr>
              <w:spacing w:after="0" w:line="240" w:lineRule="auto"/>
              <w:ind w:firstLine="567"/>
              <w:jc w:val="both"/>
              <w:rPr>
                <w:rFonts w:ascii="Times New Roman" w:hAnsi="Times New Roman"/>
                <w:sz w:val="24"/>
                <w:szCs w:val="24"/>
                <w:lang w:val="kk-KZ"/>
              </w:rPr>
            </w:pPr>
            <w:r w:rsidRPr="00DF0AD5">
              <w:rPr>
                <w:rFonts w:ascii="Times New Roman" w:hAnsi="Times New Roman"/>
                <w:sz w:val="24"/>
                <w:szCs w:val="24"/>
                <w:lang w:val="kk-KZ"/>
              </w:rPr>
              <w:t>балағаттау, табалау, қорлау, тілдеу, зіркілдеу, ақыру, жекіру</w:t>
            </w:r>
          </w:p>
        </w:tc>
        <w:tc>
          <w:tcPr>
            <w:tcW w:w="0" w:type="auto"/>
            <w:hideMark/>
          </w:tcPr>
          <w:p w14:paraId="0E2AFAA1" w14:textId="7A23A334"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Сен неғып жүрсің мұнда? – деп шал ашуланып, зіркілдеп ұрысты (М.Әуезов).</w:t>
            </w:r>
          </w:p>
        </w:tc>
      </w:tr>
      <w:tr w:rsidR="00DF0AD5" w:rsidRPr="00157505" w14:paraId="18C6D068" w14:textId="77777777" w:rsidTr="006378DB">
        <w:tc>
          <w:tcPr>
            <w:tcW w:w="0" w:type="auto"/>
            <w:hideMark/>
          </w:tcPr>
          <w:p w14:paraId="6A11322D" w14:textId="77777777"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Қарсы жаққа тіл тигізу, намысқа тию</w:t>
            </w:r>
          </w:p>
        </w:tc>
        <w:tc>
          <w:tcPr>
            <w:tcW w:w="0" w:type="auto"/>
            <w:hideMark/>
          </w:tcPr>
          <w:p w14:paraId="30BEDC57" w14:textId="77777777" w:rsidR="007537E5" w:rsidRPr="00DF0AD5" w:rsidRDefault="007537E5" w:rsidP="006378DB">
            <w:pPr>
              <w:spacing w:after="0" w:line="240" w:lineRule="auto"/>
              <w:ind w:firstLine="567"/>
              <w:jc w:val="both"/>
              <w:rPr>
                <w:rFonts w:ascii="Times New Roman" w:hAnsi="Times New Roman"/>
                <w:sz w:val="24"/>
                <w:szCs w:val="24"/>
                <w:lang w:val="kk-KZ"/>
              </w:rPr>
            </w:pPr>
            <w:r w:rsidRPr="00DF0AD5">
              <w:rPr>
                <w:rFonts w:ascii="Times New Roman" w:hAnsi="Times New Roman"/>
                <w:sz w:val="24"/>
                <w:szCs w:val="24"/>
                <w:lang w:val="kk-KZ"/>
              </w:rPr>
              <w:t>тіл тигізу, қарғау, қарғыс айту, абыройына нұқсан келтіру, ел алдында жер қылу</w:t>
            </w:r>
          </w:p>
        </w:tc>
        <w:tc>
          <w:tcPr>
            <w:tcW w:w="0" w:type="auto"/>
            <w:hideMark/>
          </w:tcPr>
          <w:p w14:paraId="2517AFFA" w14:textId="72E44A23"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Қарғыс атсын сені! – деп кемпір долданып, қолын сермеді (Б.Майлин).</w:t>
            </w:r>
          </w:p>
        </w:tc>
      </w:tr>
      <w:tr w:rsidR="00DF0AD5" w:rsidRPr="00157505" w14:paraId="53E1A9A8" w14:textId="77777777" w:rsidTr="006378DB">
        <w:tc>
          <w:tcPr>
            <w:tcW w:w="0" w:type="auto"/>
            <w:hideMark/>
          </w:tcPr>
          <w:p w14:paraId="1377C3AB" w14:textId="77777777"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Дау шиеленісінің шегіне жетуі</w:t>
            </w:r>
          </w:p>
        </w:tc>
        <w:tc>
          <w:tcPr>
            <w:tcW w:w="0" w:type="auto"/>
            <w:hideMark/>
          </w:tcPr>
          <w:p w14:paraId="749A31C9" w14:textId="77777777"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айғайласу, бақырып-ұрсу, шу шығару, дүрлігу, керілдесу</w:t>
            </w:r>
          </w:p>
        </w:tc>
        <w:tc>
          <w:tcPr>
            <w:tcW w:w="0" w:type="auto"/>
            <w:hideMark/>
          </w:tcPr>
          <w:p w14:paraId="5A74F4D6" w14:textId="6EAFBB87"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Ауыл адамдары дауласып, шу көтеріп, тіпті төбелеске шақ қалды (С.Мұқанов).</w:t>
            </w:r>
          </w:p>
        </w:tc>
      </w:tr>
      <w:tr w:rsidR="00DF0AD5" w:rsidRPr="00157505" w14:paraId="01E84165" w14:textId="77777777" w:rsidTr="006378DB">
        <w:tc>
          <w:tcPr>
            <w:tcW w:w="0" w:type="auto"/>
            <w:hideMark/>
          </w:tcPr>
          <w:p w14:paraId="29D23BD1" w14:textId="77777777"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Кінәлау, менсінбеу арқылы дау жалғасуы</w:t>
            </w:r>
          </w:p>
        </w:tc>
        <w:tc>
          <w:tcPr>
            <w:tcW w:w="0" w:type="auto"/>
            <w:hideMark/>
          </w:tcPr>
          <w:p w14:paraId="014D7814" w14:textId="77777777"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мұрнын шүйіру, тыжыраю, басын шайқау, жақтырмау, көсемсу, ақылгөйсу</w:t>
            </w:r>
          </w:p>
        </w:tc>
        <w:tc>
          <w:tcPr>
            <w:tcW w:w="0" w:type="auto"/>
            <w:hideMark/>
          </w:tcPr>
          <w:p w14:paraId="14043EC1" w14:textId="58223FD3"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Сенен ақыл сұрайтындай мен ақымақпын ба? – деп мұрнын шүйірді (Ә.Кекілбаев).</w:t>
            </w:r>
          </w:p>
        </w:tc>
      </w:tr>
      <w:tr w:rsidR="00DF0AD5" w:rsidRPr="00157505" w14:paraId="6D7586B7" w14:textId="77777777" w:rsidTr="006378DB">
        <w:tc>
          <w:tcPr>
            <w:tcW w:w="0" w:type="auto"/>
            <w:hideMark/>
          </w:tcPr>
          <w:p w14:paraId="09483D06" w14:textId="77777777"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Дау салдары (қоғамдық және моральдық)</w:t>
            </w:r>
          </w:p>
        </w:tc>
        <w:tc>
          <w:tcPr>
            <w:tcW w:w="0" w:type="auto"/>
            <w:hideMark/>
          </w:tcPr>
          <w:p w14:paraId="3359BFF6" w14:textId="0267BC90"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бет жыртысу, бетіне түкіру, абыройсыз қалу, арасына ала мысық жүгіру</w:t>
            </w:r>
          </w:p>
        </w:tc>
        <w:tc>
          <w:tcPr>
            <w:tcW w:w="0" w:type="auto"/>
            <w:hideMark/>
          </w:tcPr>
          <w:p w14:paraId="1525FD5D" w14:textId="4A9756D5"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Осы даудан кейін екеуінің арасына ала мысық жүгірді (Қ.Жұмаділов).</w:t>
            </w:r>
          </w:p>
        </w:tc>
      </w:tr>
      <w:tr w:rsidR="00DF0AD5" w:rsidRPr="00157505" w14:paraId="01410040" w14:textId="77777777" w:rsidTr="00367F5F">
        <w:tc>
          <w:tcPr>
            <w:tcW w:w="0" w:type="auto"/>
            <w:gridSpan w:val="3"/>
          </w:tcPr>
          <w:p w14:paraId="17B120B8" w14:textId="64483B86" w:rsidR="001F76C5" w:rsidRPr="00DF0AD5" w:rsidRDefault="001F76C5" w:rsidP="001F76C5">
            <w:pPr>
              <w:spacing w:after="0" w:line="240" w:lineRule="auto"/>
              <w:jc w:val="center"/>
              <w:rPr>
                <w:rFonts w:ascii="Times New Roman" w:hAnsi="Times New Roman"/>
                <w:iCs/>
                <w:sz w:val="24"/>
                <w:szCs w:val="24"/>
                <w:lang w:val="kk-KZ"/>
              </w:rPr>
            </w:pPr>
            <w:r w:rsidRPr="00DF0AD5">
              <w:rPr>
                <w:rFonts w:ascii="Times New Roman" w:hAnsi="Times New Roman"/>
                <w:iCs/>
                <w:sz w:val="24"/>
                <w:szCs w:val="24"/>
                <w:lang w:val="kk-KZ"/>
              </w:rPr>
              <w:t>Мағыналық деңгейлерді анықтау негізінде дайындалды</w:t>
            </w:r>
          </w:p>
        </w:tc>
      </w:tr>
    </w:tbl>
    <w:p w14:paraId="315A247A" w14:textId="77777777" w:rsidR="007537E5" w:rsidRPr="00DF0AD5" w:rsidRDefault="007537E5" w:rsidP="00E40662">
      <w:pPr>
        <w:tabs>
          <w:tab w:val="left" w:pos="709"/>
        </w:tabs>
        <w:spacing w:after="0" w:line="240" w:lineRule="auto"/>
        <w:ind w:firstLine="567"/>
        <w:jc w:val="both"/>
        <w:rPr>
          <w:rFonts w:ascii="Times New Roman" w:hAnsi="Times New Roman"/>
          <w:b/>
          <w:sz w:val="28"/>
          <w:szCs w:val="28"/>
          <w:lang w:val="kk-KZ"/>
        </w:rPr>
      </w:pPr>
    </w:p>
    <w:p w14:paraId="50BE0195" w14:textId="2168177F" w:rsidR="00E40662" w:rsidRPr="00DF0AD5" w:rsidRDefault="00E40662" w:rsidP="00E40662">
      <w:pPr>
        <w:tabs>
          <w:tab w:val="left" w:pos="709"/>
        </w:tabs>
        <w:spacing w:after="0" w:line="240" w:lineRule="auto"/>
        <w:ind w:firstLine="567"/>
        <w:jc w:val="both"/>
        <w:rPr>
          <w:rFonts w:ascii="Times New Roman" w:hAnsi="Times New Roman"/>
          <w:bCs/>
          <w:sz w:val="28"/>
          <w:szCs w:val="28"/>
          <w:lang w:val="kk-KZ"/>
        </w:rPr>
      </w:pPr>
      <w:r w:rsidRPr="00DF0AD5">
        <w:rPr>
          <w:rFonts w:ascii="Times New Roman" w:hAnsi="Times New Roman"/>
          <w:b/>
          <w:sz w:val="28"/>
          <w:szCs w:val="28"/>
          <w:lang w:val="kk-KZ"/>
        </w:rPr>
        <w:t>«Дау - текетірес» тақырыбы</w:t>
      </w:r>
      <w:r w:rsidRPr="00DF0AD5">
        <w:rPr>
          <w:rFonts w:ascii="Times New Roman" w:hAnsi="Times New Roman"/>
          <w:bCs/>
          <w:sz w:val="28"/>
          <w:szCs w:val="28"/>
          <w:lang w:val="kk-KZ"/>
        </w:rPr>
        <w:t xml:space="preserve">: </w:t>
      </w:r>
    </w:p>
    <w:p w14:paraId="244F8892" w14:textId="12431A61" w:rsidR="00E40662" w:rsidRPr="00DF0AD5" w:rsidRDefault="00E40662" w:rsidP="00E40662">
      <w:pPr>
        <w:tabs>
          <w:tab w:val="left" w:pos="709"/>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ab/>
        <w:t>ДАУ → арпалысу  → пәле қуу →  тартысу → жағадан алу → белдесу → төбелесу → қақтығысу → ерегесу → иттартыс → бақастық → жұлысу → бет тырнау → жерге жығу → қол жұмсау → жан алқымға алу →  желкеден қойып қалу → жұдырықтасу → таласу → тайталасу → қақтығысу → соқтығысу → ұру → айыпкер → айыпталушы → даугер → даушы → жәбірлену → ақталу → жаза → басы дауға қалу →   басынан  дау кетпеу дау қуу → айып → құн → кешірім</w:t>
      </w:r>
      <w:r w:rsidR="00A57D0B" w:rsidRPr="00DF0AD5">
        <w:rPr>
          <w:rFonts w:ascii="Times New Roman" w:hAnsi="Times New Roman"/>
          <w:sz w:val="28"/>
          <w:szCs w:val="28"/>
          <w:lang w:val="kk-KZ"/>
        </w:rPr>
        <w:t>.</w:t>
      </w:r>
      <w:r w:rsidRPr="00DF0AD5">
        <w:rPr>
          <w:rFonts w:ascii="Times New Roman" w:hAnsi="Times New Roman"/>
          <w:sz w:val="28"/>
          <w:szCs w:val="28"/>
          <w:lang w:val="kk-KZ"/>
        </w:rPr>
        <w:t xml:space="preserve"> «Дау» ұғымы қазақ мәдениетінде тек сөз жарысы не ұрыс емес, ол – әлеуметтік қатынастарды реттеудің, әділдік орнатудың көрінісі. Дау → тартыс → айып → бітім тізбегі қазақ қоғамындағы моральдық-этикалық нормаларды бейнелейді.</w:t>
      </w:r>
    </w:p>
    <w:p w14:paraId="1A3721E8" w14:textId="77777777" w:rsidR="00E40662" w:rsidRPr="00DF0AD5" w:rsidRDefault="00E40662" w:rsidP="00E40662">
      <w:pPr>
        <w:spacing w:after="0" w:line="240" w:lineRule="auto"/>
        <w:ind w:firstLine="567"/>
        <w:jc w:val="both"/>
        <w:rPr>
          <w:rFonts w:ascii="Times New Roman" w:hAnsi="Times New Roman"/>
          <w:b/>
          <w:sz w:val="28"/>
          <w:szCs w:val="28"/>
          <w:lang w:val="kk-KZ"/>
        </w:rPr>
      </w:pPr>
      <w:r w:rsidRPr="00DF0AD5">
        <w:rPr>
          <w:rFonts w:ascii="Times New Roman" w:hAnsi="Times New Roman"/>
          <w:b/>
          <w:sz w:val="28"/>
          <w:szCs w:val="28"/>
          <w:lang w:val="kk-KZ"/>
        </w:rPr>
        <w:t xml:space="preserve">«Дау - соғыс» тақырыбы: </w:t>
      </w:r>
    </w:p>
    <w:p w14:paraId="501C8517" w14:textId="77777777"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ДАУ → соғысу → қағыстыру → қарулы қақтығыс → қастасу → өштесу  → араздасу → ала жібін аттау → ат құйрығын кесісу → арақатынасын үзу → жауласу → шайқасу → соғыстыру → қажастыру → арасына от салу → арасына шоқ салу → араздастыру → айтақтату → ерегестіру → айдап салу → өшіктіру → кектендіру → өршіктіру → қырғи қабақ болу → бетпе-бет шайқасу. </w:t>
      </w:r>
    </w:p>
    <w:p w14:paraId="712AABF4" w14:textId="3DF6E5B1" w:rsidR="00E40662" w:rsidRPr="00DF0AD5" w:rsidRDefault="00A57D0B" w:rsidP="00E40662">
      <w:pPr>
        <w:spacing w:after="0" w:line="240" w:lineRule="auto"/>
        <w:ind w:firstLine="567"/>
        <w:jc w:val="both"/>
        <w:rPr>
          <w:rFonts w:ascii="Times New Roman" w:hAnsi="Times New Roman"/>
          <w:sz w:val="28"/>
          <w:szCs w:val="28"/>
          <w:highlight w:val="green"/>
          <w:lang w:val="kk-KZ"/>
        </w:rPr>
      </w:pPr>
      <w:r w:rsidRPr="00DF0AD5">
        <w:rPr>
          <w:rFonts w:ascii="Times New Roman" w:hAnsi="Times New Roman"/>
          <w:sz w:val="28"/>
          <w:szCs w:val="28"/>
          <w:lang w:val="kk-KZ"/>
        </w:rPr>
        <w:lastRenderedPageBreak/>
        <w:t>«</w:t>
      </w:r>
      <w:r w:rsidR="00E40662" w:rsidRPr="00DF0AD5">
        <w:rPr>
          <w:rFonts w:ascii="Times New Roman" w:hAnsi="Times New Roman"/>
          <w:sz w:val="28"/>
          <w:szCs w:val="28"/>
          <w:lang w:val="kk-KZ"/>
        </w:rPr>
        <w:t>Дау</w:t>
      </w:r>
      <w:r w:rsidRPr="00DF0AD5">
        <w:rPr>
          <w:rFonts w:ascii="Times New Roman" w:hAnsi="Times New Roman"/>
          <w:sz w:val="28"/>
          <w:szCs w:val="28"/>
          <w:lang w:val="kk-KZ"/>
        </w:rPr>
        <w:t>»</w:t>
      </w:r>
      <w:r w:rsidR="00E40662" w:rsidRPr="00DF0AD5">
        <w:rPr>
          <w:rFonts w:ascii="Times New Roman" w:hAnsi="Times New Roman"/>
          <w:sz w:val="28"/>
          <w:szCs w:val="28"/>
          <w:lang w:val="kk-KZ"/>
        </w:rPr>
        <w:t xml:space="preserve"> концептісіне байланысты адам санасындағы алғашқы қарабайыр түсініктердің жиынтығы іріктеледі: «дауға қалу», «дауға түсу», «басын дауға салу», «дау туғызу», «дауы бітпеу», «дауға ұласу», «ерегісу», «жауласу», «таласу», «соттасу», «шу шығару», «дау-дамай», «соңына дейін жауласу», «дауласып жеңіп алу», «арызқой», «дауласқыш», «дау-дамайсыз жүре алмайтын», «келіспеушілік», «наразылық», «қарсы сөз айту», «бәле қуу», «артына түсу», «соңынан қалмау», «ерегесу», «дау қуу», «бақталасу», «керісу» т.б.</w:t>
      </w:r>
      <w:r w:rsidR="00D15F83" w:rsidRPr="00DF0AD5">
        <w:rPr>
          <w:rFonts w:ascii="Times New Roman" w:hAnsi="Times New Roman"/>
          <w:sz w:val="28"/>
          <w:szCs w:val="28"/>
          <w:lang w:val="kk-KZ"/>
        </w:rPr>
        <w:t xml:space="preserve"> (кесте 5). </w:t>
      </w:r>
      <w:r w:rsidR="00E40662" w:rsidRPr="00DF0AD5">
        <w:rPr>
          <w:rFonts w:ascii="Times New Roman" w:hAnsi="Times New Roman"/>
          <w:sz w:val="28"/>
          <w:szCs w:val="28"/>
          <w:highlight w:val="green"/>
          <w:lang w:val="kk-KZ"/>
        </w:rPr>
        <w:t xml:space="preserve"> </w:t>
      </w:r>
    </w:p>
    <w:p w14:paraId="3947BCEB" w14:textId="77777777" w:rsidR="007537E5" w:rsidRPr="00DF0AD5" w:rsidRDefault="007537E5" w:rsidP="007537E5">
      <w:pPr>
        <w:spacing w:after="0" w:line="240" w:lineRule="auto"/>
        <w:jc w:val="both"/>
        <w:rPr>
          <w:rFonts w:ascii="Times New Roman" w:hAnsi="Times New Roman"/>
          <w:sz w:val="28"/>
          <w:szCs w:val="28"/>
          <w:lang w:val="kk-KZ"/>
        </w:rPr>
      </w:pPr>
    </w:p>
    <w:p w14:paraId="00E850AE" w14:textId="6A361EC8" w:rsidR="00306A0D" w:rsidRPr="00DF0AD5" w:rsidRDefault="00306A0D" w:rsidP="007537E5">
      <w:pPr>
        <w:spacing w:after="0" w:line="240" w:lineRule="auto"/>
        <w:jc w:val="both"/>
        <w:rPr>
          <w:rFonts w:ascii="Times New Roman" w:hAnsi="Times New Roman"/>
          <w:sz w:val="28"/>
          <w:szCs w:val="28"/>
          <w:lang w:val="kk-KZ"/>
        </w:rPr>
      </w:pPr>
      <w:r w:rsidRPr="00DF0AD5">
        <w:rPr>
          <w:rFonts w:ascii="Times New Roman" w:hAnsi="Times New Roman"/>
          <w:sz w:val="28"/>
          <w:szCs w:val="28"/>
          <w:lang w:val="kk-KZ"/>
        </w:rPr>
        <w:t>Кесте 5 – Мағыналық деңгейлерді анықтау</w:t>
      </w:r>
    </w:p>
    <w:p w14:paraId="05DAC97A" w14:textId="77777777" w:rsidR="00306A0D" w:rsidRPr="00DF0AD5" w:rsidRDefault="00306A0D" w:rsidP="00E40662">
      <w:pPr>
        <w:spacing w:after="0" w:line="240" w:lineRule="auto"/>
        <w:ind w:firstLine="567"/>
        <w:jc w:val="both"/>
        <w:rPr>
          <w:rFonts w:ascii="Times New Roman" w:hAnsi="Times New Roman"/>
          <w:sz w:val="28"/>
          <w:szCs w:val="28"/>
          <w:highlight w:val="cyan"/>
          <w:lang w:val="kk-KZ"/>
        </w:rPr>
      </w:pPr>
    </w:p>
    <w:tbl>
      <w:tblPr>
        <w:tblStyle w:val="af3"/>
        <w:tblW w:w="9634" w:type="dxa"/>
        <w:tblLook w:val="04A0" w:firstRow="1" w:lastRow="0" w:firstColumn="1" w:lastColumn="0" w:noHBand="0" w:noVBand="1"/>
      </w:tblPr>
      <w:tblGrid>
        <w:gridCol w:w="2244"/>
        <w:gridCol w:w="3705"/>
        <w:gridCol w:w="3685"/>
      </w:tblGrid>
      <w:tr w:rsidR="00DF0AD5" w:rsidRPr="00DF0AD5" w14:paraId="313A0111" w14:textId="77777777" w:rsidTr="007537E5">
        <w:tc>
          <w:tcPr>
            <w:tcW w:w="2244" w:type="dxa"/>
            <w:hideMark/>
          </w:tcPr>
          <w:p w14:paraId="44D55FAB" w14:textId="77777777" w:rsidR="007537E5" w:rsidRPr="00DF0AD5" w:rsidRDefault="007537E5" w:rsidP="007537E5">
            <w:pPr>
              <w:spacing w:after="0" w:line="240" w:lineRule="auto"/>
              <w:jc w:val="center"/>
              <w:rPr>
                <w:rFonts w:ascii="Times New Roman" w:hAnsi="Times New Roman"/>
                <w:sz w:val="24"/>
                <w:szCs w:val="24"/>
                <w:lang w:val="kk-KZ"/>
              </w:rPr>
            </w:pPr>
            <w:r w:rsidRPr="00DF0AD5">
              <w:rPr>
                <w:rFonts w:ascii="Times New Roman" w:hAnsi="Times New Roman"/>
                <w:sz w:val="24"/>
                <w:szCs w:val="24"/>
                <w:lang w:val="kk-KZ"/>
              </w:rPr>
              <w:t>Мағыналық деңгейі</w:t>
            </w:r>
          </w:p>
        </w:tc>
        <w:tc>
          <w:tcPr>
            <w:tcW w:w="3705" w:type="dxa"/>
            <w:hideMark/>
          </w:tcPr>
          <w:p w14:paraId="48C3F564" w14:textId="77777777" w:rsidR="007537E5" w:rsidRPr="00DF0AD5" w:rsidRDefault="007537E5" w:rsidP="007537E5">
            <w:pPr>
              <w:spacing w:after="0" w:line="240" w:lineRule="auto"/>
              <w:jc w:val="center"/>
              <w:rPr>
                <w:rFonts w:ascii="Times New Roman" w:hAnsi="Times New Roman"/>
                <w:sz w:val="24"/>
                <w:szCs w:val="24"/>
                <w:lang w:val="kk-KZ"/>
              </w:rPr>
            </w:pPr>
            <w:r w:rsidRPr="00DF0AD5">
              <w:rPr>
                <w:rFonts w:ascii="Times New Roman" w:hAnsi="Times New Roman"/>
                <w:sz w:val="24"/>
                <w:szCs w:val="24"/>
                <w:lang w:val="kk-KZ"/>
              </w:rPr>
              <w:t>Сөздер мен тұрақты тіркестер</w:t>
            </w:r>
          </w:p>
        </w:tc>
        <w:tc>
          <w:tcPr>
            <w:tcW w:w="3685" w:type="dxa"/>
            <w:hideMark/>
          </w:tcPr>
          <w:p w14:paraId="20A9E81A" w14:textId="77777777" w:rsidR="007537E5" w:rsidRPr="00DF0AD5" w:rsidRDefault="007537E5" w:rsidP="007537E5">
            <w:pPr>
              <w:spacing w:after="0" w:line="240" w:lineRule="auto"/>
              <w:jc w:val="center"/>
              <w:rPr>
                <w:rFonts w:ascii="Times New Roman" w:hAnsi="Times New Roman"/>
                <w:sz w:val="24"/>
                <w:szCs w:val="24"/>
                <w:lang w:val="kk-KZ"/>
              </w:rPr>
            </w:pPr>
            <w:r w:rsidRPr="00DF0AD5">
              <w:rPr>
                <w:rFonts w:ascii="Times New Roman" w:hAnsi="Times New Roman"/>
                <w:sz w:val="24"/>
                <w:szCs w:val="24"/>
                <w:lang w:val="kk-KZ"/>
              </w:rPr>
              <w:t>Көркем мәтіннен мысал</w:t>
            </w:r>
          </w:p>
        </w:tc>
      </w:tr>
      <w:tr w:rsidR="00DF0AD5" w:rsidRPr="00157505" w14:paraId="10E77E4D" w14:textId="77777777" w:rsidTr="007537E5">
        <w:tc>
          <w:tcPr>
            <w:tcW w:w="2244" w:type="dxa"/>
            <w:hideMark/>
          </w:tcPr>
          <w:p w14:paraId="6F67D543" w14:textId="77777777"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Қарулы қақтығыс, соғыс әрекеті</w:t>
            </w:r>
          </w:p>
        </w:tc>
        <w:tc>
          <w:tcPr>
            <w:tcW w:w="3705" w:type="dxa"/>
            <w:hideMark/>
          </w:tcPr>
          <w:p w14:paraId="7D6D6731" w14:textId="77777777"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соғысу, шайқасу, соғыстыру, қағыстыру, қарулы қақтығыс</w:t>
            </w:r>
          </w:p>
        </w:tc>
        <w:tc>
          <w:tcPr>
            <w:tcW w:w="3685" w:type="dxa"/>
            <w:hideMark/>
          </w:tcPr>
          <w:p w14:paraId="691CCCBE" w14:textId="7CF9BA95"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Бір-біріне найза кезенген екі жақ соғыс өртіне қайта түсті (І.Есенберлин. Көшпенділер).</w:t>
            </w:r>
          </w:p>
        </w:tc>
      </w:tr>
      <w:tr w:rsidR="00DF0AD5" w:rsidRPr="00157505" w14:paraId="3287BA55" w14:textId="77777777" w:rsidTr="007537E5">
        <w:tc>
          <w:tcPr>
            <w:tcW w:w="2244" w:type="dxa"/>
            <w:hideMark/>
          </w:tcPr>
          <w:p w14:paraId="3CEFF6DF" w14:textId="77777777"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Жауласу, өштесу, кектену</w:t>
            </w:r>
          </w:p>
        </w:tc>
        <w:tc>
          <w:tcPr>
            <w:tcW w:w="3705" w:type="dxa"/>
            <w:hideMark/>
          </w:tcPr>
          <w:p w14:paraId="5CDE97AF" w14:textId="77777777"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қастасу, өштесу, жауласу, кектендіру, өшіктіру</w:t>
            </w:r>
          </w:p>
        </w:tc>
        <w:tc>
          <w:tcPr>
            <w:tcW w:w="3685" w:type="dxa"/>
            <w:hideMark/>
          </w:tcPr>
          <w:p w14:paraId="626E0A23" w14:textId="6A0C0B67"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Жәуке мен Қарабас бұрыннан өштесіп, бір-бірінің көзін көргісі келмейтін (М.Әуезов. Абай жолы).</w:t>
            </w:r>
          </w:p>
        </w:tc>
      </w:tr>
      <w:tr w:rsidR="00DF0AD5" w:rsidRPr="00157505" w14:paraId="535529BF" w14:textId="77777777" w:rsidTr="007537E5">
        <w:tc>
          <w:tcPr>
            <w:tcW w:w="2244" w:type="dxa"/>
            <w:hideMark/>
          </w:tcPr>
          <w:p w14:paraId="623F9EB1" w14:textId="77777777"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Қатынасты үзудің символдық көріністері</w:t>
            </w:r>
          </w:p>
        </w:tc>
        <w:tc>
          <w:tcPr>
            <w:tcW w:w="3705" w:type="dxa"/>
            <w:hideMark/>
          </w:tcPr>
          <w:p w14:paraId="3DB7DFC4" w14:textId="77777777"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ала жібін аттау, ат құйрығын кесісу, арақатынасын үзу</w:t>
            </w:r>
          </w:p>
        </w:tc>
        <w:tc>
          <w:tcPr>
            <w:tcW w:w="3685" w:type="dxa"/>
            <w:hideMark/>
          </w:tcPr>
          <w:p w14:paraId="52103885" w14:textId="28E02145"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Екі ағайындының ат құйрығын кесісіп, бір-бірімен аттаспай кеткені ел есінде (Б.Майлин).</w:t>
            </w:r>
          </w:p>
        </w:tc>
      </w:tr>
      <w:tr w:rsidR="00DF0AD5" w:rsidRPr="00DF0AD5" w14:paraId="3D198E23" w14:textId="77777777" w:rsidTr="007537E5">
        <w:tc>
          <w:tcPr>
            <w:tcW w:w="2244" w:type="dxa"/>
            <w:hideMark/>
          </w:tcPr>
          <w:p w14:paraId="0575464A" w14:textId="77777777"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Араздықты өршіту, сыртқы әсер арқылы қақтығыстыру</w:t>
            </w:r>
          </w:p>
        </w:tc>
        <w:tc>
          <w:tcPr>
            <w:tcW w:w="3705" w:type="dxa"/>
            <w:hideMark/>
          </w:tcPr>
          <w:p w14:paraId="7F163655" w14:textId="77777777"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арасына от салу, шоқ салу, айтақтау, айдап салу, араздастыру</w:t>
            </w:r>
          </w:p>
        </w:tc>
        <w:tc>
          <w:tcPr>
            <w:tcW w:w="3685" w:type="dxa"/>
            <w:hideMark/>
          </w:tcPr>
          <w:p w14:paraId="122F5697" w14:textId="6A273BEC"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Араларына от салып, ағайындыны бір-біріне айдап салған арам ниеттілер аз болмады. (Ғ.Мүсірепов. Ұлпан).</w:t>
            </w:r>
          </w:p>
        </w:tc>
      </w:tr>
      <w:tr w:rsidR="00DF0AD5" w:rsidRPr="00DF0AD5" w14:paraId="69E636EF" w14:textId="77777777" w:rsidTr="007537E5">
        <w:tc>
          <w:tcPr>
            <w:tcW w:w="2244" w:type="dxa"/>
            <w:hideMark/>
          </w:tcPr>
          <w:p w14:paraId="66F508BC" w14:textId="77777777"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Психологиялық шиеленіс, салқын қарым-қатынас</w:t>
            </w:r>
          </w:p>
        </w:tc>
        <w:tc>
          <w:tcPr>
            <w:tcW w:w="3705" w:type="dxa"/>
            <w:hideMark/>
          </w:tcPr>
          <w:p w14:paraId="615CF3E7" w14:textId="77777777"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қырғи қабақ болу, бетпе-бет шайқасу</w:t>
            </w:r>
          </w:p>
        </w:tc>
        <w:tc>
          <w:tcPr>
            <w:tcW w:w="3685" w:type="dxa"/>
            <w:hideMark/>
          </w:tcPr>
          <w:p w14:paraId="4605DC6E" w14:textId="2204BFFF"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Қос би қырғи қабақ болып, әр кеңесте бір-біріне сөз бермейтін еді. (Ахмади Ж. Есенгелді би)</w:t>
            </w:r>
          </w:p>
        </w:tc>
      </w:tr>
      <w:tr w:rsidR="00DF0AD5" w:rsidRPr="00157505" w14:paraId="4443865B" w14:textId="77777777" w:rsidTr="007537E5">
        <w:tc>
          <w:tcPr>
            <w:tcW w:w="2244" w:type="dxa"/>
            <w:hideMark/>
          </w:tcPr>
          <w:p w14:paraId="1D4395B0" w14:textId="77777777"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Тілдік санадағы қарабайыр түсініктер мен эмоциялық реакциялар</w:t>
            </w:r>
          </w:p>
        </w:tc>
        <w:tc>
          <w:tcPr>
            <w:tcW w:w="3705" w:type="dxa"/>
            <w:hideMark/>
          </w:tcPr>
          <w:p w14:paraId="44D23F34" w14:textId="77777777"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дауға қалу, дауға түсу, басын дауға салу, дау туғызу, дауы бітпеу, дау қуу, ерегісу, таласу, соттасу, шу шығару, бақталасу, керісу</w:t>
            </w:r>
          </w:p>
        </w:tc>
        <w:tc>
          <w:tcPr>
            <w:tcW w:w="3685" w:type="dxa"/>
            <w:hideMark/>
          </w:tcPr>
          <w:p w14:paraId="50CF858E" w14:textId="10977B57" w:rsidR="007537E5" w:rsidRPr="00DF0AD5" w:rsidRDefault="007537E5" w:rsidP="006378DB">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Дау қума, ел амандығын ойла, – деп, би тоқтау айтты (Қазақтың ата заңдары).</w:t>
            </w:r>
          </w:p>
        </w:tc>
      </w:tr>
      <w:tr w:rsidR="00DF0AD5" w:rsidRPr="00157505" w14:paraId="424CB7D9" w14:textId="77777777" w:rsidTr="007537E5">
        <w:tc>
          <w:tcPr>
            <w:tcW w:w="9634" w:type="dxa"/>
            <w:gridSpan w:val="3"/>
          </w:tcPr>
          <w:p w14:paraId="77458D5A" w14:textId="78CDD687" w:rsidR="001F76C5" w:rsidRPr="00DF0AD5" w:rsidRDefault="001F76C5" w:rsidP="001F76C5">
            <w:pPr>
              <w:spacing w:after="0" w:line="240" w:lineRule="auto"/>
              <w:jc w:val="center"/>
              <w:rPr>
                <w:rFonts w:ascii="Times New Roman" w:hAnsi="Times New Roman"/>
                <w:i/>
                <w:iCs/>
                <w:sz w:val="24"/>
                <w:szCs w:val="24"/>
                <w:lang w:val="kk-KZ"/>
              </w:rPr>
            </w:pPr>
            <w:r w:rsidRPr="00DF0AD5">
              <w:rPr>
                <w:rFonts w:ascii="Times New Roman" w:hAnsi="Times New Roman"/>
                <w:iCs/>
                <w:sz w:val="24"/>
                <w:szCs w:val="24"/>
                <w:lang w:val="kk-KZ"/>
              </w:rPr>
              <w:t>Мағыналық деңгейлерді анықтау негізінде дайындалды</w:t>
            </w:r>
          </w:p>
        </w:tc>
      </w:tr>
    </w:tbl>
    <w:p w14:paraId="5C120BE6" w14:textId="77777777" w:rsidR="007537E5" w:rsidRPr="00DF0AD5" w:rsidRDefault="007537E5" w:rsidP="00E40662">
      <w:pPr>
        <w:spacing w:after="0" w:line="240" w:lineRule="auto"/>
        <w:ind w:firstLine="567"/>
        <w:jc w:val="both"/>
        <w:rPr>
          <w:rFonts w:ascii="Times New Roman" w:hAnsi="Times New Roman"/>
          <w:sz w:val="28"/>
          <w:szCs w:val="28"/>
          <w:lang w:val="kk-KZ"/>
        </w:rPr>
      </w:pPr>
    </w:p>
    <w:p w14:paraId="4FC0E45F" w14:textId="2FF6DAF2" w:rsidR="00E40662" w:rsidRPr="00DF0AD5" w:rsidRDefault="00E40662" w:rsidP="00E40662">
      <w:pPr>
        <w:spacing w:after="0" w:line="240" w:lineRule="auto"/>
        <w:ind w:firstLine="567"/>
        <w:jc w:val="both"/>
        <w:rPr>
          <w:rFonts w:ascii="Times New Roman" w:hAnsi="Times New Roman"/>
          <w:b/>
          <w:sz w:val="28"/>
          <w:szCs w:val="28"/>
          <w:lang w:val="kk-KZ"/>
        </w:rPr>
      </w:pPr>
      <w:r w:rsidRPr="00DF0AD5">
        <w:rPr>
          <w:rFonts w:ascii="Times New Roman" w:hAnsi="Times New Roman"/>
          <w:sz w:val="28"/>
          <w:szCs w:val="28"/>
          <w:lang w:val="kk-KZ"/>
        </w:rPr>
        <w:t xml:space="preserve">Сондықтан З.Қ.Ахметжанова концепт құрылымын қалыптастыратын бірліктердің қатарына құндылық-бағалауыш компоненттерін қосып отыр. Құндылық </w:t>
      </w:r>
      <w:r w:rsidRPr="00DF0AD5">
        <w:rPr>
          <w:rFonts w:ascii="Times New Roman" w:hAnsi="Times New Roman"/>
          <w:sz w:val="28"/>
          <w:szCs w:val="28"/>
          <w:shd w:val="clear" w:color="auto" w:fill="FFFFFF"/>
          <w:lang w:val="kk-KZ"/>
        </w:rPr>
        <w:t xml:space="preserve">«Адам – Тіл – Әлем» жүйесінде ғана көрініс табады, себебі құндылық адамтанымға ғана тән. Құндылықтың көрсеткіші – бағалау. </w:t>
      </w:r>
      <w:r w:rsidRPr="00DF0AD5">
        <w:rPr>
          <w:rStyle w:val="af1"/>
          <w:rFonts w:ascii="Times New Roman" w:hAnsi="Times New Roman"/>
          <w:bCs/>
          <w:i w:val="0"/>
          <w:iCs w:val="0"/>
          <w:sz w:val="28"/>
          <w:szCs w:val="28"/>
          <w:shd w:val="clear" w:color="auto" w:fill="FFFFFF"/>
          <w:lang w:val="kk-KZ"/>
        </w:rPr>
        <w:t>Н.Д.Арютюнованың пікірі бойынша, бағалау – бұл когнитивті акт, соған сәйкес адамның өмірі мен қызметінде алатын орнын анықтау үшін субъектінің бағаланатын объектіге қатынасы белгіленеді [8</w:t>
      </w:r>
      <w:r w:rsidR="000D6022" w:rsidRPr="00DF0AD5">
        <w:rPr>
          <w:rStyle w:val="af1"/>
          <w:rFonts w:ascii="Times New Roman" w:hAnsi="Times New Roman"/>
          <w:bCs/>
          <w:i w:val="0"/>
          <w:iCs w:val="0"/>
          <w:sz w:val="28"/>
          <w:szCs w:val="28"/>
          <w:shd w:val="clear" w:color="auto" w:fill="FFFFFF"/>
          <w:lang w:val="kk-KZ"/>
        </w:rPr>
        <w:t>4</w:t>
      </w:r>
      <w:r w:rsidRPr="00DF0AD5">
        <w:rPr>
          <w:rStyle w:val="af1"/>
          <w:rFonts w:ascii="Times New Roman" w:hAnsi="Times New Roman"/>
          <w:bCs/>
          <w:i w:val="0"/>
          <w:iCs w:val="0"/>
          <w:sz w:val="28"/>
          <w:szCs w:val="28"/>
          <w:shd w:val="clear" w:color="auto" w:fill="FFFFFF"/>
          <w:lang w:val="kk-KZ"/>
        </w:rPr>
        <w:t xml:space="preserve">]. </w:t>
      </w:r>
      <w:r w:rsidRPr="00DF0AD5">
        <w:rPr>
          <w:rFonts w:ascii="Times New Roman" w:hAnsi="Times New Roman"/>
          <w:sz w:val="28"/>
          <w:szCs w:val="28"/>
          <w:shd w:val="clear" w:color="auto" w:fill="FFFFFF"/>
          <w:lang w:val="kk-KZ"/>
        </w:rPr>
        <w:t xml:space="preserve">Осы орайда мәтіннің екі түрі анықталады: жалпыға ортақ пікірге негізделген мәтін мен жеке пікірді білдіретін мәтін. </w:t>
      </w:r>
    </w:p>
    <w:p w14:paraId="3605F5BE" w14:textId="77777777" w:rsidR="00E40662" w:rsidRPr="00DF0AD5" w:rsidRDefault="00E40662" w:rsidP="00E40662">
      <w:pPr>
        <w:pStyle w:val="western"/>
        <w:shd w:val="clear" w:color="auto" w:fill="FFFFFF"/>
        <w:spacing w:before="0" w:beforeAutospacing="0" w:after="0" w:afterAutospacing="0"/>
        <w:ind w:firstLine="567"/>
        <w:jc w:val="both"/>
        <w:rPr>
          <w:rStyle w:val="af1"/>
          <w:rFonts w:eastAsiaTheme="majorEastAsia"/>
          <w:i w:val="0"/>
          <w:iCs w:val="0"/>
          <w:sz w:val="28"/>
          <w:szCs w:val="28"/>
          <w:lang w:val="kk-KZ"/>
        </w:rPr>
      </w:pPr>
      <w:r w:rsidRPr="00DF0AD5">
        <w:rPr>
          <w:rStyle w:val="af1"/>
          <w:rFonts w:eastAsiaTheme="majorEastAsia"/>
          <w:bCs/>
          <w:i w:val="0"/>
          <w:iCs w:val="0"/>
          <w:sz w:val="28"/>
          <w:szCs w:val="28"/>
          <w:lang w:val="kk-KZ"/>
        </w:rPr>
        <w:t xml:space="preserve">«Құндылық» сөзінің генезисінде үш мағынаның бірігуі бар: </w:t>
      </w:r>
    </w:p>
    <w:p w14:paraId="1DB13CB6" w14:textId="77777777" w:rsidR="00E40662" w:rsidRPr="00DF0AD5" w:rsidRDefault="00E40662" w:rsidP="00E40662">
      <w:pPr>
        <w:pStyle w:val="af0"/>
        <w:shd w:val="clear" w:color="auto" w:fill="FFFFFF"/>
        <w:spacing w:before="0" w:beforeAutospacing="0" w:after="0" w:afterAutospacing="0"/>
        <w:ind w:firstLine="567"/>
        <w:jc w:val="both"/>
        <w:rPr>
          <w:rStyle w:val="af1"/>
          <w:rFonts w:eastAsiaTheme="majorEastAsia"/>
          <w:bCs/>
          <w:i w:val="0"/>
          <w:iCs w:val="0"/>
          <w:sz w:val="28"/>
          <w:szCs w:val="28"/>
          <w:lang w:val="kk-KZ"/>
        </w:rPr>
      </w:pPr>
      <w:r w:rsidRPr="00DF0AD5">
        <w:rPr>
          <w:rStyle w:val="af1"/>
          <w:rFonts w:eastAsiaTheme="majorEastAsia"/>
          <w:bCs/>
          <w:i w:val="0"/>
          <w:iCs w:val="0"/>
          <w:sz w:val="28"/>
          <w:szCs w:val="28"/>
          <w:lang w:val="kk-KZ"/>
        </w:rPr>
        <w:lastRenderedPageBreak/>
        <w:t>1) құндылықтық қатынас объектісі ретінде қолданылатын заттар (феномендер) құрамы;</w:t>
      </w:r>
    </w:p>
    <w:p w14:paraId="3372DEEB" w14:textId="3B5F6B98" w:rsidR="00E40662" w:rsidRPr="00DF0AD5" w:rsidRDefault="00E40662" w:rsidP="00E40662">
      <w:pPr>
        <w:pStyle w:val="af0"/>
        <w:shd w:val="clear" w:color="auto" w:fill="FFFFFF"/>
        <w:spacing w:before="0" w:beforeAutospacing="0" w:after="0" w:afterAutospacing="0"/>
        <w:ind w:firstLine="567"/>
        <w:jc w:val="both"/>
        <w:rPr>
          <w:rStyle w:val="af1"/>
          <w:rFonts w:eastAsiaTheme="majorEastAsia"/>
          <w:bCs/>
          <w:i w:val="0"/>
          <w:iCs w:val="0"/>
          <w:sz w:val="28"/>
          <w:szCs w:val="28"/>
          <w:lang w:val="kk-KZ"/>
        </w:rPr>
      </w:pPr>
      <w:r w:rsidRPr="00DF0AD5">
        <w:rPr>
          <w:rStyle w:val="af1"/>
          <w:rFonts w:eastAsiaTheme="majorEastAsia"/>
          <w:bCs/>
          <w:i w:val="0"/>
          <w:iCs w:val="0"/>
          <w:sz w:val="28"/>
          <w:szCs w:val="28"/>
          <w:lang w:val="kk-KZ"/>
        </w:rPr>
        <w:t>2) осы қатынастың субъектісі болатын адамдардың психологиялық қасиеттері;</w:t>
      </w:r>
    </w:p>
    <w:p w14:paraId="58DEBE2D" w14:textId="56AF756B" w:rsidR="00E40662" w:rsidRPr="00DF0AD5" w:rsidRDefault="00E40662" w:rsidP="00E40662">
      <w:pPr>
        <w:pStyle w:val="af0"/>
        <w:shd w:val="clear" w:color="auto" w:fill="FFFFFF"/>
        <w:spacing w:before="0" w:beforeAutospacing="0" w:after="0" w:afterAutospacing="0"/>
        <w:ind w:firstLine="567"/>
        <w:jc w:val="both"/>
        <w:rPr>
          <w:rStyle w:val="af1"/>
          <w:rFonts w:eastAsiaTheme="majorEastAsia"/>
          <w:bCs/>
          <w:i w:val="0"/>
          <w:iCs w:val="0"/>
          <w:sz w:val="28"/>
          <w:szCs w:val="28"/>
          <w:lang w:val="kk-KZ"/>
        </w:rPr>
      </w:pPr>
      <w:r w:rsidRPr="00DF0AD5">
        <w:rPr>
          <w:rStyle w:val="af1"/>
          <w:rFonts w:eastAsiaTheme="majorEastAsia"/>
          <w:bCs/>
          <w:i w:val="0"/>
          <w:iCs w:val="0"/>
          <w:sz w:val="28"/>
          <w:szCs w:val="28"/>
          <w:lang w:val="kk-KZ"/>
        </w:rPr>
        <w:t>3) адамдар арасындағы қарым-қатынас, бұл арқылы құндылықтар ортақ мәнділікке ие болады. </w:t>
      </w:r>
    </w:p>
    <w:p w14:paraId="7432B842" w14:textId="77777777" w:rsidR="00E40662" w:rsidRPr="00DF0AD5" w:rsidRDefault="00E40662" w:rsidP="00E40662">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 xml:space="preserve">Құндылық ұғымының мәні мынада: құндылық болып белгілі бір нәрсеге деген қызығушылық, тілек, сондай-ақ, адам үшін, оның мақсаттары үшін маңызды объект танылады. Құндылықтар </w:t>
      </w:r>
      <w:r w:rsidRPr="00DF0AD5">
        <w:rPr>
          <w:rStyle w:val="af1"/>
          <w:rFonts w:eastAsiaTheme="majorEastAsia"/>
          <w:bCs/>
          <w:i w:val="0"/>
          <w:iCs w:val="0"/>
          <w:sz w:val="28"/>
          <w:szCs w:val="32"/>
          <w:lang w:val="kk-KZ"/>
        </w:rPr>
        <w:t>мақсаттан туындайды</w:t>
      </w:r>
      <w:r w:rsidRPr="00DF0AD5">
        <w:rPr>
          <w:rStyle w:val="af1"/>
          <w:rFonts w:eastAsiaTheme="majorEastAsia"/>
          <w:bCs/>
          <w:i w:val="0"/>
          <w:iCs w:val="0"/>
          <w:szCs w:val="28"/>
          <w:lang w:val="kk-KZ"/>
        </w:rPr>
        <w:t>. </w:t>
      </w:r>
      <w:r w:rsidRPr="00DF0AD5">
        <w:rPr>
          <w:sz w:val="28"/>
          <w:szCs w:val="28"/>
          <w:lang w:val="kk-KZ"/>
        </w:rPr>
        <w:t>Ал мақсаттардың жүзеге асуы құндылықтарға тікелей қатысты болады.</w:t>
      </w:r>
    </w:p>
    <w:p w14:paraId="58D3BC1A" w14:textId="1D9D5125" w:rsidR="00E40662" w:rsidRPr="00DF0AD5" w:rsidRDefault="00E40662" w:rsidP="00E40662">
      <w:pPr>
        <w:spacing w:after="0" w:line="240" w:lineRule="auto"/>
        <w:ind w:firstLine="567"/>
        <w:jc w:val="both"/>
        <w:rPr>
          <w:rFonts w:ascii="Times New Roman" w:hAnsi="Times New Roman"/>
          <w:sz w:val="28"/>
          <w:szCs w:val="28"/>
          <w:shd w:val="clear" w:color="auto" w:fill="FFFFFF"/>
          <w:lang w:val="kk-KZ"/>
        </w:rPr>
      </w:pPr>
      <w:r w:rsidRPr="00DF0AD5">
        <w:rPr>
          <w:rFonts w:ascii="Times New Roman" w:hAnsi="Times New Roman"/>
          <w:sz w:val="28"/>
          <w:szCs w:val="28"/>
          <w:lang w:val="kk-KZ"/>
        </w:rPr>
        <w:t>Позитивті құндылық (жақсылық) – бұл объектінің ол жайлы ойына сәйкестілік. Г.П.Выжлецов құндылықты субъектаралық қатынас деп таныса [8</w:t>
      </w:r>
      <w:r w:rsidR="000D6022" w:rsidRPr="00DF0AD5">
        <w:rPr>
          <w:rFonts w:ascii="Times New Roman" w:hAnsi="Times New Roman"/>
          <w:sz w:val="28"/>
          <w:szCs w:val="28"/>
          <w:lang w:val="kk-KZ"/>
        </w:rPr>
        <w:t>5</w:t>
      </w:r>
      <w:r w:rsidRPr="00DF0AD5">
        <w:rPr>
          <w:rFonts w:ascii="Times New Roman" w:hAnsi="Times New Roman"/>
          <w:sz w:val="28"/>
          <w:szCs w:val="28"/>
          <w:lang w:val="kk-KZ"/>
        </w:rPr>
        <w:t>], М.С.Каган субъект пен объект қарым-қатынасы жүйесінде құндылықтық қатынастың болатынын айтады [8</w:t>
      </w:r>
      <w:r w:rsidR="000D6022" w:rsidRPr="00DF0AD5">
        <w:rPr>
          <w:rFonts w:ascii="Times New Roman" w:hAnsi="Times New Roman"/>
          <w:sz w:val="28"/>
          <w:szCs w:val="28"/>
          <w:lang w:val="kk-KZ"/>
        </w:rPr>
        <w:t>6</w:t>
      </w:r>
      <w:r w:rsidRPr="00DF0AD5">
        <w:rPr>
          <w:rFonts w:ascii="Times New Roman" w:hAnsi="Times New Roman"/>
          <w:sz w:val="28"/>
          <w:szCs w:val="28"/>
          <w:lang w:val="kk-KZ"/>
        </w:rPr>
        <w:t xml:space="preserve">]. Құндылықтар: </w:t>
      </w:r>
    </w:p>
    <w:p w14:paraId="4DE422A9" w14:textId="77777777" w:rsidR="00E40662" w:rsidRPr="00DF0AD5" w:rsidRDefault="00E40662" w:rsidP="00E40662">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 xml:space="preserve">а) адамдардың өз мақсаты мен мінез-құлқының нормалары ретінде; </w:t>
      </w:r>
    </w:p>
    <w:p w14:paraId="441298D7" w14:textId="77777777" w:rsidR="00E40662" w:rsidRPr="00DF0AD5" w:rsidRDefault="00E40662" w:rsidP="00E40662">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 xml:space="preserve">ә) фундаментальды нормалар қызметін атқаруда; </w:t>
      </w:r>
    </w:p>
    <w:p w14:paraId="187E5C14" w14:textId="77777777" w:rsidR="00E40662" w:rsidRPr="00DF0AD5" w:rsidRDefault="00E40662" w:rsidP="00E40662">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б) мәдениет мәнін ашуда;</w:t>
      </w:r>
    </w:p>
    <w:p w14:paraId="429F3B4A" w14:textId="77777777" w:rsidR="00E40662" w:rsidRPr="00DF0AD5" w:rsidRDefault="00E40662" w:rsidP="00E40662">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 xml:space="preserve">в) адамдар әрекетінің қызығушылық және орындалу шартына әсері; </w:t>
      </w:r>
    </w:p>
    <w:p w14:paraId="71B25F6B" w14:textId="77777777" w:rsidR="00E40662" w:rsidRPr="00DF0AD5" w:rsidRDefault="00E40662" w:rsidP="00E40662">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 xml:space="preserve">г) қоғам мен жеке адам негізінде сипатталады. </w:t>
      </w:r>
    </w:p>
    <w:p w14:paraId="63038E65" w14:textId="77777777" w:rsidR="00E40662" w:rsidRPr="00DF0AD5" w:rsidRDefault="00E40662" w:rsidP="00E40662">
      <w:pPr>
        <w:pStyle w:val="af0"/>
        <w:shd w:val="clear" w:color="auto" w:fill="FFFFFF"/>
        <w:spacing w:before="0" w:beforeAutospacing="0" w:after="0" w:afterAutospacing="0"/>
        <w:ind w:firstLine="567"/>
        <w:jc w:val="both"/>
        <w:rPr>
          <w:sz w:val="28"/>
          <w:szCs w:val="28"/>
          <w:lang w:val="kk-KZ"/>
        </w:rPr>
      </w:pPr>
      <w:r w:rsidRPr="00DF0AD5">
        <w:rPr>
          <w:sz w:val="28"/>
          <w:szCs w:val="28"/>
          <w:lang w:val="kk-KZ"/>
        </w:rPr>
        <w:t>Осыған сәйкес мынадай қорытындыға келеміз: құндылықтар қоғам мен адамнан тыс өмір сүрмейді; адамға қатыссыз ешбір зат өздігінен құндылық болмайды; құндылықтар адамның қызметіне, әрекетіне байланысты қалыптасады. Осылайша адам мен құндылықтар өзара тығыз байланыста болады.</w:t>
      </w:r>
    </w:p>
    <w:p w14:paraId="1A7AA2B8" w14:textId="6F4AC438" w:rsidR="00E40662" w:rsidRPr="00DF0AD5" w:rsidRDefault="00E40662" w:rsidP="00E40662">
      <w:pPr>
        <w:spacing w:after="0" w:line="240" w:lineRule="auto"/>
        <w:ind w:firstLine="567"/>
        <w:jc w:val="both"/>
        <w:rPr>
          <w:rFonts w:ascii="Times New Roman" w:eastAsia="TimesNewRomanPSMT" w:hAnsi="Times New Roman"/>
          <w:sz w:val="28"/>
          <w:szCs w:val="28"/>
          <w:lang w:val="kk-KZ"/>
        </w:rPr>
      </w:pPr>
      <w:r w:rsidRPr="00DF0AD5">
        <w:rPr>
          <w:rFonts w:ascii="Times New Roman" w:eastAsia="TimesNewRomanPSMT" w:hAnsi="Times New Roman"/>
          <w:sz w:val="28"/>
          <w:szCs w:val="28"/>
          <w:lang w:val="kk-KZ"/>
        </w:rPr>
        <w:t xml:space="preserve">Дау </w:t>
      </w:r>
      <w:r w:rsidRPr="00DF0AD5">
        <w:rPr>
          <w:rFonts w:ascii="Times New Roman" w:hAnsi="Times New Roman"/>
          <w:sz w:val="28"/>
          <w:szCs w:val="28"/>
          <w:shd w:val="clear" w:color="auto" w:fill="FFFFFF"/>
          <w:lang w:val="kk-KZ"/>
        </w:rPr>
        <w:t>–</w:t>
      </w:r>
      <w:r w:rsidRPr="00DF0AD5">
        <w:rPr>
          <w:rFonts w:ascii="Times New Roman" w:eastAsia="TimesNewRomanPSMT" w:hAnsi="Times New Roman"/>
          <w:sz w:val="28"/>
          <w:szCs w:val="28"/>
          <w:lang w:val="kk-KZ"/>
        </w:rPr>
        <w:t xml:space="preserve"> эмоционалды концептілердің жүгін де арқалай алады. Себебі Н.Болдыревтің зерттеуіне сүйенсек, метафизикалық концептілер субъектінің өзі жасайтын және өзге субъектіге әсер ететін абстрактілі ұғымдардың ықпалында туындайтын болса, бірнеше концептілер типіне жатқызылады [8</w:t>
      </w:r>
      <w:r w:rsidR="000D6022" w:rsidRPr="00DF0AD5">
        <w:rPr>
          <w:rFonts w:ascii="Times New Roman" w:eastAsia="TimesNewRomanPSMT" w:hAnsi="Times New Roman"/>
          <w:sz w:val="28"/>
          <w:szCs w:val="28"/>
          <w:lang w:val="kk-KZ"/>
        </w:rPr>
        <w:t>7</w:t>
      </w:r>
      <w:r w:rsidRPr="00DF0AD5">
        <w:rPr>
          <w:rFonts w:ascii="Times New Roman" w:eastAsia="TimesNewRomanPSMT" w:hAnsi="Times New Roman"/>
          <w:sz w:val="28"/>
          <w:szCs w:val="28"/>
          <w:lang w:val="kk-KZ"/>
        </w:rPr>
        <w:t xml:space="preserve">]. Мәселен, бақыт адамзаттың табиғи болмысында болатын құбылыс болғандықтан </w:t>
      </w:r>
      <w:r w:rsidRPr="00DF0AD5">
        <w:rPr>
          <w:rFonts w:ascii="Times New Roman" w:hAnsi="Times New Roman"/>
          <w:sz w:val="28"/>
          <w:szCs w:val="28"/>
          <w:shd w:val="clear" w:color="auto" w:fill="FFFFFF"/>
          <w:lang w:val="kk-KZ"/>
        </w:rPr>
        <w:t>–</w:t>
      </w:r>
      <w:r w:rsidRPr="00DF0AD5">
        <w:rPr>
          <w:rFonts w:ascii="Times New Roman" w:eastAsia="TimesNewRomanPSMT" w:hAnsi="Times New Roman"/>
          <w:sz w:val="28"/>
          <w:szCs w:val="28"/>
          <w:lang w:val="kk-KZ"/>
        </w:rPr>
        <w:t xml:space="preserve"> метафизикалық концепт ретінде, ал өзге адамға қуаныш/ бақыт сыйлау немесе бақытсыз ету және  өзгеден қуаныш/бақыт алу немесе оның ықпалынан бақытсыздыққа ұшырау жағдаяттары болғандықтан </w:t>
      </w:r>
      <w:r w:rsidRPr="00DF0AD5">
        <w:rPr>
          <w:rFonts w:ascii="Times New Roman" w:hAnsi="Times New Roman"/>
          <w:sz w:val="28"/>
          <w:szCs w:val="28"/>
          <w:shd w:val="clear" w:color="auto" w:fill="FFFFFF"/>
          <w:lang w:val="kk-KZ"/>
        </w:rPr>
        <w:t>–</w:t>
      </w:r>
      <w:r w:rsidR="00FE2393" w:rsidRPr="00DF0AD5">
        <w:rPr>
          <w:rFonts w:ascii="Times New Roman" w:hAnsi="Times New Roman"/>
          <w:sz w:val="28"/>
          <w:szCs w:val="28"/>
          <w:shd w:val="clear" w:color="auto" w:fill="FFFFFF"/>
          <w:lang w:val="kk-KZ"/>
        </w:rPr>
        <w:t xml:space="preserve"> </w:t>
      </w:r>
      <w:r w:rsidRPr="00DF0AD5">
        <w:rPr>
          <w:rFonts w:ascii="Times New Roman" w:eastAsia="TimesNewRomanPSMT" w:hAnsi="Times New Roman"/>
          <w:sz w:val="28"/>
          <w:szCs w:val="28"/>
          <w:lang w:val="kk-KZ"/>
        </w:rPr>
        <w:t xml:space="preserve">эмоционалды концепт ретінде де қаралады. Сол сияқты «Дау» концептісі субъектілер арасында болатын араздасу, ренжісу, жанжалдасу ықпалында туындайтын эмоциялық күйді білдіретіндіктен </w:t>
      </w:r>
      <w:r w:rsidRPr="00DF0AD5">
        <w:rPr>
          <w:rFonts w:ascii="Times New Roman" w:hAnsi="Times New Roman"/>
          <w:sz w:val="28"/>
          <w:szCs w:val="28"/>
          <w:shd w:val="clear" w:color="auto" w:fill="FFFFFF"/>
          <w:lang w:val="kk-KZ"/>
        </w:rPr>
        <w:t xml:space="preserve">– </w:t>
      </w:r>
      <w:r w:rsidRPr="00DF0AD5">
        <w:rPr>
          <w:rFonts w:ascii="Times New Roman" w:eastAsia="TimesNewRomanPSMT" w:hAnsi="Times New Roman"/>
          <w:sz w:val="28"/>
          <w:szCs w:val="28"/>
          <w:lang w:val="kk-KZ"/>
        </w:rPr>
        <w:t xml:space="preserve">эмоционалдық концепт ретінде де қарастырылады. Мәселен, «ар» дауы. Қазақ мәдениетіне тән  ар дауы </w:t>
      </w:r>
      <w:r w:rsidRPr="00DF0AD5">
        <w:rPr>
          <w:rFonts w:ascii="Times New Roman" w:hAnsi="Times New Roman"/>
          <w:sz w:val="28"/>
          <w:szCs w:val="28"/>
          <w:shd w:val="clear" w:color="auto" w:fill="FFFFFF"/>
          <w:lang w:val="kk-KZ"/>
        </w:rPr>
        <w:t>–</w:t>
      </w:r>
      <w:r w:rsidRPr="00DF0AD5">
        <w:rPr>
          <w:rFonts w:ascii="Times New Roman" w:eastAsia="TimesNewRomanPSMT" w:hAnsi="Times New Roman"/>
          <w:sz w:val="28"/>
          <w:szCs w:val="28"/>
          <w:lang w:val="kk-KZ"/>
        </w:rPr>
        <w:t xml:space="preserve"> адамның абырой-атағы үшін тартыс деп түсініледі. Қазақ халқы үшін абыройынан айрылу </w:t>
      </w:r>
      <w:r w:rsidRPr="00DF0AD5">
        <w:rPr>
          <w:rFonts w:ascii="Times New Roman" w:hAnsi="Times New Roman"/>
          <w:sz w:val="28"/>
          <w:szCs w:val="28"/>
          <w:shd w:val="clear" w:color="auto" w:fill="FFFFFF"/>
          <w:lang w:val="kk-KZ"/>
        </w:rPr>
        <w:t>–</w:t>
      </w:r>
      <w:r w:rsidRPr="00DF0AD5">
        <w:rPr>
          <w:rFonts w:ascii="Times New Roman" w:eastAsia="TimesNewRomanPSMT" w:hAnsi="Times New Roman"/>
          <w:sz w:val="28"/>
          <w:szCs w:val="28"/>
          <w:lang w:val="kk-KZ"/>
        </w:rPr>
        <w:t xml:space="preserve"> өліммен тең болған. Ал біреу абыройын түсірсе, намысын қорғауға тырысқан. Қазақтың абыройын түсіретін, дәрежесін ескермейтін, үлкендігін сыйламайтын,  намысына тиетін әрекеттер жасалса, ауылға, «ру атына кір келтіріледі» деп ауыл болып, ру болып бір адамның абыройы үшін таласқа түскен. </w:t>
      </w:r>
    </w:p>
    <w:p w14:paraId="6DC12124" w14:textId="7CF10A09" w:rsidR="00E40662" w:rsidRPr="00DF0AD5" w:rsidRDefault="00E40662" w:rsidP="00E40662">
      <w:pPr>
        <w:spacing w:after="0" w:line="240" w:lineRule="auto"/>
        <w:ind w:firstLine="567"/>
        <w:jc w:val="both"/>
        <w:rPr>
          <w:rFonts w:ascii="Times New Roman" w:hAnsi="Times New Roman"/>
          <w:sz w:val="28"/>
          <w:szCs w:val="28"/>
          <w:shd w:val="clear" w:color="auto" w:fill="FFFFFF"/>
          <w:lang w:val="kk-KZ"/>
        </w:rPr>
      </w:pPr>
      <w:r w:rsidRPr="00DF0AD5">
        <w:rPr>
          <w:rFonts w:ascii="Times New Roman" w:hAnsi="Times New Roman"/>
          <w:sz w:val="28"/>
          <w:szCs w:val="28"/>
          <w:shd w:val="clear" w:color="auto" w:fill="FFFFFF"/>
          <w:lang w:val="kk-KZ"/>
        </w:rPr>
        <w:t xml:space="preserve">З.К.Ахметжанова ұлттық менталитеттің табиғатын анықтайтын концептілерді дұрыс анықтаудың өлшемдері ретінде В.И.Карасиктің параметрлік (пәндік компоненті бар) және параметрлік емес (пәндік компоненті </w:t>
      </w:r>
      <w:r w:rsidRPr="00DF0AD5">
        <w:rPr>
          <w:rFonts w:ascii="Times New Roman" w:hAnsi="Times New Roman"/>
          <w:sz w:val="28"/>
          <w:szCs w:val="28"/>
          <w:shd w:val="clear" w:color="auto" w:fill="FFFFFF"/>
          <w:lang w:val="kk-KZ"/>
        </w:rPr>
        <w:lastRenderedPageBreak/>
        <w:t>жоқ) концептілерді ажырату туралы пікірін басшылыққа ала отырып, параметрлік концептілердің өзін регулятивті (бағалауыштық компоненті бар) және регулятивті емес (бағалауыштық компоненті жоқ – синкретті) деп бөліп қарастырған жағдайда ғана ұлттық дүниетанымға тән мәдени концептілерді ажыратуға болатынын айтады [8</w:t>
      </w:r>
      <w:r w:rsidR="000D6022" w:rsidRPr="00DF0AD5">
        <w:rPr>
          <w:rFonts w:ascii="Times New Roman" w:hAnsi="Times New Roman"/>
          <w:sz w:val="28"/>
          <w:szCs w:val="28"/>
          <w:shd w:val="clear" w:color="auto" w:fill="FFFFFF"/>
          <w:lang w:val="kk-KZ"/>
        </w:rPr>
        <w:t>8</w:t>
      </w:r>
      <w:r w:rsidRPr="00DF0AD5">
        <w:rPr>
          <w:rFonts w:ascii="Times New Roman" w:hAnsi="Times New Roman"/>
          <w:sz w:val="28"/>
          <w:szCs w:val="28"/>
          <w:shd w:val="clear" w:color="auto" w:fill="FFFFFF"/>
          <w:lang w:val="kk-KZ"/>
        </w:rPr>
        <w:t xml:space="preserve">]. Бұндай дифференциация ұлттық менталитетті қалыптастырушы концептілердің жүйесін айқын құрастыруға мүмкіндік береді. Әр концептінің мазмұнына құрылымдық талдау жасау арқылы ғана ұлттық танымда реттеуші қызметін атқаратын бағалау құралдарын айқындап, сол арқылы ұлттық ойлау ерекшеліктерін түсінуге болады. </w:t>
      </w:r>
      <w:r w:rsidR="00A64057" w:rsidRPr="00DF0AD5">
        <w:rPr>
          <w:rFonts w:ascii="Times New Roman" w:hAnsi="Times New Roman"/>
          <w:sz w:val="28"/>
          <w:szCs w:val="28"/>
          <w:shd w:val="clear" w:color="auto" w:fill="FFFFFF"/>
          <w:lang w:val="kk-KZ"/>
        </w:rPr>
        <w:t>«</w:t>
      </w:r>
      <w:r w:rsidRPr="00DF0AD5">
        <w:rPr>
          <w:rFonts w:ascii="Times New Roman" w:hAnsi="Times New Roman"/>
          <w:sz w:val="28"/>
          <w:szCs w:val="28"/>
          <w:shd w:val="clear" w:color="auto" w:fill="FFFFFF"/>
          <w:lang w:val="kk-KZ"/>
        </w:rPr>
        <w:t>Дау</w:t>
      </w:r>
      <w:r w:rsidR="00A64057" w:rsidRPr="00DF0AD5">
        <w:rPr>
          <w:rFonts w:ascii="Times New Roman" w:hAnsi="Times New Roman"/>
          <w:sz w:val="28"/>
          <w:szCs w:val="28"/>
          <w:shd w:val="clear" w:color="auto" w:fill="FFFFFF"/>
          <w:lang w:val="kk-KZ"/>
        </w:rPr>
        <w:t>»</w:t>
      </w:r>
      <w:r w:rsidRPr="00DF0AD5">
        <w:rPr>
          <w:rFonts w:ascii="Times New Roman" w:hAnsi="Times New Roman"/>
          <w:sz w:val="28"/>
          <w:szCs w:val="28"/>
          <w:shd w:val="clear" w:color="auto" w:fill="FFFFFF"/>
          <w:lang w:val="kk-KZ"/>
        </w:rPr>
        <w:t xml:space="preserve"> концептісінің аксиологиялық құндылығы оның бағалауыштық семантикасынан айқын байқалады. </w:t>
      </w:r>
    </w:p>
    <w:p w14:paraId="25215A0A" w14:textId="6E504407" w:rsidR="00E40662" w:rsidRPr="00DF0AD5" w:rsidRDefault="00E40662" w:rsidP="00E40662">
      <w:pPr>
        <w:spacing w:after="0" w:line="240" w:lineRule="auto"/>
        <w:ind w:firstLine="567"/>
        <w:jc w:val="both"/>
        <w:rPr>
          <w:rFonts w:ascii="Times New Roman" w:hAnsi="Times New Roman"/>
          <w:sz w:val="28"/>
          <w:szCs w:val="28"/>
          <w:shd w:val="clear" w:color="auto" w:fill="FFFFFF"/>
          <w:lang w:val="kk-KZ"/>
        </w:rPr>
      </w:pPr>
      <w:r w:rsidRPr="00DF0AD5">
        <w:rPr>
          <w:rFonts w:ascii="Times New Roman" w:hAnsi="Times New Roman"/>
          <w:sz w:val="28"/>
          <w:szCs w:val="28"/>
          <w:shd w:val="clear" w:color="auto" w:fill="FFFFFF"/>
          <w:lang w:val="kk-KZ"/>
        </w:rPr>
        <w:t>Б.Момынованың зерттеуінде «бағалауыштық сөйлеушінің өз тарапынан құбылыс пен затқа, іс-әрекет атауына берген бағасы, көзқарасы, оған деген қарым-қатынасы» деп тұжырымдалады [8</w:t>
      </w:r>
      <w:r w:rsidR="000D6022" w:rsidRPr="00DF0AD5">
        <w:rPr>
          <w:rFonts w:ascii="Times New Roman" w:hAnsi="Times New Roman"/>
          <w:sz w:val="28"/>
          <w:szCs w:val="28"/>
          <w:shd w:val="clear" w:color="auto" w:fill="FFFFFF"/>
          <w:lang w:val="kk-KZ"/>
        </w:rPr>
        <w:t>9</w:t>
      </w:r>
      <w:r w:rsidRPr="00DF0AD5">
        <w:rPr>
          <w:rFonts w:ascii="Times New Roman" w:hAnsi="Times New Roman"/>
          <w:sz w:val="28"/>
          <w:szCs w:val="28"/>
          <w:shd w:val="clear" w:color="auto" w:fill="FFFFFF"/>
          <w:lang w:val="kk-KZ"/>
        </w:rPr>
        <w:t>].  Қ.</w:t>
      </w:r>
      <w:r w:rsidR="000D6022" w:rsidRPr="00DF0AD5">
        <w:rPr>
          <w:rFonts w:ascii="Times New Roman" w:hAnsi="Times New Roman"/>
          <w:sz w:val="28"/>
          <w:szCs w:val="28"/>
          <w:shd w:val="clear" w:color="auto" w:fill="FFFFFF"/>
          <w:lang w:val="kk-KZ"/>
        </w:rPr>
        <w:t xml:space="preserve"> </w:t>
      </w:r>
      <w:r w:rsidRPr="00DF0AD5">
        <w:rPr>
          <w:rFonts w:ascii="Times New Roman" w:hAnsi="Times New Roman"/>
          <w:sz w:val="28"/>
          <w:szCs w:val="28"/>
          <w:shd w:val="clear" w:color="auto" w:fill="FFFFFF"/>
          <w:lang w:val="kk-KZ"/>
        </w:rPr>
        <w:t>Есенованың зерттеуінде «Баға немесе бағалай сөйлеу салты – сөйлеушінің нысанаға алған нәрсе жөніндегі мақұлдау, қарсылық, ықылас не тілек түріндегі көзқарасын білдіретін пайымдауы» деп көрсетіледі [</w:t>
      </w:r>
      <w:r w:rsidR="000D6022" w:rsidRPr="00DF0AD5">
        <w:rPr>
          <w:rFonts w:ascii="Times New Roman" w:hAnsi="Times New Roman"/>
          <w:sz w:val="28"/>
          <w:szCs w:val="28"/>
          <w:lang w:val="kk-KZ"/>
        </w:rPr>
        <w:t>90</w:t>
      </w:r>
      <w:r w:rsidRPr="00DF0AD5">
        <w:rPr>
          <w:rFonts w:ascii="Times New Roman" w:hAnsi="Times New Roman"/>
          <w:sz w:val="28"/>
          <w:szCs w:val="28"/>
          <w:shd w:val="clear" w:color="auto" w:fill="FFFFFF"/>
          <w:lang w:val="kk-KZ"/>
        </w:rPr>
        <w:t xml:space="preserve">]. </w:t>
      </w:r>
      <w:r w:rsidRPr="00DF0AD5">
        <w:rPr>
          <w:rFonts w:ascii="Times New Roman" w:hAnsi="Times New Roman"/>
          <w:sz w:val="28"/>
          <w:szCs w:val="28"/>
          <w:lang w:val="kk-KZ"/>
        </w:rPr>
        <w:t xml:space="preserve">Дау ұғымына қатысты құндылық-бағалауыштық қатынастардың нәтижесінде дау </w:t>
      </w:r>
      <w:r w:rsidRPr="00DF0AD5">
        <w:rPr>
          <w:rFonts w:ascii="Times New Roman" w:hAnsi="Times New Roman"/>
          <w:sz w:val="28"/>
          <w:szCs w:val="28"/>
          <w:shd w:val="clear" w:color="auto" w:fill="FFFFFF"/>
          <w:lang w:val="kk-KZ"/>
        </w:rPr>
        <w:t>–</w:t>
      </w:r>
      <w:r w:rsidRPr="00DF0AD5">
        <w:rPr>
          <w:rFonts w:ascii="Times New Roman" w:hAnsi="Times New Roman"/>
          <w:sz w:val="28"/>
          <w:szCs w:val="28"/>
          <w:lang w:val="kk-KZ"/>
        </w:rPr>
        <w:t xml:space="preserve"> жағымсыз ассоциативті түсінік болғанымен, дауды әділ шешетін, бітімгерлік жасайтын, бәтуаға келтіретін бидің ақылдылығы, іскерлігі жағымды бағаланады. Әділ басқарылған елдің дауы болмайтыны, дау тумайтын елдің бірлігі жоғары болатыны туралы бағалауыштық ақпараттар басымдыққа ие екенін аңғарамыз.  </w:t>
      </w:r>
    </w:p>
    <w:p w14:paraId="0B880422" w14:textId="0FEEB361"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Қазақ танымында даудың өзіне қатысты негативті бағалауыштық мазмұннан гөрі, дауды шешетін би-төрелердің іскерлігі, даналығы, тапқырлығы туралы позитивті бағалауыштық таным әлдеқайда жоғары екені байқалады. Демек, бұдан қазақ дүниетанымы жамандықты насихаттаудан гөрі, жақсылықты бағалауға ұмтылатыны көрінеді. </w:t>
      </w:r>
      <w:r w:rsidR="00A64057" w:rsidRPr="00DF0AD5">
        <w:rPr>
          <w:rFonts w:ascii="Times New Roman" w:hAnsi="Times New Roman"/>
          <w:sz w:val="28"/>
          <w:szCs w:val="28"/>
          <w:lang w:val="kk-KZ"/>
        </w:rPr>
        <w:t>«</w:t>
      </w:r>
      <w:r w:rsidRPr="00DF0AD5">
        <w:rPr>
          <w:rFonts w:ascii="Times New Roman" w:hAnsi="Times New Roman"/>
          <w:sz w:val="28"/>
          <w:szCs w:val="28"/>
          <w:lang w:val="kk-KZ"/>
        </w:rPr>
        <w:t>Дау</w:t>
      </w:r>
      <w:r w:rsidR="00A64057" w:rsidRPr="00DF0AD5">
        <w:rPr>
          <w:rFonts w:ascii="Times New Roman" w:hAnsi="Times New Roman"/>
          <w:sz w:val="28"/>
          <w:szCs w:val="28"/>
          <w:lang w:val="kk-KZ"/>
        </w:rPr>
        <w:t>»</w:t>
      </w:r>
      <w:r w:rsidRPr="00DF0AD5">
        <w:rPr>
          <w:rFonts w:ascii="Times New Roman" w:hAnsi="Times New Roman"/>
          <w:sz w:val="28"/>
          <w:szCs w:val="28"/>
          <w:lang w:val="kk-KZ"/>
        </w:rPr>
        <w:t xml:space="preserve"> концептісінің құндылықты-бағалауыштық талдау әдісі ұлттық концептологияның осындай бір қырын ашуға негіз болды. </w:t>
      </w:r>
    </w:p>
    <w:p w14:paraId="7C133F4D" w14:textId="67921E2B"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Қазақ дүниетанымындағы «</w:t>
      </w:r>
      <w:r w:rsidR="00327907" w:rsidRPr="00DF0AD5">
        <w:rPr>
          <w:rFonts w:ascii="Times New Roman" w:hAnsi="Times New Roman"/>
          <w:sz w:val="28"/>
          <w:szCs w:val="28"/>
          <w:lang w:val="kk-KZ"/>
        </w:rPr>
        <w:t>Д</w:t>
      </w:r>
      <w:r w:rsidRPr="00DF0AD5">
        <w:rPr>
          <w:rFonts w:ascii="Times New Roman" w:hAnsi="Times New Roman"/>
          <w:sz w:val="28"/>
          <w:szCs w:val="28"/>
          <w:lang w:val="kk-KZ"/>
        </w:rPr>
        <w:t>ау» концептісі тек қақтығыс, келіспеушілік немесе әлеуметтік шиеленіс ұғымдарын білдіріп қана қоймай, сонымен қатар рухани-мәдени құндылықтардың айқындаушы көрсеткіші ретінде көрініс табады. Қазақ қоғамында дауға деген көзқарас біржақты негативті сипатта емес, керісінше, әділдікті орнатудың, ақиқатқа жетудің және адамдық парасатты танудың құралы ретінде бағаланады. Бұл – дәстүрлі құқықтық мәдениеттің және халықтық этиканың маңызды ерекшелігі.</w:t>
      </w:r>
    </w:p>
    <w:p w14:paraId="09705A99" w14:textId="79EA561D" w:rsidR="00E40662" w:rsidRPr="00DF0AD5" w:rsidRDefault="00E40662" w:rsidP="00E40662">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Қазақ  танымында даудың өзі емес, дауды шешуші тұлғаның </w:t>
      </w:r>
      <w:r w:rsidR="00CE2C0E" w:rsidRPr="00DF0AD5">
        <w:rPr>
          <w:rFonts w:ascii="Times New Roman" w:hAnsi="Times New Roman"/>
          <w:iCs/>
          <w:sz w:val="28"/>
          <w:szCs w:val="28"/>
          <w:lang w:val="kk-KZ"/>
        </w:rPr>
        <w:t>–</w:t>
      </w:r>
      <w:r w:rsidRPr="00DF0AD5">
        <w:rPr>
          <w:rFonts w:ascii="Times New Roman" w:hAnsi="Times New Roman"/>
          <w:sz w:val="28"/>
          <w:szCs w:val="28"/>
          <w:lang w:val="kk-KZ"/>
        </w:rPr>
        <w:t xml:space="preserve"> би мен төренің ақыл-парасаты, шешендігі мен әділдігі негізгі назарда болады. Мұндай ұстаным қазақ мәдениетінің </w:t>
      </w:r>
      <w:bookmarkStart w:id="14" w:name="_Hlk212294313"/>
      <w:r w:rsidRPr="00DF0AD5">
        <w:rPr>
          <w:rFonts w:ascii="Times New Roman" w:hAnsi="Times New Roman"/>
          <w:sz w:val="28"/>
          <w:szCs w:val="28"/>
          <w:lang w:val="kk-KZ"/>
        </w:rPr>
        <w:t>аксиологиялық (құндылықтық</w:t>
      </w:r>
      <w:bookmarkEnd w:id="14"/>
      <w:r w:rsidRPr="00DF0AD5">
        <w:rPr>
          <w:rFonts w:ascii="Times New Roman" w:hAnsi="Times New Roman"/>
          <w:sz w:val="28"/>
          <w:szCs w:val="28"/>
          <w:lang w:val="kk-KZ"/>
        </w:rPr>
        <w:t>) сипатын айқындайды: халық жамандықты дәріптеуден гөрі, оны жеңетін ізгілікті, даналықты, тапқырлықты жоғары бағалайды. Осы арқылы «дау» ұғымы моральдық-танымдық категорияға айналып, ұлттың әділет, адалдық, татулық сынды базалық құндылықтарын бейнелейді</w:t>
      </w:r>
      <w:r w:rsidR="00D15F83" w:rsidRPr="00DF0AD5">
        <w:rPr>
          <w:rFonts w:ascii="Times New Roman" w:hAnsi="Times New Roman"/>
          <w:sz w:val="28"/>
          <w:szCs w:val="28"/>
          <w:lang w:val="kk-KZ"/>
        </w:rPr>
        <w:t xml:space="preserve"> (кесте 6).</w:t>
      </w:r>
    </w:p>
    <w:p w14:paraId="3650492B" w14:textId="527E47D1" w:rsidR="00E40662" w:rsidRPr="00DF0AD5" w:rsidRDefault="00E40662" w:rsidP="00E40662">
      <w:pPr>
        <w:spacing w:after="0" w:line="240" w:lineRule="auto"/>
        <w:ind w:firstLine="567"/>
        <w:jc w:val="both"/>
        <w:rPr>
          <w:rFonts w:ascii="Times New Roman" w:eastAsia="TimesNewRomanPSMT" w:hAnsi="Times New Roman"/>
          <w:sz w:val="28"/>
          <w:szCs w:val="28"/>
          <w:lang w:val="kk-KZ"/>
        </w:rPr>
      </w:pPr>
    </w:p>
    <w:p w14:paraId="03B7F165" w14:textId="3CCEE21A" w:rsidR="00D73FED" w:rsidRPr="00DF0AD5" w:rsidRDefault="00D73FED" w:rsidP="00774F8E">
      <w:pPr>
        <w:spacing w:after="0" w:line="240" w:lineRule="auto"/>
        <w:jc w:val="both"/>
        <w:rPr>
          <w:rFonts w:ascii="Times New Roman" w:eastAsia="TimesNewRomanPSMT" w:hAnsi="Times New Roman"/>
          <w:sz w:val="28"/>
          <w:szCs w:val="28"/>
          <w:lang w:val="kk-KZ"/>
        </w:rPr>
      </w:pPr>
      <w:r w:rsidRPr="00DF0AD5">
        <w:rPr>
          <w:rFonts w:ascii="Times New Roman" w:eastAsia="TimesNewRomanPSMT" w:hAnsi="Times New Roman"/>
          <w:sz w:val="28"/>
          <w:szCs w:val="28"/>
          <w:lang w:val="kk-KZ"/>
        </w:rPr>
        <w:lastRenderedPageBreak/>
        <w:t>Кесте 6 – Мағыналық деңгейлерді анықтау</w:t>
      </w:r>
    </w:p>
    <w:p w14:paraId="1A679BA9" w14:textId="77777777" w:rsidR="00D73FED" w:rsidRPr="00DF0AD5" w:rsidRDefault="00D73FED" w:rsidP="00E40662">
      <w:pPr>
        <w:spacing w:after="0" w:line="240" w:lineRule="auto"/>
        <w:ind w:firstLine="567"/>
        <w:jc w:val="both"/>
        <w:rPr>
          <w:rFonts w:ascii="Times New Roman" w:eastAsia="TimesNewRomanPSMT" w:hAnsi="Times New Roman"/>
          <w:sz w:val="28"/>
          <w:szCs w:val="28"/>
          <w:lang w:val="kk-KZ"/>
        </w:rPr>
      </w:pPr>
    </w:p>
    <w:tbl>
      <w:tblPr>
        <w:tblStyle w:val="af3"/>
        <w:tblW w:w="0" w:type="auto"/>
        <w:tblLook w:val="04A0" w:firstRow="1" w:lastRow="0" w:firstColumn="1" w:lastColumn="0" w:noHBand="0" w:noVBand="1"/>
      </w:tblPr>
      <w:tblGrid>
        <w:gridCol w:w="1757"/>
        <w:gridCol w:w="1550"/>
        <w:gridCol w:w="2085"/>
        <w:gridCol w:w="1113"/>
        <w:gridCol w:w="973"/>
        <w:gridCol w:w="2150"/>
      </w:tblGrid>
      <w:tr w:rsidR="00DF0AD5" w:rsidRPr="00DF0AD5" w14:paraId="112F5E3F" w14:textId="77777777" w:rsidTr="001F76C5">
        <w:tc>
          <w:tcPr>
            <w:tcW w:w="0" w:type="auto"/>
            <w:hideMark/>
          </w:tcPr>
          <w:p w14:paraId="4113C931" w14:textId="77777777" w:rsidR="001F76C5" w:rsidRPr="00DF0AD5" w:rsidRDefault="001F76C5" w:rsidP="00774F8E">
            <w:pPr>
              <w:spacing w:after="0" w:line="240" w:lineRule="auto"/>
              <w:ind w:firstLine="22"/>
              <w:jc w:val="center"/>
              <w:rPr>
                <w:rFonts w:ascii="Times New Roman" w:eastAsia="TimesNewRomanPSMT" w:hAnsi="Times New Roman"/>
                <w:sz w:val="24"/>
                <w:szCs w:val="24"/>
                <w:lang w:val="kk-KZ"/>
              </w:rPr>
            </w:pPr>
            <w:r w:rsidRPr="00DF0AD5">
              <w:rPr>
                <w:rFonts w:ascii="Times New Roman" w:eastAsia="TimesNewRomanPSMT" w:hAnsi="Times New Roman"/>
                <w:sz w:val="24"/>
                <w:szCs w:val="24"/>
                <w:lang w:val="kk-KZ"/>
              </w:rPr>
              <w:t>Деңгей</w:t>
            </w:r>
          </w:p>
        </w:tc>
        <w:tc>
          <w:tcPr>
            <w:tcW w:w="0" w:type="auto"/>
            <w:hideMark/>
          </w:tcPr>
          <w:p w14:paraId="2F1A3D16" w14:textId="157A2EC1" w:rsidR="001F76C5" w:rsidRPr="00DF0AD5" w:rsidRDefault="001F76C5" w:rsidP="00774F8E">
            <w:pPr>
              <w:spacing w:after="0" w:line="240" w:lineRule="auto"/>
              <w:ind w:firstLine="22"/>
              <w:jc w:val="center"/>
              <w:rPr>
                <w:rFonts w:ascii="Times New Roman" w:eastAsia="TimesNewRomanPSMT" w:hAnsi="Times New Roman"/>
                <w:sz w:val="24"/>
                <w:szCs w:val="24"/>
                <w:lang w:val="kk-KZ"/>
              </w:rPr>
            </w:pPr>
            <w:r w:rsidRPr="00DF0AD5">
              <w:rPr>
                <w:rFonts w:ascii="Times New Roman" w:eastAsia="TimesNewRomanPSMT" w:hAnsi="Times New Roman"/>
                <w:sz w:val="24"/>
                <w:szCs w:val="24"/>
                <w:lang w:val="kk-KZ"/>
              </w:rPr>
              <w:t>Өріс атауы</w:t>
            </w:r>
          </w:p>
        </w:tc>
        <w:tc>
          <w:tcPr>
            <w:tcW w:w="0" w:type="auto"/>
            <w:gridSpan w:val="2"/>
            <w:hideMark/>
          </w:tcPr>
          <w:p w14:paraId="1CA63821" w14:textId="77777777" w:rsidR="001F76C5" w:rsidRPr="00DF0AD5" w:rsidRDefault="001F76C5" w:rsidP="00774F8E">
            <w:pPr>
              <w:spacing w:after="0" w:line="240" w:lineRule="auto"/>
              <w:ind w:firstLine="22"/>
              <w:jc w:val="center"/>
              <w:rPr>
                <w:rFonts w:ascii="Times New Roman" w:eastAsia="TimesNewRomanPSMT" w:hAnsi="Times New Roman"/>
                <w:sz w:val="24"/>
                <w:szCs w:val="24"/>
                <w:lang w:val="kk-KZ"/>
              </w:rPr>
            </w:pPr>
            <w:r w:rsidRPr="00DF0AD5">
              <w:rPr>
                <w:rFonts w:ascii="Times New Roman" w:eastAsia="TimesNewRomanPSMT" w:hAnsi="Times New Roman"/>
                <w:sz w:val="24"/>
                <w:szCs w:val="24"/>
                <w:lang w:val="kk-KZ"/>
              </w:rPr>
              <w:t>Мазмұны</w:t>
            </w:r>
          </w:p>
        </w:tc>
        <w:tc>
          <w:tcPr>
            <w:tcW w:w="0" w:type="auto"/>
            <w:gridSpan w:val="2"/>
            <w:hideMark/>
          </w:tcPr>
          <w:p w14:paraId="2FC41A3D" w14:textId="77777777" w:rsidR="001F76C5" w:rsidRPr="00DF0AD5" w:rsidRDefault="001F76C5" w:rsidP="00774F8E">
            <w:pPr>
              <w:spacing w:after="0" w:line="240" w:lineRule="auto"/>
              <w:ind w:firstLine="22"/>
              <w:jc w:val="center"/>
              <w:rPr>
                <w:rFonts w:ascii="Times New Roman" w:eastAsia="TimesNewRomanPSMT" w:hAnsi="Times New Roman"/>
                <w:sz w:val="24"/>
                <w:szCs w:val="24"/>
                <w:lang w:val="kk-KZ"/>
              </w:rPr>
            </w:pPr>
            <w:r w:rsidRPr="00DF0AD5">
              <w:rPr>
                <w:rFonts w:ascii="Times New Roman" w:eastAsia="TimesNewRomanPSMT" w:hAnsi="Times New Roman"/>
                <w:sz w:val="24"/>
                <w:szCs w:val="24"/>
                <w:lang w:val="kk-KZ"/>
              </w:rPr>
              <w:t>Тілдік бірліктер</w:t>
            </w:r>
          </w:p>
        </w:tc>
      </w:tr>
      <w:tr w:rsidR="00DF0AD5" w:rsidRPr="00157505" w14:paraId="35DAB454" w14:textId="77777777" w:rsidTr="001F76C5">
        <w:tc>
          <w:tcPr>
            <w:tcW w:w="0" w:type="auto"/>
            <w:hideMark/>
          </w:tcPr>
          <w:p w14:paraId="613F4052" w14:textId="77777777" w:rsidR="001F76C5" w:rsidRPr="00DF0AD5" w:rsidRDefault="001F76C5" w:rsidP="006378DB">
            <w:pPr>
              <w:spacing w:after="0" w:line="240" w:lineRule="auto"/>
              <w:jc w:val="both"/>
              <w:rPr>
                <w:rFonts w:ascii="Times New Roman" w:eastAsia="TimesNewRomanPSMT" w:hAnsi="Times New Roman"/>
                <w:sz w:val="24"/>
                <w:szCs w:val="24"/>
                <w:lang w:val="kk-KZ"/>
              </w:rPr>
            </w:pPr>
            <w:r w:rsidRPr="00DF0AD5">
              <w:rPr>
                <w:rFonts w:ascii="Times New Roman" w:eastAsia="TimesNewRomanPSMT" w:hAnsi="Times New Roman"/>
                <w:sz w:val="24"/>
                <w:szCs w:val="24"/>
                <w:lang w:val="kk-KZ"/>
              </w:rPr>
              <w:t>Ядролық өріс</w:t>
            </w:r>
          </w:p>
        </w:tc>
        <w:tc>
          <w:tcPr>
            <w:tcW w:w="0" w:type="auto"/>
            <w:hideMark/>
          </w:tcPr>
          <w:p w14:paraId="529374C9" w14:textId="0B2A919A" w:rsidR="001F76C5" w:rsidRPr="00DF0AD5" w:rsidRDefault="001F76C5" w:rsidP="006378DB">
            <w:pPr>
              <w:spacing w:after="0" w:line="240" w:lineRule="auto"/>
              <w:jc w:val="both"/>
              <w:rPr>
                <w:rFonts w:ascii="Times New Roman" w:eastAsia="TimesNewRomanPSMT" w:hAnsi="Times New Roman"/>
                <w:sz w:val="24"/>
                <w:szCs w:val="24"/>
                <w:lang w:val="kk-KZ"/>
              </w:rPr>
            </w:pPr>
            <w:r w:rsidRPr="00DF0AD5">
              <w:rPr>
                <w:rFonts w:ascii="Times New Roman" w:eastAsia="TimesNewRomanPSMT" w:hAnsi="Times New Roman"/>
                <w:sz w:val="24"/>
                <w:szCs w:val="24"/>
                <w:lang w:val="kk-KZ"/>
              </w:rPr>
              <w:t>Әлеуметтік-құқықтық дау</w:t>
            </w:r>
          </w:p>
        </w:tc>
        <w:tc>
          <w:tcPr>
            <w:tcW w:w="0" w:type="auto"/>
            <w:gridSpan w:val="2"/>
            <w:hideMark/>
          </w:tcPr>
          <w:p w14:paraId="7DF42B8B" w14:textId="77777777" w:rsidR="001F76C5" w:rsidRPr="00DF0AD5" w:rsidRDefault="001F76C5" w:rsidP="006378DB">
            <w:pPr>
              <w:spacing w:after="0" w:line="240" w:lineRule="auto"/>
              <w:ind w:firstLine="567"/>
              <w:jc w:val="both"/>
              <w:rPr>
                <w:rFonts w:ascii="Times New Roman" w:eastAsia="TimesNewRomanPSMT" w:hAnsi="Times New Roman"/>
                <w:sz w:val="24"/>
                <w:szCs w:val="24"/>
                <w:lang w:val="kk-KZ"/>
              </w:rPr>
            </w:pPr>
            <w:r w:rsidRPr="00DF0AD5">
              <w:rPr>
                <w:rFonts w:ascii="Times New Roman" w:eastAsia="TimesNewRomanPSMT" w:hAnsi="Times New Roman"/>
                <w:sz w:val="24"/>
                <w:szCs w:val="24"/>
                <w:lang w:val="kk-KZ"/>
              </w:rPr>
              <w:t>Адамдар арасындағы келіспеушілік, төрелік қажет жағдай</w:t>
            </w:r>
          </w:p>
        </w:tc>
        <w:tc>
          <w:tcPr>
            <w:tcW w:w="0" w:type="auto"/>
            <w:gridSpan w:val="2"/>
            <w:hideMark/>
          </w:tcPr>
          <w:p w14:paraId="1B375C40" w14:textId="77777777" w:rsidR="001F76C5" w:rsidRPr="00DF0AD5" w:rsidRDefault="001F76C5" w:rsidP="006378DB">
            <w:pPr>
              <w:spacing w:after="0" w:line="240" w:lineRule="auto"/>
              <w:jc w:val="both"/>
              <w:rPr>
                <w:rFonts w:ascii="Times New Roman" w:eastAsia="TimesNewRomanPSMT" w:hAnsi="Times New Roman"/>
                <w:sz w:val="24"/>
                <w:szCs w:val="24"/>
                <w:lang w:val="kk-KZ"/>
              </w:rPr>
            </w:pPr>
            <w:r w:rsidRPr="00DF0AD5">
              <w:rPr>
                <w:rFonts w:ascii="Times New Roman" w:eastAsia="TimesNewRomanPSMT" w:hAnsi="Times New Roman"/>
                <w:sz w:val="24"/>
                <w:szCs w:val="24"/>
                <w:lang w:val="kk-KZ"/>
              </w:rPr>
              <w:t>дау, дауластыру, айыпкер, даугер, төрелік, жаза, құн, кешірім</w:t>
            </w:r>
          </w:p>
        </w:tc>
      </w:tr>
      <w:tr w:rsidR="00DF0AD5" w:rsidRPr="00157505" w14:paraId="36AB5A32" w14:textId="77777777" w:rsidTr="001F76C5">
        <w:tc>
          <w:tcPr>
            <w:tcW w:w="0" w:type="auto"/>
            <w:hideMark/>
          </w:tcPr>
          <w:p w14:paraId="2244D362" w14:textId="77777777" w:rsidR="001F76C5" w:rsidRPr="00DF0AD5" w:rsidRDefault="001F76C5" w:rsidP="006378DB">
            <w:pPr>
              <w:spacing w:after="0" w:line="240" w:lineRule="auto"/>
              <w:jc w:val="both"/>
              <w:rPr>
                <w:rFonts w:ascii="Times New Roman" w:eastAsia="TimesNewRomanPSMT" w:hAnsi="Times New Roman"/>
                <w:sz w:val="24"/>
                <w:szCs w:val="24"/>
                <w:lang w:val="kk-KZ"/>
              </w:rPr>
            </w:pPr>
            <w:r w:rsidRPr="00DF0AD5">
              <w:rPr>
                <w:rFonts w:ascii="Times New Roman" w:eastAsia="TimesNewRomanPSMT" w:hAnsi="Times New Roman"/>
                <w:sz w:val="24"/>
                <w:szCs w:val="24"/>
                <w:lang w:val="kk-KZ"/>
              </w:rPr>
              <w:t>Жақын периферия</w:t>
            </w:r>
          </w:p>
        </w:tc>
        <w:tc>
          <w:tcPr>
            <w:tcW w:w="0" w:type="auto"/>
          </w:tcPr>
          <w:p w14:paraId="6E5D0371" w14:textId="77777777" w:rsidR="001F76C5" w:rsidRPr="00DF0AD5" w:rsidRDefault="001F76C5" w:rsidP="006378DB">
            <w:pPr>
              <w:spacing w:after="0" w:line="240" w:lineRule="auto"/>
              <w:jc w:val="both"/>
              <w:rPr>
                <w:rFonts w:ascii="Times New Roman" w:eastAsia="TimesNewRomanPSMT" w:hAnsi="Times New Roman"/>
                <w:sz w:val="24"/>
                <w:szCs w:val="24"/>
                <w:lang w:val="kk-KZ"/>
              </w:rPr>
            </w:pPr>
          </w:p>
        </w:tc>
        <w:tc>
          <w:tcPr>
            <w:tcW w:w="0" w:type="auto"/>
            <w:hideMark/>
          </w:tcPr>
          <w:p w14:paraId="456E1A69" w14:textId="2A2F29A2" w:rsidR="001F76C5" w:rsidRPr="00DF0AD5" w:rsidRDefault="001F76C5" w:rsidP="006378DB">
            <w:pPr>
              <w:spacing w:after="0" w:line="240" w:lineRule="auto"/>
              <w:jc w:val="both"/>
              <w:rPr>
                <w:rFonts w:ascii="Times New Roman" w:eastAsia="TimesNewRomanPSMT" w:hAnsi="Times New Roman"/>
                <w:sz w:val="24"/>
                <w:szCs w:val="24"/>
                <w:lang w:val="kk-KZ"/>
              </w:rPr>
            </w:pPr>
            <w:r w:rsidRPr="00DF0AD5">
              <w:rPr>
                <w:rFonts w:ascii="Times New Roman" w:eastAsia="TimesNewRomanPSMT" w:hAnsi="Times New Roman"/>
                <w:sz w:val="24"/>
                <w:szCs w:val="24"/>
                <w:lang w:val="kk-KZ"/>
              </w:rPr>
              <w:t>Пікірталас және сөздік қақтығыс</w:t>
            </w:r>
          </w:p>
        </w:tc>
        <w:tc>
          <w:tcPr>
            <w:tcW w:w="0" w:type="auto"/>
            <w:gridSpan w:val="2"/>
            <w:hideMark/>
          </w:tcPr>
          <w:p w14:paraId="2BF816BF" w14:textId="77777777" w:rsidR="001F76C5" w:rsidRPr="00DF0AD5" w:rsidRDefault="001F76C5" w:rsidP="006378DB">
            <w:pPr>
              <w:spacing w:after="0" w:line="240" w:lineRule="auto"/>
              <w:ind w:firstLine="567"/>
              <w:jc w:val="both"/>
              <w:rPr>
                <w:rFonts w:ascii="Times New Roman" w:eastAsia="TimesNewRomanPSMT" w:hAnsi="Times New Roman"/>
                <w:sz w:val="24"/>
                <w:szCs w:val="24"/>
                <w:lang w:val="kk-KZ"/>
              </w:rPr>
            </w:pPr>
            <w:r w:rsidRPr="00DF0AD5">
              <w:rPr>
                <w:rFonts w:ascii="Times New Roman" w:eastAsia="TimesNewRomanPSMT" w:hAnsi="Times New Roman"/>
                <w:sz w:val="24"/>
                <w:szCs w:val="24"/>
                <w:lang w:val="kk-KZ"/>
              </w:rPr>
              <w:t>Сөз арқылы өз ойын қорғау, қарсы шығу</w:t>
            </w:r>
          </w:p>
        </w:tc>
        <w:tc>
          <w:tcPr>
            <w:tcW w:w="0" w:type="auto"/>
            <w:hideMark/>
          </w:tcPr>
          <w:p w14:paraId="678D66BD" w14:textId="77777777" w:rsidR="001F76C5" w:rsidRPr="00DF0AD5" w:rsidRDefault="001F76C5" w:rsidP="006378DB">
            <w:pPr>
              <w:spacing w:after="0" w:line="240" w:lineRule="auto"/>
              <w:jc w:val="both"/>
              <w:rPr>
                <w:rFonts w:ascii="Times New Roman" w:eastAsia="TimesNewRomanPSMT" w:hAnsi="Times New Roman"/>
                <w:sz w:val="24"/>
                <w:szCs w:val="24"/>
                <w:lang w:val="kk-KZ"/>
              </w:rPr>
            </w:pPr>
            <w:r w:rsidRPr="00DF0AD5">
              <w:rPr>
                <w:rFonts w:ascii="Times New Roman" w:eastAsia="TimesNewRomanPSMT" w:hAnsi="Times New Roman"/>
                <w:sz w:val="24"/>
                <w:szCs w:val="24"/>
                <w:lang w:val="kk-KZ"/>
              </w:rPr>
              <w:t>пікір таластыру, айтысу, сөз жарыстыру, керісу, ұрсысу, қарсы сөйлеу</w:t>
            </w:r>
          </w:p>
        </w:tc>
      </w:tr>
      <w:tr w:rsidR="00DF0AD5" w:rsidRPr="00157505" w14:paraId="1CCFAAEE" w14:textId="77777777" w:rsidTr="001F76C5">
        <w:tc>
          <w:tcPr>
            <w:tcW w:w="0" w:type="auto"/>
            <w:hideMark/>
          </w:tcPr>
          <w:p w14:paraId="66AFFB77" w14:textId="77777777" w:rsidR="001F76C5" w:rsidRPr="00DF0AD5" w:rsidRDefault="001F76C5" w:rsidP="006378DB">
            <w:pPr>
              <w:spacing w:after="0" w:line="240" w:lineRule="auto"/>
              <w:jc w:val="both"/>
              <w:rPr>
                <w:rFonts w:ascii="Times New Roman" w:eastAsia="TimesNewRomanPSMT" w:hAnsi="Times New Roman"/>
                <w:sz w:val="24"/>
                <w:szCs w:val="24"/>
                <w:lang w:val="kk-KZ"/>
              </w:rPr>
            </w:pPr>
            <w:r w:rsidRPr="00DF0AD5">
              <w:rPr>
                <w:rFonts w:ascii="Times New Roman" w:eastAsia="TimesNewRomanPSMT" w:hAnsi="Times New Roman"/>
                <w:sz w:val="24"/>
                <w:szCs w:val="24"/>
                <w:lang w:val="kk-KZ"/>
              </w:rPr>
              <w:t>Орта периферия</w:t>
            </w:r>
          </w:p>
        </w:tc>
        <w:tc>
          <w:tcPr>
            <w:tcW w:w="0" w:type="auto"/>
          </w:tcPr>
          <w:p w14:paraId="71E04920" w14:textId="77777777" w:rsidR="001F76C5" w:rsidRPr="00DF0AD5" w:rsidRDefault="001F76C5" w:rsidP="006378DB">
            <w:pPr>
              <w:spacing w:after="0" w:line="240" w:lineRule="auto"/>
              <w:jc w:val="both"/>
              <w:rPr>
                <w:rFonts w:ascii="Times New Roman" w:eastAsia="TimesNewRomanPSMT" w:hAnsi="Times New Roman"/>
                <w:sz w:val="24"/>
                <w:szCs w:val="24"/>
                <w:lang w:val="kk-KZ"/>
              </w:rPr>
            </w:pPr>
          </w:p>
        </w:tc>
        <w:tc>
          <w:tcPr>
            <w:tcW w:w="0" w:type="auto"/>
            <w:hideMark/>
          </w:tcPr>
          <w:p w14:paraId="084EF321" w14:textId="0159ECDB" w:rsidR="001F76C5" w:rsidRPr="00DF0AD5" w:rsidRDefault="001F76C5" w:rsidP="006378DB">
            <w:pPr>
              <w:spacing w:after="0" w:line="240" w:lineRule="auto"/>
              <w:jc w:val="both"/>
              <w:rPr>
                <w:rFonts w:ascii="Times New Roman" w:eastAsia="TimesNewRomanPSMT" w:hAnsi="Times New Roman"/>
                <w:sz w:val="24"/>
                <w:szCs w:val="24"/>
                <w:lang w:val="kk-KZ"/>
              </w:rPr>
            </w:pPr>
            <w:r w:rsidRPr="00DF0AD5">
              <w:rPr>
                <w:rFonts w:ascii="Times New Roman" w:eastAsia="TimesNewRomanPSMT" w:hAnsi="Times New Roman"/>
                <w:sz w:val="24"/>
                <w:szCs w:val="24"/>
                <w:lang w:val="kk-KZ"/>
              </w:rPr>
              <w:t>Эмоциялық және психологиялық қақтығыс</w:t>
            </w:r>
          </w:p>
        </w:tc>
        <w:tc>
          <w:tcPr>
            <w:tcW w:w="0" w:type="auto"/>
            <w:gridSpan w:val="2"/>
            <w:hideMark/>
          </w:tcPr>
          <w:p w14:paraId="57D1E5DF" w14:textId="77777777" w:rsidR="001F76C5" w:rsidRPr="00DF0AD5" w:rsidRDefault="001F76C5" w:rsidP="006378DB">
            <w:pPr>
              <w:spacing w:after="0" w:line="240" w:lineRule="auto"/>
              <w:ind w:firstLine="567"/>
              <w:jc w:val="both"/>
              <w:rPr>
                <w:rFonts w:ascii="Times New Roman" w:eastAsia="TimesNewRomanPSMT" w:hAnsi="Times New Roman"/>
                <w:sz w:val="24"/>
                <w:szCs w:val="24"/>
                <w:lang w:val="kk-KZ"/>
              </w:rPr>
            </w:pPr>
            <w:r w:rsidRPr="00DF0AD5">
              <w:rPr>
                <w:rFonts w:ascii="Times New Roman" w:eastAsia="TimesNewRomanPSMT" w:hAnsi="Times New Roman"/>
                <w:sz w:val="24"/>
                <w:szCs w:val="24"/>
                <w:lang w:val="kk-KZ"/>
              </w:rPr>
              <w:t>Адамның ашуы, ызасы, өкпесі, наразылығы</w:t>
            </w:r>
          </w:p>
        </w:tc>
        <w:tc>
          <w:tcPr>
            <w:tcW w:w="0" w:type="auto"/>
            <w:hideMark/>
          </w:tcPr>
          <w:p w14:paraId="2A6C6E49" w14:textId="5BF9AC5E" w:rsidR="001F76C5" w:rsidRPr="00DF0AD5" w:rsidRDefault="001F76C5" w:rsidP="006378DB">
            <w:pPr>
              <w:spacing w:after="0" w:line="240" w:lineRule="auto"/>
              <w:jc w:val="both"/>
              <w:rPr>
                <w:rFonts w:ascii="Times New Roman" w:eastAsia="TimesNewRomanPSMT" w:hAnsi="Times New Roman"/>
                <w:sz w:val="24"/>
                <w:szCs w:val="24"/>
                <w:lang w:val="kk-KZ"/>
              </w:rPr>
            </w:pPr>
            <w:r w:rsidRPr="00DF0AD5">
              <w:rPr>
                <w:rFonts w:ascii="Times New Roman" w:eastAsia="TimesNewRomanPSMT" w:hAnsi="Times New Roman"/>
                <w:sz w:val="24"/>
                <w:szCs w:val="24"/>
                <w:lang w:val="kk-KZ"/>
              </w:rPr>
              <w:t xml:space="preserve">өкпе-реніш, </w:t>
            </w:r>
            <w:r w:rsidR="002D73FD" w:rsidRPr="00DF0AD5">
              <w:rPr>
                <w:rFonts w:ascii="Times New Roman" w:eastAsia="TimesNewRomanPSMT" w:hAnsi="Times New Roman"/>
                <w:sz w:val="24"/>
                <w:szCs w:val="24"/>
                <w:lang w:val="kk-KZ"/>
              </w:rPr>
              <w:t xml:space="preserve">зікіну, </w:t>
            </w:r>
            <w:r w:rsidRPr="00DF0AD5">
              <w:rPr>
                <w:rFonts w:ascii="Times New Roman" w:eastAsia="TimesNewRomanPSMT" w:hAnsi="Times New Roman"/>
                <w:sz w:val="24"/>
                <w:szCs w:val="24"/>
                <w:lang w:val="kk-KZ"/>
              </w:rPr>
              <w:t>ашулану, тістену, айқайлау, ызалану</w:t>
            </w:r>
          </w:p>
        </w:tc>
      </w:tr>
      <w:tr w:rsidR="00DF0AD5" w:rsidRPr="00157505" w14:paraId="53439AAD" w14:textId="77777777" w:rsidTr="001F76C5">
        <w:tc>
          <w:tcPr>
            <w:tcW w:w="0" w:type="auto"/>
            <w:hideMark/>
          </w:tcPr>
          <w:p w14:paraId="65DD4014" w14:textId="77777777" w:rsidR="001F76C5" w:rsidRPr="00DF0AD5" w:rsidRDefault="001F76C5" w:rsidP="006378DB">
            <w:pPr>
              <w:spacing w:after="0" w:line="240" w:lineRule="auto"/>
              <w:jc w:val="both"/>
              <w:rPr>
                <w:rFonts w:ascii="Times New Roman" w:eastAsia="TimesNewRomanPSMT" w:hAnsi="Times New Roman"/>
                <w:sz w:val="24"/>
                <w:szCs w:val="24"/>
                <w:lang w:val="kk-KZ"/>
              </w:rPr>
            </w:pPr>
            <w:r w:rsidRPr="00DF0AD5">
              <w:rPr>
                <w:rFonts w:ascii="Times New Roman" w:eastAsia="TimesNewRomanPSMT" w:hAnsi="Times New Roman"/>
                <w:sz w:val="24"/>
                <w:szCs w:val="24"/>
                <w:lang w:val="kk-KZ"/>
              </w:rPr>
              <w:t>Алыс периферия</w:t>
            </w:r>
          </w:p>
        </w:tc>
        <w:tc>
          <w:tcPr>
            <w:tcW w:w="0" w:type="auto"/>
          </w:tcPr>
          <w:p w14:paraId="0756F9AD" w14:textId="77777777" w:rsidR="001F76C5" w:rsidRPr="00DF0AD5" w:rsidRDefault="001F76C5" w:rsidP="006378DB">
            <w:pPr>
              <w:spacing w:after="0" w:line="240" w:lineRule="auto"/>
              <w:jc w:val="both"/>
              <w:rPr>
                <w:rFonts w:ascii="Times New Roman" w:eastAsia="TimesNewRomanPSMT" w:hAnsi="Times New Roman"/>
                <w:sz w:val="24"/>
                <w:szCs w:val="24"/>
                <w:lang w:val="kk-KZ"/>
              </w:rPr>
            </w:pPr>
          </w:p>
        </w:tc>
        <w:tc>
          <w:tcPr>
            <w:tcW w:w="0" w:type="auto"/>
            <w:hideMark/>
          </w:tcPr>
          <w:p w14:paraId="73F03460" w14:textId="446239FA" w:rsidR="001F76C5" w:rsidRPr="00DF0AD5" w:rsidRDefault="001F76C5" w:rsidP="006378DB">
            <w:pPr>
              <w:spacing w:after="0" w:line="240" w:lineRule="auto"/>
              <w:jc w:val="both"/>
              <w:rPr>
                <w:rFonts w:ascii="Times New Roman" w:eastAsia="TimesNewRomanPSMT" w:hAnsi="Times New Roman"/>
                <w:sz w:val="24"/>
                <w:szCs w:val="24"/>
                <w:lang w:val="kk-KZ"/>
              </w:rPr>
            </w:pPr>
            <w:r w:rsidRPr="00DF0AD5">
              <w:rPr>
                <w:rFonts w:ascii="Times New Roman" w:eastAsia="TimesNewRomanPSMT" w:hAnsi="Times New Roman"/>
                <w:sz w:val="24"/>
                <w:szCs w:val="24"/>
                <w:lang w:val="kk-KZ"/>
              </w:rPr>
              <w:t>Физикалық және қарулы қақтығыс</w:t>
            </w:r>
          </w:p>
        </w:tc>
        <w:tc>
          <w:tcPr>
            <w:tcW w:w="0" w:type="auto"/>
            <w:gridSpan w:val="2"/>
            <w:hideMark/>
          </w:tcPr>
          <w:p w14:paraId="61164367" w14:textId="77777777" w:rsidR="001F76C5" w:rsidRPr="00DF0AD5" w:rsidRDefault="001F76C5" w:rsidP="006378DB">
            <w:pPr>
              <w:spacing w:after="0" w:line="240" w:lineRule="auto"/>
              <w:ind w:firstLine="567"/>
              <w:jc w:val="both"/>
              <w:rPr>
                <w:rFonts w:ascii="Times New Roman" w:eastAsia="TimesNewRomanPSMT" w:hAnsi="Times New Roman"/>
                <w:sz w:val="24"/>
                <w:szCs w:val="24"/>
                <w:lang w:val="kk-KZ"/>
              </w:rPr>
            </w:pPr>
            <w:r w:rsidRPr="00DF0AD5">
              <w:rPr>
                <w:rFonts w:ascii="Times New Roman" w:eastAsia="TimesNewRomanPSMT" w:hAnsi="Times New Roman"/>
                <w:sz w:val="24"/>
                <w:szCs w:val="24"/>
                <w:lang w:val="kk-KZ"/>
              </w:rPr>
              <w:t>Қарсы тараптардың әрекет арқылы соғысуы немесе шабуылы</w:t>
            </w:r>
          </w:p>
        </w:tc>
        <w:tc>
          <w:tcPr>
            <w:tcW w:w="0" w:type="auto"/>
            <w:hideMark/>
          </w:tcPr>
          <w:p w14:paraId="2E24C26D" w14:textId="77777777" w:rsidR="001F76C5" w:rsidRPr="00DF0AD5" w:rsidRDefault="001F76C5" w:rsidP="006378DB">
            <w:pPr>
              <w:spacing w:after="0" w:line="240" w:lineRule="auto"/>
              <w:jc w:val="both"/>
              <w:rPr>
                <w:rFonts w:ascii="Times New Roman" w:eastAsia="TimesNewRomanPSMT" w:hAnsi="Times New Roman"/>
                <w:sz w:val="24"/>
                <w:szCs w:val="24"/>
                <w:lang w:val="kk-KZ"/>
              </w:rPr>
            </w:pPr>
            <w:r w:rsidRPr="00DF0AD5">
              <w:rPr>
                <w:rFonts w:ascii="Times New Roman" w:eastAsia="TimesNewRomanPSMT" w:hAnsi="Times New Roman"/>
                <w:sz w:val="24"/>
                <w:szCs w:val="24"/>
                <w:lang w:val="kk-KZ"/>
              </w:rPr>
              <w:t>қақтығысу, соғысу, шайқасу, таласу, жұдырықтасу, қастасу, жауласу</w:t>
            </w:r>
          </w:p>
        </w:tc>
      </w:tr>
      <w:tr w:rsidR="00DF0AD5" w:rsidRPr="00157505" w14:paraId="06DC9521" w14:textId="77777777" w:rsidTr="001F76C5">
        <w:tc>
          <w:tcPr>
            <w:tcW w:w="0" w:type="auto"/>
            <w:hideMark/>
          </w:tcPr>
          <w:p w14:paraId="6391B8D6" w14:textId="77777777" w:rsidR="001F76C5" w:rsidRPr="00DF0AD5" w:rsidRDefault="001F76C5" w:rsidP="006378DB">
            <w:pPr>
              <w:spacing w:after="0" w:line="240" w:lineRule="auto"/>
              <w:jc w:val="both"/>
              <w:rPr>
                <w:rFonts w:ascii="Times New Roman" w:eastAsia="TimesNewRomanPSMT" w:hAnsi="Times New Roman"/>
                <w:sz w:val="24"/>
                <w:szCs w:val="24"/>
                <w:lang w:val="kk-KZ"/>
              </w:rPr>
            </w:pPr>
            <w:r w:rsidRPr="00DF0AD5">
              <w:rPr>
                <w:rFonts w:ascii="Times New Roman" w:eastAsia="TimesNewRomanPSMT" w:hAnsi="Times New Roman"/>
                <w:sz w:val="24"/>
                <w:szCs w:val="24"/>
                <w:lang w:val="kk-KZ"/>
              </w:rPr>
              <w:t>Абстрактылық өріс</w:t>
            </w:r>
          </w:p>
        </w:tc>
        <w:tc>
          <w:tcPr>
            <w:tcW w:w="0" w:type="auto"/>
          </w:tcPr>
          <w:p w14:paraId="726A950E" w14:textId="77777777" w:rsidR="001F76C5" w:rsidRPr="00DF0AD5" w:rsidRDefault="001F76C5" w:rsidP="006378DB">
            <w:pPr>
              <w:spacing w:after="0" w:line="240" w:lineRule="auto"/>
              <w:jc w:val="both"/>
              <w:rPr>
                <w:rFonts w:ascii="Times New Roman" w:eastAsia="TimesNewRomanPSMT" w:hAnsi="Times New Roman"/>
                <w:sz w:val="24"/>
                <w:szCs w:val="24"/>
                <w:lang w:val="kk-KZ"/>
              </w:rPr>
            </w:pPr>
          </w:p>
        </w:tc>
        <w:tc>
          <w:tcPr>
            <w:tcW w:w="0" w:type="auto"/>
            <w:hideMark/>
          </w:tcPr>
          <w:p w14:paraId="686CC959" w14:textId="2EB50AC3" w:rsidR="001F76C5" w:rsidRPr="00DF0AD5" w:rsidRDefault="001F76C5" w:rsidP="006378DB">
            <w:pPr>
              <w:spacing w:after="0" w:line="240" w:lineRule="auto"/>
              <w:jc w:val="both"/>
              <w:rPr>
                <w:rFonts w:ascii="Times New Roman" w:eastAsia="TimesNewRomanPSMT" w:hAnsi="Times New Roman"/>
                <w:sz w:val="24"/>
                <w:szCs w:val="24"/>
                <w:lang w:val="kk-KZ"/>
              </w:rPr>
            </w:pPr>
            <w:r w:rsidRPr="00DF0AD5">
              <w:rPr>
                <w:rFonts w:ascii="Times New Roman" w:eastAsia="TimesNewRomanPSMT" w:hAnsi="Times New Roman"/>
                <w:sz w:val="24"/>
                <w:szCs w:val="24"/>
                <w:lang w:val="kk-KZ"/>
              </w:rPr>
              <w:t>Моральдық және мәдени мән</w:t>
            </w:r>
          </w:p>
        </w:tc>
        <w:tc>
          <w:tcPr>
            <w:tcW w:w="0" w:type="auto"/>
            <w:gridSpan w:val="2"/>
            <w:hideMark/>
          </w:tcPr>
          <w:p w14:paraId="307552D8" w14:textId="77777777" w:rsidR="001F76C5" w:rsidRPr="00DF0AD5" w:rsidRDefault="001F76C5" w:rsidP="006378DB">
            <w:pPr>
              <w:spacing w:after="0" w:line="240" w:lineRule="auto"/>
              <w:ind w:firstLine="567"/>
              <w:jc w:val="both"/>
              <w:rPr>
                <w:rFonts w:ascii="Times New Roman" w:eastAsia="TimesNewRomanPSMT" w:hAnsi="Times New Roman"/>
                <w:sz w:val="24"/>
                <w:szCs w:val="24"/>
                <w:lang w:val="kk-KZ"/>
              </w:rPr>
            </w:pPr>
            <w:r w:rsidRPr="00DF0AD5">
              <w:rPr>
                <w:rFonts w:ascii="Times New Roman" w:eastAsia="TimesNewRomanPSMT" w:hAnsi="Times New Roman"/>
                <w:sz w:val="24"/>
                <w:szCs w:val="24"/>
                <w:lang w:val="kk-KZ"/>
              </w:rPr>
              <w:t>Әділдік пен ақиқат ұғымдарын іздеу, халық жадындағы даналық</w:t>
            </w:r>
          </w:p>
        </w:tc>
        <w:tc>
          <w:tcPr>
            <w:tcW w:w="0" w:type="auto"/>
            <w:hideMark/>
          </w:tcPr>
          <w:p w14:paraId="1FF7F772" w14:textId="77777777" w:rsidR="001F76C5" w:rsidRPr="00DF0AD5" w:rsidRDefault="001F76C5" w:rsidP="006378DB">
            <w:pPr>
              <w:spacing w:after="0" w:line="240" w:lineRule="auto"/>
              <w:jc w:val="both"/>
              <w:rPr>
                <w:rFonts w:ascii="Times New Roman" w:eastAsia="TimesNewRomanPSMT" w:hAnsi="Times New Roman"/>
                <w:sz w:val="24"/>
                <w:szCs w:val="24"/>
                <w:lang w:val="kk-KZ"/>
              </w:rPr>
            </w:pPr>
            <w:r w:rsidRPr="00DF0AD5">
              <w:rPr>
                <w:rFonts w:ascii="Times New Roman" w:eastAsia="TimesNewRomanPSMT" w:hAnsi="Times New Roman"/>
                <w:sz w:val="24"/>
                <w:szCs w:val="24"/>
                <w:lang w:val="kk-KZ"/>
              </w:rPr>
              <w:t>«даудың басы Дайрабайдың сиырынан», «дау-дамайсыз өмір жоқ», «даудың да дұрысы бар»</w:t>
            </w:r>
          </w:p>
        </w:tc>
      </w:tr>
      <w:tr w:rsidR="00DF0AD5" w:rsidRPr="00157505" w14:paraId="2C10D38F" w14:textId="77777777" w:rsidTr="00367F5F">
        <w:tc>
          <w:tcPr>
            <w:tcW w:w="0" w:type="auto"/>
            <w:gridSpan w:val="6"/>
          </w:tcPr>
          <w:p w14:paraId="01B23110" w14:textId="3D1E128A" w:rsidR="001F76C5" w:rsidRPr="00DF0AD5" w:rsidRDefault="001F76C5" w:rsidP="001F76C5">
            <w:pPr>
              <w:spacing w:after="0" w:line="240" w:lineRule="auto"/>
              <w:jc w:val="center"/>
              <w:rPr>
                <w:rFonts w:ascii="Times New Roman" w:eastAsia="TimesNewRomanPSMT" w:hAnsi="Times New Roman"/>
                <w:sz w:val="24"/>
                <w:szCs w:val="24"/>
                <w:lang w:val="kk-KZ"/>
              </w:rPr>
            </w:pPr>
            <w:r w:rsidRPr="00DF0AD5">
              <w:rPr>
                <w:rFonts w:ascii="Times New Roman" w:hAnsi="Times New Roman"/>
                <w:sz w:val="24"/>
                <w:szCs w:val="24"/>
                <w:lang w:val="kk-KZ"/>
              </w:rPr>
              <w:t>Мағыналық деңгейлерді анықтау негізінде дайындалды</w:t>
            </w:r>
          </w:p>
        </w:tc>
      </w:tr>
    </w:tbl>
    <w:p w14:paraId="3D775C5A" w14:textId="77777777" w:rsidR="00774F8E" w:rsidRPr="00DF0AD5" w:rsidRDefault="00774F8E" w:rsidP="00E40662">
      <w:pPr>
        <w:spacing w:after="0" w:line="240" w:lineRule="auto"/>
        <w:ind w:firstLine="567"/>
        <w:jc w:val="both"/>
        <w:rPr>
          <w:rFonts w:ascii="Times New Roman" w:eastAsia="TimesNewRomanPSMT" w:hAnsi="Times New Roman"/>
          <w:sz w:val="28"/>
          <w:szCs w:val="28"/>
          <w:lang w:val="kk-KZ"/>
        </w:rPr>
      </w:pPr>
    </w:p>
    <w:p w14:paraId="6C8247A0" w14:textId="77777777" w:rsidR="00404E90" w:rsidRPr="00DF0AD5" w:rsidRDefault="00E40662" w:rsidP="00404E90">
      <w:pPr>
        <w:spacing w:after="0" w:line="240" w:lineRule="auto"/>
        <w:ind w:firstLine="567"/>
        <w:jc w:val="both"/>
        <w:rPr>
          <w:rFonts w:ascii="Times New Roman" w:eastAsia="TimesNewRomanPSMT" w:hAnsi="Times New Roman"/>
          <w:sz w:val="28"/>
          <w:szCs w:val="28"/>
          <w:lang w:val="kk-KZ"/>
        </w:rPr>
      </w:pPr>
      <w:r w:rsidRPr="00DF0AD5">
        <w:rPr>
          <w:rFonts w:ascii="Times New Roman" w:eastAsia="TimesNewRomanPSMT" w:hAnsi="Times New Roman"/>
          <w:sz w:val="28"/>
          <w:szCs w:val="28"/>
          <w:lang w:val="kk-KZ"/>
        </w:rPr>
        <w:t xml:space="preserve">«Дау» концептісі қазақ ұжымдық санасында тек жанжал немесе ұрыс емес, ол </w:t>
      </w:r>
      <w:r w:rsidR="00495F66" w:rsidRPr="00DF0AD5">
        <w:rPr>
          <w:rFonts w:ascii="Times New Roman" w:hAnsi="Times New Roman"/>
          <w:sz w:val="28"/>
          <w:szCs w:val="28"/>
          <w:lang w:val="kk-KZ"/>
        </w:rPr>
        <w:t>–</w:t>
      </w:r>
      <w:r w:rsidRPr="00DF0AD5">
        <w:rPr>
          <w:rFonts w:ascii="Times New Roman" w:eastAsia="TimesNewRomanPSMT" w:hAnsi="Times New Roman"/>
          <w:sz w:val="28"/>
          <w:szCs w:val="28"/>
          <w:lang w:val="kk-KZ"/>
        </w:rPr>
        <w:t xml:space="preserve"> шындықты іздеу мен әділдікті орнатуға бағытталған әлеуметтік механизм. Ол адамның эмоциялық, әлеуметтік, құқықтық, моральдық және мәдени қабаттарын біріктіретін көпқырлы когнитивтік құрылым.</w:t>
      </w:r>
    </w:p>
    <w:p w14:paraId="366E36DC" w14:textId="5D02C061" w:rsidR="00E40662" w:rsidRPr="00DF0AD5" w:rsidRDefault="00E40662" w:rsidP="00404E90">
      <w:pPr>
        <w:spacing w:after="0" w:line="240" w:lineRule="auto"/>
        <w:ind w:firstLine="567"/>
        <w:jc w:val="both"/>
        <w:rPr>
          <w:rFonts w:ascii="Times New Roman" w:eastAsia="TimesNewRomanPSMT" w:hAnsi="Times New Roman"/>
          <w:sz w:val="28"/>
          <w:szCs w:val="28"/>
          <w:lang w:val="kk-KZ"/>
        </w:rPr>
      </w:pPr>
      <w:r w:rsidRPr="00DF0AD5">
        <w:rPr>
          <w:rFonts w:ascii="Times New Roman" w:hAnsi="Times New Roman"/>
          <w:sz w:val="28"/>
          <w:szCs w:val="28"/>
          <w:lang w:val="kk-KZ"/>
        </w:rPr>
        <w:t xml:space="preserve">Сонымен қатар, </w:t>
      </w:r>
      <w:r w:rsidR="00495F66" w:rsidRPr="00DF0AD5">
        <w:rPr>
          <w:rFonts w:ascii="Times New Roman" w:hAnsi="Times New Roman"/>
          <w:sz w:val="28"/>
          <w:szCs w:val="28"/>
          <w:lang w:val="kk-KZ"/>
        </w:rPr>
        <w:t>«Да</w:t>
      </w:r>
      <w:r w:rsidRPr="00DF0AD5">
        <w:rPr>
          <w:rFonts w:ascii="Times New Roman" w:hAnsi="Times New Roman"/>
          <w:sz w:val="28"/>
          <w:szCs w:val="28"/>
          <w:lang w:val="kk-KZ"/>
        </w:rPr>
        <w:t>у</w:t>
      </w:r>
      <w:r w:rsidR="00495F66" w:rsidRPr="00DF0AD5">
        <w:rPr>
          <w:rFonts w:ascii="Times New Roman" w:hAnsi="Times New Roman"/>
          <w:sz w:val="28"/>
          <w:szCs w:val="28"/>
          <w:lang w:val="kk-KZ"/>
        </w:rPr>
        <w:t>»</w:t>
      </w:r>
      <w:r w:rsidRPr="00DF0AD5">
        <w:rPr>
          <w:rFonts w:ascii="Times New Roman" w:hAnsi="Times New Roman"/>
          <w:sz w:val="28"/>
          <w:szCs w:val="28"/>
          <w:lang w:val="kk-KZ"/>
        </w:rPr>
        <w:t xml:space="preserve"> концептісін құндылықты-бағалауыштық тұрғыдан талдау ұлттық концептологияның мазмұндық мүмкіндігін кеңейтеді. Мұндай талдау тәсілі тіл мен мәдениет арасындағы өзара байланысты, яғни ұлттық тілдік санадағы бағалау жүйесін айқындауға мүмкіндік береді. Қазақ халқының танымдық тәжірибесінде дау – тек әлеуметтік институт емес, рухани келісім мен даналықтың көрсеткіші, қоғамдағы этикалық тепе-теңдіктің өлшемі ретінде қызмет атқарған.Ойымызды қорытсақ, қазақ дүниетанымының басты ерекшелігі – жақсылықты дәріптеу арқылы жамандықтың орнын бейтараптандыру, яғни позитивті бағалау басым келетін мәдени-танымдық бағдар қалыптастыру. Бұл өз кезегінде қазақ халқының тілдік санасындағы гуманистік және аксиологиялық бағдарды айқын танытады.</w:t>
      </w:r>
    </w:p>
    <w:p w14:paraId="667E7794" w14:textId="77777777" w:rsidR="00774F8E" w:rsidRPr="00DF0AD5" w:rsidRDefault="00774F8E" w:rsidP="00774F8E">
      <w:pPr>
        <w:spacing w:after="0" w:line="240" w:lineRule="auto"/>
        <w:ind w:firstLine="567"/>
        <w:jc w:val="both"/>
        <w:rPr>
          <w:rFonts w:ascii="Times New Roman" w:hAnsi="Times New Roman"/>
          <w:sz w:val="28"/>
          <w:szCs w:val="28"/>
          <w:lang w:val="kk-KZ"/>
        </w:rPr>
      </w:pPr>
    </w:p>
    <w:p w14:paraId="09F305BA" w14:textId="77777777" w:rsidR="00C567A5" w:rsidRPr="00DF0AD5" w:rsidRDefault="00C567A5" w:rsidP="00C567A5">
      <w:pPr>
        <w:spacing w:after="0" w:line="240" w:lineRule="auto"/>
        <w:ind w:firstLine="567"/>
        <w:jc w:val="both"/>
        <w:rPr>
          <w:rFonts w:ascii="Times New Roman" w:hAnsi="Times New Roman"/>
          <w:b/>
          <w:sz w:val="28"/>
          <w:szCs w:val="28"/>
          <w:lang w:val="kk-KZ"/>
        </w:rPr>
      </w:pPr>
      <w:r w:rsidRPr="00DF0AD5">
        <w:rPr>
          <w:rFonts w:ascii="Times New Roman" w:hAnsi="Times New Roman"/>
          <w:b/>
          <w:sz w:val="28"/>
          <w:szCs w:val="28"/>
          <w:lang w:val="kk-KZ"/>
        </w:rPr>
        <w:t xml:space="preserve">2.3 «Дау» концептісінің менталды құрылымдары </w:t>
      </w:r>
    </w:p>
    <w:p w14:paraId="759F20B3" w14:textId="1095DD7E" w:rsidR="00C567A5" w:rsidRPr="00DF0AD5" w:rsidRDefault="00C567A5" w:rsidP="00C567A5">
      <w:pPr>
        <w:spacing w:after="0" w:line="240" w:lineRule="auto"/>
        <w:ind w:firstLine="567"/>
        <w:jc w:val="both"/>
        <w:rPr>
          <w:rFonts w:ascii="Times New Roman" w:hAnsi="Times New Roman"/>
          <w:sz w:val="28"/>
          <w:szCs w:val="28"/>
          <w:lang w:val="kk-KZ"/>
        </w:rPr>
      </w:pPr>
      <w:r w:rsidRPr="00DF0AD5">
        <w:rPr>
          <w:rFonts w:ascii="Times New Roman" w:eastAsia="Times New Roman" w:hAnsi="Times New Roman"/>
          <w:sz w:val="28"/>
          <w:szCs w:val="28"/>
          <w:lang w:val="kk-KZ" w:eastAsia="ru-RU"/>
        </w:rPr>
        <w:t xml:space="preserve">Концептінің менталды құрылымы күрделі. Бір жағынан, концепт құрылымы ұғым болмысымен пара-пар. Екінші жағынан, концепт құрылымына </w:t>
      </w:r>
      <w:r w:rsidRPr="00DF0AD5">
        <w:rPr>
          <w:rFonts w:ascii="Times New Roman" w:eastAsia="Times New Roman" w:hAnsi="Times New Roman"/>
          <w:sz w:val="28"/>
          <w:szCs w:val="28"/>
          <w:lang w:val="kk-KZ" w:eastAsia="ru-RU"/>
        </w:rPr>
        <w:lastRenderedPageBreak/>
        <w:t xml:space="preserve">жалпыадамзаттық таным-түсінік те, ұлттық дүниетаным да, заманауи ассоциациялық пайымдау да еніп кетеді. Олай болса, концепт  </w:t>
      </w:r>
      <w:r w:rsidRPr="00DF0AD5">
        <w:rPr>
          <w:rFonts w:ascii="Times New Roman" w:hAnsi="Times New Roman"/>
          <w:sz w:val="28"/>
          <w:szCs w:val="28"/>
          <w:lang w:val="kk-KZ"/>
        </w:rPr>
        <w:t>–</w:t>
      </w:r>
      <w:r w:rsidRPr="00DF0AD5">
        <w:rPr>
          <w:rFonts w:ascii="Times New Roman" w:eastAsia="Times New Roman" w:hAnsi="Times New Roman"/>
          <w:sz w:val="28"/>
          <w:szCs w:val="28"/>
          <w:lang w:val="kk-KZ" w:eastAsia="ru-RU"/>
        </w:rPr>
        <w:t xml:space="preserve"> үнемі динамикалық үдерісте менталд</w:t>
      </w:r>
      <w:r w:rsidR="00495F66" w:rsidRPr="00DF0AD5">
        <w:rPr>
          <w:rFonts w:ascii="Times New Roman" w:eastAsia="Times New Roman" w:hAnsi="Times New Roman"/>
          <w:sz w:val="28"/>
          <w:szCs w:val="28"/>
          <w:lang w:val="kk-KZ" w:eastAsia="ru-RU"/>
        </w:rPr>
        <w:t>ы</w:t>
      </w:r>
      <w:r w:rsidRPr="00DF0AD5">
        <w:rPr>
          <w:rFonts w:ascii="Times New Roman" w:eastAsia="Times New Roman" w:hAnsi="Times New Roman"/>
          <w:sz w:val="28"/>
          <w:szCs w:val="28"/>
          <w:lang w:val="kk-KZ" w:eastAsia="ru-RU"/>
        </w:rPr>
        <w:t xml:space="preserve"> құрылымдар арқылы дамып отыратын кең ұғым. </w:t>
      </w:r>
    </w:p>
    <w:p w14:paraId="74B663A4" w14:textId="56CFFA04" w:rsidR="00C567A5" w:rsidRPr="00DF0AD5" w:rsidRDefault="00C567A5" w:rsidP="00C567A5">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Концептінің менталд</w:t>
      </w:r>
      <w:r w:rsidR="00B81ADA" w:rsidRPr="00DF0AD5">
        <w:rPr>
          <w:rFonts w:ascii="Times New Roman" w:eastAsia="Times New Roman" w:hAnsi="Times New Roman"/>
          <w:sz w:val="28"/>
          <w:szCs w:val="28"/>
          <w:lang w:val="kk-KZ" w:eastAsia="ru-RU"/>
        </w:rPr>
        <w:t>ы</w:t>
      </w:r>
      <w:r w:rsidRPr="00DF0AD5">
        <w:rPr>
          <w:rFonts w:ascii="Times New Roman" w:eastAsia="Times New Roman" w:hAnsi="Times New Roman"/>
          <w:sz w:val="28"/>
          <w:szCs w:val="28"/>
          <w:lang w:val="kk-KZ" w:eastAsia="ru-RU"/>
        </w:rPr>
        <w:t xml:space="preserve"> құрылымы сатылы, яғни иерархиялы. Ең қарапайым бөлігі </w:t>
      </w:r>
      <w:r w:rsidRPr="00DF0AD5">
        <w:rPr>
          <w:rFonts w:ascii="Times New Roman" w:hAnsi="Times New Roman"/>
          <w:sz w:val="28"/>
          <w:szCs w:val="28"/>
          <w:lang w:val="kk-KZ"/>
        </w:rPr>
        <w:t>–</w:t>
      </w:r>
      <w:r w:rsidRPr="00DF0AD5">
        <w:rPr>
          <w:rFonts w:ascii="Times New Roman" w:eastAsia="Times New Roman" w:hAnsi="Times New Roman"/>
          <w:sz w:val="28"/>
          <w:szCs w:val="28"/>
          <w:lang w:val="kk-KZ" w:eastAsia="ru-RU"/>
        </w:rPr>
        <w:t xml:space="preserve"> фрейм. Фрейм </w:t>
      </w:r>
      <w:r w:rsidRPr="00DF0AD5">
        <w:rPr>
          <w:rFonts w:ascii="Times New Roman" w:hAnsi="Times New Roman"/>
          <w:sz w:val="28"/>
          <w:szCs w:val="28"/>
          <w:lang w:val="kk-KZ"/>
        </w:rPr>
        <w:t>–</w:t>
      </w:r>
      <w:r w:rsidRPr="00DF0AD5">
        <w:rPr>
          <w:rFonts w:ascii="Times New Roman" w:eastAsia="Times New Roman" w:hAnsi="Times New Roman"/>
          <w:sz w:val="28"/>
          <w:szCs w:val="28"/>
          <w:lang w:val="kk-KZ" w:eastAsia="ru-RU"/>
        </w:rPr>
        <w:t xml:space="preserve"> адам санасындағы ақпарат беруші алғашқы басқыш. Яғни белгілі бір концепт туралы айтқанда санаға сарт ететін алғашқы түсініктер. Фреймдер сезім мүшелері арқылы қабылданған ақпараттар арқылы жадыда терең сақталып қалады. </w:t>
      </w:r>
    </w:p>
    <w:p w14:paraId="14198B15" w14:textId="7E8E1D30" w:rsidR="00C567A5" w:rsidRPr="00DF0AD5" w:rsidRDefault="00C567A5" w:rsidP="00C567A5">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Концептінің менталд</w:t>
      </w:r>
      <w:r w:rsidR="003359EC" w:rsidRPr="00DF0AD5">
        <w:rPr>
          <w:rFonts w:ascii="Times New Roman" w:eastAsia="Times New Roman" w:hAnsi="Times New Roman"/>
          <w:sz w:val="28"/>
          <w:szCs w:val="28"/>
          <w:lang w:val="kk-KZ" w:eastAsia="ru-RU"/>
        </w:rPr>
        <w:t>ы</w:t>
      </w:r>
      <w:r w:rsidRPr="00DF0AD5">
        <w:rPr>
          <w:rFonts w:ascii="Times New Roman" w:eastAsia="Times New Roman" w:hAnsi="Times New Roman"/>
          <w:sz w:val="28"/>
          <w:szCs w:val="28"/>
          <w:lang w:val="kk-KZ" w:eastAsia="ru-RU"/>
        </w:rPr>
        <w:t xml:space="preserve"> құрылымын А.Н.Бабушкин мынадай топтарға жіктейді: схема, гиперонимдер, фрейм, инсайт, сценарий [5</w:t>
      </w:r>
      <w:r w:rsidR="00FE1020" w:rsidRPr="00DF0AD5">
        <w:rPr>
          <w:rFonts w:ascii="Times New Roman" w:eastAsia="Times New Roman" w:hAnsi="Times New Roman"/>
          <w:sz w:val="28"/>
          <w:szCs w:val="28"/>
          <w:lang w:val="kk-KZ" w:eastAsia="ru-RU"/>
        </w:rPr>
        <w:t>3</w:t>
      </w:r>
      <w:r w:rsidRPr="00DF0AD5">
        <w:rPr>
          <w:rFonts w:ascii="Times New Roman" w:hAnsi="Times New Roman"/>
          <w:sz w:val="28"/>
          <w:szCs w:val="28"/>
          <w:shd w:val="clear" w:color="auto" w:fill="FFFFFF"/>
          <w:lang w:val="kk-KZ"/>
        </w:rPr>
        <w:t>,</w:t>
      </w:r>
      <w:r w:rsidR="00404E90" w:rsidRPr="00DF0AD5">
        <w:rPr>
          <w:rFonts w:ascii="Times New Roman" w:hAnsi="Times New Roman"/>
          <w:sz w:val="28"/>
          <w:szCs w:val="28"/>
          <w:shd w:val="clear" w:color="auto" w:fill="FFFFFF"/>
          <w:lang w:val="kk-KZ"/>
        </w:rPr>
        <w:t>с</w:t>
      </w:r>
      <w:r w:rsidR="003359EC" w:rsidRPr="00DF0AD5">
        <w:rPr>
          <w:rFonts w:ascii="Times New Roman" w:hAnsi="Times New Roman"/>
          <w:sz w:val="28"/>
          <w:szCs w:val="28"/>
          <w:shd w:val="clear" w:color="auto" w:fill="FFFFFF"/>
          <w:lang w:val="kk-KZ"/>
        </w:rPr>
        <w:t xml:space="preserve">. </w:t>
      </w:r>
      <w:r w:rsidRPr="00DF0AD5">
        <w:rPr>
          <w:rFonts w:ascii="Times New Roman" w:hAnsi="Times New Roman"/>
          <w:sz w:val="28"/>
          <w:szCs w:val="28"/>
          <w:shd w:val="clear" w:color="auto" w:fill="FFFFFF"/>
          <w:lang w:val="kk-KZ"/>
        </w:rPr>
        <w:t>103</w:t>
      </w:r>
      <w:r w:rsidRPr="00DF0AD5">
        <w:rPr>
          <w:rFonts w:ascii="Times New Roman" w:eastAsia="Times New Roman" w:hAnsi="Times New Roman"/>
          <w:sz w:val="28"/>
          <w:szCs w:val="28"/>
          <w:lang w:val="kk-KZ" w:eastAsia="ru-RU"/>
        </w:rPr>
        <w:t>]. Ал Н.Н.Болдырев менталд</w:t>
      </w:r>
      <w:r w:rsidR="003359EC" w:rsidRPr="00DF0AD5">
        <w:rPr>
          <w:rFonts w:ascii="Times New Roman" w:eastAsia="Times New Roman" w:hAnsi="Times New Roman"/>
          <w:sz w:val="28"/>
          <w:szCs w:val="28"/>
          <w:lang w:val="kk-KZ" w:eastAsia="ru-RU"/>
        </w:rPr>
        <w:t>ы</w:t>
      </w:r>
      <w:r w:rsidRPr="00DF0AD5">
        <w:rPr>
          <w:rFonts w:ascii="Times New Roman" w:eastAsia="Times New Roman" w:hAnsi="Times New Roman"/>
          <w:sz w:val="28"/>
          <w:szCs w:val="28"/>
          <w:lang w:val="kk-KZ" w:eastAsia="ru-RU"/>
        </w:rPr>
        <w:t xml:space="preserve"> құрылымдарға нақты-сезімдік бейнелер, схемалар, прототиптер, фреймдер мен гештальттарды жатқызады [</w:t>
      </w:r>
      <w:r w:rsidR="00FE1020" w:rsidRPr="00DF0AD5">
        <w:rPr>
          <w:rFonts w:ascii="Times New Roman" w:eastAsia="Times New Roman" w:hAnsi="Times New Roman"/>
          <w:sz w:val="28"/>
          <w:szCs w:val="28"/>
          <w:lang w:val="kk-KZ" w:eastAsia="ru-RU"/>
        </w:rPr>
        <w:t>91</w:t>
      </w:r>
      <w:r w:rsidRPr="00DF0AD5">
        <w:rPr>
          <w:rFonts w:ascii="Times New Roman" w:eastAsia="Times New Roman" w:hAnsi="Times New Roman"/>
          <w:sz w:val="28"/>
          <w:szCs w:val="28"/>
          <w:lang w:val="kk-KZ" w:eastAsia="ru-RU"/>
        </w:rPr>
        <w:t>].</w:t>
      </w:r>
    </w:p>
    <w:p w14:paraId="32F96BE3" w14:textId="5C013FDC" w:rsidR="00C567A5" w:rsidRPr="00DF0AD5" w:rsidRDefault="00C567A5" w:rsidP="00C567A5">
      <w:pPr>
        <w:spacing w:after="0" w:line="240" w:lineRule="auto"/>
        <w:ind w:firstLine="567"/>
        <w:jc w:val="both"/>
        <w:rPr>
          <w:rFonts w:ascii="Times New Roman" w:hAnsi="Times New Roman"/>
          <w:sz w:val="28"/>
          <w:szCs w:val="28"/>
          <w:lang w:val="kk-KZ"/>
        </w:rPr>
      </w:pPr>
      <w:r w:rsidRPr="00DF0AD5">
        <w:rPr>
          <w:rFonts w:ascii="Times New Roman" w:eastAsia="Times New Roman" w:hAnsi="Times New Roman"/>
          <w:bCs/>
          <w:sz w:val="28"/>
          <w:szCs w:val="28"/>
          <w:lang w:val="kk-KZ" w:eastAsia="ru-RU"/>
        </w:rPr>
        <w:t xml:space="preserve">Фрейм </w:t>
      </w:r>
      <w:r w:rsidRPr="00DF0AD5">
        <w:rPr>
          <w:rFonts w:ascii="Times New Roman" w:eastAsia="Times New Roman" w:hAnsi="Times New Roman"/>
          <w:sz w:val="28"/>
          <w:szCs w:val="28"/>
          <w:lang w:val="kk-KZ" w:eastAsia="ru-RU"/>
        </w:rPr>
        <w:t>ұғымын  менталд</w:t>
      </w:r>
      <w:r w:rsidR="00B81ADA" w:rsidRPr="00DF0AD5">
        <w:rPr>
          <w:rFonts w:ascii="Times New Roman" w:eastAsia="Times New Roman" w:hAnsi="Times New Roman"/>
          <w:sz w:val="28"/>
          <w:szCs w:val="28"/>
          <w:lang w:val="kk-KZ" w:eastAsia="ru-RU"/>
        </w:rPr>
        <w:t>ы</w:t>
      </w:r>
      <w:r w:rsidRPr="00DF0AD5">
        <w:rPr>
          <w:rFonts w:ascii="Times New Roman" w:eastAsia="Times New Roman" w:hAnsi="Times New Roman"/>
          <w:sz w:val="28"/>
          <w:szCs w:val="28"/>
          <w:lang w:val="kk-KZ" w:eastAsia="ru-RU"/>
        </w:rPr>
        <w:t xml:space="preserve"> әрекет ретінде алғаш зерттеген ғалым М.Минский «Структура для представления знания» еңбегінде: «Фрейм аялық білімнің санадағы бірлігі» деп түсіндіреді [9</w:t>
      </w:r>
      <w:r w:rsidR="00FE1020" w:rsidRPr="00DF0AD5">
        <w:rPr>
          <w:rFonts w:ascii="Times New Roman" w:eastAsia="Times New Roman" w:hAnsi="Times New Roman"/>
          <w:sz w:val="28"/>
          <w:szCs w:val="28"/>
          <w:lang w:val="kk-KZ" w:eastAsia="ru-RU"/>
        </w:rPr>
        <w:t>2</w:t>
      </w:r>
      <w:r w:rsidRPr="00DF0AD5">
        <w:rPr>
          <w:rFonts w:ascii="Times New Roman" w:eastAsia="Times New Roman" w:hAnsi="Times New Roman"/>
          <w:sz w:val="28"/>
          <w:szCs w:val="28"/>
          <w:lang w:val="kk-KZ" w:eastAsia="ru-RU"/>
        </w:rPr>
        <w:t>]. Фрейм санада түрлі формада сақталады: сызба, өлең, әрекет, жағдаят, тіпті ұзақ оқиға түрінде де жадыланады. Сондай-ақ фреймдік қорға жиналған базалық ақпараттар бірнеше слоттарға (ұяшықтарға) жинақталады. Демек, фреймдік құрылымның өзі адамның қабылдаған ақпараттарын жүйелеуге негіздейді. Мәселен, көру арқылы, дыбысты есту арқылы, тактильді жанасу арқылы алынған ақпараттар бірінші фреймдік құрылымға, яғни бірінші слотқа жиналады. Ал оқыған кітабынан ой түйіндеу, алған білімін қорыту арқылы немесе ұқсас дүниеге өздігінше теңеу арқылы немесе мағынасын астарлау, ауыспалы мағынада айқындау арқылы ой елегінен өзкізілген болса, екінші фреймдік құрылымға, яғни екінші слотқа жиналады. Демек, концептінің алғашқы менталд</w:t>
      </w:r>
      <w:r w:rsidR="00495F66" w:rsidRPr="00DF0AD5">
        <w:rPr>
          <w:rFonts w:ascii="Times New Roman" w:eastAsia="Times New Roman" w:hAnsi="Times New Roman"/>
          <w:sz w:val="28"/>
          <w:szCs w:val="28"/>
          <w:lang w:val="kk-KZ" w:eastAsia="ru-RU"/>
        </w:rPr>
        <w:t>ы</w:t>
      </w:r>
      <w:r w:rsidRPr="00DF0AD5">
        <w:rPr>
          <w:rFonts w:ascii="Times New Roman" w:eastAsia="Times New Roman" w:hAnsi="Times New Roman"/>
          <w:sz w:val="28"/>
          <w:szCs w:val="28"/>
          <w:lang w:val="kk-KZ" w:eastAsia="ru-RU"/>
        </w:rPr>
        <w:t xml:space="preserve"> құрылымы </w:t>
      </w:r>
      <w:r w:rsidRPr="00DF0AD5">
        <w:rPr>
          <w:rFonts w:ascii="Times New Roman" w:hAnsi="Times New Roman"/>
          <w:sz w:val="28"/>
          <w:szCs w:val="28"/>
          <w:lang w:val="kk-KZ"/>
        </w:rPr>
        <w:t>–</w:t>
      </w:r>
      <w:r w:rsidRPr="00DF0AD5">
        <w:rPr>
          <w:rFonts w:ascii="Times New Roman" w:eastAsia="Times New Roman" w:hAnsi="Times New Roman"/>
          <w:sz w:val="28"/>
          <w:szCs w:val="28"/>
          <w:lang w:val="kk-KZ" w:eastAsia="ru-RU"/>
        </w:rPr>
        <w:t xml:space="preserve"> фреймдер  санадағы алғашқы қарабайыр түсініктер болып есептеледі.</w:t>
      </w:r>
    </w:p>
    <w:p w14:paraId="25ACB357" w14:textId="0AA0F9D3" w:rsidR="00C567A5" w:rsidRPr="00DF0AD5" w:rsidRDefault="00495F66" w:rsidP="00C567A5">
      <w:pPr>
        <w:spacing w:after="0" w:line="240" w:lineRule="auto"/>
        <w:ind w:firstLine="567"/>
        <w:jc w:val="both"/>
        <w:rPr>
          <w:rFonts w:ascii="Times New Roman" w:hAnsi="Times New Roman"/>
          <w:b/>
          <w:sz w:val="28"/>
          <w:szCs w:val="28"/>
          <w:lang w:val="kk-KZ"/>
        </w:rPr>
      </w:pPr>
      <w:r w:rsidRPr="00DF0AD5">
        <w:rPr>
          <w:rFonts w:ascii="Times New Roman" w:eastAsia="Times New Roman" w:hAnsi="Times New Roman"/>
          <w:sz w:val="28"/>
          <w:szCs w:val="28"/>
          <w:lang w:val="kk-KZ" w:eastAsia="ru-RU"/>
        </w:rPr>
        <w:t>«</w:t>
      </w:r>
      <w:r w:rsidR="00C567A5" w:rsidRPr="00DF0AD5">
        <w:rPr>
          <w:rFonts w:ascii="Times New Roman" w:eastAsia="Times New Roman" w:hAnsi="Times New Roman"/>
          <w:sz w:val="28"/>
          <w:szCs w:val="28"/>
          <w:lang w:val="kk-KZ" w:eastAsia="ru-RU"/>
        </w:rPr>
        <w:t>Дау</w:t>
      </w:r>
      <w:r w:rsidRPr="00DF0AD5">
        <w:rPr>
          <w:rFonts w:ascii="Times New Roman" w:eastAsia="Times New Roman" w:hAnsi="Times New Roman"/>
          <w:sz w:val="28"/>
          <w:szCs w:val="28"/>
          <w:lang w:val="kk-KZ" w:eastAsia="ru-RU"/>
        </w:rPr>
        <w:t>»</w:t>
      </w:r>
      <w:r w:rsidR="00C567A5" w:rsidRPr="00DF0AD5">
        <w:rPr>
          <w:rFonts w:ascii="Times New Roman" w:eastAsia="Times New Roman" w:hAnsi="Times New Roman"/>
          <w:sz w:val="28"/>
          <w:szCs w:val="28"/>
          <w:lang w:val="kk-KZ" w:eastAsia="ru-RU"/>
        </w:rPr>
        <w:t xml:space="preserve"> концептісінің фреймдік құрылымындағы алғашқы слоттар қатарына </w:t>
      </w:r>
      <w:r w:rsidR="00C567A5" w:rsidRPr="00DF0AD5">
        <w:rPr>
          <w:rFonts w:ascii="Times New Roman" w:hAnsi="Times New Roman"/>
          <w:sz w:val="28"/>
          <w:szCs w:val="28"/>
          <w:lang w:val="kk-KZ"/>
        </w:rPr>
        <w:t>алғашқы қарабайыр түсініктердің жиынтығы</w:t>
      </w:r>
      <w:r w:rsidR="006E2C2A">
        <w:rPr>
          <w:rFonts w:ascii="Times New Roman" w:hAnsi="Times New Roman"/>
          <w:sz w:val="28"/>
          <w:szCs w:val="28"/>
          <w:lang w:val="kk-KZ"/>
        </w:rPr>
        <w:t>н</w:t>
      </w:r>
      <w:r w:rsidR="00C567A5" w:rsidRPr="00DF0AD5">
        <w:rPr>
          <w:rFonts w:ascii="Times New Roman" w:hAnsi="Times New Roman"/>
          <w:sz w:val="28"/>
          <w:szCs w:val="28"/>
          <w:lang w:val="kk-KZ"/>
        </w:rPr>
        <w:t xml:space="preserve"> </w:t>
      </w:r>
      <w:r w:rsidR="00C567A5" w:rsidRPr="00DF0AD5">
        <w:rPr>
          <w:rFonts w:ascii="Times New Roman" w:hAnsi="Times New Roman"/>
          <w:i/>
          <w:iCs/>
          <w:sz w:val="28"/>
          <w:szCs w:val="28"/>
          <w:lang w:val="kk-KZ"/>
        </w:rPr>
        <w:t>«дауға қалу», «дауға түсу», «басын дауға салу», «дау туғызу», «дауы бітпеу», «дауға ұласу», «ерегісу», «жауласу», «таласу», «соттасу», «шу шығару», «дау-дамай», «соңына дейін жауласу», «дауласып жеңіп алу», «арызқой», «дауласқыш», «дау-дамайсыз жүре алмайтын», «келіспеушілік», «наразылық», «қарсы сөз айту», «бәле қуу», «артына түсу», «соңынан қалмау», «ерегесу», «дау қуу», «бақталасу», «керісу»</w:t>
      </w:r>
      <w:r w:rsidR="00C567A5" w:rsidRPr="00DF0AD5">
        <w:rPr>
          <w:rFonts w:ascii="Times New Roman" w:hAnsi="Times New Roman"/>
          <w:sz w:val="28"/>
          <w:szCs w:val="28"/>
          <w:lang w:val="kk-KZ"/>
        </w:rPr>
        <w:t xml:space="preserve"> </w:t>
      </w:r>
      <w:r w:rsidR="00C567A5" w:rsidRPr="006E2C2A">
        <w:rPr>
          <w:rFonts w:ascii="Times New Roman" w:hAnsi="Times New Roman"/>
          <w:sz w:val="28"/>
          <w:szCs w:val="28"/>
          <w:lang w:val="kk-KZ"/>
        </w:rPr>
        <w:t>т.б. бірліктер құрайды.</w:t>
      </w:r>
      <w:r w:rsidR="00C567A5" w:rsidRPr="00DF0AD5">
        <w:rPr>
          <w:rFonts w:ascii="Times New Roman" w:hAnsi="Times New Roman"/>
          <w:sz w:val="28"/>
          <w:szCs w:val="28"/>
          <w:lang w:val="kk-KZ"/>
        </w:rPr>
        <w:t xml:space="preserve"> </w:t>
      </w:r>
    </w:p>
    <w:p w14:paraId="6D68DC35" w14:textId="77777777" w:rsidR="00C567A5" w:rsidRPr="00DF0AD5" w:rsidRDefault="00C567A5" w:rsidP="00C567A5">
      <w:pPr>
        <w:spacing w:after="0" w:line="240" w:lineRule="auto"/>
        <w:ind w:firstLine="567"/>
        <w:jc w:val="both"/>
        <w:rPr>
          <w:rFonts w:ascii="Times New Roman" w:hAnsi="Times New Roman"/>
          <w:b/>
          <w:sz w:val="28"/>
          <w:szCs w:val="28"/>
          <w:lang w:val="kk-KZ"/>
        </w:rPr>
      </w:pPr>
      <w:r w:rsidRPr="00DF0AD5">
        <w:rPr>
          <w:rFonts w:ascii="Times New Roman" w:hAnsi="Times New Roman"/>
          <w:sz w:val="28"/>
          <w:szCs w:val="28"/>
          <w:lang w:val="kk-KZ"/>
        </w:rPr>
        <w:t xml:space="preserve">«Дау» концептісін ұлттық аспектіде қарастыратын болсақ, күрделі кешенді концептуалдық талдау жасауға тура келеді. Ол үшін «дау» ұғымының ұлттық танымдағы концептуалды бейнесі анықталады. </w:t>
      </w:r>
    </w:p>
    <w:p w14:paraId="6AD4C1A8" w14:textId="77777777" w:rsidR="00C567A5" w:rsidRPr="00DF0AD5" w:rsidRDefault="00C567A5" w:rsidP="00C567A5">
      <w:pPr>
        <w:spacing w:after="0" w:line="240" w:lineRule="auto"/>
        <w:ind w:firstLine="567"/>
        <w:jc w:val="both"/>
        <w:rPr>
          <w:rFonts w:ascii="Times New Roman" w:hAnsi="Times New Roman"/>
          <w:b/>
          <w:sz w:val="28"/>
          <w:szCs w:val="28"/>
          <w:lang w:val="kk-KZ"/>
        </w:rPr>
      </w:pPr>
      <w:r w:rsidRPr="00DF0AD5">
        <w:rPr>
          <w:rFonts w:ascii="Times New Roman" w:hAnsi="Times New Roman"/>
          <w:sz w:val="28"/>
          <w:szCs w:val="28"/>
          <w:lang w:val="kk-KZ"/>
        </w:rPr>
        <w:t xml:space="preserve">Дүниенің концептуалды бейнесі ұғым туралы жалпыадамзаттық және ұлттық танымдар жүйесін жинақтайды. Тілден тыс (семантикалық өрісінен тыс) мәдени, тарихи, саяси, құқықтық ақпараттардың осы ұғымға қатыстылығы, қызметі анықталады. Демек, дүниенің концептуалды бейнесі тілдік бейнесіне пара-пар келмеуі мүмкін.  Концептуалды бейне ретінде жинақталған сан-салалы ақпараттар категорияланады. Олар концептуалды жүйе құрылымдарына </w:t>
      </w:r>
      <w:r w:rsidRPr="00DF0AD5">
        <w:rPr>
          <w:rFonts w:ascii="Times New Roman" w:hAnsi="Times New Roman"/>
          <w:sz w:val="28"/>
          <w:szCs w:val="28"/>
          <w:lang w:val="kk-KZ"/>
        </w:rPr>
        <w:lastRenderedPageBreak/>
        <w:t xml:space="preserve">салынып іріктеледі. Сондықтан концептуалды жүйе – бір концепт аясында жиналған ақпараттардың менталды қоры деп түсініледі. Ол ақпараттардың тілдік репрезентациясы паремиологиялық қорда, көркем дискурста, мәтіндерде, халық ауыз әдебиетінде т.б. көрініс табады. </w:t>
      </w:r>
    </w:p>
    <w:p w14:paraId="7F163327" w14:textId="7EB64B25" w:rsidR="00C567A5" w:rsidRPr="00DF0AD5" w:rsidRDefault="00C567A5" w:rsidP="00C567A5">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Сонымен концептуалдық бейнені айқындайтын концептуалдық жүйенің ең қарапайым құрылымдық бірлігі – </w:t>
      </w:r>
      <w:r w:rsidRPr="00DF0AD5">
        <w:rPr>
          <w:rFonts w:ascii="Times New Roman" w:hAnsi="Times New Roman"/>
          <w:bCs/>
          <w:sz w:val="28"/>
          <w:szCs w:val="28"/>
          <w:lang w:val="kk-KZ"/>
        </w:rPr>
        <w:t>фрейм.</w:t>
      </w:r>
      <w:r w:rsidRPr="00DF0AD5">
        <w:rPr>
          <w:rFonts w:ascii="Times New Roman" w:hAnsi="Times New Roman"/>
          <w:sz w:val="28"/>
          <w:szCs w:val="28"/>
          <w:lang w:val="kk-KZ"/>
        </w:rPr>
        <w:t xml:space="preserve"> </w:t>
      </w:r>
    </w:p>
    <w:p w14:paraId="11B55961" w14:textId="05EB48F6"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rPr>
      </w:pPr>
      <w:r w:rsidRPr="00DF0AD5">
        <w:rPr>
          <w:rFonts w:ascii="Times New Roman" w:hAnsi="Times New Roman"/>
          <w:sz w:val="28"/>
          <w:szCs w:val="28"/>
          <w:lang w:val="kk-KZ"/>
        </w:rPr>
        <w:t>Фрейм – белгілі бір ұғым туралы адамның аялық білімін танытатын алғашқы менталд</w:t>
      </w:r>
      <w:r w:rsidR="003359EC" w:rsidRPr="00DF0AD5">
        <w:rPr>
          <w:rFonts w:ascii="Times New Roman" w:hAnsi="Times New Roman"/>
          <w:sz w:val="28"/>
          <w:szCs w:val="28"/>
          <w:lang w:val="kk-KZ"/>
        </w:rPr>
        <w:t xml:space="preserve">ы </w:t>
      </w:r>
      <w:r w:rsidRPr="00DF0AD5">
        <w:rPr>
          <w:rFonts w:ascii="Times New Roman" w:hAnsi="Times New Roman"/>
          <w:sz w:val="28"/>
          <w:szCs w:val="28"/>
          <w:lang w:val="kk-KZ"/>
        </w:rPr>
        <w:t xml:space="preserve">бірлік. Ол санаға сарт ететін </w:t>
      </w:r>
      <w:r w:rsidR="00495F66" w:rsidRPr="00DF0AD5">
        <w:rPr>
          <w:rFonts w:ascii="Times New Roman" w:hAnsi="Times New Roman"/>
          <w:sz w:val="28"/>
          <w:szCs w:val="28"/>
          <w:lang w:val="kk-KZ"/>
        </w:rPr>
        <w:t>«</w:t>
      </w:r>
      <w:r w:rsidRPr="00DF0AD5">
        <w:rPr>
          <w:rFonts w:ascii="Times New Roman" w:hAnsi="Times New Roman"/>
          <w:sz w:val="28"/>
          <w:szCs w:val="28"/>
          <w:lang w:val="kk-KZ"/>
        </w:rPr>
        <w:t xml:space="preserve">ең қарабайыр түсініктерден құралады» деп түсіндірген М.Минскийдің тұжырымдамасын  негізге алсақ, фрейм, бұл – ұғымның қаңқасын қалыптастыратын бастапқы іргелі қарапайым түсініктер. Мысалы, қазақ дүниетанымында </w:t>
      </w:r>
      <w:r w:rsidR="00D036C5" w:rsidRPr="00DF0AD5">
        <w:rPr>
          <w:rFonts w:ascii="Times New Roman" w:hAnsi="Times New Roman"/>
          <w:i/>
          <w:iCs/>
          <w:sz w:val="28"/>
          <w:szCs w:val="28"/>
          <w:lang w:val="kk-KZ"/>
        </w:rPr>
        <w:t>«</w:t>
      </w:r>
      <w:r w:rsidRPr="00DF0AD5">
        <w:rPr>
          <w:rFonts w:ascii="Times New Roman" w:hAnsi="Times New Roman"/>
          <w:i/>
          <w:iCs/>
          <w:sz w:val="28"/>
          <w:szCs w:val="28"/>
          <w:lang w:val="kk-KZ"/>
        </w:rPr>
        <w:t>дау</w:t>
      </w:r>
      <w:r w:rsidR="00D036C5" w:rsidRPr="00DF0AD5">
        <w:rPr>
          <w:rFonts w:ascii="Times New Roman" w:hAnsi="Times New Roman"/>
          <w:i/>
          <w:iCs/>
          <w:sz w:val="28"/>
          <w:szCs w:val="28"/>
          <w:lang w:val="kk-KZ"/>
        </w:rPr>
        <w:t>»</w:t>
      </w:r>
      <w:r w:rsidRPr="00DF0AD5">
        <w:rPr>
          <w:rFonts w:ascii="Times New Roman" w:hAnsi="Times New Roman"/>
          <w:sz w:val="28"/>
          <w:szCs w:val="28"/>
          <w:lang w:val="kk-KZ"/>
        </w:rPr>
        <w:t xml:space="preserve"> ұғымы алдымен отбасындағы кикілжіңдерден басталады. Қарапайым үйдегі абысын-ажын арасындағы ұрыс-керіс, олардың балалары арасындағы келіспеушілік еске түседі.</w:t>
      </w:r>
      <w:r w:rsidR="00D260BD"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Отбасылық текетірестерді үйдің үлкені, яғни әжесі не атасы шешіп отырған. </w:t>
      </w:r>
      <w:r w:rsidRPr="00DF0AD5">
        <w:rPr>
          <w:rFonts w:ascii="Times New Roman" w:hAnsi="Times New Roman"/>
          <w:i/>
          <w:iCs/>
          <w:sz w:val="28"/>
          <w:szCs w:val="28"/>
          <w:lang w:val="kk-KZ"/>
        </w:rPr>
        <w:t xml:space="preserve">«Әй дейтін әже, қой дейтін қожа жоқ» </w:t>
      </w:r>
      <w:r w:rsidRPr="00DF0AD5">
        <w:rPr>
          <w:rFonts w:ascii="Times New Roman" w:hAnsi="Times New Roman"/>
          <w:sz w:val="28"/>
          <w:szCs w:val="28"/>
          <w:lang w:val="kk-KZ"/>
        </w:rPr>
        <w:t xml:space="preserve">деген фразеологизм арқылы көрініс тапқан. Оның астарынан </w:t>
      </w:r>
      <w:r w:rsidRPr="00DF0AD5">
        <w:rPr>
          <w:rFonts w:ascii="Times New Roman" w:eastAsia="TimesNewRomanPSMT" w:hAnsi="Times New Roman"/>
          <w:sz w:val="28"/>
          <w:szCs w:val="28"/>
          <w:lang w:val="kk-KZ"/>
        </w:rPr>
        <w:t xml:space="preserve">отбасындағы, əулеттегі əлеуметтік мəселелерді шешіп, айналасындағыларды ұрыс-керіс, дау-жанжалға жібермеуге күш салған, əулеттің билігі әженің қолында болғаны туралы ұлттық-мәдени ақпарат аламыз.  Үлкен дауға апармай, үй ішінде реттеп отырған әже билігінің фреймдік көрінісі </w:t>
      </w:r>
      <w:r w:rsidR="00C77A34" w:rsidRPr="00DF0AD5">
        <w:rPr>
          <w:rFonts w:ascii="Times New Roman" w:eastAsia="TimesNewRomanPSMT" w:hAnsi="Times New Roman"/>
          <w:sz w:val="28"/>
          <w:szCs w:val="28"/>
          <w:lang w:val="kk-KZ"/>
        </w:rPr>
        <w:t>«Д</w:t>
      </w:r>
      <w:r w:rsidRPr="00DF0AD5">
        <w:rPr>
          <w:rFonts w:ascii="Times New Roman" w:eastAsia="TimesNewRomanPSMT" w:hAnsi="Times New Roman"/>
          <w:sz w:val="28"/>
          <w:szCs w:val="28"/>
          <w:lang w:val="kk-KZ"/>
        </w:rPr>
        <w:t>ау</w:t>
      </w:r>
      <w:r w:rsidR="00C77A34" w:rsidRPr="00DF0AD5">
        <w:rPr>
          <w:rFonts w:ascii="Times New Roman" w:eastAsia="TimesNewRomanPSMT" w:hAnsi="Times New Roman"/>
          <w:sz w:val="28"/>
          <w:szCs w:val="28"/>
          <w:lang w:val="kk-KZ"/>
        </w:rPr>
        <w:t>»</w:t>
      </w:r>
      <w:r w:rsidRPr="00DF0AD5">
        <w:rPr>
          <w:rFonts w:ascii="Times New Roman" w:eastAsia="TimesNewRomanPSMT" w:hAnsi="Times New Roman"/>
          <w:sz w:val="28"/>
          <w:szCs w:val="28"/>
          <w:lang w:val="kk-KZ"/>
        </w:rPr>
        <w:t xml:space="preserve"> концептісінің қарапайым құрылымдарын құрайтын аялық білім ретінде тіркеледі. </w:t>
      </w:r>
    </w:p>
    <w:p w14:paraId="75329B9A" w14:textId="2AE45509" w:rsidR="00C567A5" w:rsidRPr="00DF0AD5" w:rsidRDefault="00C567A5" w:rsidP="00C567A5">
      <w:pPr>
        <w:autoSpaceDE w:val="0"/>
        <w:autoSpaceDN w:val="0"/>
        <w:adjustRightInd w:val="0"/>
        <w:spacing w:after="0" w:line="240" w:lineRule="auto"/>
        <w:ind w:firstLine="567"/>
        <w:jc w:val="both"/>
        <w:rPr>
          <w:rFonts w:ascii="Times New Roman" w:hAnsi="Times New Roman"/>
          <w:sz w:val="28"/>
          <w:szCs w:val="28"/>
          <w:lang w:val="kk-KZ"/>
        </w:rPr>
      </w:pPr>
      <w:r w:rsidRPr="00DF0AD5">
        <w:rPr>
          <w:rFonts w:ascii="Times New Roman" w:eastAsia="TimesNewRomanPSMT" w:hAnsi="Times New Roman"/>
          <w:sz w:val="28"/>
          <w:szCs w:val="28"/>
          <w:lang w:val="kk-KZ"/>
        </w:rPr>
        <w:t xml:space="preserve">Қазақ дүниетанымындағы </w:t>
      </w:r>
      <w:r w:rsidR="003359EC" w:rsidRPr="00DF0AD5">
        <w:rPr>
          <w:rFonts w:ascii="Times New Roman" w:eastAsia="TimesNewRomanPSMT" w:hAnsi="Times New Roman"/>
          <w:sz w:val="28"/>
          <w:szCs w:val="28"/>
          <w:lang w:val="kk-KZ"/>
        </w:rPr>
        <w:t>«Д</w:t>
      </w:r>
      <w:r w:rsidRPr="00DF0AD5">
        <w:rPr>
          <w:rFonts w:ascii="Times New Roman" w:eastAsia="TimesNewRomanPSMT" w:hAnsi="Times New Roman"/>
          <w:sz w:val="28"/>
          <w:szCs w:val="28"/>
          <w:lang w:val="kk-KZ"/>
        </w:rPr>
        <w:t>ау</w:t>
      </w:r>
      <w:r w:rsidR="003359EC" w:rsidRPr="00DF0AD5">
        <w:rPr>
          <w:rFonts w:ascii="Times New Roman" w:eastAsia="TimesNewRomanPSMT" w:hAnsi="Times New Roman"/>
          <w:sz w:val="28"/>
          <w:szCs w:val="28"/>
          <w:lang w:val="kk-KZ"/>
        </w:rPr>
        <w:t>»</w:t>
      </w:r>
      <w:r w:rsidRPr="00DF0AD5">
        <w:rPr>
          <w:rFonts w:ascii="Times New Roman" w:eastAsia="TimesNewRomanPSMT" w:hAnsi="Times New Roman"/>
          <w:sz w:val="28"/>
          <w:szCs w:val="28"/>
          <w:lang w:val="kk-KZ"/>
        </w:rPr>
        <w:t xml:space="preserve"> концептісін айғақтайтын қарапайым концептілік құрылымдардың бірі </w:t>
      </w:r>
      <w:r w:rsidRPr="00DF0AD5">
        <w:rPr>
          <w:rFonts w:ascii="Times New Roman" w:hAnsi="Times New Roman"/>
          <w:sz w:val="28"/>
          <w:szCs w:val="28"/>
          <w:lang w:val="kk-KZ"/>
        </w:rPr>
        <w:t>–</w:t>
      </w:r>
      <w:r w:rsidRPr="00DF0AD5">
        <w:rPr>
          <w:rFonts w:ascii="Times New Roman" w:eastAsia="TimesNewRomanPSMT" w:hAnsi="Times New Roman"/>
          <w:sz w:val="28"/>
          <w:szCs w:val="28"/>
          <w:lang w:val="kk-KZ"/>
        </w:rPr>
        <w:t xml:space="preserve"> </w:t>
      </w:r>
      <w:r w:rsidRPr="00DF0AD5">
        <w:rPr>
          <w:rFonts w:ascii="Times New Roman" w:eastAsia="TimesNewRomanPSMT" w:hAnsi="Times New Roman"/>
          <w:i/>
          <w:iCs/>
          <w:sz w:val="28"/>
          <w:szCs w:val="28"/>
          <w:lang w:val="kk-KZ"/>
        </w:rPr>
        <w:t>«ала жіпті кесу»</w:t>
      </w:r>
      <w:r w:rsidRPr="00DF0AD5">
        <w:rPr>
          <w:rFonts w:ascii="Times New Roman" w:eastAsia="TimesNewRomanPSMT" w:hAnsi="Times New Roman"/>
          <w:sz w:val="28"/>
          <w:szCs w:val="28"/>
          <w:lang w:val="kk-KZ"/>
        </w:rPr>
        <w:t xml:space="preserve"> фреймі. Ала жіпті кесу </w:t>
      </w:r>
      <w:r w:rsidRPr="00DF0AD5">
        <w:rPr>
          <w:rFonts w:ascii="Times New Roman" w:hAnsi="Times New Roman"/>
          <w:sz w:val="28"/>
          <w:szCs w:val="28"/>
          <w:lang w:val="kk-KZ"/>
        </w:rPr>
        <w:t xml:space="preserve">– </w:t>
      </w:r>
      <w:r w:rsidRPr="00DF0AD5">
        <w:rPr>
          <w:rFonts w:ascii="Times New Roman" w:eastAsia="TimesNewRomanPSMT" w:hAnsi="Times New Roman"/>
          <w:sz w:val="28"/>
          <w:szCs w:val="28"/>
          <w:lang w:val="kk-KZ"/>
        </w:rPr>
        <w:t xml:space="preserve">қазақы таным бойынша, даулы істің шешімін тапқанын білдіретін рәсім. Ертеректе араздасқан екі адамды татуластыру мақсатында оларға ала жіп ұстататын болған. Билер шешім қабылдап, жазасы тағайындалғаннан кейін, екі жақтың өзара татуласуын, әрі қарай жауласпауын білдіретін белгі ретінде ала жіптің екі жағынан ұстап тұрып, ортасынан кесу бұйырылған. Бұл ғұрып былайша орындалады: араздасушылар арқанды екі жағынан ұстап тұрады да, керіліп тұрған жіпті екі адамға да сыйлы, беделді адам ортасынан қиып жіберген. Оның мəнісі </w:t>
      </w:r>
      <w:r w:rsidRPr="00DF0AD5">
        <w:rPr>
          <w:rFonts w:ascii="Times New Roman" w:eastAsia="TimesNewRomanPSMT" w:hAnsi="Times New Roman"/>
          <w:i/>
          <w:iCs/>
          <w:sz w:val="28"/>
          <w:szCs w:val="28"/>
          <w:lang w:val="kk-KZ"/>
        </w:rPr>
        <w:t>«егер уəде бұзып бір-бірімізге қайтадан жаулық жасасақ, Тəңір жазамызды беріп, осы ала жіптей қиылып қалайық»</w:t>
      </w:r>
      <w:r w:rsidRPr="00DF0AD5">
        <w:rPr>
          <w:rFonts w:ascii="Times New Roman" w:eastAsia="TimesNewRomanPSMT" w:hAnsi="Times New Roman"/>
          <w:sz w:val="28"/>
          <w:szCs w:val="28"/>
          <w:lang w:val="kk-KZ"/>
        </w:rPr>
        <w:t xml:space="preserve"> деген сөз. </w:t>
      </w:r>
    </w:p>
    <w:p w14:paraId="31885A15" w14:textId="77777777"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rPr>
      </w:pPr>
      <w:r w:rsidRPr="00DF0AD5">
        <w:rPr>
          <w:rFonts w:ascii="Times New Roman" w:eastAsia="TimesNewRomanPSMT" w:hAnsi="Times New Roman"/>
          <w:sz w:val="28"/>
          <w:szCs w:val="28"/>
          <w:lang w:val="kk-KZ"/>
        </w:rPr>
        <w:t xml:space="preserve">Егер </w:t>
      </w:r>
      <w:r w:rsidRPr="00DF0AD5">
        <w:rPr>
          <w:rFonts w:ascii="Times New Roman" w:hAnsi="Times New Roman"/>
          <w:i/>
          <w:iCs/>
          <w:sz w:val="28"/>
          <w:szCs w:val="28"/>
          <w:lang w:val="kk-KZ"/>
        </w:rPr>
        <w:t>«ала жіп кесілмей»</w:t>
      </w:r>
      <w:r w:rsidRPr="00DF0AD5">
        <w:rPr>
          <w:rFonts w:ascii="Times New Roman" w:hAnsi="Times New Roman"/>
          <w:sz w:val="28"/>
          <w:szCs w:val="28"/>
          <w:lang w:val="kk-KZ"/>
        </w:rPr>
        <w:t xml:space="preserve"> </w:t>
      </w:r>
      <w:r w:rsidRPr="00DF0AD5">
        <w:rPr>
          <w:rFonts w:ascii="Times New Roman" w:eastAsia="TimesNewRomanPSMT" w:hAnsi="Times New Roman"/>
          <w:sz w:val="28"/>
          <w:szCs w:val="28"/>
          <w:lang w:val="kk-KZ"/>
        </w:rPr>
        <w:t xml:space="preserve">тарқаса, даугерлер үкімге разы болмағанын, жанжалдың əділ шешімі кейінге қалдырылғаны дегенді білдіреді. </w:t>
      </w:r>
      <w:r w:rsidRPr="00DF0AD5">
        <w:rPr>
          <w:rFonts w:ascii="Times New Roman" w:hAnsi="Times New Roman"/>
          <w:sz w:val="28"/>
          <w:szCs w:val="28"/>
          <w:lang w:val="kk-KZ"/>
        </w:rPr>
        <w:t xml:space="preserve">«Ала жіпті» </w:t>
      </w:r>
      <w:r w:rsidRPr="00DF0AD5">
        <w:rPr>
          <w:rFonts w:ascii="Times New Roman" w:eastAsia="TimesNewRomanPSMT" w:hAnsi="Times New Roman"/>
          <w:sz w:val="28"/>
          <w:szCs w:val="28"/>
          <w:lang w:val="kk-KZ"/>
        </w:rPr>
        <w:t xml:space="preserve">міндетті түрде қара ала киім киген кəрі кемпір кесетін болған. Сондықтан халқымыз ала жіпті құрмет тұтқан, оны аттамаған. </w:t>
      </w:r>
      <w:r w:rsidRPr="00DF0AD5">
        <w:rPr>
          <w:rFonts w:ascii="Times New Roman" w:hAnsi="Times New Roman"/>
          <w:i/>
          <w:iCs/>
          <w:sz w:val="28"/>
          <w:szCs w:val="28"/>
          <w:lang w:val="kk-KZ"/>
        </w:rPr>
        <w:t>«Біреудің ала жібін аттамау»</w:t>
      </w:r>
      <w:r w:rsidRPr="00DF0AD5">
        <w:rPr>
          <w:rFonts w:ascii="Times New Roman" w:hAnsi="Times New Roman"/>
          <w:sz w:val="28"/>
          <w:szCs w:val="28"/>
          <w:lang w:val="kk-KZ"/>
        </w:rPr>
        <w:t xml:space="preserve"> </w:t>
      </w:r>
      <w:r w:rsidRPr="00DF0AD5">
        <w:rPr>
          <w:rFonts w:ascii="Times New Roman" w:eastAsia="TimesNewRomanPSMT" w:hAnsi="Times New Roman"/>
          <w:sz w:val="28"/>
          <w:szCs w:val="28"/>
          <w:lang w:val="kk-KZ"/>
        </w:rPr>
        <w:t xml:space="preserve">деген идиоманың астарында адам баласына жаманшылық ойламау, қиянат жасамауды алға тартатын моральдық-этикалық ұғым жатыр. Қазақта табиғатынан таза, абзал өмір сүрген адам нақақтан қараланып, жазықсыз жазалана қалса, </w:t>
      </w:r>
      <w:r w:rsidRPr="00DF0AD5">
        <w:rPr>
          <w:rFonts w:ascii="Times New Roman" w:hAnsi="Times New Roman"/>
          <w:i/>
          <w:iCs/>
          <w:sz w:val="28"/>
          <w:szCs w:val="28"/>
          <w:lang w:val="kk-KZ"/>
        </w:rPr>
        <w:t>«Ол өмірде біреудің ала жібін аттамаған»</w:t>
      </w:r>
      <w:r w:rsidRPr="00DF0AD5">
        <w:rPr>
          <w:rFonts w:ascii="Times New Roman" w:hAnsi="Times New Roman"/>
          <w:sz w:val="28"/>
          <w:szCs w:val="28"/>
          <w:lang w:val="kk-KZ"/>
        </w:rPr>
        <w:t xml:space="preserve"> </w:t>
      </w:r>
      <w:r w:rsidRPr="00DF0AD5">
        <w:rPr>
          <w:rFonts w:ascii="Times New Roman" w:eastAsia="TimesNewRomanPSMT" w:hAnsi="Times New Roman"/>
          <w:sz w:val="28"/>
          <w:szCs w:val="28"/>
          <w:lang w:val="kk-KZ"/>
        </w:rPr>
        <w:t xml:space="preserve">деп жатады. </w:t>
      </w:r>
    </w:p>
    <w:p w14:paraId="56F4AA46" w14:textId="77777777"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rPr>
      </w:pPr>
      <w:r w:rsidRPr="00DF0AD5">
        <w:rPr>
          <w:rFonts w:ascii="Times New Roman" w:eastAsia="TimesNewRomanPSMT" w:hAnsi="Times New Roman"/>
          <w:sz w:val="28"/>
          <w:szCs w:val="28"/>
          <w:lang w:val="kk-KZ"/>
        </w:rPr>
        <w:t xml:space="preserve">«Дау» концептісінің ұлттық концептуалды бейнесін танытатын келесі фреймдік бірлік </w:t>
      </w:r>
      <w:r w:rsidRPr="00DF0AD5">
        <w:rPr>
          <w:rFonts w:ascii="Times New Roman" w:hAnsi="Times New Roman"/>
          <w:sz w:val="28"/>
          <w:szCs w:val="28"/>
          <w:lang w:val="kk-KZ"/>
        </w:rPr>
        <w:t xml:space="preserve">– </w:t>
      </w:r>
      <w:r w:rsidRPr="00DF0AD5">
        <w:rPr>
          <w:rFonts w:ascii="Times New Roman" w:eastAsia="TimesNewRomanPSMT" w:hAnsi="Times New Roman"/>
          <w:bCs/>
          <w:i/>
          <w:iCs/>
          <w:sz w:val="28"/>
          <w:szCs w:val="28"/>
          <w:lang w:val="kk-KZ"/>
        </w:rPr>
        <w:t>ат ойнату</w:t>
      </w:r>
      <w:r w:rsidRPr="00DF0AD5">
        <w:rPr>
          <w:rFonts w:ascii="Times New Roman" w:eastAsia="TimesNewRomanPSMT" w:hAnsi="Times New Roman"/>
          <w:bCs/>
          <w:sz w:val="28"/>
          <w:szCs w:val="28"/>
          <w:lang w:val="kk-KZ"/>
        </w:rPr>
        <w:t>.</w:t>
      </w:r>
      <w:r w:rsidRPr="00DF0AD5">
        <w:rPr>
          <w:rFonts w:ascii="Times New Roman" w:eastAsia="TimesNewRomanPSMT" w:hAnsi="Times New Roman"/>
          <w:sz w:val="28"/>
          <w:szCs w:val="28"/>
          <w:lang w:val="kk-KZ"/>
        </w:rPr>
        <w:t xml:space="preserve"> </w:t>
      </w:r>
      <w:r w:rsidRPr="00DF0AD5">
        <w:rPr>
          <w:rFonts w:ascii="Times New Roman" w:eastAsia="TimesNewRomanPSMT" w:hAnsi="Times New Roman"/>
          <w:i/>
          <w:iCs/>
          <w:sz w:val="28"/>
          <w:szCs w:val="28"/>
          <w:lang w:val="kk-KZ"/>
        </w:rPr>
        <w:t>Ат ойнату</w:t>
      </w:r>
      <w:r w:rsidRPr="00DF0AD5">
        <w:rPr>
          <w:rFonts w:ascii="Times New Roman" w:eastAsia="TimesNewRomanPSMT" w:hAnsi="Times New Roman"/>
          <w:sz w:val="28"/>
          <w:szCs w:val="28"/>
          <w:lang w:val="kk-KZ"/>
        </w:rPr>
        <w:t xml:space="preserve"> </w:t>
      </w:r>
      <w:r w:rsidRPr="00DF0AD5">
        <w:rPr>
          <w:rFonts w:ascii="Times New Roman" w:hAnsi="Times New Roman"/>
          <w:sz w:val="28"/>
          <w:szCs w:val="28"/>
          <w:shd w:val="clear" w:color="auto" w:fill="FFFFFF"/>
          <w:lang w:val="kk-KZ"/>
        </w:rPr>
        <w:t>–</w:t>
      </w:r>
      <w:r w:rsidRPr="00DF0AD5">
        <w:rPr>
          <w:rFonts w:ascii="Times New Roman" w:eastAsia="TimesNewRomanPSMT" w:hAnsi="Times New Roman"/>
          <w:sz w:val="28"/>
          <w:szCs w:val="28"/>
          <w:lang w:val="kk-KZ"/>
        </w:rPr>
        <w:t xml:space="preserve"> қазақы дүниетанымда ауылға, біреудің иелігіне атпен шауып келіп, айқай-шу, дау шығарып, сес көрсетуді білдіреді. Осы әрекеттің өзі жазылмаған дала заңы бойынша ауыр жаза деп </w:t>
      </w:r>
      <w:r w:rsidRPr="00DF0AD5">
        <w:rPr>
          <w:rFonts w:ascii="Times New Roman" w:eastAsia="TimesNewRomanPSMT" w:hAnsi="Times New Roman"/>
          <w:sz w:val="28"/>
          <w:szCs w:val="28"/>
          <w:lang w:val="kk-KZ"/>
        </w:rPr>
        <w:lastRenderedPageBreak/>
        <w:t xml:space="preserve">есептелген. Себебі көшпелі елдің құқықтық-этикалық нормасын  өрескел бұзу деп саналған. Тыныш отырған елге атой салып, жөнсіз шауып келуге тек жау шапқанды білдіретін суық хабарды естірту кезінде ғана рұқсат берілген. Әйтпесе төтенше тұстан ауылға атпен шауып кіруге тыйым салынған. Себебі, үріккен ауыл дүрлігіп, іс насырға шабуы мүмкін деп болжанған. Сондықтан дау тудырған даугер қатаң жазаланған. Оған ат-шапан айып тағылып, кем дегенде бір тоғыз айып төлеу кесілген. </w:t>
      </w:r>
    </w:p>
    <w:p w14:paraId="033526AF" w14:textId="4C49F4F9"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rPr>
      </w:pPr>
      <w:r w:rsidRPr="00DF0AD5">
        <w:rPr>
          <w:rFonts w:ascii="Times New Roman" w:eastAsia="TimesNewRomanPSMT" w:hAnsi="Times New Roman"/>
          <w:sz w:val="28"/>
          <w:szCs w:val="28"/>
          <w:lang w:val="kk-KZ"/>
        </w:rPr>
        <w:t xml:space="preserve">Осы тұста концептуалдық жүйені құрайтын фреймдердің ұғымға қатысты ғаламдық бейнелердің қарапайым қасиеттерінің жиынтық желілерін (слоттарын) құрайтын қызметін ерекше атап өтуіміз керек. Себебі, фреймді толықтыратын гештальт құрылымдардың қызметі қасиеттер желісінде «фигура-фон» ретінде анықталған  жанама ақпараттармен толықтырып отырады. Мәселен, </w:t>
      </w:r>
      <w:r w:rsidRPr="00DF0AD5">
        <w:rPr>
          <w:rFonts w:ascii="Times New Roman" w:eastAsia="TimesNewRomanPSMT" w:hAnsi="Times New Roman"/>
          <w:i/>
          <w:iCs/>
          <w:sz w:val="28"/>
          <w:szCs w:val="28"/>
          <w:lang w:val="kk-KZ"/>
        </w:rPr>
        <w:t>ат ойнату</w:t>
      </w:r>
      <w:r w:rsidRPr="00DF0AD5">
        <w:rPr>
          <w:rFonts w:ascii="Times New Roman" w:eastAsia="TimesNewRomanPSMT" w:hAnsi="Times New Roman"/>
          <w:sz w:val="28"/>
          <w:szCs w:val="28"/>
          <w:lang w:val="kk-KZ"/>
        </w:rPr>
        <w:t xml:space="preserve"> дауы үшін ат-шапан айыбы тағылды. </w:t>
      </w:r>
      <w:r w:rsidRPr="00DF0AD5">
        <w:rPr>
          <w:rFonts w:ascii="Times New Roman" w:eastAsia="TimesNewRomanPSMT" w:hAnsi="Times New Roman"/>
          <w:i/>
          <w:iCs/>
          <w:sz w:val="28"/>
          <w:szCs w:val="28"/>
          <w:lang w:val="kk-KZ"/>
        </w:rPr>
        <w:t>Ат-шапан айыбы</w:t>
      </w:r>
      <w:r w:rsidRPr="00DF0AD5">
        <w:rPr>
          <w:rFonts w:ascii="Times New Roman" w:eastAsia="TimesNewRomanPSMT" w:hAnsi="Times New Roman"/>
          <w:sz w:val="28"/>
          <w:szCs w:val="28"/>
          <w:lang w:val="kk-KZ"/>
        </w:rPr>
        <w:t xml:space="preserve"> </w:t>
      </w:r>
      <w:r w:rsidRPr="00DF0AD5">
        <w:rPr>
          <w:rFonts w:ascii="Times New Roman" w:hAnsi="Times New Roman"/>
          <w:sz w:val="28"/>
          <w:szCs w:val="28"/>
          <w:shd w:val="clear" w:color="auto" w:fill="FFFFFF"/>
          <w:lang w:val="kk-KZ"/>
        </w:rPr>
        <w:t>–</w:t>
      </w:r>
      <w:r w:rsidRPr="00DF0AD5">
        <w:rPr>
          <w:rFonts w:ascii="Times New Roman" w:eastAsia="TimesNewRomanPSMT" w:hAnsi="Times New Roman"/>
          <w:sz w:val="28"/>
          <w:szCs w:val="28"/>
          <w:lang w:val="kk-KZ"/>
        </w:rPr>
        <w:t xml:space="preserve"> гештальт құрылым. Себебі ол  </w:t>
      </w:r>
      <w:r w:rsidRPr="00DF0AD5">
        <w:rPr>
          <w:rFonts w:ascii="Times New Roman" w:hAnsi="Times New Roman"/>
          <w:sz w:val="28"/>
          <w:szCs w:val="28"/>
          <w:shd w:val="clear" w:color="auto" w:fill="FFFFFF"/>
          <w:lang w:val="kk-KZ"/>
        </w:rPr>
        <w:t xml:space="preserve">– </w:t>
      </w:r>
      <w:r w:rsidR="002954DA" w:rsidRPr="00DF0AD5">
        <w:rPr>
          <w:rFonts w:ascii="Times New Roman" w:hAnsi="Times New Roman"/>
          <w:sz w:val="28"/>
          <w:szCs w:val="28"/>
          <w:shd w:val="clear" w:color="auto" w:fill="FFFFFF"/>
          <w:lang w:val="kk-KZ"/>
        </w:rPr>
        <w:t>«Д</w:t>
      </w:r>
      <w:r w:rsidRPr="00DF0AD5">
        <w:rPr>
          <w:rFonts w:ascii="Times New Roman" w:eastAsia="TimesNewRomanPSMT" w:hAnsi="Times New Roman"/>
          <w:sz w:val="28"/>
          <w:szCs w:val="28"/>
          <w:lang w:val="kk-KZ"/>
        </w:rPr>
        <w:t>ау</w:t>
      </w:r>
      <w:r w:rsidR="002954DA" w:rsidRPr="00DF0AD5">
        <w:rPr>
          <w:rFonts w:ascii="Times New Roman" w:eastAsia="TimesNewRomanPSMT" w:hAnsi="Times New Roman"/>
          <w:sz w:val="28"/>
          <w:szCs w:val="28"/>
          <w:lang w:val="kk-KZ"/>
        </w:rPr>
        <w:t>»</w:t>
      </w:r>
      <w:r w:rsidRPr="00DF0AD5">
        <w:rPr>
          <w:rFonts w:ascii="Times New Roman" w:eastAsia="TimesNewRomanPSMT" w:hAnsi="Times New Roman"/>
          <w:sz w:val="28"/>
          <w:szCs w:val="28"/>
          <w:lang w:val="kk-KZ"/>
        </w:rPr>
        <w:t xml:space="preserve"> концептісінің қарапайым қасиеттері ретінде танылған ат ойнату құрылымдық жүйесінің жанама ақпараты. Сонымен </w:t>
      </w:r>
      <w:r w:rsidRPr="00DF0AD5">
        <w:rPr>
          <w:rFonts w:ascii="Times New Roman" w:eastAsia="TimesNewRomanPSMT" w:hAnsi="Times New Roman"/>
          <w:i/>
          <w:iCs/>
          <w:sz w:val="28"/>
          <w:szCs w:val="28"/>
          <w:lang w:val="kk-KZ"/>
        </w:rPr>
        <w:t>ат-шапан айып</w:t>
      </w:r>
      <w:r w:rsidRPr="00DF0AD5">
        <w:rPr>
          <w:rFonts w:ascii="Times New Roman" w:eastAsia="TimesNewRomanPSMT" w:hAnsi="Times New Roman"/>
          <w:sz w:val="28"/>
          <w:szCs w:val="28"/>
          <w:lang w:val="kk-KZ"/>
        </w:rPr>
        <w:t xml:space="preserve"> </w:t>
      </w:r>
      <w:r w:rsidRPr="00DF0AD5">
        <w:rPr>
          <w:rFonts w:ascii="Times New Roman" w:hAnsi="Times New Roman"/>
          <w:sz w:val="28"/>
          <w:szCs w:val="28"/>
          <w:shd w:val="clear" w:color="auto" w:fill="FFFFFF"/>
          <w:lang w:val="kk-KZ"/>
        </w:rPr>
        <w:t>–</w:t>
      </w:r>
      <w:r w:rsidRPr="00DF0AD5">
        <w:rPr>
          <w:rFonts w:ascii="Times New Roman" w:eastAsia="TimesNewRomanPSMT" w:hAnsi="Times New Roman"/>
          <w:sz w:val="28"/>
          <w:szCs w:val="28"/>
          <w:lang w:val="kk-KZ"/>
        </w:rPr>
        <w:t xml:space="preserve"> бұл мал-мүлік түрінде төленетін айып түрі. Бұл айып көбінесе біреудің ар-намысына тіл тигізгенде, моральдық-этикалық құқықты бұзған кезде тағылады. Ат-шапан айыптың құрамына бір жылқы, бір қымбат шапан кіреді. Айып ауырлаған сайын айыптың құрамындағы жылқы саны да көбейеді. Түйелі ауылдарда аттың орнына бір түйе, бір шапан айыбы жүреді. </w:t>
      </w:r>
    </w:p>
    <w:p w14:paraId="2919C697" w14:textId="4B55DB18"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rPr>
      </w:pPr>
      <w:r w:rsidRPr="00DF0AD5">
        <w:rPr>
          <w:rFonts w:ascii="Times New Roman" w:eastAsia="TimesNewRomanPSMT" w:hAnsi="Times New Roman"/>
          <w:sz w:val="28"/>
          <w:szCs w:val="28"/>
          <w:lang w:val="kk-KZ"/>
        </w:rPr>
        <w:t>Қазақ мәдениетінде дау шешу институты арнайы иерархиялы сатыларда реттеліп отырған. Сондықтан «</w:t>
      </w:r>
      <w:r w:rsidR="005621AF" w:rsidRPr="00DF0AD5">
        <w:rPr>
          <w:rFonts w:ascii="Times New Roman" w:eastAsia="TimesNewRomanPSMT" w:hAnsi="Times New Roman"/>
          <w:sz w:val="28"/>
          <w:szCs w:val="28"/>
          <w:lang w:val="kk-KZ"/>
        </w:rPr>
        <w:t>Д</w:t>
      </w:r>
      <w:r w:rsidRPr="00DF0AD5">
        <w:rPr>
          <w:rFonts w:ascii="Times New Roman" w:eastAsia="TimesNewRomanPSMT" w:hAnsi="Times New Roman"/>
          <w:sz w:val="28"/>
          <w:szCs w:val="28"/>
          <w:lang w:val="kk-KZ"/>
        </w:rPr>
        <w:t xml:space="preserve">ау» концептісінің құрылымдық жүйесіне </w:t>
      </w:r>
      <w:r w:rsidRPr="00DF0AD5">
        <w:rPr>
          <w:rFonts w:ascii="Times New Roman" w:eastAsia="TimesNewRomanPSMT" w:hAnsi="Times New Roman"/>
          <w:bCs/>
          <w:sz w:val="28"/>
          <w:szCs w:val="28"/>
          <w:lang w:val="kk-KZ"/>
        </w:rPr>
        <w:t>«дау институты» фреймі</w:t>
      </w:r>
      <w:r w:rsidRPr="00DF0AD5">
        <w:rPr>
          <w:rFonts w:ascii="Times New Roman" w:eastAsia="TimesNewRomanPSMT" w:hAnsi="Times New Roman"/>
          <w:sz w:val="28"/>
          <w:szCs w:val="28"/>
          <w:lang w:val="kk-KZ"/>
        </w:rPr>
        <w:t xml:space="preserve"> енеді. Дау институтына енетін прототиптің бірі </w:t>
      </w:r>
      <w:r w:rsidRPr="00DF0AD5">
        <w:rPr>
          <w:rFonts w:ascii="Times New Roman" w:hAnsi="Times New Roman"/>
          <w:sz w:val="28"/>
          <w:szCs w:val="28"/>
          <w:shd w:val="clear" w:color="auto" w:fill="FFFFFF"/>
          <w:lang w:val="kk-KZ"/>
        </w:rPr>
        <w:t>–</w:t>
      </w:r>
      <w:r w:rsidRPr="00DF0AD5">
        <w:rPr>
          <w:rFonts w:ascii="Times New Roman" w:eastAsia="TimesNewRomanPSMT" w:hAnsi="Times New Roman"/>
          <w:sz w:val="28"/>
          <w:szCs w:val="28"/>
          <w:lang w:val="kk-KZ"/>
        </w:rPr>
        <w:t xml:space="preserve"> </w:t>
      </w:r>
      <w:r w:rsidRPr="00DF0AD5">
        <w:rPr>
          <w:rFonts w:ascii="Times New Roman" w:eastAsia="TimesNewRomanPSMT" w:hAnsi="Times New Roman"/>
          <w:i/>
          <w:iCs/>
          <w:sz w:val="28"/>
          <w:szCs w:val="28"/>
          <w:lang w:val="kk-KZ"/>
        </w:rPr>
        <w:t>ақыие.</w:t>
      </w:r>
      <w:r w:rsidRPr="00DF0AD5">
        <w:rPr>
          <w:rFonts w:ascii="Times New Roman" w:eastAsia="TimesNewRomanPSMT" w:hAnsi="Times New Roman"/>
          <w:sz w:val="28"/>
          <w:szCs w:val="28"/>
          <w:lang w:val="kk-KZ"/>
        </w:rPr>
        <w:t xml:space="preserve"> </w:t>
      </w:r>
    </w:p>
    <w:p w14:paraId="5CE45F7B" w14:textId="3B707770"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rPr>
      </w:pPr>
      <w:r w:rsidRPr="00DF0AD5">
        <w:rPr>
          <w:rFonts w:ascii="Times New Roman" w:eastAsia="TimesNewRomanPSMT" w:hAnsi="Times New Roman"/>
          <w:bCs/>
          <w:i/>
          <w:iCs/>
          <w:sz w:val="28"/>
          <w:szCs w:val="28"/>
          <w:lang w:val="kk-KZ"/>
        </w:rPr>
        <w:t>Ақыие</w:t>
      </w:r>
      <w:r w:rsidRPr="00DF0AD5">
        <w:rPr>
          <w:rFonts w:ascii="Times New Roman" w:eastAsia="TimesNewRomanPSMT" w:hAnsi="Times New Roman"/>
          <w:b/>
          <w:sz w:val="28"/>
          <w:szCs w:val="28"/>
          <w:lang w:val="kk-KZ"/>
        </w:rPr>
        <w:t xml:space="preserve"> </w:t>
      </w:r>
      <w:r w:rsidRPr="00DF0AD5">
        <w:rPr>
          <w:rFonts w:ascii="Times New Roman" w:hAnsi="Times New Roman"/>
          <w:sz w:val="28"/>
          <w:szCs w:val="28"/>
          <w:shd w:val="clear" w:color="auto" w:fill="FFFFFF"/>
          <w:lang w:val="kk-KZ"/>
        </w:rPr>
        <w:t>–</w:t>
      </w:r>
      <w:r w:rsidRPr="00DF0AD5">
        <w:rPr>
          <w:rFonts w:ascii="Times New Roman" w:eastAsia="TimesNewRomanPSMT" w:hAnsi="Times New Roman"/>
          <w:sz w:val="28"/>
          <w:szCs w:val="28"/>
          <w:lang w:val="kk-KZ"/>
        </w:rPr>
        <w:t xml:space="preserve"> зәбір шегушінің ең жақын жанашыр адамы. Ақыие зәбір шегуші атынан ауыл ақсақалдарына, билер сотына шағымын айтады. Қазіргі қорғаушы (адвокат) қызметін атқарған. Ақыие жаза тағайындалғанға дейінгі процесті қадағалап, айыпкерге әділ жаза тағайындалуын назарға алады. Ақыие адамы зә</w:t>
      </w:r>
      <w:r w:rsidR="002954DA" w:rsidRPr="00DF0AD5">
        <w:rPr>
          <w:rFonts w:ascii="Times New Roman" w:eastAsia="TimesNewRomanPSMT" w:hAnsi="Times New Roman"/>
          <w:sz w:val="28"/>
          <w:szCs w:val="28"/>
          <w:lang w:val="kk-KZ"/>
        </w:rPr>
        <w:t>бі</w:t>
      </w:r>
      <w:r w:rsidRPr="00DF0AD5">
        <w:rPr>
          <w:rFonts w:ascii="Times New Roman" w:eastAsia="TimesNewRomanPSMT" w:hAnsi="Times New Roman"/>
          <w:sz w:val="28"/>
          <w:szCs w:val="28"/>
          <w:lang w:val="kk-KZ"/>
        </w:rPr>
        <w:t>рленуші адамның руынан, сол ауылдан тағайындалады.</w:t>
      </w:r>
      <w:r w:rsidR="0080101B" w:rsidRPr="00DF0AD5">
        <w:rPr>
          <w:rFonts w:ascii="Times New Roman" w:eastAsia="TimesNewRomanPSMT" w:hAnsi="Times New Roman"/>
          <w:sz w:val="28"/>
          <w:szCs w:val="28"/>
          <w:lang w:val="kk-KZ"/>
        </w:rPr>
        <w:t xml:space="preserve"> </w:t>
      </w:r>
      <w:r w:rsidRPr="00DF0AD5">
        <w:rPr>
          <w:rFonts w:ascii="Times New Roman" w:eastAsia="TimesNewRomanPSMT" w:hAnsi="Times New Roman"/>
          <w:sz w:val="28"/>
          <w:szCs w:val="28"/>
          <w:lang w:val="kk-KZ"/>
        </w:rPr>
        <w:t xml:space="preserve">Демек, рудың абыройы үшін күрес ретінде қабылдауға да болады. Бұл концептуалды ойды  </w:t>
      </w:r>
      <w:r w:rsidRPr="00DF0AD5">
        <w:rPr>
          <w:rFonts w:ascii="Times New Roman" w:eastAsia="TimesNewRomanPSMT" w:hAnsi="Times New Roman"/>
          <w:i/>
          <w:iCs/>
          <w:sz w:val="28"/>
          <w:szCs w:val="28"/>
          <w:lang w:val="kk-KZ"/>
        </w:rPr>
        <w:t xml:space="preserve">«у ішсең де руыңмен», «атақ шығарып, сүйек сындыру», «ата-бабаның атына таңба салу»,  «ата-баба жолы», «малым </w:t>
      </w:r>
      <w:r w:rsidRPr="00DF0AD5">
        <w:rPr>
          <w:rFonts w:ascii="Times New Roman" w:hAnsi="Times New Roman"/>
          <w:i/>
          <w:iCs/>
          <w:sz w:val="28"/>
          <w:szCs w:val="28"/>
          <w:shd w:val="clear" w:color="auto" w:fill="FFFFFF"/>
          <w:lang w:val="kk-KZ"/>
        </w:rPr>
        <w:t xml:space="preserve">– </w:t>
      </w:r>
      <w:r w:rsidRPr="00DF0AD5">
        <w:rPr>
          <w:rFonts w:ascii="Times New Roman" w:eastAsia="TimesNewRomanPSMT" w:hAnsi="Times New Roman"/>
          <w:i/>
          <w:iCs/>
          <w:sz w:val="28"/>
          <w:szCs w:val="28"/>
          <w:lang w:val="kk-KZ"/>
        </w:rPr>
        <w:t xml:space="preserve">жанымның садағасы, </w:t>
      </w:r>
      <w:r w:rsidR="00AB461B" w:rsidRPr="00DF0AD5">
        <w:rPr>
          <w:rFonts w:ascii="Times New Roman" w:eastAsia="TimesNewRomanPSMT" w:hAnsi="Times New Roman"/>
          <w:i/>
          <w:iCs/>
          <w:sz w:val="28"/>
          <w:szCs w:val="28"/>
          <w:lang w:val="kk-KZ"/>
        </w:rPr>
        <w:t>жаным</w:t>
      </w:r>
      <w:r w:rsidRPr="00DF0AD5">
        <w:rPr>
          <w:rFonts w:ascii="Times New Roman" w:eastAsia="TimesNewRomanPSMT" w:hAnsi="Times New Roman"/>
          <w:i/>
          <w:iCs/>
          <w:sz w:val="28"/>
          <w:szCs w:val="28"/>
          <w:lang w:val="kk-KZ"/>
        </w:rPr>
        <w:t xml:space="preserve"> </w:t>
      </w:r>
      <w:r w:rsidRPr="00DF0AD5">
        <w:rPr>
          <w:rFonts w:ascii="Times New Roman" w:hAnsi="Times New Roman"/>
          <w:i/>
          <w:iCs/>
          <w:sz w:val="28"/>
          <w:szCs w:val="28"/>
          <w:shd w:val="clear" w:color="auto" w:fill="FFFFFF"/>
          <w:lang w:val="kk-KZ"/>
        </w:rPr>
        <w:t xml:space="preserve">– </w:t>
      </w:r>
      <w:r w:rsidR="00AB461B" w:rsidRPr="00DF0AD5">
        <w:rPr>
          <w:rFonts w:ascii="Times New Roman" w:hAnsi="Times New Roman"/>
          <w:i/>
          <w:iCs/>
          <w:sz w:val="28"/>
          <w:szCs w:val="28"/>
          <w:shd w:val="clear" w:color="auto" w:fill="FFFFFF"/>
          <w:lang w:val="kk-KZ"/>
        </w:rPr>
        <w:t>арымн</w:t>
      </w:r>
      <w:r w:rsidRPr="00DF0AD5">
        <w:rPr>
          <w:rFonts w:ascii="Times New Roman" w:eastAsia="TimesNewRomanPSMT" w:hAnsi="Times New Roman"/>
          <w:i/>
          <w:iCs/>
          <w:sz w:val="28"/>
          <w:szCs w:val="28"/>
          <w:lang w:val="kk-KZ"/>
        </w:rPr>
        <w:t>ың садағасы», «адам құны»</w:t>
      </w:r>
      <w:r w:rsidRPr="00DF0AD5">
        <w:rPr>
          <w:rFonts w:ascii="Times New Roman" w:eastAsia="TimesNewRomanPSMT" w:hAnsi="Times New Roman"/>
          <w:sz w:val="28"/>
          <w:szCs w:val="28"/>
          <w:lang w:val="kk-KZ"/>
        </w:rPr>
        <w:t xml:space="preserve"> сияқты тілдегі экспликациялар арқылы дәлелдеуге болады. Қазақ мәдениетінде ақыие болудан руластардың ешқайсысы бас тартпаған. Қазақы тіршілікте ақыиеге жоғарғы таптан қорлық көрген кедейлер, күйеуінен зәбір көрген әйелдер жүгінген. </w:t>
      </w:r>
    </w:p>
    <w:p w14:paraId="402FCD3F" w14:textId="5072CD5C"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rPr>
      </w:pPr>
      <w:r w:rsidRPr="00DF0AD5">
        <w:rPr>
          <w:rFonts w:ascii="Times New Roman" w:eastAsia="TimesNewRomanPSMT" w:hAnsi="Times New Roman"/>
          <w:bCs/>
          <w:i/>
          <w:iCs/>
          <w:sz w:val="28"/>
          <w:szCs w:val="28"/>
          <w:lang w:val="kk-KZ"/>
        </w:rPr>
        <w:t>Ауыл ағасы</w:t>
      </w:r>
      <w:r w:rsidRPr="00DF0AD5">
        <w:rPr>
          <w:rFonts w:ascii="Times New Roman" w:eastAsia="TimesNewRomanPSMT" w:hAnsi="Times New Roman"/>
          <w:b/>
          <w:sz w:val="28"/>
          <w:szCs w:val="28"/>
          <w:lang w:val="kk-KZ"/>
        </w:rPr>
        <w:t xml:space="preserve"> </w:t>
      </w:r>
      <w:r w:rsidRPr="00DF0AD5">
        <w:rPr>
          <w:rFonts w:ascii="Times New Roman" w:hAnsi="Times New Roman"/>
          <w:sz w:val="28"/>
          <w:szCs w:val="28"/>
          <w:shd w:val="clear" w:color="auto" w:fill="FFFFFF"/>
          <w:lang w:val="kk-KZ"/>
        </w:rPr>
        <w:t>–</w:t>
      </w:r>
      <w:r w:rsidRPr="00DF0AD5">
        <w:rPr>
          <w:rFonts w:ascii="Times New Roman" w:eastAsia="TimesNewRomanPSMT" w:hAnsi="Times New Roman"/>
          <w:sz w:val="28"/>
          <w:szCs w:val="28"/>
          <w:lang w:val="kk-KZ"/>
        </w:rPr>
        <w:t xml:space="preserve"> ауыл арасындағы дау-жандалды бітістіріп, төрелігін айтатын кісі. Мәртебесі мен беделі үлкенін ел ағасы деп те атаған. Ауыл ағасы әлеуметтік қатынастардан туған кішігірім ұрыс-керісті, ар дауы мен мал дауын шешіп отырған. Ауыл ағасының әңгіме-дүкен құру барысында шешілмеген даулар билер сотында қаралған. Дегенмен, қазақ тіршілігінде кез келген ауылдан шыққан дауды </w:t>
      </w:r>
      <w:r w:rsidRPr="00DF0AD5">
        <w:rPr>
          <w:rFonts w:ascii="Times New Roman" w:eastAsia="TimesNewRomanPSMT" w:hAnsi="Times New Roman"/>
          <w:i/>
          <w:iCs/>
          <w:sz w:val="28"/>
          <w:szCs w:val="28"/>
          <w:lang w:val="kk-KZ"/>
        </w:rPr>
        <w:t>«</w:t>
      </w:r>
      <w:r w:rsidR="005621AF" w:rsidRPr="00DF0AD5">
        <w:rPr>
          <w:rFonts w:ascii="Times New Roman" w:eastAsia="TimesNewRomanPSMT" w:hAnsi="Times New Roman"/>
          <w:i/>
          <w:iCs/>
          <w:sz w:val="28"/>
          <w:szCs w:val="28"/>
          <w:lang w:val="kk-KZ"/>
        </w:rPr>
        <w:t>Б</w:t>
      </w:r>
      <w:r w:rsidRPr="00DF0AD5">
        <w:rPr>
          <w:rFonts w:ascii="Times New Roman" w:eastAsia="TimesNewRomanPSMT" w:hAnsi="Times New Roman"/>
          <w:i/>
          <w:iCs/>
          <w:sz w:val="28"/>
          <w:szCs w:val="28"/>
          <w:lang w:val="kk-KZ"/>
        </w:rPr>
        <w:t>ас жарылса бөрік ішінде, қол сынса жең ішінде»</w:t>
      </w:r>
      <w:r w:rsidRPr="00DF0AD5">
        <w:rPr>
          <w:rFonts w:ascii="Times New Roman" w:eastAsia="TimesNewRomanPSMT" w:hAnsi="Times New Roman"/>
          <w:sz w:val="28"/>
          <w:szCs w:val="28"/>
          <w:lang w:val="kk-KZ"/>
        </w:rPr>
        <w:t xml:space="preserve"> деген принцип бойынша сыртқа шығармай, ауыл ішінде шешуге тырысқан. </w:t>
      </w:r>
      <w:r w:rsidRPr="00DF0AD5">
        <w:rPr>
          <w:rFonts w:ascii="Times New Roman" w:eastAsia="TimesNewRomanPSMT" w:hAnsi="Times New Roman"/>
          <w:i/>
          <w:iCs/>
          <w:sz w:val="28"/>
          <w:szCs w:val="28"/>
          <w:lang w:val="kk-KZ"/>
        </w:rPr>
        <w:t>«Ел шеті жаусыз болсын, Ел іші даусыз болсын»</w:t>
      </w:r>
      <w:r w:rsidRPr="00DF0AD5">
        <w:rPr>
          <w:rFonts w:ascii="Times New Roman" w:eastAsia="TimesNewRomanPSMT" w:hAnsi="Times New Roman"/>
          <w:sz w:val="28"/>
          <w:szCs w:val="28"/>
          <w:lang w:val="kk-KZ"/>
        </w:rPr>
        <w:t xml:space="preserve"> деген идеологияны қатаң ұстанған халық ауыл ағасының шешіміне бағынған. </w:t>
      </w:r>
    </w:p>
    <w:p w14:paraId="04E1C262" w14:textId="4F22959D"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bCs/>
          <w:sz w:val="28"/>
          <w:szCs w:val="28"/>
          <w:lang w:val="kk-KZ"/>
        </w:rPr>
      </w:pPr>
      <w:r w:rsidRPr="00DF0AD5">
        <w:rPr>
          <w:rFonts w:ascii="Times New Roman" w:eastAsia="TimesNewRomanPSMT" w:hAnsi="Times New Roman"/>
          <w:sz w:val="28"/>
          <w:szCs w:val="28"/>
          <w:lang w:val="kk-KZ"/>
        </w:rPr>
        <w:lastRenderedPageBreak/>
        <w:t xml:space="preserve">Қазақ танымында  ел ішіндегі беделі мен атақ-абыройы бар, сөз саптауы мен шешендігі бар адамдарға би деген теңеу берілген. Бірақ олардың барлығы дау шешуші би қызметін атқармаған. Би тұрақты теңеу-эпитеттің қалыптасуы адамның жақсы ұйымдастырушы, мәмілеге келтіруші, бітістіруші қызметтері үшін берілген. Мысалы, жаугершілік заманда əскери қолбасшының ұйымдастырушылық, бітістірушілік шеберлігі үшін  қабырғалы би деп атаған.    Ел қамын терең ойлап, ұдайы алыстан болжап, бағыт-бағдар беретін   биді </w:t>
      </w:r>
      <w:r w:rsidRPr="00DF0AD5">
        <w:rPr>
          <w:rFonts w:ascii="Times New Roman" w:eastAsia="TimesNewRomanPSMT" w:hAnsi="Times New Roman"/>
          <w:bCs/>
          <w:sz w:val="28"/>
          <w:szCs w:val="28"/>
          <w:lang w:val="kk-KZ"/>
        </w:rPr>
        <w:t>қайғылы қара би</w:t>
      </w:r>
      <w:r w:rsidRPr="00DF0AD5">
        <w:rPr>
          <w:rFonts w:ascii="Times New Roman" w:eastAsia="TimesNewRomanPSMT" w:hAnsi="Times New Roman"/>
          <w:b/>
          <w:sz w:val="28"/>
          <w:szCs w:val="28"/>
          <w:lang w:val="kk-KZ"/>
        </w:rPr>
        <w:t xml:space="preserve"> </w:t>
      </w:r>
      <w:r w:rsidRPr="00DF0AD5">
        <w:rPr>
          <w:rFonts w:ascii="Times New Roman" w:eastAsia="TimesNewRomanPSMT" w:hAnsi="Times New Roman"/>
          <w:sz w:val="28"/>
          <w:szCs w:val="28"/>
          <w:lang w:val="kk-KZ"/>
        </w:rPr>
        <w:t xml:space="preserve">деп атаған. Сүбе би. </w:t>
      </w:r>
      <w:r w:rsidRPr="00DF0AD5">
        <w:rPr>
          <w:rFonts w:ascii="Times New Roman" w:hAnsi="Times New Roman"/>
          <w:i/>
          <w:iCs/>
          <w:sz w:val="28"/>
          <w:szCs w:val="28"/>
          <w:shd w:val="clear" w:color="auto" w:fill="FFFFFF"/>
          <w:lang w:val="kk-KZ"/>
        </w:rPr>
        <w:t>«</w:t>
      </w:r>
      <w:r w:rsidRPr="00DF0AD5">
        <w:fldChar w:fldCharType="begin"/>
      </w:r>
      <w:r w:rsidRPr="00DF0AD5">
        <w:rPr>
          <w:lang w:val="kk-KZ"/>
        </w:rPr>
        <w:instrText>HYPERLINK "https://kk.wikipedia.org/wiki/%D2%9A%D1%8B%D0%BF%D1%88%D0%B0%D2%9B" \o "Қыпшақ"</w:instrText>
      </w:r>
      <w:r w:rsidRPr="00DF0AD5">
        <w:fldChar w:fldCharType="separate"/>
      </w:r>
      <w:r w:rsidRPr="00DF0AD5">
        <w:rPr>
          <w:rStyle w:val="af4"/>
          <w:rFonts w:ascii="Times New Roman" w:hAnsi="Times New Roman"/>
          <w:i/>
          <w:iCs/>
          <w:color w:val="auto"/>
          <w:sz w:val="28"/>
          <w:szCs w:val="28"/>
          <w:u w:val="none"/>
          <w:shd w:val="clear" w:color="auto" w:fill="FFFFFF"/>
          <w:lang w:val="kk-KZ"/>
        </w:rPr>
        <w:t>Қыпшақтың</w:t>
      </w:r>
      <w:r w:rsidRPr="00DF0AD5">
        <w:rPr>
          <w:rStyle w:val="af4"/>
          <w:rFonts w:ascii="Times New Roman" w:hAnsi="Times New Roman"/>
          <w:i/>
          <w:iCs/>
          <w:color w:val="auto"/>
          <w:sz w:val="28"/>
          <w:szCs w:val="28"/>
          <w:u w:val="none"/>
          <w:shd w:val="clear" w:color="auto" w:fill="FFFFFF"/>
          <w:lang w:val="kk-KZ"/>
        </w:rPr>
        <w:fldChar w:fldCharType="end"/>
      </w:r>
      <w:r w:rsidRPr="00DF0AD5">
        <w:rPr>
          <w:rFonts w:ascii="Times New Roman" w:hAnsi="Times New Roman"/>
          <w:i/>
          <w:iCs/>
          <w:sz w:val="28"/>
          <w:szCs w:val="28"/>
          <w:shd w:val="clear" w:color="auto" w:fill="FFFFFF"/>
          <w:lang w:val="kk-KZ"/>
        </w:rPr>
        <w:t> сүбе биінің бірі – топ жарған шешен Құба би» (</w:t>
      </w:r>
      <w:r w:rsidRPr="00DF0AD5">
        <w:fldChar w:fldCharType="begin"/>
      </w:r>
      <w:r w:rsidRPr="00DF0AD5">
        <w:rPr>
          <w:lang w:val="kk-KZ"/>
        </w:rPr>
        <w:instrText>HYPERLINK "https://kk.wikipedia.org/wiki/%D0%86%D0%BB%D0%B8%D1%8F%D1%81_%D0%95%D1%81%D0%B5%D0%BD%D0%B1%D0%B5%D1%80%D0%BB%D0%B8%D0%BD" \o "Ілияс Есенберлин"</w:instrText>
      </w:r>
      <w:r w:rsidRPr="00DF0AD5">
        <w:fldChar w:fldCharType="separate"/>
      </w:r>
      <w:r w:rsidRPr="00DF0AD5">
        <w:rPr>
          <w:rStyle w:val="af4"/>
          <w:rFonts w:ascii="Times New Roman" w:hAnsi="Times New Roman"/>
          <w:i/>
          <w:iCs/>
          <w:color w:val="auto"/>
          <w:sz w:val="28"/>
          <w:szCs w:val="28"/>
          <w:u w:val="none"/>
          <w:shd w:val="clear" w:color="auto" w:fill="FFFFFF"/>
          <w:lang w:val="kk-KZ"/>
        </w:rPr>
        <w:t>I.Есенберлин</w:t>
      </w:r>
      <w:r w:rsidRPr="00DF0AD5">
        <w:rPr>
          <w:rStyle w:val="af4"/>
          <w:rFonts w:ascii="Times New Roman" w:hAnsi="Times New Roman"/>
          <w:i/>
          <w:iCs/>
          <w:color w:val="auto"/>
          <w:sz w:val="28"/>
          <w:szCs w:val="28"/>
          <w:u w:val="none"/>
          <w:shd w:val="clear" w:color="auto" w:fill="FFFFFF"/>
          <w:lang w:val="kk-KZ"/>
        </w:rPr>
        <w:fldChar w:fldCharType="end"/>
      </w:r>
      <w:r w:rsidRPr="00DF0AD5">
        <w:rPr>
          <w:rStyle w:val="af4"/>
          <w:rFonts w:ascii="Times New Roman" w:hAnsi="Times New Roman"/>
          <w:i/>
          <w:iCs/>
          <w:color w:val="auto"/>
          <w:sz w:val="28"/>
          <w:szCs w:val="28"/>
          <w:u w:val="none"/>
          <w:shd w:val="clear" w:color="auto" w:fill="FFFFFF"/>
          <w:lang w:val="kk-KZ"/>
        </w:rPr>
        <w:t>)</w:t>
      </w:r>
      <w:r w:rsidR="00B02368" w:rsidRPr="00DF0AD5">
        <w:rPr>
          <w:rStyle w:val="af4"/>
          <w:rFonts w:ascii="Times New Roman" w:hAnsi="Times New Roman"/>
          <w:i/>
          <w:iCs/>
          <w:color w:val="auto"/>
          <w:sz w:val="28"/>
          <w:szCs w:val="28"/>
          <w:u w:val="none"/>
          <w:shd w:val="clear" w:color="auto" w:fill="FFFFFF"/>
          <w:lang w:val="kk-KZ"/>
        </w:rPr>
        <w:t>.</w:t>
      </w:r>
      <w:r w:rsidRPr="00DF0AD5">
        <w:rPr>
          <w:rStyle w:val="af4"/>
          <w:rFonts w:ascii="Times New Roman" w:hAnsi="Times New Roman"/>
          <w:color w:val="auto"/>
          <w:sz w:val="28"/>
          <w:szCs w:val="28"/>
          <w:u w:val="none"/>
          <w:shd w:val="clear" w:color="auto" w:fill="FFFFFF"/>
          <w:lang w:val="kk-KZ"/>
        </w:rPr>
        <w:t xml:space="preserve"> </w:t>
      </w:r>
      <w:r w:rsidRPr="00DF0AD5">
        <w:rPr>
          <w:rFonts w:ascii="Times New Roman" w:hAnsi="Times New Roman"/>
          <w:sz w:val="28"/>
          <w:szCs w:val="28"/>
          <w:shd w:val="clear" w:color="auto" w:fill="FFFFFF"/>
          <w:lang w:val="kk-KZ"/>
        </w:rPr>
        <w:t xml:space="preserve"> Сүбе би</w:t>
      </w:r>
      <w:r w:rsidRPr="00DF0AD5">
        <w:rPr>
          <w:rFonts w:ascii="Times New Roman" w:hAnsi="Times New Roman"/>
          <w:b/>
          <w:sz w:val="28"/>
          <w:szCs w:val="28"/>
          <w:shd w:val="clear" w:color="auto" w:fill="FFFFFF"/>
          <w:lang w:val="kk-KZ"/>
        </w:rPr>
        <w:t xml:space="preserve"> </w:t>
      </w:r>
      <w:r w:rsidRPr="00DF0AD5">
        <w:rPr>
          <w:rFonts w:ascii="Times New Roman" w:hAnsi="Times New Roman"/>
          <w:sz w:val="28"/>
          <w:szCs w:val="28"/>
          <w:shd w:val="clear" w:color="auto" w:fill="FFFFFF"/>
          <w:lang w:val="kk-KZ"/>
        </w:rPr>
        <w:t xml:space="preserve">– шешілмеген даудың оңтайлы шешілуіне кеңес беретін кеңесші би. «Бес жүз бес» кітабында: </w:t>
      </w:r>
      <w:r w:rsidRPr="00DF0AD5">
        <w:rPr>
          <w:rFonts w:ascii="Times New Roman" w:hAnsi="Times New Roman"/>
          <w:sz w:val="21"/>
          <w:szCs w:val="21"/>
          <w:shd w:val="clear" w:color="auto" w:fill="FFFFFF"/>
          <w:lang w:val="kk-KZ"/>
        </w:rPr>
        <w:t> «</w:t>
      </w:r>
      <w:hyperlink r:id="rId20" w:tooltip="Якут тілі" w:history="1">
        <w:r w:rsidRPr="00DF0AD5">
          <w:rPr>
            <w:rStyle w:val="af4"/>
            <w:rFonts w:ascii="Times New Roman" w:hAnsi="Times New Roman"/>
            <w:color w:val="auto"/>
            <w:sz w:val="28"/>
            <w:szCs w:val="28"/>
            <w:u w:val="none"/>
            <w:shd w:val="clear" w:color="auto" w:fill="FFFFFF"/>
            <w:lang w:val="kk-KZ"/>
          </w:rPr>
          <w:t>Якут тілінде</w:t>
        </w:r>
      </w:hyperlink>
      <w:r w:rsidRPr="00DF0AD5">
        <w:rPr>
          <w:rFonts w:ascii="Times New Roman" w:hAnsi="Times New Roman"/>
          <w:sz w:val="28"/>
          <w:szCs w:val="28"/>
          <w:shd w:val="clear" w:color="auto" w:fill="FFFFFF"/>
          <w:lang w:val="kk-KZ"/>
        </w:rPr>
        <w:t> «сүбэ», туваларда «сүме» сөздері </w:t>
      </w:r>
      <w:r w:rsidRPr="00DF0AD5">
        <w:fldChar w:fldCharType="begin"/>
      </w:r>
      <w:r w:rsidRPr="00DF0AD5">
        <w:rPr>
          <w:lang w:val="kk-KZ"/>
        </w:rPr>
        <w:instrText>HYPERLINK "https://kk.wikipedia.org/wiki/%D2%9A%D0%B0%D0%B7%D0%B0%D2%9B_%D1%82%D1%96%D0%BB%D1%96" \o "Қазақ тілі"</w:instrText>
      </w:r>
      <w:r w:rsidRPr="00DF0AD5">
        <w:fldChar w:fldCharType="separate"/>
      </w:r>
      <w:r w:rsidRPr="00DF0AD5">
        <w:rPr>
          <w:rStyle w:val="af4"/>
          <w:rFonts w:ascii="Times New Roman" w:hAnsi="Times New Roman"/>
          <w:color w:val="auto"/>
          <w:sz w:val="28"/>
          <w:szCs w:val="28"/>
          <w:u w:val="none"/>
          <w:shd w:val="clear" w:color="auto" w:fill="FFFFFF"/>
          <w:lang w:val="kk-KZ"/>
        </w:rPr>
        <w:t>қазақ тіліндегі</w:t>
      </w:r>
      <w:r w:rsidRPr="00DF0AD5">
        <w:rPr>
          <w:rStyle w:val="af4"/>
          <w:rFonts w:ascii="Times New Roman" w:hAnsi="Times New Roman"/>
          <w:color w:val="auto"/>
          <w:sz w:val="28"/>
          <w:szCs w:val="28"/>
          <w:u w:val="none"/>
          <w:shd w:val="clear" w:color="auto" w:fill="FFFFFF"/>
          <w:lang w:val="kk-KZ"/>
        </w:rPr>
        <w:fldChar w:fldCharType="end"/>
      </w:r>
      <w:r w:rsidRPr="00DF0AD5">
        <w:rPr>
          <w:rFonts w:ascii="Times New Roman" w:hAnsi="Times New Roman"/>
          <w:sz w:val="28"/>
          <w:szCs w:val="28"/>
          <w:shd w:val="clear" w:color="auto" w:fill="FFFFFF"/>
          <w:lang w:val="kk-KZ"/>
        </w:rPr>
        <w:t xml:space="preserve"> «кеңес», «кеңесу» мағыналарында қолданылады». Демек, </w:t>
      </w:r>
      <w:r w:rsidRPr="00DF0AD5">
        <w:rPr>
          <w:rFonts w:ascii="Times New Roman" w:hAnsi="Times New Roman"/>
          <w:i/>
          <w:iCs/>
          <w:sz w:val="28"/>
          <w:szCs w:val="28"/>
          <w:shd w:val="clear" w:color="auto" w:fill="FFFFFF"/>
          <w:lang w:val="kk-KZ"/>
        </w:rPr>
        <w:t>сүбе би</w:t>
      </w:r>
      <w:r w:rsidRPr="00DF0AD5">
        <w:rPr>
          <w:rFonts w:ascii="Times New Roman" w:hAnsi="Times New Roman"/>
          <w:sz w:val="28"/>
          <w:szCs w:val="28"/>
          <w:shd w:val="clear" w:color="auto" w:fill="FFFFFF"/>
          <w:lang w:val="kk-KZ"/>
        </w:rPr>
        <w:t xml:space="preserve"> төбе бидің кеңесшісі ретінде қабылданады. </w:t>
      </w:r>
      <w:r w:rsidRPr="00DF0AD5">
        <w:rPr>
          <w:rFonts w:ascii="Times New Roman" w:hAnsi="Times New Roman"/>
          <w:sz w:val="28"/>
          <w:szCs w:val="28"/>
          <w:lang w:val="kk-KZ"/>
        </w:rPr>
        <w:t xml:space="preserve">Сөз ұстаған билер, негізінен, жер дауы, жесір дауы, мал-мүлік дауы сияқты рулық, руаралық қатынастағы көлемді дауларды шешуге қатысады. Белгілі бір даудың билер төрелігінде қаралуынан бұрын алдымен қарсы жақ мәлім болады. Қайсыбір сөз ұстаушы билер төрелік кезінде қарсы жақтың тосылар тұсын қалт жібермей, қапысын дәл аңдиды. Ұстанған дәйектері мен бұлтартпас дәлелдері мықты сөз ұстағандарды </w:t>
      </w:r>
      <w:r w:rsidRPr="00DF0AD5">
        <w:rPr>
          <w:rFonts w:ascii="Times New Roman" w:hAnsi="Times New Roman"/>
          <w:bCs/>
          <w:i/>
          <w:iCs/>
          <w:sz w:val="28"/>
          <w:szCs w:val="28"/>
          <w:lang w:val="kk-KZ"/>
        </w:rPr>
        <w:t>шөгел табан би</w:t>
      </w:r>
      <w:r w:rsidRPr="00DF0AD5">
        <w:rPr>
          <w:rFonts w:ascii="Times New Roman" w:hAnsi="Times New Roman"/>
          <w:sz w:val="28"/>
          <w:szCs w:val="28"/>
          <w:lang w:val="kk-KZ"/>
        </w:rPr>
        <w:t xml:space="preserve"> дейді. Төрелік шешім жасауға түрлі дәлелдер мен деректер, берілген куәліктер мен айғақтар толымды әрі жеткілікті болған жағдайда, төрелік жасаушы </w:t>
      </w:r>
      <w:r w:rsidRPr="00DF0AD5">
        <w:rPr>
          <w:rFonts w:ascii="Times New Roman" w:hAnsi="Times New Roman"/>
          <w:i/>
          <w:iCs/>
          <w:sz w:val="28"/>
          <w:szCs w:val="28"/>
          <w:lang w:val="kk-KZ"/>
        </w:rPr>
        <w:t>төбе би</w:t>
      </w:r>
      <w:r w:rsidRPr="00DF0AD5">
        <w:rPr>
          <w:rFonts w:ascii="Times New Roman" w:hAnsi="Times New Roman"/>
          <w:sz w:val="28"/>
          <w:szCs w:val="28"/>
          <w:lang w:val="kk-KZ"/>
        </w:rPr>
        <w:t xml:space="preserve"> немесе </w:t>
      </w:r>
      <w:r w:rsidRPr="00DF0AD5">
        <w:rPr>
          <w:rFonts w:ascii="Times New Roman" w:hAnsi="Times New Roman"/>
          <w:i/>
          <w:iCs/>
          <w:sz w:val="28"/>
          <w:szCs w:val="28"/>
          <w:lang w:val="kk-KZ"/>
        </w:rPr>
        <w:t>ара би</w:t>
      </w:r>
      <w:r w:rsidRPr="00DF0AD5">
        <w:rPr>
          <w:rFonts w:ascii="Times New Roman" w:hAnsi="Times New Roman"/>
          <w:sz w:val="28"/>
          <w:szCs w:val="28"/>
          <w:lang w:val="kk-KZ"/>
        </w:rPr>
        <w:t xml:space="preserve"> </w:t>
      </w:r>
      <w:r w:rsidR="002954DA" w:rsidRPr="00DF0AD5">
        <w:rPr>
          <w:rFonts w:ascii="Times New Roman" w:hAnsi="Times New Roman"/>
          <w:i/>
          <w:iCs/>
          <w:sz w:val="28"/>
          <w:szCs w:val="28"/>
          <w:lang w:val="kk-KZ"/>
        </w:rPr>
        <w:t>«</w:t>
      </w:r>
      <w:r w:rsidRPr="00DF0AD5">
        <w:rPr>
          <w:rFonts w:ascii="Times New Roman" w:hAnsi="Times New Roman"/>
          <w:i/>
          <w:iCs/>
          <w:sz w:val="28"/>
          <w:szCs w:val="28"/>
          <w:lang w:val="kk-KZ"/>
        </w:rPr>
        <w:t>сөзге көлденең беріңдер</w:t>
      </w:r>
      <w:r w:rsidR="002954DA" w:rsidRPr="00DF0AD5">
        <w:rPr>
          <w:rFonts w:ascii="Times New Roman" w:hAnsi="Times New Roman"/>
          <w:i/>
          <w:iCs/>
          <w:sz w:val="28"/>
          <w:szCs w:val="28"/>
          <w:lang w:val="kk-KZ"/>
        </w:rPr>
        <w:t>»</w:t>
      </w:r>
      <w:r w:rsidRPr="00DF0AD5">
        <w:rPr>
          <w:rFonts w:ascii="Times New Roman" w:hAnsi="Times New Roman"/>
          <w:sz w:val="28"/>
          <w:szCs w:val="28"/>
          <w:lang w:val="kk-KZ"/>
        </w:rPr>
        <w:t xml:space="preserve"> дейді. </w:t>
      </w:r>
      <w:r w:rsidRPr="00DF0AD5">
        <w:rPr>
          <w:rFonts w:ascii="Times New Roman" w:hAnsi="Times New Roman"/>
          <w:i/>
          <w:iCs/>
          <w:sz w:val="28"/>
          <w:szCs w:val="28"/>
          <w:lang w:val="kk-KZ"/>
        </w:rPr>
        <w:t>Сөзге көлденең беру</w:t>
      </w:r>
      <w:r w:rsidRPr="00DF0AD5">
        <w:rPr>
          <w:rFonts w:ascii="Times New Roman" w:hAnsi="Times New Roman"/>
          <w:sz w:val="28"/>
          <w:szCs w:val="28"/>
          <w:lang w:val="kk-KZ"/>
        </w:rPr>
        <w:t xml:space="preserve"> қолданысы  «сөзге тоқтау» деген ұғымды аңғартатын сыңайлы. Сөз ұстағандар, негізінен, қарсы жақты мұқатып «жығу» емес, ең алдымен ата-баба жолын негізге ала отырып, ел ішін бүтіндеуді, дау-шарды өршітпеуді көздейді. Сөйтіп олар жеке бастың немесе жеке бір рудың намысы мен атағына жығылмай, ел мүддесін жоғары қойып, ұлы үш би </w:t>
      </w:r>
      <w:r w:rsidRPr="00DF0AD5">
        <w:rPr>
          <w:rFonts w:ascii="Times New Roman" w:eastAsia="TimesNewRomanPSMT" w:hAnsi="Times New Roman"/>
          <w:sz w:val="28"/>
          <w:szCs w:val="28"/>
          <w:lang w:val="kk-KZ"/>
        </w:rPr>
        <w:t>–</w:t>
      </w:r>
      <w:r w:rsidRPr="00DF0AD5">
        <w:rPr>
          <w:rFonts w:ascii="Times New Roman" w:hAnsi="Times New Roman"/>
          <w:sz w:val="28"/>
          <w:szCs w:val="28"/>
          <w:lang w:val="kk-KZ"/>
        </w:rPr>
        <w:t xml:space="preserve"> Төле би, Қазыбек би, Әйтеке билердің </w:t>
      </w:r>
      <w:r w:rsidRPr="00DF0AD5">
        <w:rPr>
          <w:rFonts w:ascii="Times New Roman" w:hAnsi="Times New Roman"/>
          <w:i/>
          <w:iCs/>
          <w:sz w:val="28"/>
          <w:szCs w:val="28"/>
          <w:lang w:val="kk-KZ"/>
        </w:rPr>
        <w:t>«тура биде туған жоқ, туғанды биде иман жоқ»</w:t>
      </w:r>
      <w:r w:rsidRPr="00DF0AD5">
        <w:rPr>
          <w:rFonts w:ascii="Times New Roman" w:hAnsi="Times New Roman"/>
          <w:sz w:val="28"/>
          <w:szCs w:val="28"/>
          <w:lang w:val="kk-KZ"/>
        </w:rPr>
        <w:t xml:space="preserve"> деген қағидатын берік ұстанады. </w:t>
      </w:r>
      <w:r w:rsidRPr="00DF0AD5">
        <w:rPr>
          <w:rFonts w:ascii="Times New Roman" w:hAnsi="Times New Roman"/>
          <w:bCs/>
          <w:i/>
          <w:iCs/>
          <w:sz w:val="28"/>
          <w:szCs w:val="28"/>
          <w:lang w:val="kk-KZ"/>
        </w:rPr>
        <w:t>Ара би</w:t>
      </w:r>
      <w:r w:rsidRPr="00DF0AD5">
        <w:rPr>
          <w:rFonts w:ascii="Times New Roman" w:hAnsi="Times New Roman"/>
          <w:b/>
          <w:sz w:val="28"/>
          <w:szCs w:val="28"/>
          <w:lang w:val="kk-KZ"/>
        </w:rPr>
        <w:t xml:space="preserve"> </w:t>
      </w:r>
      <w:r w:rsidRPr="00DF0AD5">
        <w:rPr>
          <w:rFonts w:ascii="Times New Roman" w:eastAsia="TimesNewRomanPSMT" w:hAnsi="Times New Roman"/>
          <w:sz w:val="28"/>
          <w:szCs w:val="28"/>
          <w:lang w:val="kk-KZ"/>
        </w:rPr>
        <w:t xml:space="preserve">– дауласушы екі жаққа басу айтып отырушы, төбе бидің шешім шығаруына ықпал етуші би. </w:t>
      </w:r>
      <w:r w:rsidRPr="00DF0AD5">
        <w:rPr>
          <w:rFonts w:ascii="Times New Roman" w:hAnsi="Times New Roman"/>
          <w:bCs/>
          <w:i/>
          <w:iCs/>
          <w:sz w:val="28"/>
          <w:szCs w:val="28"/>
          <w:lang w:val="kk-KZ"/>
        </w:rPr>
        <w:t>Алқа би</w:t>
      </w:r>
      <w:r w:rsidRPr="00DF0AD5">
        <w:rPr>
          <w:rFonts w:ascii="Times New Roman" w:hAnsi="Times New Roman"/>
          <w:bCs/>
          <w:sz w:val="28"/>
          <w:szCs w:val="28"/>
          <w:lang w:val="kk-KZ"/>
        </w:rPr>
        <w:t xml:space="preserve"> </w:t>
      </w:r>
      <w:r w:rsidRPr="00DF0AD5">
        <w:rPr>
          <w:rFonts w:ascii="Times New Roman" w:eastAsia="TimesNewRomanPSMT" w:hAnsi="Times New Roman"/>
          <w:bCs/>
          <w:sz w:val="28"/>
          <w:szCs w:val="28"/>
          <w:lang w:val="kk-KZ"/>
        </w:rPr>
        <w:t>– ел ішіндегі үлкен, əбден шиеленіскен дау-дамайды шешу үшін дауласушы жақтардың басын қосып өткізілетін билердің алқалы мəжілісін басқарушы, мансабы жоғары би.</w:t>
      </w:r>
    </w:p>
    <w:p w14:paraId="63EACA91" w14:textId="7CD2938E"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rPr>
      </w:pPr>
      <w:r w:rsidRPr="00DF0AD5">
        <w:rPr>
          <w:rFonts w:ascii="Times New Roman" w:hAnsi="Times New Roman"/>
          <w:bCs/>
          <w:i/>
          <w:iCs/>
          <w:sz w:val="28"/>
          <w:szCs w:val="28"/>
          <w:lang w:val="kk-KZ"/>
        </w:rPr>
        <w:t>Жүгініс</w:t>
      </w:r>
      <w:r w:rsidRPr="00DF0AD5">
        <w:rPr>
          <w:rFonts w:ascii="Times New Roman" w:hAnsi="Times New Roman"/>
          <w:b/>
          <w:bCs/>
          <w:sz w:val="28"/>
          <w:szCs w:val="28"/>
          <w:lang w:val="kk-KZ"/>
        </w:rPr>
        <w:t xml:space="preserve"> </w:t>
      </w:r>
      <w:r w:rsidRPr="00DF0AD5">
        <w:rPr>
          <w:rFonts w:ascii="Times New Roman" w:eastAsia="TimesNewRomanPSMT" w:hAnsi="Times New Roman"/>
          <w:sz w:val="28"/>
          <w:szCs w:val="28"/>
          <w:lang w:val="kk-KZ"/>
        </w:rPr>
        <w:t>– ру ішіндегі кішігірім дау-дамайды шешетін қазақы ортада ежелден қалыптасқан іргелі институттардың бірі. Атауы даулы мәселені шешіп беруге өтініш жасағандардың алқа</w:t>
      </w:r>
      <w:r w:rsidR="00B02368" w:rsidRPr="00DF0AD5">
        <w:rPr>
          <w:rFonts w:ascii="Times New Roman" w:eastAsia="TimesNewRomanPSMT" w:hAnsi="Times New Roman"/>
          <w:sz w:val="28"/>
          <w:szCs w:val="28"/>
          <w:lang w:val="kk-KZ"/>
        </w:rPr>
        <w:t>-</w:t>
      </w:r>
      <w:r w:rsidRPr="00DF0AD5">
        <w:rPr>
          <w:rFonts w:ascii="Times New Roman" w:eastAsia="TimesNewRomanPSMT" w:hAnsi="Times New Roman"/>
          <w:sz w:val="28"/>
          <w:szCs w:val="28"/>
          <w:lang w:val="kk-KZ"/>
        </w:rPr>
        <w:t xml:space="preserve">қотан отырған игі-жақсылардың алдына жүгініп отыруына байланысты қалыптасса керек. Жүгініске қатысушылар іргелес ауыл арасындағы беделді ақсақалдар, байлар, шешендер сияқты «ырыс қуғандар» деп аталатын игі жақсылардың өкілдері болды.  Даугерлер ағайын адамдар болғандықтан, </w:t>
      </w:r>
      <w:r w:rsidRPr="00DF0AD5">
        <w:rPr>
          <w:rFonts w:ascii="Times New Roman" w:eastAsia="TimesNewRomanPSMT" w:hAnsi="Times New Roman"/>
          <w:i/>
          <w:iCs/>
          <w:sz w:val="28"/>
          <w:szCs w:val="28"/>
          <w:lang w:val="kk-KZ"/>
        </w:rPr>
        <w:t>«төбеге шықпай-ақ қояйық»</w:t>
      </w:r>
      <w:r w:rsidRPr="00DF0AD5">
        <w:rPr>
          <w:rFonts w:ascii="Times New Roman" w:eastAsia="TimesNewRomanPSMT" w:hAnsi="Times New Roman"/>
          <w:sz w:val="28"/>
          <w:szCs w:val="28"/>
          <w:lang w:val="kk-KZ"/>
        </w:rPr>
        <w:t xml:space="preserve"> деп арадағы кикілжіңді жүгініс деңгейінде шешіп отырады. </w:t>
      </w:r>
    </w:p>
    <w:p w14:paraId="416A19E2" w14:textId="79FB7F58"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rPr>
      </w:pPr>
      <w:r w:rsidRPr="00DF0AD5">
        <w:rPr>
          <w:rFonts w:ascii="Times New Roman" w:eastAsia="TimesNewRomanPSMT" w:hAnsi="Times New Roman"/>
          <w:sz w:val="28"/>
          <w:szCs w:val="28"/>
          <w:lang w:val="kk-KZ"/>
        </w:rPr>
        <w:t xml:space="preserve">Өзара келіспеушілік пен дау-дамайды жоғары сатыдағы дінбасылар шешіп отырған.  Мұндай билерді ел құрауға қатысқан билер деп атаған.  </w:t>
      </w:r>
      <w:r w:rsidR="002954DA" w:rsidRPr="00DF0AD5">
        <w:rPr>
          <w:rFonts w:ascii="Times New Roman" w:eastAsia="TimesNewRomanPSMT" w:hAnsi="Times New Roman"/>
          <w:sz w:val="28"/>
          <w:szCs w:val="28"/>
          <w:lang w:val="kk-KZ"/>
        </w:rPr>
        <w:t>«</w:t>
      </w:r>
      <w:r w:rsidRPr="00DF0AD5">
        <w:rPr>
          <w:rFonts w:ascii="Times New Roman" w:eastAsia="TimesNewRomanPSMT" w:hAnsi="Times New Roman"/>
          <w:i/>
          <w:iCs/>
          <w:sz w:val="28"/>
          <w:szCs w:val="28"/>
          <w:lang w:val="kk-KZ"/>
        </w:rPr>
        <w:t xml:space="preserve">Жақсы би жаудың шетін ел етеді, жаман би елдің шетін жау етеді; </w:t>
      </w:r>
      <w:r w:rsidRPr="00DF0AD5">
        <w:rPr>
          <w:rFonts w:ascii="Times New Roman" w:hAnsi="Times New Roman"/>
          <w:i/>
          <w:iCs/>
          <w:sz w:val="28"/>
          <w:szCs w:val="28"/>
          <w:lang w:val="kk-KZ"/>
        </w:rPr>
        <w:t xml:space="preserve"> Бетеге кетсе бел қалар, бектер кетсе ел қалар, береке кетсе нең қалар</w:t>
      </w:r>
      <w:r w:rsidR="002954DA" w:rsidRPr="00DF0AD5">
        <w:rPr>
          <w:rFonts w:ascii="Times New Roman" w:hAnsi="Times New Roman"/>
          <w:i/>
          <w:iCs/>
          <w:sz w:val="28"/>
          <w:szCs w:val="28"/>
          <w:lang w:val="kk-KZ"/>
        </w:rPr>
        <w:t>»</w:t>
      </w:r>
      <w:r w:rsidRPr="00DF0AD5">
        <w:rPr>
          <w:rFonts w:ascii="Times New Roman" w:hAnsi="Times New Roman"/>
          <w:sz w:val="28"/>
          <w:szCs w:val="28"/>
          <w:lang w:val="kk-KZ"/>
        </w:rPr>
        <w:t xml:space="preserve"> </w:t>
      </w:r>
      <w:r w:rsidRPr="00DF0AD5">
        <w:rPr>
          <w:rFonts w:ascii="Times New Roman" w:eastAsia="TimesNewRomanPSMT" w:hAnsi="Times New Roman"/>
          <w:sz w:val="28"/>
          <w:szCs w:val="28"/>
          <w:lang w:val="kk-KZ"/>
        </w:rPr>
        <w:t>деген мақалда</w:t>
      </w:r>
      <w:r w:rsidR="002954DA" w:rsidRPr="00DF0AD5">
        <w:rPr>
          <w:rFonts w:ascii="Times New Roman" w:eastAsia="TimesNewRomanPSMT" w:hAnsi="Times New Roman"/>
          <w:sz w:val="28"/>
          <w:szCs w:val="28"/>
          <w:lang w:val="kk-KZ"/>
        </w:rPr>
        <w:t>рда</w:t>
      </w:r>
      <w:r w:rsidRPr="00DF0AD5">
        <w:rPr>
          <w:rFonts w:ascii="Times New Roman" w:eastAsia="TimesNewRomanPSMT" w:hAnsi="Times New Roman"/>
          <w:sz w:val="28"/>
          <w:szCs w:val="28"/>
          <w:lang w:val="kk-KZ"/>
        </w:rPr>
        <w:t xml:space="preserve">н </w:t>
      </w:r>
      <w:r w:rsidRPr="00DF0AD5">
        <w:rPr>
          <w:rFonts w:ascii="Times New Roman" w:hAnsi="Times New Roman"/>
          <w:sz w:val="28"/>
          <w:szCs w:val="28"/>
          <w:lang w:val="kk-KZ"/>
        </w:rPr>
        <w:t xml:space="preserve">би мен бектің </w:t>
      </w:r>
      <w:r w:rsidRPr="00DF0AD5">
        <w:rPr>
          <w:rFonts w:ascii="Times New Roman" w:eastAsia="TimesNewRomanPSMT" w:hAnsi="Times New Roman"/>
          <w:sz w:val="28"/>
          <w:szCs w:val="28"/>
          <w:lang w:val="kk-KZ"/>
        </w:rPr>
        <w:t>қызметтерін ажырата қарағаны аңғарылады.</w:t>
      </w:r>
    </w:p>
    <w:p w14:paraId="1E6FBA96" w14:textId="2B8032F5" w:rsidR="00C567A5" w:rsidRPr="00DF0AD5" w:rsidRDefault="00C567A5" w:rsidP="00C567A5">
      <w:pPr>
        <w:autoSpaceDE w:val="0"/>
        <w:autoSpaceDN w:val="0"/>
        <w:adjustRightInd w:val="0"/>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lastRenderedPageBreak/>
        <w:t>Бітістіру</w:t>
      </w:r>
      <w:r w:rsidRPr="00DF0AD5">
        <w:rPr>
          <w:rFonts w:ascii="Times New Roman" w:hAnsi="Times New Roman"/>
          <w:sz w:val="28"/>
          <w:szCs w:val="28"/>
          <w:lang w:val="kk-KZ"/>
        </w:rPr>
        <w:t xml:space="preserve"> – қазақтың дәстүрлі әдет-ғұрып </w:t>
      </w:r>
      <w:r w:rsidR="00110916" w:rsidRPr="00DF0AD5">
        <w:rPr>
          <w:rFonts w:ascii="Times New Roman" w:hAnsi="Times New Roman"/>
          <w:sz w:val="28"/>
          <w:szCs w:val="28"/>
          <w:lang w:val="kk-KZ"/>
        </w:rPr>
        <w:t xml:space="preserve">пен </w:t>
      </w:r>
      <w:r w:rsidRPr="00DF0AD5">
        <w:rPr>
          <w:rFonts w:ascii="Times New Roman" w:hAnsi="Times New Roman"/>
          <w:sz w:val="28"/>
          <w:szCs w:val="28"/>
          <w:lang w:val="kk-KZ"/>
        </w:rPr>
        <w:t xml:space="preserve">құқық жүйесіндегі қоғам бірлігін сақтау мен әлеуметтік тұрақтылықты қамтамасыз етуге бағытталған құқықтық ұстанымдардың бірі. Егер даулы жағдай ушығып, тараптар арасындағы қайшылықтар ұзаққа созылып, ел ішінде араздық туындайтын болса, билер кеңесіп, екі жақты татуластыру жолдарын қарастырады. Мұндай жағдайлар билік деңгейінде ерекше маңызға ие болып, </w:t>
      </w:r>
      <w:r w:rsidRPr="00DF0AD5">
        <w:rPr>
          <w:rFonts w:ascii="Times New Roman" w:hAnsi="Times New Roman"/>
          <w:i/>
          <w:iCs/>
          <w:sz w:val="28"/>
          <w:szCs w:val="28"/>
          <w:lang w:val="kk-KZ"/>
        </w:rPr>
        <w:t>«бітіспес дау»</w:t>
      </w:r>
      <w:r w:rsidRPr="00DF0AD5">
        <w:rPr>
          <w:rFonts w:ascii="Times New Roman" w:hAnsi="Times New Roman"/>
          <w:sz w:val="28"/>
          <w:szCs w:val="28"/>
          <w:lang w:val="kk-KZ"/>
        </w:rPr>
        <w:t xml:space="preserve"> ретінде сипатталады. Сырым батырдың қатысуымен болған мына бір тарихи оқиғаны келтіруге болады. Ауыл шетінде балалар суға түсіп жүрген кезде, бір қария оларды қуып жібереді. Алайда, астындағы байтал үркек болып шығып, шалды құлатып кетеді, соның салдарынан қария қаза табады. Қазақтың дәстүрлі құқықтық өлшемі бойынша, ер адамның құны – мың қой немесе жүз ірі қара. Қаза болған адамның туыстары мен айыпты жақ осы құн төңірегінде ұзақ уақыт келісімге келе алмай, дау бірнеше жылға созылады. Осыны естіген Сырым би</w:t>
      </w:r>
      <w:r w:rsidRPr="00DF0AD5">
        <w:rPr>
          <w:rFonts w:ascii="Times New Roman" w:hAnsi="Times New Roman"/>
          <w:i/>
          <w:iCs/>
          <w:sz w:val="28"/>
          <w:szCs w:val="28"/>
          <w:lang w:val="kk-KZ"/>
        </w:rPr>
        <w:t xml:space="preserve">: «Егер билікті маған сеніп тапсырсаңыздар, бұл дауды бітіремін», – </w:t>
      </w:r>
      <w:r w:rsidRPr="00DF0AD5">
        <w:rPr>
          <w:rFonts w:ascii="Times New Roman" w:hAnsi="Times New Roman"/>
          <w:sz w:val="28"/>
          <w:szCs w:val="28"/>
          <w:lang w:val="kk-KZ"/>
        </w:rPr>
        <w:t>дейді. Ақырында ауыл ақсақалдары оның ұсынысын қабылдап, билік айтуға келісім береді.</w:t>
      </w:r>
    </w:p>
    <w:p w14:paraId="3F55CAE8" w14:textId="70E0B07E" w:rsidR="00C567A5" w:rsidRPr="00DF0AD5" w:rsidRDefault="00C567A5" w:rsidP="00C567A5">
      <w:pPr>
        <w:autoSpaceDE w:val="0"/>
        <w:autoSpaceDN w:val="0"/>
        <w:adjustRightInd w:val="0"/>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Бұл мысал бітістіру институтының тек құқықтық емес, сонымен қатар әлеуметтік және моральдық мәнге ие болғанын, сондай-ақ билердің беделі мен ара</w:t>
      </w:r>
      <w:r w:rsidR="00110916" w:rsidRPr="00DF0AD5">
        <w:rPr>
          <w:rFonts w:ascii="Times New Roman" w:hAnsi="Times New Roman"/>
          <w:sz w:val="28"/>
          <w:szCs w:val="28"/>
          <w:lang w:val="kk-KZ"/>
        </w:rPr>
        <w:t xml:space="preserve"> а</w:t>
      </w:r>
      <w:r w:rsidRPr="00DF0AD5">
        <w:rPr>
          <w:rFonts w:ascii="Times New Roman" w:hAnsi="Times New Roman"/>
          <w:sz w:val="28"/>
          <w:szCs w:val="28"/>
          <w:lang w:val="kk-KZ"/>
        </w:rPr>
        <w:t>ғайындық рөлі қоғамдағы даулы қатынастарды шешуде маңызды фактор болғанын көрсетеді.</w:t>
      </w:r>
      <w:r w:rsidRPr="00DF0AD5">
        <w:rPr>
          <w:rFonts w:ascii="Times New Roman" w:eastAsia="TimesNewRomanPSMT" w:hAnsi="Times New Roman"/>
          <w:sz w:val="28"/>
          <w:szCs w:val="28"/>
          <w:lang w:val="kk-KZ"/>
        </w:rPr>
        <w:t>Сырым:</w:t>
      </w:r>
    </w:p>
    <w:p w14:paraId="59560BE2" w14:textId="0104A8EC" w:rsidR="00C567A5" w:rsidRPr="00DF0AD5" w:rsidRDefault="00110916" w:rsidP="00C567A5">
      <w:pPr>
        <w:autoSpaceDE w:val="0"/>
        <w:autoSpaceDN w:val="0"/>
        <w:adjustRightInd w:val="0"/>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w:t>
      </w:r>
      <w:r w:rsidR="00C567A5" w:rsidRPr="00DF0AD5">
        <w:rPr>
          <w:rFonts w:ascii="Times New Roman" w:hAnsi="Times New Roman"/>
          <w:i/>
          <w:iCs/>
          <w:sz w:val="28"/>
          <w:szCs w:val="28"/>
          <w:lang w:val="kk-KZ"/>
        </w:rPr>
        <w:t>Əуелі қаққа шомылған бала тентек</w:t>
      </w:r>
    </w:p>
    <w:p w14:paraId="5512C2A1" w14:textId="77777777" w:rsidR="00C567A5" w:rsidRPr="00DF0AD5" w:rsidRDefault="00C567A5" w:rsidP="00C567A5">
      <w:pPr>
        <w:autoSpaceDE w:val="0"/>
        <w:autoSpaceDN w:val="0"/>
        <w:adjustRightInd w:val="0"/>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Екінші, оны қуған шал тентек</w:t>
      </w:r>
    </w:p>
    <w:p w14:paraId="4BC1790C" w14:textId="77777777" w:rsidR="00C567A5" w:rsidRPr="00DF0AD5" w:rsidRDefault="00C567A5" w:rsidP="00C567A5">
      <w:pPr>
        <w:autoSpaceDE w:val="0"/>
        <w:autoSpaceDN w:val="0"/>
        <w:adjustRightInd w:val="0"/>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Үшінші, ұшып түскен бөрік тентек</w:t>
      </w:r>
    </w:p>
    <w:p w14:paraId="584DA40A" w14:textId="167CD7EE"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rPr>
      </w:pPr>
      <w:r w:rsidRPr="00DF0AD5">
        <w:rPr>
          <w:rFonts w:ascii="Times New Roman" w:hAnsi="Times New Roman"/>
          <w:i/>
          <w:iCs/>
          <w:sz w:val="28"/>
          <w:szCs w:val="28"/>
          <w:lang w:val="kk-KZ"/>
        </w:rPr>
        <w:t>Төртінші, үркіп жыққан байтал тентек</w:t>
      </w:r>
      <w:r w:rsidR="00110916" w:rsidRPr="00DF0AD5">
        <w:rPr>
          <w:rFonts w:ascii="Times New Roman" w:hAnsi="Times New Roman"/>
          <w:i/>
          <w:iCs/>
          <w:sz w:val="28"/>
          <w:szCs w:val="28"/>
          <w:lang w:val="kk-KZ"/>
        </w:rPr>
        <w:t>»</w:t>
      </w:r>
      <w:r w:rsidRPr="00DF0AD5">
        <w:rPr>
          <w:rFonts w:ascii="Times New Roman" w:hAnsi="Times New Roman"/>
          <w:sz w:val="28"/>
          <w:szCs w:val="28"/>
          <w:lang w:val="kk-KZ"/>
        </w:rPr>
        <w:t>,</w:t>
      </w:r>
      <w:r w:rsidRPr="00DF0AD5">
        <w:rPr>
          <w:rFonts w:ascii="Times New Roman" w:eastAsia="TimesNewRomanPSMT" w:hAnsi="Times New Roman"/>
          <w:sz w:val="28"/>
          <w:szCs w:val="28"/>
          <w:lang w:val="kk-KZ"/>
        </w:rPr>
        <w:t>– деп құнның төрттен бірін төлеткен екен [9</w:t>
      </w:r>
      <w:r w:rsidR="006378DB" w:rsidRPr="00DF0AD5">
        <w:rPr>
          <w:rFonts w:ascii="Times New Roman" w:eastAsia="TimesNewRomanPSMT" w:hAnsi="Times New Roman"/>
          <w:sz w:val="28"/>
          <w:szCs w:val="28"/>
          <w:lang w:val="kk-KZ"/>
        </w:rPr>
        <w:t>3</w:t>
      </w:r>
      <w:r w:rsidRPr="00DF0AD5">
        <w:rPr>
          <w:rFonts w:ascii="Times New Roman" w:eastAsia="TimesNewRomanPSMT" w:hAnsi="Times New Roman"/>
          <w:sz w:val="28"/>
          <w:szCs w:val="28"/>
          <w:lang w:val="kk-KZ"/>
        </w:rPr>
        <w:t>].</w:t>
      </w:r>
    </w:p>
    <w:p w14:paraId="359AF5F1" w14:textId="77777777"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rPr>
      </w:pPr>
      <w:r w:rsidRPr="00DF0AD5">
        <w:rPr>
          <w:rFonts w:ascii="Times New Roman" w:eastAsia="TimesNewRomanPSMT" w:hAnsi="Times New Roman"/>
          <w:sz w:val="28"/>
          <w:szCs w:val="28"/>
          <w:lang w:val="kk-KZ"/>
        </w:rPr>
        <w:t>Билер өз руының атынан әділ билік айтып, оның орындалуы үшін айтысқан. Әдетте билер жер дауы, жесір дауы, құн даулау, барымта, қарымта, сырымта мəселелері,  ұрлық-қарлық,  салт-дəстүрді сақтау,  айыптау,  алым-салық сияқты дауларды ортаға салған. Билердің төрелігін төбе би шешетін болған. Мысалы, Ақтайлақ би мен Солтанбай бидің әділдікке таласқан айтысын келтірейік:  Солтанбай:</w:t>
      </w:r>
    </w:p>
    <w:p w14:paraId="14D9DE05" w14:textId="35A7833F" w:rsidR="00C567A5" w:rsidRPr="00DF0AD5" w:rsidRDefault="00110916" w:rsidP="00C567A5">
      <w:pPr>
        <w:autoSpaceDE w:val="0"/>
        <w:autoSpaceDN w:val="0"/>
        <w:adjustRightInd w:val="0"/>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w:t>
      </w:r>
      <w:r w:rsidR="00C567A5" w:rsidRPr="00DF0AD5">
        <w:rPr>
          <w:rFonts w:ascii="Times New Roman" w:hAnsi="Times New Roman"/>
          <w:i/>
          <w:iCs/>
          <w:sz w:val="28"/>
          <w:szCs w:val="28"/>
          <w:lang w:val="kk-KZ"/>
        </w:rPr>
        <w:t>Бай қонысын сұрасаң,</w:t>
      </w:r>
    </w:p>
    <w:p w14:paraId="05271387" w14:textId="77777777" w:rsidR="00C567A5" w:rsidRPr="00DF0AD5" w:rsidRDefault="00C567A5" w:rsidP="00C567A5">
      <w:pPr>
        <w:autoSpaceDE w:val="0"/>
        <w:autoSpaceDN w:val="0"/>
        <w:adjustRightInd w:val="0"/>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Батпақ сулы даласы.</w:t>
      </w:r>
    </w:p>
    <w:p w14:paraId="4724CDE0" w14:textId="77777777" w:rsidR="00C567A5" w:rsidRPr="00DF0AD5" w:rsidRDefault="00C567A5" w:rsidP="00C567A5">
      <w:pPr>
        <w:autoSpaceDE w:val="0"/>
        <w:autoSpaceDN w:val="0"/>
        <w:adjustRightInd w:val="0"/>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Қой қонысын сұрасаң,</w:t>
      </w:r>
    </w:p>
    <w:p w14:paraId="69FAEE2D" w14:textId="77777777" w:rsidR="00C567A5" w:rsidRPr="00DF0AD5" w:rsidRDefault="00C567A5" w:rsidP="00C567A5">
      <w:pPr>
        <w:autoSpaceDE w:val="0"/>
        <w:autoSpaceDN w:val="0"/>
        <w:adjustRightInd w:val="0"/>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Кекірелі жантық шорашы.</w:t>
      </w:r>
    </w:p>
    <w:p w14:paraId="5A903273" w14:textId="77777777" w:rsidR="00C567A5" w:rsidRPr="00DF0AD5" w:rsidRDefault="00C567A5" w:rsidP="00C567A5">
      <w:pPr>
        <w:autoSpaceDE w:val="0"/>
        <w:autoSpaceDN w:val="0"/>
        <w:adjustRightInd w:val="0"/>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Құйса</w:t>
      </w:r>
      <w:r w:rsidRPr="00DF0AD5">
        <w:rPr>
          <w:rFonts w:ascii="Times New Roman" w:eastAsia="TimesNewRomanPSMT" w:hAnsi="Times New Roman"/>
          <w:i/>
          <w:iCs/>
          <w:sz w:val="28"/>
          <w:szCs w:val="28"/>
          <w:lang w:val="kk-KZ"/>
        </w:rPr>
        <w:t>-</w:t>
      </w:r>
      <w:r w:rsidRPr="00DF0AD5">
        <w:rPr>
          <w:rFonts w:ascii="Times New Roman" w:hAnsi="Times New Roman"/>
          <w:i/>
          <w:iCs/>
          <w:sz w:val="28"/>
          <w:szCs w:val="28"/>
          <w:lang w:val="kk-KZ"/>
        </w:rPr>
        <w:t>дағы таусылмас,</w:t>
      </w:r>
    </w:p>
    <w:p w14:paraId="68EC5A83" w14:textId="77777777" w:rsidR="00C567A5" w:rsidRPr="00DF0AD5" w:rsidRDefault="00C567A5" w:rsidP="00C567A5">
      <w:pPr>
        <w:autoSpaceDE w:val="0"/>
        <w:autoSpaceDN w:val="0"/>
        <w:adjustRightInd w:val="0"/>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Қыдырлы байдың сабасы.</w:t>
      </w:r>
    </w:p>
    <w:p w14:paraId="4E5953A4" w14:textId="77777777" w:rsidR="00C567A5" w:rsidRPr="00DF0AD5" w:rsidRDefault="00C567A5" w:rsidP="00C567A5">
      <w:pPr>
        <w:autoSpaceDE w:val="0"/>
        <w:autoSpaceDN w:val="0"/>
        <w:adjustRightInd w:val="0"/>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 xml:space="preserve">Сірə да ұшпақ көрер-ау, </w:t>
      </w:r>
    </w:p>
    <w:p w14:paraId="53EAA4AD" w14:textId="77777777" w:rsidR="00C567A5" w:rsidRPr="00DF0AD5" w:rsidRDefault="00C567A5" w:rsidP="00C567A5">
      <w:pPr>
        <w:autoSpaceDE w:val="0"/>
        <w:autoSpaceDN w:val="0"/>
        <w:adjustRightInd w:val="0"/>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 xml:space="preserve">Осыны тапқан анасы, – </w:t>
      </w:r>
      <w:r w:rsidRPr="00DF0AD5">
        <w:rPr>
          <w:rFonts w:ascii="Times New Roman" w:eastAsia="TimesNewRomanPSMT" w:hAnsi="Times New Roman"/>
          <w:sz w:val="28"/>
          <w:szCs w:val="28"/>
          <w:lang w:val="kk-KZ"/>
        </w:rPr>
        <w:t>деген екен</w:t>
      </w:r>
      <w:r w:rsidRPr="00DF0AD5">
        <w:rPr>
          <w:rFonts w:ascii="Times New Roman" w:eastAsia="TimesNewRomanPSMT" w:hAnsi="Times New Roman"/>
          <w:i/>
          <w:iCs/>
          <w:sz w:val="28"/>
          <w:szCs w:val="28"/>
          <w:lang w:val="kk-KZ"/>
        </w:rPr>
        <w:t xml:space="preserve">. </w:t>
      </w:r>
      <w:r w:rsidRPr="00DF0AD5">
        <w:rPr>
          <w:rFonts w:ascii="Times New Roman" w:eastAsia="TimesNewRomanPSMT" w:hAnsi="Times New Roman"/>
          <w:sz w:val="28"/>
          <w:szCs w:val="28"/>
          <w:lang w:val="kk-KZ"/>
        </w:rPr>
        <w:t>Сонда Ақтайлақ</w:t>
      </w:r>
      <w:r w:rsidRPr="00DF0AD5">
        <w:rPr>
          <w:rFonts w:ascii="Times New Roman" w:eastAsia="TimesNewRomanPSMT" w:hAnsi="Times New Roman"/>
          <w:i/>
          <w:iCs/>
          <w:sz w:val="28"/>
          <w:szCs w:val="28"/>
          <w:lang w:val="kk-KZ"/>
        </w:rPr>
        <w:t>:</w:t>
      </w:r>
    </w:p>
    <w:p w14:paraId="6BBC627A" w14:textId="77777777" w:rsidR="00C567A5" w:rsidRPr="00DF0AD5" w:rsidRDefault="00C567A5" w:rsidP="00C567A5">
      <w:pPr>
        <w:autoSpaceDE w:val="0"/>
        <w:autoSpaceDN w:val="0"/>
        <w:adjustRightInd w:val="0"/>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Сен төрт кісі күмəн ұстатсаң,</w:t>
      </w:r>
    </w:p>
    <w:p w14:paraId="351AD629" w14:textId="77777777" w:rsidR="00C567A5" w:rsidRPr="00DF0AD5" w:rsidRDefault="00C567A5" w:rsidP="00C567A5">
      <w:pPr>
        <w:autoSpaceDE w:val="0"/>
        <w:autoSpaceDN w:val="0"/>
        <w:adjustRightInd w:val="0"/>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Мен тоқсан түйе құн кестім,</w:t>
      </w:r>
    </w:p>
    <w:p w14:paraId="6196B5D7" w14:textId="77777777" w:rsidR="00C567A5" w:rsidRPr="00DF0AD5" w:rsidRDefault="00C567A5" w:rsidP="00C567A5">
      <w:pPr>
        <w:autoSpaceDE w:val="0"/>
        <w:autoSpaceDN w:val="0"/>
        <w:adjustRightInd w:val="0"/>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Сөзімнің болса расы.</w:t>
      </w:r>
    </w:p>
    <w:p w14:paraId="6DCAD5DD" w14:textId="77777777" w:rsidR="00C567A5" w:rsidRPr="00DF0AD5" w:rsidRDefault="00C567A5" w:rsidP="00C567A5">
      <w:pPr>
        <w:autoSpaceDE w:val="0"/>
        <w:autoSpaceDN w:val="0"/>
        <w:adjustRightInd w:val="0"/>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Бүгін керей өлгенде,</w:t>
      </w:r>
    </w:p>
    <w:p w14:paraId="197B7A8B" w14:textId="77777777" w:rsidR="00C567A5" w:rsidRPr="00DF0AD5" w:rsidRDefault="00C567A5" w:rsidP="00C567A5">
      <w:pPr>
        <w:autoSpaceDE w:val="0"/>
        <w:autoSpaceDN w:val="0"/>
        <w:adjustRightInd w:val="0"/>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Ертең найман өлмей ме?</w:t>
      </w:r>
    </w:p>
    <w:p w14:paraId="3118F8B2" w14:textId="77777777" w:rsidR="00C567A5" w:rsidRPr="00DF0AD5" w:rsidRDefault="00C567A5" w:rsidP="00C567A5">
      <w:pPr>
        <w:autoSpaceDE w:val="0"/>
        <w:autoSpaceDN w:val="0"/>
        <w:adjustRightInd w:val="0"/>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lastRenderedPageBreak/>
        <w:t>Өлімді жанның мұрасы</w:t>
      </w:r>
      <w:r w:rsidRPr="00DF0AD5">
        <w:rPr>
          <w:rFonts w:ascii="Times New Roman" w:hAnsi="Times New Roman"/>
          <w:sz w:val="28"/>
          <w:szCs w:val="28"/>
          <w:lang w:val="kk-KZ"/>
        </w:rPr>
        <w:t xml:space="preserve">, – </w:t>
      </w:r>
      <w:r w:rsidRPr="00DF0AD5">
        <w:rPr>
          <w:rFonts w:ascii="Times New Roman" w:eastAsia="TimesNewRomanPSMT" w:hAnsi="Times New Roman"/>
          <w:i/>
          <w:iCs/>
          <w:sz w:val="28"/>
          <w:szCs w:val="28"/>
          <w:lang w:val="kk-KZ"/>
        </w:rPr>
        <w:t xml:space="preserve">дейді. </w:t>
      </w:r>
      <w:r w:rsidRPr="00DF0AD5">
        <w:rPr>
          <w:rFonts w:ascii="Times New Roman" w:eastAsia="TimesNewRomanPSMT" w:hAnsi="Times New Roman"/>
          <w:sz w:val="28"/>
          <w:szCs w:val="28"/>
          <w:lang w:val="kk-KZ"/>
        </w:rPr>
        <w:t>Бұл сөзді Солтанбайдың ұнатпағанын сезген Ақтайлақ тағы да:</w:t>
      </w:r>
    </w:p>
    <w:p w14:paraId="2609821B" w14:textId="77777777" w:rsidR="00C567A5" w:rsidRPr="00DF0AD5" w:rsidRDefault="00C567A5" w:rsidP="00C567A5">
      <w:pPr>
        <w:autoSpaceDE w:val="0"/>
        <w:autoSpaceDN w:val="0"/>
        <w:adjustRightInd w:val="0"/>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Əуелі бағыра ашылса,</w:t>
      </w:r>
    </w:p>
    <w:p w14:paraId="55D11D8C" w14:textId="77777777" w:rsidR="00C567A5" w:rsidRPr="00DF0AD5" w:rsidRDefault="00C567A5" w:rsidP="00C567A5">
      <w:pPr>
        <w:autoSpaceDE w:val="0"/>
        <w:autoSpaceDN w:val="0"/>
        <w:adjustRightInd w:val="0"/>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Аққу шомар көлдерге.</w:t>
      </w:r>
    </w:p>
    <w:p w14:paraId="52677899" w14:textId="77777777" w:rsidR="00C567A5" w:rsidRPr="00DF0AD5" w:rsidRDefault="00C567A5" w:rsidP="00C567A5">
      <w:pPr>
        <w:autoSpaceDE w:val="0"/>
        <w:autoSpaceDN w:val="0"/>
        <w:adjustRightInd w:val="0"/>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Туысқаны кімнің көп болса</w:t>
      </w:r>
    </w:p>
    <w:p w14:paraId="668A5F45" w14:textId="77777777" w:rsidR="00C567A5" w:rsidRPr="00DF0AD5" w:rsidRDefault="00C567A5" w:rsidP="00C567A5">
      <w:pPr>
        <w:autoSpaceDE w:val="0"/>
        <w:autoSpaceDN w:val="0"/>
        <w:adjustRightInd w:val="0"/>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Үлкен медеу белдерге.</w:t>
      </w:r>
    </w:p>
    <w:p w14:paraId="6575C42A" w14:textId="77777777" w:rsidR="00C567A5" w:rsidRPr="00DF0AD5" w:rsidRDefault="00C567A5" w:rsidP="00C567A5">
      <w:pPr>
        <w:autoSpaceDE w:val="0"/>
        <w:autoSpaceDN w:val="0"/>
        <w:adjustRightInd w:val="0"/>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Қырық кез торғын жатыр ғой,</w:t>
      </w:r>
    </w:p>
    <w:p w14:paraId="71F360E3" w14:textId="77777777" w:rsidR="00C567A5" w:rsidRPr="00DF0AD5" w:rsidRDefault="00C567A5" w:rsidP="00C567A5">
      <w:pPr>
        <w:autoSpaceDE w:val="0"/>
        <w:autoSpaceDN w:val="0"/>
        <w:adjustRightInd w:val="0"/>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Ақ сандықтың түбінде.</w:t>
      </w:r>
    </w:p>
    <w:p w14:paraId="20D8D84E" w14:textId="77777777" w:rsidR="00C567A5" w:rsidRPr="00DF0AD5" w:rsidRDefault="00C567A5" w:rsidP="00C567A5">
      <w:pPr>
        <w:autoSpaceDE w:val="0"/>
        <w:autoSpaceDN w:val="0"/>
        <w:adjustRightInd w:val="0"/>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Бəрін айт та бірін айт,</w:t>
      </w:r>
    </w:p>
    <w:p w14:paraId="39EEFB48" w14:textId="7F8866BF"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i/>
          <w:iCs/>
          <w:sz w:val="28"/>
          <w:szCs w:val="28"/>
          <w:lang w:val="kk-KZ"/>
        </w:rPr>
      </w:pPr>
      <w:r w:rsidRPr="00DF0AD5">
        <w:rPr>
          <w:rFonts w:ascii="Times New Roman" w:hAnsi="Times New Roman"/>
          <w:i/>
          <w:iCs/>
          <w:sz w:val="28"/>
          <w:szCs w:val="28"/>
          <w:lang w:val="kk-KZ"/>
        </w:rPr>
        <w:t>Сұлтанжан-ау, сар қасқа ат тұр ғой белдеуде</w:t>
      </w:r>
      <w:r w:rsidR="00110916" w:rsidRPr="00DF0AD5">
        <w:rPr>
          <w:rFonts w:ascii="Times New Roman" w:hAnsi="Times New Roman"/>
          <w:i/>
          <w:iCs/>
          <w:sz w:val="28"/>
          <w:szCs w:val="28"/>
          <w:lang w:val="kk-KZ"/>
        </w:rPr>
        <w:t>»</w:t>
      </w:r>
      <w:r w:rsidRPr="00DF0AD5">
        <w:rPr>
          <w:rFonts w:ascii="Times New Roman" w:eastAsia="TimesNewRomanPSMT" w:hAnsi="Times New Roman"/>
          <w:sz w:val="28"/>
          <w:szCs w:val="28"/>
          <w:lang w:val="kk-KZ"/>
        </w:rPr>
        <w:t xml:space="preserve">, </w:t>
      </w:r>
      <w:r w:rsidRPr="00DF0AD5">
        <w:rPr>
          <w:rFonts w:ascii="Times New Roman" w:eastAsia="TimesNewRomanPSMT" w:hAnsi="Times New Roman"/>
          <w:i/>
          <w:iCs/>
          <w:sz w:val="28"/>
          <w:szCs w:val="28"/>
          <w:lang w:val="kk-KZ"/>
        </w:rPr>
        <w:t xml:space="preserve">– </w:t>
      </w:r>
      <w:r w:rsidRPr="00DF0AD5">
        <w:rPr>
          <w:rFonts w:ascii="Times New Roman" w:eastAsia="TimesNewRomanPSMT" w:hAnsi="Times New Roman"/>
          <w:sz w:val="28"/>
          <w:szCs w:val="28"/>
          <w:lang w:val="kk-KZ"/>
        </w:rPr>
        <w:t>дейді.</w:t>
      </w:r>
    </w:p>
    <w:p w14:paraId="202AD5EB" w14:textId="3C4C8A39"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eastAsia="ru-RU"/>
        </w:rPr>
      </w:pPr>
      <w:r w:rsidRPr="00DF0AD5">
        <w:rPr>
          <w:rFonts w:ascii="Times New Roman" w:hAnsi="Times New Roman"/>
          <w:i/>
          <w:iCs/>
          <w:sz w:val="28"/>
          <w:szCs w:val="28"/>
          <w:lang w:val="kk-KZ" w:eastAsia="ru-RU"/>
        </w:rPr>
        <w:t>Араша тұру</w:t>
      </w:r>
      <w:r w:rsidRPr="00DF0AD5">
        <w:rPr>
          <w:rFonts w:ascii="Times New Roman" w:hAnsi="Times New Roman"/>
          <w:sz w:val="28"/>
          <w:szCs w:val="28"/>
          <w:lang w:val="kk-KZ" w:eastAsia="ru-RU"/>
        </w:rPr>
        <w:t xml:space="preserve"> </w:t>
      </w:r>
      <w:r w:rsidRPr="00DF0AD5">
        <w:rPr>
          <w:rFonts w:ascii="Times New Roman" w:hAnsi="Times New Roman"/>
          <w:sz w:val="28"/>
          <w:szCs w:val="28"/>
          <w:shd w:val="clear" w:color="auto" w:fill="FFFFFF"/>
          <w:lang w:val="kk-KZ"/>
        </w:rPr>
        <w:t>–</w:t>
      </w:r>
      <w:r w:rsidRPr="00DF0AD5">
        <w:rPr>
          <w:rFonts w:ascii="Times New Roman" w:eastAsia="TimesNewRomanPSMT" w:hAnsi="Times New Roman"/>
          <w:sz w:val="28"/>
          <w:szCs w:val="28"/>
          <w:lang w:val="kk-KZ" w:eastAsia="ru-RU"/>
        </w:rPr>
        <w:t xml:space="preserve"> жанжалдасқан екі жақты  айыру, ажырату жəне бітімге келтіру. Қазақ мәдениетінде екі адам төбелесіп қалса, қасындағы адамдар </w:t>
      </w:r>
      <w:r w:rsidRPr="00DF0AD5">
        <w:rPr>
          <w:rFonts w:ascii="Times New Roman" w:eastAsia="TimesNewRomanPS-ItalicMT" w:hAnsi="Times New Roman"/>
          <w:i/>
          <w:iCs/>
          <w:sz w:val="28"/>
          <w:szCs w:val="28"/>
          <w:lang w:val="kk-KZ" w:eastAsia="ru-RU"/>
        </w:rPr>
        <w:t>«Араша, араша! Арашамды беріңдер!»</w:t>
      </w:r>
      <w:r w:rsidRPr="00DF0AD5">
        <w:rPr>
          <w:rFonts w:ascii="Times New Roman" w:eastAsia="TimesNewRomanPS-ItalicMT" w:hAnsi="Times New Roman"/>
          <w:sz w:val="28"/>
          <w:szCs w:val="28"/>
          <w:lang w:val="kk-KZ" w:eastAsia="ru-RU"/>
        </w:rPr>
        <w:t xml:space="preserve"> </w:t>
      </w:r>
      <w:r w:rsidRPr="00DF0AD5">
        <w:rPr>
          <w:rFonts w:ascii="Times New Roman" w:eastAsia="TimesNewRomanPSMT" w:hAnsi="Times New Roman"/>
          <w:sz w:val="28"/>
          <w:szCs w:val="28"/>
          <w:lang w:val="kk-KZ" w:eastAsia="ru-RU"/>
        </w:rPr>
        <w:t xml:space="preserve">деп, оларды төбелестірмей тыйып тастауы керек. Басу айтып, татулыққа, сабырлыққа шақыру керек. Бұл  </w:t>
      </w:r>
      <w:r w:rsidRPr="00DF0AD5">
        <w:rPr>
          <w:rFonts w:ascii="Times New Roman" w:hAnsi="Times New Roman"/>
          <w:sz w:val="28"/>
          <w:szCs w:val="28"/>
          <w:shd w:val="clear" w:color="auto" w:fill="FFFFFF"/>
          <w:lang w:val="kk-KZ"/>
        </w:rPr>
        <w:t>–</w:t>
      </w:r>
      <w:r w:rsidRPr="00DF0AD5">
        <w:rPr>
          <w:rFonts w:ascii="Times New Roman" w:eastAsia="TimesNewRomanPSMT" w:hAnsi="Times New Roman"/>
          <w:sz w:val="28"/>
          <w:szCs w:val="28"/>
          <w:lang w:val="kk-KZ" w:eastAsia="ru-RU"/>
        </w:rPr>
        <w:t xml:space="preserve"> қазақы ортада қалыптасқан дəстүрлі үрдістердің бірі. </w:t>
      </w:r>
      <w:r w:rsidRPr="00DF0AD5">
        <w:rPr>
          <w:rFonts w:ascii="Times New Roman" w:eastAsia="TimesNewRomanPS-ItalicMT" w:hAnsi="Times New Roman"/>
          <w:sz w:val="28"/>
          <w:szCs w:val="28"/>
          <w:lang w:val="kk-KZ" w:eastAsia="ru-RU"/>
        </w:rPr>
        <w:t xml:space="preserve">Араша </w:t>
      </w:r>
      <w:r w:rsidRPr="00DF0AD5">
        <w:rPr>
          <w:rFonts w:ascii="Times New Roman" w:eastAsia="TimesNewRomanPSMT" w:hAnsi="Times New Roman"/>
          <w:sz w:val="28"/>
          <w:szCs w:val="28"/>
          <w:lang w:val="kk-KZ" w:eastAsia="ru-RU"/>
        </w:rPr>
        <w:t xml:space="preserve">сұрап араға түскен адамды құрметтеу ретінде жанжалдасқандар арашаға тоқтауы тиіс. Қазақта </w:t>
      </w:r>
      <w:r w:rsidRPr="00DF0AD5">
        <w:rPr>
          <w:rFonts w:ascii="Times New Roman" w:eastAsia="TimesNewRomanPS-ItalicMT" w:hAnsi="Times New Roman"/>
          <w:i/>
          <w:iCs/>
          <w:sz w:val="28"/>
          <w:szCs w:val="28"/>
          <w:lang w:val="kk-KZ" w:eastAsia="ru-RU"/>
        </w:rPr>
        <w:t>«</w:t>
      </w:r>
      <w:r w:rsidR="009D08A3" w:rsidRPr="00DF0AD5">
        <w:rPr>
          <w:rFonts w:ascii="Times New Roman" w:eastAsia="TimesNewRomanPS-ItalicMT" w:hAnsi="Times New Roman"/>
          <w:i/>
          <w:iCs/>
          <w:sz w:val="28"/>
          <w:szCs w:val="28"/>
          <w:lang w:val="kk-KZ" w:eastAsia="ru-RU"/>
        </w:rPr>
        <w:t>А</w:t>
      </w:r>
      <w:r w:rsidRPr="00DF0AD5">
        <w:rPr>
          <w:rFonts w:ascii="Times New Roman" w:eastAsia="TimesNewRomanPS-ItalicMT" w:hAnsi="Times New Roman"/>
          <w:i/>
          <w:iCs/>
          <w:sz w:val="28"/>
          <w:szCs w:val="28"/>
          <w:lang w:val="kk-KZ" w:eastAsia="ru-RU"/>
        </w:rPr>
        <w:t>рашаға қоймасаң, арашашыға зар боласың»</w:t>
      </w:r>
      <w:r w:rsidRPr="00DF0AD5">
        <w:rPr>
          <w:rFonts w:ascii="Times New Roman" w:eastAsia="TimesNewRomanPS-ItalicMT" w:hAnsi="Times New Roman"/>
          <w:sz w:val="28"/>
          <w:szCs w:val="28"/>
          <w:lang w:val="kk-KZ" w:eastAsia="ru-RU"/>
        </w:rPr>
        <w:t xml:space="preserve"> </w:t>
      </w:r>
      <w:r w:rsidRPr="00DF0AD5">
        <w:rPr>
          <w:rFonts w:ascii="Times New Roman" w:eastAsia="TimesNewRomanPSMT" w:hAnsi="Times New Roman"/>
          <w:sz w:val="28"/>
          <w:szCs w:val="28"/>
          <w:lang w:val="kk-KZ" w:eastAsia="ru-RU"/>
        </w:rPr>
        <w:t>деген  ұстанымды сақтау этикалық норманы сақтаумен тең болған.</w:t>
      </w:r>
    </w:p>
    <w:p w14:paraId="265D6D44" w14:textId="5F5F73BD"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rPr>
      </w:pPr>
      <w:r w:rsidRPr="00DF0AD5">
        <w:rPr>
          <w:rFonts w:ascii="Times New Roman" w:hAnsi="Times New Roman"/>
          <w:i/>
          <w:iCs/>
          <w:sz w:val="28"/>
          <w:szCs w:val="28"/>
          <w:lang w:val="kk-KZ"/>
        </w:rPr>
        <w:t>Ашу сұрау</w:t>
      </w:r>
      <w:r w:rsidRPr="00DF0AD5">
        <w:rPr>
          <w:rFonts w:ascii="Times New Roman" w:hAnsi="Times New Roman"/>
          <w:bCs/>
          <w:sz w:val="28"/>
          <w:szCs w:val="28"/>
          <w:lang w:val="kk-KZ"/>
        </w:rPr>
        <w:t xml:space="preserve"> </w:t>
      </w:r>
      <w:r w:rsidRPr="00DF0AD5">
        <w:rPr>
          <w:rFonts w:ascii="Times New Roman" w:hAnsi="Times New Roman"/>
          <w:sz w:val="28"/>
          <w:szCs w:val="28"/>
          <w:shd w:val="clear" w:color="auto" w:fill="FFFFFF"/>
          <w:lang w:val="kk-KZ"/>
        </w:rPr>
        <w:t>–</w:t>
      </w:r>
      <w:r w:rsidRPr="00DF0AD5">
        <w:rPr>
          <w:rFonts w:ascii="Times New Roman" w:eastAsia="TimesNewRomanPSMT" w:hAnsi="Times New Roman"/>
          <w:sz w:val="28"/>
          <w:szCs w:val="28"/>
          <w:lang w:val="kk-KZ"/>
        </w:rPr>
        <w:t xml:space="preserve"> араздасқан адамдарды бітімге шақыру рəсімі. Араздасқан адамдар, тіпті, жақын ағайын-туыстар да болуы мүмкін. Осы орайда, ауылдың беделді адамдары </w:t>
      </w:r>
      <w:r w:rsidRPr="00DF0AD5">
        <w:rPr>
          <w:rFonts w:ascii="Times New Roman" w:eastAsia="TimesNewRomanPS-ItalicMT" w:hAnsi="Times New Roman"/>
          <w:i/>
          <w:iCs/>
          <w:sz w:val="28"/>
          <w:szCs w:val="28"/>
          <w:lang w:val="kk-KZ"/>
        </w:rPr>
        <w:t>«Бір жолғы ашуларыңызды маған беріңіздер!»</w:t>
      </w:r>
      <w:r w:rsidRPr="00DF0AD5">
        <w:rPr>
          <w:rFonts w:ascii="Times New Roman" w:eastAsia="TimesNewRomanPS-ItalicMT" w:hAnsi="Times New Roman"/>
          <w:sz w:val="28"/>
          <w:szCs w:val="28"/>
          <w:lang w:val="kk-KZ"/>
        </w:rPr>
        <w:t xml:space="preserve"> </w:t>
      </w:r>
      <w:r w:rsidRPr="00DF0AD5">
        <w:rPr>
          <w:rFonts w:ascii="Times New Roman" w:eastAsia="TimesNewRomanPSMT" w:hAnsi="Times New Roman"/>
          <w:sz w:val="28"/>
          <w:szCs w:val="28"/>
          <w:lang w:val="kk-KZ"/>
        </w:rPr>
        <w:t xml:space="preserve">деп ұрыс-керісті ушықтырмай басып тастайды. Қазақ салтында </w:t>
      </w:r>
      <w:r w:rsidRPr="00DF0AD5">
        <w:rPr>
          <w:rFonts w:ascii="Times New Roman" w:eastAsia="TimesNewRomanPS-ItalicMT" w:hAnsi="Times New Roman"/>
          <w:i/>
          <w:iCs/>
          <w:sz w:val="28"/>
          <w:szCs w:val="28"/>
          <w:lang w:val="kk-KZ"/>
        </w:rPr>
        <w:t>«ашуыңызды маған беріңіз»</w:t>
      </w:r>
      <w:r w:rsidRPr="00DF0AD5">
        <w:rPr>
          <w:rFonts w:ascii="Times New Roman" w:eastAsia="TimesNewRomanPS-ItalicMT" w:hAnsi="Times New Roman"/>
          <w:sz w:val="28"/>
          <w:szCs w:val="28"/>
          <w:lang w:val="kk-KZ"/>
        </w:rPr>
        <w:t xml:space="preserve"> </w:t>
      </w:r>
      <w:r w:rsidRPr="00DF0AD5">
        <w:rPr>
          <w:rFonts w:ascii="Times New Roman" w:eastAsia="TimesNewRomanPSMT" w:hAnsi="Times New Roman"/>
          <w:sz w:val="28"/>
          <w:szCs w:val="28"/>
          <w:lang w:val="kk-KZ"/>
        </w:rPr>
        <w:t xml:space="preserve">деп бір адам араша сұрағанда, оған дереу көніп, ашуынан қайту </w:t>
      </w:r>
      <w:r w:rsidRPr="00DF0AD5">
        <w:rPr>
          <w:rFonts w:ascii="Times New Roman" w:hAnsi="Times New Roman"/>
          <w:sz w:val="28"/>
          <w:szCs w:val="28"/>
          <w:shd w:val="clear" w:color="auto" w:fill="FFFFFF"/>
          <w:lang w:val="kk-KZ"/>
        </w:rPr>
        <w:t>–</w:t>
      </w:r>
      <w:r w:rsidRPr="00DF0AD5">
        <w:rPr>
          <w:rFonts w:ascii="Times New Roman" w:eastAsia="TimesNewRomanPSMT" w:hAnsi="Times New Roman"/>
          <w:sz w:val="28"/>
          <w:szCs w:val="28"/>
          <w:lang w:val="kk-KZ"/>
        </w:rPr>
        <w:t xml:space="preserve"> этикалық мəнді қағида. Өйткені ашу сұрағанда райдан қайтпау өте жағымсыз, жаман қылық саналады. Ашуланған адам қатты қызынып, оғаш қылықтарға барса, араша түседі.</w:t>
      </w:r>
    </w:p>
    <w:p w14:paraId="69359BD3" w14:textId="4E2E8DEE"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rPr>
      </w:pPr>
      <w:r w:rsidRPr="00DF0AD5">
        <w:rPr>
          <w:rFonts w:ascii="Times New Roman" w:eastAsia="TimesNewRomanPSMT" w:hAnsi="Times New Roman"/>
          <w:sz w:val="28"/>
          <w:szCs w:val="28"/>
          <w:lang w:val="kk-KZ"/>
        </w:rPr>
        <w:t xml:space="preserve">«Дау» концептісінің құрылымдық жүйесінің түйінді атрибуты ретінде  «Жаза» фреймі енеді. </w:t>
      </w:r>
      <w:r w:rsidR="00F91816" w:rsidRPr="00DF0AD5">
        <w:rPr>
          <w:rFonts w:ascii="Times New Roman" w:eastAsia="TimesNewRomanPSMT" w:hAnsi="Times New Roman"/>
          <w:sz w:val="28"/>
          <w:szCs w:val="28"/>
          <w:lang w:val="kk-KZ"/>
        </w:rPr>
        <w:t>«</w:t>
      </w:r>
      <w:r w:rsidRPr="00DF0AD5">
        <w:rPr>
          <w:rFonts w:ascii="Times New Roman" w:eastAsia="TimesNewRomanPSMT" w:hAnsi="Times New Roman"/>
          <w:sz w:val="28"/>
          <w:szCs w:val="28"/>
          <w:lang w:val="kk-KZ"/>
        </w:rPr>
        <w:t>Жаза</w:t>
      </w:r>
      <w:r w:rsidR="00F91816" w:rsidRPr="00DF0AD5">
        <w:rPr>
          <w:rFonts w:ascii="Times New Roman" w:eastAsia="TimesNewRomanPSMT" w:hAnsi="Times New Roman"/>
          <w:sz w:val="28"/>
          <w:szCs w:val="28"/>
          <w:lang w:val="kk-KZ"/>
        </w:rPr>
        <w:t>»</w:t>
      </w:r>
      <w:r w:rsidRPr="00DF0AD5">
        <w:rPr>
          <w:rFonts w:ascii="Times New Roman" w:eastAsia="TimesNewRomanPSMT" w:hAnsi="Times New Roman"/>
          <w:sz w:val="28"/>
          <w:szCs w:val="28"/>
          <w:lang w:val="kk-KZ"/>
        </w:rPr>
        <w:t xml:space="preserve"> фреймінің алғашқы гештальт-құрылымдарының бірі </w:t>
      </w:r>
      <w:r w:rsidRPr="00DF0AD5">
        <w:rPr>
          <w:rFonts w:ascii="Times New Roman" w:hAnsi="Times New Roman"/>
          <w:sz w:val="28"/>
          <w:szCs w:val="28"/>
          <w:shd w:val="clear" w:color="auto" w:fill="FFFFFF"/>
          <w:lang w:val="kk-KZ"/>
        </w:rPr>
        <w:t xml:space="preserve">– </w:t>
      </w:r>
      <w:r w:rsidRPr="00DF0AD5">
        <w:rPr>
          <w:rFonts w:ascii="Times New Roman" w:eastAsia="TimesNewRomanPSMT" w:hAnsi="Times New Roman"/>
          <w:i/>
          <w:iCs/>
          <w:sz w:val="28"/>
          <w:szCs w:val="28"/>
          <w:lang w:val="kk-KZ"/>
        </w:rPr>
        <w:t>абақты.</w:t>
      </w:r>
      <w:r w:rsidRPr="00DF0AD5">
        <w:rPr>
          <w:rFonts w:ascii="Times New Roman" w:eastAsia="TimesNewRomanPSMT" w:hAnsi="Times New Roman"/>
          <w:sz w:val="28"/>
          <w:szCs w:val="28"/>
          <w:lang w:val="kk-KZ"/>
        </w:rPr>
        <w:t xml:space="preserve"> Қазақ дүниетанымында абақты </w:t>
      </w:r>
      <w:r w:rsidRPr="00DF0AD5">
        <w:rPr>
          <w:rFonts w:ascii="Times New Roman" w:hAnsi="Times New Roman"/>
          <w:sz w:val="28"/>
          <w:szCs w:val="28"/>
          <w:shd w:val="clear" w:color="auto" w:fill="FFFFFF"/>
          <w:lang w:val="kk-KZ"/>
        </w:rPr>
        <w:t>–</w:t>
      </w:r>
      <w:r w:rsidRPr="00DF0AD5">
        <w:rPr>
          <w:rFonts w:ascii="Times New Roman" w:eastAsia="TimesNewRomanPSMT" w:hAnsi="Times New Roman"/>
          <w:sz w:val="28"/>
          <w:szCs w:val="28"/>
          <w:lang w:val="kk-KZ"/>
        </w:rPr>
        <w:t xml:space="preserve"> кісенделу (қатынмен бірдей болу) түсініктері қарабайыр ұғымдар болып саналады. Ертеректе ауыр күнәсі үшін қатаң жазаның бірі </w:t>
      </w:r>
      <w:r w:rsidRPr="00DF0AD5">
        <w:rPr>
          <w:rFonts w:ascii="Times New Roman" w:hAnsi="Times New Roman"/>
          <w:sz w:val="28"/>
          <w:szCs w:val="28"/>
          <w:shd w:val="clear" w:color="auto" w:fill="FFFFFF"/>
          <w:lang w:val="kk-KZ"/>
        </w:rPr>
        <w:t>–</w:t>
      </w:r>
      <w:r w:rsidRPr="00DF0AD5">
        <w:rPr>
          <w:rFonts w:ascii="Times New Roman" w:eastAsia="TimesNewRomanPSMT" w:hAnsi="Times New Roman"/>
          <w:sz w:val="28"/>
          <w:szCs w:val="28"/>
          <w:lang w:val="kk-KZ"/>
        </w:rPr>
        <w:t xml:space="preserve"> бас бостандығынан айыру, яғни абақтыға салу кісі өлтірген кінәсі үшін берілетін болған. Абақтының архетипі </w:t>
      </w:r>
      <w:r w:rsidRPr="00DF0AD5">
        <w:rPr>
          <w:rFonts w:ascii="Times New Roman" w:hAnsi="Times New Roman"/>
          <w:sz w:val="28"/>
          <w:szCs w:val="28"/>
          <w:shd w:val="clear" w:color="auto" w:fill="FFFFFF"/>
          <w:lang w:val="kk-KZ"/>
        </w:rPr>
        <w:t>–</w:t>
      </w:r>
      <w:r w:rsidRPr="00DF0AD5">
        <w:rPr>
          <w:rFonts w:ascii="Times New Roman" w:eastAsia="TimesNewRomanPSMT" w:hAnsi="Times New Roman"/>
          <w:sz w:val="28"/>
          <w:szCs w:val="28"/>
          <w:lang w:val="kk-KZ"/>
        </w:rPr>
        <w:t xml:space="preserve"> халық ауыз әдебиетіндегі зындан, яғни жападан-жалғыз қалдыру, бас бостандығынан айыру. Қазақ мәдениетіндегі абақтының алғашқы  көрінісі </w:t>
      </w:r>
      <w:r w:rsidRPr="00DF0AD5">
        <w:rPr>
          <w:rFonts w:ascii="Times New Roman" w:hAnsi="Times New Roman"/>
          <w:sz w:val="28"/>
          <w:szCs w:val="28"/>
          <w:shd w:val="clear" w:color="auto" w:fill="FFFFFF"/>
          <w:lang w:val="kk-KZ"/>
        </w:rPr>
        <w:t>–</w:t>
      </w:r>
      <w:r w:rsidRPr="00DF0AD5">
        <w:rPr>
          <w:rFonts w:ascii="Times New Roman" w:eastAsia="TimesNewRomanPSMT" w:hAnsi="Times New Roman"/>
          <w:sz w:val="28"/>
          <w:szCs w:val="28"/>
          <w:lang w:val="kk-KZ"/>
        </w:rPr>
        <w:t xml:space="preserve"> айыпкерді </w:t>
      </w:r>
      <w:r w:rsidRPr="00DF0AD5">
        <w:rPr>
          <w:rFonts w:ascii="Times New Roman" w:eastAsia="TimesNewRomanPSMT" w:hAnsi="Times New Roman"/>
          <w:sz w:val="28"/>
          <w:szCs w:val="28"/>
          <w:lang w:val="kk-KZ" w:eastAsia="ru-RU"/>
        </w:rPr>
        <w:t xml:space="preserve">тізерлетіп, бетіне күйе жағып киіз үйдің керегесіне немесе үлкен арбаның доңғалағына таңып тастайды. Қасына күзетші қояды. Сондай-ақ уақытша қамаудың киіз туырлыққа орап таңып тастау тəрізді жолдары да болған. Тілдегі репрезентациясы А.Бабиұлының өлеңінен көрініс табады: </w:t>
      </w:r>
    </w:p>
    <w:p w14:paraId="48A7CA7D" w14:textId="456F73A3" w:rsidR="00C567A5" w:rsidRPr="00DF0AD5" w:rsidRDefault="00F91816" w:rsidP="00C567A5">
      <w:pPr>
        <w:autoSpaceDE w:val="0"/>
        <w:autoSpaceDN w:val="0"/>
        <w:adjustRightInd w:val="0"/>
        <w:spacing w:after="0" w:line="240" w:lineRule="auto"/>
        <w:ind w:firstLine="567"/>
        <w:jc w:val="both"/>
        <w:rPr>
          <w:rFonts w:ascii="Times New Roman" w:eastAsia="TimesNewRomanPS-ItalicMT" w:hAnsi="Times New Roman"/>
          <w:i/>
          <w:iCs/>
          <w:sz w:val="28"/>
          <w:szCs w:val="28"/>
          <w:lang w:val="kk-KZ" w:eastAsia="ru-RU"/>
        </w:rPr>
      </w:pPr>
      <w:r w:rsidRPr="00DF0AD5">
        <w:rPr>
          <w:rFonts w:ascii="Times New Roman" w:eastAsia="TimesNewRomanPS-ItalicMT" w:hAnsi="Times New Roman"/>
          <w:i/>
          <w:iCs/>
          <w:sz w:val="28"/>
          <w:szCs w:val="28"/>
          <w:lang w:val="kk-KZ" w:eastAsia="ru-RU"/>
        </w:rPr>
        <w:t>«</w:t>
      </w:r>
      <w:r w:rsidR="00C567A5" w:rsidRPr="00DF0AD5">
        <w:rPr>
          <w:rFonts w:ascii="Times New Roman" w:eastAsia="TimesNewRomanPS-ItalicMT" w:hAnsi="Times New Roman"/>
          <w:i/>
          <w:iCs/>
          <w:sz w:val="28"/>
          <w:szCs w:val="28"/>
          <w:lang w:val="kk-KZ" w:eastAsia="ru-RU"/>
        </w:rPr>
        <w:t>Қылмысты жанның орыны</w:t>
      </w:r>
    </w:p>
    <w:p w14:paraId="680FF945" w14:textId="77777777" w:rsidR="00C567A5" w:rsidRPr="00DF0AD5" w:rsidRDefault="00C567A5" w:rsidP="00C567A5">
      <w:pPr>
        <w:autoSpaceDE w:val="0"/>
        <w:autoSpaceDN w:val="0"/>
        <w:adjustRightInd w:val="0"/>
        <w:spacing w:after="0" w:line="240" w:lineRule="auto"/>
        <w:ind w:firstLine="567"/>
        <w:jc w:val="both"/>
        <w:rPr>
          <w:rFonts w:ascii="Times New Roman" w:eastAsia="TimesNewRomanPS-ItalicMT" w:hAnsi="Times New Roman"/>
          <w:i/>
          <w:iCs/>
          <w:sz w:val="28"/>
          <w:szCs w:val="28"/>
          <w:lang w:val="kk-KZ" w:eastAsia="ru-RU"/>
        </w:rPr>
      </w:pPr>
      <w:r w:rsidRPr="00DF0AD5">
        <w:rPr>
          <w:rFonts w:ascii="Times New Roman" w:eastAsia="TimesNewRomanPS-ItalicMT" w:hAnsi="Times New Roman"/>
          <w:i/>
          <w:iCs/>
          <w:sz w:val="28"/>
          <w:szCs w:val="28"/>
          <w:lang w:val="kk-KZ" w:eastAsia="ru-RU"/>
        </w:rPr>
        <w:t>Аты жаман абақты.</w:t>
      </w:r>
    </w:p>
    <w:p w14:paraId="47DAC06E" w14:textId="77777777" w:rsidR="00C567A5" w:rsidRPr="00DF0AD5" w:rsidRDefault="00C567A5" w:rsidP="00C567A5">
      <w:pPr>
        <w:autoSpaceDE w:val="0"/>
        <w:autoSpaceDN w:val="0"/>
        <w:adjustRightInd w:val="0"/>
        <w:spacing w:after="0" w:line="240" w:lineRule="auto"/>
        <w:ind w:firstLine="567"/>
        <w:jc w:val="both"/>
        <w:rPr>
          <w:rFonts w:ascii="Times New Roman" w:eastAsia="TimesNewRomanPS-ItalicMT" w:hAnsi="Times New Roman"/>
          <w:i/>
          <w:iCs/>
          <w:sz w:val="28"/>
          <w:szCs w:val="28"/>
          <w:lang w:val="kk-KZ" w:eastAsia="ru-RU"/>
        </w:rPr>
      </w:pPr>
      <w:r w:rsidRPr="00DF0AD5">
        <w:rPr>
          <w:rFonts w:ascii="Times New Roman" w:eastAsia="TimesNewRomanPS-ItalicMT" w:hAnsi="Times New Roman"/>
          <w:i/>
          <w:iCs/>
          <w:sz w:val="28"/>
          <w:szCs w:val="28"/>
          <w:lang w:val="kk-KZ" w:eastAsia="ru-RU"/>
        </w:rPr>
        <w:t>Абыржытып көңілді,</w:t>
      </w:r>
    </w:p>
    <w:p w14:paraId="2E15192C" w14:textId="77777777" w:rsidR="00C567A5" w:rsidRPr="00DF0AD5" w:rsidRDefault="00C567A5" w:rsidP="00C567A5">
      <w:pPr>
        <w:autoSpaceDE w:val="0"/>
        <w:autoSpaceDN w:val="0"/>
        <w:adjustRightInd w:val="0"/>
        <w:spacing w:after="0" w:line="240" w:lineRule="auto"/>
        <w:ind w:firstLine="567"/>
        <w:jc w:val="both"/>
        <w:rPr>
          <w:rFonts w:ascii="Times New Roman" w:eastAsia="TimesNewRomanPS-ItalicMT" w:hAnsi="Times New Roman"/>
          <w:i/>
          <w:iCs/>
          <w:sz w:val="28"/>
          <w:szCs w:val="28"/>
          <w:lang w:val="kk-KZ" w:eastAsia="ru-RU"/>
        </w:rPr>
      </w:pPr>
      <w:r w:rsidRPr="00DF0AD5">
        <w:rPr>
          <w:rFonts w:ascii="Times New Roman" w:eastAsia="TimesNewRomanPS-ItalicMT" w:hAnsi="Times New Roman"/>
          <w:i/>
          <w:iCs/>
          <w:sz w:val="28"/>
          <w:szCs w:val="28"/>
          <w:lang w:val="kk-KZ" w:eastAsia="ru-RU"/>
        </w:rPr>
        <w:t>Көтертпейді қабақты.</w:t>
      </w:r>
    </w:p>
    <w:p w14:paraId="7A738552" w14:textId="77777777" w:rsidR="00C567A5" w:rsidRPr="00DF0AD5" w:rsidRDefault="00C567A5" w:rsidP="00C567A5">
      <w:pPr>
        <w:autoSpaceDE w:val="0"/>
        <w:autoSpaceDN w:val="0"/>
        <w:adjustRightInd w:val="0"/>
        <w:spacing w:after="0" w:line="240" w:lineRule="auto"/>
        <w:ind w:firstLine="567"/>
        <w:jc w:val="both"/>
        <w:rPr>
          <w:rFonts w:ascii="Times New Roman" w:eastAsia="TimesNewRomanPS-ItalicMT" w:hAnsi="Times New Roman"/>
          <w:i/>
          <w:iCs/>
          <w:sz w:val="28"/>
          <w:szCs w:val="28"/>
          <w:lang w:val="kk-KZ" w:eastAsia="ru-RU"/>
        </w:rPr>
      </w:pPr>
      <w:r w:rsidRPr="00DF0AD5">
        <w:rPr>
          <w:rFonts w:ascii="Times New Roman" w:eastAsia="TimesNewRomanPS-ItalicMT" w:hAnsi="Times New Roman"/>
          <w:i/>
          <w:iCs/>
          <w:sz w:val="28"/>
          <w:szCs w:val="28"/>
          <w:lang w:val="kk-KZ" w:eastAsia="ru-RU"/>
        </w:rPr>
        <w:t>Қызыл етке дүрелеп,</w:t>
      </w:r>
    </w:p>
    <w:p w14:paraId="3CCEA0E9" w14:textId="77777777" w:rsidR="00C567A5" w:rsidRPr="00DF0AD5" w:rsidRDefault="00C567A5" w:rsidP="00C567A5">
      <w:pPr>
        <w:autoSpaceDE w:val="0"/>
        <w:autoSpaceDN w:val="0"/>
        <w:adjustRightInd w:val="0"/>
        <w:spacing w:after="0" w:line="240" w:lineRule="auto"/>
        <w:ind w:firstLine="567"/>
        <w:jc w:val="both"/>
        <w:rPr>
          <w:rFonts w:ascii="Times New Roman" w:eastAsia="TimesNewRomanPS-ItalicMT" w:hAnsi="Times New Roman"/>
          <w:i/>
          <w:iCs/>
          <w:sz w:val="28"/>
          <w:szCs w:val="28"/>
          <w:lang w:val="kk-KZ" w:eastAsia="ru-RU"/>
        </w:rPr>
      </w:pPr>
      <w:r w:rsidRPr="00DF0AD5">
        <w:rPr>
          <w:rFonts w:ascii="Times New Roman" w:eastAsia="TimesNewRomanPS-ItalicMT" w:hAnsi="Times New Roman"/>
          <w:i/>
          <w:iCs/>
          <w:sz w:val="28"/>
          <w:szCs w:val="28"/>
          <w:lang w:val="kk-KZ" w:eastAsia="ru-RU"/>
        </w:rPr>
        <w:t>Қыл қамшымен ұрады.</w:t>
      </w:r>
    </w:p>
    <w:p w14:paraId="5DFFE9E0" w14:textId="77777777" w:rsidR="00C567A5" w:rsidRPr="00DF0AD5" w:rsidRDefault="00C567A5" w:rsidP="00C567A5">
      <w:pPr>
        <w:autoSpaceDE w:val="0"/>
        <w:autoSpaceDN w:val="0"/>
        <w:adjustRightInd w:val="0"/>
        <w:spacing w:after="0" w:line="240" w:lineRule="auto"/>
        <w:ind w:firstLine="567"/>
        <w:jc w:val="both"/>
        <w:rPr>
          <w:rFonts w:ascii="Times New Roman" w:eastAsia="TimesNewRomanPS-ItalicMT" w:hAnsi="Times New Roman"/>
          <w:i/>
          <w:iCs/>
          <w:sz w:val="28"/>
          <w:szCs w:val="28"/>
          <w:lang w:val="kk-KZ" w:eastAsia="ru-RU"/>
        </w:rPr>
      </w:pPr>
      <w:r w:rsidRPr="00DF0AD5">
        <w:rPr>
          <w:rFonts w:ascii="Times New Roman" w:eastAsia="TimesNewRomanPS-ItalicMT" w:hAnsi="Times New Roman"/>
          <w:i/>
          <w:iCs/>
          <w:sz w:val="28"/>
          <w:szCs w:val="28"/>
          <w:lang w:val="kk-KZ" w:eastAsia="ru-RU"/>
        </w:rPr>
        <w:lastRenderedPageBreak/>
        <w:t>Сүйрелеп барып тепкілеп,</w:t>
      </w:r>
    </w:p>
    <w:p w14:paraId="3DBC3168" w14:textId="3E682BD3" w:rsidR="00C567A5" w:rsidRPr="00DF0AD5" w:rsidRDefault="00C567A5" w:rsidP="00C567A5">
      <w:pPr>
        <w:autoSpaceDE w:val="0"/>
        <w:autoSpaceDN w:val="0"/>
        <w:adjustRightInd w:val="0"/>
        <w:spacing w:after="0" w:line="240" w:lineRule="auto"/>
        <w:ind w:firstLine="567"/>
        <w:jc w:val="both"/>
        <w:rPr>
          <w:rFonts w:ascii="Times New Roman" w:eastAsia="TimesNewRomanPS-ItalicMT" w:hAnsi="Times New Roman"/>
          <w:sz w:val="28"/>
          <w:szCs w:val="28"/>
          <w:lang w:val="kk-KZ" w:eastAsia="ru-RU"/>
        </w:rPr>
      </w:pPr>
      <w:r w:rsidRPr="00DF0AD5">
        <w:rPr>
          <w:rFonts w:ascii="Times New Roman" w:eastAsia="TimesNewRomanPS-ItalicMT" w:hAnsi="Times New Roman"/>
          <w:i/>
          <w:iCs/>
          <w:sz w:val="28"/>
          <w:szCs w:val="28"/>
          <w:lang w:val="kk-KZ" w:eastAsia="ru-RU"/>
        </w:rPr>
        <w:t>Абақтыға тығады</w:t>
      </w:r>
      <w:r w:rsidR="00F91816" w:rsidRPr="00DF0AD5">
        <w:rPr>
          <w:rFonts w:ascii="Times New Roman" w:eastAsia="TimesNewRomanPS-ItalicMT" w:hAnsi="Times New Roman"/>
          <w:i/>
          <w:iCs/>
          <w:sz w:val="28"/>
          <w:szCs w:val="28"/>
          <w:lang w:val="kk-KZ" w:eastAsia="ru-RU"/>
        </w:rPr>
        <w:t>»</w:t>
      </w:r>
      <w:r w:rsidRPr="00DF0AD5">
        <w:rPr>
          <w:rFonts w:ascii="Times New Roman" w:eastAsia="TimesNewRomanPS-ItalicMT" w:hAnsi="Times New Roman"/>
          <w:sz w:val="28"/>
          <w:szCs w:val="28"/>
          <w:lang w:val="kk-KZ" w:eastAsia="ru-RU"/>
        </w:rPr>
        <w:t xml:space="preserve"> [9</w:t>
      </w:r>
      <w:r w:rsidR="006378DB" w:rsidRPr="00DF0AD5">
        <w:rPr>
          <w:rFonts w:ascii="Times New Roman" w:eastAsia="TimesNewRomanPS-ItalicMT" w:hAnsi="Times New Roman"/>
          <w:sz w:val="28"/>
          <w:szCs w:val="28"/>
          <w:lang w:val="kk-KZ" w:eastAsia="ru-RU"/>
        </w:rPr>
        <w:t>4</w:t>
      </w:r>
      <w:r w:rsidRPr="00DF0AD5">
        <w:rPr>
          <w:rFonts w:ascii="Times New Roman" w:eastAsia="TimesNewRomanPS-ItalicMT" w:hAnsi="Times New Roman"/>
          <w:sz w:val="28"/>
          <w:szCs w:val="28"/>
          <w:lang w:val="kk-KZ" w:eastAsia="ru-RU"/>
        </w:rPr>
        <w:t>].</w:t>
      </w:r>
    </w:p>
    <w:p w14:paraId="77C0465C" w14:textId="23540244" w:rsidR="00C567A5" w:rsidRPr="00DF0AD5" w:rsidRDefault="00AE2EFE" w:rsidP="00C567A5">
      <w:pPr>
        <w:autoSpaceDE w:val="0"/>
        <w:autoSpaceDN w:val="0"/>
        <w:adjustRightInd w:val="0"/>
        <w:spacing w:after="0" w:line="240" w:lineRule="auto"/>
        <w:ind w:firstLine="567"/>
        <w:jc w:val="both"/>
        <w:rPr>
          <w:rFonts w:ascii="Times New Roman" w:eastAsia="TimesNewRomanPS-ItalicMT" w:hAnsi="Times New Roman"/>
          <w:sz w:val="28"/>
          <w:szCs w:val="28"/>
          <w:lang w:val="kk-KZ" w:eastAsia="ru-RU"/>
        </w:rPr>
      </w:pPr>
      <w:r w:rsidRPr="00DF0AD5">
        <w:rPr>
          <w:rFonts w:ascii="Times New Roman" w:eastAsia="TimesNewRomanPS-ItalicMT" w:hAnsi="Times New Roman"/>
          <w:i/>
          <w:iCs/>
          <w:sz w:val="28"/>
          <w:szCs w:val="28"/>
          <w:lang w:val="kk-KZ" w:eastAsia="ru-RU"/>
        </w:rPr>
        <w:t>«</w:t>
      </w:r>
      <w:r w:rsidR="00C567A5" w:rsidRPr="00DF0AD5">
        <w:rPr>
          <w:rFonts w:ascii="Times New Roman" w:eastAsia="TimesNewRomanPS-ItalicMT" w:hAnsi="Times New Roman"/>
          <w:i/>
          <w:iCs/>
          <w:sz w:val="28"/>
          <w:szCs w:val="28"/>
          <w:lang w:val="kk-KZ" w:eastAsia="ru-RU"/>
        </w:rPr>
        <w:t>Жігіттің жақсысы ор тамда сыналады, аттың жақсысы арбада сыналады</w:t>
      </w:r>
      <w:r w:rsidR="00C567A5" w:rsidRPr="00DF0AD5">
        <w:rPr>
          <w:rFonts w:ascii="Times New Roman" w:eastAsia="TimesNewRomanPS-ItalicMT" w:hAnsi="Times New Roman"/>
          <w:sz w:val="28"/>
          <w:szCs w:val="28"/>
          <w:lang w:val="kk-KZ" w:eastAsia="ru-RU"/>
        </w:rPr>
        <w:t xml:space="preserve">»  деген мақал қазақ мәдениетіндегі алғашқы абақты туралы ақпарат береді. Ор етіп қазылған там шығыс елдеріндегі зындан үлгісінде салынған абақты болса керек. Ертеректе абақтыға жігіттің аяқ-қолын матап қалдыратын болған. </w:t>
      </w:r>
    </w:p>
    <w:p w14:paraId="265820A0" w14:textId="2E94DFE3" w:rsidR="00C567A5" w:rsidRPr="00DF0AD5" w:rsidRDefault="00C567A5" w:rsidP="00C567A5">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Менталд</w:t>
      </w:r>
      <w:r w:rsidR="00BE389B" w:rsidRPr="00DF0AD5">
        <w:rPr>
          <w:rFonts w:ascii="Times New Roman" w:eastAsia="Times New Roman" w:hAnsi="Times New Roman"/>
          <w:sz w:val="28"/>
          <w:szCs w:val="28"/>
          <w:lang w:val="kk-KZ" w:eastAsia="ru-RU"/>
        </w:rPr>
        <w:t>ық</w:t>
      </w:r>
      <w:r w:rsidRPr="00DF0AD5">
        <w:rPr>
          <w:rFonts w:ascii="Times New Roman" w:eastAsia="Times New Roman" w:hAnsi="Times New Roman"/>
          <w:sz w:val="28"/>
          <w:szCs w:val="28"/>
          <w:lang w:val="kk-KZ" w:eastAsia="ru-RU"/>
        </w:rPr>
        <w:t xml:space="preserve"> құрылымның екінші сатысында </w:t>
      </w:r>
      <w:r w:rsidRPr="00DF0AD5">
        <w:rPr>
          <w:rFonts w:ascii="Times New Roman" w:hAnsi="Times New Roman"/>
          <w:sz w:val="28"/>
          <w:szCs w:val="28"/>
          <w:shd w:val="clear" w:color="auto" w:fill="FFFFFF"/>
          <w:lang w:val="kk-KZ"/>
        </w:rPr>
        <w:t xml:space="preserve">– </w:t>
      </w:r>
      <w:r w:rsidRPr="00DF0AD5">
        <w:rPr>
          <w:rFonts w:ascii="Times New Roman" w:eastAsia="Times New Roman" w:hAnsi="Times New Roman"/>
          <w:bCs/>
          <w:i/>
          <w:iCs/>
          <w:sz w:val="28"/>
          <w:szCs w:val="28"/>
          <w:lang w:val="kk-KZ" w:eastAsia="ru-RU"/>
        </w:rPr>
        <w:t>схема, ойсурет</w:t>
      </w:r>
      <w:r w:rsidRPr="00DF0AD5">
        <w:rPr>
          <w:rFonts w:ascii="Times New Roman" w:eastAsia="Times New Roman" w:hAnsi="Times New Roman"/>
          <w:sz w:val="28"/>
          <w:szCs w:val="28"/>
          <w:lang w:val="kk-KZ" w:eastAsia="ru-RU"/>
        </w:rPr>
        <w:t xml:space="preserve"> тұрады. </w:t>
      </w:r>
    </w:p>
    <w:p w14:paraId="1DE84E81" w14:textId="6A261B04" w:rsidR="00C567A5" w:rsidRPr="00DF0AD5" w:rsidRDefault="00C567A5" w:rsidP="00C567A5">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Екі ұғымның да атқаратын қызметі бір. Тек когнитивтік лингвистикада бірнеше ғалым әртүрлі атауына байланысты</w:t>
      </w:r>
      <w:r w:rsidR="00E36404"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 xml:space="preserve">схема және ойсурет аталып кеткен. Сонымен </w:t>
      </w:r>
      <w:r w:rsidRPr="00DF0AD5">
        <w:rPr>
          <w:rFonts w:ascii="Times New Roman" w:eastAsia="Times New Roman" w:hAnsi="Times New Roman"/>
          <w:bCs/>
          <w:sz w:val="28"/>
          <w:szCs w:val="28"/>
          <w:lang w:val="kk-KZ" w:eastAsia="ru-RU"/>
        </w:rPr>
        <w:t>схема</w:t>
      </w:r>
      <w:r w:rsidRPr="00DF0AD5">
        <w:rPr>
          <w:rFonts w:ascii="Times New Roman" w:eastAsia="Times New Roman" w:hAnsi="Times New Roman"/>
          <w:b/>
          <w:sz w:val="28"/>
          <w:szCs w:val="28"/>
          <w:lang w:val="kk-KZ" w:eastAsia="ru-RU"/>
        </w:rPr>
        <w:t xml:space="preserve"> </w:t>
      </w:r>
      <w:r w:rsidRPr="00DF0AD5">
        <w:rPr>
          <w:rFonts w:ascii="Times New Roman" w:hAnsi="Times New Roman"/>
          <w:sz w:val="28"/>
          <w:szCs w:val="28"/>
          <w:shd w:val="clear" w:color="auto" w:fill="FFFFFF"/>
          <w:lang w:val="kk-KZ"/>
        </w:rPr>
        <w:t>–</w:t>
      </w:r>
      <w:r w:rsidRPr="00DF0AD5">
        <w:rPr>
          <w:rFonts w:ascii="Times New Roman" w:eastAsia="Times New Roman" w:hAnsi="Times New Roman"/>
          <w:sz w:val="28"/>
          <w:szCs w:val="28"/>
          <w:lang w:val="kk-KZ" w:eastAsia="ru-RU"/>
        </w:rPr>
        <w:t xml:space="preserve"> бұл концептінің графикалық, яғни сызбалы немесе шегі айқындалған бейнеге салып түсіндірілуі.</w:t>
      </w:r>
      <w:r w:rsidR="00F91816"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 xml:space="preserve">Схемалық түсініктер адамның қиялынан туындаған жаңа ойсурет арқылы да немесе дайын сызбалы суретке теңеу арқылы да жүзеге асады.  Мысалы, дау  біреудің ала жібін аттаудан туындайды. Ала жіпті аттау дауға ұластырады. Осындағы </w:t>
      </w:r>
      <w:r w:rsidRPr="00DF0AD5">
        <w:rPr>
          <w:rFonts w:ascii="Times New Roman" w:eastAsia="Times New Roman" w:hAnsi="Times New Roman"/>
          <w:i/>
          <w:iCs/>
          <w:sz w:val="28"/>
          <w:szCs w:val="28"/>
          <w:lang w:val="kk-KZ" w:eastAsia="ru-RU"/>
        </w:rPr>
        <w:t>ала жіп</w:t>
      </w:r>
      <w:r w:rsidRPr="00DF0AD5">
        <w:rPr>
          <w:rFonts w:ascii="Times New Roman" w:eastAsia="Times New Roman" w:hAnsi="Times New Roman"/>
          <w:sz w:val="28"/>
          <w:szCs w:val="28"/>
          <w:lang w:val="kk-KZ" w:eastAsia="ru-RU"/>
        </w:rPr>
        <w:t xml:space="preserve"> </w:t>
      </w:r>
      <w:r w:rsidRPr="00DF0AD5">
        <w:rPr>
          <w:rFonts w:ascii="Times New Roman" w:hAnsi="Times New Roman"/>
          <w:sz w:val="28"/>
          <w:szCs w:val="28"/>
          <w:shd w:val="clear" w:color="auto" w:fill="FFFFFF"/>
          <w:lang w:val="kk-KZ"/>
        </w:rPr>
        <w:t xml:space="preserve">– </w:t>
      </w:r>
      <w:r w:rsidRPr="00DF0AD5">
        <w:rPr>
          <w:rFonts w:ascii="Times New Roman" w:eastAsia="Times New Roman" w:hAnsi="Times New Roman"/>
          <w:sz w:val="28"/>
          <w:szCs w:val="28"/>
          <w:lang w:val="kk-KZ" w:eastAsia="ru-RU"/>
        </w:rPr>
        <w:t>схема (кесінді, түзу сызық). Қазақ танымында шектен шықты, шегіне жетті деп дауға, ұрыс</w:t>
      </w:r>
      <w:r w:rsidR="00F91816"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жанжалға барады. Осындағы шектен шығу, шегіне жетудегі «шек»  (шегара, рамка) </w:t>
      </w:r>
      <w:r w:rsidRPr="00DF0AD5">
        <w:rPr>
          <w:rFonts w:ascii="Times New Roman" w:hAnsi="Times New Roman"/>
          <w:sz w:val="28"/>
          <w:szCs w:val="28"/>
          <w:shd w:val="clear" w:color="auto" w:fill="FFFFFF"/>
          <w:lang w:val="kk-KZ"/>
        </w:rPr>
        <w:t>–</w:t>
      </w:r>
      <w:r w:rsidRPr="00DF0AD5">
        <w:rPr>
          <w:rFonts w:ascii="Times New Roman" w:eastAsia="Times New Roman" w:hAnsi="Times New Roman"/>
          <w:sz w:val="28"/>
          <w:szCs w:val="28"/>
          <w:lang w:val="kk-KZ" w:eastAsia="ru-RU"/>
        </w:rPr>
        <w:t xml:space="preserve"> санадағы сызбалы (схемалы) түсінік. Санадағы схемалы түсініктің фрейм немесе гештальттан айырмашылығы </w:t>
      </w:r>
      <w:r w:rsidRPr="00DF0AD5">
        <w:rPr>
          <w:rFonts w:ascii="Times New Roman" w:hAnsi="Times New Roman"/>
          <w:sz w:val="28"/>
          <w:szCs w:val="28"/>
          <w:shd w:val="clear" w:color="auto" w:fill="FFFFFF"/>
          <w:lang w:val="kk-KZ"/>
        </w:rPr>
        <w:t>–</w:t>
      </w:r>
      <w:r w:rsidRPr="00DF0AD5">
        <w:rPr>
          <w:rFonts w:ascii="Times New Roman" w:eastAsia="Times New Roman" w:hAnsi="Times New Roman"/>
          <w:sz w:val="28"/>
          <w:szCs w:val="28"/>
          <w:lang w:val="kk-KZ" w:eastAsia="ru-RU"/>
        </w:rPr>
        <w:t xml:space="preserve"> схемалы түсінікті қағазға салып көрсетуге болады. Схема түсінік пен ұғым аралығындағы абстрактілі түсінікті дәйектеуші менталд</w:t>
      </w:r>
      <w:r w:rsidR="00E36404" w:rsidRPr="00DF0AD5">
        <w:rPr>
          <w:rFonts w:ascii="Times New Roman" w:eastAsia="Times New Roman" w:hAnsi="Times New Roman"/>
          <w:sz w:val="28"/>
          <w:szCs w:val="28"/>
          <w:lang w:val="kk-KZ" w:eastAsia="ru-RU"/>
        </w:rPr>
        <w:t>ы</w:t>
      </w:r>
      <w:r w:rsidRPr="00DF0AD5">
        <w:rPr>
          <w:rFonts w:ascii="Times New Roman" w:eastAsia="Times New Roman" w:hAnsi="Times New Roman"/>
          <w:sz w:val="28"/>
          <w:szCs w:val="28"/>
          <w:lang w:val="kk-KZ" w:eastAsia="ru-RU"/>
        </w:rPr>
        <w:t xml:space="preserve"> бірлік. Мысалы, дау </w:t>
      </w:r>
      <w:r w:rsidRPr="00DF0AD5">
        <w:rPr>
          <w:rFonts w:ascii="Times New Roman" w:hAnsi="Times New Roman"/>
          <w:sz w:val="28"/>
          <w:szCs w:val="28"/>
          <w:shd w:val="clear" w:color="auto" w:fill="FFFFFF"/>
          <w:lang w:val="kk-KZ"/>
        </w:rPr>
        <w:t>–</w:t>
      </w:r>
      <w:r w:rsidRPr="00DF0AD5">
        <w:rPr>
          <w:rFonts w:ascii="Times New Roman" w:eastAsia="Times New Roman" w:hAnsi="Times New Roman"/>
          <w:sz w:val="28"/>
          <w:szCs w:val="28"/>
          <w:lang w:val="kk-KZ" w:eastAsia="ru-RU"/>
        </w:rPr>
        <w:t xml:space="preserve"> екі жақты келіспеушілік. Демек, қиысуы қарама-қарсы екі жаққа қараған сызықтың өзі дау концептісінің схемалы түсінігін бере алады. </w:t>
      </w:r>
    </w:p>
    <w:p w14:paraId="74185D10" w14:textId="2BC74816" w:rsidR="00C567A5" w:rsidRPr="00DF0AD5" w:rsidRDefault="00C567A5" w:rsidP="00C567A5">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Біздің ойымызша, А.Бабушкин ұсынған </w:t>
      </w:r>
      <w:r w:rsidRPr="00DF0AD5">
        <w:rPr>
          <w:rFonts w:ascii="Times New Roman" w:eastAsia="Times New Roman" w:hAnsi="Times New Roman"/>
          <w:bCs/>
          <w:sz w:val="28"/>
          <w:szCs w:val="28"/>
          <w:lang w:val="kk-KZ" w:eastAsia="ru-RU"/>
        </w:rPr>
        <w:t>ойсурет</w:t>
      </w:r>
      <w:r w:rsidRPr="00DF0AD5">
        <w:rPr>
          <w:rFonts w:ascii="Times New Roman" w:eastAsia="Times New Roman" w:hAnsi="Times New Roman"/>
          <w:sz w:val="28"/>
          <w:szCs w:val="28"/>
          <w:lang w:val="kk-KZ" w:eastAsia="ru-RU"/>
        </w:rPr>
        <w:t xml:space="preserve"> бірлігі </w:t>
      </w:r>
      <w:r w:rsidRPr="00DF0AD5">
        <w:rPr>
          <w:rFonts w:ascii="Times New Roman" w:hAnsi="Times New Roman"/>
          <w:sz w:val="28"/>
          <w:szCs w:val="28"/>
          <w:shd w:val="clear" w:color="auto" w:fill="FFFFFF"/>
          <w:lang w:val="kk-KZ"/>
        </w:rPr>
        <w:t xml:space="preserve">– </w:t>
      </w:r>
      <w:r w:rsidRPr="00DF0AD5">
        <w:rPr>
          <w:rFonts w:ascii="Times New Roman" w:eastAsia="Times New Roman" w:hAnsi="Times New Roman"/>
          <w:sz w:val="28"/>
          <w:szCs w:val="28"/>
          <w:lang w:val="kk-KZ" w:eastAsia="ru-RU"/>
        </w:rPr>
        <w:t xml:space="preserve">схеманың күрделенген формасы. Эстетикалық деңгейде ойлайтын халықтың танымында ойсуретті түсініктер көп болады. Мәселен, қазақ халқында әйел адамға екі бүйірін таянбауға тыйым салады, себебі ұрыс шақырып, дауласқысы келіп тұрған әдепсіз қылыққа тыйым салудан туындаған. Осы бейне, яғни екі қолын бүйіріне таянып, ернін шүйіріп, қабағын түйіп тұрған әйел бейнесінің өзі </w:t>
      </w:r>
      <w:r w:rsidR="00E36404" w:rsidRPr="00DF0AD5">
        <w:rPr>
          <w:rFonts w:ascii="Times New Roman" w:eastAsia="Times New Roman" w:hAnsi="Times New Roman"/>
          <w:sz w:val="28"/>
          <w:szCs w:val="28"/>
          <w:lang w:val="kk-KZ" w:eastAsia="ru-RU"/>
        </w:rPr>
        <w:t>«Д</w:t>
      </w:r>
      <w:r w:rsidRPr="00DF0AD5">
        <w:rPr>
          <w:rFonts w:ascii="Times New Roman" w:eastAsia="Times New Roman" w:hAnsi="Times New Roman"/>
          <w:sz w:val="28"/>
          <w:szCs w:val="28"/>
          <w:lang w:val="kk-KZ" w:eastAsia="ru-RU"/>
        </w:rPr>
        <w:t>ау</w:t>
      </w:r>
      <w:r w:rsidR="00E36404"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концептісінің ойсуретін бере алады. </w:t>
      </w:r>
    </w:p>
    <w:p w14:paraId="65B72379" w14:textId="5128E14E" w:rsidR="00C567A5" w:rsidRPr="00DF0AD5" w:rsidRDefault="00C567A5" w:rsidP="00C567A5">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Адамның когнитивтік жүйесінде тұрмыстық, типтік түсініктер мен ерекше, қайталанбайтын түсініктер араласып, тоғысып жатады. Бірақ тікелей қабылдау (сезім мүшелері арқылы) мен когнитивтік сүзгіден өткен адамның ой қорытындысы үнемі тең келмейді. Себебі қабылданған ақпараттар санада сараланады, интенция тудырады, пікір қалыптастырады. Қабылданған ақпараттардың аялық білімге салынып қорытындыланған өзегі концептінің менталд</w:t>
      </w:r>
      <w:r w:rsidR="00E36404" w:rsidRPr="00DF0AD5">
        <w:rPr>
          <w:rFonts w:ascii="Times New Roman" w:eastAsia="Times New Roman" w:hAnsi="Times New Roman"/>
          <w:sz w:val="28"/>
          <w:szCs w:val="28"/>
          <w:lang w:val="kk-KZ" w:eastAsia="ru-RU"/>
        </w:rPr>
        <w:t>ы</w:t>
      </w:r>
      <w:r w:rsidRPr="00DF0AD5">
        <w:rPr>
          <w:rFonts w:ascii="Times New Roman" w:eastAsia="Times New Roman" w:hAnsi="Times New Roman"/>
          <w:sz w:val="28"/>
          <w:szCs w:val="28"/>
          <w:lang w:val="kk-KZ" w:eastAsia="ru-RU"/>
        </w:rPr>
        <w:t xml:space="preserve"> көрінісі болып саналады. Сондай менталд</w:t>
      </w:r>
      <w:r w:rsidR="00E36404" w:rsidRPr="00DF0AD5">
        <w:rPr>
          <w:rFonts w:ascii="Times New Roman" w:eastAsia="Times New Roman" w:hAnsi="Times New Roman"/>
          <w:sz w:val="28"/>
          <w:szCs w:val="28"/>
          <w:lang w:val="kk-KZ" w:eastAsia="ru-RU"/>
        </w:rPr>
        <w:t>ы</w:t>
      </w:r>
      <w:r w:rsidRPr="00DF0AD5">
        <w:rPr>
          <w:rFonts w:ascii="Times New Roman" w:eastAsia="Times New Roman" w:hAnsi="Times New Roman"/>
          <w:sz w:val="28"/>
          <w:szCs w:val="28"/>
          <w:lang w:val="kk-KZ" w:eastAsia="ru-RU"/>
        </w:rPr>
        <w:t xml:space="preserve"> көріністердің бірі </w:t>
      </w:r>
      <w:r w:rsidRPr="00DF0AD5">
        <w:rPr>
          <w:rFonts w:ascii="Times New Roman" w:hAnsi="Times New Roman"/>
          <w:sz w:val="28"/>
          <w:szCs w:val="28"/>
          <w:shd w:val="clear" w:color="auto" w:fill="FFFFFF"/>
          <w:lang w:val="kk-KZ"/>
        </w:rPr>
        <w:t>–</w:t>
      </w:r>
      <w:r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i/>
          <w:iCs/>
          <w:sz w:val="28"/>
          <w:szCs w:val="28"/>
          <w:lang w:val="kk-KZ" w:eastAsia="ru-RU"/>
        </w:rPr>
        <w:t>сценарий.</w:t>
      </w:r>
      <w:r w:rsidRPr="00DF0AD5">
        <w:rPr>
          <w:rFonts w:ascii="Times New Roman" w:eastAsia="Times New Roman" w:hAnsi="Times New Roman"/>
          <w:sz w:val="28"/>
          <w:szCs w:val="28"/>
          <w:lang w:val="kk-KZ" w:eastAsia="ru-RU"/>
        </w:rPr>
        <w:t xml:space="preserve"> </w:t>
      </w:r>
    </w:p>
    <w:p w14:paraId="3DD8D21E" w14:textId="77777777" w:rsidR="00C567A5" w:rsidRPr="00DF0AD5" w:rsidRDefault="00C567A5" w:rsidP="00C567A5">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bCs/>
          <w:i/>
          <w:iCs/>
          <w:sz w:val="28"/>
          <w:szCs w:val="28"/>
          <w:lang w:val="kk-KZ" w:eastAsia="ru-RU"/>
        </w:rPr>
        <w:t>Сценарий немесе скрипт</w:t>
      </w:r>
      <w:r w:rsidRPr="00DF0AD5">
        <w:rPr>
          <w:rFonts w:ascii="Times New Roman" w:eastAsia="Times New Roman" w:hAnsi="Times New Roman"/>
          <w:sz w:val="28"/>
          <w:szCs w:val="28"/>
          <w:lang w:val="kk-KZ" w:eastAsia="ru-RU"/>
        </w:rPr>
        <w:t xml:space="preserve"> </w:t>
      </w:r>
      <w:r w:rsidRPr="00DF0AD5">
        <w:rPr>
          <w:rFonts w:ascii="Times New Roman" w:hAnsi="Times New Roman"/>
          <w:sz w:val="28"/>
          <w:szCs w:val="28"/>
          <w:shd w:val="clear" w:color="auto" w:fill="FFFFFF"/>
          <w:lang w:val="kk-KZ"/>
        </w:rPr>
        <w:t>–</w:t>
      </w:r>
      <w:r w:rsidRPr="00DF0AD5">
        <w:rPr>
          <w:rFonts w:ascii="Times New Roman" w:eastAsia="Times New Roman" w:hAnsi="Times New Roman"/>
          <w:sz w:val="28"/>
          <w:szCs w:val="28"/>
          <w:lang w:val="kk-KZ" w:eastAsia="ru-RU"/>
        </w:rPr>
        <w:t xml:space="preserve"> санадағы белгілі бір ұғым аясындағы оқиғалы ақпараттың репрезентациясы. Ұғым туралы ақпараттар санада тек зат не құбылыс ретінде ғана қабылданбайды, сондай-ақ оқиға, сюжет ретінде де сақталады. </w:t>
      </w:r>
    </w:p>
    <w:p w14:paraId="420197B9" w14:textId="65AEC686" w:rsidR="00C567A5" w:rsidRPr="00DF0AD5" w:rsidRDefault="00C567A5" w:rsidP="00C567A5">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Р.П.Абельсон мен  Р.С.Шейк  зерттеуі бойынша </w:t>
      </w:r>
      <w:r w:rsidRPr="00DF0AD5">
        <w:rPr>
          <w:rFonts w:ascii="Times New Roman" w:eastAsia="Times New Roman" w:hAnsi="Times New Roman"/>
          <w:bCs/>
          <w:sz w:val="28"/>
          <w:szCs w:val="28"/>
          <w:lang w:val="kk-KZ" w:eastAsia="ru-RU"/>
        </w:rPr>
        <w:t>сценарий</w:t>
      </w:r>
      <w:r w:rsidRPr="00DF0AD5">
        <w:rPr>
          <w:rFonts w:ascii="Times New Roman" w:eastAsia="Times New Roman" w:hAnsi="Times New Roman"/>
          <w:b/>
          <w:sz w:val="28"/>
          <w:szCs w:val="28"/>
          <w:lang w:val="kk-KZ" w:eastAsia="ru-RU"/>
        </w:rPr>
        <w:t xml:space="preserve"> </w:t>
      </w:r>
      <w:r w:rsidRPr="00DF0AD5">
        <w:rPr>
          <w:rFonts w:ascii="Times New Roman" w:hAnsi="Times New Roman"/>
          <w:sz w:val="28"/>
          <w:szCs w:val="28"/>
          <w:shd w:val="clear" w:color="auto" w:fill="FFFFFF"/>
          <w:lang w:val="kk-KZ"/>
        </w:rPr>
        <w:t>–</w:t>
      </w:r>
      <w:r w:rsidRPr="00DF0AD5">
        <w:rPr>
          <w:rFonts w:ascii="Times New Roman" w:eastAsia="Times New Roman" w:hAnsi="Times New Roman"/>
          <w:sz w:val="28"/>
          <w:szCs w:val="28"/>
          <w:lang w:val="kk-KZ" w:eastAsia="ru-RU"/>
        </w:rPr>
        <w:t xml:space="preserve"> бұл концепт мәнін түсіндіруге бағытталған оқиғалы сюжеттің көрінісі [9</w:t>
      </w:r>
      <w:r w:rsidR="006378DB" w:rsidRPr="00DF0AD5">
        <w:rPr>
          <w:rFonts w:ascii="Times New Roman" w:eastAsia="Times New Roman" w:hAnsi="Times New Roman"/>
          <w:sz w:val="28"/>
          <w:szCs w:val="28"/>
          <w:lang w:val="kk-KZ" w:eastAsia="ru-RU"/>
        </w:rPr>
        <w:t>5</w:t>
      </w:r>
      <w:r w:rsidRPr="00DF0AD5">
        <w:rPr>
          <w:rFonts w:ascii="Times New Roman" w:eastAsia="Times New Roman" w:hAnsi="Times New Roman"/>
          <w:sz w:val="28"/>
          <w:szCs w:val="28"/>
          <w:lang w:val="kk-KZ" w:eastAsia="ru-RU"/>
        </w:rPr>
        <w:t xml:space="preserve">]. </w:t>
      </w:r>
    </w:p>
    <w:p w14:paraId="52267158" w14:textId="52E7479C" w:rsidR="00C567A5" w:rsidRPr="00DF0AD5" w:rsidRDefault="00C567A5" w:rsidP="00C567A5">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lastRenderedPageBreak/>
        <w:t>Санада сақталған түрлі сценарийлер ұғымды дәл әрі нақты түсіндіру үшін де қолданылады. Бірақ санада сценарийлер кең</w:t>
      </w:r>
      <w:r w:rsidR="00E36404"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аялық білімнің негізінде қалыптасады. Көпті көрген, көп оқығандар концептіні сценарий арқылы түсіндіреді. Мысалы, дау шыққан ортаны көрген адам, соның ортасынан шығып келе жатқан адамнан «не болып жатыр, бұл не дау</w:t>
      </w:r>
      <w:r w:rsidR="00E36404"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деп сұрағанда, </w:t>
      </w:r>
      <w:r w:rsidRPr="00DF0AD5">
        <w:rPr>
          <w:rFonts w:ascii="Times New Roman" w:eastAsia="Times New Roman" w:hAnsi="Times New Roman"/>
          <w:i/>
          <w:iCs/>
          <w:sz w:val="28"/>
          <w:szCs w:val="28"/>
          <w:lang w:val="kk-KZ" w:eastAsia="ru-RU"/>
        </w:rPr>
        <w:t>«Дайрабайдың көк сиыры ғой»</w:t>
      </w:r>
      <w:r w:rsidRPr="00DF0AD5">
        <w:rPr>
          <w:rFonts w:ascii="Times New Roman" w:eastAsia="Times New Roman" w:hAnsi="Times New Roman"/>
          <w:sz w:val="28"/>
          <w:szCs w:val="28"/>
          <w:lang w:val="kk-KZ" w:eastAsia="ru-RU"/>
        </w:rPr>
        <w:t xml:space="preserve"> деп түсіндірсе, сценарий арқылы ұғындырғаны болып есептеледі. Демек, болмашы нәрсеге дау туғанынан хабар береді. Оны қабылдаған адамның танымында Б.Майлиннің «Даудың басы Дайрабайдың көк сиыры» әңгімесінің түп</w:t>
      </w:r>
      <w:r w:rsidR="00E36404" w:rsidRPr="00DF0AD5">
        <w:rPr>
          <w:rFonts w:ascii="Times New Roman" w:eastAsia="Times New Roman" w:hAnsi="Times New Roman"/>
          <w:sz w:val="28"/>
          <w:szCs w:val="28"/>
          <w:lang w:val="kk-KZ" w:eastAsia="ru-RU"/>
        </w:rPr>
        <w:t>к</w:t>
      </w:r>
      <w:r w:rsidRPr="00DF0AD5">
        <w:rPr>
          <w:rFonts w:ascii="Times New Roman" w:eastAsia="Times New Roman" w:hAnsi="Times New Roman"/>
          <w:sz w:val="28"/>
          <w:szCs w:val="28"/>
          <w:lang w:val="kk-KZ" w:eastAsia="ru-RU"/>
        </w:rPr>
        <w:t>і мәні болса немесе осы фра</w:t>
      </w:r>
      <w:r w:rsidR="00F91816" w:rsidRPr="00DF0AD5">
        <w:rPr>
          <w:rFonts w:ascii="Times New Roman" w:eastAsia="Times New Roman" w:hAnsi="Times New Roman"/>
          <w:sz w:val="28"/>
          <w:szCs w:val="28"/>
          <w:lang w:val="kk-KZ" w:eastAsia="ru-RU"/>
        </w:rPr>
        <w:t>з</w:t>
      </w:r>
      <w:r w:rsidRPr="00DF0AD5">
        <w:rPr>
          <w:rFonts w:ascii="Times New Roman" w:eastAsia="Times New Roman" w:hAnsi="Times New Roman"/>
          <w:sz w:val="28"/>
          <w:szCs w:val="28"/>
          <w:lang w:val="kk-KZ" w:eastAsia="ru-RU"/>
        </w:rPr>
        <w:t>еологизмнің мағынасы туралы түсінік болса, екі адамның да концептілік жүйесі сәйкес екенін, олардың концептіні танытудағы менталд</w:t>
      </w:r>
      <w:r w:rsidR="00E36404" w:rsidRPr="00DF0AD5">
        <w:rPr>
          <w:rFonts w:ascii="Times New Roman" w:eastAsia="Times New Roman" w:hAnsi="Times New Roman"/>
          <w:sz w:val="28"/>
          <w:szCs w:val="28"/>
          <w:lang w:val="kk-KZ" w:eastAsia="ru-RU"/>
        </w:rPr>
        <w:t>ы</w:t>
      </w:r>
      <w:r w:rsidRPr="00DF0AD5">
        <w:rPr>
          <w:rFonts w:ascii="Times New Roman" w:eastAsia="Times New Roman" w:hAnsi="Times New Roman"/>
          <w:sz w:val="28"/>
          <w:szCs w:val="28"/>
          <w:lang w:val="kk-KZ" w:eastAsia="ru-RU"/>
        </w:rPr>
        <w:t xml:space="preserve"> құрылымы тең келетінін байқаймыз.</w:t>
      </w:r>
    </w:p>
    <w:p w14:paraId="27D70E58" w14:textId="7D02FAB6" w:rsidR="00C567A5" w:rsidRPr="00DF0AD5" w:rsidRDefault="00C567A5" w:rsidP="00C567A5">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Сценарийлер күрделі ұғым туралы тез ақпарат беру үшін тиімді қолданыс. Осыған орай Н.И.Жинкин былайша тұжырым айтады: ойлаудың нейрофизиологиялық қызметінде әмбебап заттық код ретінде схема мен ойсурет басымдыққа ие болса, сыртқы әлемнің болмысының коды – сценарий бола алады» [9</w:t>
      </w:r>
      <w:r w:rsidR="006378DB" w:rsidRPr="00DF0AD5">
        <w:rPr>
          <w:rFonts w:ascii="Times New Roman" w:eastAsia="Times New Roman" w:hAnsi="Times New Roman"/>
          <w:sz w:val="28"/>
          <w:szCs w:val="28"/>
          <w:lang w:val="kk-KZ" w:eastAsia="ru-RU"/>
        </w:rPr>
        <w:t>6</w:t>
      </w:r>
      <w:r w:rsidRPr="00DF0AD5">
        <w:rPr>
          <w:rFonts w:ascii="Times New Roman" w:eastAsia="Times New Roman" w:hAnsi="Times New Roman"/>
          <w:sz w:val="28"/>
          <w:szCs w:val="28"/>
          <w:lang w:val="kk-KZ" w:eastAsia="ru-RU"/>
        </w:rPr>
        <w:t>]. Сценарий прагматикалық фокусты, коммуникативті әрекетті, ұғымның ситуациялық болмысын дәл бере алады. Сценарий әдетте абстрактілі ұғымдарды сипаттауға қызмет етеді. Себебі ол ақиқат дүниенің, әлемнің қалай қалыптасқаны туралы оқиғалы ақпарат береді. Бір сөзбен айтқанда, сценарий – алғашқы репрезентациялардан жиналған ақпараттардың түйінін бере алатын соңғы ситуациялы репрезентация.</w:t>
      </w:r>
      <w:r w:rsidRPr="00DF0AD5">
        <w:rPr>
          <w:rFonts w:ascii="Times New Roman" w:eastAsia="Times New Roman" w:hAnsi="Times New Roman"/>
          <w:sz w:val="28"/>
          <w:szCs w:val="28"/>
          <w:lang w:val="kk-KZ" w:eastAsia="ru-RU"/>
        </w:rPr>
        <w:tab/>
      </w:r>
    </w:p>
    <w:p w14:paraId="004E037D" w14:textId="77777777" w:rsidR="00C567A5" w:rsidRPr="00DF0AD5" w:rsidRDefault="00C567A5" w:rsidP="00C567A5">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bCs/>
          <w:i/>
          <w:iCs/>
          <w:sz w:val="28"/>
          <w:szCs w:val="28"/>
          <w:lang w:val="kk-KZ" w:eastAsia="ru-RU"/>
        </w:rPr>
        <w:t>Сценарий</w:t>
      </w:r>
      <w:r w:rsidRPr="00DF0AD5">
        <w:rPr>
          <w:rFonts w:ascii="Times New Roman" w:eastAsia="Times New Roman" w:hAnsi="Times New Roman"/>
          <w:bCs/>
          <w:sz w:val="28"/>
          <w:szCs w:val="28"/>
          <w:lang w:val="kk-KZ" w:eastAsia="ru-RU"/>
        </w:rPr>
        <w:t xml:space="preserve"> </w:t>
      </w:r>
      <w:r w:rsidRPr="00DF0AD5">
        <w:rPr>
          <w:rFonts w:ascii="Times New Roman" w:hAnsi="Times New Roman"/>
          <w:sz w:val="28"/>
          <w:szCs w:val="28"/>
          <w:shd w:val="clear" w:color="auto" w:fill="FFFFFF"/>
          <w:lang w:val="kk-KZ"/>
        </w:rPr>
        <w:t>–</w:t>
      </w:r>
      <w:r w:rsidRPr="00DF0AD5">
        <w:rPr>
          <w:rFonts w:ascii="Times New Roman" w:eastAsia="Times New Roman" w:hAnsi="Times New Roman"/>
          <w:sz w:val="28"/>
          <w:szCs w:val="28"/>
          <w:lang w:val="kk-KZ" w:eastAsia="ru-RU"/>
        </w:rPr>
        <w:t xml:space="preserve"> жүйелі шектелген түсінік емес. Ол кең аялық білімді танытатын түсінік. Сценарийлер санада референттік, мәтіндік, оқиғалы формада сақталады. Сондықтан сценарий немесе скрипт </w:t>
      </w:r>
      <w:r w:rsidRPr="00DF0AD5">
        <w:rPr>
          <w:rFonts w:ascii="Times New Roman" w:hAnsi="Times New Roman"/>
          <w:sz w:val="28"/>
          <w:szCs w:val="28"/>
          <w:shd w:val="clear" w:color="auto" w:fill="FFFFFF"/>
          <w:lang w:val="kk-KZ"/>
        </w:rPr>
        <w:t>–</w:t>
      </w:r>
      <w:r w:rsidRPr="00DF0AD5">
        <w:rPr>
          <w:rFonts w:ascii="Times New Roman" w:eastAsia="Times New Roman" w:hAnsi="Times New Roman"/>
          <w:sz w:val="28"/>
          <w:szCs w:val="28"/>
          <w:lang w:val="kk-KZ" w:eastAsia="ru-RU"/>
        </w:rPr>
        <w:t xml:space="preserve"> белгілі бір уақыт кеңістігіндегі ұғымның мәнін танытуға бағытталған эпизодттардың жиынтығы. </w:t>
      </w:r>
    </w:p>
    <w:p w14:paraId="4BE88AC1" w14:textId="692FC32D"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rPr>
      </w:pPr>
      <w:r w:rsidRPr="00DF0AD5">
        <w:rPr>
          <w:rFonts w:ascii="Times New Roman" w:eastAsia="TimesNewRomanPSMT" w:hAnsi="Times New Roman"/>
          <w:i/>
          <w:iCs/>
          <w:sz w:val="28"/>
          <w:szCs w:val="28"/>
          <w:lang w:val="kk-KZ"/>
        </w:rPr>
        <w:t xml:space="preserve">Сценарий </w:t>
      </w:r>
      <w:r w:rsidRPr="00DF0AD5">
        <w:rPr>
          <w:rFonts w:ascii="Times New Roman" w:hAnsi="Times New Roman"/>
          <w:sz w:val="28"/>
          <w:szCs w:val="28"/>
          <w:shd w:val="clear" w:color="auto" w:fill="FFFFFF"/>
          <w:lang w:val="kk-KZ"/>
        </w:rPr>
        <w:t>– к</w:t>
      </w:r>
      <w:r w:rsidRPr="00DF0AD5">
        <w:rPr>
          <w:rFonts w:ascii="Times New Roman" w:eastAsia="TimesNewRomanPSMT" w:hAnsi="Times New Roman"/>
          <w:sz w:val="28"/>
          <w:szCs w:val="28"/>
          <w:lang w:val="kk-KZ"/>
        </w:rPr>
        <w:t xml:space="preserve">онцептуалдық құрылымдардың құрамындағы ақпараттарды іріктеуде арнайы периферия атауына ие болған күрделі концептілік бірлік. Сценарий белгілі бір концепт аясына жиналған мәліметтердің ішіндегі тарихи оқиғалар желісінде, күрделі жағдаяттар үстінде танылған ақпаратты құрайды. Мәселен, </w:t>
      </w:r>
      <w:r w:rsidR="007B56E9" w:rsidRPr="00DF0AD5">
        <w:rPr>
          <w:rFonts w:ascii="Times New Roman" w:eastAsia="TimesNewRomanPSMT" w:hAnsi="Times New Roman"/>
          <w:sz w:val="28"/>
          <w:szCs w:val="28"/>
          <w:lang w:val="kk-KZ"/>
        </w:rPr>
        <w:t>«Д</w:t>
      </w:r>
      <w:r w:rsidRPr="00DF0AD5">
        <w:rPr>
          <w:rFonts w:ascii="Times New Roman" w:eastAsia="TimesNewRomanPSMT" w:hAnsi="Times New Roman"/>
          <w:sz w:val="28"/>
          <w:szCs w:val="28"/>
          <w:lang w:val="kk-KZ"/>
        </w:rPr>
        <w:t>ау</w:t>
      </w:r>
      <w:r w:rsidR="007B56E9" w:rsidRPr="00DF0AD5">
        <w:rPr>
          <w:rFonts w:ascii="Times New Roman" w:eastAsia="TimesNewRomanPSMT" w:hAnsi="Times New Roman"/>
          <w:sz w:val="28"/>
          <w:szCs w:val="28"/>
          <w:lang w:val="kk-KZ"/>
        </w:rPr>
        <w:t>»</w:t>
      </w:r>
      <w:r w:rsidRPr="00DF0AD5">
        <w:rPr>
          <w:rFonts w:ascii="Times New Roman" w:eastAsia="TimesNewRomanPSMT" w:hAnsi="Times New Roman"/>
          <w:sz w:val="28"/>
          <w:szCs w:val="28"/>
          <w:lang w:val="kk-KZ"/>
        </w:rPr>
        <w:t xml:space="preserve"> концептісінің сценарийлік құрылымына </w:t>
      </w:r>
      <w:r w:rsidRPr="00DF0AD5">
        <w:rPr>
          <w:rFonts w:ascii="Times New Roman" w:hAnsi="Times New Roman"/>
          <w:sz w:val="28"/>
          <w:szCs w:val="28"/>
          <w:shd w:val="clear" w:color="auto" w:fill="FFFFFF"/>
          <w:lang w:val="kk-KZ"/>
        </w:rPr>
        <w:t>–</w:t>
      </w:r>
      <w:r w:rsidRPr="00DF0AD5">
        <w:rPr>
          <w:rFonts w:ascii="Times New Roman" w:eastAsia="TimesNewRomanPSMT" w:hAnsi="Times New Roman"/>
          <w:sz w:val="28"/>
          <w:szCs w:val="28"/>
          <w:lang w:val="kk-KZ"/>
        </w:rPr>
        <w:t xml:space="preserve"> </w:t>
      </w:r>
      <w:r w:rsidRPr="00DF0AD5">
        <w:rPr>
          <w:rFonts w:ascii="Times New Roman" w:eastAsia="TimesNewRomanPS-ItalicMT" w:hAnsi="Times New Roman"/>
          <w:sz w:val="28"/>
          <w:szCs w:val="28"/>
          <w:lang w:val="kk-KZ"/>
        </w:rPr>
        <w:t>«</w:t>
      </w:r>
      <w:r w:rsidRPr="00DF0AD5">
        <w:rPr>
          <w:rFonts w:ascii="Times New Roman" w:eastAsia="TimesNewRomanPS-ItalicMT" w:hAnsi="Times New Roman"/>
          <w:i/>
          <w:iCs/>
          <w:sz w:val="28"/>
          <w:szCs w:val="28"/>
          <w:lang w:val="kk-KZ"/>
        </w:rPr>
        <w:t>Жылан жылы жылыс болды, жылқы жылы ұрыс болды, қой жылы зеңгір тоғыс болды</w:t>
      </w:r>
      <w:r w:rsidRPr="00DF0AD5">
        <w:rPr>
          <w:rFonts w:ascii="Times New Roman" w:eastAsia="TimesNewRomanPS-ItalicMT" w:hAnsi="Times New Roman"/>
          <w:sz w:val="28"/>
          <w:szCs w:val="28"/>
          <w:lang w:val="kk-KZ"/>
        </w:rPr>
        <w:t>» деген сөз орамының тарихи дерегін жатқызуға болады. Тілімізде терең сақталған бұл фразеологизм негізінен жылқы жылында барымта жиілеп, соның салдарынан дау көп болатын</w:t>
      </w:r>
      <w:r w:rsidR="00A26242" w:rsidRPr="00DF0AD5">
        <w:rPr>
          <w:rFonts w:ascii="Times New Roman" w:eastAsia="TimesNewRomanPS-ItalicMT" w:hAnsi="Times New Roman"/>
          <w:sz w:val="28"/>
          <w:szCs w:val="28"/>
          <w:lang w:val="kk-KZ"/>
        </w:rPr>
        <w:t>ын</w:t>
      </w:r>
      <w:r w:rsidRPr="00DF0AD5">
        <w:rPr>
          <w:rFonts w:ascii="Times New Roman" w:eastAsia="TimesNewRomanPS-ItalicMT" w:hAnsi="Times New Roman"/>
          <w:sz w:val="28"/>
          <w:szCs w:val="28"/>
          <w:lang w:val="kk-KZ"/>
        </w:rPr>
        <w:t>ан хабар береді. Ал оның тарихи дерегі Шыңғысхан дәуірінде жатыр. Расында да</w:t>
      </w:r>
      <w:r w:rsidR="00BE389B" w:rsidRPr="00DF0AD5">
        <w:rPr>
          <w:rFonts w:ascii="Times New Roman" w:eastAsia="TimesNewRomanPS-ItalicMT" w:hAnsi="Times New Roman"/>
          <w:sz w:val="28"/>
          <w:szCs w:val="28"/>
          <w:lang w:val="kk-KZ"/>
        </w:rPr>
        <w:t>,</w:t>
      </w:r>
      <w:r w:rsidRPr="00DF0AD5">
        <w:rPr>
          <w:rFonts w:ascii="Times New Roman" w:eastAsia="TimesNewRomanPS-ItalicMT" w:hAnsi="Times New Roman"/>
          <w:sz w:val="28"/>
          <w:szCs w:val="28"/>
          <w:lang w:val="kk-KZ"/>
        </w:rPr>
        <w:t xml:space="preserve"> </w:t>
      </w:r>
      <w:r w:rsidRPr="00DF0AD5">
        <w:rPr>
          <w:rFonts w:ascii="Times New Roman" w:eastAsia="TimesNewRomanPSMT" w:hAnsi="Times New Roman"/>
          <w:sz w:val="28"/>
          <w:szCs w:val="28"/>
          <w:lang w:val="kk-KZ"/>
        </w:rPr>
        <w:t xml:space="preserve">Шыңғысхан қолы 1221 жылы, яғни жылан жылы Орта Азияға қарай беттеп, Отырарды жаулап, 1222 жылы, яғни жылқы жылы басқа да қазақ жерін алған екен. </w:t>
      </w:r>
    </w:p>
    <w:p w14:paraId="331FFEBC" w14:textId="01CA5155"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rPr>
      </w:pPr>
      <w:r w:rsidRPr="00DF0AD5">
        <w:rPr>
          <w:rFonts w:ascii="Times New Roman" w:eastAsia="TimesNewRomanPSMT" w:hAnsi="Times New Roman"/>
          <w:sz w:val="28"/>
          <w:szCs w:val="28"/>
          <w:lang w:val="kk-KZ"/>
        </w:rPr>
        <w:t xml:space="preserve">Әдетте көшпенді халық кезінде мал ұрлау, мал ұрлауға тапсырыс берушілердің болуы тарихымызда болған жағдаяттар. </w:t>
      </w:r>
      <w:r w:rsidR="006378DB" w:rsidRPr="00DF0AD5">
        <w:rPr>
          <w:rFonts w:ascii="Times New Roman" w:eastAsia="TimesNewRomanPSMT" w:hAnsi="Times New Roman"/>
          <w:sz w:val="28"/>
          <w:szCs w:val="28"/>
          <w:lang w:val="kk-KZ"/>
        </w:rPr>
        <w:t>«</w:t>
      </w:r>
      <w:r w:rsidRPr="00DF0AD5">
        <w:rPr>
          <w:rFonts w:ascii="Times New Roman" w:eastAsia="TimesNewRomanPSMT" w:hAnsi="Times New Roman"/>
          <w:sz w:val="28"/>
          <w:szCs w:val="28"/>
          <w:lang w:val="kk-KZ"/>
        </w:rPr>
        <w:t>Жеті жарғы</w:t>
      </w:r>
      <w:r w:rsidR="006378DB" w:rsidRPr="00DF0AD5">
        <w:rPr>
          <w:rFonts w:ascii="Times New Roman" w:eastAsia="TimesNewRomanPSMT" w:hAnsi="Times New Roman"/>
          <w:sz w:val="28"/>
          <w:szCs w:val="28"/>
          <w:lang w:val="kk-KZ"/>
        </w:rPr>
        <w:t>»</w:t>
      </w:r>
      <w:r w:rsidRPr="00DF0AD5">
        <w:rPr>
          <w:rFonts w:ascii="Times New Roman" w:eastAsia="TimesNewRomanPSMT" w:hAnsi="Times New Roman"/>
          <w:sz w:val="28"/>
          <w:szCs w:val="28"/>
          <w:lang w:val="kk-KZ"/>
        </w:rPr>
        <w:t xml:space="preserve"> заманында дауға жиі түсетін айыпкерлер мал ұрлаушылар болатын. Себебі, мал </w:t>
      </w:r>
      <w:r w:rsidRPr="00DF0AD5">
        <w:rPr>
          <w:rFonts w:ascii="Times New Roman" w:hAnsi="Times New Roman"/>
          <w:sz w:val="28"/>
          <w:szCs w:val="28"/>
          <w:shd w:val="clear" w:color="auto" w:fill="FFFFFF"/>
          <w:lang w:val="kk-KZ"/>
        </w:rPr>
        <w:t>–</w:t>
      </w:r>
      <w:r w:rsidRPr="00DF0AD5">
        <w:rPr>
          <w:rFonts w:ascii="Times New Roman" w:eastAsia="TimesNewRomanPSMT" w:hAnsi="Times New Roman"/>
          <w:sz w:val="28"/>
          <w:szCs w:val="28"/>
          <w:lang w:val="kk-KZ"/>
        </w:rPr>
        <w:t xml:space="preserve"> ақша құнының орнына жүретін материалдық құндылық болды. </w:t>
      </w:r>
    </w:p>
    <w:p w14:paraId="6D7C3462" w14:textId="1CB9F7F2"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bCs/>
          <w:sz w:val="28"/>
          <w:szCs w:val="28"/>
          <w:lang w:val="kk-KZ"/>
        </w:rPr>
      </w:pPr>
      <w:r w:rsidRPr="00DF0AD5">
        <w:rPr>
          <w:rFonts w:ascii="Times New Roman" w:eastAsia="TimesNewRomanPSMT" w:hAnsi="Times New Roman"/>
          <w:sz w:val="28"/>
          <w:szCs w:val="28"/>
          <w:lang w:val="kk-KZ"/>
        </w:rPr>
        <w:t xml:space="preserve">Мал дауына қатысты концептуалдық құрылымдарға тоқталсақ: </w:t>
      </w:r>
      <w:r w:rsidRPr="00DF0AD5">
        <w:rPr>
          <w:rFonts w:ascii="Times New Roman" w:eastAsia="TimesNewRomanPSMT" w:hAnsi="Times New Roman"/>
          <w:i/>
          <w:iCs/>
          <w:sz w:val="28"/>
          <w:szCs w:val="28"/>
          <w:lang w:val="kk-KZ"/>
        </w:rPr>
        <w:t>Дарғабасы</w:t>
      </w:r>
      <w:r w:rsidRPr="00DF0AD5">
        <w:rPr>
          <w:rFonts w:ascii="Times New Roman" w:eastAsia="TimesNewRomanPSMT" w:hAnsi="Times New Roman"/>
          <w:sz w:val="28"/>
          <w:szCs w:val="28"/>
          <w:lang w:val="kk-KZ"/>
        </w:rPr>
        <w:t xml:space="preserve"> </w:t>
      </w:r>
      <w:r w:rsidR="00BE389B" w:rsidRPr="00DF0AD5">
        <w:rPr>
          <w:rFonts w:ascii="Times New Roman" w:hAnsi="Times New Roman"/>
          <w:sz w:val="28"/>
          <w:szCs w:val="28"/>
          <w:shd w:val="clear" w:color="auto" w:fill="FFFFFF"/>
          <w:lang w:val="kk-KZ"/>
        </w:rPr>
        <w:t>–</w:t>
      </w:r>
      <w:r w:rsidRPr="00DF0AD5">
        <w:rPr>
          <w:rFonts w:ascii="Times New Roman" w:eastAsia="TimesNewRomanPSMT" w:hAnsi="Times New Roman"/>
          <w:bCs/>
          <w:sz w:val="28"/>
          <w:szCs w:val="28"/>
          <w:lang w:val="kk-KZ"/>
        </w:rPr>
        <w:t xml:space="preserve"> дәстүрлі қазақ құқықтық мәдениетінде мал ұрлығы секілді қылмыстарды ұйымдастырушы, ұрыларға тапсырыс беруші тұлға ретінде танылған. Егер </w:t>
      </w:r>
      <w:r w:rsidRPr="00DF0AD5">
        <w:rPr>
          <w:rFonts w:ascii="Times New Roman" w:eastAsia="TimesNewRomanPSMT" w:hAnsi="Times New Roman"/>
          <w:bCs/>
          <w:sz w:val="28"/>
          <w:szCs w:val="28"/>
          <w:lang w:val="kk-KZ"/>
        </w:rPr>
        <w:lastRenderedPageBreak/>
        <w:t>ұрлық ұйымдасқан түрде жасалып, нақты ұрыны емес, оны осы іске итермелеген дарғабасы анықталса, жәбірленуші тарап билер сотында ұрланған малдың өтемін тікелей сол дарғабасынан өндіруді талап етуге құқылы болған.</w:t>
      </w:r>
      <w:r w:rsidR="00BE389B" w:rsidRPr="00DF0AD5">
        <w:rPr>
          <w:rFonts w:ascii="Times New Roman" w:eastAsia="TimesNewRomanPSMT" w:hAnsi="Times New Roman"/>
          <w:bCs/>
          <w:sz w:val="28"/>
          <w:szCs w:val="28"/>
          <w:lang w:val="kk-KZ"/>
        </w:rPr>
        <w:t xml:space="preserve"> </w:t>
      </w:r>
    </w:p>
    <w:p w14:paraId="50F27562" w14:textId="66439631"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bCs/>
          <w:sz w:val="28"/>
          <w:szCs w:val="28"/>
          <w:lang w:val="kk-KZ"/>
        </w:rPr>
      </w:pPr>
      <w:r w:rsidRPr="00DF0AD5">
        <w:rPr>
          <w:rFonts w:ascii="Times New Roman" w:eastAsia="TimesNewRomanPSMT" w:hAnsi="Times New Roman"/>
          <w:bCs/>
          <w:sz w:val="28"/>
          <w:szCs w:val="28"/>
          <w:lang w:val="kk-KZ"/>
        </w:rPr>
        <w:t xml:space="preserve">Ұрылар топтасып әрекет етіп, бір уақытта бірнеше адам қолға түскен жағдайда, билер сотының шешімімен ең ауыр жаза – </w:t>
      </w:r>
      <w:r w:rsidRPr="00DF0AD5">
        <w:rPr>
          <w:rFonts w:ascii="Times New Roman" w:eastAsia="TimesNewRomanPSMT" w:hAnsi="Times New Roman"/>
          <w:sz w:val="28"/>
          <w:szCs w:val="28"/>
          <w:lang w:val="kk-KZ"/>
        </w:rPr>
        <w:t xml:space="preserve">қылмысты ұйымдастырған </w:t>
      </w:r>
      <w:r w:rsidRPr="00DF0AD5">
        <w:rPr>
          <w:rFonts w:ascii="Times New Roman" w:eastAsia="TimesNewRomanPSMT" w:hAnsi="Times New Roman"/>
          <w:bCs/>
          <w:sz w:val="28"/>
          <w:szCs w:val="28"/>
          <w:lang w:val="kk-KZ"/>
        </w:rPr>
        <w:t xml:space="preserve">дарғабасыға тағайындалған. Бұл </w:t>
      </w:r>
      <w:r w:rsidR="00BE389B" w:rsidRPr="00DF0AD5">
        <w:rPr>
          <w:rFonts w:ascii="Times New Roman" w:hAnsi="Times New Roman"/>
          <w:sz w:val="28"/>
          <w:szCs w:val="28"/>
          <w:shd w:val="clear" w:color="auto" w:fill="FFFFFF"/>
          <w:lang w:val="kk-KZ"/>
        </w:rPr>
        <w:t>–</w:t>
      </w:r>
      <w:r w:rsidRPr="00DF0AD5">
        <w:rPr>
          <w:rFonts w:ascii="Times New Roman" w:eastAsia="TimesNewRomanPSMT" w:hAnsi="Times New Roman"/>
          <w:bCs/>
          <w:sz w:val="28"/>
          <w:szCs w:val="28"/>
          <w:lang w:val="kk-KZ"/>
        </w:rPr>
        <w:t xml:space="preserve"> қазақтың әдеттік құқық жүйесінде ұйымдасқан қылмысты жеке бастамадан ажыратып, негізгі моральдық және құқықтық жауапкершілікті</w:t>
      </w:r>
      <w:r w:rsidR="00E64201" w:rsidRPr="00DF0AD5">
        <w:rPr>
          <w:rFonts w:ascii="Times New Roman" w:eastAsia="TimesNewRomanPSMT" w:hAnsi="Times New Roman"/>
          <w:bCs/>
          <w:sz w:val="28"/>
          <w:szCs w:val="28"/>
          <w:lang w:val="kk-KZ"/>
        </w:rPr>
        <w:t>,</w:t>
      </w:r>
      <w:r w:rsidRPr="00DF0AD5">
        <w:rPr>
          <w:rFonts w:ascii="Times New Roman" w:eastAsia="TimesNewRomanPSMT" w:hAnsi="Times New Roman"/>
          <w:bCs/>
          <w:sz w:val="28"/>
          <w:szCs w:val="28"/>
          <w:lang w:val="kk-KZ"/>
        </w:rPr>
        <w:t xml:space="preserve"> кінәні бастапқы ұйымдастырушыға жүктеудің дәлелі болып табылады.</w:t>
      </w:r>
    </w:p>
    <w:p w14:paraId="008E0C18" w14:textId="77777777"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rPr>
      </w:pPr>
      <w:r w:rsidRPr="00DF0AD5">
        <w:rPr>
          <w:rFonts w:ascii="Times New Roman" w:eastAsia="TimesNewRomanPSMT" w:hAnsi="Times New Roman"/>
          <w:sz w:val="28"/>
          <w:szCs w:val="28"/>
          <w:lang w:val="kk-KZ"/>
        </w:rPr>
        <w:t xml:space="preserve">Осы концептуалдық құрылым қазіргі сот жүйесінде де сақталғаны дау шешіміндегі философиялық пайымдаудың жалғастығын байқатады. Қазіргі қылмыстық кодексте де топтасқан қылмыс үшін қатаң жаза тағайындалады және оның ұйымдастырушысына екі есе жаза тағайындалады.  «Дау» концептісінің </w:t>
      </w:r>
      <w:r w:rsidRPr="00DF0AD5">
        <w:rPr>
          <w:rFonts w:ascii="Times New Roman" w:eastAsia="TimesNewRomanPSMT" w:hAnsi="Times New Roman"/>
          <w:i/>
          <w:iCs/>
          <w:sz w:val="28"/>
          <w:szCs w:val="28"/>
          <w:lang w:val="kk-KZ"/>
        </w:rPr>
        <w:t>«</w:t>
      </w:r>
      <w:r w:rsidRPr="00DF0AD5">
        <w:rPr>
          <w:rFonts w:ascii="Times New Roman" w:eastAsia="TimesNewRomanPSMT" w:hAnsi="Times New Roman"/>
          <w:bCs/>
          <w:i/>
          <w:iCs/>
          <w:sz w:val="28"/>
          <w:szCs w:val="28"/>
          <w:lang w:val="kk-KZ"/>
        </w:rPr>
        <w:t>дарғабасы»</w:t>
      </w:r>
      <w:r w:rsidRPr="00DF0AD5">
        <w:rPr>
          <w:rFonts w:ascii="Times New Roman" w:eastAsia="TimesNewRomanPSMT" w:hAnsi="Times New Roman"/>
          <w:bCs/>
          <w:sz w:val="28"/>
          <w:szCs w:val="28"/>
          <w:lang w:val="kk-KZ"/>
        </w:rPr>
        <w:t xml:space="preserve"> фреймдік</w:t>
      </w:r>
      <w:r w:rsidRPr="00DF0AD5">
        <w:rPr>
          <w:rFonts w:ascii="Times New Roman" w:eastAsia="TimesNewRomanPSMT" w:hAnsi="Times New Roman"/>
          <w:sz w:val="28"/>
          <w:szCs w:val="28"/>
          <w:lang w:val="kk-KZ"/>
        </w:rPr>
        <w:t xml:space="preserve"> құрылымында жанама ақпараттар, яғни гештальт-құрылымдар мынадай ұғымдар арқылы перифериялық өрісті кеңейтеді: </w:t>
      </w:r>
      <w:r w:rsidRPr="00DF0AD5">
        <w:rPr>
          <w:rFonts w:ascii="Times New Roman" w:eastAsia="TimesNewRomanPSMT" w:hAnsi="Times New Roman"/>
          <w:i/>
          <w:iCs/>
          <w:sz w:val="28"/>
          <w:szCs w:val="28"/>
          <w:lang w:val="kk-KZ"/>
        </w:rPr>
        <w:t>мойнына қосақ</w:t>
      </w:r>
      <w:r w:rsidRPr="00DF0AD5">
        <w:rPr>
          <w:rFonts w:ascii="Times New Roman" w:eastAsia="TimesNewRomanPSMT" w:hAnsi="Times New Roman"/>
          <w:sz w:val="28"/>
          <w:szCs w:val="28"/>
          <w:lang w:val="kk-KZ"/>
        </w:rPr>
        <w:t xml:space="preserve"> </w:t>
      </w:r>
      <w:r w:rsidRPr="00DF0AD5">
        <w:rPr>
          <w:rFonts w:ascii="Times New Roman" w:hAnsi="Times New Roman"/>
          <w:sz w:val="28"/>
          <w:szCs w:val="28"/>
          <w:shd w:val="clear" w:color="auto" w:fill="FFFFFF"/>
          <w:lang w:val="kk-KZ"/>
        </w:rPr>
        <w:t>–</w:t>
      </w:r>
      <w:r w:rsidRPr="00DF0AD5">
        <w:rPr>
          <w:rFonts w:ascii="Times New Roman" w:eastAsia="TimesNewRomanPSMT" w:hAnsi="Times New Roman"/>
          <w:sz w:val="28"/>
          <w:szCs w:val="28"/>
          <w:lang w:val="kk-KZ"/>
        </w:rPr>
        <w:t xml:space="preserve"> бұл дарғабасының ұрланған малды иесіне түгел қайтарғаннан кейін қосымша төлейтін айып жазасы. </w:t>
      </w:r>
    </w:p>
    <w:p w14:paraId="64729FE0" w14:textId="77777777" w:rsidR="00C567A5" w:rsidRPr="00DF0AD5" w:rsidRDefault="00C567A5">
      <w:pPr>
        <w:numPr>
          <w:ilvl w:val="0"/>
          <w:numId w:val="21"/>
        </w:numPr>
        <w:tabs>
          <w:tab w:val="left" w:pos="851"/>
        </w:tabs>
        <w:autoSpaceDE w:val="0"/>
        <w:autoSpaceDN w:val="0"/>
        <w:adjustRightInd w:val="0"/>
        <w:spacing w:after="0" w:line="240" w:lineRule="auto"/>
        <w:ind w:left="0" w:firstLine="567"/>
        <w:jc w:val="both"/>
        <w:rPr>
          <w:rFonts w:ascii="Times New Roman" w:eastAsia="TimesNewRomanPSMT" w:hAnsi="Times New Roman"/>
          <w:sz w:val="28"/>
          <w:szCs w:val="28"/>
          <w:lang w:val="kk-KZ"/>
        </w:rPr>
      </w:pPr>
      <w:r w:rsidRPr="00DF0AD5">
        <w:rPr>
          <w:rFonts w:ascii="Times New Roman" w:eastAsia="TimesNewRomanPSMT" w:hAnsi="Times New Roman"/>
          <w:sz w:val="28"/>
          <w:szCs w:val="28"/>
          <w:lang w:val="kk-KZ"/>
        </w:rPr>
        <w:t xml:space="preserve">Мойнына қосақ деп аталатын айыптың құрамына құнан кіреді. Оның қанша құнан төленетінін билер соты шешеді. </w:t>
      </w:r>
    </w:p>
    <w:p w14:paraId="1C6C4632" w14:textId="77777777" w:rsidR="00C567A5" w:rsidRPr="00DF0AD5" w:rsidRDefault="00C567A5">
      <w:pPr>
        <w:numPr>
          <w:ilvl w:val="0"/>
          <w:numId w:val="21"/>
        </w:numPr>
        <w:tabs>
          <w:tab w:val="left" w:pos="851"/>
        </w:tabs>
        <w:autoSpaceDE w:val="0"/>
        <w:autoSpaceDN w:val="0"/>
        <w:adjustRightInd w:val="0"/>
        <w:spacing w:after="0" w:line="240" w:lineRule="auto"/>
        <w:ind w:left="0" w:firstLine="567"/>
        <w:jc w:val="both"/>
        <w:rPr>
          <w:rFonts w:ascii="Times New Roman" w:eastAsia="TimesNewRomanPSMT" w:hAnsi="Times New Roman"/>
          <w:sz w:val="28"/>
          <w:szCs w:val="28"/>
          <w:lang w:val="kk-KZ"/>
        </w:rPr>
      </w:pPr>
      <w:r w:rsidRPr="00DF0AD5">
        <w:rPr>
          <w:rFonts w:ascii="Times New Roman" w:eastAsia="TimesNewRomanPSMT" w:hAnsi="Times New Roman"/>
          <w:sz w:val="28"/>
          <w:szCs w:val="28"/>
          <w:lang w:val="kk-KZ"/>
        </w:rPr>
        <w:t xml:space="preserve">Мал  құны </w:t>
      </w:r>
      <w:r w:rsidRPr="00DF0AD5">
        <w:rPr>
          <w:rFonts w:ascii="Times New Roman" w:hAnsi="Times New Roman"/>
          <w:sz w:val="28"/>
          <w:szCs w:val="28"/>
          <w:shd w:val="clear" w:color="auto" w:fill="FFFFFF"/>
          <w:lang w:val="kk-KZ"/>
        </w:rPr>
        <w:t xml:space="preserve">– </w:t>
      </w:r>
      <w:r w:rsidRPr="00DF0AD5">
        <w:rPr>
          <w:rFonts w:ascii="Times New Roman" w:eastAsia="TimesNewRomanPSMT" w:hAnsi="Times New Roman"/>
          <w:sz w:val="28"/>
          <w:szCs w:val="28"/>
          <w:lang w:val="kk-KZ"/>
        </w:rPr>
        <w:t xml:space="preserve">көтіне тіреу </w:t>
      </w:r>
      <w:r w:rsidRPr="00DF0AD5">
        <w:rPr>
          <w:rFonts w:ascii="Times New Roman" w:hAnsi="Times New Roman"/>
          <w:sz w:val="28"/>
          <w:szCs w:val="28"/>
          <w:shd w:val="clear" w:color="auto" w:fill="FFFFFF"/>
          <w:lang w:val="kk-KZ"/>
        </w:rPr>
        <w:t>–</w:t>
      </w:r>
      <w:r w:rsidRPr="00DF0AD5">
        <w:rPr>
          <w:rFonts w:ascii="Times New Roman" w:eastAsia="TimesNewRomanPSMT" w:hAnsi="Times New Roman"/>
          <w:sz w:val="28"/>
          <w:szCs w:val="28"/>
          <w:lang w:val="kk-KZ"/>
        </w:rPr>
        <w:t xml:space="preserve"> тай. </w:t>
      </w:r>
    </w:p>
    <w:p w14:paraId="00CDA7BC" w14:textId="77777777" w:rsidR="00C567A5" w:rsidRPr="00DF0AD5" w:rsidRDefault="00C567A5">
      <w:pPr>
        <w:numPr>
          <w:ilvl w:val="0"/>
          <w:numId w:val="21"/>
        </w:numPr>
        <w:tabs>
          <w:tab w:val="left" w:pos="851"/>
        </w:tabs>
        <w:autoSpaceDE w:val="0"/>
        <w:autoSpaceDN w:val="0"/>
        <w:adjustRightInd w:val="0"/>
        <w:spacing w:after="0" w:line="240" w:lineRule="auto"/>
        <w:ind w:left="0" w:firstLine="567"/>
        <w:jc w:val="both"/>
        <w:rPr>
          <w:rFonts w:ascii="Times New Roman" w:eastAsia="TimesNewRomanPSMT" w:hAnsi="Times New Roman"/>
          <w:sz w:val="28"/>
          <w:szCs w:val="28"/>
          <w:lang w:val="kk-KZ"/>
        </w:rPr>
      </w:pPr>
      <w:r w:rsidRPr="00DF0AD5">
        <w:rPr>
          <w:rFonts w:ascii="Times New Roman" w:eastAsia="TimesNewRomanPSMT" w:hAnsi="Times New Roman"/>
          <w:sz w:val="28"/>
          <w:szCs w:val="28"/>
          <w:lang w:val="kk-KZ"/>
        </w:rPr>
        <w:t xml:space="preserve">Құны  </w:t>
      </w:r>
      <w:r w:rsidRPr="00DF0AD5">
        <w:rPr>
          <w:rFonts w:ascii="Times New Roman" w:hAnsi="Times New Roman"/>
          <w:sz w:val="28"/>
          <w:szCs w:val="28"/>
          <w:shd w:val="clear" w:color="auto" w:fill="FFFFFF"/>
          <w:lang w:val="kk-KZ"/>
        </w:rPr>
        <w:t xml:space="preserve">– </w:t>
      </w:r>
      <w:r w:rsidRPr="00DF0AD5">
        <w:rPr>
          <w:rFonts w:ascii="Times New Roman" w:eastAsia="TimesNewRomanPSMT" w:hAnsi="Times New Roman"/>
          <w:sz w:val="28"/>
          <w:szCs w:val="28"/>
          <w:lang w:val="kk-KZ"/>
        </w:rPr>
        <w:t xml:space="preserve">хандық. Бұл ханның және сұлтанның пайдасына төленетін құн. Айыпқа  бесті ат немесе бес жасқа толған түйе кесіледі. </w:t>
      </w:r>
    </w:p>
    <w:p w14:paraId="6CA89A48" w14:textId="77777777" w:rsidR="00C567A5" w:rsidRPr="00DF0AD5" w:rsidRDefault="00C567A5">
      <w:pPr>
        <w:numPr>
          <w:ilvl w:val="0"/>
          <w:numId w:val="21"/>
        </w:numPr>
        <w:tabs>
          <w:tab w:val="left" w:pos="851"/>
        </w:tabs>
        <w:autoSpaceDE w:val="0"/>
        <w:autoSpaceDN w:val="0"/>
        <w:adjustRightInd w:val="0"/>
        <w:spacing w:after="0" w:line="240" w:lineRule="auto"/>
        <w:ind w:left="0" w:firstLine="567"/>
        <w:jc w:val="both"/>
        <w:rPr>
          <w:rFonts w:ascii="Times New Roman" w:eastAsia="TimesNewRomanPSMT" w:hAnsi="Times New Roman"/>
          <w:sz w:val="28"/>
          <w:szCs w:val="28"/>
          <w:lang w:val="kk-KZ"/>
        </w:rPr>
      </w:pPr>
      <w:r w:rsidRPr="00DF0AD5">
        <w:rPr>
          <w:rFonts w:ascii="Times New Roman" w:eastAsia="TimesNewRomanPSMT" w:hAnsi="Times New Roman"/>
          <w:sz w:val="28"/>
          <w:szCs w:val="28"/>
          <w:lang w:val="kk-KZ"/>
        </w:rPr>
        <w:t xml:space="preserve">Би  ақысы. Бұл хандық айыппұлдың жартысына тең болады. </w:t>
      </w:r>
    </w:p>
    <w:p w14:paraId="1B33A4D6" w14:textId="77777777" w:rsidR="00C567A5" w:rsidRPr="00DF0AD5" w:rsidRDefault="00C567A5">
      <w:pPr>
        <w:numPr>
          <w:ilvl w:val="0"/>
          <w:numId w:val="21"/>
        </w:numPr>
        <w:tabs>
          <w:tab w:val="left" w:pos="851"/>
        </w:tabs>
        <w:autoSpaceDE w:val="0"/>
        <w:autoSpaceDN w:val="0"/>
        <w:adjustRightInd w:val="0"/>
        <w:spacing w:after="0" w:line="240" w:lineRule="auto"/>
        <w:ind w:left="0" w:firstLine="567"/>
        <w:jc w:val="both"/>
        <w:rPr>
          <w:rFonts w:ascii="Times New Roman" w:eastAsia="TimesNewRomanPSMT" w:hAnsi="Times New Roman"/>
          <w:sz w:val="28"/>
          <w:szCs w:val="28"/>
          <w:lang w:val="kk-KZ"/>
        </w:rPr>
      </w:pPr>
      <w:r w:rsidRPr="00DF0AD5">
        <w:rPr>
          <w:rFonts w:ascii="Times New Roman" w:eastAsia="TimesNewRomanPSMT" w:hAnsi="Times New Roman"/>
          <w:sz w:val="28"/>
          <w:szCs w:val="28"/>
          <w:lang w:val="kk-KZ"/>
        </w:rPr>
        <w:t xml:space="preserve">Құны  </w:t>
      </w:r>
      <w:r w:rsidRPr="00DF0AD5">
        <w:rPr>
          <w:rFonts w:ascii="Times New Roman" w:hAnsi="Times New Roman"/>
          <w:sz w:val="28"/>
          <w:szCs w:val="28"/>
          <w:shd w:val="clear" w:color="auto" w:fill="FFFFFF"/>
          <w:lang w:val="kk-KZ"/>
        </w:rPr>
        <w:t xml:space="preserve">– </w:t>
      </w:r>
      <w:r w:rsidRPr="00DF0AD5">
        <w:rPr>
          <w:rFonts w:ascii="Times New Roman" w:hAnsi="Times New Roman"/>
          <w:sz w:val="28"/>
          <w:szCs w:val="28"/>
          <w:lang w:val="kk-KZ"/>
        </w:rPr>
        <w:t xml:space="preserve">жасауылақы </w:t>
      </w:r>
      <w:r w:rsidRPr="00DF0AD5">
        <w:rPr>
          <w:rFonts w:ascii="Times New Roman" w:eastAsia="TimesNewRomanPSMT" w:hAnsi="Times New Roman"/>
          <w:sz w:val="28"/>
          <w:szCs w:val="28"/>
          <w:lang w:val="kk-KZ"/>
        </w:rPr>
        <w:t xml:space="preserve">– сотқа шақырылған адамды алып келген тұлғаның ақысы, оның мөлшері барған жердің қашықтығына жəне билер соты қарастыратын істің сипатына байланысты болады. </w:t>
      </w:r>
    </w:p>
    <w:p w14:paraId="27475B51" w14:textId="77777777" w:rsidR="00C567A5" w:rsidRPr="00DF0AD5" w:rsidRDefault="00C567A5">
      <w:pPr>
        <w:numPr>
          <w:ilvl w:val="0"/>
          <w:numId w:val="21"/>
        </w:numPr>
        <w:tabs>
          <w:tab w:val="left" w:pos="851"/>
        </w:tabs>
        <w:autoSpaceDE w:val="0"/>
        <w:autoSpaceDN w:val="0"/>
        <w:adjustRightInd w:val="0"/>
        <w:spacing w:after="0" w:line="240" w:lineRule="auto"/>
        <w:ind w:left="0" w:firstLine="567"/>
        <w:jc w:val="both"/>
        <w:rPr>
          <w:rFonts w:ascii="Times New Roman" w:eastAsia="TimesNewRomanPSMT" w:hAnsi="Times New Roman"/>
          <w:sz w:val="28"/>
          <w:szCs w:val="28"/>
          <w:lang w:val="kk-KZ"/>
        </w:rPr>
      </w:pPr>
      <w:r w:rsidRPr="00DF0AD5">
        <w:rPr>
          <w:rFonts w:ascii="Times New Roman" w:eastAsia="TimesNewRomanPSMT" w:hAnsi="Times New Roman"/>
          <w:sz w:val="28"/>
          <w:szCs w:val="28"/>
          <w:lang w:val="kk-KZ"/>
        </w:rPr>
        <w:t xml:space="preserve"> Құны  </w:t>
      </w:r>
      <w:r w:rsidRPr="00DF0AD5">
        <w:rPr>
          <w:rFonts w:ascii="Times New Roman" w:hAnsi="Times New Roman"/>
          <w:sz w:val="28"/>
          <w:szCs w:val="28"/>
          <w:shd w:val="clear" w:color="auto" w:fill="FFFFFF"/>
          <w:lang w:val="kk-KZ"/>
        </w:rPr>
        <w:t xml:space="preserve">– </w:t>
      </w:r>
      <w:r w:rsidRPr="00DF0AD5">
        <w:rPr>
          <w:rFonts w:ascii="Times New Roman" w:hAnsi="Times New Roman"/>
          <w:sz w:val="28"/>
          <w:szCs w:val="28"/>
          <w:lang w:val="kk-KZ"/>
        </w:rPr>
        <w:t xml:space="preserve">даушыға жіп кесер </w:t>
      </w:r>
      <w:r w:rsidRPr="00DF0AD5">
        <w:rPr>
          <w:rFonts w:ascii="Times New Roman" w:eastAsia="TimesNewRomanPSMT" w:hAnsi="Times New Roman"/>
          <w:sz w:val="28"/>
          <w:szCs w:val="28"/>
          <w:lang w:val="kk-KZ"/>
        </w:rPr>
        <w:t>– сот шешімінің соңғы акті. Бұл айыптың мəні ұрының немесе қылмыскердің аяғына байланған ала арқанды қию. Бұл жіпкесерге берілетін айыптың мөлшері – бір қойдан немесе шапаннан жоғары болмаған.</w:t>
      </w:r>
    </w:p>
    <w:p w14:paraId="77870764" w14:textId="77777777" w:rsidR="00C567A5" w:rsidRPr="00DF0AD5" w:rsidRDefault="00C567A5" w:rsidP="00774F8E">
      <w:pPr>
        <w:tabs>
          <w:tab w:val="left" w:pos="851"/>
        </w:tabs>
        <w:autoSpaceDE w:val="0"/>
        <w:autoSpaceDN w:val="0"/>
        <w:adjustRightInd w:val="0"/>
        <w:spacing w:after="0" w:line="240" w:lineRule="auto"/>
        <w:ind w:firstLine="567"/>
        <w:jc w:val="both"/>
        <w:rPr>
          <w:rFonts w:ascii="Times New Roman" w:eastAsia="TimesNewRomanPSMT" w:hAnsi="Times New Roman"/>
          <w:sz w:val="28"/>
          <w:szCs w:val="28"/>
          <w:lang w:val="kk-KZ"/>
        </w:rPr>
      </w:pPr>
      <w:r w:rsidRPr="00DF0AD5">
        <w:rPr>
          <w:rFonts w:ascii="Times New Roman" w:eastAsia="TimesNewRomanPSMT" w:hAnsi="Times New Roman"/>
          <w:sz w:val="28"/>
          <w:szCs w:val="28"/>
          <w:lang w:val="kk-KZ"/>
        </w:rPr>
        <w:t xml:space="preserve">Қазақ мәдениетінде малға күзет, үйге құлып салынбағаны белгілі. Осы фреймдік түсінік қазақ даласында заңның қатал болғанын, жазаның әділ орындалғанын, соған орай даудың тура билікпен шешіліп отырғанын айғақтайды.  </w:t>
      </w:r>
      <w:r w:rsidRPr="00DF0AD5">
        <w:rPr>
          <w:rFonts w:ascii="Times New Roman" w:eastAsia="TimesNewRomanPSMT" w:hAnsi="Times New Roman"/>
          <w:i/>
          <w:iCs/>
          <w:sz w:val="28"/>
          <w:szCs w:val="28"/>
          <w:lang w:val="kk-KZ"/>
        </w:rPr>
        <w:t>«Малға күзет, үйге құлып салынбау»</w:t>
      </w:r>
      <w:r w:rsidRPr="00DF0AD5">
        <w:rPr>
          <w:rFonts w:ascii="Times New Roman" w:eastAsia="TimesNewRomanPSMT" w:hAnsi="Times New Roman"/>
          <w:sz w:val="28"/>
          <w:szCs w:val="28"/>
          <w:lang w:val="kk-KZ"/>
        </w:rPr>
        <w:t xml:space="preserve"> фреймінің гештальт-құрылымдары мал дауындағы мынадай қатаң жазаларды тануға мүмкіндік береді: қазақ мәдениетінде ірі қара мал ұрлағандар өлім жазасына кесілген. Қандай да бір ұрланған мүлік үшін он еселеп айып төлеткен. Тазы не бүркіт ұрлаған адам айыпқа құл не күң берген. Үш рет ұрлық жасап қолға түскен адамға өлім жазасы берілген.</w:t>
      </w:r>
    </w:p>
    <w:p w14:paraId="123386C9" w14:textId="765917DE" w:rsidR="00C567A5" w:rsidRPr="00DF0AD5" w:rsidRDefault="00C567A5" w:rsidP="00C567A5">
      <w:pPr>
        <w:spacing w:after="0" w:line="240" w:lineRule="auto"/>
        <w:ind w:firstLine="567"/>
        <w:jc w:val="both"/>
        <w:rPr>
          <w:rFonts w:ascii="Times New Roman" w:hAnsi="Times New Roman"/>
          <w:bCs/>
          <w:sz w:val="28"/>
          <w:szCs w:val="28"/>
          <w:bdr w:val="none" w:sz="0" w:space="0" w:color="auto" w:frame="1"/>
          <w:lang w:val="kk-KZ"/>
        </w:rPr>
      </w:pPr>
      <w:r w:rsidRPr="00DF0AD5">
        <w:rPr>
          <w:rFonts w:ascii="Times New Roman" w:eastAsia="Times New Roman" w:hAnsi="Times New Roman"/>
          <w:sz w:val="28"/>
          <w:szCs w:val="28"/>
          <w:lang w:val="kk-KZ" w:eastAsia="ru-RU"/>
        </w:rPr>
        <w:t>Концептінің менталд</w:t>
      </w:r>
      <w:r w:rsidR="00E64201" w:rsidRPr="00DF0AD5">
        <w:rPr>
          <w:rFonts w:ascii="Times New Roman" w:eastAsia="Times New Roman" w:hAnsi="Times New Roman"/>
          <w:sz w:val="28"/>
          <w:szCs w:val="28"/>
          <w:lang w:val="kk-KZ" w:eastAsia="ru-RU"/>
        </w:rPr>
        <w:t>ы</w:t>
      </w:r>
      <w:r w:rsidRPr="00DF0AD5">
        <w:rPr>
          <w:rFonts w:ascii="Times New Roman" w:eastAsia="Times New Roman" w:hAnsi="Times New Roman"/>
          <w:sz w:val="28"/>
          <w:szCs w:val="28"/>
          <w:lang w:val="kk-KZ" w:eastAsia="ru-RU"/>
        </w:rPr>
        <w:t xml:space="preserve"> құрылымдарының бірі – </w:t>
      </w:r>
      <w:r w:rsidRPr="00DF0AD5">
        <w:rPr>
          <w:rFonts w:ascii="Times New Roman" w:eastAsia="Times New Roman" w:hAnsi="Times New Roman"/>
          <w:bCs/>
          <w:i/>
          <w:iCs/>
          <w:sz w:val="28"/>
          <w:szCs w:val="28"/>
          <w:lang w:val="kk-KZ" w:eastAsia="ru-RU"/>
        </w:rPr>
        <w:t>гештальт</w:t>
      </w:r>
      <w:r w:rsidRPr="00DF0AD5">
        <w:rPr>
          <w:rFonts w:ascii="Times New Roman" w:eastAsia="Times New Roman" w:hAnsi="Times New Roman"/>
          <w:b/>
          <w:sz w:val="28"/>
          <w:szCs w:val="28"/>
          <w:lang w:val="kk-KZ" w:eastAsia="ru-RU"/>
        </w:rPr>
        <w:t>.</w:t>
      </w:r>
      <w:r w:rsidRPr="00DF0AD5">
        <w:rPr>
          <w:rFonts w:ascii="Times New Roman" w:eastAsia="Times New Roman" w:hAnsi="Times New Roman"/>
          <w:sz w:val="28"/>
          <w:szCs w:val="28"/>
          <w:lang w:val="kk-KZ" w:eastAsia="ru-RU"/>
        </w:rPr>
        <w:t xml:space="preserve"> Гештальт </w:t>
      </w:r>
      <w:r w:rsidRPr="00DF0AD5">
        <w:rPr>
          <w:rFonts w:ascii="Times New Roman" w:hAnsi="Times New Roman"/>
          <w:sz w:val="28"/>
          <w:szCs w:val="28"/>
          <w:shd w:val="clear" w:color="auto" w:fill="FFFFFF"/>
          <w:lang w:val="kk-KZ"/>
        </w:rPr>
        <w:t>–</w:t>
      </w:r>
      <w:r w:rsidRPr="00DF0AD5">
        <w:rPr>
          <w:rFonts w:ascii="Times New Roman" w:eastAsia="Times New Roman" w:hAnsi="Times New Roman"/>
          <w:sz w:val="28"/>
          <w:szCs w:val="28"/>
          <w:lang w:val="kk-KZ" w:eastAsia="ru-RU"/>
        </w:rPr>
        <w:t xml:space="preserve">біртұтас, бірақ кешенді ой құрылымы. Гештальт бір ұғым жайындағы бірнеше ақпараттардың қарапайымнан күрделіге қарай реттілігімен таныту қызметін атқарады. Гештальт терминін енгізген Х.Эренфельс адам санасындағы белгілі бір ұғым туралы жиналған ақпараттардың шашыранды болуы түсіндіру немесе </w:t>
      </w:r>
      <w:r w:rsidRPr="00DF0AD5">
        <w:rPr>
          <w:rFonts w:ascii="Times New Roman" w:eastAsia="Times New Roman" w:hAnsi="Times New Roman"/>
          <w:sz w:val="28"/>
          <w:szCs w:val="28"/>
          <w:lang w:val="kk-KZ" w:eastAsia="ru-RU"/>
        </w:rPr>
        <w:lastRenderedPageBreak/>
        <w:t>пайымдау процесінде кедергі келтіретінін анықтай отырып, оны ретке келтіруде гештальт менталд</w:t>
      </w:r>
      <w:r w:rsidR="00E64201" w:rsidRPr="00DF0AD5">
        <w:rPr>
          <w:rFonts w:ascii="Times New Roman" w:eastAsia="Times New Roman" w:hAnsi="Times New Roman"/>
          <w:sz w:val="28"/>
          <w:szCs w:val="28"/>
          <w:lang w:val="kk-KZ" w:eastAsia="ru-RU"/>
        </w:rPr>
        <w:t>ы</w:t>
      </w:r>
      <w:r w:rsidRPr="00DF0AD5">
        <w:rPr>
          <w:rFonts w:ascii="Times New Roman" w:eastAsia="Times New Roman" w:hAnsi="Times New Roman"/>
          <w:sz w:val="28"/>
          <w:szCs w:val="28"/>
          <w:lang w:val="kk-KZ" w:eastAsia="ru-RU"/>
        </w:rPr>
        <w:t xml:space="preserve"> әрекетін ойлап табады [9</w:t>
      </w:r>
      <w:r w:rsidR="006378DB" w:rsidRPr="00DF0AD5">
        <w:rPr>
          <w:rFonts w:ascii="Times New Roman" w:eastAsia="Times New Roman" w:hAnsi="Times New Roman"/>
          <w:sz w:val="28"/>
          <w:szCs w:val="28"/>
          <w:lang w:val="kk-KZ" w:eastAsia="ru-RU"/>
        </w:rPr>
        <w:t>7</w:t>
      </w:r>
      <w:r w:rsidRPr="00DF0AD5">
        <w:rPr>
          <w:rFonts w:ascii="Times New Roman" w:eastAsia="Times New Roman" w:hAnsi="Times New Roman"/>
          <w:sz w:val="28"/>
          <w:szCs w:val="28"/>
          <w:lang w:val="kk-KZ" w:eastAsia="ru-RU"/>
        </w:rPr>
        <w:t xml:space="preserve">]. Ғалымның зерттеуінде «Алдымен ақиқат ақпараттар содан кейін сезімдік (эмоционалды, қиялдан туған) ақпараттар таныстырылуы тиіс, бұл ақпараттардың динамикалық және статикалық аспектісі анықталып, санадағы ұяшықтарға реттілігімен (жаңа, ескі) сақталуы тиіс» деген тұжырым беріледі. </w:t>
      </w:r>
    </w:p>
    <w:p w14:paraId="5DC67F72" w14:textId="59B86C00" w:rsidR="00C567A5" w:rsidRPr="00DF0AD5" w:rsidRDefault="00C567A5" w:rsidP="00C567A5">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Байқағанымыздай, белгілі бір ұғым туралы санаға үздіксіз ақпараттар келіп</w:t>
      </w:r>
      <w:r w:rsidR="00E64201"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сақталып жатады. Гештальт құрылымдар санаға келіп түскен ақпараттардың реттілігін жүйелейтін менталд</w:t>
      </w:r>
      <w:r w:rsidR="00E64201" w:rsidRPr="00DF0AD5">
        <w:rPr>
          <w:rFonts w:ascii="Times New Roman" w:eastAsia="Times New Roman" w:hAnsi="Times New Roman"/>
          <w:sz w:val="28"/>
          <w:szCs w:val="28"/>
          <w:lang w:val="kk-KZ" w:eastAsia="ru-RU"/>
        </w:rPr>
        <w:t>ы</w:t>
      </w:r>
      <w:r w:rsidRPr="00DF0AD5">
        <w:rPr>
          <w:rFonts w:ascii="Times New Roman" w:eastAsia="Times New Roman" w:hAnsi="Times New Roman"/>
          <w:sz w:val="28"/>
          <w:szCs w:val="28"/>
          <w:lang w:val="kk-KZ" w:eastAsia="ru-RU"/>
        </w:rPr>
        <w:t xml:space="preserve"> әрекет болып табылады. </w:t>
      </w:r>
      <w:r w:rsidR="00E64201"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Дау</w:t>
      </w:r>
      <w:r w:rsidR="00E64201"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концептісі абстрактілі ұғым болғандықтан, үздіксіз адамзат болмысында болатын концепт ретінде тануымыз қажет. Сондай-ақ </w:t>
      </w:r>
      <w:r w:rsidR="00C05538" w:rsidRPr="00DF0AD5">
        <w:rPr>
          <w:rFonts w:ascii="Times New Roman" w:eastAsia="Times New Roman" w:hAnsi="Times New Roman"/>
          <w:sz w:val="28"/>
          <w:szCs w:val="28"/>
          <w:lang w:val="kk-KZ" w:eastAsia="ru-RU"/>
        </w:rPr>
        <w:t>«Д</w:t>
      </w:r>
      <w:r w:rsidRPr="00DF0AD5">
        <w:rPr>
          <w:rFonts w:ascii="Times New Roman" w:eastAsia="Times New Roman" w:hAnsi="Times New Roman"/>
          <w:sz w:val="28"/>
          <w:szCs w:val="28"/>
          <w:lang w:val="kk-KZ" w:eastAsia="ru-RU"/>
        </w:rPr>
        <w:t>ау</w:t>
      </w:r>
      <w:r w:rsidR="00C05538"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концептісі тек бір ұлтқа ғана тән емес, жалпы адамзатқа тән ұғым екенін ескере келе, оның концептілік құрылымы да, өрісі де барынша кең,  күрделі әрі мазмұнды, сан алуан ассоциативтік тармақтардан тұратын ауқымды екеніне көз жеткіземіз.</w:t>
      </w:r>
    </w:p>
    <w:p w14:paraId="23141B9F" w14:textId="18A1B21D" w:rsidR="00C567A5" w:rsidRPr="00DF0AD5" w:rsidRDefault="00C567A5" w:rsidP="00C567A5">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Демек</w:t>
      </w:r>
      <w:r w:rsidR="00EE2CA3"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w:t>
      </w:r>
      <w:r w:rsidR="00437757" w:rsidRPr="00DF0AD5">
        <w:rPr>
          <w:rFonts w:ascii="Times New Roman" w:eastAsia="Times New Roman" w:hAnsi="Times New Roman"/>
          <w:sz w:val="28"/>
          <w:szCs w:val="28"/>
          <w:lang w:val="kk-KZ" w:eastAsia="ru-RU"/>
        </w:rPr>
        <w:t>«Д</w:t>
      </w:r>
      <w:r w:rsidRPr="00DF0AD5">
        <w:rPr>
          <w:rFonts w:ascii="Times New Roman" w:eastAsia="Times New Roman" w:hAnsi="Times New Roman"/>
          <w:sz w:val="28"/>
          <w:szCs w:val="28"/>
          <w:lang w:val="kk-KZ" w:eastAsia="ru-RU"/>
        </w:rPr>
        <w:t>ау</w:t>
      </w:r>
      <w:r w:rsidR="00437757"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концептісінің аясына жиналған ақпараттарды сұрыптау гештальт менталд</w:t>
      </w:r>
      <w:r w:rsidR="00C05538" w:rsidRPr="00DF0AD5">
        <w:rPr>
          <w:rFonts w:ascii="Times New Roman" w:eastAsia="Times New Roman" w:hAnsi="Times New Roman"/>
          <w:sz w:val="28"/>
          <w:szCs w:val="28"/>
          <w:lang w:val="kk-KZ" w:eastAsia="ru-RU"/>
        </w:rPr>
        <w:t>ы</w:t>
      </w:r>
      <w:r w:rsidR="00FE54CE"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 xml:space="preserve">құрылымы арқылы жүзеге асырылады. Ол үшін </w:t>
      </w:r>
      <w:r w:rsidR="00C05538" w:rsidRPr="00DF0AD5">
        <w:rPr>
          <w:rFonts w:ascii="Times New Roman" w:eastAsia="Times New Roman" w:hAnsi="Times New Roman"/>
          <w:sz w:val="28"/>
          <w:szCs w:val="28"/>
          <w:lang w:val="kk-KZ" w:eastAsia="ru-RU"/>
        </w:rPr>
        <w:t>«Д</w:t>
      </w:r>
      <w:r w:rsidRPr="00DF0AD5">
        <w:rPr>
          <w:rFonts w:ascii="Times New Roman" w:eastAsia="Times New Roman" w:hAnsi="Times New Roman"/>
          <w:sz w:val="28"/>
          <w:szCs w:val="28"/>
          <w:lang w:val="kk-KZ" w:eastAsia="ru-RU"/>
        </w:rPr>
        <w:t>ау</w:t>
      </w:r>
      <w:r w:rsidR="00C05538"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концептісіне концептілік талдау жасалуы қажет. Концептілік талдау нәтижесінде жиналған ақпараттарды рационалды (ақиқат) дүние және эмоционалды (қияли) дүние деп ажырату, сондай-ақ  концепт құрылымындағы ақпараттарды динамикалық (қолданыста бар, жаңа қолданыс, әлемдік қолданыс) және статикалық (ұмытылған ақпарат, жаңғыртылмаған ақпарат, көне сөз, тарихи сөз, көне фразеологизмдер) деп іріктеу арқылы концептілік жүйенің жиілік көрсеткішін анықтауға болады. </w:t>
      </w:r>
    </w:p>
    <w:p w14:paraId="5574691E" w14:textId="47F91101" w:rsidR="00C567A5" w:rsidRPr="00DF0AD5" w:rsidRDefault="00C567A5" w:rsidP="00C567A5">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NewRomanPSMT" w:hAnsi="Times New Roman"/>
          <w:sz w:val="28"/>
          <w:szCs w:val="28"/>
          <w:lang w:val="kk-KZ"/>
        </w:rPr>
        <w:t xml:space="preserve">«Дау» гештальт құрылымы ұлттық салт-дәстүрдің қарапайым слоттарынан да көрінеді. Мәселен, қазақ мәдениетінде </w:t>
      </w:r>
      <w:r w:rsidRPr="00DF0AD5">
        <w:rPr>
          <w:rFonts w:ascii="Times New Roman" w:eastAsia="TimesNewRomanPSMT" w:hAnsi="Times New Roman"/>
          <w:i/>
          <w:iCs/>
          <w:sz w:val="28"/>
          <w:szCs w:val="28"/>
          <w:lang w:val="kk-KZ"/>
        </w:rPr>
        <w:t>ауыз тию (дәм тату)</w:t>
      </w:r>
      <w:r w:rsidRPr="00DF0AD5">
        <w:rPr>
          <w:rFonts w:ascii="Times New Roman" w:eastAsia="TimesNewRomanPSMT" w:hAnsi="Times New Roman"/>
          <w:sz w:val="28"/>
          <w:szCs w:val="28"/>
          <w:lang w:val="kk-KZ"/>
        </w:rPr>
        <w:t xml:space="preserve"> рәсімі бар. Қазақы түсінік бойынша, дәм үстіне келіп қалған адам немесе бір нәрсе сұрауға келгенде ол асығыс болып, асқа қарамайтын жағдайда, дәмнен ауыз тиеді. Үйден құр шықпау қағидасы бойынша дәмнен үлкен еместігін білдіріп, қандай да бір дәмнен ауыз тиеді. Егер дәмнен ауыз тиюден бас тартса, онда бұл кісі сол үйге араздығы бар, дауласқан ашуы қайтпаған, жауласқан деген ақпаратты білдіреді. Демек, «</w:t>
      </w:r>
      <w:r w:rsidR="00C05538" w:rsidRPr="00DF0AD5">
        <w:rPr>
          <w:rFonts w:ascii="Times New Roman" w:eastAsia="TimesNewRomanPSMT" w:hAnsi="Times New Roman"/>
          <w:sz w:val="28"/>
          <w:szCs w:val="28"/>
          <w:lang w:val="kk-KZ"/>
        </w:rPr>
        <w:t>Д</w:t>
      </w:r>
      <w:r w:rsidRPr="00DF0AD5">
        <w:rPr>
          <w:rFonts w:ascii="Times New Roman" w:eastAsia="TimesNewRomanPSMT" w:hAnsi="Times New Roman"/>
          <w:sz w:val="28"/>
          <w:szCs w:val="28"/>
          <w:lang w:val="kk-KZ"/>
        </w:rPr>
        <w:t xml:space="preserve">ау» концептісінің қарапайым слоттарын осылайша жанама ақпараттар арқылы гештальт-құрылымда анықтауға болады. </w:t>
      </w:r>
    </w:p>
    <w:p w14:paraId="6DF1933D" w14:textId="390E269C"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rPr>
      </w:pPr>
      <w:r w:rsidRPr="00DF0AD5">
        <w:rPr>
          <w:rFonts w:ascii="Times New Roman" w:eastAsia="TimesNewRomanPSMT" w:hAnsi="Times New Roman"/>
          <w:sz w:val="28"/>
          <w:szCs w:val="28"/>
          <w:lang w:val="kk-KZ"/>
        </w:rPr>
        <w:t xml:space="preserve">«Ар дауы» концептілік құрылымындағы мына гештальт-құрылымның желісін талдап көрелік: </w:t>
      </w:r>
      <w:r w:rsidRPr="00DF0AD5">
        <w:rPr>
          <w:rFonts w:ascii="Times New Roman" w:eastAsia="TimesNewRomanPSMT" w:hAnsi="Times New Roman"/>
          <w:sz w:val="20"/>
          <w:szCs w:val="20"/>
          <w:lang w:val="kk-KZ"/>
        </w:rPr>
        <w:t>«</w:t>
      </w:r>
      <w:r w:rsidRPr="00DF0AD5">
        <w:rPr>
          <w:rFonts w:ascii="Times New Roman" w:eastAsia="TimesNewRomanPSMT" w:hAnsi="Times New Roman"/>
          <w:sz w:val="28"/>
          <w:szCs w:val="28"/>
          <w:lang w:val="kk-KZ"/>
        </w:rPr>
        <w:t xml:space="preserve">Айман-Шолпан» жырында  Маман бай да </w:t>
      </w:r>
      <w:r w:rsidRPr="00DF0AD5">
        <w:rPr>
          <w:rFonts w:ascii="Times New Roman" w:eastAsia="TimesNewRomanPS-ItalicMT" w:hAnsi="Times New Roman"/>
          <w:sz w:val="28"/>
          <w:szCs w:val="28"/>
          <w:lang w:val="kk-KZ"/>
        </w:rPr>
        <w:t xml:space="preserve">«тоғыз нарға тоғыз саба артып», </w:t>
      </w:r>
      <w:r w:rsidRPr="00DF0AD5">
        <w:rPr>
          <w:rFonts w:ascii="Times New Roman" w:eastAsia="TimesNewRomanPSMT" w:hAnsi="Times New Roman"/>
          <w:sz w:val="28"/>
          <w:szCs w:val="28"/>
          <w:lang w:val="kk-KZ"/>
        </w:rPr>
        <w:t>он алтын масатыдан кілем жауып, үлкен асқа келеді. Бірақ оны ешкім «ұлың жоқ» деп сөкпейді, керісінше, Маманға лайық деп, алтынды үйге кіргізеді. Себебі Маманның байлығы асып-тасып жатқанын ел біледі. Көтібар батыр</w:t>
      </w:r>
      <w:r w:rsidR="00C05538" w:rsidRPr="00DF0AD5">
        <w:rPr>
          <w:rFonts w:ascii="Times New Roman" w:eastAsia="TimesNewRomanPSMT" w:hAnsi="Times New Roman"/>
          <w:sz w:val="28"/>
          <w:szCs w:val="28"/>
          <w:lang w:val="kk-KZ"/>
        </w:rPr>
        <w:t xml:space="preserve"> </w:t>
      </w:r>
      <w:r w:rsidRPr="00DF0AD5">
        <w:rPr>
          <w:rFonts w:ascii="Times New Roman" w:eastAsia="TimesNewRomanPSMT" w:hAnsi="Times New Roman"/>
          <w:sz w:val="28"/>
          <w:szCs w:val="28"/>
          <w:lang w:val="kk-KZ"/>
        </w:rPr>
        <w:t xml:space="preserve">да </w:t>
      </w:r>
      <w:r w:rsidRPr="00DF0AD5">
        <w:rPr>
          <w:rFonts w:ascii="Times New Roman" w:eastAsia="TimesNewRomanPS-ItalicMT" w:hAnsi="Times New Roman"/>
          <w:sz w:val="28"/>
          <w:szCs w:val="28"/>
          <w:lang w:val="kk-KZ"/>
        </w:rPr>
        <w:t xml:space="preserve">«тоғыз нарға тоғанақтан қант пен шайын артып», </w:t>
      </w:r>
      <w:r w:rsidRPr="00DF0AD5">
        <w:rPr>
          <w:rFonts w:ascii="Times New Roman" w:eastAsia="TimesNewRomanPSMT" w:hAnsi="Times New Roman"/>
          <w:sz w:val="28"/>
          <w:szCs w:val="28"/>
          <w:lang w:val="kk-KZ"/>
        </w:rPr>
        <w:t xml:space="preserve">шалғай жерден келгенде, оны </w:t>
      </w:r>
      <w:r w:rsidRPr="00DF0AD5">
        <w:rPr>
          <w:rFonts w:ascii="Times New Roman" w:eastAsia="TimesNewRomanPS-ItalicMT" w:hAnsi="Times New Roman"/>
          <w:sz w:val="28"/>
          <w:szCs w:val="28"/>
          <w:lang w:val="kk-KZ"/>
        </w:rPr>
        <w:t xml:space="preserve">«жадағай киіз үйге» </w:t>
      </w:r>
      <w:r w:rsidRPr="00DF0AD5">
        <w:rPr>
          <w:rFonts w:ascii="Times New Roman" w:eastAsia="TimesNewRomanPSMT" w:hAnsi="Times New Roman"/>
          <w:sz w:val="28"/>
          <w:szCs w:val="28"/>
          <w:lang w:val="kk-KZ"/>
        </w:rPr>
        <w:t>кіргізеді.</w:t>
      </w:r>
    </w:p>
    <w:p w14:paraId="67AA8837" w14:textId="77777777"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rPr>
      </w:pPr>
      <w:r w:rsidRPr="00DF0AD5">
        <w:rPr>
          <w:rFonts w:ascii="Times New Roman" w:eastAsia="TimesNewRomanPSMT" w:hAnsi="Times New Roman"/>
          <w:sz w:val="28"/>
          <w:szCs w:val="28"/>
          <w:lang w:val="kk-KZ"/>
        </w:rPr>
        <w:t xml:space="preserve">Бұндағы ар дауын тудырған фреймдік слоттар </w:t>
      </w:r>
      <w:r w:rsidRPr="00DF0AD5">
        <w:rPr>
          <w:rFonts w:ascii="Times New Roman" w:hAnsi="Times New Roman"/>
          <w:sz w:val="28"/>
          <w:szCs w:val="28"/>
          <w:shd w:val="clear" w:color="auto" w:fill="FFFFFF"/>
          <w:lang w:val="kk-KZ"/>
        </w:rPr>
        <w:t xml:space="preserve">– </w:t>
      </w:r>
      <w:r w:rsidRPr="00DF0AD5">
        <w:rPr>
          <w:rFonts w:ascii="Times New Roman" w:eastAsia="TimesNewRomanPSMT" w:hAnsi="Times New Roman"/>
          <w:sz w:val="28"/>
          <w:szCs w:val="28"/>
          <w:lang w:val="kk-KZ"/>
        </w:rPr>
        <w:t xml:space="preserve">екі байдың екі түрлі дәрежедегі үйге жайғастырылуы. Қазақы дүниетанымда байлардың жадағай үйге қонақ етілуі абыройына нұқсан келтірілді деп ұғынылған. </w:t>
      </w:r>
    </w:p>
    <w:p w14:paraId="143885F7" w14:textId="0E3ACC6B"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rPr>
      </w:pPr>
      <w:r w:rsidRPr="00DF0AD5">
        <w:rPr>
          <w:rFonts w:ascii="Times New Roman" w:eastAsia="TimesNewRomanPSMT" w:hAnsi="Times New Roman"/>
          <w:sz w:val="28"/>
          <w:szCs w:val="28"/>
          <w:lang w:val="kk-KZ"/>
        </w:rPr>
        <w:t>Көтібар бұл іске намыстанады да</w:t>
      </w:r>
      <w:r w:rsidR="00EE2CA3" w:rsidRPr="00DF0AD5">
        <w:rPr>
          <w:rFonts w:ascii="Times New Roman" w:eastAsia="TimesNewRomanPSMT" w:hAnsi="Times New Roman"/>
          <w:sz w:val="28"/>
          <w:szCs w:val="28"/>
          <w:lang w:val="kk-KZ"/>
        </w:rPr>
        <w:t>,</w:t>
      </w:r>
      <w:r w:rsidRPr="00DF0AD5">
        <w:rPr>
          <w:rFonts w:ascii="Times New Roman" w:eastAsia="TimesNewRomanPSMT" w:hAnsi="Times New Roman"/>
          <w:sz w:val="28"/>
          <w:szCs w:val="28"/>
          <w:lang w:val="kk-KZ"/>
        </w:rPr>
        <w:t xml:space="preserve"> үйге кірмейді, Маман түскен алтынмен апталған  үйді беруін талап етеді. Екеуі бір</w:t>
      </w:r>
      <w:r w:rsidR="00C05538" w:rsidRPr="00DF0AD5">
        <w:rPr>
          <w:rFonts w:ascii="Times New Roman" w:eastAsia="TimesNewRomanPSMT" w:hAnsi="Times New Roman"/>
          <w:sz w:val="28"/>
          <w:szCs w:val="28"/>
          <w:lang w:val="kk-KZ"/>
        </w:rPr>
        <w:t>-</w:t>
      </w:r>
      <w:r w:rsidRPr="00DF0AD5">
        <w:rPr>
          <w:rFonts w:ascii="Times New Roman" w:eastAsia="TimesNewRomanPSMT" w:hAnsi="Times New Roman"/>
          <w:sz w:val="28"/>
          <w:szCs w:val="28"/>
          <w:lang w:val="kk-KZ"/>
        </w:rPr>
        <w:t xml:space="preserve">бірімен қатты ерегесіп, іс насырға </w:t>
      </w:r>
      <w:r w:rsidRPr="00DF0AD5">
        <w:rPr>
          <w:rFonts w:ascii="Times New Roman" w:eastAsia="TimesNewRomanPSMT" w:hAnsi="Times New Roman"/>
          <w:sz w:val="28"/>
          <w:szCs w:val="28"/>
          <w:lang w:val="kk-KZ"/>
        </w:rPr>
        <w:lastRenderedPageBreak/>
        <w:t>шабады.</w:t>
      </w:r>
      <w:r w:rsidR="00BE389B" w:rsidRPr="00DF0AD5">
        <w:rPr>
          <w:rFonts w:ascii="Times New Roman" w:eastAsia="TimesNewRomanPSMT" w:hAnsi="Times New Roman"/>
          <w:sz w:val="28"/>
          <w:szCs w:val="28"/>
          <w:lang w:val="kk-KZ"/>
        </w:rPr>
        <w:t xml:space="preserve"> </w:t>
      </w:r>
      <w:r w:rsidRPr="00DF0AD5">
        <w:rPr>
          <w:rFonts w:ascii="Times New Roman" w:eastAsia="TimesNewRomanPSMT" w:hAnsi="Times New Roman"/>
          <w:sz w:val="28"/>
          <w:szCs w:val="28"/>
          <w:lang w:val="kk-KZ"/>
        </w:rPr>
        <w:t xml:space="preserve">Маман мен Көтібардың ерегесі екі адамның жай ғана таласуы немесе  екі рудың тартысы болып көрінуі мүмкін. Расында, олардың ұрсысы халықтың ертеден келе жатқан салтын бұзудың салдарынан туған. </w:t>
      </w:r>
    </w:p>
    <w:p w14:paraId="5778225B" w14:textId="51645ED3"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rPr>
      </w:pPr>
      <w:r w:rsidRPr="00DF0AD5">
        <w:rPr>
          <w:rFonts w:ascii="Times New Roman" w:eastAsia="TimesNewRomanPSMT" w:hAnsi="Times New Roman"/>
          <w:sz w:val="28"/>
          <w:szCs w:val="28"/>
          <w:lang w:val="kk-KZ"/>
        </w:rPr>
        <w:t>Бұл оқиғадан мынадай  фреймдік слоттар  көрініс табады:</w:t>
      </w:r>
      <w:r w:rsidR="00BE389B" w:rsidRPr="00DF0AD5">
        <w:rPr>
          <w:rFonts w:ascii="Times New Roman" w:eastAsia="TimesNewRomanPSMT" w:hAnsi="Times New Roman"/>
          <w:sz w:val="28"/>
          <w:szCs w:val="28"/>
          <w:lang w:val="kk-KZ"/>
        </w:rPr>
        <w:t xml:space="preserve"> </w:t>
      </w:r>
      <w:r w:rsidRPr="00DF0AD5">
        <w:rPr>
          <w:rFonts w:ascii="Times New Roman" w:eastAsia="TimesNewRomanPSMT" w:hAnsi="Times New Roman"/>
          <w:sz w:val="28"/>
          <w:szCs w:val="28"/>
          <w:lang w:val="kk-KZ"/>
        </w:rPr>
        <w:t xml:space="preserve">ежелгі салт бойынша, ұлы жоқ адам құрметті қонақ та бола алмайды, бағалы үйге  түсе алмайды. Бұл жерде ұлы жоқ Маман байдың алтынмен апталған қымбат  үйге орналасқандығы Көтібардың намысына тиеді. </w:t>
      </w:r>
    </w:p>
    <w:p w14:paraId="36CADDCB" w14:textId="77777777"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rPr>
      </w:pPr>
      <w:r w:rsidRPr="00DF0AD5">
        <w:rPr>
          <w:rFonts w:ascii="Times New Roman" w:eastAsia="TimesNewRomanPSMT" w:hAnsi="Times New Roman"/>
          <w:sz w:val="28"/>
          <w:szCs w:val="28"/>
          <w:lang w:val="kk-KZ"/>
        </w:rPr>
        <w:t xml:space="preserve">Концептілік тұжырым туындайды: демек, абыройдың тапталғаны байқалады. Адамға моральды нұқсан келтірілді, реніш тудырды, адамды алалау байқалды. </w:t>
      </w:r>
    </w:p>
    <w:p w14:paraId="1FAB7B55" w14:textId="77777777"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rPr>
      </w:pPr>
      <w:r w:rsidRPr="00DF0AD5">
        <w:rPr>
          <w:rFonts w:ascii="Times New Roman" w:eastAsia="TimesNewRomanPSMT" w:hAnsi="Times New Roman"/>
          <w:sz w:val="28"/>
          <w:szCs w:val="28"/>
          <w:lang w:val="kk-KZ"/>
        </w:rPr>
        <w:t>«Ар дауы» концептісі туындайды. Келесі фреймдік слот: ел алдында абыройдан айырылмау, ұлы жоқтығын бетіне баспау, ел алдында ұятқа қалмау сияқты қарсы әрекеттердің өршуі: Маман өзінің байлығын айтып, Көтібарды кедей деп қорлайды. Маманның бұл мінезі Көтібарды одан əрі ызаландырады. Алтын үй өзіне тиесілі екенін айтады.</w:t>
      </w:r>
    </w:p>
    <w:p w14:paraId="10A72367" w14:textId="38452E32"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rPr>
      </w:pPr>
      <w:r w:rsidRPr="00DF0AD5">
        <w:rPr>
          <w:rFonts w:ascii="Times New Roman" w:eastAsia="TimesNewRomanPSMT" w:hAnsi="Times New Roman"/>
          <w:sz w:val="28"/>
          <w:szCs w:val="28"/>
          <w:lang w:val="kk-KZ"/>
        </w:rPr>
        <w:t>«Ар дауы» концептісінің  динамикалық  ше</w:t>
      </w:r>
      <w:r w:rsidR="00C05538" w:rsidRPr="00DF0AD5">
        <w:rPr>
          <w:rFonts w:ascii="Times New Roman" w:eastAsia="TimesNewRomanPSMT" w:hAnsi="Times New Roman"/>
          <w:sz w:val="28"/>
          <w:szCs w:val="28"/>
          <w:lang w:val="kk-KZ"/>
        </w:rPr>
        <w:t>г</w:t>
      </w:r>
      <w:r w:rsidRPr="00DF0AD5">
        <w:rPr>
          <w:rFonts w:ascii="Times New Roman" w:eastAsia="TimesNewRomanPSMT" w:hAnsi="Times New Roman"/>
          <w:sz w:val="28"/>
          <w:szCs w:val="28"/>
          <w:lang w:val="kk-KZ"/>
        </w:rPr>
        <w:t>арасы: Көтібар ата салтын бұзған және оны қорлаған Маманға шабуыл жасап, екі қызын тұтқын  етеді.</w:t>
      </w:r>
    </w:p>
    <w:p w14:paraId="7705F0BE" w14:textId="7E1FCE49"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rPr>
      </w:pPr>
      <w:r w:rsidRPr="00DF0AD5">
        <w:rPr>
          <w:rFonts w:ascii="Times New Roman" w:eastAsia="TimesNewRomanPSMT" w:hAnsi="Times New Roman"/>
          <w:sz w:val="28"/>
          <w:szCs w:val="28"/>
          <w:lang w:val="kk-KZ"/>
        </w:rPr>
        <w:t xml:space="preserve">Қазақ мәдениетінде той-томалақтың арты дау-жанжалға ұласатыны халық ауыз әдебиетінде де, тарихи көркем шығармаларда да айтылады. Қуанышты тойдың арты дауласумен аяқталуы «ар дауы» концептісі аясына жиналған фреймдік слоттардың айқын көрінісімен дәйектеледі. Эмоционалды </w:t>
      </w:r>
      <w:r w:rsidR="00C05538" w:rsidRPr="00DF0AD5">
        <w:rPr>
          <w:rFonts w:ascii="Times New Roman" w:eastAsia="TimesNewRomanPSMT" w:hAnsi="Times New Roman"/>
          <w:sz w:val="28"/>
          <w:szCs w:val="28"/>
          <w:lang w:val="kk-KZ"/>
        </w:rPr>
        <w:t>«Д</w:t>
      </w:r>
      <w:r w:rsidRPr="00DF0AD5">
        <w:rPr>
          <w:rFonts w:ascii="Times New Roman" w:eastAsia="TimesNewRomanPSMT" w:hAnsi="Times New Roman"/>
          <w:sz w:val="28"/>
          <w:szCs w:val="28"/>
          <w:lang w:val="kk-KZ"/>
        </w:rPr>
        <w:t>ау</w:t>
      </w:r>
      <w:r w:rsidR="00C05538" w:rsidRPr="00DF0AD5">
        <w:rPr>
          <w:rFonts w:ascii="Times New Roman" w:eastAsia="TimesNewRomanPSMT" w:hAnsi="Times New Roman"/>
          <w:sz w:val="28"/>
          <w:szCs w:val="28"/>
          <w:lang w:val="kk-KZ"/>
        </w:rPr>
        <w:t>»</w:t>
      </w:r>
      <w:r w:rsidRPr="00DF0AD5">
        <w:rPr>
          <w:rFonts w:ascii="Times New Roman" w:eastAsia="TimesNewRomanPSMT" w:hAnsi="Times New Roman"/>
          <w:sz w:val="28"/>
          <w:szCs w:val="28"/>
          <w:lang w:val="kk-KZ"/>
        </w:rPr>
        <w:t xml:space="preserve"> концептісі аясына жиналған ақпараттарды іріктеу барысында </w:t>
      </w:r>
      <w:r w:rsidRPr="00DF0AD5">
        <w:rPr>
          <w:rFonts w:ascii="Times New Roman" w:eastAsia="TimesNewRomanPSMT" w:hAnsi="Times New Roman"/>
          <w:i/>
          <w:iCs/>
          <w:sz w:val="28"/>
          <w:szCs w:val="28"/>
          <w:lang w:val="kk-KZ"/>
        </w:rPr>
        <w:t xml:space="preserve">«табақ тарту ережесінің бұзылуынан туған дау», «беташарда ақынның әзілін түсінбеуден туған дау», «құдалық күту салтында ұсақ-түйек кәделердің ескерілмеуінен туған  дау», «бетке түкіруден туған дау» </w:t>
      </w:r>
      <w:r w:rsidRPr="00DF0AD5">
        <w:rPr>
          <w:rFonts w:ascii="Times New Roman" w:eastAsia="TimesNewRomanPSMT" w:hAnsi="Times New Roman"/>
          <w:sz w:val="28"/>
          <w:szCs w:val="28"/>
          <w:lang w:val="kk-KZ"/>
        </w:rPr>
        <w:t xml:space="preserve">сияқты фреймдік слоттар айқын дәлелдеп бере алады. Мысалы, </w:t>
      </w:r>
      <w:r w:rsidRPr="00DF0AD5">
        <w:rPr>
          <w:rFonts w:ascii="Times New Roman" w:eastAsia="TimesNewRomanPSMT" w:hAnsi="Times New Roman"/>
          <w:i/>
          <w:iCs/>
          <w:sz w:val="28"/>
          <w:szCs w:val="28"/>
          <w:lang w:val="kk-KZ"/>
        </w:rPr>
        <w:t>«табақ тарту ережесінің бұзылуы»</w:t>
      </w:r>
      <w:r w:rsidRPr="00DF0AD5">
        <w:rPr>
          <w:rFonts w:ascii="Times New Roman" w:eastAsia="TimesNewRomanPSMT" w:hAnsi="Times New Roman"/>
          <w:sz w:val="28"/>
          <w:szCs w:val="28"/>
          <w:lang w:val="kk-KZ"/>
        </w:rPr>
        <w:t xml:space="preserve"> слоты: көшпелі халықтардың көне салты бойынша, хан сарайындағы қабылдауда жəне басқа да маңызды үлкен жиын-тойларда əр ру-тайпаның, қоғамдағы əлеуметтік топтар өкілдерінің дəрежесі бойынша отыратын тиісті орны белгіленіп, ертеден бекітілген дəстүр бойынша оларға тойға сойылған малдың өздеріне тиесілі мүшелері тартылатын болған.</w:t>
      </w:r>
      <w:r w:rsidR="00EE2CA3" w:rsidRPr="00DF0AD5">
        <w:rPr>
          <w:rFonts w:ascii="Times New Roman" w:eastAsia="TimesNewRomanPSMT" w:hAnsi="Times New Roman"/>
          <w:sz w:val="28"/>
          <w:szCs w:val="28"/>
          <w:lang w:val="kk-KZ"/>
        </w:rPr>
        <w:t xml:space="preserve"> </w:t>
      </w:r>
      <w:r w:rsidRPr="00DF0AD5">
        <w:rPr>
          <w:rFonts w:ascii="Times New Roman" w:eastAsia="TimesNewRomanPSMT" w:hAnsi="Times New Roman"/>
          <w:sz w:val="28"/>
          <w:szCs w:val="28"/>
          <w:lang w:val="kk-KZ"/>
        </w:rPr>
        <w:t>Оның дұрыс орындалуы қатаң қадағаланған.</w:t>
      </w:r>
      <w:r w:rsidR="00C05538" w:rsidRPr="00DF0AD5">
        <w:rPr>
          <w:rFonts w:ascii="Times New Roman" w:eastAsia="TimesNewRomanPSMT" w:hAnsi="Times New Roman"/>
          <w:sz w:val="28"/>
          <w:szCs w:val="28"/>
          <w:lang w:val="kk-KZ"/>
        </w:rPr>
        <w:t xml:space="preserve"> </w:t>
      </w:r>
      <w:r w:rsidRPr="00DF0AD5">
        <w:rPr>
          <w:rFonts w:ascii="Times New Roman" w:eastAsia="TimesNewRomanPSMT" w:hAnsi="Times New Roman"/>
          <w:sz w:val="28"/>
          <w:szCs w:val="28"/>
          <w:lang w:val="kk-KZ"/>
        </w:rPr>
        <w:t>Табақтың, мүшенің дұрыс таратылмауы үлкен жанжалға соқтырған.</w:t>
      </w:r>
      <w:r w:rsidR="00C05538" w:rsidRPr="00DF0AD5">
        <w:rPr>
          <w:rFonts w:ascii="Times New Roman" w:eastAsia="TimesNewRomanPSMT" w:hAnsi="Times New Roman"/>
          <w:sz w:val="28"/>
          <w:szCs w:val="28"/>
          <w:lang w:val="kk-KZ"/>
        </w:rPr>
        <w:t xml:space="preserve"> </w:t>
      </w:r>
      <w:r w:rsidRPr="00DF0AD5">
        <w:rPr>
          <w:rFonts w:ascii="Times New Roman" w:eastAsia="TimesNewRomanPSMT" w:hAnsi="Times New Roman"/>
          <w:sz w:val="28"/>
          <w:szCs w:val="28"/>
          <w:lang w:val="kk-KZ"/>
        </w:rPr>
        <w:t>Бас</w:t>
      </w:r>
      <w:r w:rsidR="00C05538" w:rsidRPr="00DF0AD5">
        <w:rPr>
          <w:rFonts w:ascii="Times New Roman" w:eastAsia="TimesNewRomanPSMT" w:hAnsi="Times New Roman"/>
          <w:sz w:val="28"/>
          <w:szCs w:val="28"/>
          <w:lang w:val="kk-KZ"/>
        </w:rPr>
        <w:t xml:space="preserve"> </w:t>
      </w:r>
      <w:r w:rsidRPr="00DF0AD5">
        <w:rPr>
          <w:rFonts w:ascii="Times New Roman" w:eastAsia="TimesNewRomanPSMT" w:hAnsi="Times New Roman"/>
          <w:sz w:val="28"/>
          <w:szCs w:val="28"/>
          <w:lang w:val="kk-KZ"/>
        </w:rPr>
        <w:t xml:space="preserve">табаққа жамбас жілік, жал-жаяның салынбауы, күйеу табаққа төстің салынбауы, орнына құйымшақтың салынуы қонақты менсінбеу, ар-намысты таптау, абыройын түсіру деп түсінілген. </w:t>
      </w:r>
    </w:p>
    <w:p w14:paraId="39F1B06B" w14:textId="4CF4970F"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rPr>
      </w:pPr>
      <w:r w:rsidRPr="00DF0AD5">
        <w:rPr>
          <w:rFonts w:ascii="Times New Roman" w:eastAsia="TimesNewRomanPSMT" w:hAnsi="Times New Roman"/>
          <w:i/>
          <w:iCs/>
          <w:sz w:val="28"/>
          <w:szCs w:val="28"/>
          <w:lang w:val="kk-KZ"/>
        </w:rPr>
        <w:t>«Беташарда ақынның әзілін түсін</w:t>
      </w:r>
      <w:r w:rsidR="00EE2CA3" w:rsidRPr="00DF0AD5">
        <w:rPr>
          <w:rFonts w:ascii="Times New Roman" w:eastAsia="TimesNewRomanPSMT" w:hAnsi="Times New Roman"/>
          <w:i/>
          <w:iCs/>
          <w:sz w:val="28"/>
          <w:szCs w:val="28"/>
          <w:lang w:val="kk-KZ"/>
        </w:rPr>
        <w:t>б</w:t>
      </w:r>
      <w:r w:rsidRPr="00DF0AD5">
        <w:rPr>
          <w:rFonts w:ascii="Times New Roman" w:eastAsia="TimesNewRomanPSMT" w:hAnsi="Times New Roman"/>
          <w:i/>
          <w:iCs/>
          <w:sz w:val="28"/>
          <w:szCs w:val="28"/>
          <w:lang w:val="kk-KZ"/>
        </w:rPr>
        <w:t>еуден туған дау»</w:t>
      </w:r>
      <w:r w:rsidRPr="00DF0AD5">
        <w:rPr>
          <w:rFonts w:ascii="Times New Roman" w:eastAsia="TimesNewRomanPSMT" w:hAnsi="Times New Roman"/>
          <w:sz w:val="28"/>
          <w:szCs w:val="28"/>
          <w:lang w:val="kk-KZ"/>
        </w:rPr>
        <w:t xml:space="preserve"> слоты бойынша: Беташар жырдың ішінде қатыгез бишікешке, сараң байға, таз кісіге, дүниеқорға, өтірікші-суайтқа арналған сатиралық түрдегі шумақтар</w:t>
      </w:r>
      <w:r w:rsidR="00EE2CA3" w:rsidRPr="00DF0AD5">
        <w:rPr>
          <w:rFonts w:ascii="Times New Roman" w:eastAsia="TimesNewRomanPSMT" w:hAnsi="Times New Roman"/>
          <w:sz w:val="28"/>
          <w:szCs w:val="28"/>
          <w:lang w:val="kk-KZ"/>
        </w:rPr>
        <w:t xml:space="preserve"> </w:t>
      </w:r>
      <w:r w:rsidRPr="00DF0AD5">
        <w:rPr>
          <w:rFonts w:ascii="Times New Roman" w:eastAsia="TimesNewRomanPSMT" w:hAnsi="Times New Roman"/>
          <w:sz w:val="28"/>
          <w:szCs w:val="28"/>
          <w:lang w:val="kk-KZ"/>
        </w:rPr>
        <w:t xml:space="preserve">да жиі кездеседі. Бұл </w:t>
      </w:r>
      <w:r w:rsidRPr="00DF0AD5">
        <w:rPr>
          <w:rFonts w:ascii="Times New Roman" w:hAnsi="Times New Roman"/>
          <w:sz w:val="28"/>
          <w:szCs w:val="28"/>
          <w:shd w:val="clear" w:color="auto" w:fill="FFFFFF"/>
          <w:lang w:val="kk-KZ"/>
        </w:rPr>
        <w:t>–</w:t>
      </w:r>
      <w:r w:rsidRPr="00DF0AD5">
        <w:rPr>
          <w:rFonts w:ascii="Times New Roman" w:eastAsia="TimesNewRomanPSMT" w:hAnsi="Times New Roman"/>
          <w:sz w:val="28"/>
          <w:szCs w:val="28"/>
          <w:lang w:val="kk-KZ"/>
        </w:rPr>
        <w:t xml:space="preserve"> тойдың сәнін келтіру, елдің көңілін көтеру мақсатында айтылады. Онда келеке ететін қылықтың аталмыш адамда болмауы да мүмкін, бірақ кейде бет ашушы адам күлкі туғызу мақсатында өзімен замандас, құрдас немесе нағашы, жезде болып келетін танымал адамдарды да </w:t>
      </w:r>
      <w:r w:rsidR="00EE2CA3" w:rsidRPr="00DF0AD5">
        <w:rPr>
          <w:rFonts w:ascii="Times New Roman" w:eastAsia="TimesNewRomanPSMT" w:hAnsi="Times New Roman"/>
          <w:sz w:val="28"/>
          <w:szCs w:val="28"/>
          <w:lang w:val="kk-KZ"/>
        </w:rPr>
        <w:t>а</w:t>
      </w:r>
      <w:r w:rsidRPr="00DF0AD5">
        <w:rPr>
          <w:rFonts w:ascii="Times New Roman" w:eastAsia="TimesNewRomanPSMT" w:hAnsi="Times New Roman"/>
          <w:sz w:val="28"/>
          <w:szCs w:val="28"/>
          <w:lang w:val="kk-KZ"/>
        </w:rPr>
        <w:t xml:space="preserve">жуалайды. Бұл </w:t>
      </w:r>
      <w:r w:rsidRPr="00DF0AD5">
        <w:rPr>
          <w:rFonts w:ascii="Times New Roman" w:hAnsi="Times New Roman"/>
          <w:sz w:val="28"/>
          <w:szCs w:val="28"/>
          <w:shd w:val="clear" w:color="auto" w:fill="FFFFFF"/>
          <w:lang w:val="kk-KZ"/>
        </w:rPr>
        <w:t xml:space="preserve">– </w:t>
      </w:r>
      <w:r w:rsidRPr="00DF0AD5">
        <w:rPr>
          <w:rFonts w:ascii="Times New Roman" w:eastAsia="TimesNewRomanPSMT" w:hAnsi="Times New Roman"/>
          <w:sz w:val="28"/>
          <w:szCs w:val="28"/>
          <w:lang w:val="kk-KZ"/>
        </w:rPr>
        <w:t xml:space="preserve">қазақ мәдениетінде үйреншікті жосын. Мұндайда ашу шақырып, жанжал шығаруға жол берілмейді. Той үстіндегі ретімен айтылған əзілге қалай да төзімділік таныту қажет. Ал егер </w:t>
      </w:r>
      <w:r w:rsidRPr="00DF0AD5">
        <w:rPr>
          <w:rFonts w:ascii="Times New Roman" w:eastAsia="TimesNewRomanPSMT" w:hAnsi="Times New Roman"/>
          <w:sz w:val="28"/>
          <w:szCs w:val="28"/>
          <w:lang w:val="kk-KZ"/>
        </w:rPr>
        <w:lastRenderedPageBreak/>
        <w:t>ар-намысына нұқсан келтірді де</w:t>
      </w:r>
      <w:r w:rsidR="00C05538" w:rsidRPr="00DF0AD5">
        <w:rPr>
          <w:rFonts w:ascii="Times New Roman" w:eastAsia="TimesNewRomanPSMT" w:hAnsi="Times New Roman"/>
          <w:sz w:val="28"/>
          <w:szCs w:val="28"/>
          <w:lang w:val="kk-KZ"/>
        </w:rPr>
        <w:t>се</w:t>
      </w:r>
      <w:r w:rsidRPr="00DF0AD5">
        <w:rPr>
          <w:rFonts w:ascii="Times New Roman" w:eastAsia="TimesNewRomanPSMT" w:hAnsi="Times New Roman"/>
          <w:sz w:val="28"/>
          <w:szCs w:val="28"/>
          <w:lang w:val="kk-KZ"/>
        </w:rPr>
        <w:t>, эмоционалды өзін-өзі ұстай алмайтындар ұрыс-керіс, шатақ шығарады. Тойдың шырқы бұзылады. Сондықтан ар дауына қатысты бұл әрекет орынсыз деп түсініледі.</w:t>
      </w:r>
    </w:p>
    <w:p w14:paraId="0809DB68" w14:textId="2D8A730A" w:rsidR="00C567A5" w:rsidRPr="00DF0AD5" w:rsidRDefault="00C567A5" w:rsidP="00C567A5">
      <w:pPr>
        <w:autoSpaceDE w:val="0"/>
        <w:autoSpaceDN w:val="0"/>
        <w:adjustRightInd w:val="0"/>
        <w:spacing w:after="0" w:line="240" w:lineRule="auto"/>
        <w:ind w:firstLine="567"/>
        <w:jc w:val="both"/>
        <w:rPr>
          <w:rStyle w:val="A16"/>
          <w:rFonts w:ascii="Times New Roman" w:eastAsia="TimesNewRomanPSMT" w:hAnsi="Times New Roman"/>
          <w:color w:val="auto"/>
          <w:sz w:val="28"/>
          <w:szCs w:val="28"/>
          <w:lang w:val="kk-KZ"/>
        </w:rPr>
      </w:pPr>
      <w:r w:rsidRPr="00DF0AD5">
        <w:rPr>
          <w:rFonts w:ascii="Times New Roman" w:eastAsia="TimesNewRomanPSMT" w:hAnsi="Times New Roman"/>
          <w:i/>
          <w:iCs/>
          <w:sz w:val="28"/>
          <w:szCs w:val="28"/>
          <w:lang w:val="kk-KZ"/>
        </w:rPr>
        <w:t>«Құдалық күту салтында ұсақ-түйек кәделердің ескерілмеуінен туған  дау»</w:t>
      </w:r>
      <w:r w:rsidRPr="00DF0AD5">
        <w:rPr>
          <w:rFonts w:ascii="Times New Roman" w:eastAsia="TimesNewRomanPSMT" w:hAnsi="Times New Roman"/>
          <w:sz w:val="28"/>
          <w:szCs w:val="28"/>
          <w:lang w:val="kk-KZ"/>
        </w:rPr>
        <w:t xml:space="preserve"> фреймдік слоты  кесімі жоқ кәделердің дұрыс берілмеуінен туындайды. Адамның ар-намысына ұят келтіретін ең даулы қақтығыстардың бірі </w:t>
      </w:r>
      <w:r w:rsidRPr="00DF0AD5">
        <w:rPr>
          <w:rFonts w:ascii="Times New Roman" w:hAnsi="Times New Roman"/>
          <w:sz w:val="28"/>
          <w:szCs w:val="28"/>
          <w:shd w:val="clear" w:color="auto" w:fill="FFFFFF"/>
          <w:lang w:val="kk-KZ"/>
        </w:rPr>
        <w:t>–</w:t>
      </w:r>
      <w:r w:rsidRPr="00DF0AD5">
        <w:rPr>
          <w:rFonts w:ascii="Times New Roman" w:eastAsia="TimesNewRomanPSMT" w:hAnsi="Times New Roman"/>
          <w:sz w:val="28"/>
          <w:szCs w:val="28"/>
          <w:lang w:val="kk-KZ"/>
        </w:rPr>
        <w:t xml:space="preserve"> құдалықтағы жанжалдар. Сондықтан қазақы таным бойынша </w:t>
      </w:r>
      <w:r w:rsidRPr="00DF0AD5">
        <w:rPr>
          <w:rStyle w:val="A16"/>
          <w:rFonts w:ascii="Times New Roman" w:hAnsi="Times New Roman"/>
          <w:color w:val="auto"/>
          <w:sz w:val="28"/>
          <w:szCs w:val="28"/>
          <w:lang w:val="kk-KZ"/>
        </w:rPr>
        <w:t xml:space="preserve">құдалықта жанжал, төбелес шығып кетпеуге тиіс, онда құдалықтың шырқы бұзылады. Ал құдағидың  (жігіт шешесі) міндеті </w:t>
      </w:r>
      <w:r w:rsidRPr="00DF0AD5">
        <w:rPr>
          <w:rFonts w:ascii="Times New Roman" w:hAnsi="Times New Roman"/>
          <w:sz w:val="28"/>
          <w:szCs w:val="28"/>
          <w:shd w:val="clear" w:color="auto" w:fill="FFFFFF"/>
          <w:lang w:val="kk-KZ"/>
        </w:rPr>
        <w:t xml:space="preserve">– </w:t>
      </w:r>
      <w:r w:rsidRPr="00DF0AD5">
        <w:rPr>
          <w:rStyle w:val="A16"/>
          <w:rFonts w:ascii="Times New Roman" w:hAnsi="Times New Roman"/>
          <w:color w:val="auto"/>
          <w:sz w:val="28"/>
          <w:szCs w:val="28"/>
          <w:lang w:val="kk-KZ"/>
        </w:rPr>
        <w:t>оннан астам кесімі жоқ «ұсақ-түйек» кәделердің жөн-жобасын әзірлеп, оны ретімен таратып, құдалықты риза қылу. Аталмыш кәделер «ұсақ-түйек» деп аталғанымен, құдалықтың сәтті болуында үлкен мәнге ие. Бұндай кәделерге еркек</w:t>
      </w:r>
      <w:r w:rsidR="00EE2CA3" w:rsidRPr="00DF0AD5">
        <w:rPr>
          <w:rStyle w:val="A16"/>
          <w:rFonts w:ascii="Times New Roman" w:hAnsi="Times New Roman"/>
          <w:color w:val="auto"/>
          <w:sz w:val="28"/>
          <w:szCs w:val="28"/>
          <w:lang w:val="kk-KZ"/>
        </w:rPr>
        <w:t>тер</w:t>
      </w:r>
      <w:r w:rsidRPr="00DF0AD5">
        <w:rPr>
          <w:rStyle w:val="A16"/>
          <w:rFonts w:ascii="Times New Roman" w:hAnsi="Times New Roman"/>
          <w:color w:val="auto"/>
          <w:sz w:val="28"/>
          <w:szCs w:val="28"/>
          <w:lang w:val="kk-KZ"/>
        </w:rPr>
        <w:t xml:space="preserve"> жағы араласпайды, оның қандай болу керектігін тек құдағи бастаған әйелдер шешеді. Кәделер дұрыс жасақталмаса, қалыңдықтың еліне барғанда, әсіресе ол жақтың әйелдері дау-дамай туғызып, үлкен жанжал шығарады. Сондықтан құдалыққа аттанар алдында құдағи жөн білетін ауылдағы бабасал бәйбішелермен, абысындармен ақылдасып, кәделердің жөн-жобасын жасайды. Кәделердің құдалықтағы кең тараған  </w:t>
      </w:r>
      <w:r w:rsidRPr="00DF0AD5">
        <w:rPr>
          <w:rStyle w:val="A16"/>
          <w:rFonts w:ascii="Times New Roman" w:hAnsi="Times New Roman"/>
          <w:i/>
          <w:iCs/>
          <w:color w:val="auto"/>
          <w:sz w:val="28"/>
          <w:szCs w:val="28"/>
          <w:lang w:val="kk-KZ"/>
        </w:rPr>
        <w:t>үйг</w:t>
      </w:r>
      <w:r w:rsidR="0084771E" w:rsidRPr="00DF0AD5">
        <w:rPr>
          <w:rStyle w:val="A16"/>
          <w:rFonts w:ascii="Times New Roman" w:hAnsi="Times New Roman"/>
          <w:i/>
          <w:iCs/>
          <w:color w:val="auto"/>
          <w:sz w:val="28"/>
          <w:szCs w:val="28"/>
          <w:lang w:val="kk-KZ"/>
        </w:rPr>
        <w:t>е</w:t>
      </w:r>
      <w:r w:rsidRPr="00DF0AD5">
        <w:rPr>
          <w:rStyle w:val="A16"/>
          <w:rFonts w:ascii="Times New Roman" w:hAnsi="Times New Roman"/>
          <w:i/>
          <w:iCs/>
          <w:color w:val="auto"/>
          <w:sz w:val="28"/>
          <w:szCs w:val="28"/>
          <w:lang w:val="kk-KZ"/>
        </w:rPr>
        <w:t>кірер,  босағабайлар, қолұстатар, шашсипатар,  төсексалар,  көрпеқимылдатар,  отқасалар,  итырылдар, бақанаттар, қызқашар</w:t>
      </w:r>
      <w:r w:rsidRPr="00DF0AD5">
        <w:rPr>
          <w:rStyle w:val="A16"/>
          <w:rFonts w:ascii="Times New Roman" w:hAnsi="Times New Roman"/>
          <w:color w:val="auto"/>
          <w:sz w:val="28"/>
          <w:szCs w:val="28"/>
          <w:lang w:val="kk-KZ"/>
        </w:rPr>
        <w:t xml:space="preserve"> т.б. түрлерін саралай отырып, әрбір кәдеге тоғыз-тоғыздан қандай зат беруді, оның негізгісі, әр тоғыздың басы қандай бағалы заттан тұратынын кеңеседі.</w:t>
      </w:r>
    </w:p>
    <w:p w14:paraId="7D32D2C9" w14:textId="0CF74721" w:rsidR="00C567A5" w:rsidRPr="00DF0AD5" w:rsidRDefault="00C567A5" w:rsidP="00C567A5">
      <w:pPr>
        <w:autoSpaceDE w:val="0"/>
        <w:autoSpaceDN w:val="0"/>
        <w:adjustRightInd w:val="0"/>
        <w:spacing w:after="0" w:line="240" w:lineRule="auto"/>
        <w:ind w:firstLine="567"/>
        <w:jc w:val="both"/>
        <w:rPr>
          <w:rFonts w:ascii="Times New Roman" w:hAnsi="Times New Roman"/>
          <w:sz w:val="28"/>
          <w:szCs w:val="28"/>
          <w:lang w:val="kk-KZ"/>
        </w:rPr>
      </w:pPr>
      <w:r w:rsidRPr="00DF0AD5">
        <w:rPr>
          <w:rStyle w:val="A16"/>
          <w:rFonts w:ascii="Times New Roman" w:hAnsi="Times New Roman"/>
          <w:color w:val="auto"/>
          <w:sz w:val="28"/>
          <w:szCs w:val="28"/>
          <w:lang w:val="kk-KZ"/>
        </w:rPr>
        <w:t xml:space="preserve">Ө.Жәнібековтің «Уақыт керуені» атты шығармасындағы мына оқиғаға назар аударалық: </w:t>
      </w:r>
      <w:r w:rsidRPr="00DF0AD5">
        <w:rPr>
          <w:rStyle w:val="A16"/>
          <w:rFonts w:ascii="Times New Roman" w:hAnsi="Times New Roman"/>
          <w:i/>
          <w:iCs/>
          <w:color w:val="auto"/>
          <w:sz w:val="28"/>
          <w:szCs w:val="28"/>
          <w:lang w:val="kk-KZ"/>
        </w:rPr>
        <w:t>«</w:t>
      </w:r>
      <w:r w:rsidRPr="00DF0AD5">
        <w:rPr>
          <w:rFonts w:ascii="Times New Roman" w:eastAsia="TimesNewRomanPS-ItalicMT" w:hAnsi="Times New Roman"/>
          <w:i/>
          <w:iCs/>
          <w:sz w:val="28"/>
          <w:szCs w:val="28"/>
          <w:lang w:val="kk-KZ"/>
        </w:rPr>
        <w:t>Қобда бетіне атағы шыққан Ұлтарақбай мен Қатонқарағай өңірінің болысы Әбдікәрім құда болысады. Қыз жасауын апарар кезде киіт құрамындағы жағалы киімге байланысты үлкен жанжал шыға жаздайды. Жанжалға сол жылы Ұлтарақ бай қайтыс болғандықтан, оған арналған ақбас құндыздан тіккізген ішікті Әбдікәрім болыстың бұздырып, алпыс жағалы киімге жаға етіп салғызуы себеп болса керек. Артында қалған жақындарының бірі – ұлық Сүкірбай аталған ішіктен дәмеленіп: «Ұлтарақ өлгенмен, оның артында елі бар емес пе, әкеліп жапса болмай ма, артында қалған еліне көрсетсе болмай ма?» деп дау туғызып, қол жинап, құқай көрсетіпті</w:t>
      </w:r>
      <w:r w:rsidRPr="00DF0AD5">
        <w:rPr>
          <w:rStyle w:val="A16"/>
          <w:rFonts w:ascii="Times New Roman" w:hAnsi="Times New Roman"/>
          <w:i/>
          <w:iCs/>
          <w:color w:val="auto"/>
          <w:lang w:val="kk-KZ"/>
        </w:rPr>
        <w:t>»</w:t>
      </w:r>
      <w:r w:rsidRPr="00DF0AD5">
        <w:rPr>
          <w:rStyle w:val="A16"/>
          <w:rFonts w:ascii="Times New Roman" w:hAnsi="Times New Roman"/>
          <w:color w:val="auto"/>
          <w:lang w:val="kk-KZ"/>
        </w:rPr>
        <w:t xml:space="preserve"> </w:t>
      </w:r>
      <w:r w:rsidRPr="00DF0AD5">
        <w:rPr>
          <w:rStyle w:val="A16"/>
          <w:rFonts w:ascii="Times New Roman" w:hAnsi="Times New Roman"/>
          <w:color w:val="auto"/>
          <w:sz w:val="28"/>
          <w:szCs w:val="28"/>
          <w:lang w:val="kk-KZ"/>
        </w:rPr>
        <w:t>[9</w:t>
      </w:r>
      <w:r w:rsidR="006378DB" w:rsidRPr="00DF0AD5">
        <w:rPr>
          <w:rStyle w:val="A16"/>
          <w:rFonts w:ascii="Times New Roman" w:hAnsi="Times New Roman"/>
          <w:color w:val="auto"/>
          <w:sz w:val="28"/>
          <w:szCs w:val="28"/>
          <w:lang w:val="kk-KZ"/>
        </w:rPr>
        <w:t>8</w:t>
      </w:r>
      <w:r w:rsidRPr="00DF0AD5">
        <w:rPr>
          <w:rStyle w:val="A16"/>
          <w:rFonts w:ascii="Times New Roman" w:hAnsi="Times New Roman"/>
          <w:color w:val="auto"/>
          <w:sz w:val="28"/>
          <w:szCs w:val="28"/>
          <w:lang w:val="kk-KZ"/>
        </w:rPr>
        <w:t xml:space="preserve">]. </w:t>
      </w:r>
      <w:r w:rsidRPr="00DF0AD5">
        <w:rPr>
          <w:rStyle w:val="A16"/>
          <w:rFonts w:ascii="Times New Roman" w:hAnsi="Times New Roman"/>
          <w:color w:val="auto"/>
          <w:sz w:val="28"/>
          <w:szCs w:val="28"/>
          <w:lang w:val="kk-KZ"/>
        </w:rPr>
        <w:tab/>
        <w:t>Бұнда қазақ салтындағы киіт беруде құдалар арасында туындаған дау туралы баяндалады.</w:t>
      </w:r>
    </w:p>
    <w:p w14:paraId="21CD5717" w14:textId="77777777"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rPr>
      </w:pPr>
      <w:r w:rsidRPr="00DF0AD5">
        <w:rPr>
          <w:rFonts w:ascii="Times New Roman" w:eastAsia="TimesNewRomanPSMT" w:hAnsi="Times New Roman"/>
          <w:i/>
          <w:iCs/>
          <w:sz w:val="28"/>
          <w:szCs w:val="28"/>
          <w:lang w:val="kk-KZ"/>
        </w:rPr>
        <w:t>«Бетке түкіру дауы»</w:t>
      </w:r>
      <w:r w:rsidRPr="00DF0AD5">
        <w:rPr>
          <w:rFonts w:ascii="Times New Roman" w:eastAsia="TimesNewRomanPSMT" w:hAnsi="Times New Roman"/>
          <w:sz w:val="28"/>
          <w:szCs w:val="28"/>
          <w:lang w:val="kk-KZ"/>
        </w:rPr>
        <w:t xml:space="preserve"> фреймі. Еш себепсіз жəбірленген, əлі келмегендіктен, зығырданы қайнаған адамдар өзіне зəбір көрсеткен, əлімжеттік жасаған адамның бетіне түкіріп, есе қайтарады.   Сонымен қатар бетке түкіру </w:t>
      </w:r>
      <w:r w:rsidRPr="00DF0AD5">
        <w:rPr>
          <w:rFonts w:ascii="Times New Roman" w:hAnsi="Times New Roman"/>
          <w:sz w:val="28"/>
          <w:szCs w:val="28"/>
          <w:shd w:val="clear" w:color="auto" w:fill="FFFFFF"/>
          <w:lang w:val="kk-KZ"/>
        </w:rPr>
        <w:t xml:space="preserve">– </w:t>
      </w:r>
      <w:r w:rsidRPr="00DF0AD5">
        <w:rPr>
          <w:rFonts w:ascii="Times New Roman" w:eastAsia="TimesNewRomanPSMT" w:hAnsi="Times New Roman"/>
          <w:sz w:val="28"/>
          <w:szCs w:val="28"/>
          <w:lang w:val="kk-KZ"/>
        </w:rPr>
        <w:t xml:space="preserve">ру-қауым алдында қылмыс жасап, масқара болған адамды билер сотының немесе ақсақалдар кеңесінің шешімі бойынша жазалаудың моральдық-этикалық тұрғыдан ең ауыр элементтерінің бірі болды. Мысалы, осындай шешіммен есекке немесе өгізге теріс мінгізілген айыптының бетіне дүйім жұрт болып түкірген.  </w:t>
      </w:r>
    </w:p>
    <w:p w14:paraId="5D92E0C0" w14:textId="5208BFA5"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0"/>
          <w:szCs w:val="20"/>
          <w:lang w:val="kk-KZ" w:eastAsia="ru-RU"/>
        </w:rPr>
      </w:pPr>
      <w:r w:rsidRPr="00DF0AD5">
        <w:rPr>
          <w:rFonts w:ascii="Times New Roman" w:eastAsia="TimesNewRomanPSMT" w:hAnsi="Times New Roman"/>
          <w:sz w:val="28"/>
          <w:szCs w:val="28"/>
          <w:lang w:val="kk-KZ"/>
        </w:rPr>
        <w:t>Қазақ мәдениеті үшін ең ауыр жазаның</w:t>
      </w:r>
      <w:r w:rsidR="00C846DC" w:rsidRPr="00DF0AD5">
        <w:rPr>
          <w:rFonts w:ascii="Times New Roman" w:eastAsia="TimesNewRomanPSMT" w:hAnsi="Times New Roman"/>
          <w:sz w:val="28"/>
          <w:szCs w:val="28"/>
          <w:lang w:val="kk-KZ"/>
        </w:rPr>
        <w:t>,</w:t>
      </w:r>
      <w:r w:rsidRPr="00DF0AD5">
        <w:rPr>
          <w:rFonts w:ascii="Times New Roman" w:eastAsia="TimesNewRomanPSMT" w:hAnsi="Times New Roman"/>
          <w:sz w:val="28"/>
          <w:szCs w:val="28"/>
          <w:lang w:val="kk-KZ"/>
        </w:rPr>
        <w:t xml:space="preserve"> гештальттың құрылымы  </w:t>
      </w:r>
      <w:r w:rsidRPr="00DF0AD5">
        <w:rPr>
          <w:rFonts w:ascii="Times New Roman" w:hAnsi="Times New Roman"/>
          <w:sz w:val="28"/>
          <w:szCs w:val="28"/>
          <w:shd w:val="clear" w:color="auto" w:fill="FFFFFF"/>
          <w:lang w:val="kk-KZ"/>
        </w:rPr>
        <w:t>–</w:t>
      </w:r>
      <w:r w:rsidRPr="00DF0AD5">
        <w:rPr>
          <w:rFonts w:ascii="Times New Roman" w:eastAsia="TimesNewRomanPSMT" w:hAnsi="Times New Roman"/>
          <w:sz w:val="28"/>
          <w:szCs w:val="28"/>
          <w:lang w:val="kk-KZ"/>
        </w:rPr>
        <w:t xml:space="preserve">абыройдан айырылу. </w:t>
      </w:r>
      <w:r w:rsidRPr="00DF0AD5">
        <w:rPr>
          <w:rFonts w:ascii="Times New Roman" w:eastAsia="TimesNewRomanPSMT" w:hAnsi="Times New Roman"/>
          <w:i/>
          <w:iCs/>
          <w:sz w:val="28"/>
          <w:szCs w:val="28"/>
          <w:lang w:val="kk-KZ"/>
        </w:rPr>
        <w:t>«Абыройыңды жасыңнан сақта», «Абырой атаққа жеткізеді, даңқыңды шығарады», «Абыройы өзінде екен», «</w:t>
      </w:r>
      <w:r w:rsidR="00C846DC" w:rsidRPr="00DF0AD5">
        <w:rPr>
          <w:rFonts w:ascii="Times New Roman" w:eastAsia="TimesNewRomanPSMT" w:hAnsi="Times New Roman"/>
          <w:i/>
          <w:iCs/>
          <w:sz w:val="28"/>
          <w:szCs w:val="28"/>
          <w:lang w:val="kk-KZ"/>
        </w:rPr>
        <w:t>А</w:t>
      </w:r>
      <w:r w:rsidRPr="00DF0AD5">
        <w:rPr>
          <w:rFonts w:ascii="Times New Roman" w:eastAsia="TimesNewRomanPSMT" w:hAnsi="Times New Roman"/>
          <w:i/>
          <w:iCs/>
          <w:sz w:val="28"/>
          <w:szCs w:val="28"/>
          <w:lang w:val="kk-KZ"/>
        </w:rPr>
        <w:t>быройы сақталған» (қыз балаларға айтылады)</w:t>
      </w:r>
      <w:r w:rsidRPr="00DF0AD5">
        <w:rPr>
          <w:rFonts w:ascii="Times New Roman" w:eastAsia="TimesNewRomanPSMT" w:hAnsi="Times New Roman"/>
          <w:sz w:val="28"/>
          <w:szCs w:val="28"/>
          <w:lang w:val="kk-KZ"/>
        </w:rPr>
        <w:t xml:space="preserve"> </w:t>
      </w:r>
      <w:r w:rsidRPr="00DF0AD5">
        <w:rPr>
          <w:rFonts w:ascii="Times New Roman" w:eastAsia="TimesNewRomanPSMT" w:hAnsi="Times New Roman"/>
          <w:sz w:val="28"/>
          <w:szCs w:val="28"/>
          <w:lang w:val="kk-KZ"/>
        </w:rPr>
        <w:tab/>
        <w:t xml:space="preserve">сөз орамдарының астарында бірнеше </w:t>
      </w:r>
      <w:r w:rsidRPr="00DF0AD5">
        <w:rPr>
          <w:rFonts w:ascii="Times New Roman" w:eastAsia="TimesNewRomanPSMT" w:hAnsi="Times New Roman"/>
          <w:sz w:val="28"/>
          <w:szCs w:val="28"/>
          <w:lang w:val="kk-KZ"/>
        </w:rPr>
        <w:lastRenderedPageBreak/>
        <w:t>жасырын слоттар бар. Қыз күйеуіне абыройсыз болып барса, еліне атқа теріс мінгізіп қайтарған. Еліне қайтарылған қызды ауылы қабылдамай, ел-жұрттан аластап, адам санатына қоспай жалғыз қалдыру жазасы кесілген.</w:t>
      </w:r>
    </w:p>
    <w:p w14:paraId="66C505F5" w14:textId="34AD08B0"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0"/>
          <w:szCs w:val="20"/>
          <w:lang w:val="kk-KZ" w:eastAsia="ru-RU"/>
        </w:rPr>
      </w:pPr>
      <w:r w:rsidRPr="00DF0AD5">
        <w:rPr>
          <w:rFonts w:ascii="Times New Roman" w:eastAsia="TimesNewRomanPSMT" w:hAnsi="Times New Roman"/>
          <w:sz w:val="28"/>
          <w:szCs w:val="28"/>
          <w:lang w:val="kk-KZ" w:eastAsia="ru-RU"/>
        </w:rPr>
        <w:t xml:space="preserve">Бойжеткен қыздың жасаған ауыр күнəсінің жазасын қыздың анасына тапсырған. Соның шешімі бойынша, қыздың </w:t>
      </w:r>
      <w:r w:rsidRPr="00DF0AD5">
        <w:rPr>
          <w:rFonts w:ascii="Times New Roman" w:eastAsia="TimesNewRomanPS-ItalicMT" w:hAnsi="Times New Roman"/>
          <w:sz w:val="28"/>
          <w:szCs w:val="28"/>
          <w:lang w:val="kk-KZ" w:eastAsia="ru-RU"/>
        </w:rPr>
        <w:t xml:space="preserve">бұрымын кесу, </w:t>
      </w:r>
      <w:r w:rsidRPr="00DF0AD5">
        <w:rPr>
          <w:rFonts w:ascii="Times New Roman" w:eastAsia="TimesNewRomanPSMT" w:hAnsi="Times New Roman"/>
          <w:sz w:val="28"/>
          <w:szCs w:val="28"/>
          <w:lang w:val="kk-KZ" w:eastAsia="ru-RU"/>
        </w:rPr>
        <w:t>күнəсі ауыр болса, тіпті, өлтіру жазасын қолданған. Ана қызынан мүлде үміт үзген кезде өте сирек жағдайда болса да</w:t>
      </w:r>
      <w:r w:rsidR="00C846DC" w:rsidRPr="00DF0AD5">
        <w:rPr>
          <w:rFonts w:ascii="Times New Roman" w:eastAsia="TimesNewRomanPSMT" w:hAnsi="Times New Roman"/>
          <w:sz w:val="28"/>
          <w:szCs w:val="28"/>
          <w:lang w:val="kk-KZ" w:eastAsia="ru-RU"/>
        </w:rPr>
        <w:t>,</w:t>
      </w:r>
      <w:r w:rsidRPr="00DF0AD5">
        <w:rPr>
          <w:rFonts w:ascii="Times New Roman" w:eastAsia="TimesNewRomanPSMT" w:hAnsi="Times New Roman"/>
          <w:sz w:val="28"/>
          <w:szCs w:val="28"/>
          <w:lang w:val="kk-KZ" w:eastAsia="ru-RU"/>
        </w:rPr>
        <w:t xml:space="preserve"> </w:t>
      </w:r>
      <w:r w:rsidRPr="00DF0AD5">
        <w:rPr>
          <w:rFonts w:ascii="Times New Roman" w:eastAsia="TimesNewRomanPS-ItalicMT" w:hAnsi="Times New Roman"/>
          <w:i/>
          <w:iCs/>
          <w:sz w:val="28"/>
          <w:szCs w:val="28"/>
          <w:lang w:val="kk-KZ" w:eastAsia="ru-RU"/>
        </w:rPr>
        <w:t xml:space="preserve">«Ақ сүтімнің киесі атсын, ақ сүтімді көкке саудым!» </w:t>
      </w:r>
      <w:r w:rsidRPr="00DF0AD5">
        <w:rPr>
          <w:rFonts w:ascii="Times New Roman" w:eastAsia="TimesNewRomanPSMT" w:hAnsi="Times New Roman"/>
          <w:sz w:val="28"/>
          <w:szCs w:val="28"/>
          <w:lang w:val="kk-KZ" w:eastAsia="ru-RU"/>
        </w:rPr>
        <w:t xml:space="preserve">деп қарғыс айтып, өзінің аналық міндетінен бас тартқан. Бұл Көк Тəңірден </w:t>
      </w:r>
      <w:r w:rsidRPr="00DF0AD5">
        <w:rPr>
          <w:rFonts w:ascii="Times New Roman" w:eastAsia="TimesNewRomanPS-ItalicMT" w:hAnsi="Times New Roman"/>
          <w:i/>
          <w:iCs/>
          <w:sz w:val="28"/>
          <w:szCs w:val="28"/>
          <w:lang w:val="kk-KZ" w:eastAsia="ru-RU"/>
        </w:rPr>
        <w:t>«Ақ сүтімнің киесі атсын!»</w:t>
      </w:r>
      <w:r w:rsidRPr="00DF0AD5">
        <w:rPr>
          <w:rFonts w:ascii="Times New Roman" w:eastAsia="TimesNewRomanPS-ItalicMT" w:hAnsi="Times New Roman"/>
          <w:sz w:val="28"/>
          <w:szCs w:val="28"/>
          <w:lang w:val="kk-KZ" w:eastAsia="ru-RU"/>
        </w:rPr>
        <w:t xml:space="preserve"> </w:t>
      </w:r>
      <w:r w:rsidRPr="00DF0AD5">
        <w:rPr>
          <w:rFonts w:ascii="Times New Roman" w:eastAsia="TimesNewRomanPSMT" w:hAnsi="Times New Roman"/>
          <w:sz w:val="28"/>
          <w:szCs w:val="28"/>
          <w:lang w:val="kk-KZ" w:eastAsia="ru-RU"/>
        </w:rPr>
        <w:t xml:space="preserve">деген </w:t>
      </w:r>
      <w:r w:rsidR="006D40BE" w:rsidRPr="00DF0AD5">
        <w:rPr>
          <w:rFonts w:ascii="Times New Roman" w:eastAsia="TimesNewRomanPSMT" w:hAnsi="Times New Roman"/>
          <w:sz w:val="28"/>
          <w:szCs w:val="28"/>
          <w:lang w:val="kk-KZ" w:eastAsia="ru-RU"/>
        </w:rPr>
        <w:t>қарғыстан</w:t>
      </w:r>
      <w:r w:rsidRPr="00DF0AD5">
        <w:rPr>
          <w:rFonts w:ascii="Times New Roman" w:eastAsia="TimesNewRomanPSMT" w:hAnsi="Times New Roman"/>
          <w:sz w:val="28"/>
          <w:szCs w:val="28"/>
          <w:lang w:val="kk-KZ" w:eastAsia="ru-RU"/>
        </w:rPr>
        <w:t xml:space="preserve"> туған, перзентін Тəңір алдында талақ еткенін білдіреді. Қазақ мәдениетінде қыз бен ана арасындағы даудың қатаң жазамен аяқталуы қыз абыройына қатты мән берілетінін айғақтайды. </w:t>
      </w:r>
      <w:r w:rsidRPr="00DF0AD5">
        <w:rPr>
          <w:rFonts w:ascii="Times New Roman" w:eastAsia="TimesNewRomanPS-ItalicMT" w:hAnsi="Times New Roman"/>
          <w:sz w:val="20"/>
          <w:szCs w:val="20"/>
          <w:lang w:val="kk-KZ" w:eastAsia="ru-RU"/>
        </w:rPr>
        <w:t>«</w:t>
      </w:r>
      <w:r w:rsidRPr="00DF0AD5">
        <w:rPr>
          <w:rFonts w:ascii="Times New Roman" w:eastAsia="TimesNewRomanPS-ItalicMT" w:hAnsi="Times New Roman"/>
          <w:sz w:val="28"/>
          <w:szCs w:val="28"/>
          <w:lang w:val="kk-KZ" w:eastAsia="ru-RU"/>
        </w:rPr>
        <w:t xml:space="preserve">Жеті жарғының» </w:t>
      </w:r>
      <w:r w:rsidRPr="00DF0AD5">
        <w:rPr>
          <w:rFonts w:ascii="Times New Roman" w:eastAsia="TimesNewRomanPSMT" w:hAnsi="Times New Roman"/>
          <w:sz w:val="28"/>
          <w:szCs w:val="28"/>
          <w:lang w:val="kk-KZ" w:eastAsia="ru-RU"/>
        </w:rPr>
        <w:t xml:space="preserve">бесінші жарлығында </w:t>
      </w:r>
      <w:r w:rsidRPr="00DF0AD5">
        <w:rPr>
          <w:rFonts w:ascii="Times New Roman" w:eastAsia="TimesNewRomanPS-ItalicMT" w:hAnsi="Times New Roman"/>
          <w:i/>
          <w:iCs/>
          <w:sz w:val="28"/>
          <w:szCs w:val="28"/>
          <w:lang w:val="kk-KZ" w:eastAsia="ru-RU"/>
        </w:rPr>
        <w:t>«Кəмелет жасына  жеткен баланың туған ата-анасына тіл тигізіп</w:t>
      </w:r>
      <w:r w:rsidR="00771E5E" w:rsidRPr="00DF0AD5">
        <w:rPr>
          <w:rFonts w:ascii="Times New Roman" w:eastAsia="TimesNewRomanPS-ItalicMT" w:hAnsi="Times New Roman"/>
          <w:i/>
          <w:iCs/>
          <w:sz w:val="28"/>
          <w:szCs w:val="28"/>
          <w:lang w:val="kk-KZ" w:eastAsia="ru-RU"/>
        </w:rPr>
        <w:t>,</w:t>
      </w:r>
      <w:r w:rsidRPr="00DF0AD5">
        <w:rPr>
          <w:rFonts w:ascii="Times New Roman" w:eastAsia="TimesNewRomanPS-ItalicMT" w:hAnsi="Times New Roman"/>
          <w:i/>
          <w:iCs/>
          <w:sz w:val="28"/>
          <w:szCs w:val="28"/>
          <w:lang w:val="kk-KZ" w:eastAsia="ru-RU"/>
        </w:rPr>
        <w:t xml:space="preserve"> сөккені үшін қара сиырға немесе қара есекке теріс мінгізіп, мойнына құрым киіз іліп, бүкіл ауылды аралап шығу  керек»</w:t>
      </w:r>
      <w:r w:rsidRPr="00DF0AD5">
        <w:rPr>
          <w:rFonts w:ascii="Times New Roman" w:eastAsia="TimesNewRomanPS-ItalicMT" w:hAnsi="Times New Roman"/>
          <w:sz w:val="28"/>
          <w:szCs w:val="28"/>
          <w:lang w:val="kk-KZ" w:eastAsia="ru-RU"/>
        </w:rPr>
        <w:t xml:space="preserve"> </w:t>
      </w:r>
      <w:r w:rsidRPr="00DF0AD5">
        <w:rPr>
          <w:rFonts w:ascii="Times New Roman" w:eastAsia="TimesNewRomanPSMT" w:hAnsi="Times New Roman"/>
          <w:sz w:val="28"/>
          <w:szCs w:val="28"/>
          <w:lang w:val="kk-KZ" w:eastAsia="ru-RU"/>
        </w:rPr>
        <w:t xml:space="preserve">деген жаза белгіленгенінің өзі отбасы абыройының қатаң сақталуына бағытталады. </w:t>
      </w:r>
    </w:p>
    <w:p w14:paraId="2F826A89" w14:textId="5EC8D3C6"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eastAsia="ru-RU"/>
        </w:rPr>
      </w:pPr>
      <w:r w:rsidRPr="00DF0AD5">
        <w:rPr>
          <w:rFonts w:ascii="Times New Roman" w:eastAsia="TimesNewRomanPSMT" w:hAnsi="Times New Roman"/>
          <w:sz w:val="28"/>
          <w:szCs w:val="28"/>
          <w:lang w:val="kk-KZ" w:eastAsia="ru-RU"/>
        </w:rPr>
        <w:t xml:space="preserve">Қазақ салтында өзгенің абыройын төккені үшін айыпкерге берілетін жазаның түрі де дәл сондай ел алдында масқаралау, абыройын аймандай етумен теңестірілген. Мысалы, </w:t>
      </w:r>
      <w:r w:rsidRPr="00DF0AD5">
        <w:rPr>
          <w:rFonts w:ascii="Times New Roman" w:hAnsi="Times New Roman"/>
          <w:bCs/>
          <w:i/>
          <w:iCs/>
          <w:sz w:val="28"/>
          <w:szCs w:val="28"/>
          <w:lang w:val="kk-KZ" w:eastAsia="ru-RU"/>
        </w:rPr>
        <w:t>арбаға таңу</w:t>
      </w:r>
      <w:r w:rsidRPr="00DF0AD5">
        <w:rPr>
          <w:rFonts w:ascii="Times New Roman" w:eastAsia="TimesNewRomanPSMT" w:hAnsi="Times New Roman"/>
          <w:sz w:val="28"/>
          <w:szCs w:val="28"/>
          <w:lang w:val="kk-KZ" w:eastAsia="ru-RU"/>
        </w:rPr>
        <w:t xml:space="preserve"> жазасы. Бұл </w:t>
      </w:r>
      <w:r w:rsidRPr="00DF0AD5">
        <w:rPr>
          <w:rFonts w:ascii="Times New Roman" w:hAnsi="Times New Roman"/>
          <w:sz w:val="28"/>
          <w:szCs w:val="28"/>
          <w:shd w:val="clear" w:color="auto" w:fill="FFFFFF"/>
          <w:lang w:val="kk-KZ"/>
        </w:rPr>
        <w:t xml:space="preserve">– </w:t>
      </w:r>
      <w:r w:rsidRPr="00DF0AD5">
        <w:rPr>
          <w:rFonts w:ascii="Times New Roman" w:eastAsia="TimesNewRomanPSMT" w:hAnsi="Times New Roman"/>
          <w:sz w:val="28"/>
          <w:szCs w:val="28"/>
          <w:lang w:val="kk-KZ" w:eastAsia="ru-RU"/>
        </w:rPr>
        <w:t>масқаралап жазалаудың бір  түрі. Той-жиынның берекесін бұзған бұзақыға, жеңіл-желпі ұрлық жасаған ұрыға жəне балағат сөз айтып, намысына тиген</w:t>
      </w:r>
      <w:r w:rsidR="00C846DC" w:rsidRPr="00DF0AD5">
        <w:rPr>
          <w:rFonts w:ascii="Times New Roman" w:eastAsia="TimesNewRomanPSMT" w:hAnsi="Times New Roman"/>
          <w:sz w:val="28"/>
          <w:szCs w:val="28"/>
          <w:lang w:val="kk-KZ" w:eastAsia="ru-RU"/>
        </w:rPr>
        <w:t>і</w:t>
      </w:r>
      <w:r w:rsidRPr="00DF0AD5">
        <w:rPr>
          <w:rFonts w:ascii="Times New Roman" w:eastAsia="TimesNewRomanPSMT" w:hAnsi="Times New Roman"/>
          <w:sz w:val="28"/>
          <w:szCs w:val="28"/>
          <w:lang w:val="kk-KZ" w:eastAsia="ru-RU"/>
        </w:rPr>
        <w:t xml:space="preserve"> үшін</w:t>
      </w:r>
      <w:r w:rsidR="00C846DC" w:rsidRPr="00DF0AD5">
        <w:rPr>
          <w:rFonts w:ascii="Times New Roman" w:eastAsia="TimesNewRomanPSMT" w:hAnsi="Times New Roman"/>
          <w:sz w:val="28"/>
          <w:szCs w:val="28"/>
          <w:lang w:val="kk-KZ" w:eastAsia="ru-RU"/>
        </w:rPr>
        <w:t>,</w:t>
      </w:r>
      <w:r w:rsidRPr="00DF0AD5">
        <w:rPr>
          <w:rFonts w:ascii="Times New Roman" w:eastAsia="TimesNewRomanPSMT" w:hAnsi="Times New Roman"/>
          <w:sz w:val="28"/>
          <w:szCs w:val="28"/>
          <w:lang w:val="kk-KZ" w:eastAsia="ru-RU"/>
        </w:rPr>
        <w:t xml:space="preserve">  моральдық-этикалық нормаларды бұзғаны үшін айыпкерге ауыл ақсақалдарының ұйғарымымен берілетін жаза. Айыптыны қол-аяғынан керіп арбаның үстіне немесе дөңгелегіне таңып, шандып байлайды. Бұл айыпкерлердің абыройы жұртшылықтың алдында айрандай төгілгендігін меңзейді. </w:t>
      </w:r>
    </w:p>
    <w:p w14:paraId="393DDE24" w14:textId="59712DF7"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eastAsia="ru-RU"/>
        </w:rPr>
      </w:pPr>
      <w:r w:rsidRPr="00DF0AD5">
        <w:rPr>
          <w:rFonts w:ascii="Times New Roman" w:eastAsia="TimesNewRomanPSMT" w:hAnsi="Times New Roman"/>
          <w:sz w:val="28"/>
          <w:szCs w:val="28"/>
          <w:lang w:val="kk-KZ" w:eastAsia="ru-RU"/>
        </w:rPr>
        <w:t>Қазақ мәдениетінде уәдеге берік болу, антты бұзбау ұстанымдарына ерекше мән берген. Ант бұзған адамдар масқаралау жазасына тартылған. Сер</w:t>
      </w:r>
      <w:r w:rsidR="00C846DC" w:rsidRPr="00DF0AD5">
        <w:rPr>
          <w:rFonts w:ascii="Times New Roman" w:eastAsia="TimesNewRomanPSMT" w:hAnsi="Times New Roman"/>
          <w:sz w:val="28"/>
          <w:szCs w:val="28"/>
          <w:lang w:val="kk-KZ" w:eastAsia="ru-RU"/>
        </w:rPr>
        <w:t>т</w:t>
      </w:r>
      <w:r w:rsidRPr="00DF0AD5">
        <w:rPr>
          <w:rFonts w:ascii="Times New Roman" w:eastAsia="TimesNewRomanPSMT" w:hAnsi="Times New Roman"/>
          <w:sz w:val="28"/>
          <w:szCs w:val="28"/>
          <w:lang w:val="kk-KZ" w:eastAsia="ru-RU"/>
        </w:rPr>
        <w:t xml:space="preserve">тесіп, анттасып уәделескен адамдардың бірі шартты бұзған жағдайда оны </w:t>
      </w:r>
      <w:r w:rsidRPr="00DF0AD5">
        <w:rPr>
          <w:rFonts w:ascii="Times New Roman" w:eastAsia="TimesNewRomanPS-ItalicMT" w:hAnsi="Times New Roman"/>
          <w:sz w:val="28"/>
          <w:szCs w:val="28"/>
          <w:lang w:val="kk-KZ" w:eastAsia="ru-RU"/>
        </w:rPr>
        <w:t xml:space="preserve">батабұзар </w:t>
      </w:r>
      <w:r w:rsidRPr="00DF0AD5">
        <w:rPr>
          <w:rFonts w:ascii="Times New Roman" w:eastAsia="TimesNewRomanPSMT" w:hAnsi="Times New Roman"/>
          <w:sz w:val="28"/>
          <w:szCs w:val="28"/>
          <w:lang w:val="kk-KZ" w:eastAsia="ru-RU"/>
        </w:rPr>
        <w:t xml:space="preserve">атап, </w:t>
      </w:r>
      <w:r w:rsidRPr="00DF0AD5">
        <w:rPr>
          <w:rFonts w:ascii="Times New Roman" w:eastAsia="TimesNewRomanPS-ItalicMT" w:hAnsi="Times New Roman"/>
          <w:sz w:val="28"/>
          <w:szCs w:val="28"/>
          <w:lang w:val="kk-KZ" w:eastAsia="ru-RU"/>
        </w:rPr>
        <w:t xml:space="preserve">антұрған </w:t>
      </w:r>
      <w:r w:rsidRPr="00DF0AD5">
        <w:rPr>
          <w:rFonts w:ascii="Times New Roman" w:eastAsia="TimesNewRomanPSMT" w:hAnsi="Times New Roman"/>
          <w:sz w:val="28"/>
          <w:szCs w:val="28"/>
          <w:lang w:val="kk-KZ" w:eastAsia="ru-RU"/>
        </w:rPr>
        <w:t xml:space="preserve">деп қарғап, кезі келсе ауыр жазалап, бетіне түкіріп, күйе жағып, елден аластайтын болған. </w:t>
      </w:r>
    </w:p>
    <w:p w14:paraId="157FD2CA" w14:textId="0570817A"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eastAsia="ru-RU"/>
        </w:rPr>
      </w:pPr>
      <w:r w:rsidRPr="00DF0AD5">
        <w:rPr>
          <w:rFonts w:ascii="Times New Roman" w:eastAsia="TimesNewRomanPSMT" w:hAnsi="Times New Roman"/>
          <w:sz w:val="28"/>
          <w:szCs w:val="28"/>
          <w:lang w:val="kk-KZ" w:eastAsia="ru-RU"/>
        </w:rPr>
        <w:t xml:space="preserve">Қазақ дәстүрінде </w:t>
      </w:r>
      <w:r w:rsidRPr="00DF0AD5">
        <w:rPr>
          <w:rFonts w:ascii="Times New Roman" w:eastAsia="TimesNewRomanPSMT" w:hAnsi="Times New Roman"/>
          <w:i/>
          <w:iCs/>
          <w:sz w:val="28"/>
          <w:szCs w:val="28"/>
          <w:lang w:val="kk-KZ" w:eastAsia="ru-RU"/>
        </w:rPr>
        <w:t>баукеспе</w:t>
      </w:r>
      <w:r w:rsidRPr="00DF0AD5">
        <w:rPr>
          <w:rFonts w:ascii="Times New Roman" w:eastAsia="TimesNewRomanPSMT" w:hAnsi="Times New Roman"/>
          <w:sz w:val="28"/>
          <w:szCs w:val="28"/>
          <w:lang w:val="kk-KZ" w:eastAsia="ru-RU"/>
        </w:rPr>
        <w:t xml:space="preserve"> атанудың өзі қылмыскермен тең болған. </w:t>
      </w:r>
      <w:r w:rsidRPr="00DF0AD5">
        <w:rPr>
          <w:rFonts w:ascii="Times New Roman" w:eastAsia="TimesNewRomanPSMT" w:hAnsi="Times New Roman"/>
          <w:i/>
          <w:iCs/>
          <w:sz w:val="28"/>
          <w:szCs w:val="28"/>
          <w:lang w:val="kk-KZ" w:eastAsia="ru-RU"/>
        </w:rPr>
        <w:t>Баукеспе</w:t>
      </w:r>
      <w:r w:rsidRPr="00DF0AD5">
        <w:rPr>
          <w:rFonts w:ascii="Times New Roman" w:eastAsia="TimesNewRomanPSMT" w:hAnsi="Times New Roman"/>
          <w:sz w:val="28"/>
          <w:szCs w:val="28"/>
          <w:lang w:val="kk-KZ" w:eastAsia="ru-RU"/>
        </w:rPr>
        <w:t xml:space="preserve"> атану адам абыройына нұқсан келтірген. «</w:t>
      </w:r>
      <w:r w:rsidRPr="00DF0AD5">
        <w:rPr>
          <w:rFonts w:ascii="Times New Roman" w:hAnsi="Times New Roman"/>
          <w:bCs/>
          <w:sz w:val="28"/>
          <w:szCs w:val="28"/>
          <w:lang w:val="kk-KZ" w:eastAsia="ru-RU"/>
        </w:rPr>
        <w:t xml:space="preserve">Баукеспе </w:t>
      </w:r>
      <w:r w:rsidRPr="00DF0AD5">
        <w:rPr>
          <w:rFonts w:ascii="Times New Roman" w:eastAsia="TimesNewRomanPSMT" w:hAnsi="Times New Roman"/>
          <w:sz w:val="28"/>
          <w:szCs w:val="28"/>
          <w:lang w:val="kk-KZ" w:eastAsia="ru-RU"/>
        </w:rPr>
        <w:t xml:space="preserve">– ұрлықты кəсіп еткен кəнігі ұры. Не нəрсені болса да, тірі жанға сездірмей ұрлап алатын, </w:t>
      </w:r>
      <w:r w:rsidRPr="00DF0AD5">
        <w:rPr>
          <w:rFonts w:ascii="Times New Roman" w:eastAsia="TimesNewRomanPS-ItalicMT" w:hAnsi="Times New Roman"/>
          <w:sz w:val="28"/>
          <w:szCs w:val="28"/>
          <w:lang w:val="kk-KZ" w:eastAsia="ru-RU"/>
        </w:rPr>
        <w:t xml:space="preserve">«сауысқанның құйрығын ауыстырып салатын, жатқанның жамбасын кесетін» </w:t>
      </w:r>
      <w:r w:rsidRPr="00DF0AD5">
        <w:rPr>
          <w:rFonts w:ascii="Times New Roman" w:eastAsia="TimesNewRomanPSMT" w:hAnsi="Times New Roman"/>
          <w:sz w:val="28"/>
          <w:szCs w:val="28"/>
          <w:lang w:val="kk-KZ" w:eastAsia="ru-RU"/>
        </w:rPr>
        <w:t>ұры адамды баукеспе деп атайды. Баукеспе ұрлықпен тіршілік етіп, əл-ауқатын осы жолмен көтеруді көздейді. Əдет болып кеткен жымқыру əрекеттері дағдыға айналып, баукеспе адам шау тартқан шағында да  сүйекке сіңген қарекетінен арыла алмайды. Ел аузындағы əңгімелерде қазақ арасында өткен танымал ұрылардың осындай күй кешкені туралы айтылады. Қазақы мәдениетте баукеспелік жасаған адам аса ауыр қылмыскер ретінде қатаң жазаланып отырған» [</w:t>
      </w:r>
      <w:r w:rsidRPr="00DF0AD5">
        <w:rPr>
          <w:rFonts w:ascii="Times New Roman" w:eastAsia="TimesNewRomanPS-ItalicMT" w:hAnsi="Times New Roman"/>
          <w:sz w:val="28"/>
          <w:szCs w:val="28"/>
          <w:lang w:val="kk-KZ" w:eastAsia="ru-RU"/>
        </w:rPr>
        <w:t>9</w:t>
      </w:r>
      <w:r w:rsidR="006378DB" w:rsidRPr="00DF0AD5">
        <w:rPr>
          <w:rFonts w:ascii="Times New Roman" w:eastAsia="TimesNewRomanPS-ItalicMT" w:hAnsi="Times New Roman"/>
          <w:sz w:val="28"/>
          <w:szCs w:val="28"/>
          <w:lang w:val="kk-KZ" w:eastAsia="ru-RU"/>
        </w:rPr>
        <w:t>9</w:t>
      </w:r>
      <w:r w:rsidRPr="00DF0AD5">
        <w:rPr>
          <w:rFonts w:ascii="Times New Roman" w:eastAsia="TimesNewRomanPSMT" w:hAnsi="Times New Roman"/>
          <w:sz w:val="28"/>
          <w:szCs w:val="28"/>
          <w:lang w:val="kk-KZ" w:eastAsia="ru-RU"/>
        </w:rPr>
        <w:t>].</w:t>
      </w:r>
    </w:p>
    <w:p w14:paraId="63C63C57" w14:textId="54BB36BC"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eastAsia="ru-RU"/>
        </w:rPr>
      </w:pPr>
      <w:r w:rsidRPr="00DF0AD5">
        <w:rPr>
          <w:rFonts w:ascii="Times New Roman" w:eastAsia="TimesNewRomanPSMT" w:hAnsi="Times New Roman"/>
          <w:sz w:val="28"/>
          <w:szCs w:val="28"/>
          <w:lang w:val="kk-KZ" w:eastAsia="ru-RU"/>
        </w:rPr>
        <w:t xml:space="preserve">Қазақ салтындағы ауыр жазалардың бірі </w:t>
      </w:r>
      <w:r w:rsidRPr="00DF0AD5">
        <w:rPr>
          <w:rFonts w:ascii="Times New Roman" w:hAnsi="Times New Roman"/>
          <w:sz w:val="28"/>
          <w:szCs w:val="28"/>
          <w:shd w:val="clear" w:color="auto" w:fill="FFFFFF"/>
          <w:lang w:val="kk-KZ"/>
        </w:rPr>
        <w:t>–</w:t>
      </w:r>
      <w:r w:rsidRPr="00DF0AD5">
        <w:rPr>
          <w:rFonts w:ascii="Times New Roman" w:eastAsia="TimesNewRomanPSMT" w:hAnsi="Times New Roman"/>
          <w:sz w:val="28"/>
          <w:szCs w:val="28"/>
          <w:lang w:val="kk-KZ" w:eastAsia="ru-RU"/>
        </w:rPr>
        <w:t xml:space="preserve"> </w:t>
      </w:r>
      <w:r w:rsidRPr="00DF0AD5">
        <w:rPr>
          <w:rFonts w:ascii="Times New Roman" w:eastAsia="TimesNewRomanPSMT" w:hAnsi="Times New Roman"/>
          <w:bCs/>
          <w:i/>
          <w:iCs/>
          <w:sz w:val="28"/>
          <w:szCs w:val="28"/>
          <w:lang w:val="kk-KZ" w:eastAsia="ru-RU"/>
        </w:rPr>
        <w:t>аспақтау</w:t>
      </w:r>
      <w:r w:rsidRPr="00DF0AD5">
        <w:rPr>
          <w:rFonts w:ascii="Times New Roman" w:eastAsia="TimesNewRomanPSMT" w:hAnsi="Times New Roman"/>
          <w:bCs/>
          <w:sz w:val="28"/>
          <w:szCs w:val="28"/>
          <w:lang w:val="kk-KZ" w:eastAsia="ru-RU"/>
        </w:rPr>
        <w:t>.</w:t>
      </w:r>
      <w:r w:rsidRPr="00DF0AD5">
        <w:rPr>
          <w:rFonts w:ascii="Times New Roman" w:eastAsia="TimesNewRomanPSMT" w:hAnsi="Times New Roman"/>
          <w:sz w:val="28"/>
          <w:szCs w:val="28"/>
          <w:lang w:val="kk-KZ" w:eastAsia="ru-RU"/>
        </w:rPr>
        <w:t xml:space="preserve"> </w:t>
      </w:r>
      <w:r w:rsidR="00C846DC" w:rsidRPr="00DF0AD5">
        <w:rPr>
          <w:rFonts w:ascii="Times New Roman" w:eastAsia="TimesNewRomanPSMT" w:hAnsi="Times New Roman"/>
          <w:sz w:val="28"/>
          <w:szCs w:val="28"/>
          <w:lang w:val="kk-KZ" w:eastAsia="ru-RU"/>
        </w:rPr>
        <w:t>«</w:t>
      </w:r>
      <w:r w:rsidRPr="00DF0AD5">
        <w:rPr>
          <w:rFonts w:ascii="Times New Roman" w:eastAsia="TimesNewRomanPSMT" w:hAnsi="Times New Roman"/>
          <w:sz w:val="28"/>
          <w:szCs w:val="28"/>
          <w:lang w:val="kk-KZ" w:eastAsia="ru-RU"/>
        </w:rPr>
        <w:t>Абай жолы</w:t>
      </w:r>
      <w:r w:rsidR="00C846DC" w:rsidRPr="00DF0AD5">
        <w:rPr>
          <w:rFonts w:ascii="Times New Roman" w:eastAsia="TimesNewRomanPSMT" w:hAnsi="Times New Roman"/>
          <w:sz w:val="28"/>
          <w:szCs w:val="28"/>
          <w:lang w:val="kk-KZ" w:eastAsia="ru-RU"/>
        </w:rPr>
        <w:t xml:space="preserve">» </w:t>
      </w:r>
      <w:r w:rsidRPr="00DF0AD5">
        <w:rPr>
          <w:rFonts w:ascii="Times New Roman" w:eastAsia="TimesNewRomanPSMT" w:hAnsi="Times New Roman"/>
          <w:sz w:val="28"/>
          <w:szCs w:val="28"/>
          <w:lang w:val="kk-KZ" w:eastAsia="ru-RU"/>
        </w:rPr>
        <w:t xml:space="preserve">роман-эпопеясынан танымал болған бұл ұлттық жазалауда рулық тәртіпті өрескел бұзғаны үшін түйеге өңгеріліп дарға асылды. Демек, жаза фрейміндегі ең қатыгез гешталь-құрылым ретінде аспақтау жазасын орындауға түйенің алынуы </w:t>
      </w:r>
      <w:r w:rsidRPr="00DF0AD5">
        <w:rPr>
          <w:rFonts w:ascii="Times New Roman" w:hAnsi="Times New Roman"/>
          <w:sz w:val="28"/>
          <w:szCs w:val="28"/>
          <w:shd w:val="clear" w:color="auto" w:fill="FFFFFF"/>
          <w:lang w:val="kk-KZ"/>
        </w:rPr>
        <w:t>–</w:t>
      </w:r>
      <w:r w:rsidRPr="00DF0AD5">
        <w:rPr>
          <w:rFonts w:ascii="Times New Roman" w:eastAsia="TimesNewRomanPSMT" w:hAnsi="Times New Roman"/>
          <w:sz w:val="28"/>
          <w:szCs w:val="28"/>
          <w:lang w:val="kk-KZ" w:eastAsia="ru-RU"/>
        </w:rPr>
        <w:t xml:space="preserve"> бұл жазада айыпкердің жан тапсырғанына елдің бәрінің көз жеткізуі аса маңызды </w:t>
      </w:r>
      <w:r w:rsidRPr="00DF0AD5">
        <w:rPr>
          <w:rFonts w:ascii="Times New Roman" w:eastAsia="TimesNewRomanPSMT" w:hAnsi="Times New Roman"/>
          <w:sz w:val="28"/>
          <w:szCs w:val="28"/>
          <w:lang w:val="kk-KZ" w:eastAsia="ru-RU"/>
        </w:rPr>
        <w:lastRenderedPageBreak/>
        <w:t>болғанға ұқсайды. Себебі, аспақтау қазақ қоғамындағы ең ауыр қылмыс жасағандарға тағайындалатын жаза болып саналған.  Ауыр  қылмыс істеп жазалы болған адамдарды шөгерілген атан түйенің екі жағына мойнынан тұзақтап асқан. Түйе тұрған кезде адам аяғы жерге жетпей</w:t>
      </w:r>
      <w:r w:rsidR="00C846DC" w:rsidRPr="00DF0AD5">
        <w:rPr>
          <w:rFonts w:ascii="Times New Roman" w:eastAsia="TimesNewRomanPSMT" w:hAnsi="Times New Roman"/>
          <w:sz w:val="28"/>
          <w:szCs w:val="28"/>
          <w:lang w:val="kk-KZ" w:eastAsia="ru-RU"/>
        </w:rPr>
        <w:t>,</w:t>
      </w:r>
      <w:r w:rsidRPr="00DF0AD5">
        <w:rPr>
          <w:rFonts w:ascii="Times New Roman" w:eastAsia="TimesNewRomanPSMT" w:hAnsi="Times New Roman"/>
          <w:sz w:val="28"/>
          <w:szCs w:val="28"/>
          <w:lang w:val="kk-KZ" w:eastAsia="ru-RU"/>
        </w:rPr>
        <w:t xml:space="preserve"> асылып қайтыс болған.  </w:t>
      </w:r>
    </w:p>
    <w:p w14:paraId="4705AED8" w14:textId="18F4F185"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eastAsia="ru-RU"/>
        </w:rPr>
      </w:pPr>
      <w:r w:rsidRPr="00DF0AD5">
        <w:rPr>
          <w:rFonts w:ascii="Times New Roman" w:eastAsia="TimesNewRomanPS-ItalicMT" w:hAnsi="Times New Roman"/>
          <w:bCs/>
          <w:i/>
          <w:iCs/>
          <w:sz w:val="28"/>
          <w:szCs w:val="28"/>
          <w:lang w:val="kk-KZ"/>
        </w:rPr>
        <w:t xml:space="preserve">Жаза </w:t>
      </w:r>
      <w:r w:rsidRPr="00DF0AD5">
        <w:rPr>
          <w:rFonts w:ascii="Times New Roman" w:eastAsia="TimesNewRomanPS-ItalicMT" w:hAnsi="Times New Roman"/>
          <w:bCs/>
          <w:sz w:val="28"/>
          <w:szCs w:val="28"/>
          <w:lang w:val="kk-KZ"/>
        </w:rPr>
        <w:t>фреймінің гештальт</w:t>
      </w:r>
      <w:r w:rsidRPr="00DF0AD5">
        <w:rPr>
          <w:rFonts w:ascii="Times New Roman" w:eastAsia="TimesNewRomanPS-ItalicMT" w:hAnsi="Times New Roman"/>
          <w:sz w:val="28"/>
          <w:szCs w:val="28"/>
          <w:lang w:val="kk-KZ"/>
        </w:rPr>
        <w:t xml:space="preserve">-құрылымдарында төрт түліктің белсенді қолданылуы өз себептерімен дәйектеледі. Жаза мейлінше ауыр болса, дала заңын сақтау да соншалықты тәртіпті болады деген ұстаныммен қазақ салтында ауыр жазалаудың түрлері аяусыз айыптарға жүгінген. Мысалы, </w:t>
      </w:r>
      <w:r w:rsidRPr="00DF0AD5">
        <w:rPr>
          <w:rFonts w:ascii="Times New Roman" w:eastAsia="TimesNewRomanPS-ItalicMT" w:hAnsi="Times New Roman"/>
          <w:i/>
          <w:iCs/>
          <w:sz w:val="28"/>
          <w:szCs w:val="28"/>
          <w:lang w:val="kk-KZ"/>
        </w:rPr>
        <w:t>«ат көтіне  таңу»</w:t>
      </w:r>
      <w:r w:rsidRPr="00DF0AD5">
        <w:rPr>
          <w:rFonts w:ascii="Times New Roman" w:eastAsia="TimesNewRomanPS-ItalicMT" w:hAnsi="Times New Roman"/>
          <w:sz w:val="28"/>
          <w:szCs w:val="28"/>
          <w:lang w:val="kk-KZ"/>
        </w:rPr>
        <w:t xml:space="preserve"> слоты </w:t>
      </w:r>
      <w:r w:rsidRPr="00DF0AD5">
        <w:rPr>
          <w:rFonts w:ascii="Times New Roman" w:hAnsi="Times New Roman"/>
          <w:sz w:val="28"/>
          <w:szCs w:val="28"/>
          <w:shd w:val="clear" w:color="auto" w:fill="FFFFFF"/>
          <w:lang w:val="kk-KZ"/>
        </w:rPr>
        <w:t xml:space="preserve">– </w:t>
      </w:r>
      <w:r w:rsidRPr="00DF0AD5">
        <w:rPr>
          <w:rFonts w:ascii="Times New Roman" w:eastAsia="TimesNewRomanPSMT" w:hAnsi="Times New Roman"/>
          <w:sz w:val="28"/>
          <w:szCs w:val="28"/>
          <w:lang w:val="kk-KZ" w:eastAsia="ru-RU"/>
        </w:rPr>
        <w:t>байырғы дəстүрлі құқықтық жазаның ең ауыр түрі саналған.  Қылмыс  жасаған айыпты деп танылған адамды ат құйырығына байлап өлтірген. Ертеректе мұндай жазаға ру, əулет, ата-баба абыройына нұқсан келтірген, қазақы дәстүрлі нормаларға жат, өрескел əрекетке барған айыпкерлер кесілді. Қылмыскердің аяқ-қолы байланып, асау аттың құйрығына байланады. Бірнеше шақырымға шапқан аттың құйрығына байланған адам сүйретіліп</w:t>
      </w:r>
      <w:r w:rsidR="0020781C" w:rsidRPr="00DF0AD5">
        <w:rPr>
          <w:rFonts w:ascii="Times New Roman" w:eastAsia="TimesNewRomanPSMT" w:hAnsi="Times New Roman"/>
          <w:sz w:val="28"/>
          <w:szCs w:val="28"/>
          <w:lang w:val="kk-KZ" w:eastAsia="ru-RU"/>
        </w:rPr>
        <w:t>,</w:t>
      </w:r>
      <w:r w:rsidRPr="00DF0AD5">
        <w:rPr>
          <w:rFonts w:ascii="Times New Roman" w:eastAsia="TimesNewRomanPSMT" w:hAnsi="Times New Roman"/>
          <w:sz w:val="28"/>
          <w:szCs w:val="28"/>
          <w:lang w:val="kk-KZ" w:eastAsia="ru-RU"/>
        </w:rPr>
        <w:t xml:space="preserve"> тірі қалмайтын болған. </w:t>
      </w:r>
    </w:p>
    <w:p w14:paraId="40117B1F" w14:textId="77777777"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eastAsia="ru-RU"/>
        </w:rPr>
      </w:pPr>
      <w:r w:rsidRPr="00DF0AD5">
        <w:rPr>
          <w:rFonts w:ascii="Times New Roman" w:eastAsia="TimesNewRomanPSMT" w:hAnsi="Times New Roman"/>
          <w:sz w:val="28"/>
          <w:szCs w:val="28"/>
          <w:lang w:val="kk-KZ" w:eastAsia="ru-RU"/>
        </w:rPr>
        <w:t xml:space="preserve">Ауыр қылмысы үшін өлім жазасына кесілетін айыпкерге тағайындалатын тағы бір жазаның атауы </w:t>
      </w:r>
      <w:r w:rsidRPr="00DF0AD5">
        <w:rPr>
          <w:rFonts w:ascii="Times New Roman" w:hAnsi="Times New Roman"/>
          <w:sz w:val="28"/>
          <w:szCs w:val="28"/>
          <w:shd w:val="clear" w:color="auto" w:fill="FFFFFF"/>
          <w:lang w:val="kk-KZ"/>
        </w:rPr>
        <w:t xml:space="preserve">– </w:t>
      </w:r>
      <w:r w:rsidRPr="00DF0AD5">
        <w:rPr>
          <w:rFonts w:ascii="Times New Roman" w:hAnsi="Times New Roman"/>
          <w:bCs/>
          <w:i/>
          <w:iCs/>
          <w:sz w:val="28"/>
          <w:szCs w:val="28"/>
          <w:lang w:val="kk-KZ" w:eastAsia="ru-RU"/>
        </w:rPr>
        <w:t>атқа сарпастау</w:t>
      </w:r>
      <w:r w:rsidRPr="00DF0AD5">
        <w:rPr>
          <w:rFonts w:ascii="Times New Roman" w:hAnsi="Times New Roman"/>
          <w:bCs/>
          <w:sz w:val="28"/>
          <w:szCs w:val="28"/>
          <w:lang w:val="kk-KZ" w:eastAsia="ru-RU"/>
        </w:rPr>
        <w:t xml:space="preserve">. </w:t>
      </w:r>
      <w:r w:rsidRPr="00DF0AD5">
        <w:rPr>
          <w:rFonts w:ascii="Times New Roman" w:hAnsi="Times New Roman"/>
          <w:bCs/>
          <w:i/>
          <w:iCs/>
          <w:sz w:val="28"/>
          <w:szCs w:val="28"/>
          <w:lang w:val="kk-KZ" w:eastAsia="ru-RU"/>
        </w:rPr>
        <w:t>«Атқа сарпастау»</w:t>
      </w:r>
      <w:r w:rsidRPr="00DF0AD5">
        <w:rPr>
          <w:rFonts w:ascii="Times New Roman" w:hAnsi="Times New Roman"/>
          <w:bCs/>
          <w:sz w:val="28"/>
          <w:szCs w:val="28"/>
          <w:lang w:val="kk-KZ" w:eastAsia="ru-RU"/>
        </w:rPr>
        <w:t xml:space="preserve"> гештальт-құрылымы ат құйрығына таңу слотына ұқсас. Бірақ ат құйрығына таңу ел алдында сүйретілген қылмыскердің көз алдында қан-жоса болуымен суреттелсе, </w:t>
      </w:r>
      <w:r w:rsidRPr="00DF0AD5">
        <w:rPr>
          <w:rFonts w:ascii="Times New Roman" w:eastAsia="TimesNewRomanPSMT" w:hAnsi="Times New Roman"/>
          <w:sz w:val="28"/>
          <w:szCs w:val="28"/>
          <w:lang w:val="kk-KZ" w:eastAsia="ru-RU"/>
        </w:rPr>
        <w:t xml:space="preserve">атқа сарпастауда асау аттың бауырына айыпкердің аяқ-қолынан керіп байлап, атты иен далаға үркітіп қоя береді. </w:t>
      </w:r>
    </w:p>
    <w:p w14:paraId="79AD2841" w14:textId="2D2FAFE7"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eastAsia="ru-RU"/>
        </w:rPr>
      </w:pPr>
      <w:r w:rsidRPr="00DF0AD5">
        <w:rPr>
          <w:rFonts w:ascii="Times New Roman" w:eastAsia="TimesNewRomanPSMT" w:hAnsi="Times New Roman"/>
          <w:sz w:val="28"/>
          <w:szCs w:val="28"/>
          <w:lang w:val="kk-KZ" w:eastAsia="ru-RU"/>
        </w:rPr>
        <w:t>Қазақ мәдениетінде жаза құнын беруде билер соты қара қылды қақ жарар әділ шешім шығаруда қатты қиналған. Әсіресе адам құнын шығаруда ауыр жазаға қалатындай қате жібермеуге тырысқан. Мысалы, М.Ж.Көпейдің жазбаларында Ұлбике</w:t>
      </w:r>
      <w:r w:rsidR="000C7A7A" w:rsidRPr="00DF0AD5">
        <w:rPr>
          <w:rFonts w:ascii="Times New Roman" w:eastAsia="TimesNewRomanPSMT" w:hAnsi="Times New Roman"/>
          <w:sz w:val="28"/>
          <w:szCs w:val="28"/>
          <w:lang w:val="kk-KZ" w:eastAsia="ru-RU"/>
        </w:rPr>
        <w:t xml:space="preserve"> </w:t>
      </w:r>
      <w:r w:rsidRPr="00DF0AD5">
        <w:rPr>
          <w:rFonts w:ascii="Times New Roman" w:eastAsia="TimesNewRomanPSMT" w:hAnsi="Times New Roman"/>
          <w:sz w:val="28"/>
          <w:szCs w:val="28"/>
          <w:lang w:val="kk-KZ" w:eastAsia="ru-RU"/>
        </w:rPr>
        <w:t>ақынды өлтірген күйеуі Бойтан серіні жазалауда билер соты мұсылмандық жолмен жазалауды таңдайды.</w:t>
      </w:r>
      <w:r w:rsidR="000C7A7A" w:rsidRPr="00DF0AD5">
        <w:rPr>
          <w:rFonts w:ascii="Times New Roman" w:eastAsia="TimesNewRomanPSMT" w:hAnsi="Times New Roman"/>
          <w:sz w:val="28"/>
          <w:szCs w:val="28"/>
          <w:lang w:val="kk-KZ" w:eastAsia="ru-RU"/>
        </w:rPr>
        <w:t xml:space="preserve"> </w:t>
      </w:r>
      <w:r w:rsidRPr="00DF0AD5">
        <w:rPr>
          <w:rFonts w:ascii="Times New Roman" w:eastAsia="TimesNewRomanPSMT" w:hAnsi="Times New Roman"/>
          <w:sz w:val="28"/>
          <w:szCs w:val="28"/>
          <w:lang w:val="kk-KZ" w:eastAsia="ru-RU"/>
        </w:rPr>
        <w:t xml:space="preserve">Ұлбикенің өкпесін алып көрсе, өкпесі жыбырлап тұрған жазу екен, мұны көрген билер  құдайдан  ақындық қасиет берілген Ұлбикеге өнер құнын тағайындау орынды  деп санап, </w:t>
      </w:r>
      <w:r w:rsidRPr="00DF0AD5">
        <w:rPr>
          <w:rFonts w:ascii="Times New Roman" w:eastAsia="TimesNewRomanPS-ItalicMT" w:hAnsi="Times New Roman"/>
          <w:sz w:val="28"/>
          <w:szCs w:val="28"/>
          <w:lang w:val="kk-KZ" w:eastAsia="ru-RU"/>
        </w:rPr>
        <w:t xml:space="preserve">өнер құнына </w:t>
      </w:r>
      <w:r w:rsidRPr="00DF0AD5">
        <w:rPr>
          <w:rFonts w:ascii="Times New Roman" w:eastAsia="TimesNewRomanPSMT" w:hAnsi="Times New Roman"/>
          <w:sz w:val="28"/>
          <w:szCs w:val="28"/>
          <w:lang w:val="kk-KZ" w:eastAsia="ru-RU"/>
        </w:rPr>
        <w:t xml:space="preserve">елу жылқы, алты жақсы тағайындайды, Бойтан серіні </w:t>
      </w:r>
      <w:r w:rsidRPr="00DF0AD5">
        <w:rPr>
          <w:rFonts w:ascii="Times New Roman" w:eastAsia="TimesNewRomanPS-ItalicMT" w:hAnsi="Times New Roman"/>
          <w:sz w:val="28"/>
          <w:szCs w:val="28"/>
          <w:lang w:val="kk-KZ" w:eastAsia="ru-RU"/>
        </w:rPr>
        <w:t xml:space="preserve">бас жетім </w:t>
      </w:r>
      <w:r w:rsidRPr="00DF0AD5">
        <w:rPr>
          <w:rFonts w:ascii="Times New Roman" w:eastAsia="TimesNewRomanPSMT" w:hAnsi="Times New Roman"/>
          <w:sz w:val="28"/>
          <w:szCs w:val="28"/>
          <w:lang w:val="kk-KZ" w:eastAsia="ru-RU"/>
        </w:rPr>
        <w:t xml:space="preserve">(айыптың ең жоғарғысы) құнына беріпті. </w:t>
      </w:r>
      <w:r w:rsidRPr="00DF0AD5">
        <w:rPr>
          <w:rFonts w:ascii="Times New Roman" w:eastAsia="TimesNewRomanPS-ItalicMT" w:hAnsi="Times New Roman"/>
          <w:sz w:val="28"/>
          <w:szCs w:val="28"/>
          <w:lang w:val="kk-KZ" w:eastAsia="ru-RU"/>
        </w:rPr>
        <w:t xml:space="preserve">Қара құны </w:t>
      </w:r>
      <w:r w:rsidRPr="00DF0AD5">
        <w:rPr>
          <w:rFonts w:ascii="Times New Roman" w:eastAsia="TimesNewRomanPSMT" w:hAnsi="Times New Roman"/>
          <w:sz w:val="28"/>
          <w:szCs w:val="28"/>
          <w:lang w:val="kk-KZ" w:eastAsia="ru-RU"/>
        </w:rPr>
        <w:t xml:space="preserve">үшін </w:t>
      </w:r>
      <w:r w:rsidRPr="00DF0AD5">
        <w:rPr>
          <w:rFonts w:ascii="Times New Roman" w:eastAsia="TimesNewRomanPS-ItalicMT" w:hAnsi="Times New Roman"/>
          <w:sz w:val="28"/>
          <w:szCs w:val="28"/>
          <w:lang w:val="kk-KZ" w:eastAsia="ru-RU"/>
        </w:rPr>
        <w:t xml:space="preserve">тоқал құн </w:t>
      </w:r>
      <w:r w:rsidRPr="00DF0AD5">
        <w:rPr>
          <w:rFonts w:ascii="Times New Roman" w:eastAsia="TimesNewRomanPSMT" w:hAnsi="Times New Roman"/>
          <w:sz w:val="28"/>
          <w:szCs w:val="28"/>
          <w:lang w:val="kk-KZ" w:eastAsia="ru-RU"/>
        </w:rPr>
        <w:t>деп тоғыз жақсы беріпті делінген.</w:t>
      </w:r>
    </w:p>
    <w:p w14:paraId="02EE3735" w14:textId="197BF016"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eastAsia="ru-RU"/>
        </w:rPr>
      </w:pPr>
      <w:r w:rsidRPr="00DF0AD5">
        <w:rPr>
          <w:rFonts w:ascii="Times New Roman" w:eastAsia="TimesNewRomanPSMT" w:hAnsi="Times New Roman"/>
          <w:sz w:val="28"/>
          <w:szCs w:val="28"/>
          <w:lang w:val="kk-KZ" w:eastAsia="ru-RU"/>
        </w:rPr>
        <w:t xml:space="preserve">Байқағанымыздай, қазақ мәдениетінде ауыр қылмысқа берілетін жаза, яғни өлім жазасы адам қолынан болмайды. Түйеге өңгеру немесе атқа байлау арқылы атқарылады. Ал Орта Азия елдерінде ауыр жаза </w:t>
      </w:r>
      <w:r w:rsidRPr="00DF0AD5">
        <w:rPr>
          <w:rFonts w:ascii="Times New Roman" w:hAnsi="Times New Roman"/>
          <w:sz w:val="28"/>
          <w:szCs w:val="28"/>
          <w:shd w:val="clear" w:color="auto" w:fill="FFFFFF"/>
          <w:lang w:val="kk-KZ"/>
        </w:rPr>
        <w:t>–</w:t>
      </w:r>
      <w:r w:rsidRPr="00DF0AD5">
        <w:rPr>
          <w:rFonts w:ascii="Times New Roman" w:eastAsia="TimesNewRomanPSMT" w:hAnsi="Times New Roman"/>
          <w:sz w:val="28"/>
          <w:szCs w:val="28"/>
          <w:lang w:val="kk-KZ" w:eastAsia="ru-RU"/>
        </w:rPr>
        <w:t xml:space="preserve"> қылмыскер өлімі </w:t>
      </w:r>
      <w:r w:rsidRPr="00DF0AD5">
        <w:rPr>
          <w:rFonts w:ascii="Times New Roman" w:hAnsi="Times New Roman"/>
          <w:sz w:val="28"/>
          <w:szCs w:val="28"/>
          <w:shd w:val="clear" w:color="auto" w:fill="FFFFFF"/>
          <w:lang w:val="kk-KZ"/>
        </w:rPr>
        <w:t>–</w:t>
      </w:r>
      <w:r w:rsidRPr="00DF0AD5">
        <w:rPr>
          <w:rFonts w:ascii="Times New Roman" w:eastAsia="TimesNewRomanPSMT" w:hAnsi="Times New Roman"/>
          <w:sz w:val="28"/>
          <w:szCs w:val="28"/>
          <w:lang w:val="kk-KZ" w:eastAsia="ru-RU"/>
        </w:rPr>
        <w:t xml:space="preserve"> басын алу адам қолымен жасалған. Бұл туралы деректер тарихи жазбаларда былайша баяндалады. Басын шабу үкімінің орындалуын Каттақорған маңында көрген орыс офицері былай деп жазады: </w:t>
      </w:r>
      <w:r w:rsidRPr="00DF0AD5">
        <w:rPr>
          <w:rFonts w:ascii="Times New Roman" w:eastAsia="TimesNewRomanPS-ItalicMT" w:hAnsi="Times New Roman"/>
          <w:sz w:val="28"/>
          <w:szCs w:val="28"/>
          <w:lang w:val="kk-KZ" w:eastAsia="ru-RU"/>
        </w:rPr>
        <w:t>«Жендет «қатаң жазаланғандардың» бірнешеуін қатарластыра тізе бүктіре отырғызып қойып, бір-бірлеп арттан тізесінің арасына қысып алады да, өзіне келісті белгі берілген соң, қанды ісіне кіріседі. Ол өлім алдында жалма-жан күбірлеп аят оқып жатқан байғұстың басын кері қайырып алып</w:t>
      </w:r>
      <w:r w:rsidR="00C846DC" w:rsidRPr="00DF0AD5">
        <w:rPr>
          <w:rFonts w:ascii="Times New Roman" w:eastAsia="TimesNewRomanPS-ItalicMT" w:hAnsi="Times New Roman"/>
          <w:sz w:val="28"/>
          <w:szCs w:val="28"/>
          <w:lang w:val="kk-KZ" w:eastAsia="ru-RU"/>
        </w:rPr>
        <w:t>,</w:t>
      </w:r>
      <w:r w:rsidRPr="00DF0AD5">
        <w:rPr>
          <w:rFonts w:ascii="Times New Roman" w:eastAsia="TimesNewRomanPS-ItalicMT" w:hAnsi="Times New Roman"/>
          <w:sz w:val="28"/>
          <w:szCs w:val="28"/>
          <w:lang w:val="kk-KZ" w:eastAsia="ru-RU"/>
        </w:rPr>
        <w:t xml:space="preserve"> кеңірдек пен мойыномыртқаның екі ортасынан өткір жəне ұшы ұзын пышақты сұғып осып жібереді де, ілгері қарай итеріп тастайды. Жазаға кесілген қалғандары да осы аянышты халді бастан кешеді. Айта кетерлік жайт, бұл оқиғаның ең сұмдығы, əлгі бақи болғандардың туыстары мен жақын </w:t>
      </w:r>
      <w:r w:rsidRPr="00DF0AD5">
        <w:rPr>
          <w:rFonts w:ascii="Times New Roman" w:eastAsia="TimesNewRomanPS-ItalicMT" w:hAnsi="Times New Roman"/>
          <w:sz w:val="28"/>
          <w:szCs w:val="28"/>
          <w:lang w:val="kk-KZ" w:eastAsia="ru-RU"/>
        </w:rPr>
        <w:lastRenderedPageBreak/>
        <w:t>жолдастары жендетке тарту жасайды, себебі пенденің жаны қиналмасын деп жалғыз малын беруге дейін барады екен. Өйткені жендеттің əрекетінен соң кейбір байғұстардың бірнеше сағат, тіпті тəулік бойы жаны үзілмей қиналып жатады екен» [</w:t>
      </w:r>
      <w:r w:rsidR="006378DB" w:rsidRPr="00DF0AD5">
        <w:rPr>
          <w:rFonts w:ascii="Times New Roman" w:hAnsi="Times New Roman"/>
          <w:sz w:val="28"/>
          <w:szCs w:val="28"/>
          <w:shd w:val="clear" w:color="auto" w:fill="FFFFFF"/>
          <w:lang w:val="kk-KZ"/>
        </w:rPr>
        <w:t>100</w:t>
      </w:r>
      <w:r w:rsidRPr="00DF0AD5">
        <w:rPr>
          <w:rFonts w:ascii="Times New Roman" w:eastAsia="TimesNewRomanPS-ItalicMT" w:hAnsi="Times New Roman"/>
          <w:sz w:val="28"/>
          <w:szCs w:val="28"/>
          <w:lang w:val="kk-KZ" w:eastAsia="ru-RU"/>
        </w:rPr>
        <w:t>].</w:t>
      </w:r>
    </w:p>
    <w:p w14:paraId="07C8ADD2" w14:textId="779C7E33" w:rsidR="00C567A5" w:rsidRPr="00DF0AD5" w:rsidRDefault="00844A7F" w:rsidP="00C567A5">
      <w:pPr>
        <w:autoSpaceDE w:val="0"/>
        <w:autoSpaceDN w:val="0"/>
        <w:adjustRightInd w:val="0"/>
        <w:spacing w:after="0" w:line="240" w:lineRule="auto"/>
        <w:ind w:firstLine="567"/>
        <w:jc w:val="both"/>
        <w:rPr>
          <w:rFonts w:ascii="Times New Roman" w:eastAsia="TimesNewRomanPS-ItalicMT" w:hAnsi="Times New Roman"/>
          <w:sz w:val="28"/>
          <w:szCs w:val="28"/>
          <w:lang w:val="kk-KZ" w:eastAsia="ru-RU"/>
        </w:rPr>
      </w:pPr>
      <w:r w:rsidRPr="00DF0AD5">
        <w:rPr>
          <w:rFonts w:ascii="Times New Roman" w:eastAsia="TimesNewRomanPS-ItalicMT" w:hAnsi="Times New Roman"/>
          <w:sz w:val="28"/>
          <w:szCs w:val="28"/>
          <w:lang w:val="kk-KZ" w:eastAsia="ru-RU"/>
        </w:rPr>
        <w:t>«</w:t>
      </w:r>
      <w:r w:rsidR="00C567A5" w:rsidRPr="00DF0AD5">
        <w:rPr>
          <w:rFonts w:ascii="Times New Roman" w:eastAsia="TimesNewRomanPS-ItalicMT" w:hAnsi="Times New Roman"/>
          <w:sz w:val="28"/>
          <w:szCs w:val="28"/>
          <w:lang w:val="kk-KZ" w:eastAsia="ru-RU"/>
        </w:rPr>
        <w:t>Дау</w:t>
      </w:r>
      <w:r w:rsidRPr="00DF0AD5">
        <w:rPr>
          <w:rFonts w:ascii="Times New Roman" w:eastAsia="TimesNewRomanPS-ItalicMT" w:hAnsi="Times New Roman"/>
          <w:sz w:val="28"/>
          <w:szCs w:val="28"/>
          <w:lang w:val="kk-KZ" w:eastAsia="ru-RU"/>
        </w:rPr>
        <w:t>»</w:t>
      </w:r>
      <w:r w:rsidR="00C567A5" w:rsidRPr="00DF0AD5">
        <w:rPr>
          <w:rFonts w:ascii="Times New Roman" w:eastAsia="TimesNewRomanPS-ItalicMT" w:hAnsi="Times New Roman"/>
          <w:sz w:val="28"/>
          <w:szCs w:val="28"/>
          <w:lang w:val="kk-KZ" w:eastAsia="ru-RU"/>
        </w:rPr>
        <w:t xml:space="preserve"> концептісінің құрылым жүйесіндегі </w:t>
      </w:r>
      <w:r w:rsidR="00C846DC" w:rsidRPr="00DF0AD5">
        <w:rPr>
          <w:rFonts w:ascii="Times New Roman" w:eastAsia="TimesNewRomanPS-ItalicMT" w:hAnsi="Times New Roman"/>
          <w:sz w:val="28"/>
          <w:szCs w:val="28"/>
          <w:lang w:val="kk-KZ" w:eastAsia="ru-RU"/>
        </w:rPr>
        <w:t>«</w:t>
      </w:r>
      <w:r w:rsidR="00C567A5" w:rsidRPr="00DF0AD5">
        <w:rPr>
          <w:rFonts w:ascii="Times New Roman" w:eastAsia="TimesNewRomanPS-ItalicMT" w:hAnsi="Times New Roman"/>
          <w:sz w:val="28"/>
          <w:szCs w:val="28"/>
          <w:lang w:val="kk-KZ" w:eastAsia="ru-RU"/>
        </w:rPr>
        <w:t>Жаза</w:t>
      </w:r>
      <w:r w:rsidR="00C846DC" w:rsidRPr="00DF0AD5">
        <w:rPr>
          <w:rFonts w:ascii="Times New Roman" w:eastAsia="TimesNewRomanPS-ItalicMT" w:hAnsi="Times New Roman"/>
          <w:sz w:val="28"/>
          <w:szCs w:val="28"/>
          <w:lang w:val="kk-KZ" w:eastAsia="ru-RU"/>
        </w:rPr>
        <w:t>»</w:t>
      </w:r>
      <w:r w:rsidR="00C567A5" w:rsidRPr="00DF0AD5">
        <w:rPr>
          <w:rFonts w:ascii="Times New Roman" w:eastAsia="TimesNewRomanPS-ItalicMT" w:hAnsi="Times New Roman"/>
          <w:sz w:val="28"/>
          <w:szCs w:val="28"/>
          <w:lang w:val="kk-KZ" w:eastAsia="ru-RU"/>
        </w:rPr>
        <w:t xml:space="preserve"> гештальт-құрылымы дау тудырған адамның уәжіне (байқаусызда/қасақана), даудан туған қылмыстың орындалуына (моральдық, қылмыстық), дауды шешуші алқабилердің үкіміне (қатаң жаза, айыппұл, құн ) тікелей байланысты. </w:t>
      </w:r>
    </w:p>
    <w:p w14:paraId="38C1024C" w14:textId="42BC04A7"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rPr>
      </w:pPr>
      <w:r w:rsidRPr="00DF0AD5">
        <w:rPr>
          <w:rFonts w:ascii="Times New Roman" w:eastAsia="TimesNewRomanPSMT" w:hAnsi="Times New Roman"/>
          <w:sz w:val="28"/>
          <w:szCs w:val="28"/>
          <w:lang w:val="kk-KZ"/>
        </w:rPr>
        <w:t xml:space="preserve">«Дау-қылмыс-үкім» үштігімен анықталатын </w:t>
      </w:r>
      <w:r w:rsidR="00BE389B" w:rsidRPr="00DF0AD5">
        <w:rPr>
          <w:rFonts w:ascii="Times New Roman" w:eastAsia="TimesNewRomanPSMT" w:hAnsi="Times New Roman"/>
          <w:sz w:val="28"/>
          <w:szCs w:val="28"/>
          <w:lang w:val="kk-KZ"/>
        </w:rPr>
        <w:t>«</w:t>
      </w:r>
      <w:r w:rsidRPr="00DF0AD5">
        <w:rPr>
          <w:rFonts w:ascii="Times New Roman" w:eastAsia="TimesNewRomanPSMT" w:hAnsi="Times New Roman"/>
          <w:sz w:val="28"/>
          <w:szCs w:val="28"/>
          <w:lang w:val="kk-KZ"/>
        </w:rPr>
        <w:t>Жаза</w:t>
      </w:r>
      <w:r w:rsidR="00BE389B" w:rsidRPr="00DF0AD5">
        <w:rPr>
          <w:rFonts w:ascii="Times New Roman" w:eastAsia="TimesNewRomanPSMT" w:hAnsi="Times New Roman"/>
          <w:sz w:val="28"/>
          <w:szCs w:val="28"/>
          <w:lang w:val="kk-KZ"/>
        </w:rPr>
        <w:t>»</w:t>
      </w:r>
      <w:r w:rsidRPr="00DF0AD5">
        <w:rPr>
          <w:rFonts w:ascii="Times New Roman" w:eastAsia="TimesNewRomanPSMT" w:hAnsi="Times New Roman"/>
          <w:sz w:val="28"/>
          <w:szCs w:val="28"/>
          <w:lang w:val="kk-KZ"/>
        </w:rPr>
        <w:t xml:space="preserve"> гештальті формуласы аясында қазақ мәдениетіндегі моральдық жазалар мен қылмыстық жазалардың атауларын, олардың қандай даудан туындайтынын анықтауға мүмкіндік алдық. </w:t>
      </w:r>
    </w:p>
    <w:p w14:paraId="5F81E022" w14:textId="2175C0BA"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rPr>
      </w:pPr>
      <w:r w:rsidRPr="00DF0AD5">
        <w:rPr>
          <w:rFonts w:ascii="Times New Roman" w:eastAsia="TimesNewRomanPSMT" w:hAnsi="Times New Roman"/>
          <w:sz w:val="28"/>
          <w:szCs w:val="28"/>
          <w:lang w:val="kk-KZ"/>
        </w:rPr>
        <w:t>Қорыта келгенде, «</w:t>
      </w:r>
      <w:r w:rsidR="00BE389B" w:rsidRPr="00DF0AD5">
        <w:rPr>
          <w:rFonts w:ascii="Times New Roman" w:eastAsia="TimesNewRomanPSMT" w:hAnsi="Times New Roman"/>
          <w:sz w:val="28"/>
          <w:szCs w:val="28"/>
          <w:lang w:val="kk-KZ"/>
        </w:rPr>
        <w:t>Д</w:t>
      </w:r>
      <w:r w:rsidRPr="00DF0AD5">
        <w:rPr>
          <w:rFonts w:ascii="Times New Roman" w:eastAsia="TimesNewRomanPSMT" w:hAnsi="Times New Roman"/>
          <w:sz w:val="28"/>
          <w:szCs w:val="28"/>
          <w:lang w:val="kk-KZ"/>
        </w:rPr>
        <w:t xml:space="preserve">ау» концептісі </w:t>
      </w:r>
      <w:r w:rsidRPr="00DF0AD5">
        <w:rPr>
          <w:rFonts w:ascii="Times New Roman" w:hAnsi="Times New Roman"/>
          <w:sz w:val="28"/>
          <w:szCs w:val="28"/>
          <w:shd w:val="clear" w:color="auto" w:fill="FFFFFF"/>
          <w:lang w:val="kk-KZ"/>
        </w:rPr>
        <w:t>–</w:t>
      </w:r>
      <w:r w:rsidRPr="00DF0AD5">
        <w:rPr>
          <w:rFonts w:ascii="Times New Roman" w:eastAsia="TimesNewRomanPSMT" w:hAnsi="Times New Roman"/>
          <w:sz w:val="28"/>
          <w:szCs w:val="28"/>
          <w:lang w:val="kk-KZ"/>
        </w:rPr>
        <w:t xml:space="preserve"> құқықтық, философиялық, психологиялық, шешенді</w:t>
      </w:r>
      <w:r w:rsidR="008517F4" w:rsidRPr="00DF0AD5">
        <w:rPr>
          <w:rFonts w:ascii="Times New Roman" w:eastAsia="TimesNewRomanPSMT" w:hAnsi="Times New Roman"/>
          <w:sz w:val="28"/>
          <w:szCs w:val="28"/>
          <w:lang w:val="kk-KZ"/>
        </w:rPr>
        <w:t>к</w:t>
      </w:r>
      <w:r w:rsidRPr="00DF0AD5">
        <w:rPr>
          <w:rFonts w:ascii="Times New Roman" w:eastAsia="TimesNewRomanPSMT" w:hAnsi="Times New Roman"/>
          <w:sz w:val="28"/>
          <w:szCs w:val="28"/>
          <w:lang w:val="kk-KZ"/>
        </w:rPr>
        <w:t xml:space="preserve"> дискурста анықталатын, коммуникативтік қажеттілікке негізделген тактикасы айқын  сөйлеу стратегияларының бірі ретінде анықталды. </w:t>
      </w:r>
    </w:p>
    <w:p w14:paraId="148074A9" w14:textId="77777777"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rPr>
      </w:pPr>
      <w:r w:rsidRPr="00DF0AD5">
        <w:rPr>
          <w:rFonts w:ascii="Times New Roman" w:hAnsi="Times New Roman"/>
          <w:sz w:val="28"/>
          <w:szCs w:val="28"/>
          <w:lang w:val="kk-KZ"/>
        </w:rPr>
        <w:t xml:space="preserve">«Дау» концептісінің қарапайым концептуалдық белгілеріне: </w:t>
      </w:r>
    </w:p>
    <w:p w14:paraId="1F0837FC" w14:textId="77777777"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rPr>
      </w:pPr>
      <w:r w:rsidRPr="00DF0AD5">
        <w:rPr>
          <w:rFonts w:ascii="Times New Roman" w:hAnsi="Times New Roman"/>
          <w:sz w:val="28"/>
          <w:szCs w:val="28"/>
          <w:lang w:val="kk-KZ"/>
        </w:rPr>
        <w:t xml:space="preserve">1) коммуникативті қарама-қарсы  әрекет (ұрсысу, итерісу, төбелесу, таласу т.б.); </w:t>
      </w:r>
    </w:p>
    <w:p w14:paraId="0D5B6B28" w14:textId="77777777" w:rsidR="00437757" w:rsidRPr="00DF0AD5" w:rsidRDefault="00C567A5" w:rsidP="00C567A5">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2) коммуникативті қатар әрекет (жарысу, бәсекелесу, жарыспалылық); </w:t>
      </w:r>
    </w:p>
    <w:p w14:paraId="1958880E" w14:textId="778A3D37" w:rsidR="00C567A5" w:rsidRPr="00DF0AD5" w:rsidRDefault="00C567A5" w:rsidP="00C567A5">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3) келіспеушілік уәжі  (егесу, қарсыласу);  </w:t>
      </w:r>
    </w:p>
    <w:p w14:paraId="74683BD4" w14:textId="77777777" w:rsidR="00C567A5" w:rsidRPr="00DF0AD5" w:rsidRDefault="00C567A5" w:rsidP="00C567A5">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4) топтаса дауласу (жаққа, тарапқа бөліну); </w:t>
      </w:r>
    </w:p>
    <w:p w14:paraId="5DCC1D70" w14:textId="77777777" w:rsidR="00C567A5" w:rsidRPr="00DF0AD5" w:rsidRDefault="00C567A5" w:rsidP="00C567A5">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5)  билер сотына жүгіну (әділдік іздеу);</w:t>
      </w:r>
    </w:p>
    <w:p w14:paraId="7A924167" w14:textId="77777777" w:rsidR="00C567A5" w:rsidRPr="00DF0AD5" w:rsidRDefault="00C567A5" w:rsidP="00C567A5">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6) үкімді мойындау/мойындамау (кешіру/жауласу, құн төлеу, айып төлеу).</w:t>
      </w:r>
    </w:p>
    <w:p w14:paraId="57E405F3" w14:textId="77777777" w:rsidR="00C567A5" w:rsidRPr="00DF0AD5" w:rsidRDefault="00C567A5" w:rsidP="00C567A5">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«Дау» концептісінің конституционалдық белгілері жалпыадамзаттық дау ұғымымен пара-пар. Бірақ ұлттық мәдениеттегі ұғымдық, бейнелі және бағалау компоненттеріндегі едәуір айырмашылықтары бар.</w:t>
      </w:r>
    </w:p>
    <w:p w14:paraId="61C52D17" w14:textId="2B1C1C34" w:rsidR="00C567A5" w:rsidRPr="00DF0AD5" w:rsidRDefault="00C567A5" w:rsidP="00C567A5">
      <w:pPr>
        <w:autoSpaceDE w:val="0"/>
        <w:autoSpaceDN w:val="0"/>
        <w:adjustRightInd w:val="0"/>
        <w:spacing w:after="0" w:line="240" w:lineRule="auto"/>
        <w:ind w:firstLine="567"/>
        <w:jc w:val="both"/>
        <w:rPr>
          <w:rFonts w:ascii="Times New Roman" w:hAnsi="Times New Roman"/>
          <w:b/>
          <w:bCs/>
          <w:sz w:val="28"/>
          <w:szCs w:val="28"/>
          <w:lang w:val="kk-KZ"/>
        </w:rPr>
      </w:pPr>
      <w:r w:rsidRPr="00DF0AD5">
        <w:rPr>
          <w:rFonts w:ascii="Times New Roman" w:hAnsi="Times New Roman"/>
          <w:sz w:val="28"/>
          <w:szCs w:val="28"/>
          <w:lang w:val="kk-KZ"/>
        </w:rPr>
        <w:t xml:space="preserve">Ұлттық мәдениетте дау отбасындағы, ауыл ішіндегі адамдар арасында болмайды, оларды дауға дейінгі коммуникативтік қақтығыстар, яғни ұрыс-керіс деп атайды. Дау деп руаралық шиеленіскен қақтығыстарды айтады. Дау аяқ астынан тумайды, ол ұзақ уақыт бойы болған ұрыс-керістің өршуінен болады. Дауға қатысты мәселелер даугерлерге жүгінген кезден бастап дау ретінде танылады. Даугердің бірінші әрекеті  </w:t>
      </w:r>
      <w:r w:rsidRPr="00DF0AD5">
        <w:rPr>
          <w:rFonts w:ascii="Times New Roman" w:hAnsi="Times New Roman"/>
          <w:sz w:val="28"/>
          <w:szCs w:val="28"/>
          <w:shd w:val="clear" w:color="auto" w:fill="FFFFFF"/>
          <w:lang w:val="kk-KZ"/>
        </w:rPr>
        <w:t>–</w:t>
      </w:r>
      <w:r w:rsidRPr="00DF0AD5">
        <w:rPr>
          <w:rFonts w:ascii="Times New Roman" w:hAnsi="Times New Roman"/>
          <w:sz w:val="28"/>
          <w:szCs w:val="28"/>
          <w:lang w:val="kk-KZ"/>
        </w:rPr>
        <w:t xml:space="preserve"> дауласушыларды бітістіру. Егер дауласушылар өзара келісімге келе алмаса, билер сотында «</w:t>
      </w:r>
      <w:r w:rsidRPr="00DF0AD5">
        <w:rPr>
          <w:rFonts w:ascii="Times New Roman" w:hAnsi="Times New Roman"/>
          <w:sz w:val="28"/>
          <w:szCs w:val="28"/>
          <w:shd w:val="clear" w:color="auto" w:fill="FFFFFF"/>
          <w:lang w:val="kk-KZ"/>
        </w:rPr>
        <w:t>айттым – бітті, кестім – үзілді</w:t>
      </w:r>
      <w:r w:rsidRPr="00DF0AD5">
        <w:rPr>
          <w:rFonts w:ascii="Times New Roman" w:hAnsi="Times New Roman"/>
          <w:sz w:val="28"/>
          <w:szCs w:val="28"/>
          <w:lang w:val="kk-KZ"/>
        </w:rPr>
        <w:t xml:space="preserve">» ұстанымына негізделген үкімге бағынуға тура келеді. Даудың шегі бұнымен бітпеуі де мүмкін. Өзара кешірмеген дауласушылар </w:t>
      </w:r>
      <w:r w:rsidRPr="00DF0AD5">
        <w:rPr>
          <w:rFonts w:ascii="Times New Roman" w:hAnsi="Times New Roman"/>
          <w:i/>
          <w:iCs/>
          <w:sz w:val="28"/>
          <w:szCs w:val="28"/>
          <w:lang w:val="kk-KZ"/>
        </w:rPr>
        <w:t>«ата жау»</w:t>
      </w:r>
      <w:r w:rsidRPr="00DF0AD5">
        <w:rPr>
          <w:rFonts w:ascii="Times New Roman" w:hAnsi="Times New Roman"/>
          <w:sz w:val="28"/>
          <w:szCs w:val="28"/>
          <w:lang w:val="kk-KZ"/>
        </w:rPr>
        <w:t xml:space="preserve"> делінеді. Бұндай жағдайда кінәлі тарап зәузатымен қоса елден қуылған. Қазақ мәдениетінде зәузат </w:t>
      </w:r>
      <w:r w:rsidRPr="00DF0AD5">
        <w:rPr>
          <w:rFonts w:ascii="Times New Roman" w:eastAsia="TimesNewRomanPSMT" w:hAnsi="Times New Roman"/>
          <w:sz w:val="28"/>
          <w:szCs w:val="28"/>
          <w:lang w:val="kk-KZ"/>
        </w:rPr>
        <w:t xml:space="preserve">– адамның өз кіндігінен өрбіген ұрпақ, тұқым, әулет деген ұғымды білдіреді. Дәстүрлі ортада туған-туыс, нағашы-жиен, ілік-жекжат, тамыр-таныс, құда сияқты жалпы туыстық атауларды зәузат деп атаған. Ұрыс-керіс, жанжал үстінде айтылып қалатын </w:t>
      </w:r>
      <w:r w:rsidRPr="00DF0AD5">
        <w:rPr>
          <w:rFonts w:ascii="Times New Roman" w:eastAsia="TimesNewRomanPS-ItalicMT" w:hAnsi="Times New Roman"/>
          <w:sz w:val="28"/>
          <w:szCs w:val="28"/>
          <w:lang w:val="kk-KZ"/>
        </w:rPr>
        <w:t xml:space="preserve">«зәузатыңды» </w:t>
      </w:r>
      <w:r w:rsidRPr="00DF0AD5">
        <w:rPr>
          <w:rFonts w:ascii="Times New Roman" w:eastAsia="TimesNewRomanPSMT" w:hAnsi="Times New Roman"/>
          <w:sz w:val="28"/>
          <w:szCs w:val="28"/>
          <w:lang w:val="kk-KZ"/>
        </w:rPr>
        <w:t xml:space="preserve">немесе </w:t>
      </w:r>
      <w:r w:rsidRPr="00DF0AD5">
        <w:rPr>
          <w:rFonts w:ascii="Times New Roman" w:eastAsia="TimesNewRomanPS-ItalicMT" w:hAnsi="Times New Roman"/>
          <w:sz w:val="28"/>
          <w:szCs w:val="28"/>
          <w:lang w:val="kk-KZ"/>
        </w:rPr>
        <w:t xml:space="preserve">«тұқым-тұқияныңды құртамын!» </w:t>
      </w:r>
      <w:r w:rsidRPr="00DF0AD5">
        <w:rPr>
          <w:rFonts w:ascii="Times New Roman" w:eastAsia="TimesNewRomanPSMT" w:hAnsi="Times New Roman"/>
          <w:sz w:val="28"/>
          <w:szCs w:val="28"/>
          <w:lang w:val="kk-KZ"/>
        </w:rPr>
        <w:t>сияқты қарғыс сөздер тым ауыр қарғыстардың қатарына жатады. «Қыз Жібек» жырында Төлегенді зұлымдықпен өлтірген Бекежанды Қыз Жібек:</w:t>
      </w:r>
    </w:p>
    <w:p w14:paraId="645FC82F" w14:textId="27CDE66F" w:rsidR="00C567A5" w:rsidRPr="00DF0AD5" w:rsidRDefault="008517F4" w:rsidP="00C567A5">
      <w:pPr>
        <w:autoSpaceDE w:val="0"/>
        <w:autoSpaceDN w:val="0"/>
        <w:adjustRightInd w:val="0"/>
        <w:spacing w:after="0" w:line="240" w:lineRule="auto"/>
        <w:ind w:firstLine="567"/>
        <w:jc w:val="both"/>
        <w:rPr>
          <w:rFonts w:ascii="Times New Roman" w:eastAsia="TimesNewRomanPS-ItalicMT" w:hAnsi="Times New Roman"/>
          <w:i/>
          <w:iCs/>
          <w:sz w:val="28"/>
          <w:szCs w:val="28"/>
          <w:lang w:val="kk-KZ"/>
        </w:rPr>
      </w:pPr>
      <w:r w:rsidRPr="00DF0AD5">
        <w:rPr>
          <w:rFonts w:ascii="Times New Roman" w:eastAsia="TimesNewRomanPS-ItalicMT" w:hAnsi="Times New Roman"/>
          <w:i/>
          <w:iCs/>
          <w:sz w:val="28"/>
          <w:szCs w:val="28"/>
          <w:lang w:val="kk-KZ"/>
        </w:rPr>
        <w:t>«</w:t>
      </w:r>
      <w:r w:rsidR="00C567A5" w:rsidRPr="00DF0AD5">
        <w:rPr>
          <w:rFonts w:ascii="Times New Roman" w:eastAsia="TimesNewRomanPS-ItalicMT" w:hAnsi="Times New Roman"/>
          <w:i/>
          <w:iCs/>
          <w:sz w:val="28"/>
          <w:szCs w:val="28"/>
          <w:lang w:val="kk-KZ"/>
        </w:rPr>
        <w:t>Құдай сені қарғасын,</w:t>
      </w:r>
    </w:p>
    <w:p w14:paraId="498FA471" w14:textId="77777777" w:rsidR="00C567A5" w:rsidRPr="00DF0AD5" w:rsidRDefault="00C567A5" w:rsidP="00C567A5">
      <w:pPr>
        <w:autoSpaceDE w:val="0"/>
        <w:autoSpaceDN w:val="0"/>
        <w:adjustRightInd w:val="0"/>
        <w:spacing w:after="0" w:line="240" w:lineRule="auto"/>
        <w:ind w:firstLine="567"/>
        <w:jc w:val="both"/>
        <w:rPr>
          <w:rFonts w:ascii="Times New Roman" w:eastAsia="TimesNewRomanPS-ItalicMT" w:hAnsi="Times New Roman"/>
          <w:i/>
          <w:iCs/>
          <w:sz w:val="28"/>
          <w:szCs w:val="28"/>
          <w:lang w:val="kk-KZ"/>
        </w:rPr>
      </w:pPr>
      <w:r w:rsidRPr="00DF0AD5">
        <w:rPr>
          <w:rFonts w:ascii="Times New Roman" w:eastAsia="TimesNewRomanPS-ItalicMT" w:hAnsi="Times New Roman"/>
          <w:i/>
          <w:iCs/>
          <w:sz w:val="28"/>
          <w:szCs w:val="28"/>
          <w:lang w:val="kk-KZ"/>
        </w:rPr>
        <w:lastRenderedPageBreak/>
        <w:t>Үрім-бұтақ зәузатың</w:t>
      </w:r>
    </w:p>
    <w:p w14:paraId="26A45613" w14:textId="546BACDD" w:rsidR="00C567A5" w:rsidRPr="00DF0AD5" w:rsidRDefault="00C567A5" w:rsidP="00C567A5">
      <w:pPr>
        <w:autoSpaceDE w:val="0"/>
        <w:autoSpaceDN w:val="0"/>
        <w:adjustRightInd w:val="0"/>
        <w:spacing w:after="0" w:line="240" w:lineRule="auto"/>
        <w:ind w:firstLine="567"/>
        <w:jc w:val="both"/>
        <w:rPr>
          <w:rFonts w:ascii="Times New Roman" w:eastAsia="TimesNewRomanPSMT" w:hAnsi="Times New Roman"/>
          <w:sz w:val="28"/>
          <w:szCs w:val="28"/>
          <w:lang w:val="kk-KZ"/>
        </w:rPr>
      </w:pPr>
      <w:r w:rsidRPr="00DF0AD5">
        <w:rPr>
          <w:rFonts w:ascii="Times New Roman" w:eastAsia="TimesNewRomanPS-ItalicMT" w:hAnsi="Times New Roman"/>
          <w:i/>
          <w:iCs/>
          <w:sz w:val="28"/>
          <w:szCs w:val="28"/>
          <w:lang w:val="kk-KZ"/>
        </w:rPr>
        <w:t>Мендей болып зарласын...</w:t>
      </w:r>
      <w:r w:rsidR="008517F4" w:rsidRPr="00DF0AD5">
        <w:rPr>
          <w:rFonts w:ascii="Times New Roman" w:eastAsia="TimesNewRomanPS-ItalicMT" w:hAnsi="Times New Roman"/>
          <w:i/>
          <w:iCs/>
          <w:sz w:val="28"/>
          <w:szCs w:val="28"/>
          <w:lang w:val="kk-KZ"/>
        </w:rPr>
        <w:t>»</w:t>
      </w:r>
      <w:r w:rsidRPr="00DF0AD5">
        <w:rPr>
          <w:rFonts w:ascii="Times New Roman" w:eastAsia="TimesNewRomanPSMT" w:hAnsi="Times New Roman"/>
          <w:sz w:val="28"/>
          <w:szCs w:val="28"/>
          <w:lang w:val="kk-KZ"/>
        </w:rPr>
        <w:t xml:space="preserve"> </w:t>
      </w:r>
      <w:r w:rsidRPr="00DF0AD5">
        <w:rPr>
          <w:rFonts w:ascii="Times New Roman" w:hAnsi="Times New Roman"/>
          <w:sz w:val="28"/>
          <w:szCs w:val="28"/>
          <w:shd w:val="clear" w:color="auto" w:fill="FFFFFF"/>
          <w:lang w:val="kk-KZ"/>
        </w:rPr>
        <w:t xml:space="preserve">– </w:t>
      </w:r>
      <w:r w:rsidRPr="00DF0AD5">
        <w:rPr>
          <w:rFonts w:ascii="Times New Roman" w:eastAsia="TimesNewRomanPSMT" w:hAnsi="Times New Roman"/>
          <w:sz w:val="28"/>
          <w:szCs w:val="28"/>
          <w:lang w:val="kk-KZ"/>
        </w:rPr>
        <w:t>деп қарғайтыны Төлеген мен Бекежан арасындағы даудың болғанын, оған Қыз Жібектің берген үкімі ретінде қабылдауға болады.</w:t>
      </w:r>
    </w:p>
    <w:p w14:paraId="0986D446" w14:textId="63A9423D" w:rsidR="00C567A5" w:rsidRPr="00DF0AD5" w:rsidRDefault="000C7A7A" w:rsidP="00C567A5">
      <w:pPr>
        <w:autoSpaceDE w:val="0"/>
        <w:autoSpaceDN w:val="0"/>
        <w:adjustRightInd w:val="0"/>
        <w:spacing w:after="0" w:line="240" w:lineRule="auto"/>
        <w:ind w:firstLine="567"/>
        <w:jc w:val="both"/>
        <w:rPr>
          <w:rFonts w:ascii="Times New Roman" w:eastAsia="TimesNewRomanPSMT" w:hAnsi="Times New Roman"/>
          <w:sz w:val="28"/>
          <w:szCs w:val="28"/>
          <w:lang w:val="kk-KZ"/>
        </w:rPr>
      </w:pPr>
      <w:r w:rsidRPr="00DF0AD5">
        <w:rPr>
          <w:rFonts w:ascii="Times New Roman" w:eastAsia="TimesNewRomanPSMT" w:hAnsi="Times New Roman"/>
          <w:sz w:val="28"/>
          <w:szCs w:val="28"/>
          <w:lang w:val="kk-KZ"/>
        </w:rPr>
        <w:t>«</w:t>
      </w:r>
      <w:r w:rsidR="00C567A5" w:rsidRPr="00DF0AD5">
        <w:rPr>
          <w:rFonts w:ascii="Times New Roman" w:eastAsia="TimesNewRomanPSMT" w:hAnsi="Times New Roman"/>
          <w:sz w:val="28"/>
          <w:szCs w:val="28"/>
          <w:lang w:val="kk-KZ"/>
        </w:rPr>
        <w:t>Дау</w:t>
      </w:r>
      <w:r w:rsidRPr="00DF0AD5">
        <w:rPr>
          <w:rFonts w:ascii="Times New Roman" w:eastAsia="TimesNewRomanPSMT" w:hAnsi="Times New Roman"/>
          <w:sz w:val="28"/>
          <w:szCs w:val="28"/>
          <w:lang w:val="kk-KZ"/>
        </w:rPr>
        <w:t>»</w:t>
      </w:r>
      <w:r w:rsidR="00C567A5" w:rsidRPr="00DF0AD5">
        <w:rPr>
          <w:rFonts w:ascii="Times New Roman" w:eastAsia="TimesNewRomanPSMT" w:hAnsi="Times New Roman"/>
          <w:sz w:val="28"/>
          <w:szCs w:val="28"/>
          <w:lang w:val="kk-KZ"/>
        </w:rPr>
        <w:t xml:space="preserve"> концептісінің құрылымдық жүйесі даудың эмоционалды мәнімен (ашу келтіру, реніш тудыру); психологиялық мәнімен (күйзеліс, өшпенділік, сенімсіздік); философиялық мәнімен (аталы сөзге  тоқтау/тоқтамау, әділдікті ұғыну/ұғынбау); магиялық мәнімен (араздаспау үшін ырымдау (пышақ, кездік сыйламау); ұрыс-керіс болмау үшін (жасауға қайшы салмау); төбелес шықпас үшін (пышақ жүзін жоғары қоймау) ерекшеленеді. </w:t>
      </w:r>
    </w:p>
    <w:p w14:paraId="148A2BD8" w14:textId="43173266" w:rsidR="00C567A5" w:rsidRPr="00DF0AD5" w:rsidRDefault="00C567A5" w:rsidP="00C567A5">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Қорыта келгенде, концептінің менталд</w:t>
      </w:r>
      <w:r w:rsidR="00BE389B" w:rsidRPr="00DF0AD5">
        <w:rPr>
          <w:rFonts w:ascii="Times New Roman" w:eastAsia="Times New Roman" w:hAnsi="Times New Roman"/>
          <w:sz w:val="28"/>
          <w:szCs w:val="28"/>
          <w:lang w:val="kk-KZ" w:eastAsia="ru-RU"/>
        </w:rPr>
        <w:t>ы</w:t>
      </w:r>
      <w:r w:rsidRPr="00DF0AD5">
        <w:rPr>
          <w:rFonts w:ascii="Times New Roman" w:eastAsia="Times New Roman" w:hAnsi="Times New Roman"/>
          <w:sz w:val="28"/>
          <w:szCs w:val="28"/>
          <w:lang w:val="kk-KZ" w:eastAsia="ru-RU"/>
        </w:rPr>
        <w:t xml:space="preserve"> құрылымы санада сақталған вербалды және бейвербалды қолданыстарды анықтауға, адам санасындағы ақпараттардың жаңару немесе ескіру динамикасын анықтауға, концептінің жаңғыру, кеңею үдерісін анықтауға, қоғам дамуына орай концептілік жүйенің менталд</w:t>
      </w:r>
      <w:r w:rsidR="000C7A7A" w:rsidRPr="00DF0AD5">
        <w:rPr>
          <w:rFonts w:ascii="Times New Roman" w:eastAsia="Times New Roman" w:hAnsi="Times New Roman"/>
          <w:sz w:val="28"/>
          <w:szCs w:val="28"/>
          <w:lang w:val="kk-KZ" w:eastAsia="ru-RU"/>
        </w:rPr>
        <w:t>ы</w:t>
      </w:r>
      <w:r w:rsidRPr="00DF0AD5">
        <w:rPr>
          <w:rFonts w:ascii="Times New Roman" w:eastAsia="Times New Roman" w:hAnsi="Times New Roman"/>
          <w:sz w:val="28"/>
          <w:szCs w:val="28"/>
          <w:lang w:val="kk-KZ" w:eastAsia="ru-RU"/>
        </w:rPr>
        <w:t xml:space="preserve"> құрылымын, яғни адамзаттың ақпаратты тану дереккөздерін (визуалды, виртуалды, тактильді, интеллектуалды т.б.) анықтауға мүмкіндік береді. </w:t>
      </w:r>
    </w:p>
    <w:p w14:paraId="13C0A99B" w14:textId="77777777" w:rsidR="00C567A5" w:rsidRPr="00DF0AD5" w:rsidRDefault="00C567A5" w:rsidP="00C567A5">
      <w:pPr>
        <w:spacing w:after="0" w:line="240" w:lineRule="auto"/>
        <w:ind w:firstLine="567"/>
        <w:jc w:val="both"/>
        <w:rPr>
          <w:rFonts w:ascii="Times New Roman" w:hAnsi="Times New Roman"/>
          <w:sz w:val="28"/>
          <w:szCs w:val="28"/>
          <w:lang w:val="kk-KZ"/>
        </w:rPr>
      </w:pPr>
    </w:p>
    <w:p w14:paraId="61375242" w14:textId="591B1F77" w:rsidR="00C567A5" w:rsidRPr="00DF0AD5" w:rsidRDefault="00437757" w:rsidP="00C567A5">
      <w:pPr>
        <w:spacing w:after="0" w:line="240" w:lineRule="auto"/>
        <w:ind w:firstLine="567"/>
        <w:jc w:val="both"/>
        <w:rPr>
          <w:rFonts w:ascii="Times New Roman" w:hAnsi="Times New Roman"/>
          <w:b/>
          <w:sz w:val="28"/>
          <w:szCs w:val="28"/>
          <w:lang w:val="kk-KZ"/>
        </w:rPr>
      </w:pPr>
      <w:r w:rsidRPr="00DF0AD5">
        <w:rPr>
          <w:rFonts w:ascii="Times New Roman" w:hAnsi="Times New Roman"/>
          <w:b/>
          <w:sz w:val="28"/>
          <w:szCs w:val="28"/>
          <w:lang w:val="kk-KZ"/>
        </w:rPr>
        <w:t>2</w:t>
      </w:r>
      <w:r w:rsidR="00774F8E" w:rsidRPr="00DF0AD5">
        <w:rPr>
          <w:rFonts w:ascii="Times New Roman" w:hAnsi="Times New Roman"/>
          <w:b/>
          <w:sz w:val="28"/>
          <w:szCs w:val="28"/>
          <w:lang w:val="kk-KZ"/>
        </w:rPr>
        <w:t xml:space="preserve"> </w:t>
      </w:r>
      <w:r w:rsidRPr="00DF0AD5">
        <w:rPr>
          <w:rFonts w:ascii="Times New Roman" w:hAnsi="Times New Roman"/>
          <w:b/>
          <w:sz w:val="28"/>
          <w:szCs w:val="28"/>
          <w:lang w:val="kk-KZ"/>
        </w:rPr>
        <w:t>бөлім</w:t>
      </w:r>
      <w:r w:rsidR="00C567A5" w:rsidRPr="00DF0AD5">
        <w:rPr>
          <w:rFonts w:ascii="Times New Roman" w:hAnsi="Times New Roman"/>
          <w:b/>
          <w:sz w:val="28"/>
          <w:szCs w:val="28"/>
          <w:lang w:val="kk-KZ"/>
        </w:rPr>
        <w:t xml:space="preserve"> бойынша </w:t>
      </w:r>
      <w:r w:rsidR="00774F8E" w:rsidRPr="00DF0AD5">
        <w:rPr>
          <w:rFonts w:ascii="Times New Roman" w:hAnsi="Times New Roman"/>
          <w:b/>
          <w:sz w:val="28"/>
          <w:szCs w:val="28"/>
          <w:lang w:val="kk-KZ"/>
        </w:rPr>
        <w:t>тұжырым</w:t>
      </w:r>
    </w:p>
    <w:p w14:paraId="2F6D0C75" w14:textId="77777777" w:rsidR="00C567A5" w:rsidRPr="00DF0AD5" w:rsidRDefault="00C567A5" w:rsidP="00C567A5">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Антрополингвистиканың негізгі ұғымдарының бірі ретінде концепт  адам танымындағы ақиқат дүние бейнесін көрсетеді.  </w:t>
      </w:r>
    </w:p>
    <w:p w14:paraId="0583B01C" w14:textId="4DFB8B43" w:rsidR="00C567A5" w:rsidRPr="00DF0AD5" w:rsidRDefault="00C567A5" w:rsidP="00C567A5">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«Дау» концептісінің негізгі белгілеріне жалпыадамзаттық танымдағы, яғни барлық адамға түсінікті мағыналары </w:t>
      </w:r>
      <w:r w:rsidRPr="00DF0AD5">
        <w:rPr>
          <w:rFonts w:ascii="Times New Roman" w:hAnsi="Times New Roman"/>
          <w:sz w:val="28"/>
          <w:szCs w:val="28"/>
          <w:lang w:val="sv-FI"/>
        </w:rPr>
        <w:t>–</w:t>
      </w:r>
      <w:r w:rsidRPr="00DF0AD5">
        <w:rPr>
          <w:rFonts w:ascii="Times New Roman" w:hAnsi="Times New Roman"/>
          <w:sz w:val="28"/>
          <w:szCs w:val="28"/>
          <w:lang w:val="kk-KZ"/>
        </w:rPr>
        <w:t xml:space="preserve"> «пікірталас», «ұрыс», «жанжал»  түсініктері берілсе,  қосымша «әлсіз» белгілеріне адамның аялық біліміне қарай тереңірек танытылатын ақпараттар жатқызылады. Мысалы, дау </w:t>
      </w:r>
      <w:r w:rsidRPr="00DF0AD5">
        <w:rPr>
          <w:rFonts w:ascii="Times New Roman" w:hAnsi="Times New Roman"/>
          <w:sz w:val="28"/>
          <w:szCs w:val="28"/>
          <w:lang w:val="sv-FI"/>
        </w:rPr>
        <w:t>–</w:t>
      </w:r>
      <w:r w:rsidR="00BE389B"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«саяси қақтығыс», «ұлтаралық қақтығыс» т.б. Үшінші белгісіне ұлт немесе этностың өзіне ғана тән ұғымдары жатқызылады. Мысалы, дау </w:t>
      </w:r>
      <w:r w:rsidRPr="00DF0AD5">
        <w:rPr>
          <w:rFonts w:ascii="Times New Roman" w:hAnsi="Times New Roman"/>
          <w:sz w:val="28"/>
          <w:szCs w:val="28"/>
          <w:lang w:val="sv-FI"/>
        </w:rPr>
        <w:t>–</w:t>
      </w:r>
      <w:r w:rsidRPr="00DF0AD5">
        <w:rPr>
          <w:rFonts w:ascii="Times New Roman" w:hAnsi="Times New Roman"/>
          <w:sz w:val="28"/>
          <w:szCs w:val="28"/>
          <w:lang w:val="kk-KZ"/>
        </w:rPr>
        <w:t xml:space="preserve"> жесір дауы, ар дауы т.б.</w:t>
      </w:r>
    </w:p>
    <w:p w14:paraId="2807E037" w14:textId="77777777" w:rsidR="00C567A5" w:rsidRPr="00DF0AD5" w:rsidRDefault="00C567A5" w:rsidP="00C567A5">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Концепт және концептілік талдау әдістерін талдай келе, біз мынадай концептілік талдау жүйесін ұсынамыз:</w:t>
      </w:r>
    </w:p>
    <w:p w14:paraId="513160BE" w14:textId="461A766F" w:rsidR="00C567A5" w:rsidRPr="00DF0AD5" w:rsidRDefault="00C567A5">
      <w:pPr>
        <w:pStyle w:val="a7"/>
        <w:numPr>
          <w:ilvl w:val="0"/>
          <w:numId w:val="15"/>
        </w:numPr>
        <w:tabs>
          <w:tab w:val="left" w:pos="993"/>
        </w:tabs>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Ядросы мен  перифериясын анықтау</w:t>
      </w:r>
      <w:r w:rsidR="00BE389B" w:rsidRPr="00DF0AD5">
        <w:rPr>
          <w:rFonts w:ascii="Times New Roman" w:hAnsi="Times New Roman"/>
          <w:sz w:val="28"/>
          <w:szCs w:val="28"/>
          <w:lang w:val="kk-KZ"/>
        </w:rPr>
        <w:t>;</w:t>
      </w:r>
    </w:p>
    <w:p w14:paraId="6E592CCA" w14:textId="003E6C26" w:rsidR="00C567A5" w:rsidRPr="00DF0AD5" w:rsidRDefault="00C567A5">
      <w:pPr>
        <w:pStyle w:val="a7"/>
        <w:numPr>
          <w:ilvl w:val="0"/>
          <w:numId w:val="15"/>
        </w:numPr>
        <w:tabs>
          <w:tab w:val="left" w:pos="993"/>
        </w:tabs>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Лексика-семантикалық  концептосферасын анықтау</w:t>
      </w:r>
      <w:r w:rsidR="00BE389B" w:rsidRPr="00DF0AD5">
        <w:rPr>
          <w:rFonts w:ascii="Times New Roman" w:hAnsi="Times New Roman"/>
          <w:sz w:val="28"/>
          <w:szCs w:val="28"/>
          <w:lang w:val="kk-KZ"/>
        </w:rPr>
        <w:t>;</w:t>
      </w:r>
    </w:p>
    <w:p w14:paraId="6E18446E" w14:textId="75C7AFE3" w:rsidR="00C567A5" w:rsidRPr="00DF0AD5" w:rsidRDefault="00C567A5">
      <w:pPr>
        <w:pStyle w:val="a7"/>
        <w:numPr>
          <w:ilvl w:val="0"/>
          <w:numId w:val="15"/>
        </w:numPr>
        <w:tabs>
          <w:tab w:val="left" w:pos="993"/>
        </w:tabs>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Көркемдік концептосфераны анықтау</w:t>
      </w:r>
      <w:r w:rsidR="00BE389B" w:rsidRPr="00DF0AD5">
        <w:rPr>
          <w:rFonts w:ascii="Times New Roman" w:hAnsi="Times New Roman"/>
          <w:sz w:val="28"/>
          <w:szCs w:val="28"/>
          <w:lang w:val="kk-KZ"/>
        </w:rPr>
        <w:t>;</w:t>
      </w:r>
    </w:p>
    <w:p w14:paraId="34062453" w14:textId="08B39F9D" w:rsidR="00C567A5" w:rsidRPr="00DF0AD5" w:rsidRDefault="00C567A5">
      <w:pPr>
        <w:pStyle w:val="a7"/>
        <w:numPr>
          <w:ilvl w:val="0"/>
          <w:numId w:val="15"/>
        </w:numPr>
        <w:tabs>
          <w:tab w:val="left" w:pos="993"/>
        </w:tabs>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Ассоциативтік өрісін анықтау</w:t>
      </w:r>
      <w:r w:rsidR="00BE389B" w:rsidRPr="00DF0AD5">
        <w:rPr>
          <w:rFonts w:ascii="Times New Roman" w:hAnsi="Times New Roman"/>
          <w:sz w:val="28"/>
          <w:szCs w:val="28"/>
          <w:lang w:val="kk-KZ"/>
        </w:rPr>
        <w:t>.</w:t>
      </w:r>
    </w:p>
    <w:p w14:paraId="6AAC6170" w14:textId="77777777" w:rsidR="00C567A5" w:rsidRPr="00DF0AD5" w:rsidRDefault="00C567A5" w:rsidP="00C567A5">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Лексика-семантикалық өріс дегеніміз – мағыналық ортақтығы негізінде біріккен лексикалық бірліктер жиынтығы. «Дау» концептісінің лексика-семантикалық өрісі дегініміз – осы концептінің вербалданған құрылымдық бірліктерінің жиынтығы болып табылады. Өйткені концепті құрылымы тек тіл бірліктерінің семантикалық реңктері арқылы ашылмайды. Семантикалық талдау сөзді түсіндіруді көздейді, ал  концептуалдық талдау ұғымды ақиқат дүние ретінде қабылдауға, оның әлемі туралы білім жүйесін тануға алып келеді. Яғни концепті құрылымын ашу интралингвистикалық бірліктерге ғана емес, экстралингвистикалық бірліктерге де негізделеді. Концептілер құрылымын сол концептіні мазмұндайтын (жарыққа шығаратын) лексика-семантикалық өрісі бойынша да айқындауға болады.</w:t>
      </w:r>
    </w:p>
    <w:p w14:paraId="7222E4FE" w14:textId="0F4E22AB" w:rsidR="00437757" w:rsidRPr="00DF0AD5" w:rsidRDefault="00C567A5" w:rsidP="00774F8E">
      <w:pPr>
        <w:pStyle w:val="af0"/>
        <w:spacing w:before="0" w:beforeAutospacing="0" w:after="0" w:afterAutospacing="0"/>
        <w:ind w:firstLine="567"/>
        <w:jc w:val="both"/>
        <w:rPr>
          <w:sz w:val="28"/>
          <w:szCs w:val="28"/>
          <w:highlight w:val="cyan"/>
          <w:lang w:val="kk-KZ"/>
        </w:rPr>
      </w:pPr>
      <w:r w:rsidRPr="00DF0AD5">
        <w:rPr>
          <w:sz w:val="28"/>
          <w:szCs w:val="28"/>
          <w:lang w:val="kk-KZ"/>
        </w:rPr>
        <w:lastRenderedPageBreak/>
        <w:t>Қоғамды реттеу мен дауды шешудің дәстүрлі жүйелері: билер соты, ақсақалдар кеңесі, хан билігі, шариғат соттары халықтың  тыныс-тіршілігінің маңызды бөлігі болды. Бұл институттардың ерекшелігі – құқықтық нормаларды халықтың дәстүрлі кодексімен ұштастыра отырып, әділ шешімге ұмтылуы. Қазіргі кезеңде осы институттардың қағидаттарына негізделген медиация институттарының ресми формалары белсенді түрде тәжірибеде қолданылуда. Дау саласында пікірталасушы, даугер, куәгер, билер, ақсақалдар сияқты түрлі рөлдер семантикалық өрістің құрамдас элементтері болып табылады. «Дау» концепті</w:t>
      </w:r>
      <w:r w:rsidR="000C7A7A" w:rsidRPr="00DF0AD5">
        <w:rPr>
          <w:sz w:val="28"/>
          <w:szCs w:val="28"/>
          <w:lang w:val="kk-KZ"/>
        </w:rPr>
        <w:t>сі</w:t>
      </w:r>
      <w:r w:rsidRPr="00DF0AD5">
        <w:rPr>
          <w:sz w:val="28"/>
          <w:szCs w:val="28"/>
          <w:lang w:val="kk-KZ"/>
        </w:rPr>
        <w:t>нің лексикалық өрісіне: дау</w:t>
      </w:r>
      <w:r w:rsidRPr="00DF0AD5">
        <w:rPr>
          <w:sz w:val="28"/>
          <w:szCs w:val="28"/>
          <w:lang w:val="kk-KZ"/>
        </w:rPr>
        <w:softHyphen/>
        <w:t>ласу, даугер, дау-дамай, дау-дамайсыз, дауға түсу және т.б.</w:t>
      </w:r>
      <w:r w:rsidR="000C7A7A" w:rsidRPr="00DF0AD5">
        <w:rPr>
          <w:sz w:val="28"/>
          <w:szCs w:val="28"/>
          <w:lang w:val="kk-KZ"/>
        </w:rPr>
        <w:t xml:space="preserve"> жатады. </w:t>
      </w:r>
      <w:r w:rsidRPr="00DF0AD5">
        <w:rPr>
          <w:sz w:val="28"/>
          <w:szCs w:val="28"/>
          <w:lang w:val="kk-KZ"/>
        </w:rPr>
        <w:t xml:space="preserve">Бұл семантикалық мағыналық байланыстар ұлттық дүниетаным мен тілдік категорияларды ашады. Ассоциативті құрылым деңгейінде «дауға қалуды», «басын дауға салуды» және басқа көрсетілген фразеологиялық бірліктер арқылы дау феноменінің ішкі компоненттері бейнеленеді: агрессия, түсіну, </w:t>
      </w:r>
      <w:r w:rsidRPr="00681301">
        <w:rPr>
          <w:sz w:val="28"/>
          <w:szCs w:val="28"/>
          <w:lang w:val="kk-KZ"/>
        </w:rPr>
        <w:t>құқық талап ету,</w:t>
      </w:r>
      <w:r w:rsidRPr="00DF0AD5">
        <w:rPr>
          <w:sz w:val="28"/>
          <w:szCs w:val="28"/>
          <w:lang w:val="kk-KZ"/>
        </w:rPr>
        <w:t xml:space="preserve"> әділеттік іздеу, әлеуметтік нормаларға бағыну. Ұғымдық компонент зерттеу барысында философиялық талдаулар, лингвистикалық анықтамалар, терминологиялық референциялар негізінде анықталды. Ассоциативтік деңгейде «дау» агрессия, эмоционалдық күйзеліс, құқық </w:t>
      </w:r>
      <w:r w:rsidR="006378DB" w:rsidRPr="00DF0AD5">
        <w:rPr>
          <w:sz w:val="28"/>
          <w:szCs w:val="28"/>
          <w:lang w:val="kk-KZ"/>
        </w:rPr>
        <w:t>қорғау</w:t>
      </w:r>
      <w:r w:rsidRPr="00DF0AD5">
        <w:rPr>
          <w:sz w:val="28"/>
          <w:szCs w:val="28"/>
          <w:lang w:val="kk-KZ"/>
        </w:rPr>
        <w:t>, билерге жүгіну, әділдік іздеу бағытындағы философиялық, психологиялық және құқықтық референттер арқылы ашылды. Концепті</w:t>
      </w:r>
      <w:r w:rsidR="00E32708" w:rsidRPr="00DF0AD5">
        <w:rPr>
          <w:sz w:val="28"/>
          <w:szCs w:val="28"/>
          <w:lang w:val="kk-KZ"/>
        </w:rPr>
        <w:t>нің</w:t>
      </w:r>
      <w:r w:rsidRPr="00DF0AD5">
        <w:rPr>
          <w:sz w:val="28"/>
          <w:szCs w:val="28"/>
          <w:lang w:val="kk-KZ"/>
        </w:rPr>
        <w:t xml:space="preserve"> құндылық-бағалауыштық құрамдасы «дау» сөзінің жағымсыз эмоционалдық жүктемесіне қарамастан, оны шешуші билердің даналығы мен әділдігі арқылы позитивті </w:t>
      </w:r>
      <w:r w:rsidR="00863DD2" w:rsidRPr="00DF0AD5">
        <w:rPr>
          <w:sz w:val="28"/>
          <w:szCs w:val="28"/>
          <w:lang w:val="kk-KZ"/>
        </w:rPr>
        <w:t>мәнмәтінге</w:t>
      </w:r>
      <w:r w:rsidRPr="00DF0AD5">
        <w:rPr>
          <w:sz w:val="28"/>
          <w:szCs w:val="28"/>
          <w:lang w:val="kk-KZ"/>
        </w:rPr>
        <w:t xml:space="preserve"> шығаруға негізделеді.</w:t>
      </w:r>
    </w:p>
    <w:p w14:paraId="7362494E" w14:textId="0E00765D" w:rsidR="00C567A5" w:rsidRPr="00DF0AD5" w:rsidRDefault="00437757">
      <w:pPr>
        <w:pStyle w:val="a7"/>
        <w:numPr>
          <w:ilvl w:val="2"/>
          <w:numId w:val="19"/>
        </w:numPr>
        <w:tabs>
          <w:tab w:val="left" w:pos="993"/>
        </w:tabs>
        <w:spacing w:after="0" w:line="240" w:lineRule="auto"/>
        <w:ind w:left="0" w:firstLine="567"/>
        <w:jc w:val="both"/>
        <w:rPr>
          <w:rFonts w:ascii="Times New Roman" w:hAnsi="Times New Roman"/>
          <w:b/>
          <w:sz w:val="28"/>
          <w:szCs w:val="28"/>
          <w:lang w:val="kk-KZ"/>
        </w:rPr>
      </w:pPr>
      <w:r w:rsidRPr="00DF0AD5">
        <w:rPr>
          <w:sz w:val="28"/>
          <w:szCs w:val="28"/>
          <w:highlight w:val="cyan"/>
          <w:lang w:val="kk-KZ"/>
        </w:rPr>
        <w:br w:type="page"/>
      </w:r>
      <w:r w:rsidR="00C567A5" w:rsidRPr="00DF0AD5">
        <w:rPr>
          <w:rFonts w:ascii="Times New Roman" w:hAnsi="Times New Roman"/>
          <w:b/>
          <w:sz w:val="28"/>
          <w:szCs w:val="28"/>
          <w:lang w:val="kk-KZ"/>
        </w:rPr>
        <w:lastRenderedPageBreak/>
        <w:t>ТІЛДІК ҚОЛДАНЫСТАҒЫ «ДАУ» КОНЦЕПТІСІНІҢ ЛИНГВОМӘДЕНИ ЖҮЙЕСІ</w:t>
      </w:r>
    </w:p>
    <w:p w14:paraId="4FF18110" w14:textId="77777777" w:rsidR="00774F8E" w:rsidRPr="00DF0AD5" w:rsidRDefault="00774F8E" w:rsidP="00774F8E">
      <w:pPr>
        <w:pStyle w:val="a7"/>
        <w:tabs>
          <w:tab w:val="left" w:pos="993"/>
        </w:tabs>
        <w:spacing w:after="0" w:line="240" w:lineRule="auto"/>
        <w:ind w:left="420"/>
        <w:jc w:val="both"/>
        <w:rPr>
          <w:rFonts w:ascii="Times New Roman" w:hAnsi="Times New Roman"/>
          <w:b/>
          <w:sz w:val="28"/>
          <w:szCs w:val="28"/>
          <w:lang w:val="kk-KZ"/>
        </w:rPr>
      </w:pPr>
    </w:p>
    <w:p w14:paraId="62A2A286" w14:textId="44E91D39" w:rsidR="00437757" w:rsidRPr="00DF0AD5" w:rsidRDefault="00437757" w:rsidP="00774F8E">
      <w:pPr>
        <w:tabs>
          <w:tab w:val="left" w:pos="993"/>
        </w:tabs>
        <w:spacing w:after="0" w:line="240" w:lineRule="auto"/>
        <w:ind w:firstLine="567"/>
        <w:jc w:val="both"/>
        <w:rPr>
          <w:rFonts w:ascii="Times New Roman" w:hAnsi="Times New Roman"/>
          <w:b/>
          <w:bCs/>
          <w:sz w:val="28"/>
          <w:szCs w:val="28"/>
          <w:lang w:val="kk-KZ"/>
        </w:rPr>
      </w:pPr>
      <w:r w:rsidRPr="00DF0AD5">
        <w:rPr>
          <w:rFonts w:ascii="Times New Roman" w:hAnsi="Times New Roman"/>
          <w:b/>
          <w:bCs/>
          <w:sz w:val="28"/>
          <w:szCs w:val="28"/>
          <w:lang w:val="kk-KZ"/>
        </w:rPr>
        <w:t>3.1 «Дау» концептісінің лингвомәдени семантикасы мен түрлері</w:t>
      </w:r>
    </w:p>
    <w:p w14:paraId="1441EC7D" w14:textId="226B48DD" w:rsidR="00437757" w:rsidRPr="00DF0AD5" w:rsidRDefault="00437757" w:rsidP="00774F8E">
      <w:pPr>
        <w:tabs>
          <w:tab w:val="left" w:pos="993"/>
        </w:tabs>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Қазақтың </w:t>
      </w:r>
      <w:r w:rsidR="00B505CE" w:rsidRPr="00DF0AD5">
        <w:rPr>
          <w:rFonts w:ascii="Times New Roman" w:eastAsia="Times New Roman" w:hAnsi="Times New Roman"/>
          <w:i/>
          <w:iCs/>
          <w:sz w:val="28"/>
          <w:szCs w:val="28"/>
          <w:lang w:val="kk-KZ" w:eastAsia="ru-RU"/>
        </w:rPr>
        <w:t>«А</w:t>
      </w:r>
      <w:r w:rsidRPr="00DF0AD5">
        <w:rPr>
          <w:rFonts w:ascii="Times New Roman" w:eastAsia="Times New Roman" w:hAnsi="Times New Roman"/>
          <w:i/>
          <w:iCs/>
          <w:sz w:val="28"/>
          <w:szCs w:val="28"/>
          <w:lang w:val="kk-KZ" w:eastAsia="ru-RU"/>
        </w:rPr>
        <w:t xml:space="preserve">йтылған сөз </w:t>
      </w:r>
      <w:r w:rsidRPr="00DF0AD5">
        <w:rPr>
          <w:rFonts w:ascii="Times New Roman" w:hAnsi="Times New Roman"/>
          <w:i/>
          <w:iCs/>
          <w:sz w:val="28"/>
          <w:szCs w:val="28"/>
          <w:lang w:val="kk-KZ"/>
        </w:rPr>
        <w:t xml:space="preserve">– </w:t>
      </w:r>
      <w:r w:rsidRPr="00DF0AD5">
        <w:rPr>
          <w:rFonts w:ascii="Times New Roman" w:eastAsia="Times New Roman" w:hAnsi="Times New Roman"/>
          <w:i/>
          <w:iCs/>
          <w:sz w:val="28"/>
          <w:szCs w:val="28"/>
          <w:lang w:val="kk-KZ" w:eastAsia="ru-RU"/>
        </w:rPr>
        <w:t>атылған оқ</w:t>
      </w:r>
      <w:r w:rsidR="00B505CE" w:rsidRPr="00DF0AD5">
        <w:rPr>
          <w:rFonts w:ascii="Times New Roman" w:eastAsia="Times New Roman" w:hAnsi="Times New Roman"/>
          <w:i/>
          <w:iCs/>
          <w:sz w:val="28"/>
          <w:szCs w:val="28"/>
          <w:lang w:val="kk-KZ" w:eastAsia="ru-RU"/>
        </w:rPr>
        <w:t>»</w:t>
      </w:r>
      <w:r w:rsidRPr="00DF0AD5">
        <w:rPr>
          <w:rFonts w:ascii="Times New Roman" w:eastAsia="Times New Roman" w:hAnsi="Times New Roman"/>
          <w:i/>
          <w:iCs/>
          <w:sz w:val="28"/>
          <w:szCs w:val="28"/>
          <w:lang w:val="kk-KZ" w:eastAsia="ru-RU"/>
        </w:rPr>
        <w:t xml:space="preserve">,  </w:t>
      </w:r>
      <w:r w:rsidR="00B505CE" w:rsidRPr="00DF0AD5">
        <w:rPr>
          <w:rFonts w:ascii="Times New Roman" w:eastAsia="Times New Roman" w:hAnsi="Times New Roman"/>
          <w:i/>
          <w:iCs/>
          <w:sz w:val="28"/>
          <w:szCs w:val="28"/>
          <w:lang w:val="kk-KZ" w:eastAsia="ru-RU"/>
        </w:rPr>
        <w:t>«С</w:t>
      </w:r>
      <w:r w:rsidRPr="00DF0AD5">
        <w:rPr>
          <w:rFonts w:ascii="Times New Roman" w:eastAsia="Times New Roman" w:hAnsi="Times New Roman"/>
          <w:i/>
          <w:iCs/>
          <w:sz w:val="28"/>
          <w:szCs w:val="28"/>
          <w:lang w:val="kk-KZ" w:eastAsia="ru-RU"/>
        </w:rPr>
        <w:t>өз сүйектен өтеді, таяқ еттен өтеді</w:t>
      </w:r>
      <w:r w:rsidR="00B505CE" w:rsidRPr="00DF0AD5">
        <w:rPr>
          <w:rFonts w:ascii="Times New Roman" w:eastAsia="Times New Roman" w:hAnsi="Times New Roman"/>
          <w:i/>
          <w:iCs/>
          <w:sz w:val="28"/>
          <w:szCs w:val="28"/>
          <w:lang w:val="kk-KZ" w:eastAsia="ru-RU"/>
        </w:rPr>
        <w:t>»</w:t>
      </w:r>
      <w:r w:rsidRPr="00DF0AD5">
        <w:rPr>
          <w:rFonts w:ascii="Times New Roman" w:eastAsia="Times New Roman" w:hAnsi="Times New Roman"/>
          <w:i/>
          <w:iCs/>
          <w:sz w:val="28"/>
          <w:szCs w:val="28"/>
          <w:lang w:val="kk-KZ" w:eastAsia="ru-RU"/>
        </w:rPr>
        <w:t xml:space="preserve">,  </w:t>
      </w:r>
      <w:r w:rsidR="00B505CE" w:rsidRPr="00DF0AD5">
        <w:rPr>
          <w:rFonts w:ascii="Times New Roman" w:eastAsia="Times New Roman" w:hAnsi="Times New Roman"/>
          <w:i/>
          <w:iCs/>
          <w:sz w:val="28"/>
          <w:szCs w:val="28"/>
          <w:lang w:val="kk-KZ" w:eastAsia="ru-RU"/>
        </w:rPr>
        <w:t>«Е</w:t>
      </w:r>
      <w:r w:rsidRPr="00DF0AD5">
        <w:rPr>
          <w:rFonts w:ascii="Times New Roman" w:eastAsia="Times New Roman" w:hAnsi="Times New Roman"/>
          <w:i/>
          <w:iCs/>
          <w:sz w:val="28"/>
          <w:szCs w:val="28"/>
          <w:lang w:val="kk-KZ" w:eastAsia="ru-RU"/>
        </w:rPr>
        <w:t xml:space="preserve">рдің құны </w:t>
      </w:r>
      <w:r w:rsidRPr="00DF0AD5">
        <w:rPr>
          <w:rFonts w:ascii="Times New Roman" w:hAnsi="Times New Roman"/>
          <w:i/>
          <w:iCs/>
          <w:sz w:val="28"/>
          <w:szCs w:val="28"/>
          <w:lang w:val="kk-KZ"/>
        </w:rPr>
        <w:t xml:space="preserve">– </w:t>
      </w:r>
      <w:r w:rsidRPr="00DF0AD5">
        <w:rPr>
          <w:rFonts w:ascii="Times New Roman" w:eastAsia="Times New Roman" w:hAnsi="Times New Roman"/>
          <w:i/>
          <w:iCs/>
          <w:sz w:val="28"/>
          <w:szCs w:val="28"/>
          <w:lang w:val="kk-KZ" w:eastAsia="ru-RU"/>
        </w:rPr>
        <w:t>екі ауыз сөз</w:t>
      </w:r>
      <w:r w:rsidR="00B505CE" w:rsidRPr="00DF0AD5">
        <w:rPr>
          <w:rFonts w:ascii="Times New Roman" w:eastAsia="Times New Roman" w:hAnsi="Times New Roman"/>
          <w:i/>
          <w:iCs/>
          <w:sz w:val="28"/>
          <w:szCs w:val="28"/>
          <w:lang w:val="kk-KZ" w:eastAsia="ru-RU"/>
        </w:rPr>
        <w:t>»</w:t>
      </w:r>
      <w:r w:rsidRPr="00DF0AD5">
        <w:rPr>
          <w:rFonts w:ascii="Times New Roman" w:eastAsia="Times New Roman" w:hAnsi="Times New Roman"/>
          <w:sz w:val="28"/>
          <w:szCs w:val="28"/>
          <w:lang w:val="kk-KZ" w:eastAsia="ru-RU"/>
        </w:rPr>
        <w:t xml:space="preserve">  деген мақал-мәтелдерінен хал</w:t>
      </w:r>
      <w:r w:rsidR="00A4410F" w:rsidRPr="00DF0AD5">
        <w:rPr>
          <w:rFonts w:ascii="Times New Roman" w:eastAsia="Times New Roman" w:hAnsi="Times New Roman"/>
          <w:sz w:val="28"/>
          <w:szCs w:val="28"/>
          <w:lang w:val="kk-KZ" w:eastAsia="ru-RU"/>
        </w:rPr>
        <w:t>ы</w:t>
      </w:r>
      <w:r w:rsidRPr="00DF0AD5">
        <w:rPr>
          <w:rFonts w:ascii="Times New Roman" w:eastAsia="Times New Roman" w:hAnsi="Times New Roman"/>
          <w:sz w:val="28"/>
          <w:szCs w:val="28"/>
          <w:lang w:val="kk-KZ" w:eastAsia="ru-RU"/>
        </w:rPr>
        <w:t>қ</w:t>
      </w:r>
      <w:r w:rsidR="00A4410F" w:rsidRPr="00DF0AD5">
        <w:rPr>
          <w:rFonts w:ascii="Times New Roman" w:eastAsia="Times New Roman" w:hAnsi="Times New Roman"/>
          <w:sz w:val="28"/>
          <w:szCs w:val="28"/>
          <w:lang w:val="kk-KZ" w:eastAsia="ru-RU"/>
        </w:rPr>
        <w:t>т</w:t>
      </w:r>
      <w:r w:rsidRPr="00DF0AD5">
        <w:rPr>
          <w:rFonts w:ascii="Times New Roman" w:eastAsia="Times New Roman" w:hAnsi="Times New Roman"/>
          <w:sz w:val="28"/>
          <w:szCs w:val="28"/>
          <w:lang w:val="kk-KZ" w:eastAsia="ru-RU"/>
        </w:rPr>
        <w:t>ың сөз құдіретіне ерекше назар аударғанын көруге болады. Сондықтан сөздің кумуллятивтік қызметі қазақ халқы үшін ерекше мәнге ие. Өйткені сөз өз бойына ғасырлар бойы қалыптасқан дәстүрлі сананың, ұлттық болмыс-бітімнің, әдет-ғұрыптың, ұлттық мінез-құлықтың белгілерін бойына жинақтаушы тілдік таңба қызметін атқарады. Осы тұрғыдан алғанда сөз ұлттық-мәдени ұғымдар мен ұлттық таным дүниесін өз бойына сіңіріп, оны кодталған атау ретінде, қарым-қатынас құралы болу қызметімен бірге ұрпақтан-ұрпаққа жеткізеді. Осы ретте «</w:t>
      </w:r>
      <w:r w:rsidR="00B505CE" w:rsidRPr="00DF0AD5">
        <w:rPr>
          <w:rFonts w:ascii="Times New Roman" w:eastAsia="Times New Roman" w:hAnsi="Times New Roman"/>
          <w:sz w:val="28"/>
          <w:szCs w:val="28"/>
          <w:lang w:val="kk-KZ" w:eastAsia="ru-RU"/>
        </w:rPr>
        <w:t>Д</w:t>
      </w:r>
      <w:r w:rsidRPr="00DF0AD5">
        <w:rPr>
          <w:rFonts w:ascii="Times New Roman" w:eastAsia="Times New Roman" w:hAnsi="Times New Roman"/>
          <w:sz w:val="28"/>
          <w:szCs w:val="28"/>
          <w:lang w:val="kk-KZ" w:eastAsia="ru-RU"/>
        </w:rPr>
        <w:t xml:space="preserve">ау» концептісінің мәдени мазмұны кодталған тілдік таңбаларды төмендегіше топтастырып көрсетуге болады: </w:t>
      </w:r>
    </w:p>
    <w:p w14:paraId="401A29EA" w14:textId="77777777" w:rsidR="00437757" w:rsidRPr="00DF0AD5" w:rsidRDefault="00437757">
      <w:pPr>
        <w:pStyle w:val="a7"/>
        <w:numPr>
          <w:ilvl w:val="0"/>
          <w:numId w:val="2"/>
        </w:numPr>
        <w:tabs>
          <w:tab w:val="left" w:pos="851"/>
          <w:tab w:val="left" w:pos="993"/>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Дау субъектілерін білдіретін лингвомәдени бірліктер;</w:t>
      </w:r>
    </w:p>
    <w:p w14:paraId="46C6B9D1" w14:textId="77777777" w:rsidR="00437757" w:rsidRPr="00DF0AD5" w:rsidRDefault="00437757">
      <w:pPr>
        <w:pStyle w:val="a7"/>
        <w:numPr>
          <w:ilvl w:val="0"/>
          <w:numId w:val="2"/>
        </w:numPr>
        <w:tabs>
          <w:tab w:val="left" w:pos="851"/>
          <w:tab w:val="left" w:pos="993"/>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Даудың түрлеріне қатысты лингвомәдени бірліктер;</w:t>
      </w:r>
    </w:p>
    <w:p w14:paraId="50D36F86" w14:textId="77777777" w:rsidR="00437757" w:rsidRPr="00DF0AD5" w:rsidRDefault="00437757">
      <w:pPr>
        <w:pStyle w:val="a7"/>
        <w:numPr>
          <w:ilvl w:val="0"/>
          <w:numId w:val="2"/>
        </w:numPr>
        <w:tabs>
          <w:tab w:val="left" w:pos="851"/>
          <w:tab w:val="left" w:pos="993"/>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Заңи мәдени бірліктер;</w:t>
      </w:r>
    </w:p>
    <w:p w14:paraId="5A6A5765" w14:textId="77777777" w:rsidR="00437757" w:rsidRPr="00DF0AD5" w:rsidRDefault="00437757">
      <w:pPr>
        <w:pStyle w:val="a7"/>
        <w:numPr>
          <w:ilvl w:val="0"/>
          <w:numId w:val="2"/>
        </w:numPr>
        <w:tabs>
          <w:tab w:val="left" w:pos="851"/>
          <w:tab w:val="left" w:pos="993"/>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«Дау» концептісі құрылымындағы рәсім түрлерін білдіретін лингвомәдени бірліктер;</w:t>
      </w:r>
    </w:p>
    <w:p w14:paraId="3CA7B73A" w14:textId="77777777" w:rsidR="00437757" w:rsidRPr="00DF0AD5" w:rsidRDefault="00437757">
      <w:pPr>
        <w:pStyle w:val="a7"/>
        <w:numPr>
          <w:ilvl w:val="0"/>
          <w:numId w:val="2"/>
        </w:numPr>
        <w:tabs>
          <w:tab w:val="left" w:pos="851"/>
          <w:tab w:val="left" w:pos="993"/>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Жаза түрлеріне қатысты лингвомәдени бірліктер;</w:t>
      </w:r>
    </w:p>
    <w:p w14:paraId="092CF760" w14:textId="77777777" w:rsidR="00437757" w:rsidRPr="00DF0AD5" w:rsidRDefault="00437757">
      <w:pPr>
        <w:pStyle w:val="a7"/>
        <w:numPr>
          <w:ilvl w:val="0"/>
          <w:numId w:val="2"/>
        </w:numPr>
        <w:tabs>
          <w:tab w:val="left" w:pos="851"/>
          <w:tab w:val="left" w:pos="993"/>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Құн түрлеріне қатысты лингвомәдени бірліктер;</w:t>
      </w:r>
    </w:p>
    <w:p w14:paraId="1D1AE668" w14:textId="77777777" w:rsidR="00437757" w:rsidRPr="00DF0AD5" w:rsidRDefault="00437757">
      <w:pPr>
        <w:pStyle w:val="a7"/>
        <w:numPr>
          <w:ilvl w:val="0"/>
          <w:numId w:val="2"/>
        </w:numPr>
        <w:tabs>
          <w:tab w:val="left" w:pos="851"/>
          <w:tab w:val="left" w:pos="993"/>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 Айып түрлеріне қатысты лингвомәдени бірліктер;</w:t>
      </w:r>
    </w:p>
    <w:p w14:paraId="2C05F707" w14:textId="77777777" w:rsidR="00437757" w:rsidRPr="00DF0AD5" w:rsidRDefault="00437757">
      <w:pPr>
        <w:pStyle w:val="a7"/>
        <w:numPr>
          <w:ilvl w:val="0"/>
          <w:numId w:val="2"/>
        </w:numPr>
        <w:tabs>
          <w:tab w:val="left" w:pos="851"/>
          <w:tab w:val="left" w:pos="993"/>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Ақы түрлеріне қатысты лингвомәдени бірліктер;</w:t>
      </w:r>
    </w:p>
    <w:p w14:paraId="7BE299D0" w14:textId="60696DAE" w:rsidR="00437757" w:rsidRPr="00DF0AD5" w:rsidRDefault="00437757" w:rsidP="00437757">
      <w:pPr>
        <w:pStyle w:val="a7"/>
        <w:tabs>
          <w:tab w:val="left" w:pos="851"/>
          <w:tab w:val="left" w:pos="993"/>
        </w:tabs>
        <w:spacing w:after="0" w:line="240" w:lineRule="auto"/>
        <w:ind w:left="0" w:firstLine="567"/>
        <w:jc w:val="both"/>
        <w:rPr>
          <w:rFonts w:ascii="Times New Roman" w:hAnsi="Times New Roman"/>
          <w:bCs/>
          <w:i/>
          <w:iCs/>
          <w:sz w:val="28"/>
          <w:szCs w:val="28"/>
          <w:lang w:val="kk-KZ"/>
        </w:rPr>
      </w:pPr>
      <w:r w:rsidRPr="00DF0AD5">
        <w:rPr>
          <w:rFonts w:ascii="Times New Roman" w:hAnsi="Times New Roman"/>
          <w:bCs/>
          <w:i/>
          <w:iCs/>
          <w:sz w:val="28"/>
          <w:szCs w:val="28"/>
          <w:lang w:val="kk-KZ"/>
        </w:rPr>
        <w:t>Даугер/даушы</w:t>
      </w:r>
      <w:r w:rsidRPr="00DF0AD5">
        <w:rPr>
          <w:rFonts w:ascii="Times New Roman" w:hAnsi="Times New Roman"/>
          <w:bCs/>
          <w:sz w:val="28"/>
          <w:szCs w:val="28"/>
          <w:lang w:val="kk-KZ"/>
        </w:rPr>
        <w:t xml:space="preserve"> – байырғы әдет-ғұрып ережелеріне сүйеніп, даулы істі қуушы, дау иесі.</w:t>
      </w:r>
      <w:bookmarkStart w:id="15" w:name="_Hlk204764885"/>
      <w:r w:rsidRPr="00DF0AD5">
        <w:rPr>
          <w:rFonts w:ascii="Times New Roman" w:hAnsi="Times New Roman"/>
          <w:bCs/>
          <w:sz w:val="28"/>
          <w:szCs w:val="28"/>
          <w:lang w:val="kk-KZ"/>
        </w:rPr>
        <w:t xml:space="preserve"> </w:t>
      </w:r>
      <w:bookmarkEnd w:id="15"/>
      <w:r w:rsidRPr="00DF0AD5">
        <w:rPr>
          <w:rFonts w:ascii="Times New Roman" w:hAnsi="Times New Roman"/>
          <w:bCs/>
          <w:sz w:val="28"/>
          <w:szCs w:val="28"/>
          <w:lang w:val="kk-KZ"/>
        </w:rPr>
        <w:t xml:space="preserve">Қазақ қоғамында </w:t>
      </w:r>
      <w:r w:rsidRPr="00DF0AD5">
        <w:rPr>
          <w:rFonts w:ascii="Times New Roman" w:hAnsi="Times New Roman"/>
          <w:sz w:val="28"/>
          <w:szCs w:val="28"/>
          <w:lang w:val="kk-KZ"/>
        </w:rPr>
        <w:t>даугер болу – құқық қорғау әрекеті,</w:t>
      </w:r>
      <w:r w:rsidRPr="00DF0AD5">
        <w:rPr>
          <w:rFonts w:ascii="Times New Roman" w:hAnsi="Times New Roman"/>
          <w:bCs/>
          <w:sz w:val="28"/>
          <w:szCs w:val="28"/>
          <w:lang w:val="kk-KZ"/>
        </w:rPr>
        <w:t xml:space="preserve"> яғни әділет іздеу жолы. Даугер сөз мәдениетінде шешендік пен дәлелді қажет етті.  Дау тек жеке мүдде емес, </w:t>
      </w:r>
      <w:r w:rsidRPr="00DF0AD5">
        <w:rPr>
          <w:rFonts w:ascii="Times New Roman" w:hAnsi="Times New Roman"/>
          <w:sz w:val="28"/>
          <w:szCs w:val="28"/>
          <w:lang w:val="kk-KZ"/>
        </w:rPr>
        <w:t>рулық, қауымдық деңгейдегі мәселе</w:t>
      </w:r>
      <w:r w:rsidRPr="00DF0AD5">
        <w:rPr>
          <w:rFonts w:ascii="Times New Roman" w:hAnsi="Times New Roman"/>
          <w:bCs/>
          <w:sz w:val="28"/>
          <w:szCs w:val="28"/>
          <w:lang w:val="kk-KZ"/>
        </w:rPr>
        <w:t xml:space="preserve"> болуы мүмкін. Мысалы: </w:t>
      </w:r>
      <w:r w:rsidR="00F51D3C" w:rsidRPr="00DF0AD5">
        <w:rPr>
          <w:rFonts w:ascii="Times New Roman" w:hAnsi="Times New Roman"/>
          <w:bCs/>
          <w:sz w:val="28"/>
          <w:szCs w:val="28"/>
          <w:lang w:val="kk-KZ"/>
        </w:rPr>
        <w:t>«</w:t>
      </w:r>
      <w:r w:rsidRPr="00DF0AD5">
        <w:rPr>
          <w:rFonts w:ascii="Times New Roman" w:hAnsi="Times New Roman"/>
          <w:bCs/>
          <w:i/>
          <w:iCs/>
          <w:sz w:val="28"/>
          <w:szCs w:val="28"/>
          <w:lang w:val="kk-KZ"/>
        </w:rPr>
        <w:t>Қалада Құнанбай жағының сөзін сөйлеген қуғыншы даугерлер тіпті көбейіп кетті (М.Әуезов). Төре әділ төрелігін білсін, даушы жеңер сөзін  білсін (К.Әзірбаев)</w:t>
      </w:r>
      <w:r w:rsidR="00F51D3C" w:rsidRPr="00DF0AD5">
        <w:rPr>
          <w:rFonts w:ascii="Times New Roman" w:hAnsi="Times New Roman"/>
          <w:bCs/>
          <w:i/>
          <w:iCs/>
          <w:sz w:val="28"/>
          <w:szCs w:val="28"/>
          <w:lang w:val="kk-KZ"/>
        </w:rPr>
        <w:t>»</w:t>
      </w:r>
      <w:r w:rsidRPr="00DF0AD5">
        <w:rPr>
          <w:rFonts w:ascii="Times New Roman" w:hAnsi="Times New Roman"/>
          <w:bCs/>
          <w:i/>
          <w:iCs/>
          <w:sz w:val="28"/>
          <w:szCs w:val="28"/>
          <w:lang w:val="kk-KZ"/>
        </w:rPr>
        <w:t>.</w:t>
      </w:r>
      <w:r w:rsidRPr="00DF0AD5">
        <w:rPr>
          <w:rFonts w:ascii="Times New Roman" w:hAnsi="Times New Roman"/>
          <w:bCs/>
          <w:i/>
          <w:iCs/>
          <w:sz w:val="28"/>
          <w:szCs w:val="28"/>
          <w:highlight w:val="cyan"/>
          <w:lang w:val="kk-KZ"/>
        </w:rPr>
        <w:t xml:space="preserve"> </w:t>
      </w:r>
      <w:r w:rsidRPr="00DF0AD5">
        <w:rPr>
          <w:rFonts w:ascii="Times New Roman" w:hAnsi="Times New Roman"/>
          <w:bCs/>
          <w:i/>
          <w:iCs/>
          <w:sz w:val="28"/>
          <w:szCs w:val="28"/>
          <w:lang w:val="kk-KZ"/>
        </w:rPr>
        <w:t xml:space="preserve"> </w:t>
      </w:r>
    </w:p>
    <w:p w14:paraId="3F33AB56" w14:textId="772ED08D" w:rsidR="00437757" w:rsidRPr="00DF0AD5" w:rsidRDefault="00437757" w:rsidP="00437757">
      <w:pPr>
        <w:pStyle w:val="a7"/>
        <w:tabs>
          <w:tab w:val="left" w:pos="993"/>
        </w:tabs>
        <w:spacing w:after="0" w:line="240" w:lineRule="auto"/>
        <w:ind w:left="0" w:firstLine="567"/>
        <w:jc w:val="both"/>
        <w:rPr>
          <w:rFonts w:ascii="Times New Roman" w:hAnsi="Times New Roman"/>
          <w:bCs/>
          <w:sz w:val="28"/>
          <w:szCs w:val="28"/>
        </w:rPr>
      </w:pPr>
      <w:r w:rsidRPr="00DF0AD5">
        <w:rPr>
          <w:rFonts w:ascii="Times New Roman" w:hAnsi="Times New Roman"/>
          <w:bCs/>
          <w:i/>
          <w:iCs/>
          <w:sz w:val="28"/>
          <w:szCs w:val="28"/>
          <w:lang w:val="kk-KZ"/>
        </w:rPr>
        <w:t>Айыпкер</w:t>
      </w:r>
      <w:r w:rsidRPr="00DF0AD5">
        <w:rPr>
          <w:rFonts w:ascii="Times New Roman" w:hAnsi="Times New Roman"/>
          <w:bCs/>
          <w:sz w:val="28"/>
          <w:szCs w:val="28"/>
          <w:lang w:val="kk-KZ"/>
        </w:rPr>
        <w:t xml:space="preserve"> – қазақ әдеттік құқық заңы бойынша қылмыстық іс-әрекеті үшін жауапқа тартылушы, айыпталушы. Айыпкер немесе айыпталушы қылмыстық әрекетіне ақсақалдар кеңесі</w:t>
      </w:r>
      <w:r w:rsidR="00F51D3C" w:rsidRPr="00DF0AD5">
        <w:rPr>
          <w:rFonts w:ascii="Times New Roman" w:hAnsi="Times New Roman"/>
          <w:bCs/>
          <w:sz w:val="28"/>
          <w:szCs w:val="28"/>
          <w:lang w:val="kk-KZ"/>
        </w:rPr>
        <w:t xml:space="preserve">, </w:t>
      </w:r>
      <w:r w:rsidRPr="00DF0AD5">
        <w:rPr>
          <w:rFonts w:ascii="Times New Roman" w:hAnsi="Times New Roman"/>
          <w:bCs/>
          <w:sz w:val="28"/>
          <w:szCs w:val="28"/>
          <w:lang w:val="kk-KZ"/>
        </w:rPr>
        <w:t xml:space="preserve">билер соты немесе жүгіністе жауап береді. Өзіне тағылған айыппен келіспеген жағдайда даугердің, айып сұраушының талабына қарсы айғақтар тауып, билер сотына алып келеді. Айыпкер (айыпталушы) өзіне тағылған айыпты жоққа шығаруға құқылы. Ал айыптаушы болса, өз талабын дәлелдеу мақсатында </w:t>
      </w:r>
      <w:r w:rsidRPr="00DF0AD5">
        <w:rPr>
          <w:rFonts w:ascii="Times New Roman" w:hAnsi="Times New Roman"/>
          <w:i/>
          <w:iCs/>
          <w:sz w:val="28"/>
          <w:szCs w:val="28"/>
          <w:lang w:val="kk-KZ"/>
        </w:rPr>
        <w:t>айғақтарды</w:t>
      </w:r>
      <w:r w:rsidRPr="00DF0AD5">
        <w:rPr>
          <w:rFonts w:ascii="Times New Roman" w:hAnsi="Times New Roman"/>
          <w:bCs/>
          <w:sz w:val="28"/>
          <w:szCs w:val="28"/>
          <w:lang w:val="kk-KZ"/>
        </w:rPr>
        <w:t xml:space="preserve"> сотқа алып келеді. </w:t>
      </w:r>
      <w:proofErr w:type="spellStart"/>
      <w:r w:rsidRPr="00DF0AD5">
        <w:rPr>
          <w:rFonts w:ascii="Times New Roman" w:hAnsi="Times New Roman"/>
          <w:bCs/>
          <w:sz w:val="28"/>
          <w:szCs w:val="28"/>
        </w:rPr>
        <w:t>Дәстүрлі</w:t>
      </w:r>
      <w:proofErr w:type="spellEnd"/>
      <w:r w:rsidRPr="00DF0AD5">
        <w:rPr>
          <w:rFonts w:ascii="Times New Roman" w:hAnsi="Times New Roman"/>
          <w:bCs/>
          <w:sz w:val="28"/>
          <w:szCs w:val="28"/>
        </w:rPr>
        <w:t xml:space="preserve"> </w:t>
      </w:r>
      <w:proofErr w:type="spellStart"/>
      <w:r w:rsidRPr="00DF0AD5">
        <w:rPr>
          <w:rFonts w:ascii="Times New Roman" w:hAnsi="Times New Roman"/>
          <w:bCs/>
          <w:sz w:val="28"/>
          <w:szCs w:val="28"/>
        </w:rPr>
        <w:t>құқықта</w:t>
      </w:r>
      <w:proofErr w:type="spellEnd"/>
      <w:r w:rsidRPr="00DF0AD5">
        <w:rPr>
          <w:rFonts w:ascii="Times New Roman" w:hAnsi="Times New Roman"/>
          <w:bCs/>
          <w:sz w:val="28"/>
          <w:szCs w:val="28"/>
        </w:rPr>
        <w:t xml:space="preserve"> </w:t>
      </w:r>
      <w:proofErr w:type="spellStart"/>
      <w:r w:rsidRPr="00DF0AD5">
        <w:rPr>
          <w:rFonts w:ascii="Times New Roman" w:hAnsi="Times New Roman"/>
          <w:bCs/>
          <w:sz w:val="28"/>
          <w:szCs w:val="28"/>
        </w:rPr>
        <w:t>айғақтың</w:t>
      </w:r>
      <w:proofErr w:type="spellEnd"/>
      <w:r w:rsidRPr="00DF0AD5">
        <w:rPr>
          <w:rFonts w:ascii="Times New Roman" w:hAnsi="Times New Roman"/>
          <w:bCs/>
          <w:sz w:val="28"/>
          <w:szCs w:val="28"/>
        </w:rPr>
        <w:t xml:space="preserve"> </w:t>
      </w:r>
      <w:proofErr w:type="spellStart"/>
      <w:r w:rsidRPr="00DF0AD5">
        <w:rPr>
          <w:rFonts w:ascii="Times New Roman" w:hAnsi="Times New Roman"/>
          <w:bCs/>
          <w:sz w:val="28"/>
          <w:szCs w:val="28"/>
        </w:rPr>
        <w:t>бірнеше</w:t>
      </w:r>
      <w:proofErr w:type="spellEnd"/>
      <w:r w:rsidRPr="00DF0AD5">
        <w:rPr>
          <w:rFonts w:ascii="Times New Roman" w:hAnsi="Times New Roman"/>
          <w:bCs/>
          <w:sz w:val="28"/>
          <w:szCs w:val="28"/>
        </w:rPr>
        <w:t xml:space="preserve"> </w:t>
      </w:r>
      <w:proofErr w:type="spellStart"/>
      <w:r w:rsidRPr="00DF0AD5">
        <w:rPr>
          <w:rFonts w:ascii="Times New Roman" w:hAnsi="Times New Roman"/>
          <w:bCs/>
          <w:sz w:val="28"/>
          <w:szCs w:val="28"/>
        </w:rPr>
        <w:t>түрі</w:t>
      </w:r>
      <w:proofErr w:type="spellEnd"/>
      <w:r w:rsidRPr="00DF0AD5">
        <w:rPr>
          <w:rFonts w:ascii="Times New Roman" w:hAnsi="Times New Roman"/>
          <w:bCs/>
          <w:sz w:val="28"/>
          <w:szCs w:val="28"/>
        </w:rPr>
        <w:t xml:space="preserve"> </w:t>
      </w:r>
      <w:proofErr w:type="spellStart"/>
      <w:r w:rsidRPr="00DF0AD5">
        <w:rPr>
          <w:rFonts w:ascii="Times New Roman" w:hAnsi="Times New Roman"/>
          <w:bCs/>
          <w:sz w:val="28"/>
          <w:szCs w:val="28"/>
        </w:rPr>
        <w:t>болған</w:t>
      </w:r>
      <w:proofErr w:type="spellEnd"/>
      <w:r w:rsidRPr="00DF0AD5">
        <w:rPr>
          <w:rFonts w:ascii="Times New Roman" w:hAnsi="Times New Roman"/>
          <w:bCs/>
          <w:sz w:val="28"/>
          <w:szCs w:val="28"/>
        </w:rPr>
        <w:t>:</w:t>
      </w:r>
    </w:p>
    <w:p w14:paraId="3C40D5F0" w14:textId="77777777" w:rsidR="00437757" w:rsidRPr="00DF0AD5" w:rsidRDefault="00437757">
      <w:pPr>
        <w:pStyle w:val="a7"/>
        <w:numPr>
          <w:ilvl w:val="0"/>
          <w:numId w:val="45"/>
        </w:numPr>
        <w:tabs>
          <w:tab w:val="clear" w:pos="720"/>
          <w:tab w:val="num" w:pos="851"/>
          <w:tab w:val="left" w:pos="993"/>
        </w:tabs>
        <w:spacing w:after="0" w:line="240" w:lineRule="auto"/>
        <w:ind w:left="0" w:firstLine="567"/>
        <w:jc w:val="both"/>
        <w:rPr>
          <w:rFonts w:ascii="Times New Roman" w:hAnsi="Times New Roman"/>
          <w:bCs/>
          <w:sz w:val="28"/>
          <w:szCs w:val="28"/>
          <w:lang w:val="kk-KZ"/>
        </w:rPr>
      </w:pPr>
      <w:r w:rsidRPr="00DF0AD5">
        <w:rPr>
          <w:rFonts w:ascii="Times New Roman" w:hAnsi="Times New Roman"/>
          <w:bCs/>
          <w:sz w:val="28"/>
          <w:szCs w:val="28"/>
          <w:lang w:val="kk-KZ"/>
        </w:rPr>
        <w:t>тура айғақ,</w:t>
      </w:r>
    </w:p>
    <w:p w14:paraId="1E5C2DE8" w14:textId="77777777" w:rsidR="00437757" w:rsidRPr="00DF0AD5" w:rsidRDefault="00437757">
      <w:pPr>
        <w:pStyle w:val="a7"/>
        <w:numPr>
          <w:ilvl w:val="0"/>
          <w:numId w:val="45"/>
        </w:numPr>
        <w:tabs>
          <w:tab w:val="clear" w:pos="720"/>
          <w:tab w:val="num" w:pos="851"/>
          <w:tab w:val="left" w:pos="993"/>
        </w:tabs>
        <w:spacing w:after="0" w:line="240" w:lineRule="auto"/>
        <w:ind w:left="0" w:firstLine="567"/>
        <w:jc w:val="both"/>
        <w:rPr>
          <w:rFonts w:ascii="Times New Roman" w:hAnsi="Times New Roman"/>
          <w:bCs/>
          <w:sz w:val="28"/>
          <w:szCs w:val="28"/>
          <w:lang w:val="kk-KZ"/>
        </w:rPr>
      </w:pPr>
      <w:r w:rsidRPr="00DF0AD5">
        <w:rPr>
          <w:rFonts w:ascii="Times New Roman" w:hAnsi="Times New Roman"/>
          <w:bCs/>
          <w:sz w:val="28"/>
          <w:szCs w:val="28"/>
          <w:lang w:val="kk-KZ"/>
        </w:rPr>
        <w:t>жанама айғақ,</w:t>
      </w:r>
    </w:p>
    <w:p w14:paraId="5159EF54" w14:textId="77777777" w:rsidR="00437757" w:rsidRPr="00DF0AD5" w:rsidRDefault="00437757">
      <w:pPr>
        <w:pStyle w:val="a7"/>
        <w:numPr>
          <w:ilvl w:val="0"/>
          <w:numId w:val="45"/>
        </w:numPr>
        <w:tabs>
          <w:tab w:val="clear" w:pos="720"/>
          <w:tab w:val="num" w:pos="851"/>
          <w:tab w:val="left" w:pos="993"/>
        </w:tabs>
        <w:spacing w:after="0" w:line="240" w:lineRule="auto"/>
        <w:ind w:left="0" w:firstLine="567"/>
        <w:jc w:val="both"/>
        <w:rPr>
          <w:rFonts w:ascii="Times New Roman" w:hAnsi="Times New Roman"/>
          <w:bCs/>
          <w:sz w:val="28"/>
          <w:szCs w:val="28"/>
          <w:lang w:val="kk-KZ"/>
        </w:rPr>
      </w:pPr>
      <w:r w:rsidRPr="00DF0AD5">
        <w:rPr>
          <w:rFonts w:ascii="Times New Roman" w:hAnsi="Times New Roman"/>
          <w:bCs/>
          <w:sz w:val="28"/>
          <w:szCs w:val="28"/>
          <w:lang w:val="kk-KZ"/>
        </w:rPr>
        <w:t>естіген айғақ,</w:t>
      </w:r>
    </w:p>
    <w:p w14:paraId="023F3F63" w14:textId="77777777" w:rsidR="00437757" w:rsidRPr="00DF0AD5" w:rsidRDefault="00437757">
      <w:pPr>
        <w:pStyle w:val="a7"/>
        <w:numPr>
          <w:ilvl w:val="0"/>
          <w:numId w:val="45"/>
        </w:numPr>
        <w:tabs>
          <w:tab w:val="clear" w:pos="720"/>
          <w:tab w:val="num" w:pos="851"/>
          <w:tab w:val="left" w:pos="993"/>
        </w:tabs>
        <w:spacing w:after="0" w:line="240" w:lineRule="auto"/>
        <w:ind w:left="0" w:firstLine="567"/>
        <w:jc w:val="both"/>
        <w:rPr>
          <w:rFonts w:ascii="Times New Roman" w:hAnsi="Times New Roman"/>
          <w:bCs/>
          <w:sz w:val="28"/>
          <w:szCs w:val="28"/>
          <w:lang w:val="kk-KZ"/>
        </w:rPr>
      </w:pPr>
      <w:r w:rsidRPr="00DF0AD5">
        <w:rPr>
          <w:rFonts w:ascii="Times New Roman" w:hAnsi="Times New Roman"/>
          <w:bCs/>
          <w:sz w:val="28"/>
          <w:szCs w:val="28"/>
          <w:lang w:val="kk-KZ"/>
        </w:rPr>
        <w:t>көрген айғақ.</w:t>
      </w:r>
    </w:p>
    <w:p w14:paraId="673D20A2" w14:textId="0DCBFF3F" w:rsidR="00437757" w:rsidRPr="00DF0AD5" w:rsidRDefault="00437757" w:rsidP="006F508A">
      <w:pPr>
        <w:pStyle w:val="a7"/>
        <w:tabs>
          <w:tab w:val="left" w:pos="993"/>
        </w:tabs>
        <w:spacing w:after="0" w:line="240" w:lineRule="auto"/>
        <w:ind w:left="0" w:firstLine="567"/>
        <w:jc w:val="both"/>
        <w:rPr>
          <w:rFonts w:ascii="Times New Roman" w:hAnsi="Times New Roman"/>
          <w:bCs/>
          <w:sz w:val="28"/>
          <w:szCs w:val="28"/>
          <w:lang w:val="kk-KZ"/>
        </w:rPr>
      </w:pPr>
      <w:r w:rsidRPr="00DF0AD5">
        <w:rPr>
          <w:rFonts w:ascii="Times New Roman" w:hAnsi="Times New Roman"/>
          <w:bCs/>
          <w:sz w:val="28"/>
          <w:szCs w:val="28"/>
          <w:lang w:val="kk-KZ"/>
        </w:rPr>
        <w:lastRenderedPageBreak/>
        <w:t xml:space="preserve">Билер соты істі осы айғақ түрлеріне сүйене отырып қараған (қараңыз: </w:t>
      </w:r>
      <w:r w:rsidRPr="00DF0AD5">
        <w:rPr>
          <w:rFonts w:ascii="Times New Roman" w:hAnsi="Times New Roman"/>
          <w:bCs/>
          <w:i/>
          <w:iCs/>
          <w:sz w:val="28"/>
          <w:szCs w:val="28"/>
          <w:lang w:val="kk-KZ"/>
        </w:rPr>
        <w:t>Құқық / Әдеттік құқық; Айғақ</w:t>
      </w:r>
      <w:r w:rsidRPr="00DF0AD5">
        <w:rPr>
          <w:rFonts w:ascii="Times New Roman" w:hAnsi="Times New Roman"/>
          <w:bCs/>
          <w:sz w:val="28"/>
          <w:szCs w:val="28"/>
          <w:lang w:val="kk-KZ"/>
        </w:rPr>
        <w:t>).</w:t>
      </w:r>
      <w:r w:rsidR="00F953EE" w:rsidRPr="00DF0AD5">
        <w:rPr>
          <w:rFonts w:ascii="Times New Roman" w:hAnsi="Times New Roman"/>
          <w:bCs/>
          <w:sz w:val="28"/>
          <w:szCs w:val="28"/>
          <w:lang w:val="kk-KZ"/>
        </w:rPr>
        <w:t xml:space="preserve"> </w:t>
      </w:r>
      <w:r w:rsidRPr="00DF0AD5">
        <w:rPr>
          <w:rFonts w:ascii="Times New Roman" w:hAnsi="Times New Roman"/>
          <w:bCs/>
          <w:sz w:val="28"/>
          <w:szCs w:val="28"/>
          <w:lang w:val="kk-KZ"/>
        </w:rPr>
        <w:t xml:space="preserve">Айыпкер өзінің кінәсіздігін дәлелдеу үшін қалыптасқан рәсімдерге жүгінген. Мәселен, </w:t>
      </w:r>
      <w:r w:rsidRPr="00DF0AD5">
        <w:rPr>
          <w:rFonts w:ascii="Times New Roman" w:hAnsi="Times New Roman"/>
          <w:sz w:val="28"/>
          <w:szCs w:val="28"/>
          <w:lang w:val="kk-KZ"/>
        </w:rPr>
        <w:t>ант беру, жан беру</w:t>
      </w:r>
      <w:r w:rsidRPr="00DF0AD5">
        <w:rPr>
          <w:rFonts w:ascii="Times New Roman" w:hAnsi="Times New Roman"/>
          <w:bCs/>
          <w:sz w:val="28"/>
          <w:szCs w:val="28"/>
          <w:lang w:val="kk-KZ"/>
        </w:rPr>
        <w:t xml:space="preserve"> сияқты дәстүрлі құқық нормалары арқылы өзін ақтауға талпынған. Мұндай жағдайда айыпкердің жақтаушылары да іске араласып, әсіресе ауыр қылмысқа байланысты істерде </w:t>
      </w:r>
      <w:r w:rsidRPr="00DF0AD5">
        <w:rPr>
          <w:rFonts w:ascii="Times New Roman" w:hAnsi="Times New Roman"/>
          <w:sz w:val="28"/>
          <w:szCs w:val="28"/>
          <w:lang w:val="kk-KZ"/>
        </w:rPr>
        <w:t>ру мен қауымның мүддесі мен абыройын қорғау</w:t>
      </w:r>
      <w:r w:rsidRPr="00DF0AD5">
        <w:rPr>
          <w:rFonts w:ascii="Times New Roman" w:hAnsi="Times New Roman"/>
          <w:bCs/>
          <w:sz w:val="28"/>
          <w:szCs w:val="28"/>
          <w:lang w:val="kk-KZ"/>
        </w:rPr>
        <w:t xml:space="preserve"> мақсатында белсенділік танытқан.</w:t>
      </w:r>
      <w:r w:rsidR="00F953EE" w:rsidRPr="00DF0AD5">
        <w:rPr>
          <w:rFonts w:ascii="Times New Roman" w:hAnsi="Times New Roman"/>
          <w:bCs/>
          <w:sz w:val="28"/>
          <w:szCs w:val="28"/>
          <w:lang w:val="kk-KZ"/>
        </w:rPr>
        <w:t xml:space="preserve"> </w:t>
      </w:r>
      <w:r w:rsidRPr="00DF0AD5">
        <w:rPr>
          <w:rFonts w:ascii="Times New Roman" w:hAnsi="Times New Roman"/>
          <w:bCs/>
          <w:sz w:val="28"/>
          <w:szCs w:val="28"/>
          <w:lang w:val="kk-KZ"/>
        </w:rPr>
        <w:t>Осылайша, айыпкер институты қазақ қоғамындағы әділеттікке негізделген дәстүрлі құқықтық жүйенің маңызды элементтерінің бірі болып табылады.</w:t>
      </w:r>
    </w:p>
    <w:p w14:paraId="0FBB0613" w14:textId="77777777" w:rsidR="00774F8E" w:rsidRPr="00DF0AD5" w:rsidRDefault="00437757" w:rsidP="0043775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hAnsi="Times New Roman"/>
          <w:bCs/>
          <w:i/>
          <w:iCs/>
          <w:sz w:val="28"/>
          <w:szCs w:val="28"/>
          <w:lang w:val="kk-KZ"/>
        </w:rPr>
        <w:t>Куә /куәгер.</w:t>
      </w:r>
      <w:r w:rsidRPr="00DF0AD5">
        <w:rPr>
          <w:rFonts w:ascii="Times New Roman" w:hAnsi="Times New Roman"/>
          <w:b/>
          <w:sz w:val="28"/>
          <w:szCs w:val="28"/>
          <w:lang w:val="kk-KZ"/>
        </w:rPr>
        <w:t xml:space="preserve"> </w:t>
      </w:r>
      <w:r w:rsidRPr="00DF0AD5">
        <w:rPr>
          <w:rFonts w:ascii="Times New Roman" w:eastAsia="Times New Roman" w:hAnsi="Times New Roman"/>
          <w:sz w:val="28"/>
          <w:szCs w:val="28"/>
          <w:lang w:val="kk-KZ" w:eastAsia="ru-RU"/>
        </w:rPr>
        <w:t xml:space="preserve">Кінәлінің   қылмысын   дәлелдеу немесе оны ақтап шығу үшін жұртқа кеңінен танымал кемінде екі немесе төрт адамның куәлігі  болады. Ондай куәлар табылмаған жағдайда адал адамдардың ант ішуіне жүгіну рәсімі қолданылатын. Әйелдердің, үй қызметшілері мен құлдардың, жасы кәмелетке толмаған балалардың куәгер болуына, ант ішуіне рүқсат етілмейтін. Мінез-құлқы жаман адамдар да куәгерлікке алынбайтын. Бұрын өтірік куәлік бергені белгілі болған адамдар да куәгер бола алмайды. </w:t>
      </w:r>
    </w:p>
    <w:p w14:paraId="7CEB3140" w14:textId="5F6F6B3C" w:rsidR="006F508A" w:rsidRPr="00DF0AD5" w:rsidRDefault="00437757" w:rsidP="006F508A">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Куәгерлер арнайы адам жіберіп,</w:t>
      </w:r>
      <w:r w:rsidR="00A4410F" w:rsidRPr="00DF0AD5">
        <w:rPr>
          <w:rFonts w:ascii="Times New Roman" w:hAnsi="Times New Roman"/>
          <w:sz w:val="28"/>
          <w:szCs w:val="28"/>
          <w:lang w:val="kk-KZ"/>
        </w:rPr>
        <w:t xml:space="preserve"> </w:t>
      </w:r>
      <w:r w:rsidRPr="00DF0AD5">
        <w:rPr>
          <w:rFonts w:ascii="Times New Roman" w:hAnsi="Times New Roman"/>
          <w:sz w:val="28"/>
          <w:szCs w:val="28"/>
          <w:lang w:val="kk-KZ"/>
        </w:rPr>
        <w:t>жасауыл</w:t>
      </w:r>
      <w:r w:rsidR="00B505CE" w:rsidRPr="00DF0AD5">
        <w:rPr>
          <w:rFonts w:ascii="Times New Roman" w:hAnsi="Times New Roman"/>
          <w:sz w:val="28"/>
          <w:szCs w:val="28"/>
          <w:lang w:val="kk-KZ"/>
        </w:rPr>
        <w:t xml:space="preserve"> </w:t>
      </w:r>
      <w:r w:rsidRPr="00DF0AD5">
        <w:rPr>
          <w:rFonts w:ascii="Times New Roman" w:hAnsi="Times New Roman"/>
          <w:sz w:val="28"/>
          <w:szCs w:val="28"/>
          <w:lang w:val="kk-KZ"/>
        </w:rPr>
        <w:t>арқылы</w:t>
      </w:r>
      <w:r w:rsidR="00B505CE" w:rsidRPr="00DF0AD5">
        <w:rPr>
          <w:rFonts w:ascii="Times New Roman" w:hAnsi="Times New Roman"/>
          <w:sz w:val="28"/>
          <w:szCs w:val="28"/>
          <w:lang w:val="kk-KZ"/>
        </w:rPr>
        <w:t xml:space="preserve"> </w:t>
      </w:r>
      <w:r w:rsidRPr="00DF0AD5">
        <w:rPr>
          <w:rFonts w:ascii="Times New Roman" w:hAnsi="Times New Roman"/>
          <w:sz w:val="28"/>
          <w:szCs w:val="28"/>
          <w:lang w:val="kk-KZ"/>
        </w:rPr>
        <w:t>алдырылатын.</w:t>
      </w:r>
      <w:r w:rsidRPr="00DF0AD5">
        <w:rPr>
          <w:rFonts w:ascii="Times New Roman" w:hAnsi="Times New Roman"/>
          <w:sz w:val="28"/>
          <w:szCs w:val="28"/>
          <w:lang w:val="kk-KZ"/>
        </w:rPr>
        <w:br/>
        <w:t>Жасауылдардың еңбегіне төленетін ақы күнәлі жақтың есебінен өндіріп алынатын.</w:t>
      </w:r>
      <w:r w:rsidR="00A4410F"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«Жеті </w:t>
      </w:r>
      <w:r w:rsidR="00F953EE" w:rsidRPr="00DF0AD5">
        <w:rPr>
          <w:rFonts w:ascii="Times New Roman" w:hAnsi="Times New Roman"/>
          <w:sz w:val="28"/>
          <w:szCs w:val="28"/>
          <w:lang w:val="kk-KZ"/>
        </w:rPr>
        <w:t>ж</w:t>
      </w:r>
      <w:r w:rsidRPr="00DF0AD5">
        <w:rPr>
          <w:rFonts w:ascii="Times New Roman" w:hAnsi="Times New Roman"/>
          <w:sz w:val="28"/>
          <w:szCs w:val="28"/>
          <w:lang w:val="kk-KZ"/>
        </w:rPr>
        <w:t>арғының» А.И.Левшиннің жазып алған нұсқасында куәгерлер туралы мынадай бап бар: «Қылмысты дәлелдеу үшін екіден кем емес, ал кейде үштен кем емес куәгерлердің куәліктері қажет. Егер куәгерлер болмаса, ант беруге мүмкіндік беріледі. Бірақ антты талапкердің де, жауапкердің де өздері бере алмайды. Олардың орнына өзінің адалдығымен танымал болған адамдар ант береді. Егер ешбір жан айыпталушы үшін ант бермесе, ол жазаға кесіледі. Ант беруші ретінде әйелдер, құлдар, балалар куәлікке жүрмейді»</w:t>
      </w:r>
      <w:r w:rsidR="00774F8E" w:rsidRPr="00DF0AD5">
        <w:rPr>
          <w:rFonts w:ascii="Times New Roman" w:hAnsi="Times New Roman"/>
          <w:sz w:val="28"/>
          <w:szCs w:val="28"/>
          <w:lang w:val="kk-KZ"/>
        </w:rPr>
        <w:t xml:space="preserve"> </w:t>
      </w:r>
      <w:r w:rsidR="009D62E3" w:rsidRPr="00DF0AD5">
        <w:rPr>
          <w:rFonts w:ascii="Times New Roman" w:hAnsi="Times New Roman"/>
          <w:sz w:val="28"/>
          <w:szCs w:val="28"/>
        </w:rPr>
        <w:sym w:font="Symbol" w:char="F05B"/>
      </w:r>
      <w:r w:rsidR="009D62E3" w:rsidRPr="00DF0AD5">
        <w:rPr>
          <w:rFonts w:ascii="Times New Roman" w:hAnsi="Times New Roman"/>
          <w:sz w:val="28"/>
          <w:szCs w:val="28"/>
          <w:lang w:val="kk-KZ"/>
        </w:rPr>
        <w:t>101</w:t>
      </w:r>
      <w:r w:rsidR="009D62E3" w:rsidRPr="00DF0AD5">
        <w:rPr>
          <w:rFonts w:ascii="Times New Roman" w:hAnsi="Times New Roman"/>
          <w:sz w:val="28"/>
          <w:szCs w:val="28"/>
        </w:rPr>
        <w:sym w:font="Symbol" w:char="F05D"/>
      </w:r>
      <w:r w:rsidRPr="00DF0AD5">
        <w:rPr>
          <w:rFonts w:ascii="Times New Roman" w:hAnsi="Times New Roman"/>
          <w:sz w:val="28"/>
          <w:szCs w:val="28"/>
          <w:lang w:val="kk-KZ"/>
        </w:rPr>
        <w:t>.</w:t>
      </w:r>
    </w:p>
    <w:p w14:paraId="0B83521C" w14:textId="09FAFDE7" w:rsidR="00437757" w:rsidRPr="00DF0AD5" w:rsidRDefault="00437757" w:rsidP="006F508A">
      <w:pPr>
        <w:spacing w:after="0" w:line="240" w:lineRule="auto"/>
        <w:ind w:firstLine="567"/>
        <w:jc w:val="both"/>
        <w:rPr>
          <w:rFonts w:ascii="Times New Roman" w:hAnsi="Times New Roman"/>
          <w:bCs/>
          <w:sz w:val="28"/>
          <w:szCs w:val="28"/>
          <w:lang w:val="kk-KZ"/>
        </w:rPr>
      </w:pPr>
      <w:r w:rsidRPr="00DF0AD5">
        <w:rPr>
          <w:rFonts w:ascii="Times New Roman" w:hAnsi="Times New Roman"/>
          <w:sz w:val="28"/>
          <w:szCs w:val="28"/>
          <w:lang w:val="kk-KZ"/>
        </w:rPr>
        <w:t xml:space="preserve">Орыс отаршылдығы дендеп орныққанға дейінгі кезеңде көші-қон тонау, әйел затын зорлау, ауылды тонау, қасақана кісі өлтіру сияқты қылмыстар билер кеңесінің кесімімен өлім жазасына да бұйырылып отырды. Ал ХІХ ғасырдың 40-жылдарынан кейінгі кезеңде өлім жазасына кесу </w:t>
      </w:r>
      <w:r w:rsidRPr="00DF0AD5">
        <w:rPr>
          <w:rFonts w:ascii="Times New Roman" w:hAnsi="Times New Roman"/>
          <w:bCs/>
          <w:sz w:val="28"/>
          <w:szCs w:val="28"/>
          <w:lang w:val="kk-KZ"/>
        </w:rPr>
        <w:t xml:space="preserve">құн төлеп өтеу жазасына алмастырылды. Осы үрдіспен байланысты </w:t>
      </w:r>
      <w:r w:rsidRPr="00DF0AD5">
        <w:rPr>
          <w:rFonts w:ascii="Times New Roman" w:hAnsi="Times New Roman"/>
          <w:bCs/>
          <w:i/>
          <w:iCs/>
          <w:sz w:val="28"/>
          <w:szCs w:val="28"/>
          <w:lang w:val="kk-KZ"/>
        </w:rPr>
        <w:t>құн, құндас, құныкер</w:t>
      </w:r>
      <w:r w:rsidRPr="00DF0AD5">
        <w:rPr>
          <w:rFonts w:ascii="Times New Roman" w:hAnsi="Times New Roman"/>
          <w:bCs/>
          <w:sz w:val="28"/>
          <w:szCs w:val="28"/>
          <w:lang w:val="kk-KZ"/>
        </w:rPr>
        <w:t xml:space="preserve"> сөздері қолданысқа енді.</w:t>
      </w:r>
    </w:p>
    <w:p w14:paraId="47F1BE69" w14:textId="46D28803" w:rsidR="00437757" w:rsidRPr="00DF0AD5" w:rsidRDefault="00437757" w:rsidP="00437757">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i/>
          <w:iCs/>
          <w:sz w:val="28"/>
          <w:szCs w:val="28"/>
          <w:lang w:val="kk-KZ"/>
        </w:rPr>
        <w:t>Құныкер</w:t>
      </w:r>
      <w:r w:rsidRPr="00DF0AD5">
        <w:rPr>
          <w:rFonts w:ascii="Times New Roman" w:hAnsi="Times New Roman"/>
          <w:sz w:val="28"/>
          <w:szCs w:val="28"/>
          <w:lang w:val="kk-KZ"/>
        </w:rPr>
        <w:t xml:space="preserve"> – билер соты сияқты құқықтық ұжымның алдында құн төлеуші ретінде жауапқа тартылатын, құн жазасын тартушы тарап, субъект. </w:t>
      </w:r>
      <w:r w:rsidRPr="00DF0AD5">
        <w:rPr>
          <w:rFonts w:ascii="Times New Roman" w:hAnsi="Times New Roman"/>
          <w:i/>
          <w:iCs/>
          <w:sz w:val="28"/>
          <w:szCs w:val="28"/>
          <w:lang w:val="kk-KZ"/>
        </w:rPr>
        <w:t xml:space="preserve">Құныкер </w:t>
      </w:r>
      <w:r w:rsidRPr="00DF0AD5">
        <w:rPr>
          <w:rFonts w:ascii="Times New Roman" w:hAnsi="Times New Roman"/>
          <w:sz w:val="28"/>
          <w:szCs w:val="28"/>
          <w:lang w:val="kk-KZ"/>
        </w:rPr>
        <w:t xml:space="preserve">деп әдетте кісі өлтіруші кісі – </w:t>
      </w:r>
      <w:r w:rsidRPr="00DF0AD5">
        <w:rPr>
          <w:rFonts w:ascii="Times New Roman" w:hAnsi="Times New Roman"/>
          <w:i/>
          <w:iCs/>
          <w:sz w:val="28"/>
          <w:szCs w:val="28"/>
          <w:lang w:val="kk-KZ"/>
        </w:rPr>
        <w:t>қандықол немесе қанішерді</w:t>
      </w:r>
      <w:r w:rsidRPr="00DF0AD5">
        <w:rPr>
          <w:rFonts w:ascii="Times New Roman" w:hAnsi="Times New Roman"/>
          <w:sz w:val="28"/>
          <w:szCs w:val="28"/>
          <w:lang w:val="kk-KZ"/>
        </w:rPr>
        <w:t xml:space="preserve"> атайды. Сол сияқты басқа да қылмыстары үшін жаза тартуға кесіліп, құн төлеуші жақ та құныкер болып табылады. Яғни қылмыскер тиісті билік жүргізу үрдісінде құныкер атанады. Қазіргі кезде сот үрдісінде мұндай тарапты </w:t>
      </w:r>
      <w:r w:rsidRPr="00DF0AD5">
        <w:rPr>
          <w:rFonts w:ascii="Times New Roman" w:hAnsi="Times New Roman"/>
          <w:i/>
          <w:iCs/>
          <w:sz w:val="28"/>
          <w:szCs w:val="28"/>
          <w:lang w:val="kk-KZ"/>
        </w:rPr>
        <w:t>айыпталушы</w:t>
      </w:r>
      <w:r w:rsidRPr="00DF0AD5">
        <w:rPr>
          <w:rFonts w:ascii="Times New Roman" w:hAnsi="Times New Roman"/>
          <w:sz w:val="28"/>
          <w:szCs w:val="28"/>
          <w:lang w:val="kk-KZ"/>
        </w:rPr>
        <w:t xml:space="preserve"> немесе </w:t>
      </w:r>
      <w:r w:rsidRPr="00DF0AD5">
        <w:rPr>
          <w:rFonts w:ascii="Times New Roman" w:hAnsi="Times New Roman"/>
          <w:i/>
          <w:iCs/>
          <w:sz w:val="28"/>
          <w:szCs w:val="28"/>
          <w:lang w:val="kk-KZ"/>
        </w:rPr>
        <w:t>қылмыскер</w:t>
      </w:r>
      <w:r w:rsidRPr="00DF0AD5">
        <w:rPr>
          <w:rFonts w:ascii="Times New Roman" w:hAnsi="Times New Roman"/>
          <w:sz w:val="28"/>
          <w:szCs w:val="28"/>
          <w:lang w:val="kk-KZ"/>
        </w:rPr>
        <w:t xml:space="preserve"> деп атайды. Сол кезде кісі өлтірушіні </w:t>
      </w:r>
      <w:r w:rsidRPr="00DF0AD5">
        <w:rPr>
          <w:rFonts w:ascii="Times New Roman" w:hAnsi="Times New Roman"/>
          <w:i/>
          <w:iCs/>
          <w:sz w:val="28"/>
          <w:szCs w:val="28"/>
          <w:lang w:val="kk-KZ"/>
        </w:rPr>
        <w:t>құныкер</w:t>
      </w:r>
      <w:r w:rsidRPr="00DF0AD5">
        <w:rPr>
          <w:rFonts w:ascii="Times New Roman" w:hAnsi="Times New Roman"/>
          <w:sz w:val="28"/>
          <w:szCs w:val="28"/>
          <w:lang w:val="kk-KZ"/>
        </w:rPr>
        <w:t xml:space="preserve"> деп атау өз заманындағы құқықтық ережелер жүйесіндегі құн төлеу үрдісімен байланысты қойылған болса керек. Құныкер тиісіті құн жазасын өтегеннен кейін қылмыскер болып саналмайтын болған.  </w:t>
      </w:r>
      <w:r w:rsidRPr="00DF0AD5">
        <w:rPr>
          <w:rFonts w:ascii="Times New Roman" w:hAnsi="Times New Roman"/>
          <w:bCs/>
          <w:sz w:val="28"/>
          <w:szCs w:val="28"/>
          <w:lang w:val="kk-KZ"/>
        </w:rPr>
        <w:t xml:space="preserve">«Құныкер» сөзінің  </w:t>
      </w:r>
      <w:r w:rsidRPr="00DF0AD5">
        <w:rPr>
          <w:rFonts w:ascii="Times New Roman" w:hAnsi="Times New Roman"/>
          <w:sz w:val="28"/>
          <w:szCs w:val="28"/>
          <w:lang w:val="kk-KZ"/>
        </w:rPr>
        <w:t>лингвомәдени өрісі тек қылмыскер</w:t>
      </w:r>
      <w:r w:rsidRPr="00DF0AD5">
        <w:rPr>
          <w:rFonts w:ascii="Times New Roman" w:hAnsi="Times New Roman"/>
          <w:bCs/>
          <w:sz w:val="28"/>
          <w:szCs w:val="28"/>
          <w:lang w:val="kk-KZ"/>
        </w:rPr>
        <w:t xml:space="preserve"> ұғымын ғана білдірмейді. Ол – </w:t>
      </w:r>
      <w:r w:rsidRPr="00DF0AD5">
        <w:rPr>
          <w:rFonts w:ascii="Times New Roman" w:hAnsi="Times New Roman"/>
          <w:sz w:val="28"/>
          <w:szCs w:val="28"/>
          <w:lang w:val="kk-KZ"/>
        </w:rPr>
        <w:t xml:space="preserve">әлеуметтік-құқықтық статус. </w:t>
      </w:r>
      <w:r w:rsidRPr="00DF0AD5">
        <w:rPr>
          <w:rFonts w:ascii="Times New Roman" w:hAnsi="Times New Roman"/>
          <w:bCs/>
          <w:sz w:val="28"/>
          <w:szCs w:val="28"/>
          <w:lang w:val="kk-KZ"/>
        </w:rPr>
        <w:t xml:space="preserve">Қазақ қоғамында адам қателессе де, оған бірден «мәңгілік қылмыскер» таңбасы басылмайды. Құн төлеу – </w:t>
      </w:r>
      <w:r w:rsidRPr="00DF0AD5">
        <w:rPr>
          <w:rFonts w:ascii="Times New Roman" w:hAnsi="Times New Roman"/>
          <w:sz w:val="28"/>
          <w:szCs w:val="28"/>
          <w:lang w:val="kk-KZ"/>
        </w:rPr>
        <w:t xml:space="preserve">әділеттілік пен қоғамдағы тепе-теңдікті сақтаудың жолы. </w:t>
      </w:r>
      <w:r w:rsidRPr="00DF0AD5">
        <w:rPr>
          <w:rFonts w:ascii="Times New Roman" w:hAnsi="Times New Roman"/>
          <w:bCs/>
          <w:sz w:val="28"/>
          <w:szCs w:val="28"/>
          <w:lang w:val="kk-KZ"/>
        </w:rPr>
        <w:t xml:space="preserve">Бұл – </w:t>
      </w:r>
      <w:r w:rsidRPr="00DF0AD5">
        <w:rPr>
          <w:rFonts w:ascii="Times New Roman" w:hAnsi="Times New Roman"/>
          <w:sz w:val="28"/>
          <w:szCs w:val="28"/>
          <w:lang w:val="kk-KZ"/>
        </w:rPr>
        <w:t>қазақтың бітістіру мәдениетінің</w:t>
      </w:r>
      <w:r w:rsidRPr="00DF0AD5">
        <w:rPr>
          <w:rFonts w:ascii="Times New Roman" w:hAnsi="Times New Roman"/>
          <w:bCs/>
          <w:sz w:val="28"/>
          <w:szCs w:val="28"/>
          <w:lang w:val="kk-KZ"/>
        </w:rPr>
        <w:t xml:space="preserve"> (медиация, татуластыру) ерекше қыры.</w:t>
      </w:r>
    </w:p>
    <w:p w14:paraId="20228B80" w14:textId="77777777" w:rsidR="00437757" w:rsidRPr="00DF0AD5" w:rsidRDefault="00437757" w:rsidP="00437757">
      <w:pPr>
        <w:pStyle w:val="a7"/>
        <w:spacing w:after="0" w:line="240" w:lineRule="auto"/>
        <w:ind w:left="0" w:firstLine="567"/>
        <w:rPr>
          <w:rFonts w:ascii="Times New Roman" w:hAnsi="Times New Roman"/>
          <w:i/>
          <w:iCs/>
          <w:sz w:val="28"/>
          <w:szCs w:val="28"/>
          <w:lang w:val="kk-KZ"/>
        </w:rPr>
      </w:pPr>
      <w:r w:rsidRPr="00DF0AD5">
        <w:rPr>
          <w:rFonts w:ascii="Times New Roman" w:hAnsi="Times New Roman"/>
          <w:sz w:val="28"/>
          <w:szCs w:val="28"/>
          <w:lang w:val="kk-KZ"/>
        </w:rPr>
        <w:lastRenderedPageBreak/>
        <w:t>Ақын Исраил Сапарбайдың</w:t>
      </w:r>
      <w:r w:rsidRPr="00DF0AD5">
        <w:rPr>
          <w:rFonts w:ascii="Times New Roman" w:hAnsi="Times New Roman"/>
          <w:i/>
          <w:iCs/>
          <w:sz w:val="28"/>
          <w:szCs w:val="28"/>
          <w:lang w:val="kk-KZ"/>
        </w:rPr>
        <w:t xml:space="preserve">: </w:t>
      </w:r>
    </w:p>
    <w:p w14:paraId="684E80AB" w14:textId="267E4506" w:rsidR="00437757" w:rsidRPr="00DF0AD5" w:rsidRDefault="00437757" w:rsidP="00B505CE">
      <w:pPr>
        <w:pStyle w:val="a7"/>
        <w:spacing w:after="0" w:line="240" w:lineRule="auto"/>
        <w:ind w:left="0" w:firstLine="567"/>
        <w:rPr>
          <w:rFonts w:ascii="Times New Roman" w:hAnsi="Times New Roman"/>
          <w:sz w:val="28"/>
          <w:szCs w:val="28"/>
          <w:lang w:val="kk-KZ"/>
        </w:rPr>
      </w:pPr>
      <w:r w:rsidRPr="00DF0AD5">
        <w:rPr>
          <w:rFonts w:ascii="Times New Roman" w:hAnsi="Times New Roman"/>
          <w:i/>
          <w:iCs/>
          <w:sz w:val="28"/>
          <w:szCs w:val="28"/>
          <w:lang w:val="kk-KZ"/>
        </w:rPr>
        <w:t>Аямай-ақ қой мені, аямай-ақ</w:t>
      </w:r>
      <w:r w:rsidRPr="00DF0AD5">
        <w:rPr>
          <w:rFonts w:ascii="Times New Roman" w:hAnsi="Times New Roman"/>
          <w:i/>
          <w:iCs/>
          <w:sz w:val="28"/>
          <w:szCs w:val="28"/>
          <w:lang w:val="kk-KZ"/>
        </w:rPr>
        <w:br/>
        <w:t xml:space="preserve">        Бірі екен деп ақынның жалаңаяқ.</w:t>
      </w:r>
      <w:r w:rsidRPr="00DF0AD5">
        <w:rPr>
          <w:rFonts w:ascii="Times New Roman" w:hAnsi="Times New Roman"/>
          <w:i/>
          <w:iCs/>
          <w:sz w:val="28"/>
          <w:szCs w:val="28"/>
          <w:lang w:val="kk-KZ"/>
        </w:rPr>
        <w:br/>
        <w:t xml:space="preserve">        Сенің құлқың – құныкер қу дүние,</w:t>
      </w:r>
      <w:r w:rsidRPr="00DF0AD5">
        <w:rPr>
          <w:rFonts w:ascii="Times New Roman" w:hAnsi="Times New Roman"/>
          <w:i/>
          <w:iCs/>
          <w:sz w:val="28"/>
          <w:szCs w:val="28"/>
          <w:lang w:val="kk-KZ"/>
        </w:rPr>
        <w:br/>
        <w:t xml:space="preserve">    </w:t>
      </w:r>
      <w:r w:rsidR="00774F8E"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 xml:space="preserve">   Менің мүлкім – тар кепеш, табақ, аяқ</w:t>
      </w:r>
      <w:r w:rsidRPr="00DF0AD5">
        <w:rPr>
          <w:rFonts w:ascii="Times New Roman" w:hAnsi="Times New Roman"/>
          <w:sz w:val="28"/>
          <w:szCs w:val="28"/>
          <w:lang w:val="kk-KZ"/>
        </w:rPr>
        <w:t>...</w:t>
      </w:r>
      <w:r w:rsidR="00B505CE" w:rsidRPr="00DF0AD5">
        <w:rPr>
          <w:rFonts w:ascii="Times New Roman" w:hAnsi="Times New Roman"/>
          <w:bCs/>
          <w:sz w:val="28"/>
          <w:szCs w:val="28"/>
          <w:lang w:val="kk-KZ"/>
        </w:rPr>
        <w:t xml:space="preserve"> –</w:t>
      </w:r>
      <w:r w:rsidRPr="00DF0AD5">
        <w:rPr>
          <w:rFonts w:ascii="Times New Roman" w:hAnsi="Times New Roman"/>
          <w:sz w:val="28"/>
          <w:szCs w:val="28"/>
          <w:lang w:val="kk-KZ"/>
        </w:rPr>
        <w:t xml:space="preserve"> деген өлең жолдарында құныкер сөзі поэтикалық мағынаға ие болған. </w:t>
      </w:r>
    </w:p>
    <w:p w14:paraId="1C3BEF83" w14:textId="037DEA02" w:rsidR="006F508A" w:rsidRPr="00DF0AD5" w:rsidRDefault="00437757" w:rsidP="006F508A">
      <w:pPr>
        <w:pStyle w:val="a7"/>
        <w:spacing w:after="0" w:line="240" w:lineRule="auto"/>
        <w:ind w:left="0" w:firstLine="567"/>
        <w:jc w:val="both"/>
        <w:rPr>
          <w:lang w:val="kk-KZ"/>
        </w:rPr>
      </w:pPr>
      <w:r w:rsidRPr="00DF0AD5">
        <w:rPr>
          <w:rFonts w:ascii="Times New Roman" w:hAnsi="Times New Roman"/>
          <w:bCs/>
          <w:i/>
          <w:iCs/>
          <w:sz w:val="28"/>
          <w:szCs w:val="28"/>
          <w:lang w:val="kk-KZ"/>
        </w:rPr>
        <w:t>Құндас</w:t>
      </w:r>
      <w:r w:rsidRPr="00DF0AD5">
        <w:rPr>
          <w:rFonts w:ascii="Times New Roman" w:hAnsi="Times New Roman"/>
          <w:bCs/>
          <w:sz w:val="28"/>
          <w:szCs w:val="28"/>
          <w:lang w:val="kk-KZ"/>
        </w:rPr>
        <w:t xml:space="preserve"> –</w:t>
      </w:r>
      <w:r w:rsidRPr="00DF0AD5">
        <w:rPr>
          <w:rFonts w:ascii="Times New Roman" w:hAnsi="Times New Roman"/>
          <w:b/>
          <w:sz w:val="28"/>
          <w:szCs w:val="28"/>
          <w:lang w:val="kk-KZ"/>
        </w:rPr>
        <w:t xml:space="preserve"> </w:t>
      </w:r>
      <w:r w:rsidRPr="00DF0AD5">
        <w:rPr>
          <w:rFonts w:ascii="Times New Roman" w:eastAsia="Times New Roman" w:hAnsi="Times New Roman"/>
          <w:sz w:val="28"/>
          <w:szCs w:val="28"/>
          <w:lang w:val="kk-KZ" w:eastAsia="ru-RU"/>
        </w:rPr>
        <w:t>қылмыскердің туыстары қылмыстының қандай да бір қылмысын ақтау үшін құнның басым мөлшерін, руластары қалғанын бөліп төлеген. Дәстүрлі қазақы ортада оларды «құндастар» деп атаған.</w:t>
      </w:r>
      <w:r w:rsidRPr="00DF0AD5">
        <w:rPr>
          <w:lang w:val="kk-KZ"/>
        </w:rPr>
        <w:t xml:space="preserve"> </w:t>
      </w:r>
      <w:r w:rsidRPr="00DF0AD5">
        <w:rPr>
          <w:rFonts w:ascii="Times New Roman" w:eastAsia="Times New Roman" w:hAnsi="Times New Roman"/>
          <w:sz w:val="28"/>
          <w:szCs w:val="28"/>
          <w:lang w:val="kk-KZ" w:eastAsia="ru-RU"/>
        </w:rPr>
        <w:t>«Құндас» сөзі «құн» (баға, төлем, құн төлеу) түбірінен жасалған. Қазақтың дәстүрлі құқықтық-әлеуметтік жүйесінде «құн» – қылмыс немесе кісі өліміне байланысты төленетін материалдық өтемақы. Осыдан барып «құндас» – құнға қатысы бар, құнға ортақ деген мағынаны білдіреді.</w:t>
      </w:r>
      <w:r w:rsidRPr="00DF0AD5">
        <w:rPr>
          <w:rFonts w:ascii="Times New Roman" w:hAnsi="Times New Roman"/>
          <w:bCs/>
          <w:sz w:val="28"/>
          <w:szCs w:val="28"/>
          <w:lang w:val="kk-KZ"/>
        </w:rPr>
        <w:t xml:space="preserve"> Қазақ қоғамында кісі өлімі орын алса, құн дауы туындаған. Бұл кезде қаза тапқан адамның </w:t>
      </w:r>
      <w:r w:rsidRPr="00DF0AD5">
        <w:rPr>
          <w:rFonts w:ascii="Times New Roman" w:hAnsi="Times New Roman"/>
          <w:sz w:val="28"/>
          <w:szCs w:val="28"/>
          <w:lang w:val="kk-KZ"/>
        </w:rPr>
        <w:t>жеті атасына дейінгі туыстары</w:t>
      </w:r>
      <w:r w:rsidRPr="00DF0AD5">
        <w:rPr>
          <w:rFonts w:ascii="Times New Roman" w:hAnsi="Times New Roman"/>
          <w:bCs/>
          <w:sz w:val="28"/>
          <w:szCs w:val="28"/>
          <w:lang w:val="kk-KZ"/>
        </w:rPr>
        <w:t xml:space="preserve"> құнды талап етуге құқылы болған, ал қылмыскер жағы да </w:t>
      </w:r>
      <w:r w:rsidRPr="00DF0AD5">
        <w:rPr>
          <w:rFonts w:ascii="Times New Roman" w:hAnsi="Times New Roman"/>
          <w:sz w:val="28"/>
          <w:szCs w:val="28"/>
          <w:lang w:val="kk-KZ"/>
        </w:rPr>
        <w:t>әулет болып құн төлеуге міндеттелген.</w:t>
      </w:r>
      <w:r w:rsidRPr="00DF0AD5">
        <w:rPr>
          <w:rFonts w:ascii="Times New Roman" w:hAnsi="Times New Roman"/>
          <w:bCs/>
          <w:sz w:val="28"/>
          <w:szCs w:val="28"/>
          <w:lang w:val="kk-KZ"/>
        </w:rPr>
        <w:t xml:space="preserve"> </w:t>
      </w:r>
      <w:r w:rsidRPr="00DF0AD5">
        <w:rPr>
          <w:rFonts w:ascii="Times New Roman" w:hAnsi="Times New Roman"/>
          <w:sz w:val="28"/>
          <w:szCs w:val="28"/>
          <w:lang w:val="kk-KZ"/>
        </w:rPr>
        <w:t xml:space="preserve">Құндастар </w:t>
      </w:r>
      <w:r w:rsidRPr="00DF0AD5">
        <w:rPr>
          <w:rFonts w:ascii="Times New Roman" w:hAnsi="Times New Roman"/>
          <w:bCs/>
          <w:sz w:val="28"/>
          <w:szCs w:val="28"/>
          <w:lang w:val="kk-KZ"/>
        </w:rPr>
        <w:t xml:space="preserve">– осы құн төлеуге немесе алуға қатысы бар туыс-туғандар. Яғни өлген кісінің туыстары – </w:t>
      </w:r>
      <w:r w:rsidRPr="00DF0AD5">
        <w:rPr>
          <w:rFonts w:ascii="Times New Roman" w:hAnsi="Times New Roman"/>
          <w:sz w:val="28"/>
          <w:szCs w:val="28"/>
          <w:lang w:val="kk-KZ"/>
        </w:rPr>
        <w:t>құн алушы құндастар</w:t>
      </w:r>
      <w:r w:rsidRPr="00DF0AD5">
        <w:rPr>
          <w:rFonts w:ascii="Times New Roman" w:hAnsi="Times New Roman"/>
          <w:bCs/>
          <w:sz w:val="28"/>
          <w:szCs w:val="28"/>
          <w:lang w:val="kk-KZ"/>
        </w:rPr>
        <w:t xml:space="preserve">, ал айыпкер жағы – </w:t>
      </w:r>
      <w:r w:rsidRPr="00DF0AD5">
        <w:rPr>
          <w:rFonts w:ascii="Times New Roman" w:hAnsi="Times New Roman"/>
          <w:sz w:val="28"/>
          <w:szCs w:val="28"/>
          <w:lang w:val="kk-KZ"/>
        </w:rPr>
        <w:t xml:space="preserve">құн төлеуші құндастар </w:t>
      </w:r>
      <w:r w:rsidRPr="00DF0AD5">
        <w:rPr>
          <w:rFonts w:ascii="Times New Roman" w:hAnsi="Times New Roman"/>
          <w:bCs/>
          <w:sz w:val="28"/>
          <w:szCs w:val="28"/>
          <w:lang w:val="kk-KZ"/>
        </w:rPr>
        <w:t xml:space="preserve">болып есептелген. </w:t>
      </w:r>
      <w:r w:rsidRPr="00DF0AD5">
        <w:rPr>
          <w:rFonts w:ascii="Times New Roman" w:hAnsi="Times New Roman"/>
          <w:sz w:val="28"/>
          <w:szCs w:val="28"/>
          <w:lang w:val="kk-KZ"/>
        </w:rPr>
        <w:t xml:space="preserve">Лингвомәдени өрісіне назар аударсақ, алдымен </w:t>
      </w:r>
      <w:r w:rsidRPr="00DF0AD5">
        <w:rPr>
          <w:rFonts w:ascii="Times New Roman" w:hAnsi="Times New Roman"/>
          <w:bCs/>
          <w:sz w:val="28"/>
          <w:szCs w:val="28"/>
          <w:lang w:val="kk-KZ"/>
        </w:rPr>
        <w:t xml:space="preserve">«құндас» сөзі </w:t>
      </w:r>
      <w:r w:rsidRPr="00DF0AD5">
        <w:rPr>
          <w:rFonts w:ascii="Times New Roman" w:hAnsi="Times New Roman"/>
          <w:sz w:val="28"/>
          <w:szCs w:val="28"/>
          <w:lang w:val="kk-KZ"/>
        </w:rPr>
        <w:t>жеке тұлғаға емес, тұтас әулетке, руға қатысты</w:t>
      </w:r>
      <w:r w:rsidRPr="00DF0AD5">
        <w:rPr>
          <w:rFonts w:ascii="Times New Roman" w:hAnsi="Times New Roman"/>
          <w:bCs/>
          <w:sz w:val="28"/>
          <w:szCs w:val="28"/>
          <w:lang w:val="kk-KZ"/>
        </w:rPr>
        <w:t xml:space="preserve"> қолданылған. Бұл қазақ қоғамындағы </w:t>
      </w:r>
      <w:r w:rsidRPr="00DF0AD5">
        <w:rPr>
          <w:rFonts w:ascii="Times New Roman" w:hAnsi="Times New Roman"/>
          <w:sz w:val="28"/>
          <w:szCs w:val="28"/>
          <w:lang w:val="kk-KZ"/>
        </w:rPr>
        <w:t>қауымдық жауапкершіліктің</w:t>
      </w:r>
      <w:r w:rsidRPr="00DF0AD5">
        <w:rPr>
          <w:rFonts w:ascii="Times New Roman" w:hAnsi="Times New Roman"/>
          <w:bCs/>
          <w:sz w:val="28"/>
          <w:szCs w:val="28"/>
          <w:lang w:val="kk-KZ"/>
        </w:rPr>
        <w:t xml:space="preserve"> көрінісі. Құн институты – бір жағынан </w:t>
      </w:r>
      <w:r w:rsidRPr="00DF0AD5">
        <w:rPr>
          <w:rFonts w:ascii="Times New Roman" w:hAnsi="Times New Roman"/>
          <w:sz w:val="28"/>
          <w:szCs w:val="28"/>
          <w:lang w:val="kk-KZ"/>
        </w:rPr>
        <w:t>қылмыстың алдын алу құралы</w:t>
      </w:r>
      <w:r w:rsidRPr="00DF0AD5">
        <w:rPr>
          <w:rFonts w:ascii="Times New Roman" w:hAnsi="Times New Roman"/>
          <w:bCs/>
          <w:sz w:val="28"/>
          <w:szCs w:val="28"/>
          <w:lang w:val="kk-KZ"/>
        </w:rPr>
        <w:t xml:space="preserve">, екінші жағынан </w:t>
      </w:r>
      <w:r w:rsidRPr="00DF0AD5">
        <w:rPr>
          <w:rFonts w:ascii="Times New Roman" w:hAnsi="Times New Roman"/>
          <w:sz w:val="28"/>
          <w:szCs w:val="28"/>
          <w:lang w:val="kk-KZ"/>
        </w:rPr>
        <w:t>әлеуметтік тепе-теңдікті сақтаудың жолы</w:t>
      </w:r>
      <w:r w:rsidRPr="00DF0AD5">
        <w:rPr>
          <w:rFonts w:ascii="Times New Roman" w:hAnsi="Times New Roman"/>
          <w:bCs/>
          <w:sz w:val="28"/>
          <w:szCs w:val="28"/>
          <w:lang w:val="kk-KZ"/>
        </w:rPr>
        <w:t xml:space="preserve"> болған. «Құндас» атауы туыстық қатынастан бөлек, </w:t>
      </w:r>
      <w:r w:rsidRPr="00DF0AD5">
        <w:rPr>
          <w:rFonts w:ascii="Times New Roman" w:hAnsi="Times New Roman"/>
          <w:sz w:val="28"/>
          <w:szCs w:val="28"/>
          <w:lang w:val="kk-KZ"/>
        </w:rPr>
        <w:t>құқықтық, әлеуметтік және экономикалық</w:t>
      </w:r>
      <w:r w:rsidRPr="00DF0AD5">
        <w:rPr>
          <w:rFonts w:ascii="Times New Roman" w:hAnsi="Times New Roman"/>
          <w:bCs/>
          <w:sz w:val="28"/>
          <w:szCs w:val="28"/>
          <w:lang w:val="kk-KZ"/>
        </w:rPr>
        <w:t xml:space="preserve"> категорияны білдіреді.</w:t>
      </w:r>
      <w:r w:rsidRPr="00DF0AD5">
        <w:rPr>
          <w:lang w:val="kk-KZ"/>
        </w:rPr>
        <w:t xml:space="preserve"> </w:t>
      </w:r>
      <w:r w:rsidRPr="00DF0AD5">
        <w:rPr>
          <w:rFonts w:ascii="Times New Roman" w:hAnsi="Times New Roman"/>
          <w:bCs/>
          <w:i/>
          <w:iCs/>
          <w:sz w:val="28"/>
          <w:szCs w:val="28"/>
          <w:lang w:val="kk-KZ"/>
        </w:rPr>
        <w:t>«Құн сұрасаң – құндасыңа бар»</w:t>
      </w:r>
      <w:r w:rsidRPr="00DF0AD5">
        <w:rPr>
          <w:rFonts w:ascii="Times New Roman" w:hAnsi="Times New Roman"/>
          <w:bCs/>
          <w:sz w:val="28"/>
          <w:szCs w:val="28"/>
          <w:lang w:val="kk-KZ"/>
        </w:rPr>
        <w:t xml:space="preserve"> деген мақал  құн дауына әулет</w:t>
      </w:r>
      <w:r w:rsidR="002648F4" w:rsidRPr="00DF0AD5">
        <w:rPr>
          <w:rFonts w:ascii="Times New Roman" w:hAnsi="Times New Roman"/>
          <w:bCs/>
          <w:sz w:val="28"/>
          <w:szCs w:val="28"/>
          <w:lang w:val="kk-KZ"/>
        </w:rPr>
        <w:t>тің</w:t>
      </w:r>
      <w:r w:rsidRPr="00DF0AD5">
        <w:rPr>
          <w:rFonts w:ascii="Times New Roman" w:hAnsi="Times New Roman"/>
          <w:bCs/>
          <w:sz w:val="28"/>
          <w:szCs w:val="28"/>
          <w:lang w:val="kk-KZ"/>
        </w:rPr>
        <w:t xml:space="preserve"> түгел қатысатынын білдіреді.</w:t>
      </w:r>
    </w:p>
    <w:p w14:paraId="5D550A05" w14:textId="77777777" w:rsidR="003026E1" w:rsidRPr="00AA6CCD" w:rsidRDefault="00437757" w:rsidP="006F508A">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 xml:space="preserve">Билік жүргізуде жәбірлеуші мен жәбірленушіден, билерден бөлек үшінші бір тарап – </w:t>
      </w:r>
      <w:r w:rsidRPr="00DF0AD5">
        <w:rPr>
          <w:rFonts w:ascii="Times New Roman" w:hAnsi="Times New Roman"/>
          <w:bCs/>
          <w:i/>
          <w:iCs/>
          <w:sz w:val="28"/>
          <w:szCs w:val="28"/>
          <w:lang w:val="kk-KZ"/>
        </w:rPr>
        <w:t>сырт көз</w:t>
      </w:r>
      <w:r w:rsidRPr="00DF0AD5">
        <w:rPr>
          <w:rFonts w:ascii="Times New Roman" w:hAnsi="Times New Roman"/>
          <w:sz w:val="28"/>
          <w:szCs w:val="28"/>
          <w:lang w:val="kk-KZ"/>
        </w:rPr>
        <w:t xml:space="preserve"> адамдары қатысып, олар даудың үкім-кесімін мойындауы қажет болған. </w:t>
      </w:r>
    </w:p>
    <w:p w14:paraId="0BD63AEB" w14:textId="3F20832C" w:rsidR="00437757" w:rsidRPr="00DF0AD5" w:rsidRDefault="00437757" w:rsidP="006F508A">
      <w:pPr>
        <w:pStyle w:val="a7"/>
        <w:spacing w:after="0" w:line="240" w:lineRule="auto"/>
        <w:ind w:left="0" w:firstLine="567"/>
        <w:jc w:val="both"/>
        <w:rPr>
          <w:rFonts w:ascii="Times New Roman" w:hAnsi="Times New Roman"/>
          <w:bCs/>
          <w:sz w:val="28"/>
          <w:szCs w:val="28"/>
          <w:lang w:val="kk-KZ"/>
        </w:rPr>
      </w:pPr>
      <w:r w:rsidRPr="00DF0AD5">
        <w:rPr>
          <w:rFonts w:ascii="Times New Roman" w:hAnsi="Times New Roman"/>
          <w:i/>
          <w:iCs/>
          <w:sz w:val="28"/>
          <w:szCs w:val="28"/>
          <w:lang w:val="kk-KZ"/>
        </w:rPr>
        <w:t>Сырт көз</w:t>
      </w:r>
      <w:r w:rsidRPr="00DF0AD5">
        <w:rPr>
          <w:rFonts w:ascii="Times New Roman" w:hAnsi="Times New Roman"/>
          <w:sz w:val="28"/>
          <w:szCs w:val="28"/>
          <w:lang w:val="kk-KZ"/>
        </w:rPr>
        <w:t xml:space="preserve"> құрамы да елдің білгір даналары, ру ақсақалдары, батырлар сынды беделді тұлғалар болған. </w:t>
      </w:r>
      <w:r w:rsidRPr="00DF0AD5">
        <w:rPr>
          <w:rFonts w:ascii="Times New Roman" w:hAnsi="Times New Roman"/>
          <w:i/>
          <w:iCs/>
          <w:sz w:val="28"/>
          <w:szCs w:val="28"/>
          <w:lang w:val="kk-KZ"/>
        </w:rPr>
        <w:t>Сырт көз</w:t>
      </w:r>
      <w:r w:rsidRPr="00DF0AD5">
        <w:rPr>
          <w:rFonts w:ascii="Times New Roman" w:hAnsi="Times New Roman"/>
          <w:sz w:val="28"/>
          <w:szCs w:val="28"/>
          <w:lang w:val="kk-KZ"/>
        </w:rPr>
        <w:t xml:space="preserve"> даудың ата-баба жолымен дұрыс, әділ шешілуінің, ата-баба жолынан ауытқымауының кепілі болған. Олар билік жүргізу үрдісінің белсенді субъектілері ретінде танылды</w:t>
      </w:r>
      <w:r w:rsidR="00D15F83" w:rsidRPr="00DF0AD5">
        <w:rPr>
          <w:rFonts w:ascii="Times New Roman" w:hAnsi="Times New Roman"/>
          <w:sz w:val="28"/>
          <w:szCs w:val="28"/>
          <w:lang w:val="kk-KZ"/>
        </w:rPr>
        <w:t xml:space="preserve"> (кесте 7)</w:t>
      </w:r>
      <w:r w:rsidRPr="00DF0AD5">
        <w:rPr>
          <w:rFonts w:ascii="Times New Roman" w:hAnsi="Times New Roman"/>
          <w:sz w:val="28"/>
          <w:szCs w:val="28"/>
          <w:lang w:val="kk-KZ"/>
        </w:rPr>
        <w:t>.</w:t>
      </w:r>
      <w:r w:rsidRPr="00DF0AD5">
        <w:rPr>
          <w:rFonts w:ascii="Times New Roman" w:hAnsi="Times New Roman"/>
          <w:bCs/>
          <w:sz w:val="28"/>
          <w:szCs w:val="28"/>
          <w:lang w:val="kk-KZ"/>
        </w:rPr>
        <w:t xml:space="preserve">   </w:t>
      </w:r>
    </w:p>
    <w:p w14:paraId="511F785C" w14:textId="77777777" w:rsidR="00774F8E" w:rsidRPr="00DF0AD5" w:rsidRDefault="00774F8E" w:rsidP="00774F8E">
      <w:pPr>
        <w:spacing w:after="0" w:line="240" w:lineRule="auto"/>
        <w:jc w:val="both"/>
        <w:rPr>
          <w:rFonts w:ascii="Times New Roman" w:hAnsi="Times New Roman"/>
          <w:bCs/>
          <w:sz w:val="28"/>
          <w:szCs w:val="28"/>
          <w:lang w:val="kk-KZ"/>
        </w:rPr>
      </w:pPr>
    </w:p>
    <w:p w14:paraId="4E19B2CA" w14:textId="4F678328" w:rsidR="00CC011F" w:rsidRPr="00DF0AD5" w:rsidRDefault="00BC503A" w:rsidP="00774F8E">
      <w:pPr>
        <w:spacing w:after="0" w:line="240" w:lineRule="auto"/>
        <w:jc w:val="both"/>
        <w:rPr>
          <w:rFonts w:ascii="Times New Roman" w:hAnsi="Times New Roman"/>
          <w:bCs/>
          <w:sz w:val="28"/>
          <w:szCs w:val="28"/>
          <w:lang w:val="kk-KZ"/>
        </w:rPr>
      </w:pPr>
      <w:r w:rsidRPr="00DF0AD5">
        <w:rPr>
          <w:rFonts w:ascii="Times New Roman" w:hAnsi="Times New Roman"/>
          <w:bCs/>
          <w:sz w:val="28"/>
          <w:szCs w:val="28"/>
          <w:lang w:val="kk-KZ"/>
        </w:rPr>
        <w:t>Кесте 7 – Дауға қатысушы тараптар</w:t>
      </w:r>
    </w:p>
    <w:p w14:paraId="3C6A7162" w14:textId="77777777" w:rsidR="00BC503A" w:rsidRPr="00DF0AD5" w:rsidRDefault="00BC503A" w:rsidP="00437757">
      <w:pPr>
        <w:pStyle w:val="a7"/>
        <w:spacing w:after="0" w:line="240" w:lineRule="auto"/>
        <w:ind w:left="0" w:firstLine="567"/>
        <w:jc w:val="both"/>
        <w:rPr>
          <w:rFonts w:ascii="Times New Roman" w:hAnsi="Times New Roman"/>
          <w:sz w:val="28"/>
          <w:szCs w:val="28"/>
          <w:lang w:val="kk-KZ"/>
        </w:rPr>
      </w:pPr>
    </w:p>
    <w:tbl>
      <w:tblPr>
        <w:tblStyle w:val="af3"/>
        <w:tblW w:w="0" w:type="auto"/>
        <w:tblLook w:val="04A0" w:firstRow="1" w:lastRow="0" w:firstColumn="1" w:lastColumn="0" w:noHBand="0" w:noVBand="1"/>
      </w:tblPr>
      <w:tblGrid>
        <w:gridCol w:w="1573"/>
        <w:gridCol w:w="1697"/>
        <w:gridCol w:w="2843"/>
        <w:gridCol w:w="3515"/>
      </w:tblGrid>
      <w:tr w:rsidR="00DF0AD5" w:rsidRPr="00DF0AD5" w14:paraId="26320264" w14:textId="77777777" w:rsidTr="00774F8E">
        <w:tc>
          <w:tcPr>
            <w:tcW w:w="0" w:type="auto"/>
            <w:hideMark/>
          </w:tcPr>
          <w:p w14:paraId="349EF641" w14:textId="77777777" w:rsidR="00437757" w:rsidRPr="00DF0AD5" w:rsidRDefault="00437757" w:rsidP="006378DB">
            <w:pPr>
              <w:pStyle w:val="a7"/>
              <w:spacing w:after="0" w:line="240" w:lineRule="auto"/>
              <w:ind w:left="34" w:firstLine="165"/>
              <w:jc w:val="both"/>
              <w:rPr>
                <w:rFonts w:ascii="Times New Roman" w:hAnsi="Times New Roman"/>
                <w:sz w:val="24"/>
                <w:szCs w:val="24"/>
                <w:lang w:val="kk-KZ"/>
              </w:rPr>
            </w:pPr>
            <w:r w:rsidRPr="00DF0AD5">
              <w:rPr>
                <w:rFonts w:ascii="Times New Roman" w:hAnsi="Times New Roman"/>
                <w:sz w:val="24"/>
                <w:szCs w:val="24"/>
                <w:lang w:val="kk-KZ"/>
              </w:rPr>
              <w:t>Қатысушы</w:t>
            </w:r>
          </w:p>
        </w:tc>
        <w:tc>
          <w:tcPr>
            <w:tcW w:w="1697" w:type="dxa"/>
            <w:hideMark/>
          </w:tcPr>
          <w:p w14:paraId="5159EDE2" w14:textId="77777777" w:rsidR="00437757" w:rsidRPr="00DF0AD5" w:rsidRDefault="00437757" w:rsidP="006378DB">
            <w:pPr>
              <w:pStyle w:val="a7"/>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Рөлі</w:t>
            </w:r>
          </w:p>
        </w:tc>
        <w:tc>
          <w:tcPr>
            <w:tcW w:w="2843" w:type="dxa"/>
            <w:hideMark/>
          </w:tcPr>
          <w:p w14:paraId="0207E1E1" w14:textId="77777777" w:rsidR="00437757" w:rsidRPr="00DF0AD5" w:rsidRDefault="00437757" w:rsidP="006378DB">
            <w:pPr>
              <w:pStyle w:val="a7"/>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Міндеті</w:t>
            </w:r>
          </w:p>
        </w:tc>
        <w:tc>
          <w:tcPr>
            <w:tcW w:w="3515" w:type="dxa"/>
            <w:hideMark/>
          </w:tcPr>
          <w:p w14:paraId="03712200" w14:textId="77777777" w:rsidR="00437757" w:rsidRPr="00DF0AD5" w:rsidRDefault="00437757" w:rsidP="006378DB">
            <w:pPr>
              <w:pStyle w:val="a7"/>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Ерекшелігі</w:t>
            </w:r>
          </w:p>
        </w:tc>
      </w:tr>
      <w:tr w:rsidR="00DF0AD5" w:rsidRPr="00DF0AD5" w14:paraId="210094F8" w14:textId="77777777" w:rsidTr="00774F8E">
        <w:tc>
          <w:tcPr>
            <w:tcW w:w="0" w:type="auto"/>
          </w:tcPr>
          <w:p w14:paraId="088098FB" w14:textId="2E5FA697" w:rsidR="00774F8E" w:rsidRPr="00DF0AD5" w:rsidRDefault="00774F8E" w:rsidP="00774F8E">
            <w:pPr>
              <w:pStyle w:val="a7"/>
              <w:spacing w:after="0" w:line="240" w:lineRule="auto"/>
              <w:ind w:left="0"/>
              <w:jc w:val="center"/>
              <w:rPr>
                <w:rFonts w:ascii="Times New Roman" w:hAnsi="Times New Roman"/>
                <w:sz w:val="24"/>
                <w:szCs w:val="24"/>
                <w:lang w:val="kk-KZ"/>
              </w:rPr>
            </w:pPr>
            <w:r w:rsidRPr="00DF0AD5">
              <w:rPr>
                <w:rFonts w:ascii="Times New Roman" w:hAnsi="Times New Roman"/>
                <w:sz w:val="24"/>
                <w:szCs w:val="24"/>
                <w:lang w:val="kk-KZ"/>
              </w:rPr>
              <w:t>1</w:t>
            </w:r>
          </w:p>
        </w:tc>
        <w:tc>
          <w:tcPr>
            <w:tcW w:w="1697" w:type="dxa"/>
          </w:tcPr>
          <w:p w14:paraId="487984FD" w14:textId="2686C70C" w:rsidR="00774F8E" w:rsidRPr="00DF0AD5" w:rsidRDefault="00774F8E" w:rsidP="00774F8E">
            <w:pPr>
              <w:pStyle w:val="a7"/>
              <w:spacing w:after="0" w:line="240" w:lineRule="auto"/>
              <w:ind w:left="0"/>
              <w:jc w:val="center"/>
              <w:rPr>
                <w:rFonts w:ascii="Times New Roman" w:hAnsi="Times New Roman"/>
                <w:bCs/>
                <w:sz w:val="24"/>
                <w:szCs w:val="24"/>
                <w:lang w:val="kk-KZ"/>
              </w:rPr>
            </w:pPr>
            <w:r w:rsidRPr="00DF0AD5">
              <w:rPr>
                <w:rFonts w:ascii="Times New Roman" w:hAnsi="Times New Roman"/>
                <w:bCs/>
                <w:sz w:val="24"/>
                <w:szCs w:val="24"/>
                <w:lang w:val="kk-KZ"/>
              </w:rPr>
              <w:t>2</w:t>
            </w:r>
          </w:p>
        </w:tc>
        <w:tc>
          <w:tcPr>
            <w:tcW w:w="2843" w:type="dxa"/>
          </w:tcPr>
          <w:p w14:paraId="78EFB366" w14:textId="1B8EE92F" w:rsidR="00774F8E" w:rsidRPr="00DF0AD5" w:rsidRDefault="00774F8E" w:rsidP="00774F8E">
            <w:pPr>
              <w:pStyle w:val="a7"/>
              <w:spacing w:after="0" w:line="240" w:lineRule="auto"/>
              <w:ind w:left="0"/>
              <w:jc w:val="center"/>
              <w:rPr>
                <w:rFonts w:ascii="Times New Roman" w:hAnsi="Times New Roman"/>
                <w:bCs/>
                <w:sz w:val="24"/>
                <w:szCs w:val="24"/>
                <w:lang w:val="kk-KZ"/>
              </w:rPr>
            </w:pPr>
            <w:r w:rsidRPr="00DF0AD5">
              <w:rPr>
                <w:rFonts w:ascii="Times New Roman" w:hAnsi="Times New Roman"/>
                <w:bCs/>
                <w:sz w:val="24"/>
                <w:szCs w:val="24"/>
                <w:lang w:val="kk-KZ"/>
              </w:rPr>
              <w:t>3</w:t>
            </w:r>
          </w:p>
        </w:tc>
        <w:tc>
          <w:tcPr>
            <w:tcW w:w="3515" w:type="dxa"/>
          </w:tcPr>
          <w:p w14:paraId="1EC259ED" w14:textId="54947109" w:rsidR="00774F8E" w:rsidRPr="00DF0AD5" w:rsidRDefault="00774F8E" w:rsidP="00774F8E">
            <w:pPr>
              <w:pStyle w:val="a7"/>
              <w:spacing w:after="0" w:line="240" w:lineRule="auto"/>
              <w:ind w:left="0"/>
              <w:jc w:val="center"/>
              <w:rPr>
                <w:rFonts w:ascii="Times New Roman" w:hAnsi="Times New Roman"/>
                <w:bCs/>
                <w:sz w:val="24"/>
                <w:szCs w:val="24"/>
                <w:lang w:val="kk-KZ"/>
              </w:rPr>
            </w:pPr>
            <w:r w:rsidRPr="00DF0AD5">
              <w:rPr>
                <w:rFonts w:ascii="Times New Roman" w:hAnsi="Times New Roman"/>
                <w:bCs/>
                <w:sz w:val="24"/>
                <w:szCs w:val="24"/>
                <w:lang w:val="kk-KZ"/>
              </w:rPr>
              <w:t>4</w:t>
            </w:r>
          </w:p>
        </w:tc>
      </w:tr>
      <w:tr w:rsidR="00DF0AD5" w:rsidRPr="00157505" w14:paraId="5D0602DE" w14:textId="77777777" w:rsidTr="006F508A">
        <w:tc>
          <w:tcPr>
            <w:tcW w:w="0" w:type="auto"/>
            <w:tcBorders>
              <w:bottom w:val="single" w:sz="4" w:space="0" w:color="auto"/>
            </w:tcBorders>
            <w:hideMark/>
          </w:tcPr>
          <w:p w14:paraId="67927D20" w14:textId="77777777" w:rsidR="00437757" w:rsidRPr="00DF0AD5" w:rsidRDefault="00437757" w:rsidP="006378DB">
            <w:pPr>
              <w:pStyle w:val="a7"/>
              <w:spacing w:after="0" w:line="240" w:lineRule="auto"/>
              <w:ind w:left="0"/>
              <w:jc w:val="both"/>
              <w:rPr>
                <w:rFonts w:ascii="Times New Roman" w:hAnsi="Times New Roman"/>
                <w:sz w:val="24"/>
                <w:szCs w:val="24"/>
                <w:lang w:val="kk-KZ"/>
              </w:rPr>
            </w:pPr>
            <w:r w:rsidRPr="00DF0AD5">
              <w:rPr>
                <w:rFonts w:ascii="Times New Roman" w:hAnsi="Times New Roman"/>
                <w:sz w:val="24"/>
                <w:szCs w:val="24"/>
                <w:lang w:val="kk-KZ"/>
              </w:rPr>
              <w:t>Жәбірлеуші</w:t>
            </w:r>
          </w:p>
        </w:tc>
        <w:tc>
          <w:tcPr>
            <w:tcW w:w="1697" w:type="dxa"/>
            <w:tcBorders>
              <w:bottom w:val="single" w:sz="4" w:space="0" w:color="auto"/>
            </w:tcBorders>
            <w:hideMark/>
          </w:tcPr>
          <w:p w14:paraId="79D7182A" w14:textId="77777777" w:rsidR="00437757" w:rsidRPr="00DF0AD5" w:rsidRDefault="00437757" w:rsidP="006378DB">
            <w:pPr>
              <w:pStyle w:val="a7"/>
              <w:spacing w:after="0" w:line="240" w:lineRule="auto"/>
              <w:ind w:left="0"/>
              <w:jc w:val="both"/>
              <w:rPr>
                <w:rFonts w:ascii="Times New Roman" w:hAnsi="Times New Roman"/>
                <w:bCs/>
                <w:sz w:val="24"/>
                <w:szCs w:val="24"/>
                <w:lang w:val="kk-KZ"/>
              </w:rPr>
            </w:pPr>
            <w:r w:rsidRPr="00DF0AD5">
              <w:rPr>
                <w:rFonts w:ascii="Times New Roman" w:hAnsi="Times New Roman"/>
                <w:bCs/>
                <w:sz w:val="24"/>
                <w:szCs w:val="24"/>
                <w:lang w:val="kk-KZ"/>
              </w:rPr>
              <w:t>Даудың кінәлі жағы</w:t>
            </w:r>
          </w:p>
        </w:tc>
        <w:tc>
          <w:tcPr>
            <w:tcW w:w="2843" w:type="dxa"/>
            <w:tcBorders>
              <w:bottom w:val="single" w:sz="4" w:space="0" w:color="auto"/>
            </w:tcBorders>
            <w:hideMark/>
          </w:tcPr>
          <w:p w14:paraId="4BC6FC31" w14:textId="77777777" w:rsidR="00437757" w:rsidRPr="00DF0AD5" w:rsidRDefault="00437757" w:rsidP="006378DB">
            <w:pPr>
              <w:pStyle w:val="a7"/>
              <w:spacing w:after="0" w:line="240" w:lineRule="auto"/>
              <w:ind w:left="0"/>
              <w:jc w:val="both"/>
              <w:rPr>
                <w:rFonts w:ascii="Times New Roman" w:hAnsi="Times New Roman"/>
                <w:bCs/>
                <w:sz w:val="24"/>
                <w:szCs w:val="24"/>
                <w:lang w:val="kk-KZ"/>
              </w:rPr>
            </w:pPr>
            <w:r w:rsidRPr="00DF0AD5">
              <w:rPr>
                <w:rFonts w:ascii="Times New Roman" w:hAnsi="Times New Roman"/>
                <w:bCs/>
                <w:sz w:val="24"/>
                <w:szCs w:val="24"/>
                <w:lang w:val="kk-KZ"/>
              </w:rPr>
              <w:t>Өз әрекеті үшін жауап беру, айып/құн төлеу</w:t>
            </w:r>
          </w:p>
        </w:tc>
        <w:tc>
          <w:tcPr>
            <w:tcW w:w="3515" w:type="dxa"/>
            <w:tcBorders>
              <w:bottom w:val="single" w:sz="4" w:space="0" w:color="auto"/>
            </w:tcBorders>
            <w:hideMark/>
          </w:tcPr>
          <w:p w14:paraId="2BC5C43C" w14:textId="77777777" w:rsidR="00437757" w:rsidRPr="00DF0AD5" w:rsidRDefault="00437757" w:rsidP="006378DB">
            <w:pPr>
              <w:pStyle w:val="a7"/>
              <w:spacing w:after="0" w:line="240" w:lineRule="auto"/>
              <w:ind w:left="0"/>
              <w:jc w:val="both"/>
              <w:rPr>
                <w:rFonts w:ascii="Times New Roman" w:hAnsi="Times New Roman"/>
                <w:bCs/>
                <w:sz w:val="24"/>
                <w:szCs w:val="24"/>
                <w:lang w:val="kk-KZ"/>
              </w:rPr>
            </w:pPr>
            <w:r w:rsidRPr="00DF0AD5">
              <w:rPr>
                <w:rFonts w:ascii="Times New Roman" w:hAnsi="Times New Roman"/>
                <w:bCs/>
                <w:sz w:val="24"/>
                <w:szCs w:val="24"/>
                <w:lang w:val="kk-KZ"/>
              </w:rPr>
              <w:t>Әдетте қылмыс жасаған немесе жәбір көрсеткен адам</w:t>
            </w:r>
          </w:p>
        </w:tc>
      </w:tr>
      <w:tr w:rsidR="00DF0AD5" w:rsidRPr="00157505" w14:paraId="218DDADB" w14:textId="77777777" w:rsidTr="003026E1">
        <w:tc>
          <w:tcPr>
            <w:tcW w:w="0" w:type="auto"/>
            <w:hideMark/>
          </w:tcPr>
          <w:p w14:paraId="4AA8ED04" w14:textId="77777777" w:rsidR="00437757" w:rsidRPr="00DF0AD5" w:rsidRDefault="00437757" w:rsidP="006378DB">
            <w:pPr>
              <w:pStyle w:val="a7"/>
              <w:spacing w:after="0" w:line="240" w:lineRule="auto"/>
              <w:ind w:left="0"/>
              <w:jc w:val="both"/>
              <w:rPr>
                <w:rFonts w:ascii="Times New Roman" w:hAnsi="Times New Roman"/>
                <w:sz w:val="24"/>
                <w:szCs w:val="24"/>
                <w:lang w:val="kk-KZ"/>
              </w:rPr>
            </w:pPr>
            <w:r w:rsidRPr="00DF0AD5">
              <w:rPr>
                <w:rFonts w:ascii="Times New Roman" w:hAnsi="Times New Roman"/>
                <w:sz w:val="24"/>
                <w:szCs w:val="24"/>
                <w:lang w:val="kk-KZ"/>
              </w:rPr>
              <w:t>Жәбірленуші</w:t>
            </w:r>
          </w:p>
        </w:tc>
        <w:tc>
          <w:tcPr>
            <w:tcW w:w="1697" w:type="dxa"/>
            <w:hideMark/>
          </w:tcPr>
          <w:p w14:paraId="4D99A1A5" w14:textId="77777777" w:rsidR="00437757" w:rsidRPr="00DF0AD5" w:rsidRDefault="00437757" w:rsidP="006378DB">
            <w:pPr>
              <w:pStyle w:val="a7"/>
              <w:spacing w:after="0" w:line="240" w:lineRule="auto"/>
              <w:ind w:left="0"/>
              <w:jc w:val="both"/>
              <w:rPr>
                <w:rFonts w:ascii="Times New Roman" w:hAnsi="Times New Roman"/>
                <w:bCs/>
                <w:sz w:val="24"/>
                <w:szCs w:val="24"/>
                <w:lang w:val="kk-KZ"/>
              </w:rPr>
            </w:pPr>
            <w:r w:rsidRPr="00DF0AD5">
              <w:rPr>
                <w:rFonts w:ascii="Times New Roman" w:hAnsi="Times New Roman"/>
                <w:bCs/>
                <w:sz w:val="24"/>
                <w:szCs w:val="24"/>
                <w:lang w:val="kk-KZ"/>
              </w:rPr>
              <w:t>Даудың зардап шеккен жағы</w:t>
            </w:r>
          </w:p>
        </w:tc>
        <w:tc>
          <w:tcPr>
            <w:tcW w:w="2843" w:type="dxa"/>
            <w:hideMark/>
          </w:tcPr>
          <w:p w14:paraId="19DB2610" w14:textId="77777777" w:rsidR="00437757" w:rsidRPr="00DF0AD5" w:rsidRDefault="00437757" w:rsidP="006378DB">
            <w:pPr>
              <w:pStyle w:val="a7"/>
              <w:spacing w:after="0" w:line="240" w:lineRule="auto"/>
              <w:ind w:left="0"/>
              <w:jc w:val="both"/>
              <w:rPr>
                <w:rFonts w:ascii="Times New Roman" w:hAnsi="Times New Roman"/>
                <w:bCs/>
                <w:sz w:val="24"/>
                <w:szCs w:val="24"/>
                <w:lang w:val="kk-KZ"/>
              </w:rPr>
            </w:pPr>
            <w:r w:rsidRPr="00DF0AD5">
              <w:rPr>
                <w:rFonts w:ascii="Times New Roman" w:hAnsi="Times New Roman"/>
                <w:bCs/>
                <w:sz w:val="24"/>
                <w:szCs w:val="24"/>
                <w:lang w:val="kk-KZ"/>
              </w:rPr>
              <w:t>Өз құқығы мен мүддесін қорғау, әділ үкім талап ету</w:t>
            </w:r>
          </w:p>
        </w:tc>
        <w:tc>
          <w:tcPr>
            <w:tcW w:w="3515" w:type="dxa"/>
            <w:hideMark/>
          </w:tcPr>
          <w:p w14:paraId="074FF59A" w14:textId="77777777" w:rsidR="00437757" w:rsidRPr="00DF0AD5" w:rsidRDefault="00437757" w:rsidP="006378DB">
            <w:pPr>
              <w:pStyle w:val="a7"/>
              <w:spacing w:after="0" w:line="240" w:lineRule="auto"/>
              <w:ind w:left="0"/>
              <w:jc w:val="both"/>
              <w:rPr>
                <w:rFonts w:ascii="Times New Roman" w:hAnsi="Times New Roman"/>
                <w:bCs/>
                <w:sz w:val="24"/>
                <w:szCs w:val="24"/>
                <w:lang w:val="kk-KZ"/>
              </w:rPr>
            </w:pPr>
            <w:r w:rsidRPr="00DF0AD5">
              <w:rPr>
                <w:rFonts w:ascii="Times New Roman" w:hAnsi="Times New Roman"/>
                <w:bCs/>
                <w:sz w:val="24"/>
                <w:szCs w:val="24"/>
                <w:lang w:val="kk-KZ"/>
              </w:rPr>
              <w:t>Құқығы бұзылған, жәбір көрген жақ</w:t>
            </w:r>
          </w:p>
        </w:tc>
      </w:tr>
      <w:tr w:rsidR="003026E1" w:rsidRPr="00157505" w14:paraId="4CE2A8A4" w14:textId="77777777" w:rsidTr="006F508A">
        <w:tc>
          <w:tcPr>
            <w:tcW w:w="0" w:type="auto"/>
            <w:tcBorders>
              <w:bottom w:val="nil"/>
            </w:tcBorders>
          </w:tcPr>
          <w:p w14:paraId="2BAF67AA" w14:textId="5E927EFD" w:rsidR="003026E1" w:rsidRPr="00DF0AD5" w:rsidRDefault="003026E1" w:rsidP="003026E1">
            <w:pPr>
              <w:pStyle w:val="a7"/>
              <w:spacing w:after="0" w:line="240" w:lineRule="auto"/>
              <w:ind w:left="0"/>
              <w:jc w:val="both"/>
              <w:rPr>
                <w:rFonts w:ascii="Times New Roman" w:hAnsi="Times New Roman"/>
                <w:sz w:val="24"/>
                <w:szCs w:val="24"/>
                <w:lang w:val="kk-KZ"/>
              </w:rPr>
            </w:pPr>
            <w:r w:rsidRPr="00DF0AD5">
              <w:rPr>
                <w:rFonts w:ascii="Times New Roman" w:hAnsi="Times New Roman"/>
                <w:sz w:val="24"/>
                <w:szCs w:val="24"/>
                <w:lang w:val="kk-KZ"/>
              </w:rPr>
              <w:t>Би</w:t>
            </w:r>
          </w:p>
        </w:tc>
        <w:tc>
          <w:tcPr>
            <w:tcW w:w="1697" w:type="dxa"/>
            <w:tcBorders>
              <w:bottom w:val="nil"/>
            </w:tcBorders>
          </w:tcPr>
          <w:p w14:paraId="0328BA8E" w14:textId="351E9DFB" w:rsidR="003026E1" w:rsidRPr="00DF0AD5" w:rsidRDefault="003026E1" w:rsidP="003026E1">
            <w:pPr>
              <w:pStyle w:val="a7"/>
              <w:spacing w:after="0" w:line="240" w:lineRule="auto"/>
              <w:ind w:left="0"/>
              <w:jc w:val="both"/>
              <w:rPr>
                <w:rFonts w:ascii="Times New Roman" w:hAnsi="Times New Roman"/>
                <w:bCs/>
                <w:sz w:val="24"/>
                <w:szCs w:val="24"/>
                <w:lang w:val="kk-KZ"/>
              </w:rPr>
            </w:pPr>
            <w:r w:rsidRPr="00DF0AD5">
              <w:rPr>
                <w:rFonts w:ascii="Times New Roman" w:hAnsi="Times New Roman"/>
                <w:bCs/>
                <w:sz w:val="24"/>
                <w:szCs w:val="24"/>
                <w:lang w:val="kk-KZ"/>
              </w:rPr>
              <w:t>Төрелік айтушы</w:t>
            </w:r>
          </w:p>
        </w:tc>
        <w:tc>
          <w:tcPr>
            <w:tcW w:w="2843" w:type="dxa"/>
            <w:tcBorders>
              <w:bottom w:val="nil"/>
            </w:tcBorders>
          </w:tcPr>
          <w:p w14:paraId="4C898C3D" w14:textId="729F7980" w:rsidR="003026E1" w:rsidRPr="00DF0AD5" w:rsidRDefault="003026E1" w:rsidP="003026E1">
            <w:pPr>
              <w:pStyle w:val="a7"/>
              <w:spacing w:after="0" w:line="240" w:lineRule="auto"/>
              <w:ind w:left="0"/>
              <w:jc w:val="both"/>
              <w:rPr>
                <w:rFonts w:ascii="Times New Roman" w:hAnsi="Times New Roman"/>
                <w:bCs/>
                <w:sz w:val="24"/>
                <w:szCs w:val="24"/>
                <w:lang w:val="kk-KZ"/>
              </w:rPr>
            </w:pPr>
            <w:r w:rsidRPr="00DF0AD5">
              <w:rPr>
                <w:rFonts w:ascii="Times New Roman" w:hAnsi="Times New Roman"/>
                <w:bCs/>
                <w:sz w:val="24"/>
                <w:szCs w:val="24"/>
                <w:lang w:val="kk-KZ"/>
              </w:rPr>
              <w:t>Дауды әділ шешу, үкім шығару</w:t>
            </w:r>
          </w:p>
        </w:tc>
        <w:tc>
          <w:tcPr>
            <w:tcW w:w="3515" w:type="dxa"/>
            <w:tcBorders>
              <w:bottom w:val="nil"/>
            </w:tcBorders>
          </w:tcPr>
          <w:p w14:paraId="53D5D1E9" w14:textId="6B05231A" w:rsidR="003026E1" w:rsidRPr="00DF0AD5" w:rsidRDefault="003026E1" w:rsidP="003026E1">
            <w:pPr>
              <w:pStyle w:val="a7"/>
              <w:spacing w:after="0" w:line="240" w:lineRule="auto"/>
              <w:ind w:left="0"/>
              <w:jc w:val="both"/>
              <w:rPr>
                <w:rFonts w:ascii="Times New Roman" w:hAnsi="Times New Roman"/>
                <w:bCs/>
                <w:sz w:val="24"/>
                <w:szCs w:val="24"/>
                <w:lang w:val="kk-KZ"/>
              </w:rPr>
            </w:pPr>
            <w:r w:rsidRPr="00DF0AD5">
              <w:rPr>
                <w:rFonts w:ascii="Times New Roman" w:hAnsi="Times New Roman"/>
                <w:bCs/>
                <w:sz w:val="24"/>
                <w:szCs w:val="24"/>
                <w:lang w:val="kk-KZ"/>
              </w:rPr>
              <w:t>Заңды, дәстүрді, мақал-мәтел, шешендік сөзді қолдана отырып шешім қабылдайды</w:t>
            </w:r>
          </w:p>
        </w:tc>
      </w:tr>
    </w:tbl>
    <w:p w14:paraId="449C0594" w14:textId="2251539B" w:rsidR="006F508A" w:rsidRPr="00DF0AD5" w:rsidRDefault="006F508A" w:rsidP="006F508A">
      <w:pPr>
        <w:spacing w:after="0" w:line="240" w:lineRule="auto"/>
        <w:rPr>
          <w:rFonts w:ascii="Times New Roman" w:hAnsi="Times New Roman"/>
          <w:sz w:val="28"/>
          <w:szCs w:val="28"/>
          <w:lang w:val="kk-KZ"/>
        </w:rPr>
      </w:pPr>
      <w:r w:rsidRPr="00DF0AD5">
        <w:rPr>
          <w:rFonts w:ascii="Times New Roman" w:hAnsi="Times New Roman"/>
          <w:sz w:val="28"/>
          <w:szCs w:val="28"/>
          <w:lang w:val="kk-KZ"/>
        </w:rPr>
        <w:lastRenderedPageBreak/>
        <w:t>7 – кестенің  жалғасы</w:t>
      </w:r>
    </w:p>
    <w:p w14:paraId="37D75A0D" w14:textId="77777777" w:rsidR="006F508A" w:rsidRPr="00DF0AD5" w:rsidRDefault="006F508A" w:rsidP="006F508A">
      <w:pPr>
        <w:spacing w:after="0" w:line="240" w:lineRule="auto"/>
        <w:rPr>
          <w:rFonts w:ascii="Times New Roman" w:hAnsi="Times New Roman"/>
          <w:sz w:val="28"/>
          <w:szCs w:val="28"/>
          <w:lang w:val="kk-KZ"/>
        </w:rPr>
      </w:pPr>
    </w:p>
    <w:tbl>
      <w:tblPr>
        <w:tblStyle w:val="af3"/>
        <w:tblW w:w="0" w:type="auto"/>
        <w:tblLook w:val="04A0" w:firstRow="1" w:lastRow="0" w:firstColumn="1" w:lastColumn="0" w:noHBand="0" w:noVBand="1"/>
      </w:tblPr>
      <w:tblGrid>
        <w:gridCol w:w="1573"/>
        <w:gridCol w:w="1697"/>
        <w:gridCol w:w="2843"/>
        <w:gridCol w:w="3515"/>
      </w:tblGrid>
      <w:tr w:rsidR="00DF0AD5" w:rsidRPr="00DF0AD5" w14:paraId="178B851D" w14:textId="77777777" w:rsidTr="00774F8E">
        <w:tc>
          <w:tcPr>
            <w:tcW w:w="1573" w:type="dxa"/>
            <w:tcBorders>
              <w:bottom w:val="nil"/>
            </w:tcBorders>
          </w:tcPr>
          <w:p w14:paraId="6F77B7A3" w14:textId="5CC0CC5D" w:rsidR="006F508A" w:rsidRPr="00DF0AD5" w:rsidRDefault="006F508A" w:rsidP="006F508A">
            <w:pPr>
              <w:pStyle w:val="a7"/>
              <w:spacing w:after="0" w:line="240" w:lineRule="auto"/>
              <w:ind w:left="0"/>
              <w:jc w:val="center"/>
              <w:rPr>
                <w:rFonts w:ascii="Times New Roman" w:hAnsi="Times New Roman"/>
                <w:sz w:val="24"/>
                <w:szCs w:val="24"/>
                <w:lang w:val="kk-KZ"/>
              </w:rPr>
            </w:pPr>
            <w:r w:rsidRPr="00DF0AD5">
              <w:rPr>
                <w:rFonts w:ascii="Times New Roman" w:hAnsi="Times New Roman"/>
                <w:sz w:val="24"/>
                <w:szCs w:val="24"/>
                <w:lang w:val="kk-KZ"/>
              </w:rPr>
              <w:t>1</w:t>
            </w:r>
          </w:p>
        </w:tc>
        <w:tc>
          <w:tcPr>
            <w:tcW w:w="1697" w:type="dxa"/>
            <w:tcBorders>
              <w:bottom w:val="nil"/>
            </w:tcBorders>
          </w:tcPr>
          <w:p w14:paraId="5ECCDBAE" w14:textId="6B6CF56F" w:rsidR="006F508A" w:rsidRPr="00DF0AD5" w:rsidRDefault="006F508A" w:rsidP="006F508A">
            <w:pPr>
              <w:pStyle w:val="a7"/>
              <w:spacing w:after="0" w:line="240" w:lineRule="auto"/>
              <w:ind w:left="0"/>
              <w:jc w:val="center"/>
              <w:rPr>
                <w:rFonts w:ascii="Times New Roman" w:hAnsi="Times New Roman"/>
                <w:bCs/>
                <w:sz w:val="24"/>
                <w:szCs w:val="24"/>
                <w:lang w:val="kk-KZ"/>
              </w:rPr>
            </w:pPr>
            <w:r w:rsidRPr="00DF0AD5">
              <w:rPr>
                <w:rFonts w:ascii="Times New Roman" w:hAnsi="Times New Roman"/>
                <w:bCs/>
                <w:sz w:val="24"/>
                <w:szCs w:val="24"/>
                <w:lang w:val="kk-KZ"/>
              </w:rPr>
              <w:t>2</w:t>
            </w:r>
          </w:p>
        </w:tc>
        <w:tc>
          <w:tcPr>
            <w:tcW w:w="2843" w:type="dxa"/>
            <w:tcBorders>
              <w:bottom w:val="nil"/>
            </w:tcBorders>
          </w:tcPr>
          <w:p w14:paraId="7414789A" w14:textId="4E108182" w:rsidR="006F508A" w:rsidRPr="00DF0AD5" w:rsidRDefault="006F508A" w:rsidP="006F508A">
            <w:pPr>
              <w:pStyle w:val="a7"/>
              <w:spacing w:after="0" w:line="240" w:lineRule="auto"/>
              <w:ind w:left="0"/>
              <w:jc w:val="center"/>
              <w:rPr>
                <w:rFonts w:ascii="Times New Roman" w:hAnsi="Times New Roman"/>
                <w:bCs/>
                <w:sz w:val="24"/>
                <w:szCs w:val="24"/>
                <w:lang w:val="kk-KZ"/>
              </w:rPr>
            </w:pPr>
            <w:r w:rsidRPr="00DF0AD5">
              <w:rPr>
                <w:rFonts w:ascii="Times New Roman" w:hAnsi="Times New Roman"/>
                <w:bCs/>
                <w:sz w:val="24"/>
                <w:szCs w:val="24"/>
                <w:lang w:val="kk-KZ"/>
              </w:rPr>
              <w:t>3</w:t>
            </w:r>
          </w:p>
        </w:tc>
        <w:tc>
          <w:tcPr>
            <w:tcW w:w="3515" w:type="dxa"/>
            <w:tcBorders>
              <w:bottom w:val="nil"/>
            </w:tcBorders>
          </w:tcPr>
          <w:p w14:paraId="50639658" w14:textId="6A453E80" w:rsidR="006F508A" w:rsidRPr="00DF0AD5" w:rsidRDefault="006F508A" w:rsidP="006F508A">
            <w:pPr>
              <w:pStyle w:val="a7"/>
              <w:spacing w:after="0" w:line="240" w:lineRule="auto"/>
              <w:ind w:left="0"/>
              <w:jc w:val="center"/>
              <w:rPr>
                <w:rFonts w:ascii="Times New Roman" w:hAnsi="Times New Roman"/>
                <w:bCs/>
                <w:sz w:val="24"/>
                <w:szCs w:val="24"/>
                <w:lang w:val="kk-KZ"/>
              </w:rPr>
            </w:pPr>
            <w:r w:rsidRPr="00DF0AD5">
              <w:rPr>
                <w:rFonts w:ascii="Times New Roman" w:hAnsi="Times New Roman"/>
                <w:bCs/>
                <w:sz w:val="24"/>
                <w:szCs w:val="24"/>
                <w:lang w:val="kk-KZ"/>
              </w:rPr>
              <w:t>4</w:t>
            </w:r>
          </w:p>
        </w:tc>
      </w:tr>
      <w:tr w:rsidR="00DF0AD5" w:rsidRPr="00157505" w14:paraId="337DFDA3" w14:textId="77777777" w:rsidTr="00774F8E">
        <w:tc>
          <w:tcPr>
            <w:tcW w:w="1573" w:type="dxa"/>
            <w:hideMark/>
          </w:tcPr>
          <w:p w14:paraId="0B0F2648" w14:textId="376030E0" w:rsidR="00774F8E" w:rsidRPr="00DF0AD5" w:rsidRDefault="00774F8E" w:rsidP="00774F8E">
            <w:pPr>
              <w:pStyle w:val="a7"/>
              <w:spacing w:after="0" w:line="240" w:lineRule="auto"/>
              <w:ind w:left="0"/>
              <w:jc w:val="both"/>
              <w:rPr>
                <w:rFonts w:ascii="Times New Roman" w:hAnsi="Times New Roman"/>
                <w:sz w:val="24"/>
                <w:szCs w:val="24"/>
                <w:lang w:val="kk-KZ"/>
              </w:rPr>
            </w:pPr>
            <w:r w:rsidRPr="00DF0AD5">
              <w:rPr>
                <w:rFonts w:ascii="Times New Roman" w:hAnsi="Times New Roman"/>
                <w:sz w:val="24"/>
                <w:szCs w:val="24"/>
                <w:lang w:val="kk-KZ"/>
              </w:rPr>
              <w:t>Сырт көз</w:t>
            </w:r>
          </w:p>
        </w:tc>
        <w:tc>
          <w:tcPr>
            <w:tcW w:w="1697" w:type="dxa"/>
            <w:hideMark/>
          </w:tcPr>
          <w:p w14:paraId="5F3C42B7" w14:textId="77777777" w:rsidR="00774F8E" w:rsidRPr="00DF0AD5" w:rsidRDefault="00774F8E" w:rsidP="00774F8E">
            <w:pPr>
              <w:pStyle w:val="a7"/>
              <w:spacing w:after="0" w:line="240" w:lineRule="auto"/>
              <w:ind w:left="0"/>
              <w:jc w:val="both"/>
              <w:rPr>
                <w:rFonts w:ascii="Times New Roman" w:hAnsi="Times New Roman"/>
                <w:bCs/>
                <w:sz w:val="24"/>
                <w:szCs w:val="24"/>
                <w:lang w:val="kk-KZ"/>
              </w:rPr>
            </w:pPr>
            <w:r w:rsidRPr="00DF0AD5">
              <w:rPr>
                <w:rFonts w:ascii="Times New Roman" w:hAnsi="Times New Roman"/>
                <w:bCs/>
                <w:sz w:val="24"/>
                <w:szCs w:val="24"/>
                <w:lang w:val="kk-KZ"/>
              </w:rPr>
              <w:t>Кепілдік беруші, бақылаушы</w:t>
            </w:r>
          </w:p>
        </w:tc>
        <w:tc>
          <w:tcPr>
            <w:tcW w:w="2843" w:type="dxa"/>
            <w:hideMark/>
          </w:tcPr>
          <w:p w14:paraId="25D846EA" w14:textId="77777777" w:rsidR="00774F8E" w:rsidRPr="00DF0AD5" w:rsidRDefault="00774F8E" w:rsidP="00774F8E">
            <w:pPr>
              <w:pStyle w:val="a7"/>
              <w:spacing w:after="0" w:line="240" w:lineRule="auto"/>
              <w:ind w:left="0"/>
              <w:jc w:val="both"/>
              <w:rPr>
                <w:rFonts w:ascii="Times New Roman" w:hAnsi="Times New Roman"/>
                <w:bCs/>
                <w:sz w:val="24"/>
                <w:szCs w:val="24"/>
                <w:lang w:val="kk-KZ"/>
              </w:rPr>
            </w:pPr>
            <w:r w:rsidRPr="00DF0AD5">
              <w:rPr>
                <w:rFonts w:ascii="Times New Roman" w:hAnsi="Times New Roman"/>
                <w:bCs/>
                <w:sz w:val="24"/>
                <w:szCs w:val="24"/>
                <w:lang w:val="kk-KZ"/>
              </w:rPr>
              <w:t>Үкімнің әділдігін қадағалау, шешімнің ата-баба жолынан ауытқымауын қамтамасыз ету</w:t>
            </w:r>
          </w:p>
        </w:tc>
        <w:tc>
          <w:tcPr>
            <w:tcW w:w="3515" w:type="dxa"/>
            <w:hideMark/>
          </w:tcPr>
          <w:p w14:paraId="75255014" w14:textId="77777777" w:rsidR="00774F8E" w:rsidRPr="00DF0AD5" w:rsidRDefault="00774F8E" w:rsidP="00774F8E">
            <w:pPr>
              <w:pStyle w:val="a7"/>
              <w:spacing w:after="0" w:line="240" w:lineRule="auto"/>
              <w:ind w:left="0"/>
              <w:jc w:val="both"/>
              <w:rPr>
                <w:rFonts w:ascii="Times New Roman" w:hAnsi="Times New Roman"/>
                <w:bCs/>
                <w:sz w:val="24"/>
                <w:szCs w:val="24"/>
                <w:lang w:val="kk-KZ"/>
              </w:rPr>
            </w:pPr>
            <w:r w:rsidRPr="00DF0AD5">
              <w:rPr>
                <w:rFonts w:ascii="Times New Roman" w:hAnsi="Times New Roman"/>
                <w:bCs/>
                <w:sz w:val="24"/>
                <w:szCs w:val="24"/>
                <w:lang w:val="kk-KZ"/>
              </w:rPr>
              <w:t>Руының беделді адамдары, ақсақалдар, батырлар, даналар; билік процесінің белсенді субъектісі</w:t>
            </w:r>
          </w:p>
        </w:tc>
      </w:tr>
      <w:tr w:rsidR="00DF0AD5" w:rsidRPr="00157505" w14:paraId="324EB7FD" w14:textId="77777777" w:rsidTr="00774F8E">
        <w:tc>
          <w:tcPr>
            <w:tcW w:w="9628" w:type="dxa"/>
            <w:gridSpan w:val="4"/>
          </w:tcPr>
          <w:p w14:paraId="03781F20" w14:textId="05BF3EB0" w:rsidR="00774F8E" w:rsidRPr="00DF0AD5" w:rsidRDefault="00774F8E" w:rsidP="00774F8E">
            <w:pPr>
              <w:pStyle w:val="a7"/>
              <w:spacing w:after="0" w:line="240" w:lineRule="auto"/>
              <w:ind w:left="0"/>
              <w:jc w:val="center"/>
              <w:rPr>
                <w:rFonts w:ascii="Times New Roman" w:hAnsi="Times New Roman"/>
                <w:bCs/>
                <w:sz w:val="24"/>
                <w:szCs w:val="24"/>
                <w:lang w:val="kk-KZ"/>
              </w:rPr>
            </w:pPr>
            <w:r w:rsidRPr="00DF0AD5">
              <w:rPr>
                <w:rFonts w:ascii="Times New Roman" w:hAnsi="Times New Roman"/>
                <w:bCs/>
                <w:sz w:val="24"/>
                <w:szCs w:val="24"/>
                <w:lang w:val="kk-KZ"/>
              </w:rPr>
              <w:t>Дауға қатысушы тараптардың қызметін талдау негізінде дайындалды</w:t>
            </w:r>
          </w:p>
        </w:tc>
      </w:tr>
    </w:tbl>
    <w:p w14:paraId="4845EFFD" w14:textId="77777777" w:rsidR="00774F8E" w:rsidRPr="00DF0AD5" w:rsidRDefault="00774F8E" w:rsidP="00437757">
      <w:pPr>
        <w:pStyle w:val="a7"/>
        <w:spacing w:after="0" w:line="240" w:lineRule="auto"/>
        <w:ind w:left="0" w:firstLine="567"/>
        <w:jc w:val="both"/>
        <w:rPr>
          <w:rFonts w:ascii="Times New Roman" w:hAnsi="Times New Roman"/>
          <w:bCs/>
          <w:sz w:val="28"/>
          <w:szCs w:val="28"/>
          <w:lang w:val="kk-KZ"/>
        </w:rPr>
      </w:pPr>
    </w:p>
    <w:p w14:paraId="38730CDB" w14:textId="3B97C3F9" w:rsidR="00437757" w:rsidRPr="00DF0AD5" w:rsidRDefault="00437757" w:rsidP="00437757">
      <w:pPr>
        <w:pStyle w:val="a7"/>
        <w:spacing w:after="0" w:line="240" w:lineRule="auto"/>
        <w:ind w:left="0" w:firstLine="567"/>
        <w:jc w:val="both"/>
        <w:rPr>
          <w:rFonts w:ascii="Times New Roman" w:hAnsi="Times New Roman"/>
          <w:bCs/>
          <w:sz w:val="28"/>
          <w:szCs w:val="28"/>
          <w:lang w:val="kk-KZ"/>
        </w:rPr>
      </w:pPr>
      <w:r w:rsidRPr="00DF0AD5">
        <w:rPr>
          <w:rFonts w:ascii="Times New Roman" w:hAnsi="Times New Roman"/>
          <w:bCs/>
          <w:sz w:val="28"/>
          <w:szCs w:val="28"/>
          <w:lang w:val="kk-KZ"/>
        </w:rPr>
        <w:t xml:space="preserve">Тілдік өрісінде: </w:t>
      </w:r>
      <w:r w:rsidRPr="00DF0AD5">
        <w:rPr>
          <w:rFonts w:ascii="Times New Roman" w:hAnsi="Times New Roman"/>
          <w:bCs/>
          <w:i/>
          <w:iCs/>
          <w:sz w:val="28"/>
          <w:szCs w:val="28"/>
          <w:lang w:val="kk-KZ"/>
        </w:rPr>
        <w:t>«Сырт көз – сыншы»</w:t>
      </w:r>
      <w:r w:rsidRPr="00DF0AD5">
        <w:rPr>
          <w:rFonts w:ascii="Times New Roman" w:hAnsi="Times New Roman"/>
          <w:bCs/>
          <w:sz w:val="28"/>
          <w:szCs w:val="28"/>
          <w:lang w:val="kk-KZ"/>
        </w:rPr>
        <w:t xml:space="preserve"> деген тұрақты тіркес бар. Мұнда сырт көз әрқашан бейтарап, әділ бағалаушы ретінде қабылданады. Мәдени-ақпараттық  мәні  қазақ дүниетанымында сырт көз – қоғамдық бақылау мен әділдіктің кепілі. Ол ата-баба жолына адалдықты сақтап, үкімнің бұрмаланбауын қамтамасыз етеді. Символдық бейнесі: Сырт көз – әділет таразысы, ақиқаттың күзетшісі.</w:t>
      </w:r>
    </w:p>
    <w:p w14:paraId="30C0FBB6" w14:textId="77777777" w:rsidR="00437757" w:rsidRPr="00DF0AD5" w:rsidRDefault="00437757" w:rsidP="00437757">
      <w:pPr>
        <w:pStyle w:val="a7"/>
        <w:spacing w:after="0" w:line="240" w:lineRule="auto"/>
        <w:ind w:left="0" w:firstLine="567"/>
        <w:jc w:val="both"/>
        <w:rPr>
          <w:rFonts w:ascii="Times New Roman" w:hAnsi="Times New Roman"/>
          <w:bCs/>
          <w:sz w:val="28"/>
          <w:szCs w:val="28"/>
          <w:lang w:val="kk-KZ"/>
        </w:rPr>
      </w:pPr>
      <w:r w:rsidRPr="00DF0AD5">
        <w:rPr>
          <w:rFonts w:ascii="Times New Roman" w:hAnsi="Times New Roman"/>
          <w:bCs/>
          <w:i/>
          <w:iCs/>
          <w:sz w:val="28"/>
          <w:szCs w:val="28"/>
          <w:lang w:val="kk-KZ"/>
        </w:rPr>
        <w:t>Ара ағайын</w:t>
      </w:r>
      <w:r w:rsidRPr="00DF0AD5">
        <w:rPr>
          <w:rFonts w:ascii="Times New Roman" w:hAnsi="Times New Roman"/>
          <w:sz w:val="28"/>
          <w:szCs w:val="28"/>
          <w:lang w:val="kk-KZ"/>
        </w:rPr>
        <w:t xml:space="preserve"> – екі тарап, екі ру арасындағы руаралық араздасудың, дау-жанжалдың өршіп, өзара шешімін таппаған жағдайда бітістіруші ретінде араға түсетін үшінші бір рудың беделді ақсақалдары не билері. Яғни </w:t>
      </w:r>
      <w:r w:rsidRPr="00DF0AD5">
        <w:rPr>
          <w:rFonts w:ascii="Times New Roman" w:hAnsi="Times New Roman"/>
          <w:i/>
          <w:iCs/>
          <w:sz w:val="28"/>
          <w:szCs w:val="28"/>
          <w:lang w:val="kk-KZ"/>
        </w:rPr>
        <w:t>ара ағайын</w:t>
      </w:r>
      <w:r w:rsidRPr="00DF0AD5">
        <w:rPr>
          <w:rFonts w:ascii="Times New Roman" w:hAnsi="Times New Roman"/>
          <w:sz w:val="28"/>
          <w:szCs w:val="28"/>
          <w:lang w:val="kk-KZ"/>
        </w:rPr>
        <w:t xml:space="preserve"> дауласушы екі жақтың туысқандық жағынан бейтарап болуы шарт. Ара ағайындық ежелден қалыптасқан институт ретінде ру-қауым, ру-қауымаралық, тіпті этнос деңгейіндегі әлеуметтік қатынастар жүйесін реттеудің тиімді ұстанымдарының бірі болды.</w:t>
      </w:r>
      <w:r w:rsidRPr="00DF0AD5">
        <w:rPr>
          <w:rFonts w:ascii="Times New Roman" w:hAnsi="Times New Roman"/>
          <w:bCs/>
          <w:sz w:val="28"/>
          <w:szCs w:val="28"/>
          <w:lang w:val="kk-KZ"/>
        </w:rPr>
        <w:t xml:space="preserve"> «Ара ағайын» ұғымы қазақ қоғамының</w:t>
      </w:r>
      <w:r w:rsidRPr="00DF0AD5">
        <w:rPr>
          <w:rFonts w:ascii="Times New Roman" w:hAnsi="Times New Roman"/>
          <w:sz w:val="28"/>
          <w:szCs w:val="28"/>
          <w:lang w:val="kk-KZ"/>
        </w:rPr>
        <w:t xml:space="preserve"> бейбітшілікке, бітімге, қақтығысты татулықпен шешуге ұмтылған</w:t>
      </w:r>
      <w:r w:rsidRPr="00DF0AD5">
        <w:rPr>
          <w:rFonts w:ascii="Times New Roman" w:hAnsi="Times New Roman"/>
          <w:bCs/>
          <w:sz w:val="28"/>
          <w:szCs w:val="28"/>
          <w:lang w:val="kk-KZ"/>
        </w:rPr>
        <w:t xml:space="preserve"> мәдениетін көрсетеді. Бұл ұғымда «ағайын» сөзі жақындық пен туыстықты білдірсе, «ара» сөзі екі жақтың ортасында әділ төрелік айту идеясын береді.</w:t>
      </w:r>
      <w:r w:rsidRPr="00DF0AD5">
        <w:rPr>
          <w:rFonts w:ascii="Times New Roman" w:eastAsia="Times New Roman" w:hAnsi="Times New Roman"/>
          <w:b/>
          <w:bCs/>
          <w:sz w:val="24"/>
          <w:szCs w:val="24"/>
          <w:lang w:val="kk-KZ" w:eastAsia="ko-KR"/>
        </w:rPr>
        <w:t xml:space="preserve"> </w:t>
      </w:r>
      <w:r w:rsidRPr="00DF0AD5">
        <w:rPr>
          <w:rFonts w:ascii="Times New Roman" w:hAnsi="Times New Roman"/>
          <w:sz w:val="28"/>
          <w:szCs w:val="28"/>
          <w:lang w:val="kk-KZ"/>
        </w:rPr>
        <w:t>Негізгі қызметі:</w:t>
      </w:r>
    </w:p>
    <w:p w14:paraId="768539E6" w14:textId="26D991A6" w:rsidR="00437757" w:rsidRPr="00DF0AD5" w:rsidRDefault="00437757">
      <w:pPr>
        <w:pStyle w:val="a7"/>
        <w:numPr>
          <w:ilvl w:val="0"/>
          <w:numId w:val="46"/>
        </w:numPr>
        <w:tabs>
          <w:tab w:val="clear" w:pos="720"/>
          <w:tab w:val="num" w:pos="360"/>
        </w:tabs>
        <w:spacing w:after="0" w:line="240" w:lineRule="auto"/>
        <w:ind w:left="0" w:firstLine="567"/>
        <w:jc w:val="both"/>
        <w:rPr>
          <w:rFonts w:ascii="Times New Roman" w:hAnsi="Times New Roman"/>
          <w:bCs/>
          <w:sz w:val="28"/>
          <w:szCs w:val="28"/>
          <w:lang w:val="kk-KZ"/>
        </w:rPr>
      </w:pPr>
      <w:r w:rsidRPr="00DF0AD5">
        <w:rPr>
          <w:rFonts w:ascii="Times New Roman" w:hAnsi="Times New Roman"/>
          <w:bCs/>
          <w:sz w:val="28"/>
          <w:szCs w:val="28"/>
          <w:lang w:val="kk-KZ"/>
        </w:rPr>
        <w:t>Жәбірлеуші мен жәбірленуші арасын мәмілеге келтіру;</w:t>
      </w:r>
    </w:p>
    <w:p w14:paraId="700B2304" w14:textId="77777777" w:rsidR="00437757" w:rsidRPr="00DF0AD5" w:rsidRDefault="00437757">
      <w:pPr>
        <w:pStyle w:val="a7"/>
        <w:numPr>
          <w:ilvl w:val="0"/>
          <w:numId w:val="46"/>
        </w:numPr>
        <w:tabs>
          <w:tab w:val="clear" w:pos="720"/>
          <w:tab w:val="num" w:pos="360"/>
        </w:tabs>
        <w:spacing w:after="0" w:line="240" w:lineRule="auto"/>
        <w:ind w:left="0" w:firstLine="567"/>
        <w:jc w:val="both"/>
        <w:rPr>
          <w:rFonts w:ascii="Times New Roman" w:hAnsi="Times New Roman"/>
          <w:bCs/>
          <w:sz w:val="28"/>
          <w:szCs w:val="28"/>
          <w:lang w:val="kk-KZ"/>
        </w:rPr>
      </w:pPr>
      <w:r w:rsidRPr="00DF0AD5">
        <w:rPr>
          <w:rFonts w:ascii="Times New Roman" w:hAnsi="Times New Roman"/>
          <w:bCs/>
          <w:sz w:val="28"/>
          <w:szCs w:val="28"/>
          <w:lang w:val="kk-KZ"/>
        </w:rPr>
        <w:t>Құн, айып мөлшерін азайту немесе жеңілдету жолдарын ұсыну;</w:t>
      </w:r>
    </w:p>
    <w:p w14:paraId="764B3108" w14:textId="77777777" w:rsidR="00437757" w:rsidRPr="00DF0AD5" w:rsidRDefault="00437757">
      <w:pPr>
        <w:pStyle w:val="a7"/>
        <w:numPr>
          <w:ilvl w:val="0"/>
          <w:numId w:val="46"/>
        </w:numPr>
        <w:tabs>
          <w:tab w:val="clear" w:pos="720"/>
          <w:tab w:val="num" w:pos="360"/>
        </w:tabs>
        <w:spacing w:after="0" w:line="240" w:lineRule="auto"/>
        <w:ind w:left="0" w:firstLine="567"/>
        <w:jc w:val="both"/>
        <w:rPr>
          <w:rFonts w:ascii="Times New Roman" w:hAnsi="Times New Roman"/>
          <w:bCs/>
          <w:sz w:val="28"/>
          <w:szCs w:val="28"/>
          <w:lang w:val="kk-KZ"/>
        </w:rPr>
      </w:pPr>
      <w:r w:rsidRPr="00DF0AD5">
        <w:rPr>
          <w:rFonts w:ascii="Times New Roman" w:hAnsi="Times New Roman"/>
          <w:bCs/>
          <w:sz w:val="28"/>
          <w:szCs w:val="28"/>
          <w:lang w:val="kk-KZ"/>
        </w:rPr>
        <w:t>Татуластыру арқылы руаралық араздықтың өршуін тоқтату;</w:t>
      </w:r>
    </w:p>
    <w:p w14:paraId="3DA5055B" w14:textId="77777777" w:rsidR="00437757" w:rsidRPr="00DF0AD5" w:rsidRDefault="00437757">
      <w:pPr>
        <w:pStyle w:val="a7"/>
        <w:numPr>
          <w:ilvl w:val="0"/>
          <w:numId w:val="46"/>
        </w:numPr>
        <w:tabs>
          <w:tab w:val="clear" w:pos="720"/>
          <w:tab w:val="num" w:pos="360"/>
        </w:tabs>
        <w:spacing w:after="0" w:line="240" w:lineRule="auto"/>
        <w:ind w:left="0" w:firstLine="567"/>
        <w:jc w:val="both"/>
        <w:rPr>
          <w:rFonts w:ascii="Times New Roman" w:hAnsi="Times New Roman"/>
          <w:bCs/>
          <w:sz w:val="28"/>
          <w:szCs w:val="28"/>
          <w:lang w:val="kk-KZ"/>
        </w:rPr>
      </w:pPr>
      <w:r w:rsidRPr="00DF0AD5">
        <w:rPr>
          <w:rFonts w:ascii="Times New Roman" w:hAnsi="Times New Roman"/>
          <w:bCs/>
          <w:sz w:val="28"/>
          <w:szCs w:val="28"/>
          <w:lang w:val="kk-KZ"/>
        </w:rPr>
        <w:t>Әділет пен ынтымақты сақтау.</w:t>
      </w:r>
    </w:p>
    <w:p w14:paraId="7ECB3ADD" w14:textId="57541D50" w:rsidR="00437757" w:rsidRPr="00DF0AD5" w:rsidRDefault="00437757" w:rsidP="00437757">
      <w:pPr>
        <w:pStyle w:val="a7"/>
        <w:spacing w:after="0" w:line="240" w:lineRule="auto"/>
        <w:ind w:left="0" w:firstLine="567"/>
        <w:jc w:val="both"/>
        <w:rPr>
          <w:rFonts w:ascii="Times New Roman" w:hAnsi="Times New Roman"/>
          <w:bCs/>
          <w:sz w:val="28"/>
          <w:szCs w:val="28"/>
          <w:lang w:val="kk-KZ"/>
        </w:rPr>
      </w:pPr>
      <w:r w:rsidRPr="00DF0AD5">
        <w:rPr>
          <w:rFonts w:ascii="Times New Roman" w:hAnsi="Times New Roman"/>
          <w:bCs/>
          <w:i/>
          <w:iCs/>
          <w:sz w:val="28"/>
          <w:szCs w:val="28"/>
          <w:lang w:val="kk-KZ"/>
        </w:rPr>
        <w:t>«Ара ағайын барда, дау – бітіммен, жау – татуласпен аяқталады»</w:t>
      </w:r>
      <w:r w:rsidRPr="00DF0AD5">
        <w:rPr>
          <w:rFonts w:ascii="Times New Roman" w:hAnsi="Times New Roman"/>
          <w:bCs/>
          <w:sz w:val="28"/>
          <w:szCs w:val="28"/>
          <w:lang w:val="kk-KZ"/>
        </w:rPr>
        <w:t xml:space="preserve"> деген халықтық түсінік бар.</w:t>
      </w:r>
      <w:r w:rsidRPr="00DF0AD5">
        <w:rPr>
          <w:rFonts w:ascii="Times New Roman" w:eastAsia="Times New Roman" w:hAnsi="Times New Roman"/>
          <w:sz w:val="24"/>
          <w:szCs w:val="24"/>
          <w:lang w:val="kk-KZ" w:eastAsia="ko-KR"/>
        </w:rPr>
        <w:t xml:space="preserve"> </w:t>
      </w:r>
      <w:r w:rsidRPr="00DF0AD5">
        <w:rPr>
          <w:rFonts w:ascii="Times New Roman" w:hAnsi="Times New Roman"/>
          <w:bCs/>
          <w:sz w:val="28"/>
          <w:szCs w:val="28"/>
          <w:lang w:val="kk-KZ"/>
        </w:rPr>
        <w:t xml:space="preserve"> Қазақ үшін «ағайын» сөзі туыстықты, жақындықты білдіреді, ал «ара» сөзі екі жақтың ортасында жүріп, мәмілеге келтіруші деген мағынаны береді. Демек, </w:t>
      </w:r>
      <w:r w:rsidRPr="00DF0AD5">
        <w:rPr>
          <w:rFonts w:ascii="Times New Roman" w:hAnsi="Times New Roman"/>
          <w:bCs/>
          <w:i/>
          <w:iCs/>
          <w:sz w:val="28"/>
          <w:szCs w:val="28"/>
          <w:lang w:val="kk-KZ"/>
        </w:rPr>
        <w:t>«ара ағайын»</w:t>
      </w:r>
      <w:r w:rsidRPr="00DF0AD5">
        <w:rPr>
          <w:rFonts w:ascii="Times New Roman" w:hAnsi="Times New Roman"/>
          <w:bCs/>
          <w:sz w:val="28"/>
          <w:szCs w:val="28"/>
          <w:lang w:val="kk-KZ"/>
        </w:rPr>
        <w:t xml:space="preserve"> </w:t>
      </w:r>
      <w:r w:rsidR="00B505CE" w:rsidRPr="00DF0AD5">
        <w:rPr>
          <w:rFonts w:ascii="Times New Roman" w:hAnsi="Times New Roman"/>
          <w:bCs/>
          <w:sz w:val="28"/>
          <w:szCs w:val="28"/>
          <w:lang w:val="kk-KZ"/>
        </w:rPr>
        <w:t>–</w:t>
      </w:r>
      <w:r w:rsidRPr="00DF0AD5">
        <w:rPr>
          <w:rFonts w:ascii="Times New Roman" w:hAnsi="Times New Roman"/>
          <w:bCs/>
          <w:sz w:val="28"/>
          <w:szCs w:val="28"/>
          <w:lang w:val="kk-KZ"/>
        </w:rPr>
        <w:t xml:space="preserve"> бейбітшілік пен бірліктің дәнекері.   </w:t>
      </w:r>
    </w:p>
    <w:p w14:paraId="559E2313" w14:textId="77777777" w:rsidR="00437757" w:rsidRPr="00DF0AD5" w:rsidRDefault="00437757" w:rsidP="0043775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Дау-дамай мен айтыс-жанжалды жан-жақты талқылап, түйінді тұжырым жасау – қоғамды басқарудың басты белгісі. Бұл қызмет, әрине, билерге жүктелген. Билер сол кездегі мемлекеттік билік ісіндегі барлық құқықтық жауапкершіліктерін көтерген.   Мемлекеттік  құқық нормаларының бірлігін, әлеуметтік-саяси, тұрмыстық-мәдени, әсіресе заң орнына жүрген әдет-ғұрып, салт-сана, жол-жора сынды халықтың болмыс-бітіміне қатысты тәртіп пен әдептілікті, кісілік пен имандылықты  сақтауда және оны жас ұландарға үйретуде биден артық билік тұтқасын ешкім ұстамаған. Және де қандай қиын жағдайда да бидің алдын кесе-көлденеңдейтін басбұзарлар ешқашан болмаған.</w:t>
      </w:r>
    </w:p>
    <w:p w14:paraId="2EB4743C" w14:textId="737FECF3" w:rsidR="00437757" w:rsidRPr="00DF0AD5" w:rsidRDefault="00437757" w:rsidP="00437757">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bCs/>
          <w:i/>
          <w:iCs/>
          <w:sz w:val="28"/>
          <w:szCs w:val="28"/>
          <w:lang w:val="kk-KZ"/>
        </w:rPr>
        <w:lastRenderedPageBreak/>
        <w:t>Ара би</w:t>
      </w:r>
      <w:r w:rsidRPr="00DF0AD5">
        <w:rPr>
          <w:rFonts w:ascii="Times New Roman" w:hAnsi="Times New Roman"/>
          <w:sz w:val="28"/>
          <w:szCs w:val="28"/>
          <w:lang w:val="kk-KZ"/>
        </w:rPr>
        <w:t xml:space="preserve"> – кең аумаққа (елге, аймаққа) билік жүргізуші, құзыры мен билігінің артықшылығы бар, ең соңғы шешімді қабылдаушы би атауы, оның кең тараған басқаша атауы – төбе би [</w:t>
      </w:r>
      <w:r w:rsidR="00B46EAC" w:rsidRPr="00DF0AD5">
        <w:rPr>
          <w:rFonts w:ascii="Times New Roman" w:hAnsi="Times New Roman"/>
          <w:sz w:val="28"/>
          <w:szCs w:val="28"/>
          <w:lang w:val="kk-KZ"/>
        </w:rPr>
        <w:t>102</w:t>
      </w:r>
      <w:r w:rsidRPr="00DF0AD5">
        <w:rPr>
          <w:rFonts w:ascii="Times New Roman" w:hAnsi="Times New Roman"/>
          <w:sz w:val="28"/>
          <w:szCs w:val="28"/>
          <w:lang w:val="kk-KZ"/>
        </w:rPr>
        <w:t>].</w:t>
      </w:r>
    </w:p>
    <w:p w14:paraId="5BDBDD97" w14:textId="77777777" w:rsidR="00437757" w:rsidRPr="00DF0AD5" w:rsidRDefault="00437757" w:rsidP="00437757">
      <w:pPr>
        <w:pStyle w:val="a7"/>
        <w:spacing w:after="0" w:line="240" w:lineRule="auto"/>
        <w:ind w:left="0" w:firstLine="567"/>
        <w:jc w:val="both"/>
        <w:rPr>
          <w:rFonts w:ascii="Times New Roman" w:hAnsi="Times New Roman"/>
          <w:bCs/>
          <w:sz w:val="28"/>
          <w:szCs w:val="28"/>
          <w:lang w:val="kk-KZ"/>
        </w:rPr>
      </w:pPr>
      <w:r w:rsidRPr="00DF0AD5">
        <w:rPr>
          <w:rFonts w:ascii="Times New Roman" w:hAnsi="Times New Roman"/>
          <w:bCs/>
          <w:i/>
          <w:iCs/>
          <w:sz w:val="28"/>
          <w:szCs w:val="28"/>
          <w:lang w:val="kk-KZ"/>
        </w:rPr>
        <w:t>Ата би</w:t>
      </w:r>
      <w:r w:rsidRPr="00DF0AD5">
        <w:rPr>
          <w:rFonts w:ascii="Times New Roman" w:hAnsi="Times New Roman"/>
          <w:bCs/>
          <w:sz w:val="28"/>
          <w:szCs w:val="28"/>
          <w:lang w:val="kk-KZ"/>
        </w:rPr>
        <w:t xml:space="preserve"> – бұрын талай дауда билік айтып, кесім жасаған, талай даулы істердің әділдігін айтқан, қартайған шағында өзінен кішілерге билік ісін үйретіп, ел билігін кіші билерге тапсырған би.</w:t>
      </w:r>
    </w:p>
    <w:p w14:paraId="1CD0C1C0" w14:textId="0DB21639" w:rsidR="00437757" w:rsidRPr="00DF0AD5" w:rsidRDefault="00437757" w:rsidP="00437757">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bCs/>
          <w:i/>
          <w:iCs/>
          <w:sz w:val="28"/>
          <w:szCs w:val="28"/>
          <w:lang w:val="kk-KZ"/>
        </w:rPr>
        <w:t>Төбе би</w:t>
      </w:r>
      <w:r w:rsidRPr="00DF0AD5">
        <w:rPr>
          <w:rFonts w:ascii="Times New Roman" w:hAnsi="Times New Roman"/>
          <w:b/>
          <w:sz w:val="28"/>
          <w:szCs w:val="28"/>
          <w:lang w:val="kk-KZ"/>
        </w:rPr>
        <w:t xml:space="preserve"> </w:t>
      </w:r>
      <w:r w:rsidRPr="00DF0AD5">
        <w:rPr>
          <w:rFonts w:ascii="Times New Roman" w:hAnsi="Times New Roman"/>
          <w:sz w:val="28"/>
          <w:szCs w:val="28"/>
          <w:lang w:val="kk-KZ"/>
        </w:rPr>
        <w:t>– қазақы құқықтық ортада жүгініс пен билер кеңесінің негізгі ұйымдастырушысы әрі істі жүргізуші бас бидің метафоралық атауы. Төбе билердің екі категориясы болған. Біріншісі – Төбе билер билік жүргізудің іс-тәжірибесін жетік меңгерген әрі «тура биде туған жоқ, туғанды биде иман жоқ» деген принципті берік ұстанған, ел сеніміне ие болған беделді билер болып табылады. Көшпелі ортада әр рудың, әр жүздің төбе билері болғандығын айғақтайды. Мұндай билер еш сайлаусыз-ақ төбе билік жүргізіп отырған. Билер сотындағы жүзаралық дауларды шешуде төбе билікті үш жүздің қабырғалы билері – Төле би, Қазыбек би, Әйтеке би жүргізген. Екіншісі – жүгіністің не билер кеңесінің бас биі деген міндетін ғана білдіреді. Мұндайда төбе билік сайланады және сот ісі аяқталысымен, төбе бидің өкілеттігі жойылады. Мұндай екінші категорияға жатқызып отырған билерді таңдау құқығы негізінен дауласушы тараптарға беріледі [10</w:t>
      </w:r>
      <w:r w:rsidR="00B46EAC" w:rsidRPr="00DF0AD5">
        <w:rPr>
          <w:rFonts w:ascii="Times New Roman" w:hAnsi="Times New Roman"/>
          <w:sz w:val="28"/>
          <w:szCs w:val="28"/>
          <w:lang w:val="kk-KZ"/>
        </w:rPr>
        <w:t>3</w:t>
      </w:r>
      <w:r w:rsidRPr="00DF0AD5">
        <w:rPr>
          <w:rFonts w:ascii="Times New Roman" w:hAnsi="Times New Roman"/>
          <w:sz w:val="28"/>
          <w:szCs w:val="28"/>
          <w:lang w:val="kk-KZ"/>
        </w:rPr>
        <w:t>].</w:t>
      </w:r>
    </w:p>
    <w:p w14:paraId="0FA598B4" w14:textId="77777777" w:rsidR="00437757" w:rsidRPr="00DF0AD5" w:rsidRDefault="00437757" w:rsidP="00437757">
      <w:pPr>
        <w:pStyle w:val="a7"/>
        <w:spacing w:after="0" w:line="240" w:lineRule="auto"/>
        <w:ind w:left="0" w:firstLine="567"/>
        <w:jc w:val="both"/>
        <w:rPr>
          <w:rFonts w:ascii="Times New Roman" w:hAnsi="Times New Roman"/>
          <w:bCs/>
          <w:sz w:val="28"/>
          <w:szCs w:val="28"/>
          <w:lang w:val="kk-KZ"/>
        </w:rPr>
      </w:pPr>
      <w:r w:rsidRPr="00DF0AD5">
        <w:rPr>
          <w:rFonts w:ascii="Times New Roman" w:hAnsi="Times New Roman"/>
          <w:bCs/>
          <w:i/>
          <w:iCs/>
          <w:sz w:val="28"/>
          <w:szCs w:val="28"/>
          <w:lang w:val="kk-KZ"/>
        </w:rPr>
        <w:t>Дау ұстаған би</w:t>
      </w:r>
      <w:r w:rsidRPr="00DF0AD5">
        <w:rPr>
          <w:rFonts w:ascii="Times New Roman" w:hAnsi="Times New Roman"/>
          <w:bCs/>
          <w:sz w:val="28"/>
          <w:szCs w:val="28"/>
          <w:lang w:val="kk-KZ"/>
        </w:rPr>
        <w:t xml:space="preserve"> – дауласушы жақтардың дауға түсуші беделді билері.</w:t>
      </w:r>
      <w:r w:rsidRPr="00DF0AD5">
        <w:rPr>
          <w:rFonts w:ascii="Times New Roman" w:hAnsi="Times New Roman"/>
          <w:bCs/>
          <w:sz w:val="28"/>
          <w:szCs w:val="28"/>
          <w:highlight w:val="yellow"/>
          <w:lang w:val="kk-KZ"/>
        </w:rPr>
        <w:t xml:space="preserve"> </w:t>
      </w:r>
    </w:p>
    <w:p w14:paraId="5EDFDC79" w14:textId="040B4A93" w:rsidR="00437757" w:rsidRPr="00DF0AD5" w:rsidRDefault="00437757" w:rsidP="00437757">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bCs/>
          <w:i/>
          <w:iCs/>
          <w:sz w:val="28"/>
          <w:szCs w:val="28"/>
          <w:lang w:val="kk-KZ"/>
        </w:rPr>
        <w:t>Қабырғалы би</w:t>
      </w:r>
      <w:r w:rsidRPr="00DF0AD5">
        <w:rPr>
          <w:rFonts w:ascii="Times New Roman" w:hAnsi="Times New Roman"/>
          <w:b/>
          <w:sz w:val="28"/>
          <w:szCs w:val="28"/>
          <w:lang w:val="kk-KZ"/>
        </w:rPr>
        <w:t xml:space="preserve"> </w:t>
      </w:r>
      <w:r w:rsidRPr="00DF0AD5">
        <w:rPr>
          <w:rFonts w:ascii="Times New Roman" w:hAnsi="Times New Roman"/>
          <w:sz w:val="28"/>
          <w:szCs w:val="28"/>
          <w:lang w:val="kk-KZ"/>
        </w:rPr>
        <w:t>– беделді, ықпалы күшті, атышулы би [7</w:t>
      </w:r>
      <w:r w:rsidR="00B46EAC" w:rsidRPr="00DF0AD5">
        <w:rPr>
          <w:rFonts w:ascii="Times New Roman" w:hAnsi="Times New Roman"/>
          <w:sz w:val="28"/>
          <w:szCs w:val="28"/>
          <w:lang w:val="kk-KZ"/>
        </w:rPr>
        <w:t>9</w:t>
      </w:r>
      <w:r w:rsidRPr="00DF0AD5">
        <w:rPr>
          <w:rFonts w:ascii="Times New Roman" w:hAnsi="Times New Roman"/>
          <w:sz w:val="28"/>
          <w:szCs w:val="28"/>
          <w:lang w:val="kk-KZ"/>
        </w:rPr>
        <w:t xml:space="preserve">,б. 722]. Қазақта  </w:t>
      </w:r>
      <w:r w:rsidR="00B505CE" w:rsidRPr="00DF0AD5">
        <w:rPr>
          <w:rFonts w:ascii="Times New Roman" w:hAnsi="Times New Roman"/>
          <w:i/>
          <w:iCs/>
          <w:sz w:val="28"/>
          <w:szCs w:val="28"/>
          <w:lang w:val="kk-KZ"/>
        </w:rPr>
        <w:t>«Қ</w:t>
      </w:r>
      <w:r w:rsidRPr="00DF0AD5">
        <w:rPr>
          <w:rFonts w:ascii="Times New Roman" w:hAnsi="Times New Roman"/>
          <w:i/>
          <w:iCs/>
          <w:sz w:val="28"/>
          <w:szCs w:val="28"/>
          <w:lang w:val="kk-KZ"/>
        </w:rPr>
        <w:t>абырғадан қар жауса</w:t>
      </w:r>
      <w:r w:rsidR="004B59DC"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 xml:space="preserve"> атан</w:t>
      </w:r>
      <w:r w:rsidR="004B59DC"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менен нарға күш, ел шетіне   жау келсе – қабырғалы биге күш</w:t>
      </w:r>
      <w:r w:rsidR="00B505CE" w:rsidRPr="00DF0AD5">
        <w:rPr>
          <w:rFonts w:ascii="Times New Roman" w:hAnsi="Times New Roman"/>
          <w:i/>
          <w:iCs/>
          <w:sz w:val="28"/>
          <w:szCs w:val="28"/>
          <w:lang w:val="kk-KZ"/>
        </w:rPr>
        <w:t>»</w:t>
      </w:r>
      <w:r w:rsidR="00B505CE" w:rsidRPr="00DF0AD5">
        <w:rPr>
          <w:rFonts w:ascii="Times New Roman" w:hAnsi="Times New Roman"/>
          <w:sz w:val="28"/>
          <w:szCs w:val="28"/>
          <w:lang w:val="kk-KZ"/>
        </w:rPr>
        <w:t xml:space="preserve"> </w:t>
      </w:r>
      <w:r w:rsidRPr="00DF0AD5">
        <w:rPr>
          <w:rFonts w:ascii="Times New Roman" w:hAnsi="Times New Roman"/>
          <w:sz w:val="28"/>
          <w:szCs w:val="28"/>
          <w:lang w:val="kk-KZ"/>
        </w:rPr>
        <w:t>деген мақал қабырғалы деген бидің бейнесін сомдағандай ақпараттық дерек болады.</w:t>
      </w:r>
      <w:r w:rsidR="004B59DC" w:rsidRPr="00DF0AD5">
        <w:rPr>
          <w:rFonts w:ascii="Times New Roman" w:hAnsi="Times New Roman"/>
          <w:sz w:val="28"/>
          <w:szCs w:val="28"/>
          <w:lang w:val="kk-KZ"/>
        </w:rPr>
        <w:t xml:space="preserve"> </w:t>
      </w:r>
    </w:p>
    <w:p w14:paraId="4D19F8CE" w14:textId="7F995EA0" w:rsidR="00437757" w:rsidRPr="00DF0AD5" w:rsidRDefault="00437757" w:rsidP="00437757">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bCs/>
          <w:i/>
          <w:iCs/>
          <w:sz w:val="28"/>
          <w:szCs w:val="28"/>
          <w:lang w:val="kk-KZ"/>
        </w:rPr>
        <w:t>Сүбе би</w:t>
      </w:r>
      <w:r w:rsidRPr="00DF0AD5">
        <w:rPr>
          <w:rFonts w:ascii="Times New Roman" w:hAnsi="Times New Roman"/>
          <w:b/>
          <w:sz w:val="28"/>
          <w:szCs w:val="28"/>
          <w:lang w:val="kk-KZ"/>
        </w:rPr>
        <w:t xml:space="preserve"> – </w:t>
      </w:r>
      <w:r w:rsidRPr="00DF0AD5">
        <w:rPr>
          <w:rFonts w:ascii="Times New Roman" w:hAnsi="Times New Roman"/>
          <w:sz w:val="28"/>
          <w:szCs w:val="28"/>
          <w:lang w:val="kk-KZ"/>
        </w:rPr>
        <w:t>басты би, белді би [7</w:t>
      </w:r>
      <w:r w:rsidR="00B46EAC" w:rsidRPr="00DF0AD5">
        <w:rPr>
          <w:rFonts w:ascii="Times New Roman" w:hAnsi="Times New Roman"/>
          <w:sz w:val="28"/>
          <w:szCs w:val="28"/>
          <w:lang w:val="kk-KZ"/>
        </w:rPr>
        <w:t>9</w:t>
      </w:r>
      <w:r w:rsidRPr="00DF0AD5">
        <w:rPr>
          <w:rFonts w:ascii="Times New Roman" w:hAnsi="Times New Roman"/>
          <w:sz w:val="28"/>
          <w:szCs w:val="28"/>
          <w:lang w:val="kk-KZ"/>
        </w:rPr>
        <w:t>,</w:t>
      </w:r>
      <w:r w:rsidR="00EB62FB" w:rsidRPr="00DF0AD5">
        <w:rPr>
          <w:rFonts w:ascii="Times New Roman" w:hAnsi="Times New Roman"/>
          <w:sz w:val="28"/>
          <w:szCs w:val="28"/>
          <w:lang w:val="kk-KZ"/>
        </w:rPr>
        <w:t>б.</w:t>
      </w:r>
      <w:r w:rsidR="006F508A" w:rsidRPr="00DF0AD5">
        <w:rPr>
          <w:rFonts w:ascii="Times New Roman" w:hAnsi="Times New Roman"/>
          <w:sz w:val="28"/>
          <w:szCs w:val="28"/>
          <w:lang w:val="kk-KZ"/>
        </w:rPr>
        <w:t xml:space="preserve"> </w:t>
      </w:r>
      <w:r w:rsidRPr="00DF0AD5">
        <w:rPr>
          <w:rFonts w:ascii="Times New Roman" w:hAnsi="Times New Roman"/>
          <w:sz w:val="28"/>
          <w:szCs w:val="28"/>
          <w:lang w:val="kk-KZ"/>
        </w:rPr>
        <w:t>1128].</w:t>
      </w:r>
      <w:r w:rsidR="00B505CE" w:rsidRPr="00DF0AD5">
        <w:rPr>
          <w:rFonts w:ascii="Times New Roman" w:hAnsi="Times New Roman"/>
          <w:sz w:val="28"/>
          <w:szCs w:val="28"/>
          <w:lang w:val="kk-KZ"/>
        </w:rPr>
        <w:t xml:space="preserve"> </w:t>
      </w:r>
      <w:r w:rsidRPr="00DF0AD5">
        <w:rPr>
          <w:rFonts w:ascii="Times New Roman" w:eastAsia="Times New Roman" w:hAnsi="Times New Roman"/>
          <w:sz w:val="28"/>
          <w:szCs w:val="28"/>
          <w:lang w:val="kk-KZ" w:eastAsia="ru-RU"/>
        </w:rPr>
        <w:t>Көне дәуірлерде ел билеу жүйесінде «төбе би», «сүбе би» атауларымен белгілі лауазым иелері болғаны мәлім. Бұл атаулардың мәні қазіргі түсініктерімізбен толық сәйкес келмейді. «Төбе би» ұғымына арнайы тоқталу кейінгі зерттеу еншісінде қалдырылса, «сүбе би» тіркесінің семантикасына назар аударайық.</w:t>
      </w:r>
    </w:p>
    <w:p w14:paraId="786AD16C" w14:textId="60B8CE52" w:rsidR="00437757" w:rsidRPr="00DF0AD5" w:rsidRDefault="00437757" w:rsidP="0043775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Түсіндірме сөздіктерде «сүбе» сөзіне бірнеше мағына жүктеледі. Негізгі мағынасы – «қабырға етегіне біткен майлы, қалың ет» деп берілсе, ауыспалы мағынада «таңдаулы, маңдайалды» ұғымдарын білдіреді. Мәселен, </w:t>
      </w:r>
      <w:r w:rsidRPr="00DF0AD5">
        <w:rPr>
          <w:rFonts w:ascii="Times New Roman" w:eastAsia="Times New Roman" w:hAnsi="Times New Roman"/>
          <w:i/>
          <w:iCs/>
          <w:sz w:val="28"/>
          <w:szCs w:val="28"/>
          <w:lang w:val="kk-KZ" w:eastAsia="ru-RU"/>
        </w:rPr>
        <w:t>«Қыпшақтың сүбе биінің бірі — топ жарған шешен Құба би» (І.Есенберлин</w:t>
      </w:r>
      <w:r w:rsidR="00CF57C9" w:rsidRPr="00DF0AD5">
        <w:rPr>
          <w:rFonts w:ascii="Times New Roman" w:eastAsia="Times New Roman" w:hAnsi="Times New Roman"/>
          <w:i/>
          <w:iCs/>
          <w:sz w:val="28"/>
          <w:szCs w:val="28"/>
          <w:lang w:val="kk-KZ" w:eastAsia="ru-RU"/>
        </w:rPr>
        <w:t>.</w:t>
      </w:r>
      <w:r w:rsidRPr="00DF0AD5">
        <w:rPr>
          <w:rFonts w:ascii="Times New Roman" w:eastAsia="Times New Roman" w:hAnsi="Times New Roman"/>
          <w:i/>
          <w:iCs/>
          <w:sz w:val="28"/>
          <w:szCs w:val="28"/>
          <w:lang w:val="kk-KZ" w:eastAsia="ru-RU"/>
        </w:rPr>
        <w:t xml:space="preserve"> Алмас</w:t>
      </w:r>
      <w:r w:rsidR="00CF57C9" w:rsidRPr="00DF0AD5">
        <w:rPr>
          <w:rFonts w:ascii="Times New Roman" w:eastAsia="Times New Roman" w:hAnsi="Times New Roman"/>
          <w:i/>
          <w:iCs/>
          <w:sz w:val="28"/>
          <w:szCs w:val="28"/>
          <w:lang w:val="kk-KZ" w:eastAsia="ru-RU"/>
        </w:rPr>
        <w:t xml:space="preserve"> қылыш</w:t>
      </w:r>
      <w:r w:rsidRPr="00DF0AD5">
        <w:rPr>
          <w:rFonts w:ascii="Times New Roman" w:eastAsia="Times New Roman" w:hAnsi="Times New Roman"/>
          <w:i/>
          <w:iCs/>
          <w:sz w:val="28"/>
          <w:szCs w:val="28"/>
          <w:lang w:val="kk-KZ" w:eastAsia="ru-RU"/>
        </w:rPr>
        <w:t>)</w:t>
      </w:r>
      <w:r w:rsidRPr="00DF0AD5">
        <w:rPr>
          <w:rFonts w:ascii="Times New Roman" w:eastAsia="Times New Roman" w:hAnsi="Times New Roman"/>
          <w:sz w:val="28"/>
          <w:szCs w:val="28"/>
          <w:lang w:val="kk-KZ" w:eastAsia="ru-RU"/>
        </w:rPr>
        <w:t xml:space="preserve"> деген мысал осы ауыспалы мәнді нақтылай түседі. Демек, </w:t>
      </w:r>
      <w:r w:rsidRPr="00DF0AD5">
        <w:rPr>
          <w:rFonts w:ascii="Times New Roman" w:eastAsia="Times New Roman" w:hAnsi="Times New Roman"/>
          <w:i/>
          <w:iCs/>
          <w:sz w:val="28"/>
          <w:szCs w:val="28"/>
          <w:lang w:val="kk-KZ" w:eastAsia="ru-RU"/>
        </w:rPr>
        <w:t>«сүбе би»</w:t>
      </w:r>
      <w:r w:rsidRPr="00DF0AD5">
        <w:rPr>
          <w:rFonts w:ascii="Times New Roman" w:eastAsia="Times New Roman" w:hAnsi="Times New Roman"/>
          <w:sz w:val="28"/>
          <w:szCs w:val="28"/>
          <w:lang w:val="kk-KZ" w:eastAsia="ru-RU"/>
        </w:rPr>
        <w:t xml:space="preserve"> тіркесіндегі </w:t>
      </w:r>
      <w:r w:rsidRPr="00DF0AD5">
        <w:rPr>
          <w:rFonts w:ascii="Times New Roman" w:eastAsia="Times New Roman" w:hAnsi="Times New Roman"/>
          <w:i/>
          <w:iCs/>
          <w:sz w:val="28"/>
          <w:szCs w:val="28"/>
          <w:lang w:val="kk-KZ" w:eastAsia="ru-RU"/>
        </w:rPr>
        <w:t>«сүбе»</w:t>
      </w:r>
      <w:r w:rsidRPr="00DF0AD5">
        <w:rPr>
          <w:rFonts w:ascii="Times New Roman" w:eastAsia="Times New Roman" w:hAnsi="Times New Roman"/>
          <w:sz w:val="28"/>
          <w:szCs w:val="28"/>
          <w:lang w:val="kk-KZ" w:eastAsia="ru-RU"/>
        </w:rPr>
        <w:t xml:space="preserve"> сөзі алғашқы мағынадан дамыған ауыспалы қолданыс негізінде қалыптасқанын байқауға болады.</w:t>
      </w:r>
    </w:p>
    <w:p w14:paraId="34F10D3A" w14:textId="03B5638D" w:rsidR="00437757" w:rsidRPr="00DF0AD5" w:rsidRDefault="00437757" w:rsidP="0043775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Сонымен қатар бұл атаудың төркінін түркі және моңғол тілдерінен іздестіруге негіз бар. Мәселен, якут тілінде </w:t>
      </w:r>
      <w:r w:rsidRPr="00DF0AD5">
        <w:rPr>
          <w:rFonts w:ascii="Times New Roman" w:eastAsia="Times New Roman" w:hAnsi="Times New Roman"/>
          <w:i/>
          <w:iCs/>
          <w:sz w:val="28"/>
          <w:szCs w:val="28"/>
          <w:lang w:val="kk-KZ" w:eastAsia="ru-RU"/>
        </w:rPr>
        <w:t>«сүбэ»</w:t>
      </w:r>
      <w:r w:rsidRPr="00DF0AD5">
        <w:rPr>
          <w:rFonts w:ascii="Times New Roman" w:eastAsia="Times New Roman" w:hAnsi="Times New Roman"/>
          <w:sz w:val="28"/>
          <w:szCs w:val="28"/>
          <w:lang w:val="kk-KZ" w:eastAsia="ru-RU"/>
        </w:rPr>
        <w:t xml:space="preserve">, туваларда </w:t>
      </w:r>
      <w:r w:rsidRPr="00DF0AD5">
        <w:rPr>
          <w:rFonts w:ascii="Times New Roman" w:eastAsia="Times New Roman" w:hAnsi="Times New Roman"/>
          <w:i/>
          <w:iCs/>
          <w:sz w:val="28"/>
          <w:szCs w:val="28"/>
          <w:lang w:val="kk-KZ" w:eastAsia="ru-RU"/>
        </w:rPr>
        <w:t>«сүме»</w:t>
      </w:r>
      <w:r w:rsidRPr="00DF0AD5">
        <w:rPr>
          <w:rFonts w:ascii="Times New Roman" w:eastAsia="Times New Roman" w:hAnsi="Times New Roman"/>
          <w:sz w:val="28"/>
          <w:szCs w:val="28"/>
          <w:lang w:val="kk-KZ" w:eastAsia="ru-RU"/>
        </w:rPr>
        <w:t xml:space="preserve"> сөздері </w:t>
      </w:r>
      <w:r w:rsidRPr="00DF0AD5">
        <w:rPr>
          <w:rFonts w:ascii="Times New Roman" w:eastAsia="Times New Roman" w:hAnsi="Times New Roman"/>
          <w:i/>
          <w:iCs/>
          <w:sz w:val="28"/>
          <w:szCs w:val="28"/>
          <w:lang w:val="kk-KZ" w:eastAsia="ru-RU"/>
        </w:rPr>
        <w:t>«кеңес», «кеңесу»</w:t>
      </w:r>
      <w:r w:rsidRPr="00DF0AD5">
        <w:rPr>
          <w:rFonts w:ascii="Times New Roman" w:eastAsia="Times New Roman" w:hAnsi="Times New Roman"/>
          <w:sz w:val="28"/>
          <w:szCs w:val="28"/>
          <w:lang w:val="kk-KZ" w:eastAsia="ru-RU"/>
        </w:rPr>
        <w:t xml:space="preserve"> мағынасында қолданылады. Ал моңғол тіліндегі </w:t>
      </w:r>
      <w:r w:rsidRPr="00DF0AD5">
        <w:rPr>
          <w:rFonts w:ascii="Times New Roman" w:eastAsia="Times New Roman" w:hAnsi="Times New Roman"/>
          <w:i/>
          <w:iCs/>
          <w:sz w:val="28"/>
          <w:szCs w:val="28"/>
          <w:lang w:val="kk-KZ" w:eastAsia="ru-RU"/>
        </w:rPr>
        <w:t>«зөвлөх»</w:t>
      </w:r>
      <w:r w:rsidRPr="00DF0AD5">
        <w:rPr>
          <w:rFonts w:ascii="Times New Roman" w:eastAsia="Times New Roman" w:hAnsi="Times New Roman"/>
          <w:sz w:val="28"/>
          <w:szCs w:val="28"/>
          <w:lang w:val="kk-KZ" w:eastAsia="ru-RU"/>
        </w:rPr>
        <w:t xml:space="preserve">, қалмақ тіліндегі </w:t>
      </w:r>
      <w:r w:rsidRPr="00DF0AD5">
        <w:rPr>
          <w:rFonts w:ascii="Times New Roman" w:eastAsia="Times New Roman" w:hAnsi="Times New Roman"/>
          <w:i/>
          <w:iCs/>
          <w:sz w:val="28"/>
          <w:szCs w:val="28"/>
          <w:lang w:val="kk-KZ" w:eastAsia="ru-RU"/>
        </w:rPr>
        <w:t>«сүв-селвч»</w:t>
      </w:r>
      <w:r w:rsidRPr="00DF0AD5">
        <w:rPr>
          <w:rFonts w:ascii="Times New Roman" w:eastAsia="Times New Roman" w:hAnsi="Times New Roman"/>
          <w:sz w:val="28"/>
          <w:szCs w:val="28"/>
          <w:lang w:val="kk-KZ" w:eastAsia="ru-RU"/>
        </w:rPr>
        <w:t xml:space="preserve"> тұлғалары </w:t>
      </w:r>
      <w:r w:rsidRPr="00DF0AD5">
        <w:rPr>
          <w:rFonts w:ascii="Times New Roman" w:eastAsia="Times New Roman" w:hAnsi="Times New Roman"/>
          <w:i/>
          <w:iCs/>
          <w:sz w:val="28"/>
          <w:szCs w:val="28"/>
          <w:lang w:val="kk-KZ" w:eastAsia="ru-RU"/>
        </w:rPr>
        <w:t>«кеңесу», «кеңесші»</w:t>
      </w:r>
      <w:r w:rsidRPr="00DF0AD5">
        <w:rPr>
          <w:rFonts w:ascii="Times New Roman" w:eastAsia="Times New Roman" w:hAnsi="Times New Roman"/>
          <w:sz w:val="28"/>
          <w:szCs w:val="28"/>
          <w:lang w:val="kk-KZ" w:eastAsia="ru-RU"/>
        </w:rPr>
        <w:t xml:space="preserve"> ұғымдарын білдіреді. Осы тілдік деректердің барлығы «сүбе» сөзінің дербес мағынаға ие болғанын және оның түп-төркіні түркі-мо</w:t>
      </w:r>
      <w:r w:rsidR="00CF57C9" w:rsidRPr="00DF0AD5">
        <w:rPr>
          <w:rFonts w:ascii="Times New Roman" w:eastAsia="Times New Roman" w:hAnsi="Times New Roman"/>
          <w:sz w:val="28"/>
          <w:szCs w:val="28"/>
          <w:lang w:val="kk-KZ" w:eastAsia="ru-RU"/>
        </w:rPr>
        <w:t>н</w:t>
      </w:r>
      <w:r w:rsidRPr="00DF0AD5">
        <w:rPr>
          <w:rFonts w:ascii="Times New Roman" w:eastAsia="Times New Roman" w:hAnsi="Times New Roman"/>
          <w:sz w:val="28"/>
          <w:szCs w:val="28"/>
          <w:lang w:val="kk-KZ" w:eastAsia="ru-RU"/>
        </w:rPr>
        <w:t>ғол тілдік ареалына қатысты екенін дәлелдеуге мүмкіндік береді.</w:t>
      </w:r>
      <w:r w:rsidRPr="00DF0AD5">
        <w:rPr>
          <w:rFonts w:ascii="Times New Roman" w:hAnsi="Times New Roman"/>
          <w:bCs/>
          <w:sz w:val="28"/>
          <w:szCs w:val="28"/>
          <w:lang w:val="kk-KZ"/>
        </w:rPr>
        <w:t xml:space="preserve"> </w:t>
      </w:r>
    </w:p>
    <w:p w14:paraId="1E95409D" w14:textId="57F87B53" w:rsidR="00437757" w:rsidRPr="00DF0AD5" w:rsidRDefault="00437757" w:rsidP="00437757">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lastRenderedPageBreak/>
        <w:t>Жасына, тәжірибесіне, мінез-құлқына, ақыл-парасатына</w:t>
      </w:r>
      <w:r w:rsidR="00B505CE" w:rsidRPr="00DF0AD5">
        <w:rPr>
          <w:rFonts w:ascii="Times New Roman" w:hAnsi="Times New Roman"/>
          <w:sz w:val="28"/>
          <w:szCs w:val="28"/>
          <w:lang w:val="kk-KZ"/>
        </w:rPr>
        <w:t xml:space="preserve"> </w:t>
      </w:r>
      <w:r w:rsidRPr="00DF0AD5">
        <w:rPr>
          <w:rFonts w:ascii="Times New Roman" w:hAnsi="Times New Roman"/>
          <w:sz w:val="28"/>
          <w:szCs w:val="28"/>
          <w:lang w:val="kk-KZ"/>
        </w:rPr>
        <w:t>т.б. ерекшеліктеріне байланысты бидің бұл аталғандардан басқа да атаулары көп. Мысалы</w:t>
      </w:r>
      <w:r w:rsidRPr="00DF0AD5">
        <w:rPr>
          <w:rFonts w:ascii="Times New Roman" w:hAnsi="Times New Roman"/>
          <w:i/>
          <w:iCs/>
          <w:sz w:val="28"/>
          <w:szCs w:val="28"/>
          <w:lang w:val="kk-KZ"/>
        </w:rPr>
        <w:t xml:space="preserve">: бала би, орта би, аға би, бас би, батыр би, би батыр, би төре, кеңесші би, жанама би, қараша би, етек би, күрес би, ұлы би, даукес би, әділ би, айлалы би, данышпан би, дана би, тура би, ықпалды би, жылмысқы би, кәрі би, қадау би, майтымақ би, от тілді, орақ ауызды би, шешен би т.б. </w:t>
      </w:r>
      <w:r w:rsidRPr="00DF0AD5">
        <w:rPr>
          <w:rFonts w:ascii="Times New Roman" w:hAnsi="Times New Roman"/>
          <w:sz w:val="28"/>
          <w:szCs w:val="28"/>
          <w:lang w:val="kk-KZ"/>
        </w:rPr>
        <w:t xml:space="preserve">Мысалы, Бала бидің атасы азан шақырып қойған аты </w:t>
      </w:r>
      <w:r w:rsidR="00D559CB" w:rsidRPr="00DF0AD5">
        <w:rPr>
          <w:rFonts w:ascii="Times New Roman" w:hAnsi="Times New Roman"/>
          <w:iCs/>
          <w:sz w:val="28"/>
          <w:szCs w:val="28"/>
          <w:lang w:val="kk-KZ"/>
        </w:rPr>
        <w:t>–</w:t>
      </w:r>
      <w:r w:rsidRPr="00DF0AD5">
        <w:rPr>
          <w:rFonts w:ascii="Times New Roman" w:hAnsi="Times New Roman"/>
          <w:sz w:val="28"/>
          <w:szCs w:val="28"/>
          <w:lang w:val="kk-KZ"/>
        </w:rPr>
        <w:t xml:space="preserve"> Бименбет. Бала би </w:t>
      </w:r>
      <w:r w:rsidR="00D559CB" w:rsidRPr="00DF0AD5">
        <w:rPr>
          <w:rFonts w:ascii="Times New Roman" w:hAnsi="Times New Roman"/>
          <w:iCs/>
          <w:sz w:val="28"/>
          <w:szCs w:val="28"/>
          <w:lang w:val="kk-KZ"/>
        </w:rPr>
        <w:t>–</w:t>
      </w:r>
      <w:r w:rsidRPr="00DF0AD5">
        <w:rPr>
          <w:rFonts w:ascii="Times New Roman" w:hAnsi="Times New Roman"/>
          <w:sz w:val="28"/>
          <w:szCs w:val="28"/>
          <w:lang w:val="kk-KZ"/>
        </w:rPr>
        <w:t xml:space="preserve"> лақап аты. Бименбет әкесі Есенәліден он үш жасында жетім қалады. Әкесінің інісі Арғынбайдың атын ерттеп, қасына ереді. Арғынбай бидің алдына келген үш даудың шешімін айтып, Бименбет көзге түседі де, </w:t>
      </w:r>
      <w:r w:rsidR="009936E8" w:rsidRPr="00DF0AD5">
        <w:rPr>
          <w:rFonts w:ascii="Times New Roman" w:hAnsi="Times New Roman"/>
          <w:sz w:val="28"/>
          <w:szCs w:val="28"/>
          <w:lang w:val="kk-KZ"/>
        </w:rPr>
        <w:t>«</w:t>
      </w:r>
      <w:r w:rsidRPr="00DF0AD5">
        <w:rPr>
          <w:rFonts w:ascii="Times New Roman" w:hAnsi="Times New Roman"/>
          <w:sz w:val="28"/>
          <w:szCs w:val="28"/>
          <w:lang w:val="kk-KZ"/>
        </w:rPr>
        <w:t>Бала би</w:t>
      </w:r>
      <w:r w:rsidR="009936E8" w:rsidRPr="00DF0AD5">
        <w:rPr>
          <w:rFonts w:ascii="Times New Roman" w:hAnsi="Times New Roman"/>
          <w:sz w:val="28"/>
          <w:szCs w:val="28"/>
          <w:lang w:val="kk-KZ"/>
        </w:rPr>
        <w:t>»</w:t>
      </w:r>
      <w:r w:rsidRPr="00DF0AD5">
        <w:rPr>
          <w:rFonts w:ascii="Times New Roman" w:hAnsi="Times New Roman"/>
          <w:sz w:val="28"/>
          <w:szCs w:val="28"/>
          <w:lang w:val="kk-KZ"/>
        </w:rPr>
        <w:t xml:space="preserve"> атанып кетеді.   </w:t>
      </w:r>
    </w:p>
    <w:p w14:paraId="5EDC9901" w14:textId="470FC8CF" w:rsidR="00437757" w:rsidRPr="00DF0AD5" w:rsidRDefault="00437757" w:rsidP="00437757">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Қазақ билері соттың да, заң шығарушының да рөлін атқарған. Бұл қазақ билерінің басқа түркі тілді елдердегі бек-билерден басты айырмашылығы болып табылады</w:t>
      </w:r>
      <w:r w:rsidR="00D15F83" w:rsidRPr="00DF0AD5">
        <w:rPr>
          <w:rFonts w:ascii="Times New Roman" w:hAnsi="Times New Roman"/>
          <w:sz w:val="28"/>
          <w:szCs w:val="28"/>
          <w:lang w:val="kk-KZ"/>
        </w:rPr>
        <w:t xml:space="preserve"> (кесте 8)</w:t>
      </w:r>
      <w:r w:rsidRPr="00DF0AD5">
        <w:rPr>
          <w:rFonts w:ascii="Times New Roman" w:hAnsi="Times New Roman"/>
          <w:sz w:val="28"/>
          <w:szCs w:val="28"/>
          <w:lang w:val="kk-KZ"/>
        </w:rPr>
        <w:t xml:space="preserve"> [10</w:t>
      </w:r>
      <w:r w:rsidR="00B46EAC" w:rsidRPr="00DF0AD5">
        <w:rPr>
          <w:rFonts w:ascii="Times New Roman" w:hAnsi="Times New Roman"/>
          <w:sz w:val="28"/>
          <w:szCs w:val="28"/>
          <w:lang w:val="kk-KZ"/>
        </w:rPr>
        <w:t>4</w:t>
      </w:r>
      <w:r w:rsidRPr="00DF0AD5">
        <w:rPr>
          <w:rFonts w:ascii="Times New Roman" w:hAnsi="Times New Roman"/>
          <w:sz w:val="28"/>
          <w:szCs w:val="28"/>
          <w:lang w:val="kk-KZ"/>
        </w:rPr>
        <w:t>].</w:t>
      </w:r>
    </w:p>
    <w:p w14:paraId="16817FB8" w14:textId="77777777" w:rsidR="00595411" w:rsidRPr="00DF0AD5" w:rsidRDefault="00595411" w:rsidP="00437757">
      <w:pPr>
        <w:pStyle w:val="a7"/>
        <w:spacing w:after="0" w:line="240" w:lineRule="auto"/>
        <w:ind w:left="0" w:firstLine="567"/>
        <w:jc w:val="both"/>
        <w:rPr>
          <w:rFonts w:ascii="Times New Roman" w:hAnsi="Times New Roman"/>
          <w:sz w:val="28"/>
          <w:szCs w:val="28"/>
          <w:lang w:val="kk-KZ"/>
        </w:rPr>
      </w:pPr>
    </w:p>
    <w:p w14:paraId="71F0C069" w14:textId="322A4CF2" w:rsidR="009936E8" w:rsidRPr="00DF0AD5" w:rsidRDefault="00595411" w:rsidP="00737B0D">
      <w:pPr>
        <w:spacing w:after="0" w:line="240" w:lineRule="auto"/>
        <w:jc w:val="both"/>
        <w:rPr>
          <w:rFonts w:ascii="Times New Roman" w:hAnsi="Times New Roman"/>
          <w:sz w:val="28"/>
          <w:szCs w:val="28"/>
          <w:lang w:val="kk-KZ"/>
        </w:rPr>
      </w:pPr>
      <w:r w:rsidRPr="00DF0AD5">
        <w:rPr>
          <w:rFonts w:ascii="Times New Roman" w:hAnsi="Times New Roman"/>
          <w:sz w:val="28"/>
          <w:szCs w:val="28"/>
          <w:lang w:val="kk-KZ"/>
        </w:rPr>
        <w:t>Кесте 8 – Билік етуші тұлғалар қызметі</w:t>
      </w:r>
    </w:p>
    <w:p w14:paraId="3E92EC37" w14:textId="77777777" w:rsidR="00595411" w:rsidRPr="00DF0AD5" w:rsidRDefault="00595411" w:rsidP="00437757">
      <w:pPr>
        <w:pStyle w:val="a7"/>
        <w:spacing w:after="0" w:line="240" w:lineRule="auto"/>
        <w:ind w:left="0" w:firstLine="567"/>
        <w:jc w:val="both"/>
        <w:rPr>
          <w:rFonts w:ascii="Times New Roman" w:hAnsi="Times New Roman"/>
          <w:sz w:val="28"/>
          <w:szCs w:val="28"/>
          <w:lang w:val="kk-KZ"/>
        </w:rPr>
      </w:pPr>
    </w:p>
    <w:tbl>
      <w:tblPr>
        <w:tblStyle w:val="af3"/>
        <w:tblW w:w="0" w:type="auto"/>
        <w:tblLook w:val="04A0" w:firstRow="1" w:lastRow="0" w:firstColumn="1" w:lastColumn="0" w:noHBand="0" w:noVBand="1"/>
      </w:tblPr>
      <w:tblGrid>
        <w:gridCol w:w="1629"/>
        <w:gridCol w:w="3112"/>
        <w:gridCol w:w="2394"/>
        <w:gridCol w:w="2493"/>
      </w:tblGrid>
      <w:tr w:rsidR="00DF0AD5" w:rsidRPr="00DF0AD5" w14:paraId="3C0FF334" w14:textId="77777777" w:rsidTr="006378DB">
        <w:tc>
          <w:tcPr>
            <w:tcW w:w="0" w:type="auto"/>
            <w:hideMark/>
          </w:tcPr>
          <w:p w14:paraId="4FE6B0A0" w14:textId="77777777" w:rsidR="00437757" w:rsidRPr="00DF0AD5" w:rsidRDefault="00437757" w:rsidP="00737B0D">
            <w:pPr>
              <w:pStyle w:val="a7"/>
              <w:spacing w:after="0" w:line="240" w:lineRule="auto"/>
              <w:ind w:left="0"/>
              <w:jc w:val="center"/>
              <w:rPr>
                <w:rFonts w:ascii="Times New Roman" w:hAnsi="Times New Roman"/>
                <w:sz w:val="24"/>
                <w:szCs w:val="24"/>
                <w:lang w:val="kk-KZ"/>
              </w:rPr>
            </w:pPr>
            <w:r w:rsidRPr="00DF0AD5">
              <w:rPr>
                <w:rFonts w:ascii="Times New Roman" w:hAnsi="Times New Roman"/>
                <w:sz w:val="24"/>
                <w:szCs w:val="24"/>
                <w:lang w:val="kk-KZ"/>
              </w:rPr>
              <w:t>Билердің  түрлері</w:t>
            </w:r>
          </w:p>
        </w:tc>
        <w:tc>
          <w:tcPr>
            <w:tcW w:w="0" w:type="auto"/>
            <w:hideMark/>
          </w:tcPr>
          <w:p w14:paraId="6012CE3A" w14:textId="77777777" w:rsidR="00437757" w:rsidRPr="00DF0AD5" w:rsidRDefault="00437757" w:rsidP="00737B0D">
            <w:pPr>
              <w:pStyle w:val="a7"/>
              <w:spacing w:after="0" w:line="240" w:lineRule="auto"/>
              <w:ind w:left="0"/>
              <w:jc w:val="center"/>
              <w:rPr>
                <w:rFonts w:ascii="Times New Roman" w:hAnsi="Times New Roman"/>
                <w:sz w:val="24"/>
                <w:szCs w:val="24"/>
                <w:lang w:val="kk-KZ"/>
              </w:rPr>
            </w:pPr>
            <w:r w:rsidRPr="00DF0AD5">
              <w:rPr>
                <w:rFonts w:ascii="Times New Roman" w:hAnsi="Times New Roman"/>
                <w:sz w:val="24"/>
                <w:szCs w:val="24"/>
                <w:lang w:val="kk-KZ"/>
              </w:rPr>
              <w:t>Анықтамасы</w:t>
            </w:r>
          </w:p>
        </w:tc>
        <w:tc>
          <w:tcPr>
            <w:tcW w:w="0" w:type="auto"/>
            <w:hideMark/>
          </w:tcPr>
          <w:p w14:paraId="4C7E7AAF" w14:textId="77777777" w:rsidR="00437757" w:rsidRPr="00DF0AD5" w:rsidRDefault="00437757" w:rsidP="00737B0D">
            <w:pPr>
              <w:pStyle w:val="a7"/>
              <w:spacing w:after="0" w:line="240" w:lineRule="auto"/>
              <w:jc w:val="center"/>
              <w:rPr>
                <w:rFonts w:ascii="Times New Roman" w:hAnsi="Times New Roman"/>
                <w:sz w:val="24"/>
                <w:szCs w:val="24"/>
                <w:lang w:val="kk-KZ"/>
              </w:rPr>
            </w:pPr>
            <w:r w:rsidRPr="00DF0AD5">
              <w:rPr>
                <w:rFonts w:ascii="Times New Roman" w:hAnsi="Times New Roman"/>
                <w:sz w:val="24"/>
                <w:szCs w:val="24"/>
                <w:lang w:val="kk-KZ"/>
              </w:rPr>
              <w:t>Міндеті</w:t>
            </w:r>
          </w:p>
        </w:tc>
        <w:tc>
          <w:tcPr>
            <w:tcW w:w="0" w:type="auto"/>
            <w:hideMark/>
          </w:tcPr>
          <w:p w14:paraId="2B356FD4" w14:textId="77777777" w:rsidR="00437757" w:rsidRPr="00DF0AD5" w:rsidRDefault="00437757" w:rsidP="00737B0D">
            <w:pPr>
              <w:pStyle w:val="a7"/>
              <w:spacing w:after="0" w:line="240" w:lineRule="auto"/>
              <w:ind w:left="0"/>
              <w:jc w:val="center"/>
              <w:rPr>
                <w:rFonts w:ascii="Times New Roman" w:hAnsi="Times New Roman"/>
                <w:sz w:val="24"/>
                <w:szCs w:val="24"/>
                <w:lang w:val="kk-KZ"/>
              </w:rPr>
            </w:pPr>
            <w:r w:rsidRPr="00DF0AD5">
              <w:rPr>
                <w:rFonts w:ascii="Times New Roman" w:hAnsi="Times New Roman"/>
                <w:sz w:val="24"/>
                <w:szCs w:val="24"/>
                <w:lang w:val="kk-KZ"/>
              </w:rPr>
              <w:t>Ерекшелігі</w:t>
            </w:r>
          </w:p>
        </w:tc>
      </w:tr>
      <w:tr w:rsidR="00DF0AD5" w:rsidRPr="00157505" w14:paraId="42C66511" w14:textId="77777777" w:rsidTr="006378DB">
        <w:tc>
          <w:tcPr>
            <w:tcW w:w="0" w:type="auto"/>
            <w:hideMark/>
          </w:tcPr>
          <w:p w14:paraId="4AF1EDE7" w14:textId="77777777" w:rsidR="00437757" w:rsidRPr="00DF0AD5" w:rsidRDefault="00437757" w:rsidP="006378DB">
            <w:pPr>
              <w:pStyle w:val="a7"/>
              <w:spacing w:after="0" w:line="240" w:lineRule="auto"/>
              <w:ind w:left="0"/>
              <w:jc w:val="both"/>
              <w:rPr>
                <w:rFonts w:ascii="Times New Roman" w:hAnsi="Times New Roman"/>
                <w:sz w:val="24"/>
                <w:szCs w:val="24"/>
                <w:lang w:val="kk-KZ"/>
              </w:rPr>
            </w:pPr>
            <w:r w:rsidRPr="00DF0AD5">
              <w:rPr>
                <w:rFonts w:ascii="Times New Roman" w:hAnsi="Times New Roman"/>
                <w:sz w:val="24"/>
                <w:szCs w:val="24"/>
                <w:lang w:val="kk-KZ"/>
              </w:rPr>
              <w:t>Ара би</w:t>
            </w:r>
          </w:p>
        </w:tc>
        <w:tc>
          <w:tcPr>
            <w:tcW w:w="0" w:type="auto"/>
            <w:hideMark/>
          </w:tcPr>
          <w:p w14:paraId="3E4092DB" w14:textId="77777777" w:rsidR="00437757" w:rsidRPr="00DF0AD5" w:rsidRDefault="00437757" w:rsidP="006378DB">
            <w:pPr>
              <w:pStyle w:val="a7"/>
              <w:spacing w:after="0" w:line="240" w:lineRule="auto"/>
              <w:ind w:left="0"/>
              <w:jc w:val="both"/>
              <w:rPr>
                <w:rFonts w:ascii="Times New Roman" w:hAnsi="Times New Roman"/>
                <w:sz w:val="24"/>
                <w:szCs w:val="24"/>
                <w:lang w:val="kk-KZ"/>
              </w:rPr>
            </w:pPr>
            <w:r w:rsidRPr="00DF0AD5">
              <w:rPr>
                <w:rFonts w:ascii="Times New Roman" w:hAnsi="Times New Roman"/>
                <w:sz w:val="24"/>
                <w:szCs w:val="24"/>
                <w:lang w:val="kk-KZ"/>
              </w:rPr>
              <w:t>Соңғы шешім қабылдаушы, кең аумақтағы би</w:t>
            </w:r>
          </w:p>
        </w:tc>
        <w:tc>
          <w:tcPr>
            <w:tcW w:w="0" w:type="auto"/>
            <w:hideMark/>
          </w:tcPr>
          <w:p w14:paraId="4E4EB087" w14:textId="77777777" w:rsidR="00437757" w:rsidRPr="00DF0AD5" w:rsidRDefault="00437757" w:rsidP="006378DB">
            <w:pPr>
              <w:pStyle w:val="a7"/>
              <w:spacing w:after="0" w:line="240" w:lineRule="auto"/>
              <w:ind w:left="0"/>
              <w:jc w:val="both"/>
              <w:rPr>
                <w:rFonts w:ascii="Times New Roman" w:hAnsi="Times New Roman"/>
                <w:sz w:val="24"/>
                <w:szCs w:val="24"/>
                <w:lang w:val="kk-KZ"/>
              </w:rPr>
            </w:pPr>
            <w:r w:rsidRPr="00DF0AD5">
              <w:rPr>
                <w:rFonts w:ascii="Times New Roman" w:hAnsi="Times New Roman"/>
                <w:sz w:val="24"/>
                <w:szCs w:val="24"/>
                <w:lang w:val="kk-KZ"/>
              </w:rPr>
              <w:t>Даудың түпкілікті үкімін айту</w:t>
            </w:r>
          </w:p>
        </w:tc>
        <w:tc>
          <w:tcPr>
            <w:tcW w:w="0" w:type="auto"/>
            <w:hideMark/>
          </w:tcPr>
          <w:p w14:paraId="3BD70422" w14:textId="77777777" w:rsidR="00437757" w:rsidRPr="00DF0AD5" w:rsidRDefault="00437757" w:rsidP="006378DB">
            <w:pPr>
              <w:pStyle w:val="a7"/>
              <w:spacing w:after="0" w:line="240" w:lineRule="auto"/>
              <w:ind w:left="0"/>
              <w:jc w:val="both"/>
              <w:rPr>
                <w:rFonts w:ascii="Times New Roman" w:hAnsi="Times New Roman"/>
                <w:sz w:val="24"/>
                <w:szCs w:val="24"/>
                <w:lang w:val="kk-KZ"/>
              </w:rPr>
            </w:pPr>
            <w:r w:rsidRPr="00DF0AD5">
              <w:rPr>
                <w:rFonts w:ascii="Times New Roman" w:hAnsi="Times New Roman"/>
                <w:sz w:val="24"/>
                <w:szCs w:val="24"/>
                <w:lang w:val="kk-KZ"/>
              </w:rPr>
              <w:t>Құзыры кең, «соңғы сөз» иесі</w:t>
            </w:r>
          </w:p>
        </w:tc>
      </w:tr>
      <w:tr w:rsidR="00DF0AD5" w:rsidRPr="00DF0AD5" w14:paraId="0A6780B8" w14:textId="77777777" w:rsidTr="006378DB">
        <w:tc>
          <w:tcPr>
            <w:tcW w:w="0" w:type="auto"/>
            <w:hideMark/>
          </w:tcPr>
          <w:p w14:paraId="50201969" w14:textId="77777777" w:rsidR="00437757" w:rsidRPr="00DF0AD5" w:rsidRDefault="00437757" w:rsidP="006378DB">
            <w:pPr>
              <w:pStyle w:val="a7"/>
              <w:spacing w:after="0" w:line="240" w:lineRule="auto"/>
              <w:ind w:left="0"/>
              <w:jc w:val="both"/>
              <w:rPr>
                <w:rFonts w:ascii="Times New Roman" w:hAnsi="Times New Roman"/>
                <w:sz w:val="24"/>
                <w:szCs w:val="24"/>
                <w:lang w:val="kk-KZ"/>
              </w:rPr>
            </w:pPr>
            <w:r w:rsidRPr="00DF0AD5">
              <w:rPr>
                <w:rFonts w:ascii="Times New Roman" w:hAnsi="Times New Roman"/>
                <w:sz w:val="24"/>
                <w:szCs w:val="24"/>
                <w:lang w:val="kk-KZ"/>
              </w:rPr>
              <w:t>Ата би</w:t>
            </w:r>
          </w:p>
        </w:tc>
        <w:tc>
          <w:tcPr>
            <w:tcW w:w="0" w:type="auto"/>
            <w:hideMark/>
          </w:tcPr>
          <w:p w14:paraId="7A7BC1FC" w14:textId="77777777" w:rsidR="00437757" w:rsidRPr="00DF0AD5" w:rsidRDefault="00437757" w:rsidP="006378DB">
            <w:pPr>
              <w:pStyle w:val="a7"/>
              <w:spacing w:after="0" w:line="240" w:lineRule="auto"/>
              <w:ind w:left="0"/>
              <w:jc w:val="both"/>
              <w:rPr>
                <w:rFonts w:ascii="Times New Roman" w:hAnsi="Times New Roman"/>
                <w:sz w:val="24"/>
                <w:szCs w:val="24"/>
                <w:lang w:val="kk-KZ"/>
              </w:rPr>
            </w:pPr>
            <w:r w:rsidRPr="00DF0AD5">
              <w:rPr>
                <w:rFonts w:ascii="Times New Roman" w:hAnsi="Times New Roman"/>
                <w:sz w:val="24"/>
                <w:szCs w:val="24"/>
                <w:lang w:val="kk-KZ"/>
              </w:rPr>
              <w:t>Тәжірибелі, қартайған шағында ақылшы болған би</w:t>
            </w:r>
          </w:p>
        </w:tc>
        <w:tc>
          <w:tcPr>
            <w:tcW w:w="0" w:type="auto"/>
            <w:hideMark/>
          </w:tcPr>
          <w:p w14:paraId="78CDCF83" w14:textId="77777777" w:rsidR="00437757" w:rsidRPr="00DF0AD5" w:rsidRDefault="00437757" w:rsidP="006378DB">
            <w:pPr>
              <w:pStyle w:val="a7"/>
              <w:spacing w:after="0" w:line="240" w:lineRule="auto"/>
              <w:ind w:left="0"/>
              <w:jc w:val="both"/>
              <w:rPr>
                <w:rFonts w:ascii="Times New Roman" w:hAnsi="Times New Roman"/>
                <w:sz w:val="24"/>
                <w:szCs w:val="24"/>
                <w:lang w:val="kk-KZ"/>
              </w:rPr>
            </w:pPr>
            <w:r w:rsidRPr="00DF0AD5">
              <w:rPr>
                <w:rFonts w:ascii="Times New Roman" w:hAnsi="Times New Roman"/>
                <w:sz w:val="24"/>
                <w:szCs w:val="24"/>
                <w:lang w:val="kk-KZ"/>
              </w:rPr>
              <w:t>Жас билерді тәрбиелеу</w:t>
            </w:r>
          </w:p>
        </w:tc>
        <w:tc>
          <w:tcPr>
            <w:tcW w:w="0" w:type="auto"/>
            <w:hideMark/>
          </w:tcPr>
          <w:p w14:paraId="0A9ED53F" w14:textId="77777777" w:rsidR="00437757" w:rsidRPr="00DF0AD5" w:rsidRDefault="00437757" w:rsidP="006378DB">
            <w:pPr>
              <w:pStyle w:val="a7"/>
              <w:spacing w:after="0" w:line="240" w:lineRule="auto"/>
              <w:ind w:left="0"/>
              <w:jc w:val="both"/>
              <w:rPr>
                <w:rFonts w:ascii="Times New Roman" w:hAnsi="Times New Roman"/>
                <w:sz w:val="24"/>
                <w:szCs w:val="24"/>
                <w:lang w:val="kk-KZ"/>
              </w:rPr>
            </w:pPr>
            <w:r w:rsidRPr="00DF0AD5">
              <w:rPr>
                <w:rFonts w:ascii="Times New Roman" w:hAnsi="Times New Roman"/>
                <w:sz w:val="24"/>
                <w:szCs w:val="24"/>
                <w:lang w:val="kk-KZ"/>
              </w:rPr>
              <w:t>Дәстүр мен даналықтың сақтаушысы</w:t>
            </w:r>
          </w:p>
        </w:tc>
      </w:tr>
      <w:tr w:rsidR="00DF0AD5" w:rsidRPr="00157505" w14:paraId="3E9483E7" w14:textId="77777777" w:rsidTr="006378DB">
        <w:tc>
          <w:tcPr>
            <w:tcW w:w="0" w:type="auto"/>
            <w:hideMark/>
          </w:tcPr>
          <w:p w14:paraId="3FC1DA7A" w14:textId="77777777" w:rsidR="00437757" w:rsidRPr="00DF0AD5" w:rsidRDefault="00437757" w:rsidP="006378DB">
            <w:pPr>
              <w:pStyle w:val="a7"/>
              <w:spacing w:after="0" w:line="240" w:lineRule="auto"/>
              <w:ind w:left="0"/>
              <w:jc w:val="both"/>
              <w:rPr>
                <w:rFonts w:ascii="Times New Roman" w:hAnsi="Times New Roman"/>
                <w:sz w:val="24"/>
                <w:szCs w:val="24"/>
                <w:lang w:val="kk-KZ"/>
              </w:rPr>
            </w:pPr>
            <w:r w:rsidRPr="00DF0AD5">
              <w:rPr>
                <w:rFonts w:ascii="Times New Roman" w:hAnsi="Times New Roman"/>
                <w:sz w:val="24"/>
                <w:szCs w:val="24"/>
                <w:lang w:val="kk-KZ"/>
              </w:rPr>
              <w:t>Төбе би</w:t>
            </w:r>
          </w:p>
        </w:tc>
        <w:tc>
          <w:tcPr>
            <w:tcW w:w="0" w:type="auto"/>
            <w:hideMark/>
          </w:tcPr>
          <w:p w14:paraId="0AE746AD" w14:textId="77777777" w:rsidR="00437757" w:rsidRPr="00DF0AD5" w:rsidRDefault="00437757" w:rsidP="006378DB">
            <w:pPr>
              <w:pStyle w:val="a7"/>
              <w:spacing w:after="0" w:line="240" w:lineRule="auto"/>
              <w:ind w:left="0"/>
              <w:jc w:val="both"/>
              <w:rPr>
                <w:rFonts w:ascii="Times New Roman" w:hAnsi="Times New Roman"/>
                <w:sz w:val="24"/>
                <w:szCs w:val="24"/>
                <w:lang w:val="kk-KZ"/>
              </w:rPr>
            </w:pPr>
            <w:r w:rsidRPr="00DF0AD5">
              <w:rPr>
                <w:rFonts w:ascii="Times New Roman" w:hAnsi="Times New Roman"/>
                <w:sz w:val="24"/>
                <w:szCs w:val="24"/>
                <w:lang w:val="kk-KZ"/>
              </w:rPr>
              <w:t>Кеңесті басқарушы бас би</w:t>
            </w:r>
          </w:p>
        </w:tc>
        <w:tc>
          <w:tcPr>
            <w:tcW w:w="0" w:type="auto"/>
            <w:hideMark/>
          </w:tcPr>
          <w:p w14:paraId="658F11D8" w14:textId="77777777" w:rsidR="00437757" w:rsidRPr="00DF0AD5" w:rsidRDefault="00437757" w:rsidP="006378DB">
            <w:pPr>
              <w:pStyle w:val="a7"/>
              <w:spacing w:after="0" w:line="240" w:lineRule="auto"/>
              <w:ind w:left="0"/>
              <w:jc w:val="both"/>
              <w:rPr>
                <w:rFonts w:ascii="Times New Roman" w:hAnsi="Times New Roman"/>
                <w:sz w:val="24"/>
                <w:szCs w:val="24"/>
                <w:lang w:val="kk-KZ"/>
              </w:rPr>
            </w:pPr>
            <w:r w:rsidRPr="00DF0AD5">
              <w:rPr>
                <w:rFonts w:ascii="Times New Roman" w:hAnsi="Times New Roman"/>
                <w:sz w:val="24"/>
                <w:szCs w:val="24"/>
                <w:lang w:val="kk-KZ"/>
              </w:rPr>
              <w:t>Ұйымдастыру, төрелік жүргізу</w:t>
            </w:r>
          </w:p>
        </w:tc>
        <w:tc>
          <w:tcPr>
            <w:tcW w:w="0" w:type="auto"/>
            <w:hideMark/>
          </w:tcPr>
          <w:p w14:paraId="3CAC71BF" w14:textId="77777777" w:rsidR="00437757" w:rsidRPr="00DF0AD5" w:rsidRDefault="00437757" w:rsidP="006378DB">
            <w:pPr>
              <w:pStyle w:val="a7"/>
              <w:spacing w:after="0" w:line="240" w:lineRule="auto"/>
              <w:ind w:left="0"/>
              <w:jc w:val="both"/>
              <w:rPr>
                <w:rFonts w:ascii="Times New Roman" w:hAnsi="Times New Roman"/>
                <w:sz w:val="24"/>
                <w:szCs w:val="24"/>
                <w:lang w:val="kk-KZ"/>
              </w:rPr>
            </w:pPr>
            <w:r w:rsidRPr="00DF0AD5">
              <w:rPr>
                <w:rFonts w:ascii="Times New Roman" w:hAnsi="Times New Roman"/>
                <w:sz w:val="24"/>
                <w:szCs w:val="24"/>
                <w:lang w:val="kk-KZ"/>
              </w:rPr>
              <w:t>Тұрақты және уақытша түрлері бар</w:t>
            </w:r>
          </w:p>
        </w:tc>
      </w:tr>
      <w:tr w:rsidR="00DF0AD5" w:rsidRPr="00DF0AD5" w14:paraId="1078B69A" w14:textId="77777777" w:rsidTr="006378DB">
        <w:tc>
          <w:tcPr>
            <w:tcW w:w="0" w:type="auto"/>
            <w:hideMark/>
          </w:tcPr>
          <w:p w14:paraId="629514C0" w14:textId="77777777" w:rsidR="00437757" w:rsidRPr="00DF0AD5" w:rsidRDefault="00437757" w:rsidP="006378DB">
            <w:pPr>
              <w:pStyle w:val="a7"/>
              <w:spacing w:after="0" w:line="240" w:lineRule="auto"/>
              <w:ind w:left="0"/>
              <w:jc w:val="both"/>
              <w:rPr>
                <w:rFonts w:ascii="Times New Roman" w:hAnsi="Times New Roman"/>
                <w:sz w:val="24"/>
                <w:szCs w:val="24"/>
                <w:lang w:val="kk-KZ"/>
              </w:rPr>
            </w:pPr>
            <w:r w:rsidRPr="00DF0AD5">
              <w:rPr>
                <w:rFonts w:ascii="Times New Roman" w:hAnsi="Times New Roman"/>
                <w:sz w:val="24"/>
                <w:szCs w:val="24"/>
                <w:lang w:val="kk-KZ"/>
              </w:rPr>
              <w:t>Дау ұстаған би</w:t>
            </w:r>
          </w:p>
        </w:tc>
        <w:tc>
          <w:tcPr>
            <w:tcW w:w="0" w:type="auto"/>
            <w:hideMark/>
          </w:tcPr>
          <w:p w14:paraId="0C49EFCE" w14:textId="77777777" w:rsidR="00437757" w:rsidRPr="00DF0AD5" w:rsidRDefault="00437757" w:rsidP="006378DB">
            <w:pPr>
              <w:pStyle w:val="a7"/>
              <w:spacing w:after="0" w:line="240" w:lineRule="auto"/>
              <w:ind w:left="0"/>
              <w:jc w:val="both"/>
              <w:rPr>
                <w:rFonts w:ascii="Times New Roman" w:hAnsi="Times New Roman"/>
                <w:sz w:val="24"/>
                <w:szCs w:val="24"/>
                <w:lang w:val="kk-KZ"/>
              </w:rPr>
            </w:pPr>
            <w:r w:rsidRPr="00DF0AD5">
              <w:rPr>
                <w:rFonts w:ascii="Times New Roman" w:hAnsi="Times New Roman"/>
                <w:sz w:val="24"/>
                <w:szCs w:val="24"/>
                <w:lang w:val="kk-KZ"/>
              </w:rPr>
              <w:t>Дауласушы жақтың атынан шыққан би</w:t>
            </w:r>
          </w:p>
        </w:tc>
        <w:tc>
          <w:tcPr>
            <w:tcW w:w="0" w:type="auto"/>
            <w:hideMark/>
          </w:tcPr>
          <w:p w14:paraId="0B817473" w14:textId="797A4BC3" w:rsidR="00437757" w:rsidRPr="00DF0AD5" w:rsidRDefault="00437757" w:rsidP="006378DB">
            <w:pPr>
              <w:pStyle w:val="a7"/>
              <w:spacing w:after="0" w:line="240" w:lineRule="auto"/>
              <w:ind w:left="0"/>
              <w:jc w:val="both"/>
              <w:rPr>
                <w:rFonts w:ascii="Times New Roman" w:hAnsi="Times New Roman"/>
                <w:sz w:val="24"/>
                <w:szCs w:val="24"/>
                <w:lang w:val="kk-KZ"/>
              </w:rPr>
            </w:pPr>
            <w:r w:rsidRPr="00DF0AD5">
              <w:rPr>
                <w:rFonts w:ascii="Times New Roman" w:hAnsi="Times New Roman"/>
                <w:sz w:val="24"/>
                <w:szCs w:val="24"/>
                <w:lang w:val="kk-KZ"/>
              </w:rPr>
              <w:t xml:space="preserve">Өз руын, </w:t>
            </w:r>
            <w:r w:rsidR="009936E8" w:rsidRPr="00DF0AD5">
              <w:rPr>
                <w:rFonts w:ascii="Times New Roman" w:hAnsi="Times New Roman"/>
                <w:sz w:val="24"/>
                <w:szCs w:val="24"/>
                <w:lang w:val="kk-KZ"/>
              </w:rPr>
              <w:t xml:space="preserve">өз </w:t>
            </w:r>
            <w:r w:rsidRPr="00DF0AD5">
              <w:rPr>
                <w:rFonts w:ascii="Times New Roman" w:hAnsi="Times New Roman"/>
                <w:sz w:val="24"/>
                <w:szCs w:val="24"/>
                <w:lang w:val="kk-KZ"/>
              </w:rPr>
              <w:t>жағын қорғау</w:t>
            </w:r>
          </w:p>
        </w:tc>
        <w:tc>
          <w:tcPr>
            <w:tcW w:w="0" w:type="auto"/>
            <w:hideMark/>
          </w:tcPr>
          <w:p w14:paraId="005D259D" w14:textId="77777777" w:rsidR="00437757" w:rsidRPr="00DF0AD5" w:rsidRDefault="00437757" w:rsidP="006378DB">
            <w:pPr>
              <w:pStyle w:val="a7"/>
              <w:spacing w:after="0" w:line="240" w:lineRule="auto"/>
              <w:ind w:left="0"/>
              <w:jc w:val="both"/>
              <w:rPr>
                <w:rFonts w:ascii="Times New Roman" w:hAnsi="Times New Roman"/>
                <w:sz w:val="24"/>
                <w:szCs w:val="24"/>
                <w:lang w:val="kk-KZ"/>
              </w:rPr>
            </w:pPr>
            <w:r w:rsidRPr="00DF0AD5">
              <w:rPr>
                <w:rFonts w:ascii="Times New Roman" w:hAnsi="Times New Roman"/>
                <w:sz w:val="24"/>
                <w:szCs w:val="24"/>
                <w:lang w:val="kk-KZ"/>
              </w:rPr>
              <w:t>Дауда белсенді сөз ұстаушы</w:t>
            </w:r>
          </w:p>
        </w:tc>
      </w:tr>
      <w:tr w:rsidR="00DF0AD5" w:rsidRPr="00DF0AD5" w14:paraId="480A729B" w14:textId="77777777" w:rsidTr="006378DB">
        <w:tc>
          <w:tcPr>
            <w:tcW w:w="0" w:type="auto"/>
            <w:hideMark/>
          </w:tcPr>
          <w:p w14:paraId="0201FF21" w14:textId="77777777" w:rsidR="00437757" w:rsidRPr="00DF0AD5" w:rsidRDefault="00437757" w:rsidP="006378DB">
            <w:pPr>
              <w:pStyle w:val="a7"/>
              <w:spacing w:after="0" w:line="240" w:lineRule="auto"/>
              <w:ind w:left="0"/>
              <w:jc w:val="both"/>
              <w:rPr>
                <w:rFonts w:ascii="Times New Roman" w:hAnsi="Times New Roman"/>
                <w:sz w:val="24"/>
                <w:szCs w:val="24"/>
                <w:lang w:val="kk-KZ"/>
              </w:rPr>
            </w:pPr>
            <w:r w:rsidRPr="00DF0AD5">
              <w:rPr>
                <w:rFonts w:ascii="Times New Roman" w:hAnsi="Times New Roman"/>
                <w:sz w:val="24"/>
                <w:szCs w:val="24"/>
                <w:lang w:val="kk-KZ"/>
              </w:rPr>
              <w:t>Қабырғалы би</w:t>
            </w:r>
          </w:p>
        </w:tc>
        <w:tc>
          <w:tcPr>
            <w:tcW w:w="0" w:type="auto"/>
            <w:hideMark/>
          </w:tcPr>
          <w:p w14:paraId="21A533EB" w14:textId="77777777" w:rsidR="00437757" w:rsidRPr="00DF0AD5" w:rsidRDefault="00437757" w:rsidP="006378DB">
            <w:pPr>
              <w:pStyle w:val="a7"/>
              <w:spacing w:after="0" w:line="240" w:lineRule="auto"/>
              <w:ind w:left="0"/>
              <w:jc w:val="both"/>
              <w:rPr>
                <w:rFonts w:ascii="Times New Roman" w:hAnsi="Times New Roman"/>
                <w:sz w:val="24"/>
                <w:szCs w:val="24"/>
                <w:lang w:val="kk-KZ"/>
              </w:rPr>
            </w:pPr>
            <w:r w:rsidRPr="00DF0AD5">
              <w:rPr>
                <w:rFonts w:ascii="Times New Roman" w:hAnsi="Times New Roman"/>
                <w:sz w:val="24"/>
                <w:szCs w:val="24"/>
                <w:lang w:val="kk-KZ"/>
              </w:rPr>
              <w:t>Беделді, ықпалы күшті би</w:t>
            </w:r>
          </w:p>
        </w:tc>
        <w:tc>
          <w:tcPr>
            <w:tcW w:w="0" w:type="auto"/>
            <w:hideMark/>
          </w:tcPr>
          <w:p w14:paraId="59C57A5F" w14:textId="77777777" w:rsidR="00437757" w:rsidRPr="00DF0AD5" w:rsidRDefault="00437757" w:rsidP="006378DB">
            <w:pPr>
              <w:pStyle w:val="a7"/>
              <w:spacing w:after="0" w:line="240" w:lineRule="auto"/>
              <w:ind w:left="0"/>
              <w:jc w:val="both"/>
              <w:rPr>
                <w:rFonts w:ascii="Times New Roman" w:hAnsi="Times New Roman"/>
                <w:sz w:val="24"/>
                <w:szCs w:val="24"/>
                <w:lang w:val="kk-KZ"/>
              </w:rPr>
            </w:pPr>
            <w:r w:rsidRPr="00DF0AD5">
              <w:rPr>
                <w:rFonts w:ascii="Times New Roman" w:hAnsi="Times New Roman"/>
                <w:sz w:val="24"/>
                <w:szCs w:val="24"/>
                <w:lang w:val="kk-KZ"/>
              </w:rPr>
              <w:t>Ел мүддесін қорғау</w:t>
            </w:r>
          </w:p>
        </w:tc>
        <w:tc>
          <w:tcPr>
            <w:tcW w:w="0" w:type="auto"/>
            <w:hideMark/>
          </w:tcPr>
          <w:p w14:paraId="07F473C8" w14:textId="77777777" w:rsidR="00437757" w:rsidRPr="00DF0AD5" w:rsidRDefault="00437757" w:rsidP="006378DB">
            <w:pPr>
              <w:pStyle w:val="a7"/>
              <w:spacing w:after="0" w:line="240" w:lineRule="auto"/>
              <w:ind w:left="0"/>
              <w:jc w:val="both"/>
              <w:rPr>
                <w:rFonts w:ascii="Times New Roman" w:hAnsi="Times New Roman"/>
                <w:sz w:val="24"/>
                <w:szCs w:val="24"/>
                <w:lang w:val="kk-KZ"/>
              </w:rPr>
            </w:pPr>
            <w:r w:rsidRPr="00DF0AD5">
              <w:rPr>
                <w:rFonts w:ascii="Times New Roman" w:hAnsi="Times New Roman"/>
                <w:sz w:val="24"/>
                <w:szCs w:val="24"/>
                <w:lang w:val="kk-KZ"/>
              </w:rPr>
              <w:t>Халық арқа сүйеген тұлға</w:t>
            </w:r>
          </w:p>
        </w:tc>
      </w:tr>
      <w:tr w:rsidR="00DF0AD5" w:rsidRPr="00157505" w14:paraId="23E5AF23" w14:textId="77777777" w:rsidTr="006378DB">
        <w:tc>
          <w:tcPr>
            <w:tcW w:w="0" w:type="auto"/>
            <w:hideMark/>
          </w:tcPr>
          <w:p w14:paraId="53DB91EE" w14:textId="77777777" w:rsidR="00437757" w:rsidRPr="00DF0AD5" w:rsidRDefault="00437757" w:rsidP="006378DB">
            <w:pPr>
              <w:pStyle w:val="a7"/>
              <w:spacing w:after="0" w:line="240" w:lineRule="auto"/>
              <w:ind w:left="0"/>
              <w:jc w:val="both"/>
              <w:rPr>
                <w:rFonts w:ascii="Times New Roman" w:hAnsi="Times New Roman"/>
                <w:sz w:val="24"/>
                <w:szCs w:val="24"/>
                <w:lang w:val="kk-KZ"/>
              </w:rPr>
            </w:pPr>
            <w:r w:rsidRPr="00DF0AD5">
              <w:rPr>
                <w:rFonts w:ascii="Times New Roman" w:hAnsi="Times New Roman"/>
                <w:sz w:val="24"/>
                <w:szCs w:val="24"/>
                <w:lang w:val="kk-KZ"/>
              </w:rPr>
              <w:t>Сүбе би</w:t>
            </w:r>
          </w:p>
        </w:tc>
        <w:tc>
          <w:tcPr>
            <w:tcW w:w="0" w:type="auto"/>
            <w:hideMark/>
          </w:tcPr>
          <w:p w14:paraId="297A2756" w14:textId="77777777" w:rsidR="00437757" w:rsidRPr="00DF0AD5" w:rsidRDefault="00437757" w:rsidP="006378DB">
            <w:pPr>
              <w:pStyle w:val="a7"/>
              <w:spacing w:after="0" w:line="240" w:lineRule="auto"/>
              <w:ind w:left="0"/>
              <w:jc w:val="both"/>
              <w:rPr>
                <w:rFonts w:ascii="Times New Roman" w:hAnsi="Times New Roman"/>
                <w:sz w:val="24"/>
                <w:szCs w:val="24"/>
                <w:lang w:val="kk-KZ"/>
              </w:rPr>
            </w:pPr>
            <w:r w:rsidRPr="00DF0AD5">
              <w:rPr>
                <w:rFonts w:ascii="Times New Roman" w:hAnsi="Times New Roman"/>
                <w:sz w:val="24"/>
                <w:szCs w:val="24"/>
                <w:lang w:val="kk-KZ"/>
              </w:rPr>
              <w:t>Басты, белді би</w:t>
            </w:r>
          </w:p>
        </w:tc>
        <w:tc>
          <w:tcPr>
            <w:tcW w:w="0" w:type="auto"/>
            <w:hideMark/>
          </w:tcPr>
          <w:p w14:paraId="4E43D9D8" w14:textId="77777777" w:rsidR="00437757" w:rsidRPr="00DF0AD5" w:rsidRDefault="00437757" w:rsidP="006378DB">
            <w:pPr>
              <w:pStyle w:val="a7"/>
              <w:spacing w:after="0" w:line="240" w:lineRule="auto"/>
              <w:ind w:left="0"/>
              <w:jc w:val="both"/>
              <w:rPr>
                <w:rFonts w:ascii="Times New Roman" w:hAnsi="Times New Roman"/>
                <w:sz w:val="24"/>
                <w:szCs w:val="24"/>
                <w:lang w:val="kk-KZ"/>
              </w:rPr>
            </w:pPr>
            <w:r w:rsidRPr="00DF0AD5">
              <w:rPr>
                <w:rFonts w:ascii="Times New Roman" w:hAnsi="Times New Roman"/>
                <w:sz w:val="24"/>
                <w:szCs w:val="24"/>
                <w:lang w:val="kk-KZ"/>
              </w:rPr>
              <w:t>Ірі дауларды шешу</w:t>
            </w:r>
          </w:p>
        </w:tc>
        <w:tc>
          <w:tcPr>
            <w:tcW w:w="0" w:type="auto"/>
            <w:hideMark/>
          </w:tcPr>
          <w:p w14:paraId="1C0917E0" w14:textId="77777777" w:rsidR="00437757" w:rsidRPr="00DF0AD5" w:rsidRDefault="00437757" w:rsidP="006378DB">
            <w:pPr>
              <w:pStyle w:val="a7"/>
              <w:spacing w:after="0" w:line="240" w:lineRule="auto"/>
              <w:ind w:left="0"/>
              <w:jc w:val="both"/>
              <w:rPr>
                <w:rFonts w:ascii="Times New Roman" w:hAnsi="Times New Roman"/>
                <w:sz w:val="24"/>
                <w:szCs w:val="24"/>
                <w:lang w:val="kk-KZ"/>
              </w:rPr>
            </w:pPr>
            <w:r w:rsidRPr="00DF0AD5">
              <w:rPr>
                <w:rFonts w:ascii="Times New Roman" w:hAnsi="Times New Roman"/>
                <w:sz w:val="24"/>
                <w:szCs w:val="24"/>
                <w:lang w:val="kk-KZ"/>
              </w:rPr>
              <w:t>Сөз салмағы жоғары жетекші би</w:t>
            </w:r>
          </w:p>
        </w:tc>
      </w:tr>
      <w:tr w:rsidR="00DF0AD5" w:rsidRPr="00157505" w14:paraId="65832E32" w14:textId="77777777" w:rsidTr="00367F5F">
        <w:tc>
          <w:tcPr>
            <w:tcW w:w="0" w:type="auto"/>
            <w:gridSpan w:val="4"/>
          </w:tcPr>
          <w:p w14:paraId="2234FAB8" w14:textId="70766EDF" w:rsidR="001F76C5" w:rsidRPr="00DF0AD5" w:rsidRDefault="00367F5F" w:rsidP="00367F5F">
            <w:pPr>
              <w:pStyle w:val="a7"/>
              <w:spacing w:after="0" w:line="240" w:lineRule="auto"/>
              <w:ind w:left="0"/>
              <w:jc w:val="center"/>
              <w:rPr>
                <w:rFonts w:ascii="Times New Roman" w:hAnsi="Times New Roman"/>
                <w:sz w:val="24"/>
                <w:szCs w:val="24"/>
                <w:lang w:val="kk-KZ"/>
              </w:rPr>
            </w:pPr>
            <w:r w:rsidRPr="00DF0AD5">
              <w:rPr>
                <w:rFonts w:ascii="Times New Roman" w:hAnsi="Times New Roman"/>
                <w:sz w:val="24"/>
                <w:szCs w:val="24"/>
                <w:lang w:val="kk-KZ"/>
              </w:rPr>
              <w:t>Билік етуші тұлғалардың қызметін саралауда дайындалды</w:t>
            </w:r>
          </w:p>
        </w:tc>
      </w:tr>
    </w:tbl>
    <w:p w14:paraId="67A9C0EC" w14:textId="77777777" w:rsidR="00737B0D" w:rsidRPr="00DF0AD5" w:rsidRDefault="00737B0D" w:rsidP="00E57F92">
      <w:pPr>
        <w:pStyle w:val="af0"/>
        <w:spacing w:before="0" w:beforeAutospacing="0" w:after="0" w:afterAutospacing="0"/>
        <w:ind w:firstLine="567"/>
        <w:jc w:val="both"/>
        <w:rPr>
          <w:bCs/>
          <w:i/>
          <w:iCs/>
          <w:sz w:val="28"/>
          <w:szCs w:val="28"/>
          <w:lang w:val="kk-KZ"/>
        </w:rPr>
      </w:pPr>
    </w:p>
    <w:p w14:paraId="3D7CA57C" w14:textId="3A582BDE" w:rsidR="00437757" w:rsidRPr="00DF0AD5" w:rsidRDefault="00437757" w:rsidP="00E57F92">
      <w:pPr>
        <w:pStyle w:val="af0"/>
        <w:spacing w:before="0" w:beforeAutospacing="0" w:after="0" w:afterAutospacing="0"/>
        <w:ind w:firstLine="567"/>
        <w:jc w:val="both"/>
        <w:rPr>
          <w:sz w:val="28"/>
          <w:szCs w:val="28"/>
          <w:lang w:val="kk-KZ"/>
        </w:rPr>
      </w:pPr>
      <w:r w:rsidRPr="00DF0AD5">
        <w:rPr>
          <w:bCs/>
          <w:i/>
          <w:iCs/>
          <w:sz w:val="28"/>
          <w:szCs w:val="28"/>
          <w:lang w:val="kk-KZ"/>
        </w:rPr>
        <w:t>Елші</w:t>
      </w:r>
      <w:r w:rsidRPr="00DF0AD5">
        <w:rPr>
          <w:bCs/>
          <w:sz w:val="28"/>
          <w:szCs w:val="28"/>
          <w:lang w:val="kk-KZ"/>
        </w:rPr>
        <w:t xml:space="preserve"> </w:t>
      </w:r>
      <w:r w:rsidRPr="00DF0AD5">
        <w:rPr>
          <w:sz w:val="28"/>
          <w:szCs w:val="28"/>
          <w:lang w:val="kk-KZ"/>
        </w:rPr>
        <w:t>– екі ел арасындағы келіссөз жүргізуші, бітістіруші, мәмілегер. Елшілік қызметін әдетте сөзге шебер, сол баратын елдің тілін жетік меңгерген адам атқарған</w:t>
      </w:r>
      <w:r w:rsidR="00E57F92" w:rsidRPr="00DF0AD5">
        <w:rPr>
          <w:sz w:val="28"/>
          <w:szCs w:val="28"/>
          <w:lang w:val="kk-KZ"/>
        </w:rPr>
        <w:t xml:space="preserve"> </w:t>
      </w:r>
      <w:r w:rsidRPr="00DF0AD5">
        <w:rPr>
          <w:sz w:val="28"/>
          <w:szCs w:val="28"/>
          <w:lang w:val="kk-KZ"/>
        </w:rPr>
        <w:t>[9</w:t>
      </w:r>
      <w:r w:rsidR="00B46EAC" w:rsidRPr="00DF0AD5">
        <w:rPr>
          <w:sz w:val="28"/>
          <w:szCs w:val="28"/>
          <w:lang w:val="kk-KZ"/>
        </w:rPr>
        <w:t>8</w:t>
      </w:r>
      <w:r w:rsidR="006F508A" w:rsidRPr="00DF0AD5">
        <w:rPr>
          <w:sz w:val="28"/>
          <w:szCs w:val="28"/>
          <w:lang w:val="kk-KZ"/>
        </w:rPr>
        <w:t>,б. 212</w:t>
      </w:r>
      <w:r w:rsidRPr="00DF0AD5">
        <w:rPr>
          <w:sz w:val="28"/>
          <w:szCs w:val="28"/>
          <w:lang w:val="kk-KZ"/>
        </w:rPr>
        <w:t>]. Елшілікте сөз құдіреті ерекше маңызды. Елшінің дипломатиялық иммунитеті болған, елшілерді өлтіруге, тұтқынға алуға болмайтын болған. Әсіресе бұған Қазыбек бидің Абылай ханды жоңғар хан</w:t>
      </w:r>
      <w:r w:rsidR="009976A6" w:rsidRPr="00DF0AD5">
        <w:rPr>
          <w:sz w:val="28"/>
          <w:szCs w:val="28"/>
          <w:lang w:val="kk-KZ"/>
        </w:rPr>
        <w:t>ы</w:t>
      </w:r>
      <w:r w:rsidRPr="00DF0AD5">
        <w:rPr>
          <w:sz w:val="28"/>
          <w:szCs w:val="28"/>
          <w:lang w:val="kk-KZ"/>
        </w:rPr>
        <w:t xml:space="preserve">ның тұтқынынан босатуы мәмілегерліктің тамаша үлгісі болады. Қазыбек би ел ішіндегі билікте ғана емес, еларалық дау-дамай, кикілжіңдерде де бітістіруші болып, елшілік қызмет жасаған. Сол сияқты </w:t>
      </w:r>
      <w:r w:rsidRPr="005F54DB">
        <w:rPr>
          <w:sz w:val="28"/>
          <w:szCs w:val="28"/>
          <w:lang w:val="kk-KZ"/>
        </w:rPr>
        <w:t>Қаздауысты</w:t>
      </w:r>
      <w:r w:rsidRPr="00DF0AD5">
        <w:rPr>
          <w:sz w:val="28"/>
          <w:szCs w:val="28"/>
          <w:lang w:val="kk-KZ"/>
        </w:rPr>
        <w:t xml:space="preserve"> Қазыбектің қазақ пен қалмақ арасындағы тығырыққа тірелген даулы істе қалмақ жағына елші болып барып, екі елді бітістіріп қайтқандығы халық аузындағы әңгімелерден белгілі. Сондай-ақ Қазыбек бидің қазақ елі мен Ресей, Қытай, Хиуа, Бұқар</w:t>
      </w:r>
      <w:r w:rsidR="00B505CE" w:rsidRPr="00DF0AD5">
        <w:rPr>
          <w:sz w:val="28"/>
          <w:szCs w:val="28"/>
          <w:lang w:val="kk-KZ"/>
        </w:rPr>
        <w:t>а</w:t>
      </w:r>
      <w:r w:rsidRPr="00DF0AD5">
        <w:rPr>
          <w:sz w:val="28"/>
          <w:szCs w:val="28"/>
          <w:lang w:val="kk-KZ"/>
        </w:rPr>
        <w:t xml:space="preserve"> сынды мемлекеттермен арадағы дау-жанжалдарды шешуге, ел ішінің тұтастығын сақтауға ықпал еткен мәмілегерлігі қазақ тарихында үлкен орын алады. </w:t>
      </w:r>
      <w:r w:rsidRPr="00DF0AD5">
        <w:rPr>
          <w:bCs/>
          <w:sz w:val="28"/>
          <w:szCs w:val="28"/>
          <w:lang w:val="kk-KZ"/>
        </w:rPr>
        <w:t>Мәселен,</w:t>
      </w:r>
      <w:r w:rsidRPr="00DF0AD5">
        <w:rPr>
          <w:b/>
          <w:sz w:val="28"/>
          <w:szCs w:val="28"/>
          <w:lang w:val="kk-KZ"/>
        </w:rPr>
        <w:t xml:space="preserve"> </w:t>
      </w:r>
      <w:r w:rsidR="00B505CE" w:rsidRPr="00DF0AD5">
        <w:rPr>
          <w:b/>
          <w:sz w:val="28"/>
          <w:szCs w:val="28"/>
          <w:lang w:val="kk-KZ"/>
        </w:rPr>
        <w:lastRenderedPageBreak/>
        <w:t>«</w:t>
      </w:r>
      <w:r w:rsidR="00B505CE" w:rsidRPr="00DF0AD5">
        <w:rPr>
          <w:i/>
          <w:iCs/>
          <w:sz w:val="28"/>
          <w:szCs w:val="28"/>
          <w:lang w:val="kk-KZ"/>
        </w:rPr>
        <w:t>Ұ</w:t>
      </w:r>
      <w:r w:rsidRPr="00DF0AD5">
        <w:rPr>
          <w:i/>
          <w:iCs/>
          <w:sz w:val="28"/>
          <w:szCs w:val="28"/>
          <w:lang w:val="kk-KZ"/>
        </w:rPr>
        <w:t>лы жүзді қолына қауға беріп, малға қой,</w:t>
      </w:r>
      <w:r w:rsidRPr="00DF0AD5">
        <w:rPr>
          <w:b/>
          <w:i/>
          <w:iCs/>
          <w:sz w:val="28"/>
          <w:szCs w:val="28"/>
          <w:lang w:val="kk-KZ"/>
        </w:rPr>
        <w:t xml:space="preserve"> </w:t>
      </w:r>
      <w:r w:rsidR="004E36B3" w:rsidRPr="00DF0AD5">
        <w:rPr>
          <w:bCs/>
          <w:i/>
          <w:iCs/>
          <w:sz w:val="28"/>
          <w:szCs w:val="28"/>
          <w:lang w:val="kk-KZ"/>
        </w:rPr>
        <w:t>О</w:t>
      </w:r>
      <w:r w:rsidRPr="00DF0AD5">
        <w:rPr>
          <w:bCs/>
          <w:i/>
          <w:iCs/>
          <w:sz w:val="28"/>
          <w:szCs w:val="28"/>
          <w:lang w:val="kk-KZ"/>
        </w:rPr>
        <w:t>рт</w:t>
      </w:r>
      <w:r w:rsidR="004E36B3" w:rsidRPr="00DF0AD5">
        <w:rPr>
          <w:bCs/>
          <w:i/>
          <w:iCs/>
          <w:sz w:val="28"/>
          <w:szCs w:val="28"/>
          <w:lang w:val="kk-KZ"/>
        </w:rPr>
        <w:t>а</w:t>
      </w:r>
      <w:r w:rsidRPr="00DF0AD5">
        <w:rPr>
          <w:bCs/>
          <w:i/>
          <w:iCs/>
          <w:sz w:val="28"/>
          <w:szCs w:val="28"/>
          <w:lang w:val="kk-KZ"/>
        </w:rPr>
        <w:t xml:space="preserve"> жүзді қолына қалам беріп, дауға қой,</w:t>
      </w:r>
      <w:r w:rsidR="004E36B3" w:rsidRPr="00DF0AD5">
        <w:rPr>
          <w:bCs/>
          <w:i/>
          <w:iCs/>
          <w:sz w:val="28"/>
          <w:szCs w:val="28"/>
          <w:lang w:val="kk-KZ"/>
        </w:rPr>
        <w:t xml:space="preserve"> К</w:t>
      </w:r>
      <w:r w:rsidRPr="00DF0AD5">
        <w:rPr>
          <w:i/>
          <w:iCs/>
          <w:sz w:val="28"/>
          <w:szCs w:val="28"/>
          <w:lang w:val="kk-KZ"/>
        </w:rPr>
        <w:t>іші жүзді қолына найза беріп, жауға қой</w:t>
      </w:r>
      <w:r w:rsidR="00B505CE" w:rsidRPr="00DF0AD5">
        <w:rPr>
          <w:i/>
          <w:iCs/>
          <w:sz w:val="28"/>
          <w:szCs w:val="28"/>
          <w:lang w:val="kk-KZ"/>
        </w:rPr>
        <w:t>»</w:t>
      </w:r>
      <w:r w:rsidRPr="00DF0AD5">
        <w:rPr>
          <w:sz w:val="28"/>
          <w:szCs w:val="28"/>
          <w:lang w:val="kk-KZ"/>
        </w:rPr>
        <w:t xml:space="preserve"> деген сөз бар.</w:t>
      </w:r>
      <w:r w:rsidRPr="00DF0AD5">
        <w:rPr>
          <w:b/>
          <w:sz w:val="28"/>
          <w:szCs w:val="28"/>
          <w:lang w:val="kk-KZ"/>
        </w:rPr>
        <w:t xml:space="preserve"> </w:t>
      </w:r>
      <w:r w:rsidRPr="00DF0AD5">
        <w:rPr>
          <w:sz w:val="28"/>
          <w:szCs w:val="28"/>
          <w:lang w:val="kk-KZ"/>
        </w:rPr>
        <w:t xml:space="preserve">Осындағы «Орта жүзді қолына қалам беріп, дауға қой» деуі орта жүздің төбе биі </w:t>
      </w:r>
      <w:r w:rsidRPr="005F54DB">
        <w:rPr>
          <w:sz w:val="28"/>
          <w:szCs w:val="28"/>
          <w:lang w:val="kk-KZ"/>
        </w:rPr>
        <w:t>Қаздауысты</w:t>
      </w:r>
      <w:r w:rsidRPr="00DF0AD5">
        <w:rPr>
          <w:sz w:val="28"/>
          <w:szCs w:val="28"/>
          <w:lang w:val="kk-KZ"/>
        </w:rPr>
        <w:t xml:space="preserve"> Қазыбек бидің дау шешудегі майталман шешендігімен байланысты болған деп болжаймыз. Бұл халық даналығынан қалған асыл сөздің мағынасын басқаша да түсіндіруге болады. Дегенмен</w:t>
      </w:r>
      <w:r w:rsidR="004E36B3" w:rsidRPr="00DF0AD5">
        <w:rPr>
          <w:sz w:val="28"/>
          <w:szCs w:val="28"/>
          <w:lang w:val="kk-KZ"/>
        </w:rPr>
        <w:t>,</w:t>
      </w:r>
      <w:r w:rsidRPr="00DF0AD5">
        <w:rPr>
          <w:sz w:val="28"/>
          <w:szCs w:val="28"/>
          <w:lang w:val="kk-KZ"/>
        </w:rPr>
        <w:t xml:space="preserve"> біздің болжамымыз бойынша</w:t>
      </w:r>
      <w:r w:rsidR="006431C8" w:rsidRPr="00DF0AD5">
        <w:rPr>
          <w:sz w:val="28"/>
          <w:szCs w:val="28"/>
          <w:lang w:val="kk-KZ"/>
        </w:rPr>
        <w:t>,</w:t>
      </w:r>
      <w:r w:rsidRPr="00DF0AD5">
        <w:rPr>
          <w:sz w:val="28"/>
          <w:szCs w:val="28"/>
          <w:lang w:val="kk-KZ"/>
        </w:rPr>
        <w:t xml:space="preserve"> үш жүздің ерекше менталитетін білдіретін сөз болса керек</w:t>
      </w:r>
      <w:r w:rsidR="006F508A" w:rsidRPr="00DF0AD5">
        <w:rPr>
          <w:sz w:val="28"/>
          <w:szCs w:val="28"/>
          <w:lang w:val="kk-KZ"/>
        </w:rPr>
        <w:t xml:space="preserve"> </w:t>
      </w:r>
      <w:r w:rsidRPr="00DF0AD5">
        <w:rPr>
          <w:sz w:val="28"/>
          <w:szCs w:val="28"/>
          <w:lang w:val="kk-KZ"/>
        </w:rPr>
        <w:t>[10</w:t>
      </w:r>
      <w:r w:rsidR="00B46EAC" w:rsidRPr="00DF0AD5">
        <w:rPr>
          <w:sz w:val="28"/>
          <w:szCs w:val="28"/>
          <w:lang w:val="kk-KZ"/>
        </w:rPr>
        <w:t>5</w:t>
      </w:r>
      <w:r w:rsidRPr="00DF0AD5">
        <w:rPr>
          <w:sz w:val="28"/>
          <w:szCs w:val="28"/>
          <w:lang w:val="kk-KZ"/>
        </w:rPr>
        <w:t>]</w:t>
      </w:r>
      <w:r w:rsidR="00B46EAC" w:rsidRPr="00DF0AD5">
        <w:rPr>
          <w:sz w:val="28"/>
          <w:szCs w:val="28"/>
          <w:lang w:val="kk-KZ"/>
        </w:rPr>
        <w:t>.</w:t>
      </w:r>
      <w:r w:rsidR="00E57F92" w:rsidRPr="00DF0AD5">
        <w:rPr>
          <w:sz w:val="28"/>
          <w:szCs w:val="28"/>
          <w:lang w:val="kk-KZ"/>
        </w:rPr>
        <w:t xml:space="preserve"> </w:t>
      </w:r>
      <w:r w:rsidRPr="00DF0AD5">
        <w:rPr>
          <w:bCs/>
          <w:sz w:val="28"/>
          <w:szCs w:val="28"/>
          <w:lang w:val="kk-KZ"/>
        </w:rPr>
        <w:t>Қазақ хандығы дәуірінде</w:t>
      </w:r>
      <w:r w:rsidRPr="00DF0AD5">
        <w:rPr>
          <w:sz w:val="28"/>
          <w:szCs w:val="28"/>
          <w:lang w:val="kk-KZ"/>
        </w:rPr>
        <w:t xml:space="preserve"> елшілік қызметке ерекше мән берілген. Мысалы, Қасым хан тұсында Мәскеу мемлекетімен қарым-қатынаста арнайы елшілер жіберілгендігі мұрағат құжаттарында айқын көрінеді</w:t>
      </w:r>
      <w:r w:rsidR="006431C8" w:rsidRPr="00DF0AD5">
        <w:rPr>
          <w:sz w:val="28"/>
          <w:szCs w:val="28"/>
          <w:lang w:val="kk-KZ"/>
        </w:rPr>
        <w:t xml:space="preserve">. </w:t>
      </w:r>
      <w:r w:rsidRPr="00DF0AD5">
        <w:rPr>
          <w:bCs/>
          <w:sz w:val="28"/>
          <w:szCs w:val="28"/>
          <w:lang w:val="kk-KZ"/>
        </w:rPr>
        <w:t>Тәуке хан заманында</w:t>
      </w:r>
      <w:r w:rsidRPr="00DF0AD5">
        <w:rPr>
          <w:sz w:val="28"/>
          <w:szCs w:val="28"/>
          <w:lang w:val="kk-KZ"/>
        </w:rPr>
        <w:t xml:space="preserve"> елшілікке Төле би, Қаздауысты Қазыбек би сияқты шешен, мәмілегер тұлғалар барған. Қазыбек бидің жоңғар қонтайшысына барғандағы атақты сөзі – қазақ дипломатиясының айқын үлгісі: </w:t>
      </w:r>
      <w:r w:rsidRPr="00DF0AD5">
        <w:rPr>
          <w:i/>
          <w:iCs/>
          <w:sz w:val="28"/>
          <w:szCs w:val="28"/>
          <w:lang w:val="kk-KZ"/>
        </w:rPr>
        <w:t>«Біз қазақ деген мал баққан елміз, ешкімге соқтықпай жай жатқан елміз…»</w:t>
      </w:r>
      <w:r w:rsidRPr="00DF0AD5">
        <w:rPr>
          <w:sz w:val="28"/>
          <w:szCs w:val="28"/>
          <w:lang w:val="kk-KZ"/>
        </w:rPr>
        <w:t xml:space="preserve"> деп басталатын шешендік сөзі елшінің мәмілегерлік миссиясын дәлелдейді.</w:t>
      </w:r>
      <w:r w:rsidR="004E36B3" w:rsidRPr="00DF0AD5">
        <w:rPr>
          <w:sz w:val="28"/>
          <w:szCs w:val="28"/>
          <w:lang w:val="kk-KZ"/>
        </w:rPr>
        <w:t xml:space="preserve"> </w:t>
      </w:r>
      <w:r w:rsidRPr="00DF0AD5">
        <w:rPr>
          <w:bCs/>
          <w:sz w:val="28"/>
          <w:szCs w:val="28"/>
          <w:lang w:val="kk-KZ"/>
        </w:rPr>
        <w:t>Жоңғар-қазақ соғыстары кезінде</w:t>
      </w:r>
      <w:r w:rsidRPr="00DF0AD5">
        <w:rPr>
          <w:sz w:val="28"/>
          <w:szCs w:val="28"/>
          <w:lang w:val="kk-KZ"/>
        </w:rPr>
        <w:t xml:space="preserve"> Абылай хан елшілікке тілді білетін, ел жағдайын жеткізе алатын тұлғаларды арнайы жіберіп отырған. Мұндай елшіліктерде тек келіссөз ғана емес, қарсы жақтың ішкі жағдайын бақылау, саяси ахуалды бағамдау да маңызды міндет болған. Ілияс Есенберлиннің тарихи романдарында елшілер бейнесі жиі көрініс табады. Мәселен, «Көшпенділер</w:t>
      </w:r>
      <w:r w:rsidRPr="00DF0AD5">
        <w:rPr>
          <w:i/>
          <w:iCs/>
          <w:sz w:val="28"/>
          <w:szCs w:val="28"/>
          <w:lang w:val="kk-KZ"/>
        </w:rPr>
        <w:t>»</w:t>
      </w:r>
      <w:r w:rsidRPr="00DF0AD5">
        <w:rPr>
          <w:sz w:val="28"/>
          <w:szCs w:val="28"/>
          <w:lang w:val="kk-KZ"/>
        </w:rPr>
        <w:t xml:space="preserve"> трилогиясында қазақ хандарының көрші елдерге жіберген елшілері бейбітшілік пен бірлікті қамтамасыз етуші тұлға ретінде суреттеледі.</w:t>
      </w:r>
    </w:p>
    <w:p w14:paraId="71E562BB" w14:textId="0EEBE64C" w:rsidR="00437757" w:rsidRPr="00DF0AD5" w:rsidRDefault="00437757" w:rsidP="0043775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Көшпелі халық ежелден имандылықты бойына сіңіріп, ата-бабалардан келе жатқан салт-дәстүрді қатаң ұстанған. Көшпелі өркениет өкілдерінің дүниетанымында табиғатпен етене жақын өмір сүру – олардың моральдық-этикалық қағидаттарының негізін құрады. Олар үшін табиғи тазалық пен адалдық ұғымдары ар-ұжданмен тікелей сабақтасып, қоғамдық қатынастар мен рухани өмірдің басты өлшеміне айналды. Бұл құндылықтар жүйесі ата-бабаларымыздың мемлекеттілік жайлы түсінігінде де маңызды орын алды. Жаратылысты «құдайдың жаратылысы» деп тану туралы ұстаным – көшпелі қоғамда мыңдаған жылдар бойы сақталған дүниетанымдық қағида болып табылады. Осы сенімнің негізінде адам баласының құдай алдындағы жауапкершілігі имандылық, ар-ождан тазалығы арқылы өлшеніп, бұл қасиеттер қоғамдық өмірдегі мінез-құлық нормаларына айналған. Демек, көшпелілер имандылықты – адамның ішкі сенімі мен әлеуметтік жауапкершілігінің көрінісі ретінде қарастырған.</w:t>
      </w:r>
      <w:r w:rsidR="004E36B3"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w:t>
      </w:r>
      <w:r w:rsidRPr="00DF0AD5">
        <w:rPr>
          <w:rFonts w:ascii="Times New Roman" w:eastAsia="Times New Roman" w:hAnsi="Times New Roman"/>
          <w:i/>
          <w:iCs/>
          <w:sz w:val="28"/>
          <w:szCs w:val="28"/>
          <w:lang w:val="kk-KZ" w:eastAsia="ru-RU"/>
        </w:rPr>
        <w:t>Ел даусыз болмас, жер жаусыз болмас</w:t>
      </w:r>
      <w:r w:rsidRPr="00DF0AD5">
        <w:rPr>
          <w:rFonts w:ascii="Times New Roman" w:eastAsia="Times New Roman" w:hAnsi="Times New Roman"/>
          <w:sz w:val="28"/>
          <w:szCs w:val="28"/>
          <w:lang w:val="kk-KZ" w:eastAsia="ru-RU"/>
        </w:rPr>
        <w:t>»,</w:t>
      </w:r>
      <w:r w:rsidR="006431C8"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i/>
          <w:iCs/>
          <w:sz w:val="28"/>
          <w:szCs w:val="28"/>
          <w:lang w:val="kk-KZ" w:eastAsia="ru-RU"/>
        </w:rPr>
        <w:t>«</w:t>
      </w:r>
      <w:r w:rsidR="006431C8" w:rsidRPr="00DF0AD5">
        <w:rPr>
          <w:rFonts w:ascii="Times New Roman" w:eastAsia="Times New Roman" w:hAnsi="Times New Roman"/>
          <w:i/>
          <w:iCs/>
          <w:sz w:val="28"/>
          <w:szCs w:val="28"/>
          <w:lang w:val="kk-KZ" w:eastAsia="ru-RU"/>
        </w:rPr>
        <w:t>М</w:t>
      </w:r>
      <w:r w:rsidRPr="00DF0AD5">
        <w:rPr>
          <w:rFonts w:ascii="Times New Roman" w:eastAsia="Times New Roman" w:hAnsi="Times New Roman"/>
          <w:i/>
          <w:iCs/>
          <w:sz w:val="28"/>
          <w:szCs w:val="28"/>
          <w:lang w:val="kk-KZ" w:eastAsia="ru-RU"/>
        </w:rPr>
        <w:t>алым – жанымның садағасы</w:t>
      </w:r>
      <w:r w:rsidR="006431C8" w:rsidRPr="00DF0AD5">
        <w:rPr>
          <w:rFonts w:ascii="Times New Roman" w:eastAsia="Times New Roman" w:hAnsi="Times New Roman"/>
          <w:i/>
          <w:iCs/>
          <w:sz w:val="28"/>
          <w:szCs w:val="28"/>
          <w:lang w:val="kk-KZ" w:eastAsia="ru-RU"/>
        </w:rPr>
        <w:t>, Жаным – арымның садағасы</w:t>
      </w:r>
      <w:r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i/>
          <w:iCs/>
          <w:sz w:val="28"/>
          <w:szCs w:val="28"/>
          <w:lang w:val="kk-KZ" w:eastAsia="ru-RU"/>
        </w:rPr>
        <w:t>«Сөз сүйектен өтеді», «Көңіл бір ауыз сөзден қалады</w:t>
      </w:r>
      <w:r w:rsidRPr="00DF0AD5">
        <w:rPr>
          <w:rFonts w:ascii="Times New Roman" w:eastAsia="Times New Roman" w:hAnsi="Times New Roman"/>
          <w:sz w:val="28"/>
          <w:szCs w:val="28"/>
          <w:lang w:val="kk-KZ" w:eastAsia="ru-RU"/>
        </w:rPr>
        <w:t>» деп мақалдауы халықтың сөйлеу мәдениетіне ерекше мән бергендігінен нақты ақпараттық деректер беретіндігіне дәлел б</w:t>
      </w:r>
      <w:r w:rsidR="004E36B3" w:rsidRPr="00DF0AD5">
        <w:rPr>
          <w:rFonts w:ascii="Times New Roman" w:eastAsia="Times New Roman" w:hAnsi="Times New Roman"/>
          <w:sz w:val="28"/>
          <w:szCs w:val="28"/>
          <w:lang w:val="kk-KZ" w:eastAsia="ru-RU"/>
        </w:rPr>
        <w:t>о</w:t>
      </w:r>
      <w:r w:rsidRPr="00DF0AD5">
        <w:rPr>
          <w:rFonts w:ascii="Times New Roman" w:eastAsia="Times New Roman" w:hAnsi="Times New Roman"/>
          <w:sz w:val="28"/>
          <w:szCs w:val="28"/>
          <w:lang w:val="kk-KZ" w:eastAsia="ru-RU"/>
        </w:rPr>
        <w:t>лады. Сондай-ақ қазақ халқы ата-бабалардан мирас болып келе жатқан салт-дәстүрге де аса мән берген. Келген қонақты қарсы алу, дастарқан басына жайғастыру, қонақтың дәрежесіне қарай орны, алыс-беріс, сый</w:t>
      </w:r>
      <w:r w:rsidR="006431C8"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 xml:space="preserve">тарту, табақ тарту, адамның дүниеге келуінен бастап, ақтық сапарға аттандыруға дейінгі салт-дәстүр, құдалық, қыз ұзату, келін түсіру т.б. толып жатқан салт-дәстүрді </w:t>
      </w:r>
      <w:r w:rsidRPr="00DF0AD5">
        <w:rPr>
          <w:rFonts w:ascii="Times New Roman" w:eastAsia="Times New Roman" w:hAnsi="Times New Roman"/>
          <w:sz w:val="28"/>
          <w:szCs w:val="28"/>
          <w:lang w:val="kk-KZ" w:eastAsia="ru-RU"/>
        </w:rPr>
        <w:lastRenderedPageBreak/>
        <w:t xml:space="preserve">орындауда өзіндік жөн-жосығын қатаң сақтаған. Егер бұл жоралғылар дұрыс сақталмаса, адамдар арасында дау туындауы әбден мүмкін болған. </w:t>
      </w:r>
      <w:r w:rsidRPr="00DF0AD5">
        <w:rPr>
          <w:rFonts w:ascii="Times New Roman" w:eastAsia="Times New Roman" w:hAnsi="Times New Roman"/>
          <w:i/>
          <w:iCs/>
          <w:sz w:val="28"/>
          <w:szCs w:val="28"/>
          <w:lang w:val="kk-KZ" w:eastAsia="ru-RU"/>
        </w:rPr>
        <w:t>«Орамал тон болмайды, жол болады</w:t>
      </w:r>
      <w:r w:rsidRPr="00DF0AD5">
        <w:rPr>
          <w:rFonts w:ascii="Times New Roman" w:eastAsia="Times New Roman" w:hAnsi="Times New Roman"/>
          <w:sz w:val="28"/>
          <w:szCs w:val="28"/>
          <w:lang w:val="kk-KZ" w:eastAsia="ru-RU"/>
        </w:rPr>
        <w:t xml:space="preserve">» деген қазақта, әйелдер арасында даудың көпшілігі осындай майда-шүйдеден де туындап отырғандығы еңбектерде де көрсетіліп жүр </w:t>
      </w:r>
      <w:r w:rsidRPr="00DF0AD5">
        <w:rPr>
          <w:rFonts w:ascii="Times New Roman" w:hAnsi="Times New Roman"/>
          <w:sz w:val="28"/>
          <w:szCs w:val="28"/>
          <w:lang w:val="kk-KZ"/>
        </w:rPr>
        <w:t>[10</w:t>
      </w:r>
      <w:r w:rsidR="00B46EAC" w:rsidRPr="00DF0AD5">
        <w:rPr>
          <w:rFonts w:ascii="Times New Roman" w:hAnsi="Times New Roman"/>
          <w:sz w:val="28"/>
          <w:szCs w:val="28"/>
          <w:lang w:val="kk-KZ"/>
        </w:rPr>
        <w:t>6</w:t>
      </w:r>
      <w:r w:rsidRPr="00DF0AD5">
        <w:rPr>
          <w:rFonts w:ascii="Times New Roman" w:hAnsi="Times New Roman"/>
          <w:sz w:val="28"/>
          <w:szCs w:val="28"/>
          <w:lang w:val="kk-KZ"/>
        </w:rPr>
        <w:t>].</w:t>
      </w:r>
      <w:r w:rsidRPr="00DF0AD5">
        <w:rPr>
          <w:rFonts w:ascii="Times New Roman" w:eastAsia="Times New Roman" w:hAnsi="Times New Roman"/>
          <w:sz w:val="28"/>
          <w:szCs w:val="28"/>
          <w:lang w:val="kk-KZ" w:eastAsia="ru-RU"/>
        </w:rPr>
        <w:t xml:space="preserve"> </w:t>
      </w:r>
    </w:p>
    <w:p w14:paraId="0809943A" w14:textId="17DB3260" w:rsidR="00437757" w:rsidRPr="00DF0AD5" w:rsidRDefault="00437757" w:rsidP="00437757">
      <w:pPr>
        <w:spacing w:after="0" w:line="240" w:lineRule="auto"/>
        <w:ind w:firstLine="567"/>
        <w:jc w:val="both"/>
        <w:rPr>
          <w:rFonts w:ascii="Times New Roman" w:hAnsi="Times New Roman"/>
          <w:sz w:val="28"/>
          <w:szCs w:val="28"/>
          <w:lang w:val="kk-KZ"/>
        </w:rPr>
      </w:pPr>
      <w:r w:rsidRPr="00DF0AD5">
        <w:rPr>
          <w:rFonts w:ascii="Times New Roman" w:eastAsia="Times New Roman" w:hAnsi="Times New Roman"/>
          <w:sz w:val="28"/>
          <w:szCs w:val="28"/>
          <w:lang w:val="kk-KZ" w:eastAsia="ru-RU"/>
        </w:rPr>
        <w:t xml:space="preserve">Міне, бойға біткен ар-намысшылдық, көңілшектік, жөн-жосыққа, ата дәстүрге, ата жолына мән берушілік ел арасында өкпе-реніштің, дау-жанжалдың тууына себеп болған. Дау ұрыс-керіс, жанжал-шатақтан әлеуметтік мазмұны, оған қатысушы адамдар, тақырыбы жағынан ерекшеленеді. Сондықтан да қазақта </w:t>
      </w:r>
      <w:r w:rsidRPr="00DF0AD5">
        <w:rPr>
          <w:rFonts w:ascii="Times New Roman" w:eastAsia="Times New Roman" w:hAnsi="Times New Roman"/>
          <w:i/>
          <w:iCs/>
          <w:sz w:val="28"/>
          <w:szCs w:val="28"/>
          <w:lang w:val="kk-KZ" w:eastAsia="ru-RU"/>
        </w:rPr>
        <w:t>жер ұрысы, жесір шатағы, құн керісі</w:t>
      </w:r>
      <w:r w:rsidRPr="00DF0AD5">
        <w:rPr>
          <w:rFonts w:ascii="Times New Roman" w:eastAsia="Times New Roman" w:hAnsi="Times New Roman"/>
          <w:sz w:val="28"/>
          <w:szCs w:val="28"/>
          <w:lang w:val="kk-KZ" w:eastAsia="ru-RU"/>
        </w:rPr>
        <w:t xml:space="preserve"> сияқты тіркестер жоқ. Демек, </w:t>
      </w:r>
      <w:r w:rsidRPr="00DF0AD5">
        <w:rPr>
          <w:rFonts w:ascii="Times New Roman" w:eastAsia="Times New Roman" w:hAnsi="Times New Roman"/>
          <w:i/>
          <w:iCs/>
          <w:sz w:val="28"/>
          <w:szCs w:val="28"/>
          <w:lang w:val="kk-KZ" w:eastAsia="ru-RU"/>
        </w:rPr>
        <w:t>дау</w:t>
      </w:r>
      <w:r w:rsidRPr="00DF0AD5">
        <w:rPr>
          <w:rFonts w:ascii="Times New Roman" w:eastAsia="Times New Roman" w:hAnsi="Times New Roman"/>
          <w:sz w:val="28"/>
          <w:szCs w:val="28"/>
          <w:lang w:val="kk-KZ" w:eastAsia="ru-RU"/>
        </w:rPr>
        <w:t xml:space="preserve"> күнделікті тұрмыстағы қақтығыстардан, ұрыс-керістен әлеуметтік мазмұны жағынан салмағы үлкен. Осы тұрғыдан алғанда қазақ халқы кез келген қақтығысты </w:t>
      </w:r>
      <w:r w:rsidRPr="00DF0AD5">
        <w:rPr>
          <w:rFonts w:ascii="Times New Roman" w:eastAsia="Times New Roman" w:hAnsi="Times New Roman"/>
          <w:i/>
          <w:iCs/>
          <w:sz w:val="28"/>
          <w:szCs w:val="28"/>
          <w:lang w:val="kk-KZ" w:eastAsia="ru-RU"/>
        </w:rPr>
        <w:t>дау</w:t>
      </w:r>
      <w:r w:rsidRPr="00DF0AD5">
        <w:rPr>
          <w:rFonts w:ascii="Times New Roman" w:eastAsia="Times New Roman" w:hAnsi="Times New Roman"/>
          <w:sz w:val="28"/>
          <w:szCs w:val="28"/>
          <w:lang w:val="kk-KZ" w:eastAsia="ru-RU"/>
        </w:rPr>
        <w:t xml:space="preserve"> ретінде атамаған. Қазақ халқында осындай мәдени мазмұнға ие болған даулар:</w:t>
      </w:r>
      <w:r w:rsidRPr="00DF0AD5">
        <w:rPr>
          <w:rFonts w:ascii="Times New Roman" w:eastAsia="Times New Roman" w:hAnsi="Times New Roman"/>
          <w:i/>
          <w:iCs/>
          <w:sz w:val="28"/>
          <w:szCs w:val="28"/>
          <w:lang w:val="kk-KZ" w:eastAsia="ru-RU"/>
        </w:rPr>
        <w:t xml:space="preserve"> </w:t>
      </w:r>
      <w:r w:rsidRPr="00DF0AD5">
        <w:rPr>
          <w:rFonts w:ascii="Times New Roman" w:eastAsia="Times New Roman" w:hAnsi="Times New Roman"/>
          <w:bCs/>
          <w:i/>
          <w:iCs/>
          <w:sz w:val="28"/>
          <w:szCs w:val="28"/>
          <w:lang w:val="kk-KZ" w:eastAsia="ru-RU"/>
        </w:rPr>
        <w:t>жердің дауы, жесірге байланысты  дау, құн төлеу дауы, мал дауы, ардың дауы.</w:t>
      </w:r>
      <w:r w:rsidRPr="00DF0AD5">
        <w:rPr>
          <w:rFonts w:ascii="Times New Roman" w:eastAsia="Times New Roman" w:hAnsi="Times New Roman"/>
          <w:b/>
          <w:sz w:val="28"/>
          <w:szCs w:val="28"/>
          <w:lang w:val="kk-KZ" w:eastAsia="ru-RU"/>
        </w:rPr>
        <w:t xml:space="preserve"> </w:t>
      </w:r>
      <w:r w:rsidRPr="00DF0AD5">
        <w:rPr>
          <w:rFonts w:ascii="Times New Roman" w:eastAsia="Times New Roman" w:hAnsi="Times New Roman"/>
          <w:sz w:val="28"/>
          <w:szCs w:val="28"/>
          <w:lang w:val="kk-KZ" w:eastAsia="ru-RU"/>
        </w:rPr>
        <w:t>Бұл дау түрлерінің ерекше мәдени бірлік ретінде танылуының бірден</w:t>
      </w:r>
      <w:r w:rsidR="00CE20A7"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бір себебі, біріншіден, бұл ұғымдардың қазақ үшін күнкөрісі (мал, жер), салт-дәстүрі (жесір) және адамзаттық құндылығы (құн) болуымен байланысты болса, екіншіден, бұл дау түрлерінің жекеменшік қана емес, бір қауым елдің мүддесі болуымен, үшіншіден, тек қазақ халқына ғана тән ерекше құндылықтар ретінде реалий ұғымдар болуымен де сипатталады</w:t>
      </w:r>
      <w:r w:rsidRPr="00DF0AD5">
        <w:rPr>
          <w:rFonts w:ascii="Times New Roman" w:hAnsi="Times New Roman"/>
          <w:sz w:val="28"/>
          <w:szCs w:val="28"/>
          <w:lang w:val="kk-KZ"/>
        </w:rPr>
        <w:t xml:space="preserve"> [10</w:t>
      </w:r>
      <w:r w:rsidR="00B46EAC" w:rsidRPr="00DF0AD5">
        <w:rPr>
          <w:rFonts w:ascii="Times New Roman" w:hAnsi="Times New Roman"/>
          <w:sz w:val="28"/>
          <w:szCs w:val="28"/>
          <w:lang w:val="kk-KZ"/>
        </w:rPr>
        <w:t>7</w:t>
      </w:r>
      <w:r w:rsidRPr="00DF0AD5">
        <w:rPr>
          <w:rFonts w:ascii="Times New Roman" w:hAnsi="Times New Roman"/>
          <w:sz w:val="28"/>
          <w:szCs w:val="28"/>
          <w:lang w:val="kk-KZ"/>
        </w:rPr>
        <w:t xml:space="preserve">]. </w:t>
      </w:r>
    </w:p>
    <w:p w14:paraId="728824F2" w14:textId="0DFB16E6" w:rsidR="00437757" w:rsidRPr="00DF0AD5" w:rsidRDefault="00437757" w:rsidP="0043775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hAnsi="Times New Roman"/>
          <w:bCs/>
          <w:i/>
          <w:iCs/>
          <w:sz w:val="28"/>
          <w:szCs w:val="28"/>
          <w:lang w:val="kk-KZ"/>
        </w:rPr>
        <w:t>Жер дауы</w:t>
      </w:r>
      <w:r w:rsidRPr="00DF0AD5">
        <w:rPr>
          <w:rFonts w:ascii="Times New Roman" w:hAnsi="Times New Roman"/>
          <w:sz w:val="28"/>
          <w:szCs w:val="28"/>
          <w:lang w:val="kk-KZ"/>
        </w:rPr>
        <w:t xml:space="preserve"> – көші-қон салтын ұстанған ертеректегі қазақ қоғамында әлеуметтік тұрмысына сәйкес өзіне тиісті жерін талап ету құқығы  [</w:t>
      </w:r>
      <w:r w:rsidR="00B46EAC" w:rsidRPr="00DF0AD5">
        <w:rPr>
          <w:rFonts w:ascii="Times New Roman" w:hAnsi="Times New Roman"/>
          <w:sz w:val="28"/>
          <w:szCs w:val="28"/>
          <w:lang w:val="kk-KZ"/>
        </w:rPr>
        <w:t>100</w:t>
      </w:r>
      <w:r w:rsidRPr="00DF0AD5">
        <w:rPr>
          <w:rFonts w:ascii="Times New Roman" w:hAnsi="Times New Roman"/>
          <w:sz w:val="28"/>
          <w:szCs w:val="28"/>
          <w:lang w:val="kk-KZ"/>
        </w:rPr>
        <w:t>,</w:t>
      </w:r>
      <w:r w:rsidR="00E57F92" w:rsidRPr="00DF0AD5">
        <w:rPr>
          <w:rFonts w:ascii="Times New Roman" w:hAnsi="Times New Roman"/>
          <w:sz w:val="28"/>
          <w:szCs w:val="28"/>
          <w:lang w:val="kk-KZ"/>
        </w:rPr>
        <w:t xml:space="preserve">б. </w:t>
      </w:r>
      <w:r w:rsidRPr="00DF0AD5">
        <w:rPr>
          <w:rFonts w:ascii="Times New Roman" w:hAnsi="Times New Roman"/>
          <w:sz w:val="28"/>
          <w:szCs w:val="28"/>
          <w:lang w:val="kk-KZ"/>
        </w:rPr>
        <w:t>112]. Жер дауы көшпелі қоғамның өмір сүру дағдысымен тікелей байланысты болды. Мал шаруашылығы көшпелі халық күнкөрісінің негізгі факторы болғандықтан, малының жайылымдық жері – қыстауы, жайлауы, күздеуі, көктеуін белгілеу маңызды мәселе болған. Мұндай жерлерді белгілеу ру-рудың ақсақалдар кеңесінде шешіліп отырған. Жер меншігі көшпелі ортада ата-бабадан келе жатқан атамекен деп аталатын меншіктік ғұрыппен белгіленген. Әр рудың ата-бабадан мирас болып келе жатқан өз территориясы болды. Дәстүрлі қазақы ортада осыған орай «</w:t>
      </w:r>
      <w:r w:rsidRPr="00DF0AD5">
        <w:rPr>
          <w:rFonts w:ascii="Times New Roman" w:hAnsi="Times New Roman"/>
          <w:i/>
          <w:iCs/>
          <w:sz w:val="28"/>
          <w:szCs w:val="28"/>
          <w:lang w:val="kk-KZ"/>
        </w:rPr>
        <w:t>ата-бабаның жері», «кір жуып, кіндік қаны тамған жер», «ата-баба жатқан жер»</w:t>
      </w:r>
      <w:r w:rsidRPr="00DF0AD5">
        <w:rPr>
          <w:rFonts w:ascii="Times New Roman" w:hAnsi="Times New Roman"/>
          <w:sz w:val="28"/>
          <w:szCs w:val="28"/>
          <w:lang w:val="kk-KZ"/>
        </w:rPr>
        <w:t xml:space="preserve"> деп келетін ақпараттық дерек болатын тұрақты тіркестер қалыптасқан. Әр рудың шежірелік тарихнамамен негізделген, сан ғасырлық ұрпақаралық тәжірибемен дәйектелген рулық топографиясы (ең басты табиғи объектілер – тау, қырат, ойпат, өзен, көл, алқап т.б.) мен топонимикасы (аталмыш табиғи объектілердің төл атауы) рулық территорияның осы рудың ғана меншігі екендігінің аса көрнекті айғақтары болды. Әр рудың өз жеріне ғана иелік ететіндігінің осындай шежірелік, идеологиялық, топографиялық, топонимдік негіздемесін әдеттік ғұрыптың нормаларына сәйкес басқа рулар сөзсіз мойындауға тиіс болды. Көшпелі ортада бір рудың жеріне басқа рудың қол сұғуына жол берілмеді. Ал егер жер дауы туа қалса, онда даугер сол жердегі айғақты белгі (ата-бабасының салған қабірі, құрылған шығырдың орны, малдың қысқы көңі, тұрғызылған қарақшы, үйілген омақа белгі, қазылған ошақтың орны т.б.) арқылы дәлелдеуге тиіс болды. Бұл белгі жерді пайдалануға тараптардың </w:t>
      </w:r>
      <w:r w:rsidRPr="00DF0AD5">
        <w:rPr>
          <w:rFonts w:ascii="Times New Roman" w:hAnsi="Times New Roman"/>
          <w:sz w:val="28"/>
          <w:szCs w:val="28"/>
          <w:lang w:val="kk-KZ"/>
        </w:rPr>
        <w:lastRenderedPageBreak/>
        <w:t xml:space="preserve">қайсысы құқылы екенін анықтаудың ең басты шарттарының бірі болды. Жердің кімге тиесілі екендігін анықтау </w:t>
      </w:r>
      <w:r w:rsidRPr="00DF0AD5">
        <w:rPr>
          <w:rFonts w:ascii="Times New Roman" w:hAnsi="Times New Roman"/>
          <w:bCs/>
          <w:sz w:val="28"/>
          <w:szCs w:val="28"/>
          <w:lang w:val="kk-KZ"/>
        </w:rPr>
        <w:t>бөлік жүргізу</w:t>
      </w:r>
      <w:r w:rsidRPr="00DF0AD5">
        <w:rPr>
          <w:rFonts w:ascii="Times New Roman" w:hAnsi="Times New Roman"/>
          <w:b/>
          <w:sz w:val="28"/>
          <w:szCs w:val="28"/>
          <w:lang w:val="kk-KZ"/>
        </w:rPr>
        <w:t xml:space="preserve"> </w:t>
      </w:r>
      <w:r w:rsidRPr="00DF0AD5">
        <w:rPr>
          <w:rFonts w:ascii="Times New Roman" w:hAnsi="Times New Roman"/>
          <w:sz w:val="28"/>
          <w:szCs w:val="28"/>
          <w:lang w:val="kk-KZ"/>
        </w:rPr>
        <w:t>деп аталды [105,</w:t>
      </w:r>
      <w:r w:rsidR="00D261E6" w:rsidRPr="00DF0AD5">
        <w:rPr>
          <w:rFonts w:ascii="Times New Roman" w:hAnsi="Times New Roman"/>
          <w:sz w:val="28"/>
          <w:szCs w:val="28"/>
          <w:lang w:val="kk-KZ"/>
        </w:rPr>
        <w:t>б</w:t>
      </w:r>
      <w:r w:rsidR="00E57F92" w:rsidRPr="00DF0AD5">
        <w:rPr>
          <w:rFonts w:ascii="Times New Roman" w:hAnsi="Times New Roman"/>
          <w:sz w:val="28"/>
          <w:szCs w:val="28"/>
          <w:lang w:val="kk-KZ"/>
        </w:rPr>
        <w:t>.</w:t>
      </w:r>
      <w:r w:rsidR="006F508A" w:rsidRPr="00DF0AD5">
        <w:rPr>
          <w:rFonts w:ascii="Times New Roman" w:hAnsi="Times New Roman"/>
          <w:sz w:val="28"/>
          <w:szCs w:val="28"/>
          <w:lang w:val="kk-KZ"/>
        </w:rPr>
        <w:t xml:space="preserve"> </w:t>
      </w:r>
      <w:r w:rsidR="00E57F92"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80]. </w:t>
      </w:r>
    </w:p>
    <w:p w14:paraId="6BFE5ABD" w14:textId="77777777" w:rsidR="00437757" w:rsidRPr="00DF0AD5" w:rsidRDefault="00437757" w:rsidP="0043775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hAnsi="Times New Roman"/>
          <w:sz w:val="28"/>
          <w:szCs w:val="28"/>
          <w:lang w:val="kk-KZ"/>
        </w:rPr>
        <w:t>Ішкірулық жер дауы іргелес қоныстанған ауылдар арасында туындап отырды. Мұндай дау ағайындас адамдардың арасында да болды. Ішкірулық жер дауы да руаралық жер дауы сияқты күнделікті тіршілік ырғағына үлкен нұқсан келтіретін болғандықтан, ол мәселенің түйінін шешуге үлкен мән берілді. Жер дауын сондықтан да ауылдың беделді адамдары – беделді билер мен ақсақалдар шешіп отырды. Шиеленіскен жағдайда жүгіністе кейде билер кеңесі арнайы шақырылды. Жерге таласып, әртүрлі кесірі тиген жағдайда қайтарылған жермен бірге, айыпқа да кесілетін болған. Жер дауы ушығып, кісі өлімі болса не басқа да зорлық-зомбылық болса, құн төленген.</w:t>
      </w:r>
      <w:bookmarkStart w:id="16" w:name="_Hlk204768492"/>
      <w:r w:rsidRPr="00DF0AD5">
        <w:rPr>
          <w:rFonts w:ascii="Times New Roman" w:hAnsi="Times New Roman"/>
          <w:sz w:val="28"/>
          <w:szCs w:val="28"/>
          <w:lang w:val="kk-KZ"/>
        </w:rPr>
        <w:t xml:space="preserve"> </w:t>
      </w:r>
      <w:bookmarkEnd w:id="16"/>
    </w:p>
    <w:p w14:paraId="4F9E1C6B" w14:textId="0ED93BA5" w:rsidR="00437757" w:rsidRPr="00DF0AD5" w:rsidRDefault="00437757" w:rsidP="00437757">
      <w:pPr>
        <w:spacing w:after="0" w:line="240" w:lineRule="auto"/>
        <w:ind w:firstLine="567"/>
        <w:jc w:val="both"/>
        <w:rPr>
          <w:rFonts w:ascii="Times New Roman" w:hAnsi="Times New Roman"/>
          <w:sz w:val="28"/>
          <w:szCs w:val="28"/>
          <w:lang w:val="kk-KZ"/>
        </w:rPr>
      </w:pPr>
      <w:r w:rsidRPr="00DF0AD5">
        <w:rPr>
          <w:rFonts w:ascii="Times New Roman" w:hAnsi="Times New Roman"/>
          <w:bCs/>
          <w:i/>
          <w:iCs/>
          <w:sz w:val="28"/>
          <w:szCs w:val="28"/>
          <w:lang w:val="kk-KZ"/>
        </w:rPr>
        <w:t>Жесір дауы</w:t>
      </w:r>
      <w:r w:rsidRPr="00DF0AD5">
        <w:rPr>
          <w:rFonts w:ascii="Times New Roman" w:hAnsi="Times New Roman"/>
          <w:sz w:val="28"/>
          <w:szCs w:val="28"/>
          <w:lang w:val="kk-KZ"/>
        </w:rPr>
        <w:t xml:space="preserve"> – құдалық жолымен қыз айттырған тараптардың арасындағы әртүрлі себептермен некелік қатынастың орындалмауына байланысты туындайтын қайшылықты жағдай. Жесір  дауы – құда түсіп, қалың малы толық төленген қалыңдықтың не күйеуі өлген жесірдің әмеңгерлік жолмен бармай, бата бұзып басқа күйеуге тиіп кетуіне байланысты таласу, дауласу [10</w:t>
      </w:r>
      <w:r w:rsidR="00B46EAC" w:rsidRPr="00DF0AD5">
        <w:rPr>
          <w:rFonts w:ascii="Times New Roman" w:hAnsi="Times New Roman"/>
          <w:sz w:val="28"/>
          <w:szCs w:val="28"/>
          <w:lang w:val="kk-KZ"/>
        </w:rPr>
        <w:t>8</w:t>
      </w:r>
      <w:r w:rsidRPr="00DF0AD5">
        <w:rPr>
          <w:rFonts w:ascii="Times New Roman" w:hAnsi="Times New Roman"/>
          <w:sz w:val="28"/>
          <w:szCs w:val="28"/>
          <w:lang w:val="kk-KZ"/>
        </w:rPr>
        <w:t xml:space="preserve">]. Жесір дауы өзінің мазмұны жағынан да, қолданыс аясы тұрғысынан да күрделі даудың түрі болып табылады. Жесір дауы мәселелесі қозғалғанда әрбір жайттың егжей-тегжейі арнайы шақырылған жүгіністе, ақсақалдар кеңесінде немесе билер сотында мұқият қарастырылып, реттеліп отырған. </w:t>
      </w:r>
    </w:p>
    <w:p w14:paraId="0CB586FC" w14:textId="35568A1C" w:rsidR="007F3F87" w:rsidRPr="00DF0AD5" w:rsidRDefault="00437757" w:rsidP="0043775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Жесір дауының қазақы қоғамда ең бір күрделі әрі белді даулардың бірі болуының алғышарттары жеткілікті болды. Өйткені қазақтың неке институтында қыз бен жігіттің үйленуі қыз айттыру жолымен жүзеге асты. Қыз айттыру тіпті бесік құдалықтан басталып, әлгі атастырылған жастардан жігіті қайтыс болғанда немесе атастырылған күйеуден қыз бас тартқан жағдайда жігіт пен қыздың арасындағы қалың малды қайтару немесе бас тартқаны үшін айып төлеу сияқты жосындар жасау ата-баба жолы ретінде дәстүрді сақтау міндетті болды [10</w:t>
      </w:r>
      <w:r w:rsidR="007D452B" w:rsidRPr="00DF0AD5">
        <w:rPr>
          <w:rFonts w:ascii="Times New Roman" w:hAnsi="Times New Roman"/>
          <w:sz w:val="28"/>
          <w:szCs w:val="28"/>
          <w:lang w:val="kk-KZ"/>
        </w:rPr>
        <w:t>9</w:t>
      </w:r>
      <w:r w:rsidRPr="00DF0AD5">
        <w:rPr>
          <w:rFonts w:ascii="Times New Roman" w:hAnsi="Times New Roman"/>
          <w:sz w:val="28"/>
          <w:szCs w:val="28"/>
          <w:lang w:val="kk-KZ"/>
        </w:rPr>
        <w:t>]. Сондықтан жесір дауы отбасын құру салтымен бірге біте қайнасып жүріп отырды. Қазақы қоғамдағы жесір мәселесінің әмеңгерлік және мұрагерлік қағидаларына сәйкес шеші</w:t>
      </w:r>
      <w:r w:rsidR="00CE20A7" w:rsidRPr="00DF0AD5">
        <w:rPr>
          <w:rFonts w:ascii="Times New Roman" w:hAnsi="Times New Roman"/>
          <w:sz w:val="28"/>
          <w:szCs w:val="28"/>
          <w:lang w:val="kk-KZ"/>
        </w:rPr>
        <w:t>л</w:t>
      </w:r>
      <w:r w:rsidRPr="00DF0AD5">
        <w:rPr>
          <w:rFonts w:ascii="Times New Roman" w:hAnsi="Times New Roman"/>
          <w:sz w:val="28"/>
          <w:szCs w:val="28"/>
          <w:lang w:val="kk-KZ"/>
        </w:rPr>
        <w:t xml:space="preserve">меуі кейде әлгі рулардың арасында руаралық дау-дамайға апарды. Осы ретте </w:t>
      </w:r>
      <w:r w:rsidRPr="00DF0AD5">
        <w:rPr>
          <w:rFonts w:ascii="Times New Roman" w:hAnsi="Times New Roman"/>
          <w:i/>
          <w:iCs/>
          <w:sz w:val="28"/>
          <w:szCs w:val="28"/>
          <w:lang w:val="kk-KZ"/>
        </w:rPr>
        <w:t xml:space="preserve">«Аға өлсе, іні мұра», «Жесір ерден кетсе де, елден кетпейді» </w:t>
      </w:r>
      <w:r w:rsidRPr="00DF0AD5">
        <w:rPr>
          <w:rFonts w:ascii="Times New Roman" w:hAnsi="Times New Roman"/>
          <w:sz w:val="28"/>
          <w:szCs w:val="28"/>
          <w:lang w:val="kk-KZ"/>
        </w:rPr>
        <w:t>деген ақпараттық мақалдардың мазмұнынан «ата-баба жолының» іргелі принциптеріне сәйкес қайтыс болған күйеудің жесірі оның ағасына, не інісіне, не әкесіне жақын туыстардың жасы шамалас біріне тұрмысқа шығуға міндетті болғандығы анық байқалады.</w:t>
      </w:r>
      <w:r w:rsidR="007F3F87" w:rsidRPr="00DF0AD5">
        <w:rPr>
          <w:rFonts w:ascii="Times New Roman" w:hAnsi="Times New Roman"/>
          <w:sz w:val="28"/>
          <w:szCs w:val="28"/>
          <w:lang w:val="kk-KZ"/>
        </w:rPr>
        <w:t xml:space="preserve"> Ғ.Мүсіреповтің «Ұлпан» </w:t>
      </w:r>
      <w:r w:rsidR="003F3E8C" w:rsidRPr="00DF0AD5">
        <w:rPr>
          <w:rFonts w:ascii="Times New Roman" w:hAnsi="Times New Roman"/>
          <w:sz w:val="28"/>
          <w:szCs w:val="28"/>
          <w:lang w:val="kk-KZ"/>
        </w:rPr>
        <w:t>повесінен</w:t>
      </w:r>
      <w:r w:rsidR="007F3F87" w:rsidRPr="00DF0AD5">
        <w:rPr>
          <w:rFonts w:ascii="Times New Roman" w:hAnsi="Times New Roman"/>
          <w:sz w:val="28"/>
          <w:szCs w:val="28"/>
          <w:lang w:val="kk-KZ"/>
        </w:rPr>
        <w:t xml:space="preserve"> алынған мысалда</w:t>
      </w:r>
      <w:r w:rsidR="003F3E8C" w:rsidRPr="00DF0AD5">
        <w:rPr>
          <w:rFonts w:ascii="Times New Roman" w:hAnsi="Times New Roman"/>
          <w:sz w:val="28"/>
          <w:szCs w:val="28"/>
          <w:lang w:val="kk-KZ"/>
        </w:rPr>
        <w:t>н мұны анық көреміз:</w:t>
      </w:r>
    </w:p>
    <w:p w14:paraId="692477B4" w14:textId="77777777" w:rsidR="007F3F87" w:rsidRPr="00DF0AD5" w:rsidRDefault="007F3F87" w:rsidP="00437757">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 Е, жесір сенікі екен ғой?</w:t>
      </w:r>
    </w:p>
    <w:p w14:paraId="240D6621" w14:textId="53FD2ED6" w:rsidR="007F3F87" w:rsidRPr="00DF0AD5" w:rsidRDefault="003F3E8C" w:rsidP="007F3F87">
      <w:pPr>
        <w:pStyle w:val="a7"/>
        <w:numPr>
          <w:ilvl w:val="0"/>
          <w:numId w:val="25"/>
        </w:numPr>
        <w:spacing w:after="0" w:line="240" w:lineRule="auto"/>
        <w:ind w:left="0" w:firstLine="567"/>
        <w:jc w:val="both"/>
        <w:rPr>
          <w:rFonts w:ascii="Times New Roman" w:hAnsi="Times New Roman"/>
          <w:i/>
          <w:iCs/>
          <w:sz w:val="28"/>
          <w:szCs w:val="28"/>
          <w:lang w:val="kk-KZ"/>
        </w:rPr>
      </w:pPr>
      <w:r w:rsidRPr="00DF0AD5">
        <w:rPr>
          <w:rFonts w:ascii="Times New Roman" w:hAnsi="Times New Roman"/>
          <w:i/>
          <w:iCs/>
          <w:sz w:val="28"/>
          <w:szCs w:val="28"/>
          <w:lang w:val="kk-KZ"/>
        </w:rPr>
        <w:t xml:space="preserve"> </w:t>
      </w:r>
      <w:r w:rsidR="007F3F87" w:rsidRPr="00DF0AD5">
        <w:rPr>
          <w:rFonts w:ascii="Times New Roman" w:hAnsi="Times New Roman"/>
          <w:i/>
          <w:iCs/>
          <w:sz w:val="28"/>
          <w:szCs w:val="28"/>
          <w:lang w:val="kk-KZ"/>
        </w:rPr>
        <w:t>Ие, тақсыр... Інім бала жасынан сырқаттау болушы еді... Қысқа қарай тіпті жүдеп бара жатқан соң көңілін көтереміз бе деп, қалыңдығын әкеліп берсек деп келіп қалып едік...</w:t>
      </w:r>
    </w:p>
    <w:p w14:paraId="43F85418" w14:textId="77777777" w:rsidR="007F3F87" w:rsidRPr="00DF0AD5" w:rsidRDefault="007F3F87" w:rsidP="007F3F87">
      <w:pPr>
        <w:pStyle w:val="a7"/>
        <w:numPr>
          <w:ilvl w:val="0"/>
          <w:numId w:val="25"/>
        </w:numPr>
        <w:spacing w:after="0" w:line="240" w:lineRule="auto"/>
        <w:jc w:val="both"/>
        <w:rPr>
          <w:rFonts w:ascii="Times New Roman" w:hAnsi="Times New Roman"/>
          <w:i/>
          <w:iCs/>
          <w:sz w:val="28"/>
          <w:szCs w:val="28"/>
          <w:lang w:val="kk-KZ"/>
        </w:rPr>
      </w:pPr>
      <w:r w:rsidRPr="00DF0AD5">
        <w:rPr>
          <w:rFonts w:ascii="Times New Roman" w:hAnsi="Times New Roman"/>
          <w:i/>
          <w:iCs/>
          <w:sz w:val="28"/>
          <w:szCs w:val="28"/>
          <w:lang w:val="kk-KZ"/>
        </w:rPr>
        <w:t>Ауру адамға қатын әпере ме екен?</w:t>
      </w:r>
    </w:p>
    <w:p w14:paraId="2D3E0935" w14:textId="282905EB" w:rsidR="007F3F87" w:rsidRPr="00DF0AD5" w:rsidRDefault="007F3F87" w:rsidP="007F3F87">
      <w:pPr>
        <w:pStyle w:val="a7"/>
        <w:numPr>
          <w:ilvl w:val="0"/>
          <w:numId w:val="25"/>
        </w:numPr>
        <w:spacing w:after="0" w:line="240" w:lineRule="auto"/>
        <w:ind w:left="0" w:firstLine="567"/>
        <w:jc w:val="both"/>
        <w:rPr>
          <w:rFonts w:ascii="Times New Roman" w:hAnsi="Times New Roman"/>
          <w:i/>
          <w:iCs/>
          <w:sz w:val="28"/>
          <w:szCs w:val="28"/>
          <w:lang w:val="kk-KZ"/>
        </w:rPr>
      </w:pPr>
      <w:r w:rsidRPr="00DF0AD5">
        <w:rPr>
          <w:rFonts w:ascii="Times New Roman" w:hAnsi="Times New Roman"/>
          <w:i/>
          <w:iCs/>
          <w:sz w:val="28"/>
          <w:szCs w:val="28"/>
          <w:lang w:val="kk-KZ"/>
        </w:rPr>
        <w:t xml:space="preserve"> Көңілі көтеріле ме деген үміт қой... қалыңмалы түгел төленіп қойған соң жесір біздікі деп ойлағандық қой.</w:t>
      </w:r>
    </w:p>
    <w:p w14:paraId="72B28394" w14:textId="77777777" w:rsidR="007F3F87" w:rsidRPr="00DF0AD5" w:rsidRDefault="007F3F87" w:rsidP="007F3F87">
      <w:pPr>
        <w:pStyle w:val="a7"/>
        <w:numPr>
          <w:ilvl w:val="0"/>
          <w:numId w:val="25"/>
        </w:numPr>
        <w:spacing w:after="0" w:line="240" w:lineRule="auto"/>
        <w:jc w:val="both"/>
        <w:rPr>
          <w:rFonts w:ascii="Times New Roman" w:hAnsi="Times New Roman"/>
          <w:i/>
          <w:iCs/>
          <w:sz w:val="28"/>
          <w:szCs w:val="28"/>
          <w:lang w:val="kk-KZ"/>
        </w:rPr>
      </w:pPr>
      <w:r w:rsidRPr="00DF0AD5">
        <w:rPr>
          <w:rFonts w:ascii="Times New Roman" w:hAnsi="Times New Roman"/>
          <w:i/>
          <w:iCs/>
          <w:sz w:val="28"/>
          <w:szCs w:val="28"/>
          <w:lang w:val="kk-KZ"/>
        </w:rPr>
        <w:t>Бергеніңді қайырып алыпсың ғой!</w:t>
      </w:r>
    </w:p>
    <w:p w14:paraId="32F1205C" w14:textId="48D4C3F0" w:rsidR="007F3F87" w:rsidRPr="00DF0AD5" w:rsidRDefault="007F3F87" w:rsidP="007F3F87">
      <w:pPr>
        <w:pStyle w:val="a7"/>
        <w:numPr>
          <w:ilvl w:val="0"/>
          <w:numId w:val="25"/>
        </w:numPr>
        <w:spacing w:after="0" w:line="240" w:lineRule="auto"/>
        <w:jc w:val="both"/>
        <w:rPr>
          <w:rFonts w:ascii="Times New Roman" w:hAnsi="Times New Roman"/>
          <w:i/>
          <w:iCs/>
          <w:sz w:val="28"/>
          <w:szCs w:val="28"/>
          <w:lang w:val="kk-KZ"/>
        </w:rPr>
      </w:pPr>
      <w:r w:rsidRPr="00DF0AD5">
        <w:rPr>
          <w:rFonts w:ascii="Times New Roman" w:hAnsi="Times New Roman"/>
          <w:i/>
          <w:iCs/>
          <w:sz w:val="28"/>
          <w:szCs w:val="28"/>
          <w:lang w:val="kk-KZ"/>
        </w:rPr>
        <w:lastRenderedPageBreak/>
        <w:t>Өсімін ала алмай жүр едік...</w:t>
      </w:r>
    </w:p>
    <w:p w14:paraId="469990A7" w14:textId="35B56A8C" w:rsidR="007F3F87" w:rsidRPr="00DF0AD5" w:rsidRDefault="007F3F87" w:rsidP="007F3F87">
      <w:pPr>
        <w:pStyle w:val="a7"/>
        <w:spacing w:after="0" w:line="240" w:lineRule="auto"/>
        <w:ind w:left="0" w:firstLine="567"/>
        <w:jc w:val="both"/>
        <w:rPr>
          <w:rFonts w:ascii="Times New Roman" w:hAnsi="Times New Roman"/>
          <w:i/>
          <w:iCs/>
          <w:sz w:val="28"/>
          <w:szCs w:val="28"/>
          <w:lang w:val="kk-KZ"/>
        </w:rPr>
      </w:pPr>
      <w:r w:rsidRPr="00DF0AD5">
        <w:rPr>
          <w:rFonts w:ascii="Times New Roman" w:hAnsi="Times New Roman"/>
          <w:i/>
          <w:iCs/>
          <w:sz w:val="28"/>
          <w:szCs w:val="28"/>
          <w:lang w:val="kk-KZ"/>
        </w:rPr>
        <w:t>Былжырап сөйлегенімен жігіттің арам ойын Есеней оңай түсінді. Қазақ айласының құйрығы бір-ақ тұтам. Інісі өлім алдында екен... қалыңдықты бір әкеліп алса, ол сорлы қыз «іні өлсе аға мұрасы» болады да қалады емес пе?».</w:t>
      </w:r>
    </w:p>
    <w:p w14:paraId="7FB50EEE" w14:textId="62F0AFEA" w:rsidR="00437757" w:rsidRPr="00DF0AD5" w:rsidRDefault="00437757" w:rsidP="00437757">
      <w:pPr>
        <w:spacing w:after="0" w:line="240" w:lineRule="auto"/>
        <w:ind w:firstLine="567"/>
        <w:jc w:val="both"/>
        <w:rPr>
          <w:rFonts w:ascii="Times New Roman" w:hAnsi="Times New Roman"/>
          <w:b/>
          <w:bCs/>
          <w:sz w:val="28"/>
          <w:szCs w:val="28"/>
          <w:lang w:val="kk-KZ"/>
        </w:rPr>
      </w:pPr>
      <w:r w:rsidRPr="00DF0AD5">
        <w:rPr>
          <w:rFonts w:ascii="Times New Roman" w:hAnsi="Times New Roman"/>
          <w:sz w:val="28"/>
          <w:szCs w:val="28"/>
          <w:lang w:val="kk-KZ"/>
        </w:rPr>
        <w:t>Жесір әмеңгерлік немесе мұрагерлік жосынынан бас тарқан жағдайда ғана жесір дауының объектісіне айналып отырды. Мұндайда жесір шыққан ру күйеу жақтың руына мұрагерлік қағидаларын бұзғаны үшін әдеттік ғұрыптың тиісті нормаларына сәйкес айып төледі. Бұл екі ру арасында туған шиеленісті реттеудің бірден-бір инситуционалдық негізі болды. Сондай-ақ үйленген әйелі қайтыс болған жағдайда қайтыс болған қалыңдықтың әпкесін не сіңлісіне үйленуге құқылы болды. Қарсы болған жағдайда мұрагерлік жосынмен айып төлеу арқылы реттеп отырды.</w:t>
      </w:r>
      <w:r w:rsidRPr="00DF0AD5">
        <w:rPr>
          <w:rFonts w:ascii="Times New Roman" w:hAnsi="Times New Roman"/>
          <w:b/>
          <w:bCs/>
          <w:sz w:val="28"/>
          <w:szCs w:val="28"/>
          <w:highlight w:val="yellow"/>
          <w:lang w:val="kk-KZ"/>
        </w:rPr>
        <w:t xml:space="preserve"> </w:t>
      </w:r>
    </w:p>
    <w:p w14:paraId="600ACD66" w14:textId="77777777" w:rsidR="00437757" w:rsidRPr="00DF0AD5" w:rsidRDefault="00437757" w:rsidP="0043775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Жесір дауының себептері:</w:t>
      </w:r>
    </w:p>
    <w:p w14:paraId="1976B586" w14:textId="77777777" w:rsidR="00437757" w:rsidRPr="00DF0AD5" w:rsidRDefault="00437757" w:rsidP="0043775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а) некелік қатынастың тікелей субъектілерінің (қалыңдық не күйеу) басқа адамға үйленуі не тұрмыс құруы;</w:t>
      </w:r>
    </w:p>
    <w:p w14:paraId="7A1E85A1" w14:textId="77777777" w:rsidR="00437757" w:rsidRPr="00DF0AD5" w:rsidRDefault="00437757" w:rsidP="0043775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ә) субъектілердің бірінің қайтыс болуы;</w:t>
      </w:r>
    </w:p>
    <w:p w14:paraId="7FF97B47" w14:textId="77777777" w:rsidR="00437757" w:rsidRPr="00DF0AD5" w:rsidRDefault="00437757" w:rsidP="0043775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б) күйеуі қайтыс болғанына бір жыл толғаннан кейін жесірдің басқа рудың адамына күйеуге шығуы;</w:t>
      </w:r>
    </w:p>
    <w:p w14:paraId="20FB547F" w14:textId="77777777" w:rsidR="00437757" w:rsidRPr="00DF0AD5" w:rsidRDefault="00437757" w:rsidP="0043775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в) алғашқы неке түнінен кейін қалыңдықтың пәк емес екенінің анықталуы;</w:t>
      </w:r>
    </w:p>
    <w:p w14:paraId="64E54FCC" w14:textId="2685FCC6" w:rsidR="00437757" w:rsidRPr="00DF0AD5" w:rsidRDefault="00437757" w:rsidP="00737B0D">
      <w:pPr>
        <w:spacing w:after="0" w:line="240" w:lineRule="auto"/>
        <w:ind w:firstLine="567"/>
        <w:jc w:val="both"/>
        <w:rPr>
          <w:rFonts w:ascii="Times New Roman" w:eastAsia="Times New Roman" w:hAnsi="Times New Roman"/>
          <w:sz w:val="28"/>
          <w:szCs w:val="28"/>
          <w:lang w:val="kk-KZ" w:eastAsia="ru-RU"/>
        </w:rPr>
      </w:pPr>
      <w:r w:rsidRPr="00DF0AD5">
        <w:rPr>
          <w:rFonts w:ascii="Times New Roman" w:hAnsi="Times New Roman"/>
          <w:sz w:val="28"/>
          <w:szCs w:val="28"/>
          <w:lang w:val="kk-KZ"/>
        </w:rPr>
        <w:t>г)  атастырылған не сырға салынған қалыңдықты біреудің зорлықпен алып қашуы т.б. [1</w:t>
      </w:r>
      <w:r w:rsidR="007D452B" w:rsidRPr="00DF0AD5">
        <w:rPr>
          <w:rFonts w:ascii="Times New Roman" w:hAnsi="Times New Roman"/>
          <w:sz w:val="28"/>
          <w:szCs w:val="28"/>
          <w:lang w:val="kk-KZ"/>
        </w:rPr>
        <w:t>10</w:t>
      </w:r>
      <w:r w:rsidRPr="00DF0AD5">
        <w:rPr>
          <w:rFonts w:ascii="Times New Roman" w:hAnsi="Times New Roman"/>
          <w:sz w:val="28"/>
          <w:szCs w:val="28"/>
          <w:lang w:val="kk-KZ"/>
        </w:rPr>
        <w:t>].</w:t>
      </w:r>
      <w:r w:rsidR="00F14177" w:rsidRPr="00DF0AD5">
        <w:rPr>
          <w:rFonts w:ascii="Times New Roman" w:hAnsi="Times New Roman"/>
          <w:sz w:val="28"/>
          <w:szCs w:val="28"/>
          <w:lang w:val="kk-KZ"/>
        </w:rPr>
        <w:t xml:space="preserve"> </w:t>
      </w:r>
      <w:r w:rsidRPr="00DF0AD5">
        <w:rPr>
          <w:rFonts w:ascii="Times New Roman" w:hAnsi="Times New Roman"/>
          <w:bCs/>
          <w:sz w:val="28"/>
          <w:szCs w:val="28"/>
          <w:lang w:val="kk-KZ"/>
        </w:rPr>
        <w:t>Мысалы, Шәкәрім Құдайбердіұлы жазған «Еңлік-Кебек» поэмасында мәселе жесір дауы мен жер дауына қатысты өрбіп, соңынан жесірдің қалыңмалы мен жерді иеленуге байланысты келісімге келмеген екі ру жастарға өлім жазасын кеседі.</w:t>
      </w:r>
      <w:r w:rsidRPr="00DF0AD5">
        <w:rPr>
          <w:rFonts w:ascii="Times New Roman" w:hAnsi="Times New Roman"/>
          <w:b/>
          <w:bCs/>
          <w:sz w:val="28"/>
          <w:szCs w:val="28"/>
          <w:lang w:val="kk-KZ"/>
        </w:rPr>
        <w:t xml:space="preserve"> </w:t>
      </w:r>
      <w:r w:rsidRPr="00DF0AD5">
        <w:rPr>
          <w:rFonts w:ascii="Times New Roman" w:hAnsi="Times New Roman"/>
          <w:bCs/>
          <w:sz w:val="28"/>
          <w:szCs w:val="28"/>
          <w:lang w:val="kk-KZ"/>
        </w:rPr>
        <w:t>Жалпы ХХ ғасыр басындағы әйел теңсіздігі тақырыбын көтерген шығармалардың көбінде  бұл мәселе көтеріледі.</w:t>
      </w:r>
      <w:r w:rsidRPr="00DF0AD5">
        <w:rPr>
          <w:rFonts w:ascii="Times New Roman" w:hAnsi="Times New Roman"/>
          <w:sz w:val="28"/>
          <w:szCs w:val="28"/>
          <w:lang w:val="kk-KZ"/>
        </w:rPr>
        <w:t xml:space="preserve"> М.Әуезовтің «Абай жолы» романында да жесір дауына байланысты  көркем бейнеленген суреттер бар. Ғалым Қажым Жұмалиев: «</w:t>
      </w:r>
      <w:r w:rsidRPr="00DF0AD5">
        <w:rPr>
          <w:rFonts w:ascii="Times New Roman" w:eastAsia="Times New Roman" w:hAnsi="Times New Roman"/>
          <w:sz w:val="28"/>
          <w:szCs w:val="28"/>
          <w:lang w:val="kk-KZ" w:eastAsia="ru-RU"/>
        </w:rPr>
        <w:t xml:space="preserve">Әйелдерді еркектерден кем санаушылық тәрізді феодалдық көзқарастарға тойтара соққы беріп, бұл мәселе жөніндегі халық көзқарасын қолдаушы және мәдени биік сатыға көтеруші </w:t>
      </w:r>
      <w:r w:rsidR="00B505CE" w:rsidRPr="00DF0AD5">
        <w:rPr>
          <w:rFonts w:ascii="Times New Roman" w:hAnsi="Times New Roman"/>
          <w:bCs/>
          <w:sz w:val="28"/>
          <w:szCs w:val="28"/>
          <w:lang w:val="kk-KZ"/>
        </w:rPr>
        <w:t>–</w:t>
      </w:r>
      <w:r w:rsidRPr="00DF0AD5">
        <w:rPr>
          <w:rFonts w:ascii="Times New Roman" w:eastAsia="Times New Roman" w:hAnsi="Times New Roman"/>
          <w:sz w:val="28"/>
          <w:szCs w:val="28"/>
          <w:lang w:val="kk-KZ" w:eastAsia="ru-RU"/>
        </w:rPr>
        <w:t xml:space="preserve"> қазақтың бірінші ақыны Абай. Ол өзінің ұлы адамдығын да, үлкен реалистігін де әйелдің қоғамдағы орнын айқындау мәселесінің айналасында көрсете білді. </w:t>
      </w:r>
    </w:p>
    <w:p w14:paraId="4C331FC6" w14:textId="282B99E0" w:rsidR="00437757" w:rsidRPr="00DF0AD5" w:rsidRDefault="00437757" w:rsidP="00737B0D">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«Бір сұлу қыз тұрыпты хан қолында» деген өлеңінде сұлу, жас қызға үйленбек шалдың «қалыңдығына» туғызған барлық жағдайы мен іс-әрекеттерін, оның өз басындағы қуаныштарын суреттей келіп, қыздың шалға барып тірлік еткеннен де, суға кетіп өлуін артық санағандығын тамаша түрде суреттеп береді:   </w:t>
      </w:r>
    </w:p>
    <w:p w14:paraId="6056C086" w14:textId="01428881" w:rsidR="00437757" w:rsidRPr="00DF0AD5" w:rsidRDefault="00120A4B" w:rsidP="00E57F92">
      <w:pPr>
        <w:spacing w:after="0" w:line="240" w:lineRule="auto"/>
        <w:ind w:firstLine="567"/>
        <w:jc w:val="both"/>
        <w:rPr>
          <w:rFonts w:ascii="Times New Roman" w:eastAsia="Times New Roman" w:hAnsi="Times New Roman"/>
          <w:i/>
          <w:iCs/>
          <w:sz w:val="28"/>
          <w:szCs w:val="28"/>
          <w:lang w:val="kk-KZ" w:eastAsia="ru-RU"/>
        </w:rPr>
      </w:pPr>
      <w:r w:rsidRPr="00DF0AD5">
        <w:rPr>
          <w:rFonts w:ascii="Times New Roman" w:eastAsia="Times New Roman" w:hAnsi="Times New Roman"/>
          <w:i/>
          <w:iCs/>
          <w:sz w:val="28"/>
          <w:szCs w:val="28"/>
          <w:lang w:val="kk-KZ" w:eastAsia="ru-RU"/>
        </w:rPr>
        <w:t>«</w:t>
      </w:r>
      <w:r w:rsidR="00437757" w:rsidRPr="00DF0AD5">
        <w:rPr>
          <w:rFonts w:ascii="Times New Roman" w:eastAsia="Times New Roman" w:hAnsi="Times New Roman"/>
          <w:i/>
          <w:iCs/>
          <w:sz w:val="28"/>
          <w:szCs w:val="28"/>
          <w:lang w:val="kk-KZ" w:eastAsia="ru-RU"/>
        </w:rPr>
        <w:t xml:space="preserve">Деген сөз: бұқа </w:t>
      </w:r>
      <w:r w:rsidR="00E57F92" w:rsidRPr="00DF0AD5">
        <w:rPr>
          <w:rFonts w:ascii="Times New Roman" w:hAnsi="Times New Roman"/>
          <w:sz w:val="28"/>
          <w:szCs w:val="28"/>
          <w:lang w:val="kk-KZ"/>
        </w:rPr>
        <w:t xml:space="preserve">– </w:t>
      </w:r>
      <w:r w:rsidR="00437757" w:rsidRPr="00DF0AD5">
        <w:rPr>
          <w:rFonts w:ascii="Times New Roman" w:eastAsia="Times New Roman" w:hAnsi="Times New Roman"/>
          <w:i/>
          <w:iCs/>
          <w:sz w:val="28"/>
          <w:szCs w:val="28"/>
          <w:lang w:val="kk-KZ" w:eastAsia="ru-RU"/>
        </w:rPr>
        <w:t xml:space="preserve"> буға, азбан </w:t>
      </w:r>
      <w:r w:rsidR="00E57F92" w:rsidRPr="00DF0AD5">
        <w:rPr>
          <w:rFonts w:ascii="Times New Roman" w:hAnsi="Times New Roman"/>
          <w:sz w:val="28"/>
          <w:szCs w:val="28"/>
          <w:lang w:val="kk-KZ"/>
        </w:rPr>
        <w:t>–</w:t>
      </w:r>
      <w:r w:rsidR="00437757" w:rsidRPr="00DF0AD5">
        <w:rPr>
          <w:rFonts w:ascii="Times New Roman" w:eastAsia="Times New Roman" w:hAnsi="Times New Roman"/>
          <w:i/>
          <w:iCs/>
          <w:sz w:val="28"/>
          <w:szCs w:val="28"/>
          <w:lang w:val="kk-KZ" w:eastAsia="ru-RU"/>
        </w:rPr>
        <w:t xml:space="preserve"> дуға, </w:t>
      </w:r>
    </w:p>
    <w:p w14:paraId="7B24CD76" w14:textId="77777777" w:rsidR="00437757" w:rsidRPr="00DF0AD5" w:rsidRDefault="00437757" w:rsidP="00E57F92">
      <w:pPr>
        <w:spacing w:after="0" w:line="240" w:lineRule="auto"/>
        <w:ind w:firstLine="567"/>
        <w:jc w:val="both"/>
        <w:rPr>
          <w:rFonts w:ascii="Times New Roman" w:eastAsia="Times New Roman" w:hAnsi="Times New Roman"/>
          <w:i/>
          <w:iCs/>
          <w:sz w:val="28"/>
          <w:szCs w:val="28"/>
          <w:lang w:val="kk-KZ" w:eastAsia="ru-RU"/>
        </w:rPr>
      </w:pPr>
      <w:r w:rsidRPr="00DF0AD5">
        <w:rPr>
          <w:rFonts w:ascii="Times New Roman" w:eastAsia="Times New Roman" w:hAnsi="Times New Roman"/>
          <w:i/>
          <w:iCs/>
          <w:sz w:val="28"/>
          <w:szCs w:val="28"/>
          <w:lang w:val="kk-KZ" w:eastAsia="ru-RU"/>
        </w:rPr>
        <w:t>Хан қарық боп түсіп жүр айқай-шуға. </w:t>
      </w:r>
    </w:p>
    <w:p w14:paraId="4DEB2093" w14:textId="77777777" w:rsidR="00437757" w:rsidRPr="00DF0AD5" w:rsidRDefault="00437757" w:rsidP="00E57F92">
      <w:pPr>
        <w:spacing w:after="0" w:line="240" w:lineRule="auto"/>
        <w:ind w:firstLine="567"/>
        <w:jc w:val="both"/>
        <w:rPr>
          <w:rFonts w:ascii="Times New Roman" w:eastAsia="Times New Roman" w:hAnsi="Times New Roman"/>
          <w:i/>
          <w:iCs/>
          <w:sz w:val="28"/>
          <w:szCs w:val="28"/>
          <w:lang w:val="kk-KZ" w:eastAsia="ru-RU"/>
        </w:rPr>
      </w:pPr>
      <w:r w:rsidRPr="00DF0AD5">
        <w:rPr>
          <w:rFonts w:ascii="Times New Roman" w:eastAsia="Times New Roman" w:hAnsi="Times New Roman"/>
          <w:i/>
          <w:iCs/>
          <w:sz w:val="28"/>
          <w:szCs w:val="28"/>
          <w:lang w:val="kk-KZ" w:eastAsia="ru-RU"/>
        </w:rPr>
        <w:t>Етімді шал сипаған құрт жесін деп, </w:t>
      </w:r>
    </w:p>
    <w:p w14:paraId="48B5C96A" w14:textId="374B175D" w:rsidR="00E57F92" w:rsidRPr="00DF0AD5" w:rsidRDefault="00437757" w:rsidP="00E57F92">
      <w:pPr>
        <w:spacing w:after="0" w:line="240" w:lineRule="auto"/>
        <w:ind w:firstLine="567"/>
        <w:jc w:val="both"/>
        <w:rPr>
          <w:rFonts w:ascii="Times New Roman" w:eastAsia="Times New Roman" w:hAnsi="Times New Roman"/>
          <w:i/>
          <w:iCs/>
          <w:sz w:val="28"/>
          <w:szCs w:val="28"/>
          <w:lang w:val="kk-KZ" w:eastAsia="ru-RU"/>
        </w:rPr>
      </w:pPr>
      <w:proofErr w:type="spellStart"/>
      <w:r w:rsidRPr="00DF0AD5">
        <w:rPr>
          <w:rFonts w:ascii="Times New Roman" w:eastAsia="Times New Roman" w:hAnsi="Times New Roman"/>
          <w:i/>
          <w:iCs/>
          <w:sz w:val="28"/>
          <w:szCs w:val="28"/>
          <w:lang w:eastAsia="ru-RU"/>
        </w:rPr>
        <w:t>Жартастан</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қыз</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құлапты</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терең</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суға</w:t>
      </w:r>
      <w:proofErr w:type="spellEnd"/>
      <w:r w:rsidRPr="00DF0AD5">
        <w:rPr>
          <w:rFonts w:ascii="Times New Roman" w:eastAsia="Times New Roman" w:hAnsi="Times New Roman"/>
          <w:i/>
          <w:iCs/>
          <w:sz w:val="28"/>
          <w:szCs w:val="28"/>
          <w:lang w:eastAsia="ru-RU"/>
        </w:rPr>
        <w:t>...</w:t>
      </w:r>
      <w:r w:rsidR="00120A4B" w:rsidRPr="00DF0AD5">
        <w:rPr>
          <w:rFonts w:ascii="Times New Roman" w:eastAsia="Times New Roman" w:hAnsi="Times New Roman"/>
          <w:i/>
          <w:iCs/>
          <w:sz w:val="28"/>
          <w:szCs w:val="28"/>
          <w:lang w:val="kk-KZ" w:eastAsia="ru-RU"/>
        </w:rPr>
        <w:t>»</w:t>
      </w:r>
    </w:p>
    <w:p w14:paraId="4BFBCFD0" w14:textId="2B7E8364" w:rsidR="00437757" w:rsidRPr="00DF0AD5" w:rsidRDefault="00437757" w:rsidP="00E57F92">
      <w:pPr>
        <w:spacing w:after="0" w:line="240" w:lineRule="auto"/>
        <w:ind w:firstLine="567"/>
        <w:jc w:val="both"/>
        <w:rPr>
          <w:rFonts w:ascii="Times New Roman" w:eastAsia="Times New Roman" w:hAnsi="Times New Roman"/>
          <w:i/>
          <w:iCs/>
          <w:sz w:val="28"/>
          <w:szCs w:val="28"/>
          <w:lang w:val="kk-KZ" w:eastAsia="ru-RU"/>
        </w:rPr>
      </w:pPr>
      <w:r w:rsidRPr="00DF0AD5">
        <w:rPr>
          <w:rFonts w:ascii="Times New Roman" w:eastAsia="Times New Roman" w:hAnsi="Times New Roman"/>
          <w:sz w:val="28"/>
          <w:szCs w:val="28"/>
          <w:lang w:val="kk-KZ" w:eastAsia="ru-RU"/>
        </w:rPr>
        <w:t>Абайдың бұл айтқаны ол кездегі,</w:t>
      </w:r>
      <w:r w:rsidR="00B505CE"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я онан бұрынғы және соңғы кездегі өмір шындығы болатын. Ақын мұны көре де, сынай да білді. Әйел жөніндегі әлеуметтік теңсіздік Абайдың жанын ауыртқан мәселенің бірі болды. Абай бұдан өзінше қорытынды жасап, бұл мәселені айта қалғандай жоғары сатыға көтерді: </w:t>
      </w:r>
    </w:p>
    <w:p w14:paraId="16602992" w14:textId="2EBE904A" w:rsidR="00437757" w:rsidRPr="00DF0AD5" w:rsidRDefault="00120A4B" w:rsidP="00406DFD">
      <w:pPr>
        <w:spacing w:after="0" w:line="240" w:lineRule="auto"/>
        <w:ind w:firstLine="567"/>
        <w:jc w:val="both"/>
        <w:rPr>
          <w:rFonts w:ascii="Times New Roman" w:eastAsia="Times New Roman" w:hAnsi="Times New Roman"/>
          <w:i/>
          <w:iCs/>
          <w:sz w:val="28"/>
          <w:szCs w:val="28"/>
          <w:lang w:val="kk-KZ" w:eastAsia="ru-RU"/>
        </w:rPr>
      </w:pPr>
      <w:r w:rsidRPr="00DF0AD5">
        <w:rPr>
          <w:rFonts w:ascii="Times New Roman" w:eastAsia="Times New Roman" w:hAnsi="Times New Roman"/>
          <w:i/>
          <w:iCs/>
          <w:sz w:val="28"/>
          <w:szCs w:val="28"/>
          <w:lang w:val="kk-KZ" w:eastAsia="ru-RU"/>
        </w:rPr>
        <w:lastRenderedPageBreak/>
        <w:t>«</w:t>
      </w:r>
      <w:r w:rsidR="00437757" w:rsidRPr="00DF0AD5">
        <w:rPr>
          <w:rFonts w:ascii="Times New Roman" w:eastAsia="Times New Roman" w:hAnsi="Times New Roman"/>
          <w:i/>
          <w:iCs/>
          <w:sz w:val="28"/>
          <w:szCs w:val="28"/>
          <w:lang w:val="kk-KZ" w:eastAsia="ru-RU"/>
        </w:rPr>
        <w:t>Есерлер жас қатынды тұтады екен, </w:t>
      </w:r>
    </w:p>
    <w:p w14:paraId="022772B3" w14:textId="77777777" w:rsidR="00437757" w:rsidRPr="00DF0AD5" w:rsidRDefault="00437757" w:rsidP="00406DFD">
      <w:pPr>
        <w:spacing w:after="0" w:line="240" w:lineRule="auto"/>
        <w:ind w:firstLine="567"/>
        <w:jc w:val="both"/>
        <w:rPr>
          <w:rFonts w:ascii="Times New Roman" w:eastAsia="Times New Roman" w:hAnsi="Times New Roman"/>
          <w:i/>
          <w:iCs/>
          <w:sz w:val="28"/>
          <w:szCs w:val="28"/>
          <w:lang w:val="kk-KZ" w:eastAsia="ru-RU"/>
        </w:rPr>
      </w:pPr>
      <w:r w:rsidRPr="00DF0AD5">
        <w:rPr>
          <w:rFonts w:ascii="Times New Roman" w:eastAsia="Times New Roman" w:hAnsi="Times New Roman"/>
          <w:i/>
          <w:iCs/>
          <w:sz w:val="28"/>
          <w:szCs w:val="28"/>
          <w:lang w:val="kk-KZ" w:eastAsia="ru-RU"/>
        </w:rPr>
        <w:t>Жас қайғысын білдірмей жұтады екен. </w:t>
      </w:r>
    </w:p>
    <w:p w14:paraId="3E67FA65" w14:textId="55E74B73" w:rsidR="00437757" w:rsidRPr="00DF0AD5" w:rsidRDefault="00437757" w:rsidP="00406DFD">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i/>
          <w:iCs/>
          <w:sz w:val="28"/>
          <w:szCs w:val="28"/>
          <w:lang w:val="kk-KZ" w:eastAsia="ru-RU"/>
        </w:rPr>
        <w:t>Ортасында бұлардың махаббат жоқ</w:t>
      </w:r>
      <w:r w:rsidRPr="00DF0AD5">
        <w:rPr>
          <w:rFonts w:ascii="Times New Roman" w:eastAsia="Times New Roman" w:hAnsi="Times New Roman"/>
          <w:sz w:val="28"/>
          <w:szCs w:val="28"/>
          <w:lang w:val="kk-KZ" w:eastAsia="ru-RU"/>
        </w:rPr>
        <w:t>...</w:t>
      </w:r>
      <w:r w:rsidR="00120A4B" w:rsidRPr="00DF0AD5">
        <w:rPr>
          <w:rFonts w:ascii="Times New Roman" w:eastAsia="Times New Roman" w:hAnsi="Times New Roman"/>
          <w:sz w:val="28"/>
          <w:szCs w:val="28"/>
          <w:lang w:val="kk-KZ" w:eastAsia="ru-RU"/>
        </w:rPr>
        <w:t xml:space="preserve">» </w:t>
      </w:r>
      <w:r w:rsidR="00406DFD" w:rsidRPr="00DF0AD5">
        <w:rPr>
          <w:rFonts w:ascii="Times New Roman" w:hAnsi="Times New Roman"/>
          <w:sz w:val="28"/>
          <w:szCs w:val="28"/>
          <w:lang w:val="kk-KZ"/>
        </w:rPr>
        <w:t xml:space="preserve">– </w:t>
      </w:r>
      <w:r w:rsidRPr="00DF0AD5">
        <w:rPr>
          <w:rFonts w:ascii="Times New Roman" w:eastAsia="Times New Roman" w:hAnsi="Times New Roman"/>
          <w:sz w:val="28"/>
          <w:szCs w:val="28"/>
          <w:lang w:val="kk-KZ" w:eastAsia="ru-RU"/>
        </w:rPr>
        <w:t>деп, бір жағынан әйел теңсіздігін айтып, соны қолдап отырған үстем тапқа, ескі салтқа өлтіре соққы берсе, екінші жағынан, әйелдің бас бостандығын, махаббат мәселесін айрықша мәселе етіп көтерді</w:t>
      </w:r>
      <w:r w:rsidRPr="00DF0AD5">
        <w:rPr>
          <w:rFonts w:ascii="Times New Roman" w:hAnsi="Times New Roman"/>
          <w:sz w:val="28"/>
          <w:szCs w:val="28"/>
          <w:lang w:val="kk-KZ"/>
        </w:rPr>
        <w:t xml:space="preserve">», </w:t>
      </w:r>
      <w:r w:rsidR="00406DFD"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деп Абай шығармаларындағы жесір мәселесіне назар аударады </w:t>
      </w:r>
      <w:r w:rsidR="007D452B" w:rsidRPr="00DF0AD5">
        <w:rPr>
          <w:rFonts w:ascii="Times New Roman" w:hAnsi="Times New Roman"/>
          <w:sz w:val="28"/>
          <w:szCs w:val="28"/>
          <w:lang w:val="kk-KZ"/>
        </w:rPr>
        <w:sym w:font="Symbol" w:char="F05B"/>
      </w:r>
      <w:r w:rsidR="007D452B" w:rsidRPr="00DF0AD5">
        <w:rPr>
          <w:rFonts w:ascii="Times New Roman" w:hAnsi="Times New Roman"/>
          <w:sz w:val="28"/>
          <w:szCs w:val="28"/>
          <w:lang w:val="kk-KZ"/>
        </w:rPr>
        <w:t>111</w:t>
      </w:r>
      <w:r w:rsidR="007D452B" w:rsidRPr="00DF0AD5">
        <w:rPr>
          <w:rFonts w:ascii="Times New Roman" w:hAnsi="Times New Roman"/>
          <w:sz w:val="28"/>
          <w:szCs w:val="28"/>
          <w:lang w:val="kk-KZ"/>
        </w:rPr>
        <w:sym w:font="Symbol" w:char="F05D"/>
      </w:r>
      <w:r w:rsidR="000F19FC" w:rsidRPr="00DF0AD5">
        <w:rPr>
          <w:rFonts w:ascii="Times New Roman" w:hAnsi="Times New Roman"/>
          <w:sz w:val="28"/>
          <w:szCs w:val="28"/>
          <w:lang w:val="kk-KZ"/>
        </w:rPr>
        <w:t>.</w:t>
      </w:r>
    </w:p>
    <w:p w14:paraId="35FDC578" w14:textId="77777777" w:rsidR="00437757" w:rsidRPr="00DF0AD5" w:rsidRDefault="00437757" w:rsidP="0043775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Қазақы ортада біреудің қызды зорлықпен алып қашу немес біреудің ақ некелі әйелін зорлағандар ауыр қылмыс ретінде жазаға, тіпті өлім жазасына кесіліп отырған. Жесір дауы күрделілігіне қарай кейде ақсақалдар кеңесінде, кейде жүгініс, кейде билер кеңесі/сотында қаралып отырған. Дау кезінде сол рудың адамдары дауға түсіп, өз руының жоғын жоқтап отырған. Егер екі ру өзара бітімге келе алмаған жағдайда ара ағайындыққа басқа рудың өкілдері жүрген.</w:t>
      </w:r>
    </w:p>
    <w:p w14:paraId="638D4FBA" w14:textId="0CC5BDC6" w:rsidR="00437757" w:rsidRPr="00DF0AD5" w:rsidRDefault="00437757" w:rsidP="0043775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Жесір дауында төленетін айыпты екіге бөлуге болады, біріншісі –айттырылған қалыңдықтың не күйеудің некелесуден айнуына байланысты жүгініске қойылып, </w:t>
      </w:r>
      <w:r w:rsidRPr="00DF0AD5">
        <w:rPr>
          <w:rFonts w:ascii="Times New Roman" w:hAnsi="Times New Roman"/>
          <w:bCs/>
          <w:sz w:val="28"/>
          <w:szCs w:val="28"/>
          <w:lang w:val="kk-KZ"/>
        </w:rPr>
        <w:t>ат-шапан айыппен</w:t>
      </w:r>
      <w:r w:rsidRPr="00DF0AD5">
        <w:rPr>
          <w:rFonts w:ascii="Times New Roman" w:hAnsi="Times New Roman"/>
          <w:sz w:val="28"/>
          <w:szCs w:val="28"/>
          <w:lang w:val="kk-KZ"/>
        </w:rPr>
        <w:t xml:space="preserve"> жеңіл-желпі шешілетін жағдай; екіншісі – бірнеше жағдайларға қатысты төленген қалыңмалды түгел қайтару, қалыңмалға қоса бір (үш) тоғызға дейін айып төлеу, орнына қыз беру т.б. сияқты айыптың ауыр түрі [1</w:t>
      </w:r>
      <w:r w:rsidR="007D452B" w:rsidRPr="00DF0AD5">
        <w:rPr>
          <w:rFonts w:ascii="Times New Roman" w:hAnsi="Times New Roman"/>
          <w:sz w:val="28"/>
          <w:szCs w:val="28"/>
          <w:lang w:val="kk-KZ"/>
        </w:rPr>
        <w:t>12</w:t>
      </w:r>
      <w:r w:rsidRPr="00DF0AD5">
        <w:rPr>
          <w:rFonts w:ascii="Times New Roman" w:hAnsi="Times New Roman"/>
          <w:sz w:val="28"/>
          <w:szCs w:val="28"/>
          <w:lang w:val="kk-KZ"/>
        </w:rPr>
        <w:t xml:space="preserve">]. </w:t>
      </w:r>
    </w:p>
    <w:p w14:paraId="3F38892F" w14:textId="4DACA9B0" w:rsidR="00437757" w:rsidRPr="00DF0AD5" w:rsidRDefault="00437757" w:rsidP="0043775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Қалыңмалы төленген қалыңдық ұзатылар алдында ғана күйеуі қайтыс болса, онда айып төленбей, қыз қайын жұртына қаралы жесір деген атпен тұл үйге түсіріліп, бір жыл бойы күйеуін жоқтап отыру қажет болған [11</w:t>
      </w:r>
      <w:r w:rsidR="007D452B" w:rsidRPr="00DF0AD5">
        <w:rPr>
          <w:rFonts w:ascii="Times New Roman" w:hAnsi="Times New Roman"/>
          <w:sz w:val="28"/>
          <w:szCs w:val="28"/>
          <w:lang w:val="kk-KZ"/>
        </w:rPr>
        <w:t>3</w:t>
      </w:r>
      <w:r w:rsidRPr="00DF0AD5">
        <w:rPr>
          <w:rFonts w:ascii="Times New Roman" w:hAnsi="Times New Roman"/>
          <w:sz w:val="28"/>
          <w:szCs w:val="28"/>
          <w:lang w:val="kk-KZ"/>
        </w:rPr>
        <w:t xml:space="preserve">]. </w:t>
      </w:r>
    </w:p>
    <w:p w14:paraId="76F39827" w14:textId="55A95C30" w:rsidR="00437757" w:rsidRPr="00DF0AD5" w:rsidRDefault="00437757" w:rsidP="0043775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Жесір дауына себепкер болып ата-баба жолын сақтамай, әмеңгерлікке немесе мұрагерлікке көнбеген қыз бен жігітті «</w:t>
      </w:r>
      <w:r w:rsidRPr="00DF0AD5">
        <w:rPr>
          <w:rFonts w:ascii="Times New Roman" w:hAnsi="Times New Roman"/>
          <w:i/>
          <w:iCs/>
          <w:sz w:val="28"/>
          <w:szCs w:val="28"/>
          <w:lang w:val="kk-KZ"/>
        </w:rPr>
        <w:t>ақ батаны бұзғандар»</w:t>
      </w:r>
      <w:r w:rsidRPr="00DF0AD5">
        <w:rPr>
          <w:rFonts w:ascii="Times New Roman" w:hAnsi="Times New Roman"/>
          <w:sz w:val="28"/>
          <w:szCs w:val="28"/>
          <w:lang w:val="kk-KZ"/>
        </w:rPr>
        <w:t xml:space="preserve"> деп есептеген, кейде елден шеттетілген, сонымен қатар бір тоғыздан үш тоғызға дейін айып төлеткен. Осылайша жесір дауы көшпелі ортада әдет-ғұрыптың ережелері бойынша реттеліп отырған. Өйткені ол жеті аталық жүйенің ғана емес, руаралық қатынастың аса маңызды салаларының бірі болды</w:t>
      </w:r>
      <w:r w:rsidR="00D15F83" w:rsidRPr="00DF0AD5">
        <w:rPr>
          <w:rFonts w:ascii="Times New Roman" w:hAnsi="Times New Roman"/>
          <w:sz w:val="28"/>
          <w:szCs w:val="28"/>
          <w:lang w:val="kk-KZ"/>
        </w:rPr>
        <w:t xml:space="preserve"> (кесте 9).</w:t>
      </w:r>
    </w:p>
    <w:p w14:paraId="0A7C7DD4" w14:textId="77777777" w:rsidR="006527D8" w:rsidRPr="00DF0AD5" w:rsidRDefault="006527D8" w:rsidP="00437757">
      <w:pPr>
        <w:spacing w:after="0" w:line="240" w:lineRule="auto"/>
        <w:ind w:firstLine="567"/>
        <w:jc w:val="both"/>
        <w:rPr>
          <w:rFonts w:ascii="Times New Roman" w:hAnsi="Times New Roman"/>
          <w:sz w:val="28"/>
          <w:szCs w:val="28"/>
          <w:lang w:val="kk-KZ"/>
        </w:rPr>
      </w:pPr>
    </w:p>
    <w:p w14:paraId="2DDC82EB" w14:textId="0240D543" w:rsidR="00F37F01" w:rsidRPr="00DF0AD5" w:rsidRDefault="005F207F" w:rsidP="00737B0D">
      <w:pPr>
        <w:spacing w:after="0" w:line="240" w:lineRule="auto"/>
        <w:jc w:val="both"/>
        <w:rPr>
          <w:rFonts w:ascii="Times New Roman" w:hAnsi="Times New Roman"/>
          <w:sz w:val="28"/>
          <w:szCs w:val="28"/>
          <w:lang w:val="kk-KZ"/>
        </w:rPr>
      </w:pPr>
      <w:r w:rsidRPr="00DF0AD5">
        <w:rPr>
          <w:rFonts w:ascii="Times New Roman" w:hAnsi="Times New Roman"/>
          <w:sz w:val="28"/>
          <w:szCs w:val="28"/>
          <w:lang w:val="kk-KZ"/>
        </w:rPr>
        <w:t xml:space="preserve">Кесте 9 – Дау түрлерін саралау </w:t>
      </w:r>
    </w:p>
    <w:p w14:paraId="791F4A6C" w14:textId="77777777" w:rsidR="005F207F" w:rsidRPr="00DF0AD5" w:rsidRDefault="005F207F" w:rsidP="00437757">
      <w:pPr>
        <w:spacing w:after="0" w:line="240" w:lineRule="auto"/>
        <w:ind w:firstLine="567"/>
        <w:jc w:val="both"/>
        <w:rPr>
          <w:rFonts w:ascii="Times New Roman" w:hAnsi="Times New Roman"/>
          <w:sz w:val="28"/>
          <w:szCs w:val="28"/>
          <w:lang w:val="kk-KZ"/>
        </w:rPr>
      </w:pPr>
    </w:p>
    <w:tbl>
      <w:tblPr>
        <w:tblStyle w:val="af3"/>
        <w:tblW w:w="0" w:type="auto"/>
        <w:tblLook w:val="04A0" w:firstRow="1" w:lastRow="0" w:firstColumn="1" w:lastColumn="0" w:noHBand="0" w:noVBand="1"/>
      </w:tblPr>
      <w:tblGrid>
        <w:gridCol w:w="1161"/>
        <w:gridCol w:w="4504"/>
        <w:gridCol w:w="3963"/>
      </w:tblGrid>
      <w:tr w:rsidR="00DF0AD5" w:rsidRPr="00DF0AD5" w14:paraId="3441140C" w14:textId="77777777" w:rsidTr="00737B0D">
        <w:tc>
          <w:tcPr>
            <w:tcW w:w="1161" w:type="dxa"/>
            <w:hideMark/>
          </w:tcPr>
          <w:p w14:paraId="7A210654" w14:textId="77777777" w:rsidR="00437757" w:rsidRPr="00DF0AD5" w:rsidRDefault="00437757" w:rsidP="006378DB">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Дау түрі</w:t>
            </w:r>
          </w:p>
        </w:tc>
        <w:tc>
          <w:tcPr>
            <w:tcW w:w="4504" w:type="dxa"/>
            <w:hideMark/>
          </w:tcPr>
          <w:p w14:paraId="5FFCAF96" w14:textId="6E511892" w:rsidR="00437757" w:rsidRPr="00DF0AD5" w:rsidRDefault="007D452B" w:rsidP="006378DB">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w:t>
            </w:r>
            <w:r w:rsidR="00437757" w:rsidRPr="00DF0AD5">
              <w:rPr>
                <w:rFonts w:ascii="Times New Roman" w:eastAsia="Times New Roman" w:hAnsi="Times New Roman"/>
                <w:sz w:val="24"/>
                <w:szCs w:val="24"/>
                <w:lang w:val="kk-KZ" w:eastAsia="ru-RU"/>
              </w:rPr>
              <w:t>Жеті жарғыдағы</w:t>
            </w:r>
            <w:r w:rsidRPr="00DF0AD5">
              <w:rPr>
                <w:rFonts w:ascii="Times New Roman" w:eastAsia="Times New Roman" w:hAnsi="Times New Roman"/>
                <w:sz w:val="24"/>
                <w:szCs w:val="24"/>
                <w:lang w:val="kk-KZ" w:eastAsia="ru-RU"/>
              </w:rPr>
              <w:t>»</w:t>
            </w:r>
            <w:r w:rsidR="00437757" w:rsidRPr="00DF0AD5">
              <w:rPr>
                <w:rFonts w:ascii="Times New Roman" w:eastAsia="Times New Roman" w:hAnsi="Times New Roman"/>
                <w:sz w:val="24"/>
                <w:szCs w:val="24"/>
                <w:lang w:val="kk-KZ" w:eastAsia="ru-RU"/>
              </w:rPr>
              <w:t xml:space="preserve"> бап</w:t>
            </w:r>
          </w:p>
        </w:tc>
        <w:tc>
          <w:tcPr>
            <w:tcW w:w="3963" w:type="dxa"/>
            <w:hideMark/>
          </w:tcPr>
          <w:p w14:paraId="7BE8FD0F" w14:textId="77777777" w:rsidR="00437757" w:rsidRPr="00DF0AD5" w:rsidRDefault="00437757" w:rsidP="006378DB">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Тарихи мысал</w:t>
            </w:r>
          </w:p>
        </w:tc>
      </w:tr>
      <w:tr w:rsidR="00DF0AD5" w:rsidRPr="00157505" w14:paraId="727A5590" w14:textId="77777777" w:rsidTr="00737B0D">
        <w:tc>
          <w:tcPr>
            <w:tcW w:w="1161" w:type="dxa"/>
            <w:hideMark/>
          </w:tcPr>
          <w:p w14:paraId="3FAAE3E8" w14:textId="77777777" w:rsidR="00437757" w:rsidRPr="00DF0AD5" w:rsidRDefault="00437757"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Жер дауы</w:t>
            </w:r>
          </w:p>
        </w:tc>
        <w:tc>
          <w:tcPr>
            <w:tcW w:w="4504" w:type="dxa"/>
            <w:hideMark/>
          </w:tcPr>
          <w:p w14:paraId="19F60311" w14:textId="77777777" w:rsidR="00437757" w:rsidRPr="00DF0AD5" w:rsidRDefault="00437757"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Жер – рудың ортақ меншігі. Жер дауы руаралық кеңесте шешілген.</w:t>
            </w:r>
          </w:p>
        </w:tc>
        <w:tc>
          <w:tcPr>
            <w:tcW w:w="3963" w:type="dxa"/>
            <w:hideMark/>
          </w:tcPr>
          <w:p w14:paraId="0DE0571B" w14:textId="77777777" w:rsidR="00437757" w:rsidRPr="00DF0AD5" w:rsidRDefault="00437757"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Қазыбек би: «Жер дауы – ел дауы, ел дауы – ер дауы».</w:t>
            </w:r>
          </w:p>
        </w:tc>
      </w:tr>
      <w:tr w:rsidR="00DF0AD5" w:rsidRPr="00157505" w14:paraId="62DCCCF0" w14:textId="77777777" w:rsidTr="00737B0D">
        <w:tc>
          <w:tcPr>
            <w:tcW w:w="1161" w:type="dxa"/>
            <w:hideMark/>
          </w:tcPr>
          <w:p w14:paraId="5A315C56" w14:textId="77777777" w:rsidR="00437757" w:rsidRPr="00DF0AD5" w:rsidRDefault="00437757"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Жесір дауы</w:t>
            </w:r>
          </w:p>
        </w:tc>
        <w:tc>
          <w:tcPr>
            <w:tcW w:w="4504" w:type="dxa"/>
            <w:hideMark/>
          </w:tcPr>
          <w:p w14:paraId="32B04628" w14:textId="1CC2BCC1" w:rsidR="00437757" w:rsidRPr="00DF0AD5" w:rsidRDefault="00437757"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Жесір әмеңгерлік жолымен беріледі. Еркін</w:t>
            </w:r>
            <w:r w:rsidR="00F37F01" w:rsidRPr="00DF0AD5">
              <w:rPr>
                <w:rFonts w:ascii="Times New Roman" w:eastAsia="Times New Roman" w:hAnsi="Times New Roman"/>
                <w:sz w:val="24"/>
                <w:szCs w:val="24"/>
                <w:lang w:val="kk-KZ" w:eastAsia="ru-RU"/>
              </w:rPr>
              <w:t>е</w:t>
            </w:r>
            <w:r w:rsidRPr="00DF0AD5">
              <w:rPr>
                <w:rFonts w:ascii="Times New Roman" w:eastAsia="Times New Roman" w:hAnsi="Times New Roman"/>
                <w:sz w:val="24"/>
                <w:szCs w:val="24"/>
                <w:lang w:val="kk-KZ" w:eastAsia="ru-RU"/>
              </w:rPr>
              <w:t xml:space="preserve"> жіберілсе – қалыңмал қайтарылады.</w:t>
            </w:r>
          </w:p>
        </w:tc>
        <w:tc>
          <w:tcPr>
            <w:tcW w:w="3963" w:type="dxa"/>
            <w:hideMark/>
          </w:tcPr>
          <w:p w14:paraId="2F802A20" w14:textId="77777777" w:rsidR="00437757" w:rsidRPr="00DF0AD5" w:rsidRDefault="00437757"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Төле би жесір дауын келісіммен шешіп, қақтығысты тоқтатқан.</w:t>
            </w:r>
          </w:p>
        </w:tc>
      </w:tr>
      <w:tr w:rsidR="00DF0AD5" w:rsidRPr="00157505" w14:paraId="5FC45739" w14:textId="77777777" w:rsidTr="00737B0D">
        <w:tc>
          <w:tcPr>
            <w:tcW w:w="1161" w:type="dxa"/>
            <w:hideMark/>
          </w:tcPr>
          <w:p w14:paraId="4BAEFFAF" w14:textId="77777777" w:rsidR="00437757" w:rsidRPr="00DF0AD5" w:rsidRDefault="00437757"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Құн дауы</w:t>
            </w:r>
          </w:p>
        </w:tc>
        <w:tc>
          <w:tcPr>
            <w:tcW w:w="4504" w:type="dxa"/>
            <w:hideMark/>
          </w:tcPr>
          <w:p w14:paraId="1393B704" w14:textId="77777777" w:rsidR="00437757" w:rsidRPr="00DF0AD5" w:rsidRDefault="00437757"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Ер құны – 1000 қой, әйел құны – 500 қой. Төре, қожа – екі құнға тең.</w:t>
            </w:r>
          </w:p>
        </w:tc>
        <w:tc>
          <w:tcPr>
            <w:tcW w:w="3963" w:type="dxa"/>
            <w:hideMark/>
          </w:tcPr>
          <w:p w14:paraId="24E0D126" w14:textId="77777777" w:rsidR="00437757" w:rsidRPr="00DF0AD5" w:rsidRDefault="00437757"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Әйтеке би кісі өлтірген жақты құн төлеумен қатар, отбасын асырауға міндеттеген.</w:t>
            </w:r>
          </w:p>
        </w:tc>
      </w:tr>
      <w:tr w:rsidR="00DF0AD5" w:rsidRPr="00157505" w14:paraId="2F2DF9D6" w14:textId="77777777" w:rsidTr="00737B0D">
        <w:tc>
          <w:tcPr>
            <w:tcW w:w="1161" w:type="dxa"/>
            <w:hideMark/>
          </w:tcPr>
          <w:p w14:paraId="0A531D4C" w14:textId="77777777" w:rsidR="00437757" w:rsidRPr="00DF0AD5" w:rsidRDefault="00437757"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Мал дауы</w:t>
            </w:r>
          </w:p>
        </w:tc>
        <w:tc>
          <w:tcPr>
            <w:tcW w:w="4504" w:type="dxa"/>
            <w:hideMark/>
          </w:tcPr>
          <w:p w14:paraId="31979C31" w14:textId="77777777" w:rsidR="00437757" w:rsidRPr="00DF0AD5" w:rsidRDefault="00437757"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Мал ұрлығы үшін үш тоғыз айып төленеді (27 жылқы/түйе).</w:t>
            </w:r>
          </w:p>
        </w:tc>
        <w:tc>
          <w:tcPr>
            <w:tcW w:w="3963" w:type="dxa"/>
            <w:hideMark/>
          </w:tcPr>
          <w:p w14:paraId="204FC464" w14:textId="77777777" w:rsidR="00437757" w:rsidRPr="00DF0AD5" w:rsidRDefault="00437757"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Төле би: «Ұрлық түбі – қорлық». Ұры көп алдында масқара етілген.</w:t>
            </w:r>
          </w:p>
        </w:tc>
      </w:tr>
      <w:tr w:rsidR="00DF0AD5" w:rsidRPr="00157505" w14:paraId="68EA825C" w14:textId="77777777" w:rsidTr="00737B0D">
        <w:tc>
          <w:tcPr>
            <w:tcW w:w="1161" w:type="dxa"/>
            <w:hideMark/>
          </w:tcPr>
          <w:p w14:paraId="11D6417D" w14:textId="77777777" w:rsidR="00437757" w:rsidRPr="00DF0AD5" w:rsidRDefault="00437757"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Ар дауы</w:t>
            </w:r>
          </w:p>
        </w:tc>
        <w:tc>
          <w:tcPr>
            <w:tcW w:w="4504" w:type="dxa"/>
            <w:hideMark/>
          </w:tcPr>
          <w:p w14:paraId="639B1B78" w14:textId="75CFE96A" w:rsidR="00437757" w:rsidRPr="00DF0AD5" w:rsidRDefault="00437757"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Ар-намысқа тіл тигізсе</w:t>
            </w:r>
            <w:r w:rsidR="00F37F01" w:rsidRPr="00DF0AD5">
              <w:rPr>
                <w:rFonts w:ascii="Times New Roman" w:eastAsia="Times New Roman" w:hAnsi="Times New Roman"/>
                <w:sz w:val="24"/>
                <w:szCs w:val="24"/>
                <w:lang w:val="kk-KZ" w:eastAsia="ru-RU"/>
              </w:rPr>
              <w:t>,</w:t>
            </w:r>
            <w:r w:rsidRPr="00DF0AD5">
              <w:rPr>
                <w:rFonts w:ascii="Times New Roman" w:eastAsia="Times New Roman" w:hAnsi="Times New Roman"/>
                <w:sz w:val="24"/>
                <w:szCs w:val="24"/>
                <w:lang w:val="kk-KZ" w:eastAsia="ru-RU"/>
              </w:rPr>
              <w:t xml:space="preserve"> тоғыз айып төлейді. Әйелдің арын таптаса – құн/өлім жазасы.</w:t>
            </w:r>
          </w:p>
        </w:tc>
        <w:tc>
          <w:tcPr>
            <w:tcW w:w="3963" w:type="dxa"/>
            <w:hideMark/>
          </w:tcPr>
          <w:p w14:paraId="5079BA3C" w14:textId="77777777" w:rsidR="00437757" w:rsidRPr="00DF0AD5" w:rsidRDefault="00437757"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Қазыбек би: «Біз мал үшін жан бермейміз, ар үшін жан береміз».</w:t>
            </w:r>
          </w:p>
        </w:tc>
      </w:tr>
      <w:tr w:rsidR="007537E5" w:rsidRPr="00DF0AD5" w14:paraId="41786C2D" w14:textId="77777777" w:rsidTr="00737B0D">
        <w:tc>
          <w:tcPr>
            <w:tcW w:w="9628" w:type="dxa"/>
            <w:gridSpan w:val="3"/>
          </w:tcPr>
          <w:p w14:paraId="7A8AFF7E" w14:textId="490751EF" w:rsidR="00367F5F" w:rsidRPr="00DF0AD5" w:rsidRDefault="00367F5F" w:rsidP="00367F5F">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Дау түрлерін сарлауда дайындалды</w:t>
            </w:r>
          </w:p>
        </w:tc>
      </w:tr>
    </w:tbl>
    <w:p w14:paraId="7E5A8D29" w14:textId="77777777" w:rsidR="00737B0D" w:rsidRPr="00DF0AD5" w:rsidRDefault="00737B0D" w:rsidP="00437757">
      <w:pPr>
        <w:spacing w:after="0" w:line="240" w:lineRule="auto"/>
        <w:ind w:firstLine="567"/>
        <w:jc w:val="both"/>
        <w:rPr>
          <w:rFonts w:ascii="Times New Roman" w:hAnsi="Times New Roman"/>
          <w:bCs/>
          <w:i/>
          <w:iCs/>
          <w:sz w:val="28"/>
          <w:szCs w:val="28"/>
          <w:lang w:val="kk-KZ"/>
        </w:rPr>
      </w:pPr>
    </w:p>
    <w:p w14:paraId="0797F937" w14:textId="254653A5" w:rsidR="00437757" w:rsidRPr="00DF0AD5" w:rsidRDefault="00437757" w:rsidP="00437757">
      <w:pPr>
        <w:spacing w:after="0" w:line="240" w:lineRule="auto"/>
        <w:ind w:firstLine="567"/>
        <w:jc w:val="both"/>
        <w:rPr>
          <w:rFonts w:ascii="Times New Roman" w:hAnsi="Times New Roman"/>
          <w:bCs/>
          <w:sz w:val="28"/>
          <w:szCs w:val="28"/>
          <w:lang w:val="kk-KZ"/>
        </w:rPr>
      </w:pPr>
      <w:r w:rsidRPr="00DF0AD5">
        <w:rPr>
          <w:rFonts w:ascii="Times New Roman" w:hAnsi="Times New Roman"/>
          <w:bCs/>
          <w:i/>
          <w:iCs/>
          <w:sz w:val="28"/>
          <w:szCs w:val="28"/>
          <w:lang w:val="kk-KZ"/>
        </w:rPr>
        <w:lastRenderedPageBreak/>
        <w:t>Мал дауы</w:t>
      </w:r>
      <w:r w:rsidRPr="00DF0AD5">
        <w:rPr>
          <w:rFonts w:ascii="Times New Roman" w:hAnsi="Times New Roman"/>
          <w:bCs/>
          <w:sz w:val="28"/>
          <w:szCs w:val="28"/>
          <w:lang w:val="kk-KZ"/>
        </w:rPr>
        <w:t xml:space="preserve"> – е</w:t>
      </w:r>
      <w:r w:rsidR="00120A4B" w:rsidRPr="00DF0AD5">
        <w:rPr>
          <w:rFonts w:ascii="Times New Roman" w:hAnsi="Times New Roman"/>
          <w:bCs/>
          <w:sz w:val="28"/>
          <w:szCs w:val="28"/>
          <w:lang w:val="kk-KZ"/>
        </w:rPr>
        <w:t>р</w:t>
      </w:r>
      <w:r w:rsidRPr="00DF0AD5">
        <w:rPr>
          <w:rFonts w:ascii="Times New Roman" w:hAnsi="Times New Roman"/>
          <w:bCs/>
          <w:sz w:val="28"/>
          <w:szCs w:val="28"/>
          <w:lang w:val="kk-KZ"/>
        </w:rPr>
        <w:t xml:space="preserve">тедегі қазақ қоғамында әлеуметтік жағдайына сай өзіне тиісті малын сұрау, таласу. </w:t>
      </w:r>
    </w:p>
    <w:p w14:paraId="1BF63BBD" w14:textId="75C493A0" w:rsidR="00737B0D" w:rsidRPr="00DF0AD5" w:rsidRDefault="00437757" w:rsidP="0043775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bCs/>
          <w:i/>
          <w:iCs/>
          <w:sz w:val="28"/>
          <w:szCs w:val="28"/>
          <w:lang w:val="kk-KZ" w:eastAsia="ru-RU"/>
        </w:rPr>
        <w:t>Барымта</w:t>
      </w:r>
      <w:r w:rsidRPr="00DF0AD5">
        <w:rPr>
          <w:rFonts w:ascii="Times New Roman" w:eastAsia="Times New Roman" w:hAnsi="Times New Roman"/>
          <w:i/>
          <w:iCs/>
          <w:sz w:val="28"/>
          <w:szCs w:val="28"/>
          <w:lang w:val="kk-KZ" w:eastAsia="ru-RU"/>
        </w:rPr>
        <w:t>.</w:t>
      </w:r>
      <w:r w:rsidRPr="00DF0AD5">
        <w:rPr>
          <w:rFonts w:ascii="Times New Roman" w:eastAsia="Times New Roman" w:hAnsi="Times New Roman"/>
          <w:sz w:val="28"/>
          <w:szCs w:val="28"/>
          <w:lang w:val="kk-KZ" w:eastAsia="ru-RU"/>
        </w:rPr>
        <w:t xml:space="preserve"> Би сотының жиі-жиі қарайтын істері көбінесе барымтаға байланысты болатын. Дәстүрлі қазақ қоғамында өзге біреудің төлемей кеткен қарызы үшін оның малын не мүлкін тартып әкету </w:t>
      </w:r>
      <w:r w:rsidRPr="00DF0AD5">
        <w:rPr>
          <w:rFonts w:ascii="Times New Roman" w:eastAsia="Times New Roman" w:hAnsi="Times New Roman"/>
          <w:i/>
          <w:iCs/>
          <w:sz w:val="28"/>
          <w:szCs w:val="28"/>
          <w:lang w:val="kk-KZ" w:eastAsia="ru-RU"/>
        </w:rPr>
        <w:t>барымта</w:t>
      </w:r>
      <w:r w:rsidRPr="00DF0AD5">
        <w:rPr>
          <w:rFonts w:ascii="Times New Roman" w:eastAsia="Times New Roman" w:hAnsi="Times New Roman"/>
          <w:sz w:val="28"/>
          <w:szCs w:val="28"/>
          <w:lang w:val="kk-KZ" w:eastAsia="ru-RU"/>
        </w:rPr>
        <w:t xml:space="preserve"> деп аталады. Жылқы саны 1-2 болса, барымтаға жатпаған, кемі 8-10 жылқы болғанда ғана барымта деп есептелген</w:t>
      </w:r>
      <w:r w:rsidR="00406DFD" w:rsidRPr="00DF0AD5">
        <w:rPr>
          <w:rFonts w:ascii="Times New Roman" w:eastAsia="Times New Roman" w:hAnsi="Times New Roman"/>
          <w:sz w:val="28"/>
          <w:szCs w:val="28"/>
          <w:lang w:val="kk-KZ" w:eastAsia="ru-RU"/>
        </w:rPr>
        <w:t xml:space="preserve"> </w:t>
      </w:r>
      <w:r w:rsidR="007D452B" w:rsidRPr="00DF0AD5">
        <w:rPr>
          <w:rFonts w:ascii="Times New Roman" w:hAnsi="Times New Roman"/>
          <w:bCs/>
          <w:sz w:val="28"/>
          <w:szCs w:val="28"/>
          <w:lang w:val="kk-KZ"/>
        </w:rPr>
        <w:t>[108</w:t>
      </w:r>
      <w:r w:rsidR="008D3183" w:rsidRPr="00DF0AD5">
        <w:rPr>
          <w:rFonts w:ascii="Times New Roman" w:hAnsi="Times New Roman"/>
          <w:bCs/>
          <w:sz w:val="28"/>
          <w:szCs w:val="28"/>
          <w:lang w:val="kk-KZ"/>
        </w:rPr>
        <w:t>,б. 32</w:t>
      </w:r>
      <w:r w:rsidRPr="00DF0AD5">
        <w:rPr>
          <w:rFonts w:ascii="Times New Roman" w:hAnsi="Times New Roman"/>
          <w:bCs/>
          <w:sz w:val="28"/>
          <w:szCs w:val="28"/>
          <w:lang w:val="kk-KZ"/>
        </w:rPr>
        <w:t>]</w:t>
      </w:r>
      <w:r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i/>
          <w:iCs/>
          <w:sz w:val="28"/>
          <w:szCs w:val="28"/>
          <w:lang w:val="kk-KZ" w:eastAsia="ru-RU"/>
        </w:rPr>
        <w:t xml:space="preserve">Барымта </w:t>
      </w:r>
      <w:r w:rsidRPr="00DF0AD5">
        <w:rPr>
          <w:rFonts w:ascii="Times New Roman" w:eastAsia="Times New Roman" w:hAnsi="Times New Roman"/>
          <w:sz w:val="28"/>
          <w:szCs w:val="28"/>
          <w:lang w:val="kk-KZ" w:eastAsia="ru-RU"/>
        </w:rPr>
        <w:t>негізінен күндіз жасалған. Сот үкімі орындалмай қалған жағдайда да барымта жасауға болатын.</w:t>
      </w:r>
      <w:r w:rsidRPr="00DF0AD5">
        <w:rPr>
          <w:rFonts w:ascii="Times New Roman" w:eastAsia="Times New Roman" w:hAnsi="Times New Roman"/>
          <w:sz w:val="28"/>
          <w:szCs w:val="28"/>
          <w:lang w:val="kk-KZ" w:eastAsia="ru-RU"/>
        </w:rPr>
        <w:br/>
        <w:t>Дала тұрғындары арасында күшті рудың адамдары адам өлтіргені үшін құн төлеуден, біреуге тіл тигізіп, қорлағаны үшін айып төлеуден бас тартып кете беретін жағдайлар да болып тұратын. Олар тіпті билер сотының алдына баруды да өздерінше ар санайтын. Міне, мұндай жағдайда қорланған рудың ақсақалдары қабылдаған шешім бойынша барымта басталатын, сөйтіп, кінәлі жақты өздерінің айтқанына көнуге мәжбүр ету көзделетін.</w:t>
      </w:r>
    </w:p>
    <w:p w14:paraId="6C4054C5" w14:textId="4200CBFE" w:rsidR="00437757" w:rsidRPr="00DF0AD5" w:rsidRDefault="00437757" w:rsidP="00437757">
      <w:pPr>
        <w:spacing w:after="0" w:line="240" w:lineRule="auto"/>
        <w:ind w:firstLine="567"/>
        <w:jc w:val="both"/>
        <w:rPr>
          <w:rFonts w:ascii="Times New Roman" w:hAnsi="Times New Roman"/>
          <w:bCs/>
          <w:sz w:val="28"/>
          <w:szCs w:val="28"/>
          <w:lang w:val="kk-KZ"/>
        </w:rPr>
      </w:pPr>
      <w:r w:rsidRPr="00DF0AD5">
        <w:rPr>
          <w:rFonts w:ascii="Times New Roman" w:eastAsia="Times New Roman" w:hAnsi="Times New Roman"/>
          <w:sz w:val="28"/>
          <w:szCs w:val="28"/>
          <w:lang w:val="kk-KZ" w:eastAsia="ru-RU"/>
        </w:rPr>
        <w:t>Екі жақ өзара тіл табысып, келісімге келгеннен кейін барымтаға алынған мал иесіне қайтарылатын. Барымта ашықтан-ашық та, жасырын түрде де жасала беретін. Барымта жасырын түрде алынған жағдайда барымташы жақ мал иелеріне үш күннің ішінде ресми түрде хабар беруге міндетті болған.</w:t>
      </w:r>
      <w:r w:rsidRPr="00DF0AD5">
        <w:rPr>
          <w:rFonts w:ascii="Times New Roman" w:eastAsia="Times New Roman" w:hAnsi="Times New Roman"/>
          <w:sz w:val="28"/>
          <w:szCs w:val="28"/>
          <w:lang w:val="kk-KZ" w:eastAsia="ru-RU"/>
        </w:rPr>
        <w:br/>
        <w:t xml:space="preserve">Ал бұлай етілмеген жағдайда барымтада кеткен мал ұрланған мал деп есептелінетін. Барымта кезінде екі жақтың бір-бірімен қарулы қақтығысы болып, адамдар жараланатын, тіпті өлімге де ұшырап жататын. Кейде барымтаға бүкіл болыс түгел қатысатын. Ресей әкімшілігі барымтаны қылмысты істердің бірі деп бағалады </w:t>
      </w:r>
      <w:r w:rsidRPr="00DF0AD5">
        <w:rPr>
          <w:rFonts w:ascii="Times New Roman" w:hAnsi="Times New Roman"/>
          <w:bCs/>
          <w:sz w:val="28"/>
          <w:szCs w:val="28"/>
          <w:lang w:val="kk-KZ"/>
        </w:rPr>
        <w:t>[11</w:t>
      </w:r>
      <w:r w:rsidR="007D452B" w:rsidRPr="00DF0AD5">
        <w:rPr>
          <w:rFonts w:ascii="Times New Roman" w:hAnsi="Times New Roman"/>
          <w:bCs/>
          <w:sz w:val="28"/>
          <w:szCs w:val="28"/>
          <w:lang w:val="kk-KZ"/>
        </w:rPr>
        <w:t>4</w:t>
      </w:r>
      <w:r w:rsidRPr="00DF0AD5">
        <w:rPr>
          <w:rFonts w:ascii="Times New Roman" w:hAnsi="Times New Roman"/>
          <w:bCs/>
          <w:sz w:val="28"/>
          <w:szCs w:val="28"/>
          <w:lang w:val="kk-KZ"/>
        </w:rPr>
        <w:t>].</w:t>
      </w:r>
      <w:r w:rsidRPr="00DF0AD5">
        <w:rPr>
          <w:rFonts w:ascii="Times New Roman" w:hAnsi="Times New Roman"/>
          <w:sz w:val="28"/>
          <w:szCs w:val="28"/>
          <w:lang w:val="kk-KZ"/>
        </w:rPr>
        <w:t xml:space="preserve"> </w:t>
      </w:r>
      <w:r w:rsidRPr="00DF0AD5">
        <w:rPr>
          <w:rFonts w:ascii="Times New Roman" w:hAnsi="Times New Roman"/>
          <w:bCs/>
          <w:sz w:val="28"/>
          <w:szCs w:val="28"/>
          <w:lang w:val="kk-KZ"/>
        </w:rPr>
        <w:t>Мысалы, М.Әуезовтің «Барымта» әңгімесінде барымташының қиын тағдыры баяндалады. Байдың малы үшін барымтаға барып, мер</w:t>
      </w:r>
      <w:r w:rsidR="00F37F01" w:rsidRPr="00DF0AD5">
        <w:rPr>
          <w:rFonts w:ascii="Times New Roman" w:hAnsi="Times New Roman"/>
          <w:bCs/>
          <w:sz w:val="28"/>
          <w:szCs w:val="28"/>
          <w:lang w:val="kk-KZ"/>
        </w:rPr>
        <w:t>т</w:t>
      </w:r>
      <w:r w:rsidRPr="00DF0AD5">
        <w:rPr>
          <w:rFonts w:ascii="Times New Roman" w:hAnsi="Times New Roman"/>
          <w:bCs/>
          <w:sz w:val="28"/>
          <w:szCs w:val="28"/>
          <w:lang w:val="kk-KZ"/>
        </w:rPr>
        <w:t>іккен жігіттің  денсаулығы</w:t>
      </w:r>
      <w:r w:rsidRPr="00DF0AD5">
        <w:rPr>
          <w:rFonts w:ascii="Times New Roman" w:hAnsi="Times New Roman"/>
          <w:b/>
          <w:bCs/>
          <w:sz w:val="28"/>
          <w:szCs w:val="28"/>
          <w:lang w:val="kk-KZ"/>
        </w:rPr>
        <w:t xml:space="preserve"> </w:t>
      </w:r>
      <w:r w:rsidRPr="00DF0AD5">
        <w:rPr>
          <w:rFonts w:ascii="Times New Roman" w:hAnsi="Times New Roman"/>
          <w:bCs/>
          <w:sz w:val="28"/>
          <w:szCs w:val="28"/>
          <w:lang w:val="kk-KZ"/>
        </w:rPr>
        <w:t xml:space="preserve">мен отбасының жағдайы ешкімді алаңдатпайды. Әңгіме </w:t>
      </w:r>
      <w:r w:rsidRPr="00DF0AD5">
        <w:rPr>
          <w:rFonts w:ascii="Times New Roman" w:hAnsi="Times New Roman"/>
          <w:bCs/>
          <w:i/>
          <w:iCs/>
          <w:sz w:val="28"/>
          <w:szCs w:val="28"/>
          <w:lang w:val="kk-KZ"/>
        </w:rPr>
        <w:t>«</w:t>
      </w:r>
      <w:r w:rsidRPr="00DF0AD5">
        <w:rPr>
          <w:rFonts w:ascii="Times New Roman" w:hAnsi="Times New Roman"/>
          <w:i/>
          <w:iCs/>
          <w:sz w:val="28"/>
          <w:szCs w:val="28"/>
          <w:shd w:val="clear" w:color="auto" w:fill="FFFFFF"/>
          <w:lang w:val="kk-KZ"/>
        </w:rPr>
        <w:t>Жарық айлы бүгінгі түн қаралы қанды түн болды. Өз намысы оянбаған екі бейбақ, асығы түгел әлдекімнің намысына итаршылық жасады да, жайрап түсті қос арыс!</w:t>
      </w:r>
      <w:r w:rsidRPr="00DF0AD5">
        <w:rPr>
          <w:rFonts w:ascii="Times New Roman" w:hAnsi="Times New Roman"/>
          <w:bCs/>
          <w:i/>
          <w:iCs/>
          <w:sz w:val="28"/>
          <w:szCs w:val="28"/>
          <w:lang w:val="kk-KZ"/>
        </w:rPr>
        <w:t>»,</w:t>
      </w:r>
      <w:r w:rsidR="00406DFD" w:rsidRPr="00DF0AD5">
        <w:rPr>
          <w:rFonts w:ascii="Times New Roman" w:hAnsi="Times New Roman"/>
          <w:bCs/>
          <w:sz w:val="28"/>
          <w:szCs w:val="28"/>
          <w:lang w:val="kk-KZ"/>
        </w:rPr>
        <w:t xml:space="preserve"> </w:t>
      </w:r>
      <w:r w:rsidR="00406DFD" w:rsidRPr="00DF0AD5">
        <w:rPr>
          <w:rFonts w:ascii="Times New Roman" w:hAnsi="Times New Roman"/>
          <w:sz w:val="28"/>
          <w:szCs w:val="28"/>
          <w:lang w:val="kk-KZ"/>
        </w:rPr>
        <w:t xml:space="preserve">– </w:t>
      </w:r>
      <w:r w:rsidRPr="00DF0AD5">
        <w:rPr>
          <w:rFonts w:ascii="Times New Roman" w:hAnsi="Times New Roman"/>
          <w:bCs/>
          <w:sz w:val="28"/>
          <w:szCs w:val="28"/>
          <w:lang w:val="kk-KZ"/>
        </w:rPr>
        <w:t xml:space="preserve">деп аяқталады. Жазушы осы арқылы барымташылықтың өнер емес екенін және ол жерде қарапайым адамдар жапа шегетінін білдіреді.   </w:t>
      </w:r>
    </w:p>
    <w:p w14:paraId="7B0106B2" w14:textId="2F728D56" w:rsidR="00437757" w:rsidRPr="00DF0AD5" w:rsidRDefault="00437757" w:rsidP="00406DFD">
      <w:pPr>
        <w:spacing w:after="0" w:line="240" w:lineRule="auto"/>
        <w:ind w:firstLine="567"/>
        <w:jc w:val="both"/>
        <w:rPr>
          <w:rFonts w:ascii="Times New Roman" w:hAnsi="Times New Roman"/>
          <w:sz w:val="28"/>
          <w:szCs w:val="28"/>
          <w:lang w:val="kk-KZ"/>
        </w:rPr>
      </w:pPr>
      <w:r w:rsidRPr="00DF0AD5">
        <w:rPr>
          <w:rFonts w:ascii="Times New Roman" w:eastAsia="Times New Roman" w:hAnsi="Times New Roman"/>
          <w:sz w:val="28"/>
          <w:szCs w:val="28"/>
          <w:lang w:val="kk-KZ"/>
        </w:rPr>
        <w:t xml:space="preserve">С.Көбеевтің «Қалың мал романында» ағайынды атығай мен қарауыл – екі рудың қанаттас ауылдары ортасындағы барымта жасасу және барымтадан туындаған жағдайды былайша баяндайды: </w:t>
      </w:r>
      <w:r w:rsidRPr="00DF0AD5">
        <w:rPr>
          <w:rFonts w:ascii="Times New Roman" w:eastAsia="Times New Roman" w:hAnsi="Times New Roman"/>
          <w:i/>
          <w:sz w:val="28"/>
          <w:szCs w:val="28"/>
          <w:lang w:val="kk-KZ"/>
        </w:rPr>
        <w:t>«Байғазы, Əбіш келе даярланып тұрған барымташыларды аттандырды. Қалған жұрт аман мал əкелсе екен деген тілекте. Бұлардың тілегі де болды. Көп ұзамай-ақ, барымташылар жүз елудей жылқыны айдап келді. Барымтаның ақыры мұнымен біткен жоқ, қарауыл да тек жатпай, ел шетінен о да мал алғызды. Бұл барымтаның ішінде біреудің жалғызы, біреудің екеуі кеткендер не сан.</w:t>
      </w:r>
      <w:r w:rsidR="000745EC" w:rsidRPr="00DF0AD5">
        <w:rPr>
          <w:rFonts w:ascii="Times New Roman" w:eastAsia="Times New Roman" w:hAnsi="Times New Roman"/>
          <w:i/>
          <w:sz w:val="28"/>
          <w:szCs w:val="28"/>
          <w:lang w:val="kk-KZ"/>
        </w:rPr>
        <w:t>..</w:t>
      </w:r>
      <w:r w:rsidRPr="00DF0AD5">
        <w:rPr>
          <w:rFonts w:ascii="Times New Roman" w:eastAsia="Times New Roman" w:hAnsi="Times New Roman"/>
          <w:i/>
          <w:sz w:val="28"/>
          <w:szCs w:val="28"/>
          <w:lang w:val="kk-KZ"/>
        </w:rPr>
        <w:t xml:space="preserve"> Барымтаның сораңгелдесінен адам өлу де болды. Сойыл жығылған не сан... Істің басы барымта болса да, аяқ</w:t>
      </w:r>
      <w:r w:rsidR="000745EC" w:rsidRPr="00DF0AD5">
        <w:rPr>
          <w:rFonts w:ascii="Times New Roman" w:eastAsia="Times New Roman" w:hAnsi="Times New Roman"/>
          <w:i/>
          <w:sz w:val="28"/>
          <w:szCs w:val="28"/>
          <w:lang w:val="kk-KZ"/>
        </w:rPr>
        <w:t xml:space="preserve"> </w:t>
      </w:r>
      <w:r w:rsidRPr="00DF0AD5">
        <w:rPr>
          <w:rFonts w:ascii="Times New Roman" w:eastAsia="Times New Roman" w:hAnsi="Times New Roman"/>
          <w:i/>
          <w:sz w:val="28"/>
          <w:szCs w:val="28"/>
          <w:lang w:val="kk-KZ"/>
        </w:rPr>
        <w:t>жа</w:t>
      </w:r>
      <w:r w:rsidR="000745EC" w:rsidRPr="00DF0AD5">
        <w:rPr>
          <w:rFonts w:ascii="Times New Roman" w:eastAsia="Times New Roman" w:hAnsi="Times New Roman"/>
          <w:i/>
          <w:sz w:val="28"/>
          <w:szCs w:val="28"/>
          <w:lang w:val="kk-KZ"/>
        </w:rPr>
        <w:t xml:space="preserve">ғы </w:t>
      </w:r>
      <w:r w:rsidRPr="00DF0AD5">
        <w:rPr>
          <w:rFonts w:ascii="Times New Roman" w:eastAsia="Times New Roman" w:hAnsi="Times New Roman"/>
          <w:i/>
          <w:sz w:val="28"/>
          <w:szCs w:val="28"/>
          <w:lang w:val="kk-KZ"/>
        </w:rPr>
        <w:t>барым</w:t>
      </w:r>
      <w:r w:rsidR="000745EC" w:rsidRPr="00DF0AD5">
        <w:rPr>
          <w:rFonts w:ascii="Times New Roman" w:eastAsia="Times New Roman" w:hAnsi="Times New Roman"/>
          <w:i/>
          <w:sz w:val="28"/>
          <w:szCs w:val="28"/>
          <w:lang w:val="kk-KZ"/>
        </w:rPr>
        <w:t>та</w:t>
      </w:r>
      <w:r w:rsidRPr="00DF0AD5">
        <w:rPr>
          <w:rFonts w:ascii="Times New Roman" w:eastAsia="Times New Roman" w:hAnsi="Times New Roman"/>
          <w:i/>
          <w:sz w:val="28"/>
          <w:szCs w:val="28"/>
          <w:lang w:val="kk-KZ"/>
        </w:rPr>
        <w:t xml:space="preserve"> сылтауымен ұрлыққа да айналды. Тұрлығұл мен Байғазының екі жүздей жылқысы барымтаға түсіп, сағы тағы бір сынды. Барымта бес-алты</w:t>
      </w:r>
      <w:r w:rsidR="000745EC" w:rsidRPr="00DF0AD5">
        <w:rPr>
          <w:rFonts w:ascii="Times New Roman" w:eastAsia="Times New Roman" w:hAnsi="Times New Roman"/>
          <w:i/>
          <w:sz w:val="28"/>
          <w:szCs w:val="28"/>
          <w:lang w:val="kk-KZ"/>
        </w:rPr>
        <w:t xml:space="preserve"> </w:t>
      </w:r>
      <w:r w:rsidRPr="00DF0AD5">
        <w:rPr>
          <w:rFonts w:ascii="Times New Roman" w:eastAsia="Times New Roman" w:hAnsi="Times New Roman"/>
          <w:i/>
          <w:sz w:val="28"/>
          <w:szCs w:val="28"/>
          <w:lang w:val="kk-KZ"/>
        </w:rPr>
        <w:t>жылға</w:t>
      </w:r>
      <w:r w:rsidR="000745EC" w:rsidRPr="00DF0AD5">
        <w:rPr>
          <w:rFonts w:ascii="Times New Roman" w:eastAsia="Times New Roman" w:hAnsi="Times New Roman"/>
          <w:i/>
          <w:sz w:val="28"/>
          <w:szCs w:val="28"/>
          <w:lang w:val="kk-KZ"/>
        </w:rPr>
        <w:t xml:space="preserve"> шейін</w:t>
      </w:r>
      <w:r w:rsidRPr="00DF0AD5">
        <w:rPr>
          <w:rFonts w:ascii="Times New Roman" w:eastAsia="Times New Roman" w:hAnsi="Times New Roman"/>
          <w:i/>
          <w:sz w:val="28"/>
          <w:szCs w:val="28"/>
          <w:lang w:val="kk-KZ"/>
        </w:rPr>
        <w:t xml:space="preserve"> созылып, екі елдің тынышы кете бастаған соң, </w:t>
      </w:r>
      <w:r w:rsidR="000745EC" w:rsidRPr="00DF0AD5">
        <w:rPr>
          <w:rFonts w:ascii="Times New Roman" w:eastAsia="Times New Roman" w:hAnsi="Times New Roman"/>
          <w:i/>
          <w:sz w:val="28"/>
          <w:szCs w:val="28"/>
          <w:lang w:val="kk-KZ"/>
        </w:rPr>
        <w:t xml:space="preserve">араларына </w:t>
      </w:r>
      <w:r w:rsidRPr="00DF0AD5">
        <w:rPr>
          <w:rFonts w:ascii="Times New Roman" w:eastAsia="Times New Roman" w:hAnsi="Times New Roman"/>
          <w:i/>
          <w:sz w:val="28"/>
          <w:szCs w:val="28"/>
          <w:lang w:val="kk-KZ"/>
        </w:rPr>
        <w:t>ара елден кісі жүріп, барымта-сырымтаны тоқтатып</w:t>
      </w:r>
      <w:r w:rsidR="00DC47EE" w:rsidRPr="00DF0AD5">
        <w:rPr>
          <w:rFonts w:ascii="Times New Roman" w:eastAsia="Times New Roman" w:hAnsi="Times New Roman"/>
          <w:i/>
          <w:sz w:val="28"/>
          <w:szCs w:val="28"/>
          <w:lang w:val="kk-KZ"/>
        </w:rPr>
        <w:t>,</w:t>
      </w:r>
      <w:r w:rsidRPr="00DF0AD5">
        <w:rPr>
          <w:rFonts w:ascii="Times New Roman" w:eastAsia="Times New Roman" w:hAnsi="Times New Roman"/>
          <w:i/>
          <w:sz w:val="28"/>
          <w:szCs w:val="28"/>
          <w:lang w:val="kk-KZ"/>
        </w:rPr>
        <w:t xml:space="preserve"> </w:t>
      </w:r>
      <w:r w:rsidR="000745EC" w:rsidRPr="00DF0AD5">
        <w:rPr>
          <w:rFonts w:ascii="Times New Roman" w:eastAsia="Times New Roman" w:hAnsi="Times New Roman"/>
          <w:i/>
          <w:sz w:val="28"/>
          <w:szCs w:val="28"/>
          <w:lang w:val="kk-KZ"/>
        </w:rPr>
        <w:t xml:space="preserve">алыс-беріссіз </w:t>
      </w:r>
      <w:r w:rsidRPr="00DF0AD5">
        <w:rPr>
          <w:rFonts w:ascii="Times New Roman" w:eastAsia="Times New Roman" w:hAnsi="Times New Roman"/>
          <w:i/>
          <w:sz w:val="28"/>
          <w:szCs w:val="28"/>
          <w:lang w:val="kk-KZ"/>
        </w:rPr>
        <w:t>екі елді бітірді</w:t>
      </w:r>
      <w:r w:rsidR="000745EC" w:rsidRPr="00DF0AD5">
        <w:rPr>
          <w:rFonts w:ascii="Times New Roman" w:eastAsia="Times New Roman" w:hAnsi="Times New Roman"/>
          <w:i/>
          <w:sz w:val="28"/>
          <w:szCs w:val="28"/>
          <w:lang w:val="kk-KZ"/>
        </w:rPr>
        <w:t>...</w:t>
      </w:r>
      <w:r w:rsidRPr="00DF0AD5">
        <w:rPr>
          <w:rFonts w:ascii="Times New Roman" w:eastAsia="Times New Roman" w:hAnsi="Times New Roman"/>
          <w:i/>
          <w:sz w:val="28"/>
          <w:szCs w:val="28"/>
          <w:lang w:val="kk-KZ"/>
        </w:rPr>
        <w:t>».</w:t>
      </w:r>
      <w:r w:rsidRPr="00DF0AD5">
        <w:rPr>
          <w:rFonts w:ascii="Times New Roman" w:eastAsia="Times New Roman" w:hAnsi="Times New Roman"/>
          <w:sz w:val="28"/>
          <w:szCs w:val="28"/>
          <w:lang w:val="kk-KZ"/>
        </w:rPr>
        <w:t xml:space="preserve"> </w:t>
      </w:r>
      <w:r w:rsidRPr="00DF0AD5">
        <w:rPr>
          <w:rFonts w:ascii="Times New Roman" w:eastAsia="Times New Roman" w:hAnsi="Times New Roman"/>
          <w:b/>
          <w:bCs/>
          <w:sz w:val="28"/>
          <w:szCs w:val="28"/>
          <w:lang w:val="kk-KZ"/>
        </w:rPr>
        <w:t xml:space="preserve">  </w:t>
      </w:r>
    </w:p>
    <w:p w14:paraId="716AC1B0" w14:textId="1603A4C1" w:rsidR="00437757" w:rsidRPr="00DF0AD5" w:rsidRDefault="00437757" w:rsidP="00406DFD">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lastRenderedPageBreak/>
        <w:t xml:space="preserve">Барымта ұғымы туралы айтылған түрлі мазмұндағы мақалдар мен мәтелдер де қазақ тілінде баршылық: </w:t>
      </w:r>
      <w:r w:rsidRPr="00DF0AD5">
        <w:rPr>
          <w:rFonts w:ascii="Times New Roman" w:hAnsi="Times New Roman"/>
          <w:i/>
          <w:iCs/>
          <w:sz w:val="28"/>
          <w:szCs w:val="28"/>
          <w:lang w:val="kk-KZ"/>
        </w:rPr>
        <w:t>«Шегірткеден қорыққан егін екпес, барымтадан қоры</w:t>
      </w:r>
      <w:r w:rsidR="00BC3E6B" w:rsidRPr="00DF0AD5">
        <w:rPr>
          <w:rFonts w:ascii="Times New Roman" w:hAnsi="Times New Roman"/>
          <w:i/>
          <w:iCs/>
          <w:sz w:val="28"/>
          <w:szCs w:val="28"/>
          <w:lang w:val="kk-KZ"/>
        </w:rPr>
        <w:t>қ</w:t>
      </w:r>
      <w:r w:rsidRPr="00DF0AD5">
        <w:rPr>
          <w:rFonts w:ascii="Times New Roman" w:hAnsi="Times New Roman"/>
          <w:i/>
          <w:iCs/>
          <w:sz w:val="28"/>
          <w:szCs w:val="28"/>
          <w:lang w:val="kk-KZ"/>
        </w:rPr>
        <w:t>қан мал жимас»,</w:t>
      </w:r>
      <w:r w:rsidRPr="00DF0AD5">
        <w:rPr>
          <w:rFonts w:ascii="Times New Roman" w:hAnsi="Times New Roman"/>
          <w:sz w:val="28"/>
          <w:szCs w:val="28"/>
          <w:lang w:val="kk-KZ"/>
        </w:rPr>
        <w:t xml:space="preserve"> </w:t>
      </w:r>
      <w:r w:rsidRPr="00DF0AD5">
        <w:rPr>
          <w:rFonts w:ascii="Times New Roman" w:hAnsi="Times New Roman"/>
          <w:i/>
          <w:iCs/>
          <w:sz w:val="28"/>
          <w:szCs w:val="28"/>
          <w:lang w:val="kk-KZ"/>
        </w:rPr>
        <w:t>«Барымта алған мал емес, Қуып алған құн емес</w:t>
      </w:r>
      <w:r w:rsidRPr="00DF0AD5">
        <w:rPr>
          <w:rFonts w:ascii="Times New Roman" w:hAnsi="Times New Roman"/>
          <w:sz w:val="28"/>
          <w:szCs w:val="28"/>
          <w:lang w:val="kk-KZ"/>
        </w:rPr>
        <w:t>»,</w:t>
      </w:r>
      <w:r w:rsidRPr="00DF0AD5">
        <w:rPr>
          <w:lang w:val="kk-KZ"/>
        </w:rPr>
        <w:t xml:space="preserve"> </w:t>
      </w:r>
      <w:r w:rsidRPr="00DF0AD5">
        <w:rPr>
          <w:rFonts w:ascii="Times New Roman" w:hAnsi="Times New Roman"/>
          <w:i/>
          <w:iCs/>
          <w:sz w:val="28"/>
          <w:szCs w:val="28"/>
          <w:lang w:val="kk-KZ"/>
        </w:rPr>
        <w:t>«Барымташы қайтыс болмай, дау айтыс болмайды», «Әзірейіл барда, жаным бар деме, Барымта барда</w:t>
      </w:r>
      <w:r w:rsidR="00120A4B" w:rsidRPr="00DF0AD5">
        <w:rPr>
          <w:rFonts w:ascii="Times New Roman" w:hAnsi="Times New Roman"/>
          <w:i/>
          <w:iCs/>
          <w:sz w:val="28"/>
          <w:szCs w:val="28"/>
          <w:lang w:val="kk-KZ"/>
        </w:rPr>
        <w:t>,</w:t>
      </w:r>
      <w:r w:rsidRPr="00DF0AD5">
        <w:rPr>
          <w:rFonts w:ascii="Times New Roman" w:hAnsi="Times New Roman"/>
          <w:i/>
          <w:iCs/>
          <w:sz w:val="28"/>
          <w:szCs w:val="28"/>
          <w:lang w:val="kk-KZ"/>
        </w:rPr>
        <w:t xml:space="preserve"> малым бар деме», «Барымтамен келген мал қарымтамен кетеді», «Барымтаны бай алады, бәлесі кедейге қалад</w:t>
      </w:r>
      <w:r w:rsidR="00B505CE" w:rsidRPr="00DF0AD5">
        <w:rPr>
          <w:rFonts w:ascii="Times New Roman" w:hAnsi="Times New Roman"/>
          <w:i/>
          <w:iCs/>
          <w:sz w:val="28"/>
          <w:szCs w:val="28"/>
          <w:lang w:val="kk-KZ"/>
        </w:rPr>
        <w:t>ы</w:t>
      </w:r>
      <w:r w:rsidRPr="00DF0AD5">
        <w:rPr>
          <w:rFonts w:ascii="Times New Roman" w:hAnsi="Times New Roman"/>
          <w:i/>
          <w:iCs/>
          <w:sz w:val="28"/>
          <w:szCs w:val="28"/>
          <w:lang w:val="kk-KZ"/>
        </w:rPr>
        <w:t>»  т.б. Немесе</w:t>
      </w:r>
      <w:r w:rsidR="00B505CE" w:rsidRPr="00DF0AD5">
        <w:rPr>
          <w:rFonts w:ascii="Times New Roman" w:hAnsi="Times New Roman"/>
          <w:i/>
          <w:iCs/>
          <w:sz w:val="28"/>
          <w:szCs w:val="28"/>
          <w:lang w:val="kk-KZ"/>
        </w:rPr>
        <w:t>:</w:t>
      </w:r>
      <w:r w:rsidRPr="00DF0AD5">
        <w:rPr>
          <w:rFonts w:ascii="Times New Roman" w:hAnsi="Times New Roman"/>
          <w:i/>
          <w:iCs/>
          <w:sz w:val="28"/>
          <w:szCs w:val="28"/>
          <w:lang w:val="kk-KZ"/>
        </w:rPr>
        <w:t xml:space="preserve"> «Қозыбақ аулы барымтамен байыды. Сондықтан да ол ауылдың басты еркек-ересек малайлары емес, қатын-қалаш, бала-шағасына шейін «білсе – барымта, білмесе – сырымта» дейтін жайларды күле түсіп, көп ауызға алысатын (М.Әуезов)</w:t>
      </w:r>
      <w:r w:rsidR="00B15145" w:rsidRPr="00DF0AD5">
        <w:rPr>
          <w:rFonts w:ascii="Times New Roman" w:hAnsi="Times New Roman"/>
          <w:i/>
          <w:iCs/>
          <w:sz w:val="28"/>
          <w:szCs w:val="28"/>
          <w:lang w:val="kk-KZ"/>
        </w:rPr>
        <w:t>.</w:t>
      </w:r>
      <w:r w:rsidRPr="00DF0AD5">
        <w:rPr>
          <w:rFonts w:ascii="Times New Roman" w:hAnsi="Times New Roman"/>
          <w:i/>
          <w:iCs/>
          <w:sz w:val="28"/>
          <w:szCs w:val="28"/>
          <w:lang w:val="kk-KZ"/>
        </w:rPr>
        <w:t xml:space="preserve">  «Ел іші қашан аман дау-шатақтан, барымта, басып алыс болып жатқан»</w:t>
      </w:r>
      <w:r w:rsidR="00BC3E6B" w:rsidRPr="00DF0AD5">
        <w:rPr>
          <w:rFonts w:ascii="Times New Roman" w:hAnsi="Times New Roman"/>
          <w:i/>
          <w:iCs/>
          <w:sz w:val="28"/>
          <w:szCs w:val="28"/>
          <w:lang w:val="kk-KZ"/>
        </w:rPr>
        <w:t xml:space="preserve"> </w:t>
      </w:r>
      <w:r w:rsidRPr="00DF0AD5">
        <w:rPr>
          <w:rFonts w:ascii="Times New Roman" w:hAnsi="Times New Roman"/>
          <w:i/>
          <w:iCs/>
          <w:sz w:val="28"/>
          <w:szCs w:val="28"/>
          <w:lang w:val="kk-KZ"/>
        </w:rPr>
        <w:t xml:space="preserve">(І.Жансүгіров) </w:t>
      </w:r>
      <w:r w:rsidRPr="00DF0AD5">
        <w:rPr>
          <w:rFonts w:ascii="Times New Roman" w:hAnsi="Times New Roman"/>
          <w:sz w:val="28"/>
          <w:szCs w:val="28"/>
          <w:lang w:val="kk-KZ"/>
        </w:rPr>
        <w:t>секілді сөйлемдер</w:t>
      </w:r>
      <w:r w:rsidRPr="00DF0AD5">
        <w:rPr>
          <w:rFonts w:ascii="Times New Roman" w:hAnsi="Times New Roman"/>
          <w:i/>
          <w:iCs/>
          <w:sz w:val="28"/>
          <w:szCs w:val="28"/>
          <w:lang w:val="kk-KZ"/>
        </w:rPr>
        <w:t xml:space="preserve"> барымта </w:t>
      </w:r>
      <w:r w:rsidRPr="00DF0AD5">
        <w:rPr>
          <w:rFonts w:ascii="Times New Roman" w:hAnsi="Times New Roman"/>
          <w:sz w:val="28"/>
          <w:szCs w:val="28"/>
          <w:lang w:val="kk-KZ"/>
        </w:rPr>
        <w:t>ақпараттық бірлігінің танымдық сипатын байқатады.</w:t>
      </w:r>
    </w:p>
    <w:p w14:paraId="279573DA" w14:textId="01EEAD66" w:rsidR="00437757" w:rsidRPr="00DF0AD5" w:rsidRDefault="00437757" w:rsidP="00406DFD">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Ертедегі дәстүр бойынша барымталап алған мал барымташының бойына түбегейлі сіңіп кетпейді, өйткені себеп-салдары белгілі «ұрлық» болғандықтан, бітіске келгенде ол ерте ме, кеш пе, әйтеуір иесіне қайтарылатындығын, яғни қазақ даласына кең тараған «барымташылықтан»  ақпарат беріп тұр. Бұл мақалдардан қазақ жұртының сайын даласында ежелден қалыптасқан «барымтадан», «құн дауынан» дерек алуға болады. Барымталап алғаннан кейін оның түбі – жоғарыда мысалға алғанымыздай, бес-алты жылға созылған ырғасу, дауласу болмақ. </w:t>
      </w:r>
      <w:r w:rsidRPr="00DF0AD5">
        <w:rPr>
          <w:rFonts w:ascii="Times New Roman" w:hAnsi="Times New Roman"/>
          <w:i/>
          <w:iCs/>
          <w:sz w:val="28"/>
          <w:szCs w:val="28"/>
          <w:lang w:val="kk-KZ"/>
        </w:rPr>
        <w:t>«Барымта қайтпай, дау қайтпайды».</w:t>
      </w:r>
      <w:r w:rsidRPr="00DF0AD5">
        <w:rPr>
          <w:rFonts w:ascii="Times New Roman" w:hAnsi="Times New Roman"/>
          <w:sz w:val="28"/>
          <w:szCs w:val="28"/>
          <w:lang w:val="kk-KZ"/>
        </w:rPr>
        <w:t xml:space="preserve"> Демек, барымтаның түбі – бітім. Ал барымтаның өршіп кетуіне кісі өлімі үлкен себеп бола</w:t>
      </w:r>
      <w:r w:rsidR="00673252" w:rsidRPr="00DF0AD5">
        <w:rPr>
          <w:rFonts w:ascii="Times New Roman" w:hAnsi="Times New Roman"/>
          <w:sz w:val="28"/>
          <w:szCs w:val="28"/>
          <w:lang w:val="kk-KZ"/>
        </w:rPr>
        <w:t>т</w:t>
      </w:r>
      <w:r w:rsidRPr="00DF0AD5">
        <w:rPr>
          <w:rFonts w:ascii="Times New Roman" w:hAnsi="Times New Roman"/>
          <w:sz w:val="28"/>
          <w:szCs w:val="28"/>
          <w:lang w:val="kk-KZ"/>
        </w:rPr>
        <w:t>ы</w:t>
      </w:r>
      <w:r w:rsidR="00673252" w:rsidRPr="00DF0AD5">
        <w:rPr>
          <w:rFonts w:ascii="Times New Roman" w:hAnsi="Times New Roman"/>
          <w:sz w:val="28"/>
          <w:szCs w:val="28"/>
          <w:lang w:val="kk-KZ"/>
        </w:rPr>
        <w:t>нын</w:t>
      </w:r>
      <w:r w:rsidRPr="00DF0AD5">
        <w:rPr>
          <w:rFonts w:ascii="Times New Roman" w:hAnsi="Times New Roman"/>
          <w:sz w:val="28"/>
          <w:szCs w:val="28"/>
          <w:lang w:val="kk-KZ"/>
        </w:rPr>
        <w:t xml:space="preserve"> атам қазақ </w:t>
      </w:r>
      <w:r w:rsidR="00673252" w:rsidRPr="00DF0AD5">
        <w:rPr>
          <w:rFonts w:ascii="Times New Roman" w:hAnsi="Times New Roman"/>
          <w:sz w:val="28"/>
          <w:szCs w:val="28"/>
          <w:lang w:val="kk-KZ"/>
        </w:rPr>
        <w:t>оның</w:t>
      </w:r>
      <w:r w:rsidRPr="00DF0AD5">
        <w:rPr>
          <w:rFonts w:ascii="Times New Roman" w:hAnsi="Times New Roman"/>
          <w:sz w:val="28"/>
          <w:szCs w:val="28"/>
          <w:lang w:val="kk-KZ"/>
        </w:rPr>
        <w:t xml:space="preserve"> рулы елге, ауыл-әулетке әкелер зобалаңын түсінгендіктен айтқан болар. </w:t>
      </w:r>
    </w:p>
    <w:p w14:paraId="2B8A2FDD" w14:textId="6793826F" w:rsidR="00437757" w:rsidRPr="00DF0AD5" w:rsidRDefault="00437757" w:rsidP="00437757">
      <w:pPr>
        <w:spacing w:after="0" w:line="240" w:lineRule="auto"/>
        <w:ind w:firstLine="567"/>
        <w:jc w:val="both"/>
        <w:rPr>
          <w:rFonts w:ascii="Times New Roman" w:hAnsi="Times New Roman"/>
          <w:bCs/>
          <w:sz w:val="28"/>
          <w:szCs w:val="28"/>
          <w:lang w:val="kk-KZ"/>
        </w:rPr>
      </w:pPr>
      <w:r w:rsidRPr="00DF0AD5">
        <w:rPr>
          <w:rFonts w:ascii="Times New Roman" w:hAnsi="Times New Roman"/>
          <w:bCs/>
          <w:i/>
          <w:iCs/>
          <w:sz w:val="28"/>
          <w:szCs w:val="28"/>
          <w:lang w:val="kk-KZ"/>
        </w:rPr>
        <w:t>Қарымта.</w:t>
      </w:r>
      <w:r w:rsidR="00673252" w:rsidRPr="00DF0AD5">
        <w:rPr>
          <w:rFonts w:ascii="Times New Roman" w:hAnsi="Times New Roman"/>
          <w:bCs/>
          <w:sz w:val="28"/>
          <w:szCs w:val="28"/>
          <w:lang w:val="kk-KZ"/>
        </w:rPr>
        <w:t xml:space="preserve"> </w:t>
      </w:r>
      <w:r w:rsidRPr="00DF0AD5">
        <w:rPr>
          <w:rFonts w:ascii="Times New Roman" w:hAnsi="Times New Roman"/>
          <w:bCs/>
          <w:sz w:val="28"/>
          <w:szCs w:val="28"/>
          <w:lang w:val="kk-KZ"/>
        </w:rPr>
        <w:t xml:space="preserve">Малынан айрылған ел барымтаға кеткен малын күшпен қайтарып алса, оны </w:t>
      </w:r>
      <w:r w:rsidRPr="00DF0AD5">
        <w:rPr>
          <w:rFonts w:ascii="Times New Roman" w:hAnsi="Times New Roman"/>
          <w:bCs/>
          <w:i/>
          <w:iCs/>
          <w:sz w:val="28"/>
          <w:szCs w:val="28"/>
          <w:lang w:val="kk-KZ"/>
        </w:rPr>
        <w:t>қарымта</w:t>
      </w:r>
      <w:r w:rsidRPr="00DF0AD5">
        <w:rPr>
          <w:rFonts w:ascii="Times New Roman" w:hAnsi="Times New Roman"/>
          <w:bCs/>
          <w:sz w:val="28"/>
          <w:szCs w:val="28"/>
          <w:lang w:val="kk-KZ"/>
        </w:rPr>
        <w:t xml:space="preserve"> деп атаған. Осындай жағдайды  «</w:t>
      </w:r>
      <w:r w:rsidRPr="00DF0AD5">
        <w:rPr>
          <w:rFonts w:ascii="Times New Roman" w:hAnsi="Times New Roman"/>
          <w:bCs/>
          <w:i/>
          <w:iCs/>
          <w:sz w:val="28"/>
          <w:szCs w:val="28"/>
          <w:lang w:val="kk-KZ"/>
        </w:rPr>
        <w:t>Барымтаға қарымта бар</w:t>
      </w:r>
      <w:r w:rsidRPr="00DF0AD5">
        <w:rPr>
          <w:rFonts w:ascii="Times New Roman" w:hAnsi="Times New Roman"/>
          <w:bCs/>
          <w:sz w:val="28"/>
          <w:szCs w:val="28"/>
          <w:lang w:val="kk-KZ"/>
        </w:rPr>
        <w:t xml:space="preserve">» деген ақпараттық мақал арқылы түсінуге болады.  </w:t>
      </w:r>
    </w:p>
    <w:p w14:paraId="0FD85E0E" w14:textId="782BD578" w:rsidR="00437757" w:rsidRPr="00DF0AD5" w:rsidRDefault="00437757" w:rsidP="00E34FEB">
      <w:pPr>
        <w:pStyle w:val="af0"/>
        <w:shd w:val="clear" w:color="auto" w:fill="FFFFFF"/>
        <w:spacing w:before="0" w:beforeAutospacing="0" w:after="0" w:afterAutospacing="0"/>
        <w:ind w:firstLine="567"/>
        <w:jc w:val="both"/>
        <w:textAlignment w:val="baseline"/>
        <w:rPr>
          <w:i/>
          <w:iCs/>
          <w:sz w:val="28"/>
          <w:szCs w:val="28"/>
          <w:lang w:val="kk-KZ"/>
        </w:rPr>
      </w:pPr>
      <w:r w:rsidRPr="00DF0AD5">
        <w:rPr>
          <w:bCs/>
          <w:i/>
          <w:iCs/>
          <w:sz w:val="28"/>
          <w:szCs w:val="28"/>
          <w:lang w:val="kk-KZ"/>
        </w:rPr>
        <w:t>Қанжуар</w:t>
      </w:r>
      <w:r w:rsidRPr="00DF0AD5">
        <w:rPr>
          <w:i/>
          <w:iCs/>
          <w:sz w:val="28"/>
          <w:szCs w:val="28"/>
          <w:lang w:val="kk-KZ"/>
        </w:rPr>
        <w:t xml:space="preserve"> </w:t>
      </w:r>
      <w:r w:rsidRPr="00DF0AD5">
        <w:rPr>
          <w:sz w:val="28"/>
          <w:szCs w:val="28"/>
          <w:lang w:val="kk-KZ"/>
        </w:rPr>
        <w:t xml:space="preserve">– кісі өлтірген тарап күнәсін мойындамаған жағдайда билер кеңесінің үкім-кесімімен оған қарсы айыптаушы тараптан ұйымдастырылатын барымтаның түрі </w:t>
      </w:r>
      <w:r w:rsidRPr="00DF0AD5">
        <w:rPr>
          <w:bCs/>
          <w:sz w:val="28"/>
          <w:szCs w:val="28"/>
          <w:lang w:val="kk-KZ"/>
        </w:rPr>
        <w:t>[11</w:t>
      </w:r>
      <w:r w:rsidR="007D452B" w:rsidRPr="00DF0AD5">
        <w:rPr>
          <w:bCs/>
          <w:sz w:val="28"/>
          <w:szCs w:val="28"/>
          <w:lang w:val="kk-KZ"/>
        </w:rPr>
        <w:t>5</w:t>
      </w:r>
      <w:r w:rsidRPr="00DF0AD5">
        <w:rPr>
          <w:bCs/>
          <w:sz w:val="28"/>
          <w:szCs w:val="28"/>
          <w:lang w:val="kk-KZ"/>
        </w:rPr>
        <w:t>]</w:t>
      </w:r>
      <w:r w:rsidRPr="00DF0AD5">
        <w:rPr>
          <w:sz w:val="28"/>
          <w:szCs w:val="28"/>
          <w:lang w:val="kk-KZ"/>
        </w:rPr>
        <w:t xml:space="preserve">. Ал мақсаты орындалған барымтаны </w:t>
      </w:r>
      <w:r w:rsidRPr="00DF0AD5">
        <w:rPr>
          <w:bCs/>
          <w:i/>
          <w:iCs/>
          <w:sz w:val="28"/>
          <w:szCs w:val="28"/>
          <w:lang w:val="kk-KZ"/>
        </w:rPr>
        <w:t>қанжуылды</w:t>
      </w:r>
      <w:r w:rsidRPr="00DF0AD5">
        <w:rPr>
          <w:bCs/>
          <w:sz w:val="28"/>
          <w:szCs w:val="28"/>
          <w:lang w:val="kk-KZ"/>
        </w:rPr>
        <w:t xml:space="preserve"> деп атаған. Мысалы, Шәкәрім Құдайбердіұлы жазған «Еңлік-Кебек» поэмасында екі жасты ат құйрығына байлап өлтіргеннен кейін матайлар сол мекеннен біржолата көшіп кетеді. Оны жазушы Кәмен Оразалин «Абай ауылына саяхат» деген кітабында: </w:t>
      </w:r>
      <w:r w:rsidRPr="00DF0AD5">
        <w:rPr>
          <w:bCs/>
          <w:i/>
          <w:iCs/>
          <w:sz w:val="28"/>
          <w:szCs w:val="28"/>
          <w:lang w:val="kk-KZ"/>
        </w:rPr>
        <w:t>«</w:t>
      </w:r>
      <w:r w:rsidRPr="00DF0AD5">
        <w:rPr>
          <w:i/>
          <w:iCs/>
          <w:sz w:val="28"/>
          <w:szCs w:val="28"/>
          <w:lang w:val="kk-KZ"/>
        </w:rPr>
        <w:t xml:space="preserve">Еңлік пен Кебек жас нәрестелерімен өлгеннен кейін: "Енді тобықтылар малымызды шауып, қанжуар алады" деп қорыққан матайлар Ащысу өзенінің бойынан үрке </w:t>
      </w:r>
      <w:r w:rsidR="00673252" w:rsidRPr="00DF0AD5">
        <w:rPr>
          <w:i/>
          <w:iCs/>
          <w:sz w:val="28"/>
          <w:szCs w:val="28"/>
          <w:lang w:val="kk-KZ"/>
        </w:rPr>
        <w:t>қ</w:t>
      </w:r>
      <w:r w:rsidRPr="00DF0AD5">
        <w:rPr>
          <w:i/>
          <w:iCs/>
          <w:sz w:val="28"/>
          <w:szCs w:val="28"/>
          <w:lang w:val="kk-KZ"/>
        </w:rPr>
        <w:t>аш</w:t>
      </w:r>
      <w:r w:rsidR="00673252" w:rsidRPr="00DF0AD5">
        <w:rPr>
          <w:i/>
          <w:iCs/>
          <w:sz w:val="28"/>
          <w:szCs w:val="28"/>
          <w:lang w:val="kk-KZ"/>
        </w:rPr>
        <w:t>қ</w:t>
      </w:r>
      <w:r w:rsidRPr="00DF0AD5">
        <w:rPr>
          <w:i/>
          <w:iCs/>
          <w:sz w:val="28"/>
          <w:szCs w:val="28"/>
          <w:lang w:val="kk-KZ"/>
        </w:rPr>
        <w:t>ан соң ғана</w:t>
      </w:r>
      <w:r w:rsidR="00406DFD" w:rsidRPr="00DF0AD5">
        <w:rPr>
          <w:i/>
          <w:iCs/>
          <w:sz w:val="28"/>
          <w:szCs w:val="28"/>
          <w:lang w:val="kk-KZ"/>
        </w:rPr>
        <w:t xml:space="preserve"> </w:t>
      </w:r>
      <w:r w:rsidRPr="00DF0AD5">
        <w:rPr>
          <w:i/>
          <w:iCs/>
          <w:sz w:val="28"/>
          <w:szCs w:val="28"/>
          <w:lang w:val="kk-KZ"/>
        </w:rPr>
        <w:t>жастардың денесін тау басына әкеліп жерлеген. Ел аузындағы аңыз нәрестесінің де ата-анасының құшағында бірге жатқанын сөз етеді. Себебі, табыттарды жерлеген тобықтылар болған соң, нәрестені бөлектеуі мүмкін емес деуінде шындық бар. Еңлік өлерінде төркін-жұртынан үш тілек сұраған екен. Біріншісі, «ел-жерімен қоштасып, Кебекпен арыздасу», екіншісі: «Әке-шешемнің менен басқа баласы жоқ еді, нәрестені соларға табыс етіңдер». Үшіншісі</w:t>
      </w:r>
      <w:r w:rsidR="00E34FEB" w:rsidRPr="00DF0AD5">
        <w:rPr>
          <w:i/>
          <w:iCs/>
          <w:sz w:val="28"/>
          <w:szCs w:val="28"/>
          <w:lang w:val="kk-KZ"/>
        </w:rPr>
        <w:t xml:space="preserve">: </w:t>
      </w:r>
      <w:r w:rsidRPr="00DF0AD5">
        <w:rPr>
          <w:i/>
          <w:iCs/>
          <w:sz w:val="28"/>
          <w:szCs w:val="28"/>
          <w:lang w:val="kk-KZ"/>
        </w:rPr>
        <w:t>«Кебекпен бір қабірге жерлеңдер». Бұл тілектерінің қайсысы орындалып, қайсысы орындалмағанын көріп тұрсыздар</w:t>
      </w:r>
      <w:r w:rsidRPr="00DF0AD5">
        <w:rPr>
          <w:bCs/>
          <w:i/>
          <w:iCs/>
          <w:sz w:val="28"/>
          <w:szCs w:val="28"/>
          <w:lang w:val="kk-KZ"/>
        </w:rPr>
        <w:t>»,</w:t>
      </w:r>
      <w:r w:rsidR="00E34FEB" w:rsidRPr="00DF0AD5">
        <w:rPr>
          <w:bCs/>
          <w:i/>
          <w:iCs/>
          <w:sz w:val="28"/>
          <w:szCs w:val="28"/>
          <w:lang w:val="kk-KZ"/>
        </w:rPr>
        <w:t xml:space="preserve"> </w:t>
      </w:r>
      <w:r w:rsidR="00E34FEB" w:rsidRPr="00DF0AD5">
        <w:rPr>
          <w:bCs/>
          <w:sz w:val="28"/>
          <w:szCs w:val="28"/>
          <w:lang w:val="kk-KZ"/>
        </w:rPr>
        <w:t>–</w:t>
      </w:r>
      <w:r w:rsidRPr="00DF0AD5">
        <w:rPr>
          <w:bCs/>
          <w:sz w:val="28"/>
          <w:szCs w:val="28"/>
          <w:lang w:val="kk-KZ"/>
        </w:rPr>
        <w:t xml:space="preserve"> дейді. Осында автор </w:t>
      </w:r>
      <w:r w:rsidRPr="00DF0AD5">
        <w:rPr>
          <w:bCs/>
          <w:i/>
          <w:iCs/>
          <w:sz w:val="28"/>
          <w:szCs w:val="28"/>
          <w:lang w:val="kk-KZ"/>
        </w:rPr>
        <w:t xml:space="preserve">қанжуар </w:t>
      </w:r>
      <w:r w:rsidRPr="00DF0AD5">
        <w:rPr>
          <w:bCs/>
          <w:sz w:val="28"/>
          <w:szCs w:val="28"/>
          <w:lang w:val="kk-KZ"/>
        </w:rPr>
        <w:t>деген сөзді жасалған қылмысқа жауап ретінде түсіндіреді</w:t>
      </w:r>
      <w:r w:rsidRPr="00DF0AD5">
        <w:rPr>
          <w:b/>
          <w:bCs/>
          <w:sz w:val="28"/>
          <w:szCs w:val="28"/>
          <w:lang w:val="kk-KZ"/>
        </w:rPr>
        <w:t xml:space="preserve"> </w:t>
      </w:r>
      <w:r w:rsidR="00673252" w:rsidRPr="00DF0AD5">
        <w:rPr>
          <w:bCs/>
          <w:i/>
          <w:iCs/>
          <w:sz w:val="28"/>
          <w:szCs w:val="28"/>
          <w:lang w:val="kk-KZ"/>
        </w:rPr>
        <w:t>(</w:t>
      </w:r>
      <w:r w:rsidRPr="00DF0AD5">
        <w:rPr>
          <w:bCs/>
          <w:i/>
          <w:iCs/>
          <w:sz w:val="28"/>
          <w:szCs w:val="28"/>
          <w:lang w:val="kk-KZ"/>
        </w:rPr>
        <w:t xml:space="preserve">К.Оразалин. </w:t>
      </w:r>
      <w:r w:rsidRPr="00DF0AD5">
        <w:rPr>
          <w:i/>
          <w:iCs/>
          <w:sz w:val="28"/>
          <w:szCs w:val="28"/>
          <w:shd w:val="clear" w:color="auto" w:fill="FFFFFF"/>
          <w:lang w:val="kk-KZ"/>
        </w:rPr>
        <w:t>Абай ауылына саяхат</w:t>
      </w:r>
      <w:r w:rsidR="00673252" w:rsidRPr="00DF0AD5">
        <w:rPr>
          <w:i/>
          <w:iCs/>
          <w:sz w:val="28"/>
          <w:szCs w:val="28"/>
          <w:shd w:val="clear" w:color="auto" w:fill="FFFFFF"/>
          <w:lang w:val="kk-KZ"/>
        </w:rPr>
        <w:t>).</w:t>
      </w:r>
    </w:p>
    <w:p w14:paraId="7A9CF39C" w14:textId="332CE5FA" w:rsidR="00437757" w:rsidRPr="00DF0AD5" w:rsidRDefault="00437757" w:rsidP="00437757">
      <w:pPr>
        <w:spacing w:after="0" w:line="240" w:lineRule="auto"/>
        <w:ind w:firstLine="567"/>
        <w:jc w:val="both"/>
        <w:rPr>
          <w:rFonts w:ascii="Times New Roman" w:hAnsi="Times New Roman"/>
          <w:sz w:val="28"/>
          <w:szCs w:val="28"/>
          <w:lang w:val="kk-KZ"/>
        </w:rPr>
      </w:pPr>
      <w:r w:rsidRPr="00DF0AD5">
        <w:rPr>
          <w:rFonts w:ascii="Times New Roman" w:hAnsi="Times New Roman"/>
          <w:bCs/>
          <w:i/>
          <w:iCs/>
          <w:sz w:val="28"/>
          <w:szCs w:val="28"/>
          <w:lang w:val="kk-KZ"/>
        </w:rPr>
        <w:lastRenderedPageBreak/>
        <w:t>Сырымта</w:t>
      </w:r>
      <w:r w:rsidRPr="00DF0AD5">
        <w:rPr>
          <w:rFonts w:ascii="Times New Roman" w:hAnsi="Times New Roman"/>
          <w:sz w:val="28"/>
          <w:szCs w:val="28"/>
          <w:lang w:val="kk-KZ"/>
        </w:rPr>
        <w:t xml:space="preserve"> – барымтаға байланысты дау-шар аяқталған кезде есепке алынбай қалған мал. Барымта жасалған соң келесі тарап қарымтаға деп ол жақтың да мөлшерлес малын қайтарып әкететін болған. Дау аяқталар кезде барымтаға кеткен мал мен оған мөлшерлес қайтарылып алынған қарымта малының есебі арасында қалып, барымта жасаған жаққа білінбей сіңіп қалған мал дегенді білдіреді. </w:t>
      </w:r>
      <w:r w:rsidRPr="00DF0AD5">
        <w:rPr>
          <w:rFonts w:ascii="Times New Roman" w:hAnsi="Times New Roman"/>
          <w:i/>
          <w:iCs/>
          <w:sz w:val="28"/>
          <w:szCs w:val="28"/>
          <w:lang w:val="kk-KZ"/>
        </w:rPr>
        <w:t>«Білсе – барымта, білмесе – сырымта»</w:t>
      </w:r>
      <w:r w:rsidRPr="00DF0AD5">
        <w:rPr>
          <w:rFonts w:ascii="Times New Roman" w:hAnsi="Times New Roman"/>
          <w:sz w:val="28"/>
          <w:szCs w:val="28"/>
          <w:lang w:val="kk-KZ"/>
        </w:rPr>
        <w:t xml:space="preserve"> деген ақпараттық  тіркес осыған байланысты қалыптасқан</w:t>
      </w:r>
      <w:r w:rsidRPr="00DF0AD5">
        <w:rPr>
          <w:rFonts w:ascii="Times New Roman" w:hAnsi="Times New Roman"/>
          <w:bCs/>
          <w:sz w:val="28"/>
          <w:szCs w:val="28"/>
          <w:lang w:val="kk-KZ"/>
        </w:rPr>
        <w:t>.</w:t>
      </w:r>
      <w:r w:rsidRPr="00DF0AD5">
        <w:rPr>
          <w:rFonts w:ascii="Times New Roman" w:hAnsi="Times New Roman"/>
          <w:sz w:val="28"/>
          <w:szCs w:val="28"/>
          <w:lang w:val="kk-KZ"/>
        </w:rPr>
        <w:t xml:space="preserve"> М.Әуезовтің «Қараш-Қараш» повесіндегі Бақтығұл көп жағдайда байлардың барымташысы болады. Ол өзіне емес, қызмет еткен бай</w:t>
      </w:r>
      <w:r w:rsidR="00713395" w:rsidRPr="00DF0AD5">
        <w:rPr>
          <w:rFonts w:ascii="Times New Roman" w:hAnsi="Times New Roman"/>
          <w:sz w:val="28"/>
          <w:szCs w:val="28"/>
          <w:lang w:val="kk-KZ"/>
        </w:rPr>
        <w:t>ға</w:t>
      </w:r>
      <w:r w:rsidRPr="00DF0AD5">
        <w:rPr>
          <w:rFonts w:ascii="Times New Roman" w:hAnsi="Times New Roman"/>
          <w:sz w:val="28"/>
          <w:szCs w:val="28"/>
          <w:lang w:val="kk-KZ"/>
        </w:rPr>
        <w:t xml:space="preserve"> пайда әкеліп, </w:t>
      </w:r>
      <w:r w:rsidRPr="00DF0AD5">
        <w:rPr>
          <w:rFonts w:ascii="Times New Roman" w:hAnsi="Times New Roman"/>
          <w:b/>
          <w:bCs/>
          <w:sz w:val="28"/>
          <w:szCs w:val="28"/>
          <w:lang w:val="kk-KZ"/>
        </w:rPr>
        <w:t xml:space="preserve"> </w:t>
      </w:r>
      <w:r w:rsidRPr="00DF0AD5">
        <w:rPr>
          <w:rFonts w:ascii="Times New Roman" w:hAnsi="Times New Roman"/>
          <w:sz w:val="28"/>
          <w:szCs w:val="28"/>
          <w:lang w:val="kk-KZ"/>
        </w:rPr>
        <w:t>барымталаған малының көбі сырымта түрінде байдың қолында қалып отырған.</w:t>
      </w:r>
    </w:p>
    <w:p w14:paraId="723A8E2C" w14:textId="3F176807" w:rsidR="00437757" w:rsidRPr="00DF0AD5" w:rsidRDefault="00437757" w:rsidP="00437757">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Н.Изразцовтың деректері бойынша, </w:t>
      </w:r>
      <w:r w:rsidRPr="00DF0AD5">
        <w:rPr>
          <w:rFonts w:ascii="Times New Roman" w:hAnsi="Times New Roman"/>
          <w:i/>
          <w:iCs/>
          <w:sz w:val="28"/>
          <w:szCs w:val="28"/>
          <w:lang w:val="kk-KZ"/>
        </w:rPr>
        <w:t>қанжуар</w:t>
      </w:r>
      <w:r w:rsidRPr="00DF0AD5">
        <w:rPr>
          <w:rFonts w:ascii="Times New Roman" w:hAnsi="Times New Roman"/>
          <w:sz w:val="28"/>
          <w:szCs w:val="28"/>
          <w:lang w:val="kk-KZ"/>
        </w:rPr>
        <w:t xml:space="preserve"> күрделі жосын болған, оның атқарылу реті малдан басқа «қазан шаю» және «жарғы» деп аталған жосындардан тұрған </w:t>
      </w:r>
      <w:r w:rsidRPr="00DF0AD5">
        <w:rPr>
          <w:rFonts w:ascii="Times New Roman" w:hAnsi="Times New Roman"/>
          <w:bCs/>
          <w:sz w:val="28"/>
          <w:szCs w:val="28"/>
          <w:lang w:val="kk-KZ"/>
        </w:rPr>
        <w:t>[11</w:t>
      </w:r>
      <w:r w:rsidR="00E11F86" w:rsidRPr="00DF0AD5">
        <w:rPr>
          <w:rFonts w:ascii="Times New Roman" w:hAnsi="Times New Roman"/>
          <w:bCs/>
          <w:sz w:val="28"/>
          <w:szCs w:val="28"/>
          <w:lang w:val="kk-KZ"/>
        </w:rPr>
        <w:t>5</w:t>
      </w:r>
      <w:r w:rsidR="008D3183" w:rsidRPr="00DF0AD5">
        <w:rPr>
          <w:rFonts w:ascii="Times New Roman" w:hAnsi="Times New Roman"/>
          <w:bCs/>
          <w:sz w:val="28"/>
          <w:szCs w:val="28"/>
          <w:lang w:val="kk-KZ"/>
        </w:rPr>
        <w:t>,</w:t>
      </w:r>
      <w:r w:rsidR="00D261E6" w:rsidRPr="00DF0AD5">
        <w:rPr>
          <w:rFonts w:ascii="Times New Roman" w:hAnsi="Times New Roman"/>
          <w:bCs/>
          <w:sz w:val="28"/>
          <w:szCs w:val="28"/>
          <w:lang w:val="kk-KZ"/>
        </w:rPr>
        <w:t>б</w:t>
      </w:r>
      <w:r w:rsidR="008D3183" w:rsidRPr="00DF0AD5">
        <w:rPr>
          <w:rFonts w:ascii="Times New Roman" w:hAnsi="Times New Roman"/>
          <w:bCs/>
          <w:sz w:val="28"/>
          <w:szCs w:val="28"/>
          <w:lang w:val="kk-KZ"/>
        </w:rPr>
        <w:t>.  1</w:t>
      </w:r>
      <w:r w:rsidRPr="00DF0AD5">
        <w:rPr>
          <w:rFonts w:ascii="Times New Roman" w:hAnsi="Times New Roman"/>
          <w:bCs/>
          <w:sz w:val="28"/>
          <w:szCs w:val="28"/>
          <w:lang w:val="kk-KZ"/>
        </w:rPr>
        <w:t>].</w:t>
      </w:r>
      <w:r w:rsidRPr="00DF0AD5">
        <w:rPr>
          <w:rFonts w:ascii="Times New Roman" w:hAnsi="Times New Roman"/>
          <w:sz w:val="28"/>
          <w:szCs w:val="28"/>
          <w:lang w:val="kk-KZ"/>
        </w:rPr>
        <w:t xml:space="preserve"> </w:t>
      </w:r>
      <w:r w:rsidRPr="00DF0AD5">
        <w:rPr>
          <w:rFonts w:ascii="Times New Roman" w:hAnsi="Times New Roman"/>
          <w:bCs/>
          <w:i/>
          <w:iCs/>
          <w:sz w:val="28"/>
          <w:szCs w:val="28"/>
          <w:lang w:val="kk-KZ"/>
        </w:rPr>
        <w:t>Қазан шаю</w:t>
      </w:r>
      <w:r w:rsidRPr="00DF0AD5">
        <w:rPr>
          <w:rFonts w:ascii="Times New Roman" w:hAnsi="Times New Roman"/>
          <w:bCs/>
          <w:sz w:val="28"/>
          <w:szCs w:val="28"/>
          <w:lang w:val="kk-KZ"/>
        </w:rPr>
        <w:t xml:space="preserve"> – күнәлі тараптың марқұмның денесін жууға арналған ыдысты тазартуға аталатын мал, ал жарғы</w:t>
      </w:r>
      <w:r w:rsidRPr="00DF0AD5">
        <w:rPr>
          <w:rFonts w:ascii="Times New Roman" w:hAnsi="Times New Roman"/>
          <w:sz w:val="28"/>
          <w:szCs w:val="28"/>
          <w:lang w:val="kk-KZ"/>
        </w:rPr>
        <w:t xml:space="preserve"> құн даулаушы тараптың барымталанған малдың бірін сойып өз руластарына қонақасы ретінде тарату үрдісін білдірді. </w:t>
      </w:r>
    </w:p>
    <w:p w14:paraId="4B6D1A68" w14:textId="769FEFAC" w:rsidR="00437757" w:rsidRPr="00DF0AD5" w:rsidRDefault="00437757" w:rsidP="00FB3E1F">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Қазақ әдет</w:t>
      </w:r>
      <w:r w:rsidR="00860CF4"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құқығы пайда болып қалыптаса бастаған кезден-ақ оның құрамында адам өмірі мен оның денесінің саулығын қорғауға арналған қағидалар мен нормалар жүйесі түзіліп,  қалыптаса бастады. Бұл нормалар әуелде </w:t>
      </w:r>
      <w:r w:rsidRPr="00DF0AD5">
        <w:rPr>
          <w:rFonts w:ascii="Times New Roman" w:eastAsia="Times New Roman" w:hAnsi="Times New Roman"/>
          <w:i/>
          <w:iCs/>
          <w:sz w:val="28"/>
          <w:szCs w:val="28"/>
          <w:lang w:val="kk-KZ" w:eastAsia="ru-RU"/>
        </w:rPr>
        <w:t xml:space="preserve">«қанға </w:t>
      </w:r>
      <w:r w:rsidR="00E34FEB" w:rsidRPr="00DF0AD5">
        <w:rPr>
          <w:rFonts w:ascii="Times New Roman" w:hAnsi="Times New Roman"/>
          <w:bCs/>
          <w:sz w:val="28"/>
          <w:szCs w:val="28"/>
          <w:lang w:val="kk-KZ"/>
        </w:rPr>
        <w:t>–</w:t>
      </w:r>
      <w:r w:rsidRPr="00DF0AD5">
        <w:rPr>
          <w:rFonts w:ascii="Times New Roman" w:eastAsia="Times New Roman" w:hAnsi="Times New Roman"/>
          <w:i/>
          <w:iCs/>
          <w:sz w:val="28"/>
          <w:szCs w:val="28"/>
          <w:lang w:val="kk-KZ" w:eastAsia="ru-RU"/>
        </w:rPr>
        <w:t xml:space="preserve"> қан, жанға </w:t>
      </w:r>
      <w:r w:rsidR="00E34FEB" w:rsidRPr="00DF0AD5">
        <w:rPr>
          <w:rFonts w:ascii="Times New Roman" w:hAnsi="Times New Roman"/>
          <w:bCs/>
          <w:sz w:val="28"/>
          <w:szCs w:val="28"/>
          <w:lang w:val="kk-KZ"/>
        </w:rPr>
        <w:t>–</w:t>
      </w:r>
      <w:r w:rsidRPr="00DF0AD5">
        <w:rPr>
          <w:rFonts w:ascii="Times New Roman" w:eastAsia="Times New Roman" w:hAnsi="Times New Roman"/>
          <w:i/>
          <w:iCs/>
          <w:sz w:val="28"/>
          <w:szCs w:val="28"/>
          <w:lang w:val="kk-KZ" w:eastAsia="ru-RU"/>
        </w:rPr>
        <w:t xml:space="preserve"> жан»</w:t>
      </w:r>
      <w:r w:rsidRPr="00DF0AD5">
        <w:rPr>
          <w:rFonts w:ascii="Times New Roman" w:eastAsia="Times New Roman" w:hAnsi="Times New Roman"/>
          <w:sz w:val="28"/>
          <w:szCs w:val="28"/>
          <w:lang w:val="kk-KZ" w:eastAsia="ru-RU"/>
        </w:rPr>
        <w:t xml:space="preserve"> қағидасы негізінде топтасып, іске асса, бірте-бірте бұл қағиданы «құн төлеу» институты ығыстыра бастағанын байқауға болады. Құн төлеудің негізінде адам өлімі үшін немесе адамның денесіне жарақат түсіргені үшін белгілі бір мөлшерде материалдық төлемақы төлеу керек деген ой-сана жатты. Дәстүрлі қазақ қоғамында құн даулары «Қасым ханның қасқа жолы», «Есім ханның ескі жолы» және Тәуке ханның «Жеті </w:t>
      </w:r>
      <w:r w:rsidR="00F84116" w:rsidRPr="00DF0AD5">
        <w:rPr>
          <w:rFonts w:ascii="Times New Roman" w:eastAsia="Times New Roman" w:hAnsi="Times New Roman"/>
          <w:sz w:val="28"/>
          <w:szCs w:val="28"/>
          <w:lang w:val="kk-KZ" w:eastAsia="ru-RU"/>
        </w:rPr>
        <w:t>ж</w:t>
      </w:r>
      <w:r w:rsidRPr="00DF0AD5">
        <w:rPr>
          <w:rFonts w:ascii="Times New Roman" w:eastAsia="Times New Roman" w:hAnsi="Times New Roman"/>
          <w:sz w:val="28"/>
          <w:szCs w:val="28"/>
          <w:lang w:val="kk-KZ" w:eastAsia="ru-RU"/>
        </w:rPr>
        <w:t>арғысында»</w:t>
      </w:r>
      <w:r w:rsidR="00FE23E3"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т.б.</w:t>
      </w:r>
      <w:r w:rsidR="00FE23E3"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 xml:space="preserve">көрсетілген нормалар бойынша шешілетін. Сондықтан осы заң жинақтарында адам өлімі үшін және жарақат салғаны үшін қандай жазалар белгілегенін келтіре кеткен жөн. Мысалы, көшпелі қазақ қоғамын зерттеуші белгілі орыс ғалымы А.И.Левшин «Жеті </w:t>
      </w:r>
      <w:r w:rsidR="00F84116" w:rsidRPr="00DF0AD5">
        <w:rPr>
          <w:rFonts w:ascii="Times New Roman" w:eastAsia="Times New Roman" w:hAnsi="Times New Roman"/>
          <w:sz w:val="28"/>
          <w:szCs w:val="28"/>
          <w:lang w:val="kk-KZ" w:eastAsia="ru-RU"/>
        </w:rPr>
        <w:t>ж</w:t>
      </w:r>
      <w:r w:rsidRPr="00DF0AD5">
        <w:rPr>
          <w:rFonts w:ascii="Times New Roman" w:eastAsia="Times New Roman" w:hAnsi="Times New Roman"/>
          <w:sz w:val="28"/>
          <w:szCs w:val="28"/>
          <w:lang w:val="kk-KZ" w:eastAsia="ru-RU"/>
        </w:rPr>
        <w:t xml:space="preserve">арғыға» сілтеме жасай отырып былай деп жазады: «по сим постановлениям, родственники убитого имеют право лишать жизни убийцу, а отрубивший руку, ногу, ухо и прочее должен быть лишен той же части тела. </w:t>
      </w:r>
      <w:r w:rsidRPr="00DF0AD5">
        <w:rPr>
          <w:rFonts w:ascii="Times New Roman" w:eastAsia="Times New Roman" w:hAnsi="Times New Roman"/>
          <w:sz w:val="28"/>
          <w:szCs w:val="28"/>
          <w:lang w:eastAsia="ru-RU"/>
        </w:rPr>
        <w:t>Впрочем, наказания могут быть смягчаемы по приговорам судей или согласно истцов, и тогда преступник наказывается только установленного за всякое преступление платою. Убийца возвращает себе жизнь, платя кун, т.е. отдавая за каждого убитого мужчину 1000, а за женщину 500 баранов. Изувечивший или отрубивший другому какой-нибудь член платит равным образом  определенное число  скота.  Большой палец стоит  100  баранов,  мизинец 20,  и  так далее» [</w:t>
      </w:r>
      <w:r w:rsidRPr="00DF0AD5">
        <w:rPr>
          <w:rFonts w:ascii="Times New Roman" w:eastAsia="Times New Roman" w:hAnsi="Times New Roman"/>
          <w:sz w:val="28"/>
          <w:szCs w:val="28"/>
          <w:lang w:val="kk-KZ" w:eastAsia="ru-RU"/>
        </w:rPr>
        <w:t>114,</w:t>
      </w:r>
      <w:r w:rsidR="00F14177" w:rsidRPr="00DF0AD5">
        <w:rPr>
          <w:rFonts w:ascii="Times New Roman" w:eastAsia="Times New Roman" w:hAnsi="Times New Roman"/>
          <w:sz w:val="28"/>
          <w:szCs w:val="28"/>
          <w:lang w:val="kk-KZ" w:eastAsia="ru-RU"/>
        </w:rPr>
        <w:t>с</w:t>
      </w:r>
      <w:r w:rsidR="00406DFD"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eastAsia="ru-RU"/>
        </w:rPr>
        <w:t>367]. Ал</w:t>
      </w:r>
      <w:r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eastAsia="ru-RU"/>
        </w:rPr>
        <w:t>«</w:t>
      </w:r>
      <w:proofErr w:type="spellStart"/>
      <w:r w:rsidRPr="00DF0AD5">
        <w:rPr>
          <w:rFonts w:ascii="Times New Roman" w:eastAsia="Times New Roman" w:hAnsi="Times New Roman"/>
          <w:sz w:val="28"/>
          <w:szCs w:val="28"/>
          <w:lang w:eastAsia="ru-RU"/>
        </w:rPr>
        <w:t>Жеті</w:t>
      </w:r>
      <w:proofErr w:type="spellEnd"/>
      <w:r w:rsidRPr="00DF0AD5">
        <w:rPr>
          <w:rFonts w:ascii="Times New Roman" w:eastAsia="Times New Roman" w:hAnsi="Times New Roman"/>
          <w:sz w:val="28"/>
          <w:szCs w:val="28"/>
          <w:lang w:eastAsia="ru-RU"/>
        </w:rPr>
        <w:t xml:space="preserve"> </w:t>
      </w:r>
      <w:r w:rsidR="00F84116" w:rsidRPr="00DF0AD5">
        <w:rPr>
          <w:rFonts w:ascii="Times New Roman" w:eastAsia="Times New Roman" w:hAnsi="Times New Roman"/>
          <w:sz w:val="28"/>
          <w:szCs w:val="28"/>
          <w:lang w:val="kk-KZ" w:eastAsia="ru-RU"/>
        </w:rPr>
        <w:t>ж</w:t>
      </w:r>
      <w:proofErr w:type="spellStart"/>
      <w:r w:rsidRPr="00DF0AD5">
        <w:rPr>
          <w:rFonts w:ascii="Times New Roman" w:eastAsia="Times New Roman" w:hAnsi="Times New Roman"/>
          <w:sz w:val="28"/>
          <w:szCs w:val="28"/>
          <w:lang w:eastAsia="ru-RU"/>
        </w:rPr>
        <w:t>арғының</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белгілі</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зерттеушісі</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Н.Өсерұлы</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бұл</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тізбекті</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былай</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жалғастырады</w:t>
      </w:r>
      <w:proofErr w:type="spellEnd"/>
      <w:r w:rsidRPr="00DF0AD5">
        <w:rPr>
          <w:rFonts w:ascii="Times New Roman" w:eastAsia="Times New Roman" w:hAnsi="Times New Roman"/>
          <w:sz w:val="28"/>
          <w:szCs w:val="28"/>
          <w:lang w:eastAsia="ru-RU"/>
        </w:rPr>
        <w:t>: «</w:t>
      </w:r>
      <w:proofErr w:type="spellStart"/>
      <w:r w:rsidRPr="00DF0AD5">
        <w:rPr>
          <w:rFonts w:ascii="Times New Roman" w:eastAsia="Times New Roman" w:hAnsi="Times New Roman"/>
          <w:sz w:val="28"/>
          <w:szCs w:val="28"/>
          <w:lang w:eastAsia="ru-RU"/>
        </w:rPr>
        <w:t>Екі</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көзді</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шығарса</w:t>
      </w:r>
      <w:proofErr w:type="spellEnd"/>
      <w:r w:rsidRPr="00DF0AD5">
        <w:rPr>
          <w:rFonts w:ascii="Times New Roman" w:eastAsia="Times New Roman" w:hAnsi="Times New Roman"/>
          <w:sz w:val="28"/>
          <w:szCs w:val="28"/>
          <w:lang w:eastAsia="ru-RU"/>
        </w:rPr>
        <w:t xml:space="preserve"> – </w:t>
      </w:r>
      <w:proofErr w:type="spellStart"/>
      <w:r w:rsidRPr="00DF0AD5">
        <w:rPr>
          <w:rFonts w:ascii="Times New Roman" w:eastAsia="Times New Roman" w:hAnsi="Times New Roman"/>
          <w:sz w:val="28"/>
          <w:szCs w:val="28"/>
          <w:lang w:eastAsia="ru-RU"/>
        </w:rPr>
        <w:t>толық</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құн</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бір</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көзіне</w:t>
      </w:r>
      <w:proofErr w:type="spellEnd"/>
      <w:r w:rsidRPr="00DF0AD5">
        <w:rPr>
          <w:rFonts w:ascii="Times New Roman" w:eastAsia="Times New Roman" w:hAnsi="Times New Roman"/>
          <w:sz w:val="28"/>
          <w:szCs w:val="28"/>
          <w:lang w:eastAsia="ru-RU"/>
        </w:rPr>
        <w:t xml:space="preserve"> – жарты </w:t>
      </w:r>
      <w:proofErr w:type="spellStart"/>
      <w:r w:rsidRPr="00DF0AD5">
        <w:rPr>
          <w:rFonts w:ascii="Times New Roman" w:eastAsia="Times New Roman" w:hAnsi="Times New Roman"/>
          <w:sz w:val="28"/>
          <w:szCs w:val="28"/>
          <w:lang w:eastAsia="ru-RU"/>
        </w:rPr>
        <w:t>құн</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екі</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құлағын</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кессе</w:t>
      </w:r>
      <w:proofErr w:type="spellEnd"/>
      <w:r w:rsidRPr="00DF0AD5">
        <w:rPr>
          <w:rFonts w:ascii="Times New Roman" w:eastAsia="Times New Roman" w:hAnsi="Times New Roman"/>
          <w:sz w:val="28"/>
          <w:szCs w:val="28"/>
          <w:lang w:eastAsia="ru-RU"/>
        </w:rPr>
        <w:t xml:space="preserve"> – жарты </w:t>
      </w:r>
      <w:proofErr w:type="spellStart"/>
      <w:r w:rsidRPr="00DF0AD5">
        <w:rPr>
          <w:rFonts w:ascii="Times New Roman" w:eastAsia="Times New Roman" w:hAnsi="Times New Roman"/>
          <w:sz w:val="28"/>
          <w:szCs w:val="28"/>
          <w:lang w:eastAsia="ru-RU"/>
        </w:rPr>
        <w:t>құн</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екі</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қолын</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кессе</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мүгедек</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етсе</w:t>
      </w:r>
      <w:proofErr w:type="spellEnd"/>
      <w:r w:rsidRPr="00DF0AD5">
        <w:rPr>
          <w:rFonts w:ascii="Times New Roman" w:eastAsia="Times New Roman" w:hAnsi="Times New Roman"/>
          <w:sz w:val="28"/>
          <w:szCs w:val="28"/>
          <w:lang w:eastAsia="ru-RU"/>
        </w:rPr>
        <w:t xml:space="preserve"> – </w:t>
      </w:r>
      <w:proofErr w:type="spellStart"/>
      <w:r w:rsidRPr="00DF0AD5">
        <w:rPr>
          <w:rFonts w:ascii="Times New Roman" w:eastAsia="Times New Roman" w:hAnsi="Times New Roman"/>
          <w:sz w:val="28"/>
          <w:szCs w:val="28"/>
          <w:lang w:eastAsia="ru-RU"/>
        </w:rPr>
        <w:t>толық</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құн</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әрбір</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саусағы</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үшін</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оннан</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бір</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құн</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әйелдің</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екі</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емшегін</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кессе</w:t>
      </w:r>
      <w:proofErr w:type="spellEnd"/>
      <w:r w:rsidRPr="00DF0AD5">
        <w:rPr>
          <w:rFonts w:ascii="Times New Roman" w:eastAsia="Times New Roman" w:hAnsi="Times New Roman"/>
          <w:sz w:val="28"/>
          <w:szCs w:val="28"/>
          <w:lang w:eastAsia="ru-RU"/>
        </w:rPr>
        <w:t xml:space="preserve"> – </w:t>
      </w:r>
      <w:proofErr w:type="spellStart"/>
      <w:r w:rsidRPr="00DF0AD5">
        <w:rPr>
          <w:rFonts w:ascii="Times New Roman" w:eastAsia="Times New Roman" w:hAnsi="Times New Roman"/>
          <w:sz w:val="28"/>
          <w:szCs w:val="28"/>
          <w:lang w:eastAsia="ru-RU"/>
        </w:rPr>
        <w:t>толық</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құн</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еркек</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піштірілсе</w:t>
      </w:r>
      <w:proofErr w:type="spellEnd"/>
      <w:r w:rsidRPr="00DF0AD5">
        <w:rPr>
          <w:rFonts w:ascii="Times New Roman" w:eastAsia="Times New Roman" w:hAnsi="Times New Roman"/>
          <w:sz w:val="28"/>
          <w:szCs w:val="28"/>
          <w:lang w:eastAsia="ru-RU"/>
        </w:rPr>
        <w:t xml:space="preserve"> – </w:t>
      </w:r>
      <w:proofErr w:type="spellStart"/>
      <w:r w:rsidRPr="00DF0AD5">
        <w:rPr>
          <w:rFonts w:ascii="Times New Roman" w:eastAsia="Times New Roman" w:hAnsi="Times New Roman"/>
          <w:sz w:val="28"/>
          <w:szCs w:val="28"/>
          <w:lang w:eastAsia="ru-RU"/>
        </w:rPr>
        <w:t>толық</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құн</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қатты</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соққыдан</w:t>
      </w:r>
      <w:proofErr w:type="spellEnd"/>
      <w:r w:rsidRPr="00DF0AD5">
        <w:rPr>
          <w:rFonts w:ascii="Times New Roman" w:eastAsia="Times New Roman" w:hAnsi="Times New Roman"/>
          <w:sz w:val="28"/>
          <w:szCs w:val="28"/>
          <w:lang w:eastAsia="ru-RU"/>
        </w:rPr>
        <w:t xml:space="preserve"> адам </w:t>
      </w:r>
      <w:proofErr w:type="spellStart"/>
      <w:r w:rsidRPr="00DF0AD5">
        <w:rPr>
          <w:rFonts w:ascii="Times New Roman" w:eastAsia="Times New Roman" w:hAnsi="Times New Roman"/>
          <w:sz w:val="28"/>
          <w:szCs w:val="28"/>
          <w:lang w:eastAsia="ru-RU"/>
        </w:rPr>
        <w:t>жынды</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болса</w:t>
      </w:r>
      <w:proofErr w:type="spellEnd"/>
      <w:r w:rsidRPr="00DF0AD5">
        <w:rPr>
          <w:rFonts w:ascii="Times New Roman" w:eastAsia="Times New Roman" w:hAnsi="Times New Roman"/>
          <w:sz w:val="28"/>
          <w:szCs w:val="28"/>
          <w:lang w:eastAsia="ru-RU"/>
        </w:rPr>
        <w:t xml:space="preserve"> – </w:t>
      </w:r>
      <w:proofErr w:type="spellStart"/>
      <w:r w:rsidRPr="00DF0AD5">
        <w:rPr>
          <w:rFonts w:ascii="Times New Roman" w:eastAsia="Times New Roman" w:hAnsi="Times New Roman"/>
          <w:sz w:val="28"/>
          <w:szCs w:val="28"/>
          <w:lang w:eastAsia="ru-RU"/>
        </w:rPr>
        <w:t>толық</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құн</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жаңа</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біліне</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бастаған</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нәресте</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үшін</w:t>
      </w:r>
      <w:proofErr w:type="spellEnd"/>
      <w:r w:rsidRPr="00DF0AD5">
        <w:rPr>
          <w:rFonts w:ascii="Times New Roman" w:eastAsia="Times New Roman" w:hAnsi="Times New Roman"/>
          <w:sz w:val="28"/>
          <w:szCs w:val="28"/>
          <w:lang w:eastAsia="ru-RU"/>
        </w:rPr>
        <w:t xml:space="preserve"> – </w:t>
      </w:r>
      <w:proofErr w:type="spellStart"/>
      <w:r w:rsidRPr="00DF0AD5">
        <w:rPr>
          <w:rFonts w:ascii="Times New Roman" w:eastAsia="Times New Roman" w:hAnsi="Times New Roman"/>
          <w:sz w:val="28"/>
          <w:szCs w:val="28"/>
          <w:lang w:eastAsia="ru-RU"/>
        </w:rPr>
        <w:lastRenderedPageBreak/>
        <w:t>бір</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тоғыз</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айып</w:t>
      </w:r>
      <w:proofErr w:type="spellEnd"/>
      <w:r w:rsidRPr="00DF0AD5">
        <w:rPr>
          <w:rFonts w:ascii="Times New Roman" w:eastAsia="Times New Roman" w:hAnsi="Times New Roman"/>
          <w:sz w:val="28"/>
          <w:szCs w:val="28"/>
          <w:lang w:eastAsia="ru-RU"/>
        </w:rPr>
        <w:t xml:space="preserve">; 5 </w:t>
      </w:r>
      <w:proofErr w:type="spellStart"/>
      <w:r w:rsidRPr="00DF0AD5">
        <w:rPr>
          <w:rFonts w:ascii="Times New Roman" w:eastAsia="Times New Roman" w:hAnsi="Times New Roman"/>
          <w:sz w:val="28"/>
          <w:szCs w:val="28"/>
          <w:lang w:eastAsia="ru-RU"/>
        </w:rPr>
        <w:t>айлыққа</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дейін</w:t>
      </w:r>
      <w:proofErr w:type="spellEnd"/>
      <w:r w:rsidR="00F84116"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eastAsia="ru-RU"/>
        </w:rPr>
        <w:t xml:space="preserve">– 3 </w:t>
      </w:r>
      <w:proofErr w:type="spellStart"/>
      <w:r w:rsidRPr="00DF0AD5">
        <w:rPr>
          <w:rFonts w:ascii="Times New Roman" w:eastAsia="Times New Roman" w:hAnsi="Times New Roman"/>
          <w:sz w:val="28"/>
          <w:szCs w:val="28"/>
          <w:lang w:eastAsia="ru-RU"/>
        </w:rPr>
        <w:t>тоғыз</w:t>
      </w:r>
      <w:proofErr w:type="spellEnd"/>
      <w:r w:rsidRPr="00DF0AD5">
        <w:rPr>
          <w:rFonts w:ascii="Times New Roman" w:eastAsia="Times New Roman" w:hAnsi="Times New Roman"/>
          <w:sz w:val="28"/>
          <w:szCs w:val="28"/>
          <w:lang w:eastAsia="ru-RU"/>
        </w:rPr>
        <w:t xml:space="preserve">; 5 </w:t>
      </w:r>
      <w:proofErr w:type="spellStart"/>
      <w:r w:rsidRPr="00DF0AD5">
        <w:rPr>
          <w:rFonts w:ascii="Times New Roman" w:eastAsia="Times New Roman" w:hAnsi="Times New Roman"/>
          <w:sz w:val="28"/>
          <w:szCs w:val="28"/>
          <w:lang w:eastAsia="ru-RU"/>
        </w:rPr>
        <w:t>айлықтан</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жарық</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көргенше</w:t>
      </w:r>
      <w:proofErr w:type="spellEnd"/>
      <w:r w:rsidRPr="00DF0AD5">
        <w:rPr>
          <w:rFonts w:ascii="Times New Roman" w:eastAsia="Times New Roman" w:hAnsi="Times New Roman"/>
          <w:sz w:val="28"/>
          <w:szCs w:val="28"/>
          <w:lang w:eastAsia="ru-RU"/>
        </w:rPr>
        <w:t xml:space="preserve"> – жарты </w:t>
      </w:r>
      <w:proofErr w:type="spellStart"/>
      <w:r w:rsidRPr="00DF0AD5">
        <w:rPr>
          <w:rFonts w:ascii="Times New Roman" w:eastAsia="Times New Roman" w:hAnsi="Times New Roman"/>
          <w:sz w:val="28"/>
          <w:szCs w:val="28"/>
          <w:lang w:eastAsia="ru-RU"/>
        </w:rPr>
        <w:t>құн</w:t>
      </w:r>
      <w:proofErr w:type="spellEnd"/>
      <w:r w:rsidRPr="00DF0AD5">
        <w:rPr>
          <w:rFonts w:ascii="Times New Roman" w:eastAsia="Times New Roman" w:hAnsi="Times New Roman"/>
          <w:sz w:val="28"/>
          <w:szCs w:val="28"/>
          <w:lang w:eastAsia="ru-RU"/>
        </w:rPr>
        <w:t xml:space="preserve">; ал </w:t>
      </w:r>
      <w:proofErr w:type="spellStart"/>
      <w:r w:rsidRPr="00DF0AD5">
        <w:rPr>
          <w:rFonts w:ascii="Times New Roman" w:eastAsia="Times New Roman" w:hAnsi="Times New Roman"/>
          <w:sz w:val="28"/>
          <w:szCs w:val="28"/>
          <w:lang w:eastAsia="ru-RU"/>
        </w:rPr>
        <w:t>жарық</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көрсе</w:t>
      </w:r>
      <w:proofErr w:type="spellEnd"/>
      <w:r w:rsidRPr="00DF0AD5">
        <w:rPr>
          <w:rFonts w:ascii="Times New Roman" w:eastAsia="Times New Roman" w:hAnsi="Times New Roman"/>
          <w:sz w:val="28"/>
          <w:szCs w:val="28"/>
          <w:lang w:eastAsia="ru-RU"/>
        </w:rPr>
        <w:t xml:space="preserve"> – </w:t>
      </w:r>
      <w:proofErr w:type="spellStart"/>
      <w:r w:rsidRPr="00DF0AD5">
        <w:rPr>
          <w:rFonts w:ascii="Times New Roman" w:eastAsia="Times New Roman" w:hAnsi="Times New Roman"/>
          <w:sz w:val="28"/>
          <w:szCs w:val="28"/>
          <w:lang w:eastAsia="ru-RU"/>
        </w:rPr>
        <w:t>толық</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құн</w:t>
      </w:r>
      <w:proofErr w:type="spellEnd"/>
      <w:r w:rsidRPr="00DF0AD5">
        <w:rPr>
          <w:rFonts w:ascii="Times New Roman" w:eastAsia="Times New Roman" w:hAnsi="Times New Roman"/>
          <w:sz w:val="28"/>
          <w:szCs w:val="28"/>
          <w:lang w:eastAsia="ru-RU"/>
        </w:rPr>
        <w:t>»</w:t>
      </w:r>
      <w:r w:rsidR="00406DFD"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eastAsia="ru-RU"/>
        </w:rPr>
        <w:t>[</w:t>
      </w:r>
      <w:r w:rsidRPr="00DF0AD5">
        <w:rPr>
          <w:rFonts w:ascii="Times New Roman" w:eastAsia="Times New Roman" w:hAnsi="Times New Roman"/>
          <w:sz w:val="28"/>
          <w:szCs w:val="28"/>
          <w:lang w:val="kk-KZ" w:eastAsia="ru-RU"/>
        </w:rPr>
        <w:t>10</w:t>
      </w:r>
      <w:r w:rsidR="00E11F86" w:rsidRPr="00DF0AD5">
        <w:rPr>
          <w:rFonts w:ascii="Times New Roman" w:eastAsia="Times New Roman" w:hAnsi="Times New Roman"/>
          <w:sz w:val="28"/>
          <w:szCs w:val="28"/>
          <w:lang w:val="kk-KZ" w:eastAsia="ru-RU"/>
        </w:rPr>
        <w:t>7</w:t>
      </w:r>
      <w:r w:rsidRPr="00DF0AD5">
        <w:rPr>
          <w:rFonts w:ascii="Times New Roman" w:eastAsia="Times New Roman" w:hAnsi="Times New Roman"/>
          <w:sz w:val="28"/>
          <w:szCs w:val="28"/>
          <w:lang w:val="kk-KZ" w:eastAsia="ru-RU"/>
        </w:rPr>
        <w:t>,</w:t>
      </w:r>
      <w:r w:rsidR="00406DFD" w:rsidRPr="00DF0AD5">
        <w:rPr>
          <w:rFonts w:ascii="Times New Roman" w:eastAsia="Times New Roman" w:hAnsi="Times New Roman"/>
          <w:sz w:val="28"/>
          <w:szCs w:val="28"/>
          <w:lang w:val="kk-KZ" w:eastAsia="ru-RU"/>
        </w:rPr>
        <w:t xml:space="preserve">б. </w:t>
      </w:r>
      <w:r w:rsidRPr="00DF0AD5">
        <w:rPr>
          <w:rFonts w:ascii="Times New Roman" w:eastAsia="Times New Roman" w:hAnsi="Times New Roman"/>
          <w:sz w:val="28"/>
          <w:szCs w:val="28"/>
          <w:lang w:eastAsia="ru-RU"/>
        </w:rPr>
        <w:t>46].</w:t>
      </w:r>
    </w:p>
    <w:p w14:paraId="339ADB54" w14:textId="409E5295" w:rsidR="00437757" w:rsidRPr="00DF0AD5" w:rsidRDefault="00437757" w:rsidP="0043775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«Жеті </w:t>
      </w:r>
      <w:r w:rsidR="00F84116" w:rsidRPr="00DF0AD5">
        <w:rPr>
          <w:rFonts w:ascii="Times New Roman" w:eastAsia="Times New Roman" w:hAnsi="Times New Roman"/>
          <w:sz w:val="28"/>
          <w:szCs w:val="28"/>
          <w:lang w:val="kk-KZ" w:eastAsia="ru-RU"/>
        </w:rPr>
        <w:t>ж</w:t>
      </w:r>
      <w:r w:rsidRPr="00DF0AD5">
        <w:rPr>
          <w:rFonts w:ascii="Times New Roman" w:eastAsia="Times New Roman" w:hAnsi="Times New Roman"/>
          <w:sz w:val="28"/>
          <w:szCs w:val="28"/>
          <w:lang w:val="kk-KZ" w:eastAsia="ru-RU"/>
        </w:rPr>
        <w:t xml:space="preserve">арғы» сұлтандар мен қожалардың өлімі үшін жеті құн төленуі керек деп бекіткен. Бұл заңда сондай-ақ өлім-жарақаттың басқа түрлеріне де нақты жазалар белгіленген еді. </w:t>
      </w:r>
      <w:proofErr w:type="spellStart"/>
      <w:r w:rsidRPr="00DF0AD5">
        <w:rPr>
          <w:rFonts w:ascii="Times New Roman" w:eastAsia="Times New Roman" w:hAnsi="Times New Roman"/>
          <w:sz w:val="28"/>
          <w:szCs w:val="28"/>
          <w:lang w:eastAsia="ru-RU"/>
        </w:rPr>
        <w:t>А.И.Левшиннің</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айтуы</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бойынша</w:t>
      </w:r>
      <w:proofErr w:type="spellEnd"/>
      <w:r w:rsidRPr="00DF0AD5">
        <w:rPr>
          <w:rFonts w:ascii="Times New Roman" w:eastAsia="Times New Roman" w:hAnsi="Times New Roman"/>
          <w:sz w:val="28"/>
          <w:szCs w:val="28"/>
          <w:lang w:eastAsia="ru-RU"/>
        </w:rPr>
        <w:t>:</w:t>
      </w:r>
      <w:r w:rsidR="00E11F86" w:rsidRPr="00DF0AD5">
        <w:rPr>
          <w:rFonts w:ascii="Times New Roman" w:eastAsia="Times New Roman" w:hAnsi="Times New Roman"/>
          <w:sz w:val="28"/>
          <w:szCs w:val="28"/>
          <w:lang w:eastAsia="ru-RU"/>
        </w:rPr>
        <w:t xml:space="preserve"> </w:t>
      </w:r>
      <w:r w:rsidRPr="00DF0AD5">
        <w:rPr>
          <w:rFonts w:ascii="Times New Roman" w:eastAsia="Times New Roman" w:hAnsi="Times New Roman"/>
          <w:sz w:val="28"/>
          <w:szCs w:val="28"/>
          <w:lang w:eastAsia="ru-RU"/>
        </w:rPr>
        <w:t>«Если жена умертвит мужа, то она непременно предается смертной казни, от которой не может спасти заплата куна, если родственники не простят ее. Из правила сего исключаются беременные жены, которые за убийство мужа не наказываются, но навсегда предаются презрению и почитаются бесчестными. Если муж убьет жену, то он может избавиться от казни, заплатив кун» [</w:t>
      </w:r>
      <w:r w:rsidRPr="00DF0AD5">
        <w:rPr>
          <w:rFonts w:ascii="Times New Roman" w:eastAsia="Times New Roman" w:hAnsi="Times New Roman"/>
          <w:sz w:val="28"/>
          <w:szCs w:val="28"/>
          <w:lang w:val="kk-KZ" w:eastAsia="ru-RU"/>
        </w:rPr>
        <w:t>11</w:t>
      </w:r>
      <w:r w:rsidR="00E11F86" w:rsidRPr="00DF0AD5">
        <w:rPr>
          <w:rFonts w:ascii="Times New Roman" w:eastAsia="Times New Roman" w:hAnsi="Times New Roman"/>
          <w:sz w:val="28"/>
          <w:szCs w:val="28"/>
          <w:lang w:val="kk-KZ" w:eastAsia="ru-RU"/>
        </w:rPr>
        <w:t>4</w:t>
      </w:r>
      <w:r w:rsidRPr="00DF0AD5">
        <w:rPr>
          <w:rFonts w:ascii="Times New Roman" w:eastAsia="Times New Roman" w:hAnsi="Times New Roman"/>
          <w:sz w:val="28"/>
          <w:szCs w:val="28"/>
          <w:lang w:val="kk-KZ" w:eastAsia="ru-RU"/>
        </w:rPr>
        <w:t>,</w:t>
      </w:r>
      <w:r w:rsidR="00F14177" w:rsidRPr="00DF0AD5">
        <w:rPr>
          <w:rFonts w:ascii="Times New Roman" w:eastAsia="Times New Roman" w:hAnsi="Times New Roman"/>
          <w:sz w:val="28"/>
          <w:szCs w:val="28"/>
          <w:lang w:val="kk-KZ" w:eastAsia="ru-RU"/>
        </w:rPr>
        <w:t>с</w:t>
      </w:r>
      <w:r w:rsidR="00406DFD"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eastAsia="ru-RU"/>
        </w:rPr>
        <w:t>367].</w:t>
      </w:r>
    </w:p>
    <w:p w14:paraId="56DCED4C" w14:textId="7CD03324" w:rsidR="00437757" w:rsidRPr="00DF0AD5" w:rsidRDefault="00437757" w:rsidP="00437757">
      <w:pPr>
        <w:spacing w:after="0" w:line="240" w:lineRule="auto"/>
        <w:ind w:firstLine="567"/>
        <w:jc w:val="both"/>
        <w:rPr>
          <w:rFonts w:ascii="Times New Roman" w:hAnsi="Times New Roman"/>
          <w:sz w:val="28"/>
          <w:szCs w:val="28"/>
          <w:lang w:val="kk-KZ"/>
        </w:rPr>
      </w:pPr>
      <w:r w:rsidRPr="00DF0AD5">
        <w:rPr>
          <w:rFonts w:ascii="Times New Roman" w:eastAsia="Times New Roman" w:hAnsi="Times New Roman"/>
          <w:sz w:val="28"/>
          <w:szCs w:val="28"/>
          <w:lang w:val="kk-KZ" w:eastAsia="ru-RU"/>
        </w:rPr>
        <w:t xml:space="preserve">Мінеки, біз «Жеті </w:t>
      </w:r>
      <w:r w:rsidR="00F84116" w:rsidRPr="00DF0AD5">
        <w:rPr>
          <w:rFonts w:ascii="Times New Roman" w:eastAsia="Times New Roman" w:hAnsi="Times New Roman"/>
          <w:sz w:val="28"/>
          <w:szCs w:val="28"/>
          <w:lang w:val="kk-KZ" w:eastAsia="ru-RU"/>
        </w:rPr>
        <w:t>ж</w:t>
      </w:r>
      <w:r w:rsidRPr="00DF0AD5">
        <w:rPr>
          <w:rFonts w:ascii="Times New Roman" w:eastAsia="Times New Roman" w:hAnsi="Times New Roman"/>
          <w:sz w:val="28"/>
          <w:szCs w:val="28"/>
          <w:lang w:val="kk-KZ" w:eastAsia="ru-RU"/>
        </w:rPr>
        <w:t>арғының» өлімге және дене жарақатына байланысты баптарынан түгелге жуық үзінді келтірдік. Олардың басты мәні – дәстүрлі қазақ қоғамында «қанға – қан, жанға – жан» принципі біршама ұзақ уақыт бойы өз күшінде болғандығы. «Құн төлеу» қағидасы сол принциппен қатар жүріп отырған, ол екеуі бірін-бірі толықтырып, бірімен-бірі жарысып, тіптен қақтығысып, қарама-қайшылықта іске асып отырған. Сол заманның өлім-жарақатқа байланысты басты егіз қағидасы еді. Оны сол кезеңде өмір сүрген атақты билердің шешімдерінен аңғаруға болады. Мысалы, қазақтың төбе биі деңгейіне көтерілген Төле Әлібекұлының құн дауы бойынша билік шешімдеріне зер салсақ. Төле өз заманының баласы ғана емес, осы «Жеті жарғыны» түзуге қатысқан, оның ең басты авторларының бірі ретінде де осы нормаларды өзінің би ретіндегі қызметінде басшылыққа алып отырғаны аян. Төле би «Жеті жарғы» нормаларының орындаушысы ғана емес, сонымен бірге белсенді уағыздаушыларының бірі болды. Төленің құн дауына байланысты нақты биліктеріне келсек, оларды ел аузында сақталған деректерге және ресми құжаттарда сақталған деректерге сүйене отырып талдау жасамақпыз. Ел жадында сақталған әңгімелердің бірінде Төленің құн дауына қатысып, оны қалай шебер де жылдам шешкендігі баяндалады. Осы дауға байланысты Төленің шешімі «</w:t>
      </w:r>
      <w:r w:rsidRPr="00DF0AD5">
        <w:rPr>
          <w:rFonts w:ascii="Times New Roman" w:eastAsia="Times New Roman" w:hAnsi="Times New Roman"/>
          <w:i/>
          <w:iCs/>
          <w:sz w:val="28"/>
          <w:szCs w:val="28"/>
          <w:lang w:val="kk-KZ" w:eastAsia="ru-RU"/>
        </w:rPr>
        <w:t>Алмасың болса мойным бар, асылың болса қойным бар</w:t>
      </w:r>
      <w:r w:rsidRPr="00DF0AD5">
        <w:rPr>
          <w:rFonts w:ascii="Times New Roman" w:eastAsia="Times New Roman" w:hAnsi="Times New Roman"/>
          <w:sz w:val="28"/>
          <w:szCs w:val="28"/>
          <w:lang w:val="kk-KZ" w:eastAsia="ru-RU"/>
        </w:rPr>
        <w:t>» деген қанатты сөзбен ел арасына тараған. Бұл әңгіменің Н.Төреқұлұлы жазып алған және А.Нысаналы түсірген екі нұсқасы бар:</w:t>
      </w:r>
    </w:p>
    <w:p w14:paraId="748856E5" w14:textId="77777777" w:rsidR="00437757" w:rsidRPr="00DF0AD5" w:rsidRDefault="00437757" w:rsidP="00437757">
      <w:pPr>
        <w:spacing w:after="0" w:line="240" w:lineRule="auto"/>
        <w:ind w:firstLine="567"/>
        <w:jc w:val="both"/>
        <w:rPr>
          <w:rFonts w:ascii="Times New Roman" w:hAnsi="Times New Roman"/>
          <w:sz w:val="28"/>
          <w:szCs w:val="28"/>
          <w:lang w:val="kk-KZ"/>
        </w:rPr>
      </w:pPr>
      <w:r w:rsidRPr="00DF0AD5">
        <w:rPr>
          <w:rFonts w:ascii="Times New Roman" w:eastAsia="Times New Roman" w:hAnsi="Times New Roman"/>
          <w:sz w:val="28"/>
          <w:szCs w:val="28"/>
          <w:lang w:val="kk-KZ" w:eastAsia="ru-RU"/>
        </w:rPr>
        <w:t>«Ошақты елінің бір батыры барымта кезінде Мамай Жәдігер ауылының Күлназар деген жігітін өлтіріп, құн дауы басталады, – деп бастайды Н. Төреқұлұлының нұсқасы. – Ақбура атасынан шыққан Бөрібай ақын сол оқиғаны былай жырлапты:</w:t>
      </w:r>
    </w:p>
    <w:p w14:paraId="2D7A8AAD" w14:textId="77777777" w:rsidR="00437757" w:rsidRPr="00DF0AD5" w:rsidRDefault="00437757" w:rsidP="00437757">
      <w:pPr>
        <w:spacing w:after="0" w:line="240" w:lineRule="auto"/>
        <w:ind w:firstLine="567"/>
        <w:jc w:val="both"/>
        <w:rPr>
          <w:rFonts w:ascii="Times New Roman" w:hAnsi="Times New Roman"/>
          <w:i/>
          <w:iCs/>
          <w:sz w:val="28"/>
          <w:szCs w:val="28"/>
          <w:lang w:val="kk-KZ"/>
        </w:rPr>
      </w:pPr>
      <w:r w:rsidRPr="00DF0AD5">
        <w:rPr>
          <w:rFonts w:ascii="Times New Roman" w:eastAsia="Times New Roman" w:hAnsi="Times New Roman"/>
          <w:i/>
          <w:iCs/>
          <w:sz w:val="28"/>
          <w:szCs w:val="28"/>
          <w:lang w:val="kk-KZ" w:eastAsia="ru-RU"/>
        </w:rPr>
        <w:t>Ошақты Күлназарға құн бермексің,</w:t>
      </w:r>
    </w:p>
    <w:p w14:paraId="5126CF83" w14:textId="77777777" w:rsidR="00437757" w:rsidRPr="00DF0AD5" w:rsidRDefault="00437757" w:rsidP="00437757">
      <w:pPr>
        <w:spacing w:after="0" w:line="240" w:lineRule="auto"/>
        <w:ind w:firstLine="567"/>
        <w:jc w:val="both"/>
        <w:rPr>
          <w:rFonts w:ascii="Times New Roman" w:eastAsia="Times New Roman" w:hAnsi="Times New Roman"/>
          <w:i/>
          <w:iCs/>
          <w:sz w:val="28"/>
          <w:szCs w:val="28"/>
          <w:lang w:val="kk-KZ" w:eastAsia="ru-RU"/>
        </w:rPr>
      </w:pPr>
      <w:r w:rsidRPr="00DF0AD5">
        <w:rPr>
          <w:rFonts w:ascii="Times New Roman" w:eastAsia="Times New Roman" w:hAnsi="Times New Roman"/>
          <w:i/>
          <w:iCs/>
          <w:sz w:val="28"/>
          <w:szCs w:val="28"/>
          <w:lang w:val="kk-KZ" w:eastAsia="ru-RU"/>
        </w:rPr>
        <w:t>Алты атан, алпыс жылқы пұл бермексің.</w:t>
      </w:r>
    </w:p>
    <w:p w14:paraId="58F3A510" w14:textId="77777777" w:rsidR="00437757" w:rsidRPr="00DF0AD5" w:rsidRDefault="00437757" w:rsidP="00437757">
      <w:pPr>
        <w:spacing w:after="0" w:line="240" w:lineRule="auto"/>
        <w:ind w:firstLine="567"/>
        <w:jc w:val="both"/>
        <w:rPr>
          <w:rFonts w:ascii="Times New Roman" w:eastAsia="Times New Roman" w:hAnsi="Times New Roman"/>
          <w:i/>
          <w:iCs/>
          <w:sz w:val="28"/>
          <w:szCs w:val="28"/>
          <w:lang w:val="kk-KZ" w:eastAsia="ru-RU"/>
        </w:rPr>
      </w:pPr>
      <w:r w:rsidRPr="00DF0AD5">
        <w:rPr>
          <w:rFonts w:ascii="Times New Roman" w:eastAsia="Times New Roman" w:hAnsi="Times New Roman"/>
          <w:i/>
          <w:iCs/>
          <w:sz w:val="28"/>
          <w:szCs w:val="28"/>
          <w:lang w:val="kk-KZ" w:eastAsia="ru-RU"/>
        </w:rPr>
        <w:t>Тұлымды қыз, айдарлы ұл бермексің.</w:t>
      </w:r>
    </w:p>
    <w:p w14:paraId="161033CD" w14:textId="77777777" w:rsidR="00437757" w:rsidRPr="00DF0AD5" w:rsidRDefault="00437757" w:rsidP="00437757">
      <w:pPr>
        <w:spacing w:after="0" w:line="240" w:lineRule="auto"/>
        <w:ind w:firstLine="567"/>
        <w:jc w:val="both"/>
        <w:rPr>
          <w:rFonts w:ascii="Times New Roman" w:eastAsia="Times New Roman" w:hAnsi="Times New Roman"/>
          <w:i/>
          <w:iCs/>
          <w:sz w:val="28"/>
          <w:szCs w:val="28"/>
          <w:lang w:val="kk-KZ" w:eastAsia="ru-RU"/>
        </w:rPr>
      </w:pPr>
      <w:r w:rsidRPr="00DF0AD5">
        <w:rPr>
          <w:rFonts w:ascii="Times New Roman" w:eastAsia="Times New Roman" w:hAnsi="Times New Roman"/>
          <w:i/>
          <w:iCs/>
          <w:sz w:val="28"/>
          <w:szCs w:val="28"/>
          <w:lang w:val="kk-KZ" w:eastAsia="ru-RU"/>
        </w:rPr>
        <w:t>Күлназар келіп өлді ауылыңа,</w:t>
      </w:r>
    </w:p>
    <w:p w14:paraId="06A002E9" w14:textId="77777777" w:rsidR="00437757" w:rsidRPr="00DF0AD5" w:rsidRDefault="00437757" w:rsidP="00437757">
      <w:pPr>
        <w:spacing w:after="0" w:line="240" w:lineRule="auto"/>
        <w:ind w:firstLine="567"/>
        <w:jc w:val="both"/>
        <w:rPr>
          <w:rFonts w:ascii="Times New Roman" w:eastAsia="Times New Roman" w:hAnsi="Times New Roman"/>
          <w:i/>
          <w:iCs/>
          <w:sz w:val="28"/>
          <w:szCs w:val="28"/>
          <w:lang w:val="kk-KZ" w:eastAsia="ru-RU"/>
        </w:rPr>
      </w:pPr>
      <w:r w:rsidRPr="00DF0AD5">
        <w:rPr>
          <w:rFonts w:ascii="Times New Roman" w:eastAsia="Times New Roman" w:hAnsi="Times New Roman"/>
          <w:i/>
          <w:iCs/>
          <w:sz w:val="28"/>
          <w:szCs w:val="28"/>
          <w:lang w:val="kk-KZ" w:eastAsia="ru-RU"/>
        </w:rPr>
        <w:t>Ішім оттай күйеді бауырыма.</w:t>
      </w:r>
    </w:p>
    <w:p w14:paraId="439C6A67" w14:textId="77777777" w:rsidR="00437757" w:rsidRPr="00DF0AD5" w:rsidRDefault="00437757" w:rsidP="00437757">
      <w:pPr>
        <w:spacing w:after="0" w:line="240" w:lineRule="auto"/>
        <w:ind w:firstLine="567"/>
        <w:jc w:val="both"/>
        <w:rPr>
          <w:rFonts w:ascii="Times New Roman" w:eastAsia="Times New Roman" w:hAnsi="Times New Roman"/>
          <w:i/>
          <w:iCs/>
          <w:sz w:val="28"/>
          <w:szCs w:val="28"/>
          <w:lang w:eastAsia="ru-RU"/>
        </w:rPr>
      </w:pPr>
      <w:proofErr w:type="spellStart"/>
      <w:r w:rsidRPr="00DF0AD5">
        <w:rPr>
          <w:rFonts w:ascii="Times New Roman" w:eastAsia="Times New Roman" w:hAnsi="Times New Roman"/>
          <w:i/>
          <w:iCs/>
          <w:sz w:val="28"/>
          <w:szCs w:val="28"/>
          <w:lang w:eastAsia="ru-RU"/>
        </w:rPr>
        <w:t>Егерде</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пұл</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бермесең</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құн</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бермесең</w:t>
      </w:r>
      <w:proofErr w:type="spellEnd"/>
      <w:r w:rsidRPr="00DF0AD5">
        <w:rPr>
          <w:rFonts w:ascii="Times New Roman" w:eastAsia="Times New Roman" w:hAnsi="Times New Roman"/>
          <w:i/>
          <w:iCs/>
          <w:sz w:val="28"/>
          <w:szCs w:val="28"/>
          <w:lang w:eastAsia="ru-RU"/>
        </w:rPr>
        <w:t>,</w:t>
      </w:r>
    </w:p>
    <w:p w14:paraId="62AACF60" w14:textId="77777777" w:rsidR="00437757" w:rsidRPr="00DF0AD5" w:rsidRDefault="00437757" w:rsidP="00437757">
      <w:pPr>
        <w:spacing w:after="0" w:line="240" w:lineRule="auto"/>
        <w:ind w:firstLine="567"/>
        <w:jc w:val="both"/>
        <w:rPr>
          <w:rFonts w:ascii="Times New Roman" w:eastAsia="Times New Roman" w:hAnsi="Times New Roman"/>
          <w:i/>
          <w:iCs/>
          <w:sz w:val="28"/>
          <w:szCs w:val="28"/>
          <w:lang w:eastAsia="ru-RU"/>
        </w:rPr>
      </w:pPr>
      <w:proofErr w:type="spellStart"/>
      <w:r w:rsidRPr="00DF0AD5">
        <w:rPr>
          <w:rFonts w:ascii="Times New Roman" w:eastAsia="Times New Roman" w:hAnsi="Times New Roman"/>
          <w:i/>
          <w:iCs/>
          <w:sz w:val="28"/>
          <w:szCs w:val="28"/>
          <w:lang w:eastAsia="ru-RU"/>
        </w:rPr>
        <w:t>Есекем</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таңба</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басар</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сауырыңа</w:t>
      </w:r>
      <w:proofErr w:type="spellEnd"/>
      <w:r w:rsidRPr="00DF0AD5">
        <w:rPr>
          <w:rFonts w:ascii="Times New Roman" w:eastAsia="Times New Roman" w:hAnsi="Times New Roman"/>
          <w:i/>
          <w:iCs/>
          <w:sz w:val="28"/>
          <w:szCs w:val="28"/>
          <w:lang w:val="kk-KZ" w:eastAsia="ru-RU"/>
        </w:rPr>
        <w:t>,</w:t>
      </w:r>
      <w:r w:rsidRPr="00DF0AD5">
        <w:rPr>
          <w:rFonts w:ascii="Times New Roman" w:eastAsia="Times New Roman" w:hAnsi="Times New Roman"/>
          <w:i/>
          <w:iCs/>
          <w:sz w:val="28"/>
          <w:szCs w:val="28"/>
          <w:lang w:eastAsia="ru-RU"/>
        </w:rPr>
        <w:t xml:space="preserve"> –</w:t>
      </w:r>
    </w:p>
    <w:p w14:paraId="4DE28D89" w14:textId="7BD1BD20" w:rsidR="00437757" w:rsidRPr="00DF0AD5" w:rsidRDefault="00437757" w:rsidP="00437757">
      <w:pPr>
        <w:spacing w:after="0" w:line="240" w:lineRule="auto"/>
        <w:ind w:firstLine="567"/>
        <w:jc w:val="both"/>
        <w:rPr>
          <w:rFonts w:ascii="Times New Roman" w:eastAsia="Times New Roman" w:hAnsi="Times New Roman"/>
          <w:sz w:val="28"/>
          <w:szCs w:val="28"/>
          <w:lang w:val="kk-KZ" w:eastAsia="ru-RU"/>
        </w:rPr>
      </w:pPr>
      <w:proofErr w:type="spellStart"/>
      <w:r w:rsidRPr="00DF0AD5">
        <w:rPr>
          <w:rFonts w:ascii="Times New Roman" w:eastAsia="Times New Roman" w:hAnsi="Times New Roman"/>
          <w:sz w:val="28"/>
          <w:szCs w:val="28"/>
          <w:lang w:eastAsia="ru-RU"/>
        </w:rPr>
        <w:lastRenderedPageBreak/>
        <w:t>Ақынның</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Есекең</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деп</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отырғаны</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Есенбай</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Еспембет</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батырлар</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екен</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Ошақты</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кісілері</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бұл</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сөзді</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құлағына</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қыстырмайды</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Жыл</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артынан</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жыл</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жылжып</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өте</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беріпті</w:t>
      </w:r>
      <w:proofErr w:type="spellEnd"/>
      <w:r w:rsidRPr="00DF0AD5">
        <w:rPr>
          <w:rFonts w:ascii="Times New Roman" w:eastAsia="Times New Roman" w:hAnsi="Times New Roman"/>
          <w:sz w:val="28"/>
          <w:szCs w:val="28"/>
          <w:lang w:eastAsia="ru-RU"/>
        </w:rPr>
        <w:t xml:space="preserve">. Сол </w:t>
      </w:r>
      <w:proofErr w:type="spellStart"/>
      <w:r w:rsidRPr="00DF0AD5">
        <w:rPr>
          <w:rFonts w:ascii="Times New Roman" w:eastAsia="Times New Roman" w:hAnsi="Times New Roman"/>
          <w:sz w:val="28"/>
          <w:szCs w:val="28"/>
          <w:lang w:eastAsia="ru-RU"/>
        </w:rPr>
        <w:t>құнды</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даулап</w:t>
      </w:r>
      <w:proofErr w:type="spellEnd"/>
      <w:r w:rsidRPr="00DF0AD5">
        <w:rPr>
          <w:rFonts w:ascii="Times New Roman" w:eastAsia="Times New Roman" w:hAnsi="Times New Roman"/>
          <w:sz w:val="28"/>
          <w:szCs w:val="28"/>
          <w:lang w:eastAsia="ru-RU"/>
        </w:rPr>
        <w:t xml:space="preserve"> </w:t>
      </w:r>
      <w:r w:rsidR="00E34FEB" w:rsidRPr="00DF0AD5">
        <w:rPr>
          <w:rFonts w:ascii="Times New Roman" w:eastAsia="Times New Roman" w:hAnsi="Times New Roman"/>
          <w:sz w:val="28"/>
          <w:szCs w:val="28"/>
          <w:lang w:val="kk-KZ" w:eastAsia="ru-RU"/>
        </w:rPr>
        <w:t>он төрт</w:t>
      </w:r>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жасар</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Едіге</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атқа</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қоныпты</w:t>
      </w:r>
      <w:proofErr w:type="spellEnd"/>
      <w:r w:rsidRPr="00DF0AD5">
        <w:rPr>
          <w:rFonts w:ascii="Times New Roman" w:eastAsia="Times New Roman" w:hAnsi="Times New Roman"/>
          <w:sz w:val="28"/>
          <w:szCs w:val="28"/>
          <w:lang w:eastAsia="ru-RU"/>
        </w:rPr>
        <w:t>» [</w:t>
      </w:r>
      <w:r w:rsidRPr="00DF0AD5">
        <w:rPr>
          <w:rFonts w:ascii="Times New Roman" w:eastAsia="Times New Roman" w:hAnsi="Times New Roman"/>
          <w:sz w:val="28"/>
          <w:szCs w:val="28"/>
          <w:lang w:val="kk-KZ" w:eastAsia="ru-RU"/>
        </w:rPr>
        <w:t>11</w:t>
      </w:r>
      <w:r w:rsidR="00E11F86" w:rsidRPr="00DF0AD5">
        <w:rPr>
          <w:rFonts w:ascii="Times New Roman" w:eastAsia="Times New Roman" w:hAnsi="Times New Roman"/>
          <w:sz w:val="28"/>
          <w:szCs w:val="28"/>
          <w:lang w:val="kk-KZ" w:eastAsia="ru-RU"/>
        </w:rPr>
        <w:t>6</w:t>
      </w:r>
      <w:r w:rsidRPr="00DF0AD5">
        <w:rPr>
          <w:rFonts w:ascii="Times New Roman" w:eastAsia="Times New Roman" w:hAnsi="Times New Roman"/>
          <w:sz w:val="28"/>
          <w:szCs w:val="28"/>
          <w:lang w:eastAsia="ru-RU"/>
        </w:rPr>
        <w:t>].</w:t>
      </w:r>
    </w:p>
    <w:p w14:paraId="075C9DAF" w14:textId="6DC69932" w:rsidR="00437757" w:rsidRPr="00DF0AD5" w:rsidRDefault="00437757" w:rsidP="0043775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А.Нысаналының нұсқасында Едіге бидің Төле биге даулы мәселе бойынша бару себебі өзгеше түсіндіріледі: «</w:t>
      </w:r>
      <w:r w:rsidRPr="00DF0AD5">
        <w:rPr>
          <w:rFonts w:ascii="Times New Roman" w:eastAsia="Times New Roman" w:hAnsi="Times New Roman"/>
          <w:i/>
          <w:iCs/>
          <w:sz w:val="28"/>
          <w:szCs w:val="28"/>
          <w:lang w:val="kk-KZ" w:eastAsia="ru-RU"/>
        </w:rPr>
        <w:t xml:space="preserve">Орта жүздің өкілі Жәдігердің адамы – Күлнәзір Ұлы жүздің </w:t>
      </w:r>
      <w:r w:rsidR="00F84116" w:rsidRPr="00DF0AD5">
        <w:rPr>
          <w:rFonts w:ascii="Times New Roman" w:eastAsia="Times New Roman" w:hAnsi="Times New Roman"/>
          <w:i/>
          <w:iCs/>
          <w:sz w:val="28"/>
          <w:szCs w:val="28"/>
          <w:lang w:val="kk-KZ" w:eastAsia="ru-RU"/>
        </w:rPr>
        <w:t>о</w:t>
      </w:r>
      <w:r w:rsidRPr="00DF0AD5">
        <w:rPr>
          <w:rFonts w:ascii="Times New Roman" w:eastAsia="Times New Roman" w:hAnsi="Times New Roman"/>
          <w:i/>
          <w:iCs/>
          <w:sz w:val="28"/>
          <w:szCs w:val="28"/>
          <w:lang w:val="kk-KZ" w:eastAsia="ru-RU"/>
        </w:rPr>
        <w:t>шақты руының жігіттері тарапынан өлтіріліп, соған байланысты құн сұраған талап қабылданбайды. Бұл жағдай шиеленіскен дауға айналып, Жәдігер Төле биге төрелік айтуын сұрап төрт адам жібереді. Алайда Төле би олардың сөзін тыңдай тұрып, ешқандай тікелей жауап қайтармай, ишара арқылы өз бағасын білдіреді: алғашқы екі талапкер сөйлегенде ол оң және сол қолын созады, ал үшінші және төртінші кісілер сөйлегенде тиісінше үстіңгі және астыңғы ернін созумен ғана шектеледі.</w:t>
      </w:r>
      <w:r w:rsidRPr="00DF0AD5">
        <w:rPr>
          <w:rFonts w:ascii="Times New Roman" w:eastAsia="Times New Roman" w:hAnsi="Times New Roman"/>
          <w:sz w:val="28"/>
          <w:szCs w:val="28"/>
          <w:lang w:val="kk-KZ" w:eastAsia="ru-RU"/>
        </w:rPr>
        <w:t xml:space="preserve"> Елге оралған бұл адамдар Төле бидің әрекетін Едіге биге жеткізеді. Сонда Едіге би Төленің ишарасын былайша түсіндіреді: </w:t>
      </w:r>
      <w:r w:rsidR="00AA6E33" w:rsidRPr="00DF0AD5">
        <w:rPr>
          <w:rFonts w:ascii="Times New Roman" w:eastAsia="Times New Roman" w:hAnsi="Times New Roman"/>
          <w:i/>
          <w:iCs/>
          <w:sz w:val="28"/>
          <w:szCs w:val="28"/>
          <w:lang w:val="kk-KZ" w:eastAsia="ru-RU"/>
        </w:rPr>
        <w:t>«Е</w:t>
      </w:r>
      <w:r w:rsidRPr="00DF0AD5">
        <w:rPr>
          <w:rFonts w:ascii="Times New Roman" w:eastAsia="Times New Roman" w:hAnsi="Times New Roman"/>
          <w:i/>
          <w:iCs/>
          <w:sz w:val="28"/>
          <w:szCs w:val="28"/>
          <w:lang w:val="kk-KZ" w:eastAsia="ru-RU"/>
        </w:rPr>
        <w:t xml:space="preserve">кі қолын созғаны – «бұлар ұрдажық, дөрекі мінезді, ұзын сойыл иелері» </w:t>
      </w:r>
      <w:r w:rsidRPr="00DF0AD5">
        <w:rPr>
          <w:rFonts w:ascii="Times New Roman" w:eastAsia="Times New Roman" w:hAnsi="Times New Roman"/>
          <w:sz w:val="28"/>
          <w:szCs w:val="28"/>
          <w:lang w:val="kk-KZ" w:eastAsia="ru-RU"/>
        </w:rPr>
        <w:t xml:space="preserve">дегені, ал </w:t>
      </w:r>
      <w:r w:rsidRPr="00DF0AD5">
        <w:rPr>
          <w:rFonts w:ascii="Times New Roman" w:eastAsia="Times New Roman" w:hAnsi="Times New Roman"/>
          <w:i/>
          <w:iCs/>
          <w:sz w:val="28"/>
          <w:szCs w:val="28"/>
          <w:lang w:val="kk-KZ" w:eastAsia="ru-RU"/>
        </w:rPr>
        <w:t>ер</w:t>
      </w:r>
      <w:r w:rsidR="00AA6E33" w:rsidRPr="00DF0AD5">
        <w:rPr>
          <w:rFonts w:ascii="Times New Roman" w:eastAsia="Times New Roman" w:hAnsi="Times New Roman"/>
          <w:i/>
          <w:iCs/>
          <w:sz w:val="28"/>
          <w:szCs w:val="28"/>
          <w:lang w:val="kk-KZ" w:eastAsia="ru-RU"/>
        </w:rPr>
        <w:t>н</w:t>
      </w:r>
      <w:r w:rsidRPr="00DF0AD5">
        <w:rPr>
          <w:rFonts w:ascii="Times New Roman" w:eastAsia="Times New Roman" w:hAnsi="Times New Roman"/>
          <w:i/>
          <w:iCs/>
          <w:sz w:val="28"/>
          <w:szCs w:val="28"/>
          <w:lang w:val="kk-KZ" w:eastAsia="ru-RU"/>
        </w:rPr>
        <w:t>ін созу – «бұлар дауды шешуге қабілетсіз, тек өсек тасыған адамдар»</w:t>
      </w:r>
      <w:r w:rsidRPr="00DF0AD5">
        <w:rPr>
          <w:rFonts w:ascii="Times New Roman" w:eastAsia="Times New Roman" w:hAnsi="Times New Roman"/>
          <w:sz w:val="28"/>
          <w:szCs w:val="28"/>
          <w:lang w:val="kk-KZ" w:eastAsia="ru-RU"/>
        </w:rPr>
        <w:t xml:space="preserve"> дегенді білдіреді. Осыдан кейін ғана дауласушы тараптар Едіге бидің өзін Төле биге арнайы жібереді. Бұл дерек Төле бидің ишарамен сөйлеу мәдениетінің және дау шешудегі символикалық тәсілдердің дәстүрлі құқық жүйесіндегі маңызын көрсетеді. Бұл нұсқадан байқайтынымыз, Төленің өз заманындағы адам танығыш көреген әрі сыншы кісі болғандығы. Сонымен бірге Төленің көрінгенді қабылдай бермейтін паңдығы, алдына адам келтіре  бермейтін талғампаздығы да сезіліп қалады [11</w:t>
      </w:r>
      <w:r w:rsidR="00E11F86" w:rsidRPr="00DF0AD5">
        <w:rPr>
          <w:rFonts w:ascii="Times New Roman" w:eastAsia="Times New Roman" w:hAnsi="Times New Roman"/>
          <w:sz w:val="28"/>
          <w:szCs w:val="28"/>
          <w:lang w:val="kk-KZ" w:eastAsia="ru-RU"/>
        </w:rPr>
        <w:t>6</w:t>
      </w:r>
      <w:r w:rsidRPr="00DF0AD5">
        <w:rPr>
          <w:rFonts w:ascii="Times New Roman" w:eastAsia="Times New Roman" w:hAnsi="Times New Roman"/>
          <w:sz w:val="28"/>
          <w:szCs w:val="28"/>
          <w:lang w:val="kk-KZ" w:eastAsia="ru-RU"/>
        </w:rPr>
        <w:t>,</w:t>
      </w:r>
      <w:r w:rsidR="00406DFD" w:rsidRPr="00DF0AD5">
        <w:rPr>
          <w:rFonts w:ascii="Times New Roman" w:eastAsia="Times New Roman" w:hAnsi="Times New Roman"/>
          <w:sz w:val="28"/>
          <w:szCs w:val="28"/>
          <w:lang w:val="kk-KZ" w:eastAsia="ru-RU"/>
        </w:rPr>
        <w:t xml:space="preserve">б. </w:t>
      </w:r>
      <w:r w:rsidRPr="00DF0AD5">
        <w:rPr>
          <w:rFonts w:ascii="Times New Roman" w:eastAsia="Times New Roman" w:hAnsi="Times New Roman"/>
          <w:sz w:val="28"/>
          <w:szCs w:val="28"/>
          <w:lang w:val="kk-KZ" w:eastAsia="ru-RU"/>
        </w:rPr>
        <w:t>36].</w:t>
      </w:r>
    </w:p>
    <w:p w14:paraId="0719FF0C" w14:textId="77777777" w:rsidR="00437757" w:rsidRPr="00DF0AD5" w:rsidRDefault="00437757" w:rsidP="0043775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Н.Төреқұлұлының нұсқасында дау сәл басқаша бітеді. Төле би өз шешімін былайша жеткізеді:</w:t>
      </w:r>
    </w:p>
    <w:p w14:paraId="0B5A12E1" w14:textId="77777777" w:rsidR="00437757" w:rsidRPr="00DF0AD5" w:rsidRDefault="00437757" w:rsidP="0043775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w:t>
      </w:r>
      <w:r w:rsidRPr="00DF0AD5">
        <w:rPr>
          <w:rFonts w:ascii="Times New Roman" w:eastAsia="Times New Roman" w:hAnsi="Times New Roman"/>
          <w:i/>
          <w:iCs/>
          <w:sz w:val="28"/>
          <w:szCs w:val="28"/>
          <w:lang w:val="kk-KZ" w:eastAsia="ru-RU"/>
        </w:rPr>
        <w:t>Алты атасын арқалап жүрген кім бар? Жеті атасын жетелеп жүрген кім бар? Алмасың болса мойным бар, асылың болса қойным бар. Бұл даудың кесімі осы болса қайтеді, ағайын!</w:t>
      </w:r>
    </w:p>
    <w:p w14:paraId="1992F8F7" w14:textId="77777777" w:rsidR="00437757" w:rsidRPr="00DF0AD5" w:rsidRDefault="00437757" w:rsidP="0043775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Аға бидің бұл шешіміне бәрінен бұрын түсіне қойған Едіге бала: – </w:t>
      </w:r>
      <w:r w:rsidRPr="00DF0AD5">
        <w:rPr>
          <w:rFonts w:ascii="Times New Roman" w:eastAsia="Times New Roman" w:hAnsi="Times New Roman"/>
          <w:i/>
          <w:iCs/>
          <w:sz w:val="28"/>
          <w:szCs w:val="28"/>
          <w:lang w:val="kk-KZ" w:eastAsia="ru-RU"/>
        </w:rPr>
        <w:t>О, қадірлі ата! Білек кімдікі болса, киіз соныкі, ауыз кімдікі болса сөз соныкі. Айтылған сөз – атылған оқ, ол қайтып келмейді. Жарлық өзіңізден болды, енді жабық та өзіңізден болсын</w:t>
      </w:r>
      <w:r w:rsidRPr="00DF0AD5">
        <w:rPr>
          <w:rFonts w:ascii="Times New Roman" w:eastAsia="Times New Roman" w:hAnsi="Times New Roman"/>
          <w:sz w:val="28"/>
          <w:szCs w:val="28"/>
          <w:lang w:val="kk-KZ" w:eastAsia="ru-RU"/>
        </w:rPr>
        <w:t xml:space="preserve">! – </w:t>
      </w:r>
      <w:r w:rsidRPr="00DF0AD5">
        <w:rPr>
          <w:rFonts w:ascii="Times New Roman" w:eastAsia="Times New Roman" w:hAnsi="Times New Roman"/>
          <w:i/>
          <w:iCs/>
          <w:sz w:val="28"/>
          <w:szCs w:val="28"/>
          <w:lang w:val="kk-KZ" w:eastAsia="ru-RU"/>
        </w:rPr>
        <w:t>депті.</w:t>
      </w:r>
    </w:p>
    <w:p w14:paraId="3665CA30" w14:textId="24F95D6C" w:rsidR="00437757" w:rsidRPr="00DF0AD5" w:rsidRDefault="00437757" w:rsidP="0043775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w:t>
      </w:r>
      <w:r w:rsidRPr="00DF0AD5">
        <w:rPr>
          <w:rFonts w:ascii="Times New Roman" w:eastAsia="Times New Roman" w:hAnsi="Times New Roman"/>
          <w:i/>
          <w:iCs/>
          <w:sz w:val="28"/>
          <w:szCs w:val="28"/>
          <w:lang w:val="kk-KZ" w:eastAsia="ru-RU"/>
        </w:rPr>
        <w:t>Ертеңіне ошақты елі алты атан бастатып, жасауымен Мамай Жәдігер ау</w:t>
      </w:r>
      <w:r w:rsidR="005E3213" w:rsidRPr="00DF0AD5">
        <w:rPr>
          <w:rFonts w:ascii="Times New Roman" w:eastAsia="Times New Roman" w:hAnsi="Times New Roman"/>
          <w:i/>
          <w:iCs/>
          <w:sz w:val="28"/>
          <w:szCs w:val="28"/>
          <w:lang w:val="kk-KZ" w:eastAsia="ru-RU"/>
        </w:rPr>
        <w:t>ы</w:t>
      </w:r>
      <w:r w:rsidRPr="00DF0AD5">
        <w:rPr>
          <w:rFonts w:ascii="Times New Roman" w:eastAsia="Times New Roman" w:hAnsi="Times New Roman"/>
          <w:i/>
          <w:iCs/>
          <w:sz w:val="28"/>
          <w:szCs w:val="28"/>
          <w:lang w:val="kk-KZ" w:eastAsia="ru-RU"/>
        </w:rPr>
        <w:t>лына бір қыз ұзатыпты</w:t>
      </w:r>
      <w:r w:rsidR="00E11F86" w:rsidRPr="00DF0AD5">
        <w:rPr>
          <w:rFonts w:ascii="Times New Roman" w:eastAsia="Times New Roman" w:hAnsi="Times New Roman"/>
          <w:sz w:val="28"/>
          <w:szCs w:val="28"/>
          <w:lang w:val="kk-KZ" w:eastAsia="ru-RU"/>
        </w:rPr>
        <w:t>» [108</w:t>
      </w:r>
      <w:r w:rsidRPr="00DF0AD5">
        <w:rPr>
          <w:rFonts w:ascii="Times New Roman" w:eastAsia="Times New Roman" w:hAnsi="Times New Roman"/>
          <w:sz w:val="28"/>
          <w:szCs w:val="28"/>
          <w:lang w:val="kk-KZ" w:eastAsia="ru-RU"/>
        </w:rPr>
        <w:t>,</w:t>
      </w:r>
      <w:r w:rsidR="00406DFD" w:rsidRPr="00DF0AD5">
        <w:rPr>
          <w:rFonts w:ascii="Times New Roman" w:eastAsia="Times New Roman" w:hAnsi="Times New Roman"/>
          <w:sz w:val="28"/>
          <w:szCs w:val="28"/>
          <w:lang w:val="kk-KZ" w:eastAsia="ru-RU"/>
        </w:rPr>
        <w:t xml:space="preserve">б. </w:t>
      </w:r>
      <w:r w:rsidRPr="00DF0AD5">
        <w:rPr>
          <w:rFonts w:ascii="Times New Roman" w:eastAsia="Times New Roman" w:hAnsi="Times New Roman"/>
          <w:sz w:val="28"/>
          <w:szCs w:val="28"/>
          <w:lang w:val="kk-KZ" w:eastAsia="ru-RU"/>
        </w:rPr>
        <w:t>22].</w:t>
      </w:r>
    </w:p>
    <w:p w14:paraId="7A0A5E96" w14:textId="5FE90F22" w:rsidR="00437757" w:rsidRPr="00DF0AD5" w:rsidRDefault="00437757" w:rsidP="0043775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Бұл жерде көңіл аударатын екі түрлі нәрсе бар. Біріншіден, Төленің бұл дауға алдын</w:t>
      </w:r>
      <w:r w:rsidR="00601478"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 xml:space="preserve">ала дайын екендігі және даудың шешімін тез тауып қойғандығы. Екі нұсқа бойынша да Төле көп сөзге бармай даудың бітімін бірден айтады: </w:t>
      </w:r>
      <w:r w:rsidRPr="00DF0AD5">
        <w:rPr>
          <w:rFonts w:ascii="Times New Roman" w:eastAsia="Times New Roman" w:hAnsi="Times New Roman"/>
          <w:i/>
          <w:iCs/>
          <w:sz w:val="28"/>
          <w:szCs w:val="28"/>
          <w:lang w:val="kk-KZ" w:eastAsia="ru-RU"/>
        </w:rPr>
        <w:t>«Алмасың болса мойным бар, асылың болса қойным бар</w:t>
      </w:r>
      <w:r w:rsidRPr="00DF0AD5">
        <w:rPr>
          <w:rFonts w:ascii="Times New Roman" w:eastAsia="Times New Roman" w:hAnsi="Times New Roman"/>
          <w:sz w:val="28"/>
          <w:szCs w:val="28"/>
          <w:lang w:val="kk-KZ" w:eastAsia="ru-RU"/>
        </w:rPr>
        <w:t>». Яғни, Төле ошақты елі өз кінәсін мойындамады, «қанды кек» жолымен жүрсеңіздер де, «құн төлеу» жолымен жүрсеңіздер де</w:t>
      </w:r>
      <w:r w:rsidR="005E3213"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дайынбыз дегенді осы  сөзбен білдіреді. Едігенің «қанға</w:t>
      </w:r>
      <w:r w:rsidR="00E34FEB" w:rsidRPr="00DF0AD5">
        <w:rPr>
          <w:rFonts w:ascii="Times New Roman" w:eastAsia="Times New Roman" w:hAnsi="Times New Roman"/>
          <w:sz w:val="28"/>
          <w:szCs w:val="28"/>
          <w:lang w:val="kk-KZ" w:eastAsia="ru-RU"/>
        </w:rPr>
        <w:t xml:space="preserve"> </w:t>
      </w:r>
      <w:r w:rsidR="00E34FEB" w:rsidRPr="00DF0AD5">
        <w:rPr>
          <w:rFonts w:ascii="Times New Roman" w:hAnsi="Times New Roman"/>
          <w:bCs/>
          <w:sz w:val="28"/>
          <w:szCs w:val="28"/>
          <w:lang w:val="kk-KZ"/>
        </w:rPr>
        <w:t xml:space="preserve">– </w:t>
      </w:r>
      <w:r w:rsidRPr="00DF0AD5">
        <w:rPr>
          <w:rFonts w:ascii="Times New Roman" w:eastAsia="Times New Roman" w:hAnsi="Times New Roman"/>
          <w:sz w:val="28"/>
          <w:szCs w:val="28"/>
          <w:lang w:val="kk-KZ" w:eastAsia="ru-RU"/>
        </w:rPr>
        <w:t xml:space="preserve">қан» деп келмегендігін Төле бірден түсініп, оған «құн» береді және </w:t>
      </w:r>
      <w:r w:rsidRPr="00DF0AD5">
        <w:rPr>
          <w:rFonts w:ascii="Times New Roman" w:eastAsia="Times New Roman" w:hAnsi="Times New Roman"/>
          <w:i/>
          <w:iCs/>
          <w:sz w:val="28"/>
          <w:szCs w:val="28"/>
          <w:lang w:val="kk-KZ" w:eastAsia="ru-RU"/>
        </w:rPr>
        <w:t>«асылың болса қойным бар»</w:t>
      </w:r>
      <w:r w:rsidRPr="00DF0AD5">
        <w:rPr>
          <w:rFonts w:ascii="Times New Roman" w:eastAsia="Times New Roman" w:hAnsi="Times New Roman"/>
          <w:sz w:val="28"/>
          <w:szCs w:val="28"/>
          <w:lang w:val="kk-KZ" w:eastAsia="ru-RU"/>
        </w:rPr>
        <w:t xml:space="preserve"> деп, осы сөз арқылы құнның құрамында жасаулы қыз бар екендігін сездіреді.</w:t>
      </w:r>
    </w:p>
    <w:p w14:paraId="7ADBA7CF" w14:textId="77777777" w:rsidR="00437757" w:rsidRPr="00DF0AD5" w:rsidRDefault="00437757" w:rsidP="0043775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Екінші мәселе, А.Нысаналының нұсқасы бойынша Төле Едігеге «</w:t>
      </w:r>
      <w:r w:rsidRPr="00DF0AD5">
        <w:rPr>
          <w:rFonts w:ascii="Times New Roman" w:eastAsia="Times New Roman" w:hAnsi="Times New Roman"/>
          <w:i/>
          <w:iCs/>
          <w:sz w:val="28"/>
          <w:szCs w:val="28"/>
          <w:lang w:val="kk-KZ" w:eastAsia="ru-RU"/>
        </w:rPr>
        <w:t>Жарлық сізден болғанда, жабдық бізден</w:t>
      </w:r>
      <w:r w:rsidRPr="00DF0AD5">
        <w:rPr>
          <w:rFonts w:ascii="Times New Roman" w:eastAsia="Times New Roman" w:hAnsi="Times New Roman"/>
          <w:sz w:val="28"/>
          <w:szCs w:val="28"/>
          <w:lang w:val="kk-KZ" w:eastAsia="ru-RU"/>
        </w:rPr>
        <w:t xml:space="preserve">» деген сөзді айтады. Шамасы, осы сөз арқылы </w:t>
      </w:r>
      <w:r w:rsidRPr="00DF0AD5">
        <w:rPr>
          <w:rFonts w:ascii="Times New Roman" w:eastAsia="Times New Roman" w:hAnsi="Times New Roman"/>
          <w:sz w:val="28"/>
          <w:szCs w:val="28"/>
          <w:lang w:val="kk-KZ" w:eastAsia="ru-RU"/>
        </w:rPr>
        <w:lastRenderedPageBreak/>
        <w:t>Төле құн төлеу туралы шешімді Едігенің өз елі шығарғанын және соған ошақтылардың келісетіндігін білдірсе керек.</w:t>
      </w:r>
    </w:p>
    <w:p w14:paraId="57C1B233" w14:textId="7E5CC957" w:rsidR="00437757" w:rsidRPr="00DF0AD5" w:rsidRDefault="00437757" w:rsidP="0043775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Ал Н.Төреқұлұлының нұсқасы бойынша бұл сөзді Едіге Төлеге айтады. Себебі, бұл нұсқада құн төлеу ж</w:t>
      </w:r>
      <w:r w:rsidR="00450227" w:rsidRPr="00DF0AD5">
        <w:rPr>
          <w:rFonts w:ascii="Times New Roman" w:eastAsia="Times New Roman" w:hAnsi="Times New Roman"/>
          <w:sz w:val="28"/>
          <w:szCs w:val="28"/>
          <w:lang w:val="kk-KZ" w:eastAsia="ru-RU"/>
        </w:rPr>
        <w:t>а</w:t>
      </w:r>
      <w:r w:rsidRPr="00DF0AD5">
        <w:rPr>
          <w:rFonts w:ascii="Times New Roman" w:eastAsia="Times New Roman" w:hAnsi="Times New Roman"/>
          <w:sz w:val="28"/>
          <w:szCs w:val="28"/>
          <w:lang w:val="kk-KZ" w:eastAsia="ru-RU"/>
        </w:rPr>
        <w:t>йл</w:t>
      </w:r>
      <w:r w:rsidR="00450227" w:rsidRPr="00DF0AD5">
        <w:rPr>
          <w:rFonts w:ascii="Times New Roman" w:eastAsia="Times New Roman" w:hAnsi="Times New Roman"/>
          <w:sz w:val="28"/>
          <w:szCs w:val="28"/>
          <w:lang w:val="kk-KZ" w:eastAsia="ru-RU"/>
        </w:rPr>
        <w:t>ы</w:t>
      </w:r>
      <w:r w:rsidRPr="00DF0AD5">
        <w:rPr>
          <w:rFonts w:ascii="Times New Roman" w:eastAsia="Times New Roman" w:hAnsi="Times New Roman"/>
          <w:sz w:val="28"/>
          <w:szCs w:val="28"/>
          <w:lang w:val="kk-KZ" w:eastAsia="ru-RU"/>
        </w:rPr>
        <w:t xml:space="preserve"> шешімді Төленің өзі айтқан. Сондықтан Едіге Төлеге: «</w:t>
      </w:r>
      <w:r w:rsidRPr="00DF0AD5">
        <w:rPr>
          <w:rFonts w:ascii="Times New Roman" w:eastAsia="Times New Roman" w:hAnsi="Times New Roman"/>
          <w:i/>
          <w:iCs/>
          <w:sz w:val="28"/>
          <w:szCs w:val="28"/>
          <w:lang w:val="kk-KZ" w:eastAsia="ru-RU"/>
        </w:rPr>
        <w:t>Жарлық өзіңізден болды, енді жабдық та өзіңізден болсын</w:t>
      </w:r>
      <w:r w:rsidRPr="00DF0AD5">
        <w:rPr>
          <w:rFonts w:ascii="Times New Roman" w:eastAsia="Times New Roman" w:hAnsi="Times New Roman"/>
          <w:sz w:val="28"/>
          <w:szCs w:val="28"/>
          <w:lang w:val="kk-KZ" w:eastAsia="ru-RU"/>
        </w:rPr>
        <w:t xml:space="preserve">», – дейді. Демек, бұл жерде </w:t>
      </w:r>
      <w:r w:rsidRPr="00DF0AD5">
        <w:rPr>
          <w:rFonts w:ascii="Times New Roman" w:eastAsia="Times New Roman" w:hAnsi="Times New Roman"/>
          <w:i/>
          <w:iCs/>
          <w:sz w:val="28"/>
          <w:szCs w:val="28"/>
          <w:lang w:val="kk-KZ" w:eastAsia="ru-RU"/>
        </w:rPr>
        <w:t>жарлық</w:t>
      </w:r>
      <w:r w:rsidRPr="00DF0AD5">
        <w:rPr>
          <w:rFonts w:ascii="Times New Roman" w:eastAsia="Times New Roman" w:hAnsi="Times New Roman"/>
          <w:sz w:val="28"/>
          <w:szCs w:val="28"/>
          <w:lang w:val="kk-KZ" w:eastAsia="ru-RU"/>
        </w:rPr>
        <w:t xml:space="preserve"> – шешім, билік сөз деген мағынаны беріп тұр.</w:t>
      </w:r>
    </w:p>
    <w:p w14:paraId="3CDE2E10" w14:textId="77777777" w:rsidR="00437757" w:rsidRPr="00DF0AD5" w:rsidRDefault="00437757" w:rsidP="0043775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Жалпы бұл дау Төленің шын мәнінде бір ауыз сөзбен дүйім елдің арасындағы түйіні шешілмей жүрген талас-тартыстарды шешіп кете берер өрелі би екендігін көрсетеді.  </w:t>
      </w:r>
    </w:p>
    <w:p w14:paraId="3299E5FE" w14:textId="2E51E3E6" w:rsidR="00437757" w:rsidRPr="00DF0AD5" w:rsidRDefault="00437757" w:rsidP="0043775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Төленің тарихи әрі ресми құжаттар арқылы хатталып бізге жеткен биліктерінің бірі –</w:t>
      </w:r>
      <w:r w:rsidR="004C7BAD"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 xml:space="preserve"> Әбіл</w:t>
      </w:r>
      <w:r w:rsidR="00601478" w:rsidRPr="00DF0AD5">
        <w:rPr>
          <w:rFonts w:ascii="Times New Roman" w:eastAsia="Times New Roman" w:hAnsi="Times New Roman"/>
          <w:sz w:val="28"/>
          <w:szCs w:val="28"/>
          <w:lang w:val="kk-KZ" w:eastAsia="ru-RU"/>
        </w:rPr>
        <w:t>қ</w:t>
      </w:r>
      <w:r w:rsidRPr="00DF0AD5">
        <w:rPr>
          <w:rFonts w:ascii="Times New Roman" w:eastAsia="Times New Roman" w:hAnsi="Times New Roman"/>
          <w:sz w:val="28"/>
          <w:szCs w:val="28"/>
          <w:lang w:val="kk-KZ" w:eastAsia="ru-RU"/>
        </w:rPr>
        <w:t>айыр ханның өліміне байланысты туындаған құн дауына араласып, соны шешуі. Орыс деректері Әбілқайыр хан мен Барақ сұлтан арасындағы ерегіс-егестің себеп-салдарын біршама толық қалпына келтіруге мүмкіндік береді. Бұл ерегіс біріншіден, екі Шыңғыс ұрпағы арасындағы ежелден келе жатқан бақталастықтан бастау алады. Екіншіден, Әбілқайырдың орыс әкімшілігіне жақындығы Барақтың да, басқа сұлтандардың да көптен қытығына тиіп жүрген түйткіл іс болса керек. Үшіншіден, Әбілқайыр Бараққа Хиуадан арнайы келе жатқан керуенді тонап, тікелей мүліктік зиян тигізеді және оның намысына тиерлік іс-әрекет жасаған. Төртіншіден, Кіші жүз жеріндегі қарақалпақтарға билік жүргізу үшін талас та бұрыннан келе жатқан өшпенділікті өршіте түседі. Бұл өшпенділіктің аяғы Әбілқайырдың өліміне әкеліп соғады.</w:t>
      </w:r>
    </w:p>
    <w:p w14:paraId="5519145E" w14:textId="77777777" w:rsidR="00437757" w:rsidRPr="00DF0AD5" w:rsidRDefault="00437757" w:rsidP="0043775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Әбілқайырдың өліміне жалғыз Барақ кінәлі емес екендігі орыс деректерінен көрініп-ақ тұр. Ұрыс үстінде Әбілқайырға қару жұмсаған бірнеше адам болғандығы байқалады. Солардың ішінде аты аталатындары Барақтың баласы Қайып және Сырымбет батыр. Ал, Барақ Әбілқайыр ханға соңғы соққы беріп, оны о дүниеге өз қолымен аттандырған жан есебінде бейнеленеді.</w:t>
      </w:r>
    </w:p>
    <w:p w14:paraId="3E2F44D9" w14:textId="2F3AB320" w:rsidR="00437757" w:rsidRPr="00DF0AD5" w:rsidRDefault="00437757" w:rsidP="0043775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Бірінші билер соты Барақ сұлтанды Әбілқайырдың өлімі үшін айыпты деп, «Жеті </w:t>
      </w:r>
      <w:r w:rsidR="00601478" w:rsidRPr="00DF0AD5">
        <w:rPr>
          <w:rFonts w:ascii="Times New Roman" w:eastAsia="Times New Roman" w:hAnsi="Times New Roman"/>
          <w:sz w:val="28"/>
          <w:szCs w:val="28"/>
          <w:lang w:val="kk-KZ" w:eastAsia="ru-RU"/>
        </w:rPr>
        <w:t>ж</w:t>
      </w:r>
      <w:r w:rsidRPr="00DF0AD5">
        <w:rPr>
          <w:rFonts w:ascii="Times New Roman" w:eastAsia="Times New Roman" w:hAnsi="Times New Roman"/>
          <w:sz w:val="28"/>
          <w:szCs w:val="28"/>
          <w:lang w:val="kk-KZ" w:eastAsia="ru-RU"/>
        </w:rPr>
        <w:t xml:space="preserve">арғыға» сәйкес  осы өлім үшін жеті құн төлеуі тиіс деп шешеді. Бірақ, Әбілқайырдың ұлы Ералы сұлтан айыпкерлерден екі құн алып, қалған құнды алмай, әкесінің өліміне кінәлі жанның бірі Сырымбет батырды өз қолымен өлтіреді.  </w:t>
      </w:r>
    </w:p>
    <w:p w14:paraId="3671057C" w14:textId="77777777" w:rsidR="00437757" w:rsidRPr="00DF0AD5" w:rsidRDefault="00437757" w:rsidP="0043775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Әбілқайырдың балалары мұнымен де тыныш таппайды. Олар Барақ сұлтанның өзінен кек қайтарудан бас тартпайды. Сондықтан Барақ сұлтан енді екінші рет билер сотына шағымдануға мәжбүр болады. Бұл жолы ол тікелей Төле бидің өзі бас би болып бұл дауды түбегейлі шешіп беруін сұрайды. Төле Әлібекұлы Барақтың бұл ұсынысын қабыл алады.</w:t>
      </w:r>
    </w:p>
    <w:p w14:paraId="28EC38EB" w14:textId="4828974A" w:rsidR="00437757" w:rsidRPr="00DF0AD5" w:rsidRDefault="00437757" w:rsidP="0043775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Ал Н.Төреқұлұлының пікірінше, Барақты екінші рет жауапқа тартуды сұрап, Төлеге барушы Әбілқайыр ханның балалары «Төле би бұл билікке қатысу үшін Әйтеке би, Сырымбет би, Есейхан би, Жалған би, Досай би, Даба би, Қа</w:t>
      </w:r>
      <w:r w:rsidR="00B15145" w:rsidRPr="00DF0AD5">
        <w:rPr>
          <w:rFonts w:ascii="Times New Roman" w:eastAsia="Times New Roman" w:hAnsi="Times New Roman"/>
          <w:sz w:val="28"/>
          <w:szCs w:val="28"/>
          <w:lang w:val="kk-KZ" w:eastAsia="ru-RU"/>
        </w:rPr>
        <w:t>з</w:t>
      </w:r>
      <w:r w:rsidRPr="00DF0AD5">
        <w:rPr>
          <w:rFonts w:ascii="Times New Roman" w:eastAsia="Times New Roman" w:hAnsi="Times New Roman"/>
          <w:sz w:val="28"/>
          <w:szCs w:val="28"/>
          <w:lang w:val="kk-KZ" w:eastAsia="ru-RU"/>
        </w:rPr>
        <w:t>бек би тағы бірқатар бектерді шақырып, сот жүргізеді. Би тартыстары біразға созылады. Ақырында Төле бидің қорытынды билігі бойынша Әбілқайыр балаларының шағымы негізсіз, ағайын арасындағы алауыздық, басараздық деп тауып, Барақ сұлтанның басын даудан арашалап алады» [10</w:t>
      </w:r>
      <w:r w:rsidR="00E11F86" w:rsidRPr="00DF0AD5">
        <w:rPr>
          <w:rFonts w:ascii="Times New Roman" w:eastAsia="Times New Roman" w:hAnsi="Times New Roman"/>
          <w:sz w:val="28"/>
          <w:szCs w:val="28"/>
          <w:lang w:val="kk-KZ" w:eastAsia="ru-RU"/>
        </w:rPr>
        <w:t>8</w:t>
      </w:r>
      <w:r w:rsidRPr="00DF0AD5">
        <w:rPr>
          <w:rFonts w:ascii="Times New Roman" w:eastAsia="Times New Roman" w:hAnsi="Times New Roman"/>
          <w:sz w:val="28"/>
          <w:szCs w:val="28"/>
          <w:lang w:val="kk-KZ" w:eastAsia="ru-RU"/>
        </w:rPr>
        <w:t>,</w:t>
      </w:r>
      <w:r w:rsidR="00406DFD" w:rsidRPr="00DF0AD5">
        <w:rPr>
          <w:rFonts w:ascii="Times New Roman" w:eastAsia="Times New Roman" w:hAnsi="Times New Roman"/>
          <w:sz w:val="28"/>
          <w:szCs w:val="28"/>
          <w:lang w:val="kk-KZ" w:eastAsia="ru-RU"/>
        </w:rPr>
        <w:t xml:space="preserve">б. </w:t>
      </w:r>
      <w:r w:rsidRPr="00DF0AD5">
        <w:rPr>
          <w:rFonts w:ascii="Times New Roman" w:eastAsia="Times New Roman" w:hAnsi="Times New Roman"/>
          <w:sz w:val="28"/>
          <w:szCs w:val="28"/>
          <w:lang w:val="kk-KZ" w:eastAsia="ru-RU"/>
        </w:rPr>
        <w:t>11].</w:t>
      </w:r>
    </w:p>
    <w:p w14:paraId="0950652B" w14:textId="0D81D081" w:rsidR="00437757" w:rsidRPr="00DF0AD5" w:rsidRDefault="00437757" w:rsidP="0043775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lastRenderedPageBreak/>
        <w:t>Бірақ басы ашық бір нәрсе бар – ол Төле бидің осы екінші билер сотында Барақты қанды кек алу жолынан арашалап алуы. Төле алғашқы билер сотының шешімі</w:t>
      </w:r>
      <w:r w:rsidR="00F9295B" w:rsidRPr="00DF0AD5">
        <w:rPr>
          <w:rFonts w:ascii="Times New Roman" w:eastAsia="Times New Roman" w:hAnsi="Times New Roman"/>
          <w:sz w:val="28"/>
          <w:szCs w:val="28"/>
          <w:lang w:val="kk-KZ" w:eastAsia="ru-RU"/>
        </w:rPr>
        <w:t>н</w:t>
      </w:r>
      <w:r w:rsidRPr="00DF0AD5">
        <w:rPr>
          <w:rFonts w:ascii="Times New Roman" w:eastAsia="Times New Roman" w:hAnsi="Times New Roman"/>
          <w:sz w:val="28"/>
          <w:szCs w:val="28"/>
          <w:lang w:val="kk-KZ" w:eastAsia="ru-RU"/>
        </w:rPr>
        <w:t xml:space="preserve"> дұрыс деп тауып, Бараққа екінші рет жаза қолдануды дұрыс емес деп табады. </w:t>
      </w:r>
      <w:bookmarkStart w:id="17" w:name="_Hlk212366631"/>
      <w:r w:rsidRPr="00DF0AD5">
        <w:rPr>
          <w:rFonts w:ascii="Times New Roman" w:eastAsia="Times New Roman" w:hAnsi="Times New Roman"/>
          <w:sz w:val="28"/>
          <w:szCs w:val="28"/>
          <w:lang w:val="kk-KZ" w:eastAsia="ru-RU"/>
        </w:rPr>
        <w:t xml:space="preserve">Ол бұрыннан келе жатқан «Бір қойдан екі рет тері сыпырылмайды»  деген үлгілі шешімді (соттық прецедентті) </w:t>
      </w:r>
      <w:bookmarkEnd w:id="17"/>
      <w:r w:rsidRPr="00DF0AD5">
        <w:rPr>
          <w:rFonts w:ascii="Times New Roman" w:eastAsia="Times New Roman" w:hAnsi="Times New Roman"/>
          <w:sz w:val="28"/>
          <w:szCs w:val="28"/>
          <w:lang w:val="kk-KZ" w:eastAsia="ru-RU"/>
        </w:rPr>
        <w:t>ұтымды пайдаланады  [116,</w:t>
      </w:r>
      <w:r w:rsidR="00406DFD" w:rsidRPr="00DF0AD5">
        <w:rPr>
          <w:rFonts w:ascii="Times New Roman" w:eastAsia="Times New Roman" w:hAnsi="Times New Roman"/>
          <w:sz w:val="28"/>
          <w:szCs w:val="28"/>
          <w:lang w:val="kk-KZ" w:eastAsia="ru-RU"/>
        </w:rPr>
        <w:t xml:space="preserve">б. </w:t>
      </w:r>
      <w:r w:rsidR="00085B7E" w:rsidRPr="00DF0AD5">
        <w:rPr>
          <w:rFonts w:ascii="Times New Roman" w:eastAsia="Times New Roman" w:hAnsi="Times New Roman"/>
          <w:sz w:val="28"/>
          <w:szCs w:val="28"/>
          <w:lang w:val="kk-KZ" w:eastAsia="ru-RU"/>
        </w:rPr>
        <w:t>50</w:t>
      </w:r>
      <w:r w:rsidRPr="00DF0AD5">
        <w:rPr>
          <w:rFonts w:ascii="Times New Roman" w:eastAsia="Times New Roman" w:hAnsi="Times New Roman"/>
          <w:sz w:val="28"/>
          <w:szCs w:val="28"/>
          <w:lang w:val="kk-KZ" w:eastAsia="ru-RU"/>
        </w:rPr>
        <w:t>]. Сөйтіп, Бараққа бұрын билер соты үкім шығарған және ол үкім орындалған (Әбілқайыр балаларының екі құн алып және Сырымбетті өлтіруі) деген түйінге келіп, енді Бараққа қайта жаза қолданбауы тиіс деген шешім шығарады.</w:t>
      </w:r>
    </w:p>
    <w:p w14:paraId="6C45D545" w14:textId="370DD584" w:rsidR="00437757" w:rsidRPr="00DF0AD5" w:rsidRDefault="00437757" w:rsidP="0043775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Көріп отырғанымыздай</w:t>
      </w:r>
      <w:r w:rsidR="00E34FEB"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Барақ пен Әбілқайыр балалары арасындағы құн дауын шешу барысында да билер соты, ең алдымен, бүкіл қазақ халқының бірлігін, ынтымағын ойлап, соны қамтамасыз етуге тырысқан ел жанашырлары ретінде іс-әрекет жасайды. Олардың би ретіндегі шешімінің негізінде де осы мақсат жатқаны байқалады. Сонымен бірге, олардың билігі қазақ қоғамында қалыптасқан құқықтық қағидалар  мен нормалардың аясында шығарылып және оны шебер қолданғандығы аңғарылады.</w:t>
      </w:r>
    </w:p>
    <w:p w14:paraId="4E13B02D" w14:textId="275B38EF" w:rsidR="00437757" w:rsidRPr="00DF0AD5" w:rsidRDefault="00437757" w:rsidP="0043775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Төленің құн дауын реттеуге қосқан тағы бір жаңалығы ретінде оның суықта тоңып өлген адамға қатысты шығарған нақты билігін алға тартуға болады. Төле би Әлібекұлы суықта қатып өлген адамға дер кезінде көмектеспеді деп айыпталған кісіге мынадай үкім шығарған. Егер ол қасқыр ішікте болса, өлген адам үшін жарты құн төлеуі тиіс, ал қой терісінен тігілген тонда болса ақталуы тиіс деген. </w:t>
      </w:r>
      <w:r w:rsidRPr="00DF0AD5">
        <w:rPr>
          <w:rFonts w:ascii="Times New Roman" w:eastAsia="Times New Roman" w:hAnsi="Times New Roman"/>
          <w:sz w:val="28"/>
          <w:szCs w:val="28"/>
          <w:lang w:eastAsia="ru-RU"/>
        </w:rPr>
        <w:t xml:space="preserve">Семей </w:t>
      </w:r>
      <w:proofErr w:type="spellStart"/>
      <w:r w:rsidRPr="00DF0AD5">
        <w:rPr>
          <w:rFonts w:ascii="Times New Roman" w:eastAsia="Times New Roman" w:hAnsi="Times New Roman"/>
          <w:sz w:val="28"/>
          <w:szCs w:val="28"/>
          <w:lang w:eastAsia="ru-RU"/>
        </w:rPr>
        <w:t>облыстық</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статистикалық</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комитетінің</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қазақ</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әдет</w:t>
      </w:r>
      <w:proofErr w:type="spellEnd"/>
      <w:r w:rsidR="00F9295B" w:rsidRPr="00DF0AD5">
        <w:rPr>
          <w:rFonts w:ascii="Times New Roman" w:eastAsia="Times New Roman" w:hAnsi="Times New Roman"/>
          <w:sz w:val="28"/>
          <w:szCs w:val="28"/>
          <w:lang w:val="kk-KZ" w:eastAsia="ru-RU"/>
        </w:rPr>
        <w:t>-</w:t>
      </w:r>
      <w:proofErr w:type="spellStart"/>
      <w:r w:rsidRPr="00DF0AD5">
        <w:rPr>
          <w:rFonts w:ascii="Times New Roman" w:eastAsia="Times New Roman" w:hAnsi="Times New Roman"/>
          <w:sz w:val="28"/>
          <w:szCs w:val="28"/>
          <w:lang w:eastAsia="ru-RU"/>
        </w:rPr>
        <w:t>құқығы</w:t>
      </w:r>
      <w:proofErr w:type="spellEnd"/>
      <w:r w:rsidRPr="00DF0AD5">
        <w:rPr>
          <w:rFonts w:ascii="Times New Roman" w:eastAsia="Times New Roman" w:hAnsi="Times New Roman"/>
          <w:sz w:val="28"/>
          <w:szCs w:val="28"/>
          <w:lang w:eastAsia="ru-RU"/>
        </w:rPr>
        <w:t xml:space="preserve"> </w:t>
      </w:r>
      <w:r w:rsidRPr="00DF0AD5">
        <w:rPr>
          <w:rFonts w:ascii="Times New Roman" w:eastAsia="Times New Roman" w:hAnsi="Times New Roman"/>
          <w:sz w:val="28"/>
          <w:szCs w:val="28"/>
          <w:lang w:val="kk-KZ" w:eastAsia="ru-RU"/>
        </w:rPr>
        <w:t xml:space="preserve">туралы </w:t>
      </w:r>
      <w:proofErr w:type="spellStart"/>
      <w:r w:rsidRPr="00DF0AD5">
        <w:rPr>
          <w:rFonts w:ascii="Times New Roman" w:eastAsia="Times New Roman" w:hAnsi="Times New Roman"/>
          <w:sz w:val="28"/>
          <w:szCs w:val="28"/>
          <w:lang w:eastAsia="ru-RU"/>
        </w:rPr>
        <w:t>материалында</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бұл</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шешім</w:t>
      </w:r>
      <w:proofErr w:type="spellEnd"/>
      <w:r w:rsidRPr="00DF0AD5">
        <w:rPr>
          <w:rFonts w:ascii="Times New Roman" w:eastAsia="Times New Roman" w:hAnsi="Times New Roman"/>
          <w:sz w:val="28"/>
          <w:szCs w:val="28"/>
          <w:lang w:eastAsia="ru-RU"/>
        </w:rPr>
        <w:t xml:space="preserve"> </w:t>
      </w:r>
      <w:r w:rsidRPr="00DF0AD5">
        <w:rPr>
          <w:rFonts w:ascii="Times New Roman" w:eastAsia="Times New Roman" w:hAnsi="Times New Roman"/>
          <w:sz w:val="28"/>
          <w:szCs w:val="28"/>
          <w:lang w:val="kk-KZ" w:eastAsia="ru-RU"/>
        </w:rPr>
        <w:t>туралы</w:t>
      </w:r>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былай</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айтылған</w:t>
      </w:r>
      <w:proofErr w:type="spellEnd"/>
      <w:r w:rsidRPr="00DF0AD5">
        <w:rPr>
          <w:rFonts w:ascii="Times New Roman" w:eastAsia="Times New Roman" w:hAnsi="Times New Roman"/>
          <w:sz w:val="28"/>
          <w:szCs w:val="28"/>
          <w:lang w:eastAsia="ru-RU"/>
        </w:rPr>
        <w:t xml:space="preserve">: </w:t>
      </w:r>
      <w:r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eastAsia="ru-RU"/>
        </w:rPr>
        <w:t>…</w:t>
      </w:r>
      <w:proofErr w:type="spellStart"/>
      <w:r w:rsidRPr="00DF0AD5">
        <w:rPr>
          <w:rFonts w:ascii="Times New Roman" w:eastAsia="Times New Roman" w:hAnsi="Times New Roman"/>
          <w:sz w:val="28"/>
          <w:szCs w:val="28"/>
          <w:lang w:eastAsia="ru-RU"/>
        </w:rPr>
        <w:t>бий</w:t>
      </w:r>
      <w:proofErr w:type="spellEnd"/>
      <w:r w:rsidRPr="00DF0AD5">
        <w:rPr>
          <w:rFonts w:ascii="Times New Roman" w:eastAsia="Times New Roman" w:hAnsi="Times New Roman"/>
          <w:sz w:val="28"/>
          <w:szCs w:val="28"/>
          <w:lang w:eastAsia="ru-RU"/>
        </w:rPr>
        <w:t xml:space="preserve"> Туле, разбирая дело о замерзшем человеке, </w:t>
      </w:r>
      <w:proofErr w:type="spellStart"/>
      <w:r w:rsidRPr="00DF0AD5">
        <w:rPr>
          <w:rFonts w:ascii="Times New Roman" w:eastAsia="Times New Roman" w:hAnsi="Times New Roman"/>
          <w:sz w:val="28"/>
          <w:szCs w:val="28"/>
          <w:lang w:eastAsia="ru-RU"/>
        </w:rPr>
        <w:t>котораго</w:t>
      </w:r>
      <w:proofErr w:type="spellEnd"/>
      <w:r w:rsidRPr="00DF0AD5">
        <w:rPr>
          <w:rFonts w:ascii="Times New Roman" w:eastAsia="Times New Roman" w:hAnsi="Times New Roman"/>
          <w:sz w:val="28"/>
          <w:szCs w:val="28"/>
          <w:lang w:eastAsia="ru-RU"/>
        </w:rPr>
        <w:t xml:space="preserve"> не спас проезжающий, выразился о последнем, что он должен уплатить 1/2 куна за </w:t>
      </w:r>
      <w:proofErr w:type="spellStart"/>
      <w:r w:rsidRPr="00DF0AD5">
        <w:rPr>
          <w:rFonts w:ascii="Times New Roman" w:eastAsia="Times New Roman" w:hAnsi="Times New Roman"/>
          <w:sz w:val="28"/>
          <w:szCs w:val="28"/>
          <w:lang w:eastAsia="ru-RU"/>
        </w:rPr>
        <w:t>замерзшаго</w:t>
      </w:r>
      <w:proofErr w:type="spellEnd"/>
      <w:r w:rsidRPr="00DF0AD5">
        <w:rPr>
          <w:rFonts w:ascii="Times New Roman" w:eastAsia="Times New Roman" w:hAnsi="Times New Roman"/>
          <w:sz w:val="28"/>
          <w:szCs w:val="28"/>
          <w:lang w:eastAsia="ru-RU"/>
        </w:rPr>
        <w:t>, если был сам в волчьей шубе и должен быть оправдан, если был в бараньей шубе</w:t>
      </w:r>
      <w:r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eastAsia="ru-RU"/>
        </w:rPr>
        <w:t xml:space="preserve"> [</w:t>
      </w:r>
      <w:r w:rsidRPr="00DF0AD5">
        <w:rPr>
          <w:rFonts w:ascii="Times New Roman" w:eastAsia="Times New Roman" w:hAnsi="Times New Roman"/>
          <w:sz w:val="28"/>
          <w:szCs w:val="28"/>
          <w:lang w:val="kk-KZ" w:eastAsia="ru-RU"/>
        </w:rPr>
        <w:t>10</w:t>
      </w:r>
      <w:r w:rsidR="00085B7E" w:rsidRPr="00DF0AD5">
        <w:rPr>
          <w:rFonts w:ascii="Times New Roman" w:eastAsia="Times New Roman" w:hAnsi="Times New Roman"/>
          <w:sz w:val="28"/>
          <w:szCs w:val="28"/>
          <w:lang w:val="kk-KZ" w:eastAsia="ru-RU"/>
        </w:rPr>
        <w:t>1</w:t>
      </w:r>
      <w:r w:rsidRPr="00DF0AD5">
        <w:rPr>
          <w:rFonts w:ascii="Times New Roman" w:eastAsia="Times New Roman" w:hAnsi="Times New Roman"/>
          <w:sz w:val="28"/>
          <w:szCs w:val="28"/>
          <w:lang w:val="kk-KZ" w:eastAsia="ru-RU"/>
        </w:rPr>
        <w:t>,</w:t>
      </w:r>
      <w:r w:rsidR="008D3183" w:rsidRPr="00DF0AD5">
        <w:rPr>
          <w:rFonts w:ascii="Times New Roman" w:eastAsia="Times New Roman" w:hAnsi="Times New Roman"/>
          <w:sz w:val="28"/>
          <w:szCs w:val="28"/>
          <w:lang w:val="kk-KZ" w:eastAsia="ru-RU"/>
        </w:rPr>
        <w:t>с</w:t>
      </w:r>
      <w:r w:rsidR="00406DFD"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eastAsia="ru-RU"/>
        </w:rPr>
        <w:t>384].</w:t>
      </w:r>
    </w:p>
    <w:p w14:paraId="645A8EC7" w14:textId="06A7E9E4" w:rsidR="00437757" w:rsidRPr="00DF0AD5" w:rsidRDefault="00437757" w:rsidP="00437757">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bCs/>
          <w:sz w:val="28"/>
          <w:szCs w:val="28"/>
          <w:lang w:val="kk-KZ" w:eastAsia="ru-RU"/>
        </w:rPr>
        <w:t xml:space="preserve">Бұл материалдар Төленің аталмыш дауларды шешу үшін өз заманының басты заңы – «Жеті </w:t>
      </w:r>
      <w:r w:rsidR="00601478" w:rsidRPr="00DF0AD5">
        <w:rPr>
          <w:rFonts w:ascii="Times New Roman" w:eastAsia="Times New Roman" w:hAnsi="Times New Roman"/>
          <w:bCs/>
          <w:sz w:val="28"/>
          <w:szCs w:val="28"/>
          <w:lang w:val="kk-KZ" w:eastAsia="ru-RU"/>
        </w:rPr>
        <w:t>ж</w:t>
      </w:r>
      <w:r w:rsidRPr="00DF0AD5">
        <w:rPr>
          <w:rFonts w:ascii="Times New Roman" w:eastAsia="Times New Roman" w:hAnsi="Times New Roman"/>
          <w:bCs/>
          <w:sz w:val="28"/>
          <w:szCs w:val="28"/>
          <w:lang w:val="kk-KZ" w:eastAsia="ru-RU"/>
        </w:rPr>
        <w:t xml:space="preserve">арғыға»,  бұрыннан келе жатқан қағида-қисындарға ғана сүйеніп қоймай, нақты даулы оқиғаларға байланысты  жаңа үлгілі шешімдер де қабылдағанын көрсетеді. Ол үлгілі шешімдердің ішкі бітімгерлік мәні мен сыртқы сөздік сапталуы әлі күнге дейін олармен танысқан жұрттың риясыз қызығушылығын және құптауын тудыруда </w:t>
      </w:r>
      <w:bookmarkStart w:id="18" w:name="_Hlk197933526"/>
      <w:r w:rsidRPr="00DF0AD5">
        <w:rPr>
          <w:rFonts w:ascii="Times New Roman" w:eastAsia="Times New Roman" w:hAnsi="Times New Roman"/>
          <w:bCs/>
          <w:sz w:val="28"/>
          <w:szCs w:val="28"/>
          <w:lang w:val="kk-KZ" w:eastAsia="ru-RU"/>
        </w:rPr>
        <w:t>[</w:t>
      </w:r>
      <w:r w:rsidRPr="00DF0AD5">
        <w:rPr>
          <w:rFonts w:ascii="Times New Roman" w:eastAsia="Times New Roman" w:hAnsi="Times New Roman"/>
          <w:sz w:val="28"/>
          <w:szCs w:val="28"/>
          <w:lang w:val="kk-KZ" w:eastAsia="ru-RU"/>
        </w:rPr>
        <w:t>117]</w:t>
      </w:r>
      <w:bookmarkEnd w:id="18"/>
      <w:r w:rsidRPr="00DF0AD5">
        <w:rPr>
          <w:rFonts w:ascii="Times New Roman" w:hAnsi="Times New Roman"/>
          <w:sz w:val="28"/>
          <w:szCs w:val="28"/>
          <w:lang w:val="kk-KZ"/>
        </w:rPr>
        <w:t>.</w:t>
      </w:r>
    </w:p>
    <w:p w14:paraId="01245FBC" w14:textId="77777777" w:rsidR="00437757" w:rsidRPr="00DF0AD5" w:rsidRDefault="00437757" w:rsidP="00437757">
      <w:pPr>
        <w:spacing w:after="0" w:line="240" w:lineRule="auto"/>
        <w:ind w:firstLine="567"/>
        <w:jc w:val="both"/>
        <w:rPr>
          <w:rFonts w:ascii="Times New Roman" w:eastAsia="Times New Roman" w:hAnsi="Times New Roman"/>
          <w:bCs/>
          <w:sz w:val="28"/>
          <w:szCs w:val="28"/>
          <w:lang w:val="kk-KZ" w:eastAsia="ru-RU"/>
        </w:rPr>
      </w:pPr>
      <w:r w:rsidRPr="00DF0AD5">
        <w:rPr>
          <w:rFonts w:ascii="Times New Roman" w:eastAsia="Times New Roman" w:hAnsi="Times New Roman"/>
          <w:bCs/>
          <w:sz w:val="28"/>
          <w:szCs w:val="28"/>
          <w:lang w:val="kk-KZ" w:eastAsia="ru-RU"/>
        </w:rPr>
        <w:t xml:space="preserve">Таптық қоғам жағдайында тек мал-мүлік үшін ғана емес, ар-намыс, әлеуметтік мәртебе үшін де дау-дамайлар жиі орын алған. Себебі үстем тап өкілдері – байлар мен билеушілер қарапайым халықты тек материалдық тұрғыда ғана емес, рухани жағынан да езгіге салған. Мұндай әлеуметтік теңсіздік салдарынан қазақ қоғамында кедейлерді қорлау, әйелдерді кемсіту, әлсіздерге күш көрсету тәрізді жағдайлар кең таралған. Алайда халық өкілдері мұндай әділетсіздікке қарсы тұрғанда, өз көзқарасын ашық айтып, тіпті қаһарлы билеушілер мен күштілердің алдында да тайсалмайтын болған. </w:t>
      </w:r>
      <w:r w:rsidRPr="00DF0AD5">
        <w:rPr>
          <w:rFonts w:ascii="Times New Roman" w:eastAsia="Times New Roman" w:hAnsi="Times New Roman"/>
          <w:bCs/>
          <w:i/>
          <w:iCs/>
          <w:sz w:val="28"/>
          <w:szCs w:val="28"/>
          <w:lang w:val="kk-KZ" w:eastAsia="ru-RU"/>
        </w:rPr>
        <w:t>«Ер шекіспей бекіспейді», «Теңдік сұрап жағаласпай, жалынып жету қиын»</w:t>
      </w:r>
      <w:r w:rsidRPr="00DF0AD5">
        <w:rPr>
          <w:rFonts w:ascii="Times New Roman" w:eastAsia="Times New Roman" w:hAnsi="Times New Roman"/>
          <w:bCs/>
          <w:sz w:val="28"/>
          <w:szCs w:val="28"/>
          <w:lang w:val="kk-KZ" w:eastAsia="ru-RU"/>
        </w:rPr>
        <w:t xml:space="preserve"> деген қағидаларды ұстанған халық тұлғалары әлеуметтік әділдікті дау арқылы қорғауға ұмтылған.</w:t>
      </w:r>
    </w:p>
    <w:p w14:paraId="6B7950F0" w14:textId="77777777" w:rsidR="00437757" w:rsidRPr="00DF0AD5" w:rsidRDefault="00437757" w:rsidP="00437757">
      <w:pPr>
        <w:spacing w:after="0" w:line="240" w:lineRule="auto"/>
        <w:ind w:firstLine="567"/>
        <w:jc w:val="both"/>
        <w:rPr>
          <w:rFonts w:ascii="Times New Roman" w:eastAsia="Times New Roman" w:hAnsi="Times New Roman"/>
          <w:bCs/>
          <w:sz w:val="28"/>
          <w:szCs w:val="28"/>
          <w:lang w:val="kk-KZ" w:eastAsia="ru-RU"/>
        </w:rPr>
      </w:pPr>
      <w:r w:rsidRPr="00DF0AD5">
        <w:rPr>
          <w:rFonts w:ascii="Times New Roman" w:eastAsia="Times New Roman" w:hAnsi="Times New Roman"/>
          <w:bCs/>
          <w:sz w:val="28"/>
          <w:szCs w:val="28"/>
          <w:lang w:val="kk-KZ" w:eastAsia="ru-RU"/>
        </w:rPr>
        <w:lastRenderedPageBreak/>
        <w:t>Осыған орай, тарихи деректерде сақталған Жағалбайлы Жантай бай мен оның жалшысы Қуатбек арасындағы оқиға таптық қайшылықтың бір көрінісі ретінде сипатталады. Бай Жантай еш себепсіз жалшысы Қуатбекті ұрып, басынан жарақаттайды. Өзінің ар-намысын қорғау барысында Қуатбектің қолы тиіп, байдың тісі сынады. Алайда бай өз тарапынан жасалған зомбылықты елеместен, керісінше, белгілі билерді шақырып, Қуатбекті жазалауды талап етеді. Бұл жағдай таптық қоғамда әділетсіздіктің қалай заңдастырылуға тырысқанын және кедейлердің құқықтық қорғалуының әлсіздігін көрсетеді.</w:t>
      </w:r>
    </w:p>
    <w:p w14:paraId="6052E1E5" w14:textId="46194121" w:rsidR="00437757" w:rsidRPr="00DF0AD5" w:rsidRDefault="00437757" w:rsidP="00085B7E">
      <w:pPr>
        <w:spacing w:after="0" w:line="240" w:lineRule="auto"/>
        <w:ind w:firstLine="567"/>
        <w:jc w:val="both"/>
        <w:rPr>
          <w:rFonts w:ascii="Times New Roman" w:eastAsia="Times New Roman" w:hAnsi="Times New Roman"/>
          <w:bCs/>
          <w:sz w:val="28"/>
          <w:szCs w:val="28"/>
          <w:lang w:val="kk-KZ" w:eastAsia="ru-RU"/>
        </w:rPr>
      </w:pPr>
      <w:r w:rsidRPr="00DF0AD5">
        <w:rPr>
          <w:rFonts w:ascii="Times New Roman" w:eastAsia="Times New Roman" w:hAnsi="Times New Roman"/>
          <w:bCs/>
          <w:sz w:val="28"/>
          <w:szCs w:val="28"/>
          <w:lang w:val="kk-KZ" w:eastAsia="ru-RU"/>
        </w:rPr>
        <w:t xml:space="preserve">Сонда Қуатбек билерге былай дейді: </w:t>
      </w:r>
    </w:p>
    <w:p w14:paraId="66B0F54A" w14:textId="0A3626A1" w:rsidR="00437757" w:rsidRPr="00DF0AD5" w:rsidRDefault="00437757" w:rsidP="00437757">
      <w:pPr>
        <w:spacing w:after="0" w:line="240" w:lineRule="auto"/>
        <w:ind w:firstLine="567"/>
        <w:jc w:val="both"/>
        <w:rPr>
          <w:rFonts w:ascii="Times New Roman" w:eastAsia="Times New Roman" w:hAnsi="Times New Roman"/>
          <w:bCs/>
          <w:i/>
          <w:iCs/>
          <w:sz w:val="28"/>
          <w:szCs w:val="28"/>
          <w:lang w:val="kk-KZ" w:eastAsia="ru-RU"/>
        </w:rPr>
      </w:pPr>
      <w:r w:rsidRPr="00DF0AD5">
        <w:rPr>
          <w:rFonts w:ascii="Times New Roman" w:eastAsia="Times New Roman" w:hAnsi="Times New Roman"/>
          <w:bCs/>
          <w:i/>
          <w:iCs/>
          <w:sz w:val="28"/>
          <w:szCs w:val="28"/>
          <w:lang w:val="kk-KZ" w:eastAsia="ru-RU"/>
        </w:rPr>
        <w:t xml:space="preserve">  </w:t>
      </w:r>
      <w:r w:rsidR="000F78F7" w:rsidRPr="00DF0AD5">
        <w:rPr>
          <w:rFonts w:ascii="Times New Roman" w:eastAsia="Times New Roman" w:hAnsi="Times New Roman"/>
          <w:bCs/>
          <w:i/>
          <w:iCs/>
          <w:sz w:val="28"/>
          <w:szCs w:val="28"/>
          <w:lang w:val="kk-KZ" w:eastAsia="ru-RU"/>
        </w:rPr>
        <w:t>«</w:t>
      </w:r>
      <w:r w:rsidRPr="00DF0AD5">
        <w:rPr>
          <w:rFonts w:ascii="Times New Roman" w:eastAsia="Times New Roman" w:hAnsi="Times New Roman"/>
          <w:bCs/>
          <w:i/>
          <w:iCs/>
          <w:sz w:val="28"/>
          <w:szCs w:val="28"/>
          <w:lang w:val="kk-KZ" w:eastAsia="ru-RU"/>
        </w:rPr>
        <w:t xml:space="preserve"> Жағалбайлы Жантайға                                 Қанжығалы Бөгенбай,</w:t>
      </w:r>
    </w:p>
    <w:p w14:paraId="2DBF15B0" w14:textId="6A5F6213" w:rsidR="00437757" w:rsidRPr="00DF0AD5" w:rsidRDefault="00437757" w:rsidP="00437757">
      <w:pPr>
        <w:spacing w:after="0" w:line="240" w:lineRule="auto"/>
        <w:ind w:firstLine="567"/>
        <w:jc w:val="both"/>
        <w:rPr>
          <w:rFonts w:ascii="Times New Roman" w:eastAsia="Times New Roman" w:hAnsi="Times New Roman"/>
          <w:bCs/>
          <w:i/>
          <w:iCs/>
          <w:sz w:val="28"/>
          <w:szCs w:val="28"/>
          <w:lang w:val="kk-KZ" w:eastAsia="ru-RU"/>
        </w:rPr>
      </w:pPr>
      <w:r w:rsidRPr="00DF0AD5">
        <w:rPr>
          <w:rFonts w:ascii="Times New Roman" w:eastAsia="Times New Roman" w:hAnsi="Times New Roman"/>
          <w:bCs/>
          <w:i/>
          <w:iCs/>
          <w:sz w:val="28"/>
          <w:szCs w:val="28"/>
          <w:lang w:val="kk-KZ" w:eastAsia="ru-RU"/>
        </w:rPr>
        <w:t xml:space="preserve">   Жалданып ем бір тайға.                               Қаздауысты Қазыбек,</w:t>
      </w:r>
    </w:p>
    <w:p w14:paraId="16AFD9CE" w14:textId="77777777" w:rsidR="00437757" w:rsidRPr="00DF0AD5" w:rsidRDefault="00437757" w:rsidP="00437757">
      <w:pPr>
        <w:spacing w:after="0" w:line="240" w:lineRule="auto"/>
        <w:ind w:firstLine="567"/>
        <w:jc w:val="both"/>
        <w:rPr>
          <w:rFonts w:ascii="Times New Roman" w:eastAsia="Times New Roman" w:hAnsi="Times New Roman"/>
          <w:bCs/>
          <w:i/>
          <w:iCs/>
          <w:sz w:val="28"/>
          <w:szCs w:val="28"/>
          <w:lang w:val="kk-KZ" w:eastAsia="ru-RU"/>
        </w:rPr>
      </w:pPr>
      <w:r w:rsidRPr="00DF0AD5">
        <w:rPr>
          <w:rFonts w:ascii="Times New Roman" w:eastAsia="Times New Roman" w:hAnsi="Times New Roman"/>
          <w:bCs/>
          <w:i/>
          <w:iCs/>
          <w:sz w:val="28"/>
          <w:szCs w:val="28"/>
          <w:lang w:val="kk-KZ" w:eastAsia="ru-RU"/>
        </w:rPr>
        <w:t xml:space="preserve">   Жарытпады асына,                                       Қошқарұлы Жәнібек!</w:t>
      </w:r>
    </w:p>
    <w:p w14:paraId="734377A5" w14:textId="77777777" w:rsidR="00437757" w:rsidRPr="00DF0AD5" w:rsidRDefault="00437757" w:rsidP="00437757">
      <w:pPr>
        <w:spacing w:after="0" w:line="240" w:lineRule="auto"/>
        <w:ind w:firstLine="567"/>
        <w:jc w:val="both"/>
        <w:rPr>
          <w:rFonts w:ascii="Times New Roman" w:eastAsia="Times New Roman" w:hAnsi="Times New Roman"/>
          <w:bCs/>
          <w:i/>
          <w:iCs/>
          <w:sz w:val="28"/>
          <w:szCs w:val="28"/>
          <w:lang w:val="kk-KZ" w:eastAsia="ru-RU"/>
        </w:rPr>
      </w:pPr>
      <w:r w:rsidRPr="00DF0AD5">
        <w:rPr>
          <w:rFonts w:ascii="Times New Roman" w:eastAsia="Times New Roman" w:hAnsi="Times New Roman"/>
          <w:bCs/>
          <w:i/>
          <w:iCs/>
          <w:sz w:val="28"/>
          <w:szCs w:val="28"/>
          <w:lang w:val="kk-KZ" w:eastAsia="ru-RU"/>
        </w:rPr>
        <w:t xml:space="preserve">   Жара салды басыма.                                    Бірің балға, бірің төс,</w:t>
      </w:r>
    </w:p>
    <w:p w14:paraId="7E51DD8A" w14:textId="77777777" w:rsidR="00437757" w:rsidRPr="00DF0AD5" w:rsidRDefault="00437757" w:rsidP="00437757">
      <w:pPr>
        <w:spacing w:after="0" w:line="240" w:lineRule="auto"/>
        <w:ind w:firstLine="567"/>
        <w:jc w:val="both"/>
        <w:rPr>
          <w:rFonts w:ascii="Times New Roman" w:eastAsia="Times New Roman" w:hAnsi="Times New Roman"/>
          <w:bCs/>
          <w:i/>
          <w:iCs/>
          <w:sz w:val="28"/>
          <w:szCs w:val="28"/>
          <w:lang w:val="kk-KZ" w:eastAsia="ru-RU"/>
        </w:rPr>
      </w:pPr>
      <w:r w:rsidRPr="00DF0AD5">
        <w:rPr>
          <w:rFonts w:ascii="Times New Roman" w:eastAsia="Times New Roman" w:hAnsi="Times New Roman"/>
          <w:bCs/>
          <w:i/>
          <w:iCs/>
          <w:sz w:val="28"/>
          <w:szCs w:val="28"/>
          <w:lang w:val="kk-KZ" w:eastAsia="ru-RU"/>
        </w:rPr>
        <w:t xml:space="preserve">   Жағаласып жүргенде,                                  Бірің айт та, бірің кес,</w:t>
      </w:r>
    </w:p>
    <w:p w14:paraId="25ACE6DA" w14:textId="77777777" w:rsidR="00437757" w:rsidRPr="00DF0AD5" w:rsidRDefault="00437757" w:rsidP="00437757">
      <w:pPr>
        <w:spacing w:after="0" w:line="240" w:lineRule="auto"/>
        <w:ind w:firstLine="567"/>
        <w:jc w:val="both"/>
        <w:rPr>
          <w:rFonts w:ascii="Times New Roman" w:eastAsia="Times New Roman" w:hAnsi="Times New Roman"/>
          <w:bCs/>
          <w:i/>
          <w:iCs/>
          <w:sz w:val="28"/>
          <w:szCs w:val="28"/>
          <w:lang w:val="kk-KZ" w:eastAsia="ru-RU"/>
        </w:rPr>
      </w:pPr>
      <w:r w:rsidRPr="00DF0AD5">
        <w:rPr>
          <w:rFonts w:ascii="Times New Roman" w:eastAsia="Times New Roman" w:hAnsi="Times New Roman"/>
          <w:bCs/>
          <w:i/>
          <w:iCs/>
          <w:sz w:val="28"/>
          <w:szCs w:val="28"/>
          <w:lang w:val="kk-KZ" w:eastAsia="ru-RU"/>
        </w:rPr>
        <w:t xml:space="preserve">   Қолым тиді тісіне.                                       Сөзің шекер, тілің бал,</w:t>
      </w:r>
    </w:p>
    <w:p w14:paraId="0FE71D53" w14:textId="6887C290" w:rsidR="00437757" w:rsidRPr="00DF0AD5" w:rsidRDefault="00437757" w:rsidP="00085B7E">
      <w:pPr>
        <w:spacing w:after="0" w:line="240" w:lineRule="auto"/>
        <w:ind w:firstLine="567"/>
        <w:jc w:val="both"/>
        <w:rPr>
          <w:rFonts w:ascii="Times New Roman" w:eastAsia="Times New Roman" w:hAnsi="Times New Roman"/>
          <w:bCs/>
          <w:i/>
          <w:iCs/>
          <w:sz w:val="28"/>
          <w:szCs w:val="28"/>
          <w:lang w:val="kk-KZ" w:eastAsia="ru-RU"/>
        </w:rPr>
      </w:pPr>
      <w:r w:rsidRPr="00DF0AD5">
        <w:rPr>
          <w:rFonts w:ascii="Times New Roman" w:eastAsia="Times New Roman" w:hAnsi="Times New Roman"/>
          <w:bCs/>
          <w:i/>
          <w:iCs/>
          <w:sz w:val="28"/>
          <w:szCs w:val="28"/>
          <w:lang w:val="kk-KZ" w:eastAsia="ru-RU"/>
        </w:rPr>
        <w:t xml:space="preserve">   Қаракерей Қабанбай,                       </w:t>
      </w:r>
      <w:r w:rsidR="00085B7E" w:rsidRPr="00DF0AD5">
        <w:rPr>
          <w:rFonts w:ascii="Times New Roman" w:eastAsia="Times New Roman" w:hAnsi="Times New Roman"/>
          <w:bCs/>
          <w:i/>
          <w:iCs/>
          <w:sz w:val="28"/>
          <w:szCs w:val="28"/>
          <w:lang w:val="kk-KZ" w:eastAsia="ru-RU"/>
        </w:rPr>
        <w:t xml:space="preserve">            Ақыретті ойлай кес!</w:t>
      </w:r>
      <w:r w:rsidR="000F78F7" w:rsidRPr="00DF0AD5">
        <w:rPr>
          <w:rFonts w:ascii="Times New Roman" w:eastAsia="Times New Roman" w:hAnsi="Times New Roman"/>
          <w:bCs/>
          <w:i/>
          <w:iCs/>
          <w:sz w:val="28"/>
          <w:szCs w:val="28"/>
          <w:lang w:val="kk-KZ" w:eastAsia="ru-RU"/>
        </w:rPr>
        <w:t>»</w:t>
      </w:r>
    </w:p>
    <w:p w14:paraId="305CBDB7" w14:textId="77777777" w:rsidR="00437757" w:rsidRPr="00DF0AD5" w:rsidRDefault="00437757" w:rsidP="00437757">
      <w:pPr>
        <w:spacing w:after="0" w:line="240" w:lineRule="auto"/>
        <w:ind w:firstLine="567"/>
        <w:jc w:val="both"/>
        <w:rPr>
          <w:rFonts w:ascii="Times New Roman" w:eastAsia="Times New Roman" w:hAnsi="Times New Roman"/>
          <w:bCs/>
          <w:sz w:val="28"/>
          <w:szCs w:val="28"/>
          <w:lang w:val="kk-KZ" w:eastAsia="ru-RU"/>
        </w:rPr>
      </w:pPr>
      <w:r w:rsidRPr="00DF0AD5">
        <w:rPr>
          <w:rFonts w:ascii="Times New Roman" w:eastAsia="Times New Roman" w:hAnsi="Times New Roman"/>
          <w:bCs/>
          <w:sz w:val="28"/>
          <w:szCs w:val="28"/>
          <w:lang w:val="kk-KZ" w:eastAsia="ru-RU"/>
        </w:rPr>
        <w:t xml:space="preserve">Бұл оқиғада төрт би кеңесіп, әділ шешімге келіп, </w:t>
      </w:r>
      <w:r w:rsidRPr="00DF0AD5">
        <w:rPr>
          <w:rFonts w:ascii="Times New Roman" w:eastAsia="Times New Roman" w:hAnsi="Times New Roman"/>
          <w:bCs/>
          <w:i/>
          <w:iCs/>
          <w:sz w:val="28"/>
          <w:szCs w:val="28"/>
          <w:lang w:val="kk-KZ" w:eastAsia="ru-RU"/>
        </w:rPr>
        <w:t>«шындыққа өлім жоқ»</w:t>
      </w:r>
      <w:r w:rsidRPr="00DF0AD5">
        <w:rPr>
          <w:rFonts w:ascii="Times New Roman" w:eastAsia="Times New Roman" w:hAnsi="Times New Roman"/>
          <w:bCs/>
          <w:sz w:val="28"/>
          <w:szCs w:val="28"/>
          <w:lang w:val="kk-KZ" w:eastAsia="ru-RU"/>
        </w:rPr>
        <w:t xml:space="preserve"> деген қағидаға сүйене отырып, бай Жантайдың талабын негізсіз деп танып, дауды тоқтатуға ұйғарады. Қуатбектің шағымы арқылы біз сол кезеңдегі жалшылардың мүшкіл халі, олардың еңбекақысының мардымсыздығы, тұрмыс жағдайының ауырлығы және байлар тарапынан көрсетілетін кемсітушіліктер жөнінде нақты мәлімет аламыз. Оның әділеттілік жолында білдірген батыл наразылығы ғана өзін жазадан арашалап қалды. Билер халықтың пікірінен, көпшіліктің әділдікке деген талабынан сескеніп, жазықсыз адамға жаза қолданудан бас тартқанымен, бай Жантайға да тікелей жаза тағайындауға батыл бара алмаған.</w:t>
      </w:r>
    </w:p>
    <w:p w14:paraId="70E6D0AC" w14:textId="3B400513" w:rsidR="00437757" w:rsidRPr="00DF0AD5" w:rsidRDefault="00437757" w:rsidP="00437757">
      <w:pPr>
        <w:spacing w:after="0" w:line="240" w:lineRule="auto"/>
        <w:ind w:firstLine="567"/>
        <w:jc w:val="both"/>
        <w:rPr>
          <w:rFonts w:ascii="Times New Roman" w:eastAsia="Times New Roman" w:hAnsi="Times New Roman"/>
          <w:bCs/>
          <w:sz w:val="28"/>
          <w:szCs w:val="28"/>
          <w:lang w:val="kk-KZ" w:eastAsia="ru-RU"/>
        </w:rPr>
      </w:pPr>
      <w:r w:rsidRPr="00DF0AD5">
        <w:rPr>
          <w:rFonts w:ascii="Times New Roman" w:eastAsia="Times New Roman" w:hAnsi="Times New Roman"/>
          <w:bCs/>
          <w:i/>
          <w:iCs/>
          <w:sz w:val="28"/>
          <w:szCs w:val="28"/>
          <w:lang w:val="kk-KZ" w:eastAsia="ru-RU"/>
        </w:rPr>
        <w:t>Ар-намыс дауы</w:t>
      </w:r>
      <w:r w:rsidRPr="00DF0AD5">
        <w:rPr>
          <w:rFonts w:ascii="Times New Roman" w:eastAsia="Times New Roman" w:hAnsi="Times New Roman"/>
          <w:bCs/>
          <w:sz w:val="28"/>
          <w:szCs w:val="28"/>
          <w:lang w:val="kk-KZ" w:eastAsia="ru-RU"/>
        </w:rPr>
        <w:t xml:space="preserve"> – жеке адамдар арасындағы текетірес қана емес, ол терең әлеуметтік және құқықтық мәнге ие құбылыс. Жер, жесір, құн, мал даулары сияқты даулы мәселелердің барлығында материалдық мүддемен қатар, әлеуметтік бедел мен абырой үшін күрес те қатар жүреді. Әсіресе екі ел арасындағы келіссөздер мен елшілік миссиялар барысында елшілердің басты міндеттерінің бірі – елінің ар-намысын қорғау және ұлттық абыройды сақтау болған. Бұл жағдайлар қазақ қоғамында ар-намыс категориясының құқықтық және моральдық маңызын айқындай түседі.</w:t>
      </w:r>
    </w:p>
    <w:p w14:paraId="7384D10C" w14:textId="57BA08B9" w:rsidR="00437757" w:rsidRPr="00DF0AD5" w:rsidRDefault="00437757" w:rsidP="00633E36">
      <w:pPr>
        <w:spacing w:after="0" w:line="240" w:lineRule="auto"/>
        <w:ind w:firstLine="567"/>
        <w:jc w:val="both"/>
        <w:rPr>
          <w:rFonts w:ascii="Times New Roman" w:eastAsia="Times New Roman" w:hAnsi="Times New Roman"/>
          <w:bCs/>
          <w:sz w:val="28"/>
          <w:szCs w:val="28"/>
          <w:lang w:val="kk-KZ" w:eastAsia="ru-RU"/>
        </w:rPr>
      </w:pPr>
      <w:r w:rsidRPr="00DF0AD5">
        <w:rPr>
          <w:rFonts w:ascii="Times New Roman" w:eastAsia="Times New Roman" w:hAnsi="Times New Roman"/>
          <w:bCs/>
          <w:sz w:val="28"/>
          <w:szCs w:val="28"/>
          <w:lang w:val="kk-KZ" w:eastAsia="ru-RU"/>
        </w:rPr>
        <w:t xml:space="preserve">Елдің намысын қорғауға арналған сондай ар дауының бірі – Қазыбектің қалмақ ханына айтатын сөзі: </w:t>
      </w:r>
    </w:p>
    <w:p w14:paraId="4954B524" w14:textId="11012AA2" w:rsidR="00437757" w:rsidRPr="00DF0AD5" w:rsidRDefault="000F78F7" w:rsidP="00437757">
      <w:pPr>
        <w:spacing w:after="0" w:line="240" w:lineRule="auto"/>
        <w:ind w:firstLine="567"/>
        <w:jc w:val="both"/>
        <w:rPr>
          <w:rFonts w:ascii="Times New Roman" w:eastAsia="Times New Roman" w:hAnsi="Times New Roman"/>
          <w:bCs/>
          <w:i/>
          <w:iCs/>
          <w:sz w:val="28"/>
          <w:szCs w:val="28"/>
          <w:lang w:val="kk-KZ" w:eastAsia="ru-RU"/>
        </w:rPr>
      </w:pPr>
      <w:r w:rsidRPr="00DF0AD5">
        <w:rPr>
          <w:rFonts w:ascii="Times New Roman" w:eastAsia="Times New Roman" w:hAnsi="Times New Roman"/>
          <w:bCs/>
          <w:i/>
          <w:iCs/>
          <w:sz w:val="28"/>
          <w:szCs w:val="28"/>
          <w:lang w:val="kk-KZ" w:eastAsia="ru-RU"/>
        </w:rPr>
        <w:t>«</w:t>
      </w:r>
      <w:r w:rsidR="00437757" w:rsidRPr="00DF0AD5">
        <w:rPr>
          <w:rFonts w:ascii="Times New Roman" w:eastAsia="Times New Roman" w:hAnsi="Times New Roman"/>
          <w:bCs/>
          <w:i/>
          <w:iCs/>
          <w:sz w:val="28"/>
          <w:szCs w:val="28"/>
          <w:lang w:val="kk-KZ" w:eastAsia="ru-RU"/>
        </w:rPr>
        <w:t>Сен – темір де, мен – көмір,                   Егесетін ер шықса,</w:t>
      </w:r>
    </w:p>
    <w:p w14:paraId="51B6029D" w14:textId="77777777" w:rsidR="00437757" w:rsidRPr="00DF0AD5" w:rsidRDefault="00437757" w:rsidP="00437757">
      <w:pPr>
        <w:spacing w:after="0" w:line="240" w:lineRule="auto"/>
        <w:ind w:firstLine="567"/>
        <w:jc w:val="both"/>
        <w:rPr>
          <w:rFonts w:ascii="Times New Roman" w:eastAsia="Times New Roman" w:hAnsi="Times New Roman"/>
          <w:bCs/>
          <w:i/>
          <w:iCs/>
          <w:sz w:val="28"/>
          <w:szCs w:val="28"/>
          <w:lang w:val="kk-KZ" w:eastAsia="ru-RU"/>
        </w:rPr>
      </w:pPr>
      <w:r w:rsidRPr="00DF0AD5">
        <w:rPr>
          <w:rFonts w:ascii="Times New Roman" w:eastAsia="Times New Roman" w:hAnsi="Times New Roman"/>
          <w:bCs/>
          <w:i/>
          <w:iCs/>
          <w:sz w:val="28"/>
          <w:szCs w:val="28"/>
          <w:lang w:val="kk-KZ" w:eastAsia="ru-RU"/>
        </w:rPr>
        <w:t>Еріткелі келгенмін.                                 Еліткелі келгенмін.</w:t>
      </w:r>
    </w:p>
    <w:p w14:paraId="4E8F2763" w14:textId="77777777" w:rsidR="00437757" w:rsidRPr="00DF0AD5" w:rsidRDefault="00437757" w:rsidP="00437757">
      <w:pPr>
        <w:spacing w:after="0" w:line="240" w:lineRule="auto"/>
        <w:ind w:firstLine="567"/>
        <w:jc w:val="both"/>
        <w:rPr>
          <w:rFonts w:ascii="Times New Roman" w:eastAsia="Times New Roman" w:hAnsi="Times New Roman"/>
          <w:bCs/>
          <w:i/>
          <w:iCs/>
          <w:sz w:val="28"/>
          <w:szCs w:val="28"/>
          <w:lang w:val="kk-KZ" w:eastAsia="ru-RU"/>
        </w:rPr>
      </w:pPr>
      <w:r w:rsidRPr="00DF0AD5">
        <w:rPr>
          <w:rFonts w:ascii="Times New Roman" w:eastAsia="Times New Roman" w:hAnsi="Times New Roman"/>
          <w:bCs/>
          <w:i/>
          <w:iCs/>
          <w:sz w:val="28"/>
          <w:szCs w:val="28"/>
          <w:lang w:val="kk-KZ" w:eastAsia="ru-RU"/>
        </w:rPr>
        <w:t>Екі еліктің баласын                                Тұтқыр сары желіммін,</w:t>
      </w:r>
    </w:p>
    <w:p w14:paraId="64E6DF73" w14:textId="3BAB455F" w:rsidR="00437757" w:rsidRPr="00DF0AD5" w:rsidRDefault="00437757" w:rsidP="00437757">
      <w:pPr>
        <w:spacing w:after="0" w:line="240" w:lineRule="auto"/>
        <w:ind w:firstLine="567"/>
        <w:jc w:val="both"/>
        <w:rPr>
          <w:rFonts w:ascii="Times New Roman" w:eastAsia="Times New Roman" w:hAnsi="Times New Roman"/>
          <w:bCs/>
          <w:i/>
          <w:iCs/>
          <w:sz w:val="28"/>
          <w:szCs w:val="28"/>
          <w:lang w:val="kk-KZ" w:eastAsia="ru-RU"/>
        </w:rPr>
      </w:pPr>
      <w:r w:rsidRPr="00DF0AD5">
        <w:rPr>
          <w:rFonts w:ascii="Times New Roman" w:eastAsia="Times New Roman" w:hAnsi="Times New Roman"/>
          <w:bCs/>
          <w:i/>
          <w:iCs/>
          <w:sz w:val="28"/>
          <w:szCs w:val="28"/>
          <w:lang w:val="kk-KZ" w:eastAsia="ru-RU"/>
        </w:rPr>
        <w:t>Теліткелі келгенмін.                               Жабысқалы келгенмін</w:t>
      </w:r>
      <w:r w:rsidR="004C3D04" w:rsidRPr="00DF0AD5">
        <w:rPr>
          <w:rFonts w:ascii="Times New Roman" w:eastAsia="Times New Roman" w:hAnsi="Times New Roman"/>
          <w:bCs/>
          <w:i/>
          <w:iCs/>
          <w:sz w:val="28"/>
          <w:szCs w:val="28"/>
          <w:lang w:val="kk-KZ" w:eastAsia="ru-RU"/>
        </w:rPr>
        <w:t>.</w:t>
      </w:r>
    </w:p>
    <w:p w14:paraId="08171A7E" w14:textId="77777777" w:rsidR="00437757" w:rsidRPr="00DF0AD5" w:rsidRDefault="00437757" w:rsidP="00437757">
      <w:pPr>
        <w:spacing w:after="0" w:line="240" w:lineRule="auto"/>
        <w:ind w:firstLine="567"/>
        <w:jc w:val="both"/>
        <w:rPr>
          <w:rFonts w:ascii="Times New Roman" w:eastAsia="Times New Roman" w:hAnsi="Times New Roman"/>
          <w:bCs/>
          <w:i/>
          <w:iCs/>
          <w:sz w:val="28"/>
          <w:szCs w:val="28"/>
          <w:lang w:val="kk-KZ" w:eastAsia="ru-RU"/>
        </w:rPr>
      </w:pPr>
      <w:r w:rsidRPr="00DF0AD5">
        <w:rPr>
          <w:rFonts w:ascii="Times New Roman" w:eastAsia="Times New Roman" w:hAnsi="Times New Roman"/>
          <w:bCs/>
          <w:i/>
          <w:iCs/>
          <w:sz w:val="28"/>
          <w:szCs w:val="28"/>
          <w:lang w:val="kk-KZ" w:eastAsia="ru-RU"/>
        </w:rPr>
        <w:t>Жаңа үйреткен жас тұлпар                  Табысқалы келгенмін.</w:t>
      </w:r>
    </w:p>
    <w:p w14:paraId="796013D5" w14:textId="77777777" w:rsidR="00437757" w:rsidRPr="00DF0AD5" w:rsidRDefault="00437757" w:rsidP="00437757">
      <w:pPr>
        <w:spacing w:after="0" w:line="240" w:lineRule="auto"/>
        <w:ind w:firstLine="567"/>
        <w:jc w:val="both"/>
        <w:rPr>
          <w:rFonts w:ascii="Times New Roman" w:eastAsia="Times New Roman" w:hAnsi="Times New Roman"/>
          <w:bCs/>
          <w:i/>
          <w:iCs/>
          <w:sz w:val="28"/>
          <w:szCs w:val="28"/>
          <w:lang w:val="kk-KZ" w:eastAsia="ru-RU"/>
        </w:rPr>
      </w:pPr>
      <w:r w:rsidRPr="00DF0AD5">
        <w:rPr>
          <w:rFonts w:ascii="Times New Roman" w:eastAsia="Times New Roman" w:hAnsi="Times New Roman"/>
          <w:bCs/>
          <w:i/>
          <w:iCs/>
          <w:sz w:val="28"/>
          <w:szCs w:val="28"/>
          <w:lang w:val="kk-KZ" w:eastAsia="ru-RU"/>
        </w:rPr>
        <w:t>Жарысқалы келгенмін.                            Табысуға келмесең,</w:t>
      </w:r>
    </w:p>
    <w:p w14:paraId="75E5DE31" w14:textId="77777777" w:rsidR="00437757" w:rsidRPr="00DF0AD5" w:rsidRDefault="00437757" w:rsidP="00437757">
      <w:pPr>
        <w:spacing w:after="0" w:line="240" w:lineRule="auto"/>
        <w:ind w:firstLine="567"/>
        <w:jc w:val="both"/>
        <w:rPr>
          <w:rFonts w:ascii="Times New Roman" w:eastAsia="Times New Roman" w:hAnsi="Times New Roman"/>
          <w:bCs/>
          <w:i/>
          <w:iCs/>
          <w:sz w:val="28"/>
          <w:szCs w:val="28"/>
          <w:lang w:val="kk-KZ" w:eastAsia="ru-RU"/>
        </w:rPr>
      </w:pPr>
      <w:r w:rsidRPr="00DF0AD5">
        <w:rPr>
          <w:rFonts w:ascii="Times New Roman" w:eastAsia="Times New Roman" w:hAnsi="Times New Roman"/>
          <w:bCs/>
          <w:i/>
          <w:iCs/>
          <w:sz w:val="28"/>
          <w:szCs w:val="28"/>
          <w:lang w:val="kk-KZ" w:eastAsia="ru-RU"/>
        </w:rPr>
        <w:t>Танымайтын заттарға                         Тұрысатын жерінді айт,</w:t>
      </w:r>
    </w:p>
    <w:p w14:paraId="0E89FBE9" w14:textId="34912674" w:rsidR="00437757" w:rsidRPr="00DF0AD5" w:rsidRDefault="00437757" w:rsidP="00437757">
      <w:pPr>
        <w:spacing w:after="0" w:line="240" w:lineRule="auto"/>
        <w:ind w:firstLine="567"/>
        <w:jc w:val="both"/>
        <w:rPr>
          <w:rFonts w:ascii="Times New Roman" w:eastAsia="Times New Roman" w:hAnsi="Times New Roman"/>
          <w:bCs/>
          <w:i/>
          <w:iCs/>
          <w:sz w:val="28"/>
          <w:szCs w:val="28"/>
          <w:lang w:val="kk-KZ" w:eastAsia="ru-RU"/>
        </w:rPr>
      </w:pPr>
      <w:r w:rsidRPr="00DF0AD5">
        <w:rPr>
          <w:rFonts w:ascii="Times New Roman" w:eastAsia="Times New Roman" w:hAnsi="Times New Roman"/>
          <w:bCs/>
          <w:i/>
          <w:iCs/>
          <w:sz w:val="28"/>
          <w:szCs w:val="28"/>
          <w:lang w:val="kk-KZ" w:eastAsia="ru-RU"/>
        </w:rPr>
        <w:t>Танысқалы келгенмін.                            Сен</w:t>
      </w:r>
      <w:r w:rsidR="004C3D04" w:rsidRPr="00DF0AD5">
        <w:rPr>
          <w:rFonts w:ascii="Times New Roman" w:eastAsia="Times New Roman" w:hAnsi="Times New Roman"/>
          <w:bCs/>
          <w:i/>
          <w:iCs/>
          <w:sz w:val="28"/>
          <w:szCs w:val="28"/>
          <w:lang w:val="kk-KZ" w:eastAsia="ru-RU"/>
        </w:rPr>
        <w:t xml:space="preserve"> </w:t>
      </w:r>
      <w:r w:rsidRPr="00DF0AD5">
        <w:rPr>
          <w:rFonts w:ascii="Times New Roman" w:eastAsia="Times New Roman" w:hAnsi="Times New Roman"/>
          <w:bCs/>
          <w:i/>
          <w:iCs/>
          <w:sz w:val="28"/>
          <w:szCs w:val="28"/>
          <w:lang w:val="kk-KZ" w:eastAsia="ru-RU"/>
        </w:rPr>
        <w:t>– қабылан, мен – арыстан,</w:t>
      </w:r>
    </w:p>
    <w:p w14:paraId="18C20398" w14:textId="273D1FAD" w:rsidR="00437757" w:rsidRPr="00DF0AD5" w:rsidRDefault="00437757" w:rsidP="00085B7E">
      <w:pPr>
        <w:spacing w:after="0" w:line="240" w:lineRule="auto"/>
        <w:ind w:firstLine="567"/>
        <w:jc w:val="both"/>
        <w:rPr>
          <w:rFonts w:ascii="Times New Roman" w:eastAsia="Times New Roman" w:hAnsi="Times New Roman"/>
          <w:bCs/>
          <w:i/>
          <w:iCs/>
          <w:sz w:val="28"/>
          <w:szCs w:val="28"/>
          <w:lang w:val="kk-KZ" w:eastAsia="ru-RU"/>
        </w:rPr>
      </w:pPr>
      <w:r w:rsidRPr="00DF0AD5">
        <w:rPr>
          <w:rFonts w:ascii="Times New Roman" w:eastAsia="Times New Roman" w:hAnsi="Times New Roman"/>
          <w:bCs/>
          <w:i/>
          <w:iCs/>
          <w:sz w:val="28"/>
          <w:szCs w:val="28"/>
          <w:lang w:val="kk-KZ" w:eastAsia="ru-RU"/>
        </w:rPr>
        <w:lastRenderedPageBreak/>
        <w:t xml:space="preserve">Қазақ, қалмақ баласы               </w:t>
      </w:r>
      <w:r w:rsidR="00085B7E" w:rsidRPr="00DF0AD5">
        <w:rPr>
          <w:rFonts w:ascii="Times New Roman" w:eastAsia="Times New Roman" w:hAnsi="Times New Roman"/>
          <w:bCs/>
          <w:i/>
          <w:iCs/>
          <w:sz w:val="28"/>
          <w:szCs w:val="28"/>
          <w:lang w:val="kk-KZ" w:eastAsia="ru-RU"/>
        </w:rPr>
        <w:t xml:space="preserve">            Алысқалы келгенмін</w:t>
      </w:r>
      <w:r w:rsidR="000F78F7" w:rsidRPr="00DF0AD5">
        <w:rPr>
          <w:rFonts w:ascii="Times New Roman" w:eastAsia="Times New Roman" w:hAnsi="Times New Roman"/>
          <w:bCs/>
          <w:i/>
          <w:iCs/>
          <w:sz w:val="28"/>
          <w:szCs w:val="28"/>
          <w:lang w:val="kk-KZ" w:eastAsia="ru-RU"/>
        </w:rPr>
        <w:t>»</w:t>
      </w:r>
      <w:r w:rsidR="00085B7E" w:rsidRPr="00DF0AD5">
        <w:rPr>
          <w:rFonts w:ascii="Times New Roman" w:eastAsia="Times New Roman" w:hAnsi="Times New Roman"/>
          <w:bCs/>
          <w:i/>
          <w:iCs/>
          <w:sz w:val="28"/>
          <w:szCs w:val="28"/>
          <w:lang w:val="kk-KZ" w:eastAsia="ru-RU"/>
        </w:rPr>
        <w:t>.</w:t>
      </w:r>
    </w:p>
    <w:p w14:paraId="66109DD5" w14:textId="77777777" w:rsidR="00437757" w:rsidRPr="00DF0AD5" w:rsidRDefault="00437757" w:rsidP="00437757">
      <w:pPr>
        <w:spacing w:after="0" w:line="240" w:lineRule="auto"/>
        <w:ind w:firstLine="567"/>
        <w:jc w:val="both"/>
        <w:rPr>
          <w:rFonts w:ascii="Times New Roman" w:eastAsia="Times New Roman" w:hAnsi="Times New Roman"/>
          <w:bCs/>
          <w:sz w:val="28"/>
          <w:szCs w:val="28"/>
          <w:lang w:val="kk-KZ" w:eastAsia="ru-RU"/>
        </w:rPr>
      </w:pPr>
      <w:r w:rsidRPr="00DF0AD5">
        <w:rPr>
          <w:rFonts w:ascii="Times New Roman" w:eastAsia="Times New Roman" w:hAnsi="Times New Roman"/>
          <w:bCs/>
          <w:sz w:val="28"/>
          <w:szCs w:val="28"/>
          <w:lang w:val="kk-KZ" w:eastAsia="ru-RU"/>
        </w:rPr>
        <w:t>Бұл шешендік сөз мазмұны арқылы қазақ халқының бейбітшілікке, көршілес халықтармен тату қатынас орнатуға ұмтылысын айқын көрсетеді. «</w:t>
      </w:r>
      <w:r w:rsidRPr="00DF0AD5">
        <w:rPr>
          <w:rFonts w:ascii="Times New Roman" w:eastAsia="Times New Roman" w:hAnsi="Times New Roman"/>
          <w:bCs/>
          <w:i/>
          <w:iCs/>
          <w:sz w:val="28"/>
          <w:szCs w:val="28"/>
          <w:lang w:val="kk-KZ" w:eastAsia="ru-RU"/>
        </w:rPr>
        <w:t>Екі еліктің баласын теліткелі келгенмін</w:t>
      </w:r>
      <w:r w:rsidRPr="00DF0AD5">
        <w:rPr>
          <w:rFonts w:ascii="Times New Roman" w:eastAsia="Times New Roman" w:hAnsi="Times New Roman"/>
          <w:bCs/>
          <w:sz w:val="28"/>
          <w:szCs w:val="28"/>
          <w:lang w:val="kk-KZ" w:eastAsia="ru-RU"/>
        </w:rPr>
        <w:t>» деген бейнелі тіркес арқылы қазақ пен қалмақ жұртының арасындағы өзара түсіністікке қол жеткізу ниеті астарлы түрде жеткізіледі. Алайда елшілік сөз барысында елші тек бітім сұраушы бейне ретінде емес, елінің абыройы мен ар-намысын қорғай білетін, ұстанымынан таймайтын тұлға ретінде көрінеді.</w:t>
      </w:r>
    </w:p>
    <w:p w14:paraId="2683D663" w14:textId="1B212D93" w:rsidR="00437757" w:rsidRPr="00DF0AD5" w:rsidRDefault="00437757" w:rsidP="00437757">
      <w:pPr>
        <w:spacing w:after="0" w:line="240" w:lineRule="auto"/>
        <w:ind w:firstLine="567"/>
        <w:jc w:val="both"/>
        <w:rPr>
          <w:rFonts w:ascii="Times New Roman" w:eastAsia="Times New Roman" w:hAnsi="Times New Roman"/>
          <w:bCs/>
          <w:sz w:val="28"/>
          <w:szCs w:val="28"/>
          <w:lang w:val="kk-KZ" w:eastAsia="ru-RU"/>
        </w:rPr>
      </w:pPr>
      <w:r w:rsidRPr="00DF0AD5">
        <w:rPr>
          <w:rFonts w:ascii="Times New Roman" w:eastAsia="Times New Roman" w:hAnsi="Times New Roman"/>
          <w:bCs/>
          <w:sz w:val="28"/>
          <w:szCs w:val="28"/>
          <w:lang w:val="kk-KZ" w:eastAsia="ru-RU"/>
        </w:rPr>
        <w:t xml:space="preserve">Жағдай қаншалықты күрделі, тіпті жау елінің алдында тұрып, басына қауіп төнсе де, елші бейбітшілікке қол жеткізуді жалынып емес, парасатпен, елінің намысын жоғары ұстап жүзеге асыруға тырысады. Оның </w:t>
      </w:r>
      <w:r w:rsidRPr="00DF0AD5">
        <w:rPr>
          <w:rFonts w:ascii="Times New Roman" w:eastAsia="Times New Roman" w:hAnsi="Times New Roman"/>
          <w:bCs/>
          <w:i/>
          <w:iCs/>
          <w:sz w:val="28"/>
          <w:szCs w:val="28"/>
          <w:lang w:val="kk-KZ" w:eastAsia="ru-RU"/>
        </w:rPr>
        <w:t xml:space="preserve">«табысуға келмесең, тұрысатын жеріңді айт, алысқалы келгенмін» </w:t>
      </w:r>
      <w:r w:rsidRPr="00DF0AD5">
        <w:rPr>
          <w:rFonts w:ascii="Times New Roman" w:eastAsia="Times New Roman" w:hAnsi="Times New Roman"/>
          <w:bCs/>
          <w:sz w:val="28"/>
          <w:szCs w:val="28"/>
          <w:lang w:val="kk-KZ" w:eastAsia="ru-RU"/>
        </w:rPr>
        <w:t xml:space="preserve">деуі </w:t>
      </w:r>
      <w:r w:rsidR="00E34FEB" w:rsidRPr="00DF0AD5">
        <w:rPr>
          <w:rFonts w:ascii="Times New Roman" w:hAnsi="Times New Roman"/>
          <w:bCs/>
          <w:sz w:val="28"/>
          <w:szCs w:val="28"/>
          <w:lang w:val="kk-KZ"/>
        </w:rPr>
        <w:t>–</w:t>
      </w:r>
      <w:r w:rsidRPr="00DF0AD5">
        <w:rPr>
          <w:rFonts w:ascii="Times New Roman" w:eastAsia="Times New Roman" w:hAnsi="Times New Roman"/>
          <w:bCs/>
          <w:sz w:val="28"/>
          <w:szCs w:val="28"/>
          <w:lang w:val="kk-KZ" w:eastAsia="ru-RU"/>
        </w:rPr>
        <w:t xml:space="preserve"> тек сөз қағысу емес, қарсы тарапқа елінің әлеуеті мен рухани күшін білдіру. «</w:t>
      </w:r>
      <w:r w:rsidRPr="00DF0AD5">
        <w:rPr>
          <w:rFonts w:ascii="Times New Roman" w:eastAsia="Times New Roman" w:hAnsi="Times New Roman"/>
          <w:bCs/>
          <w:i/>
          <w:iCs/>
          <w:sz w:val="28"/>
          <w:szCs w:val="28"/>
          <w:lang w:val="kk-KZ" w:eastAsia="ru-RU"/>
        </w:rPr>
        <w:t>Сен – қабылан, мен – арыстан»</w:t>
      </w:r>
      <w:r w:rsidRPr="00DF0AD5">
        <w:rPr>
          <w:rFonts w:ascii="Times New Roman" w:eastAsia="Times New Roman" w:hAnsi="Times New Roman"/>
          <w:bCs/>
          <w:sz w:val="28"/>
          <w:szCs w:val="28"/>
          <w:lang w:val="kk-KZ" w:eastAsia="ru-RU"/>
        </w:rPr>
        <w:t xml:space="preserve"> деген теңеулер арқылы елші қазақ халқының теңдікке, тәуелсіздікке негізделген ұстанымын танытып, бейбіт келісімнің тек өзара сыйластық пен тең дәрежелі диалог негізінде ғана мүмкін екенін аңғартады. Бұл сөз үлгісі елшінің шешендігімен қатар, дәстүрлі қазақ дипломатиясының мәдени-этикалық болмысын да сипаттайды.</w:t>
      </w:r>
    </w:p>
    <w:p w14:paraId="4A53E4ED" w14:textId="5B1E6AE9" w:rsidR="00437757" w:rsidRPr="00DF0AD5" w:rsidRDefault="00437757" w:rsidP="00085B7E">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«Айман-Шолпан» жырындағы шиеленісті оқиға </w:t>
      </w:r>
      <w:r w:rsidRPr="00DF0AD5">
        <w:rPr>
          <w:rFonts w:ascii="Times New Roman" w:hAnsi="Times New Roman"/>
          <w:bCs/>
          <w:i/>
          <w:iCs/>
          <w:sz w:val="28"/>
          <w:szCs w:val="28"/>
          <w:lang w:val="kk-KZ"/>
        </w:rPr>
        <w:t xml:space="preserve">ар </w:t>
      </w:r>
      <w:r w:rsidRPr="00DF0AD5">
        <w:rPr>
          <w:rFonts w:ascii="Times New Roman" w:hAnsi="Times New Roman"/>
          <w:bCs/>
          <w:sz w:val="28"/>
          <w:szCs w:val="28"/>
          <w:lang w:val="kk-KZ"/>
        </w:rPr>
        <w:t>дауы</w:t>
      </w:r>
      <w:r w:rsidRPr="00DF0AD5">
        <w:rPr>
          <w:rFonts w:ascii="Times New Roman" w:hAnsi="Times New Roman"/>
          <w:sz w:val="28"/>
          <w:szCs w:val="28"/>
          <w:lang w:val="kk-KZ"/>
        </w:rPr>
        <w:t xml:space="preserve"> негізінде туындайды. Даулы жағдаят «Айман-Шолпан» жырында екі елдің арасындағы кикілжіңді тудырады. Даулы жағдаят былай басталады: «</w:t>
      </w:r>
      <w:r w:rsidRPr="00DF0AD5">
        <w:rPr>
          <w:rFonts w:ascii="Times New Roman" w:hAnsi="Times New Roman"/>
          <w:i/>
          <w:iCs/>
          <w:sz w:val="28"/>
          <w:szCs w:val="28"/>
          <w:lang w:val="kk-KZ"/>
        </w:rPr>
        <w:t xml:space="preserve">Кіші жүз ішінде қайтыс болған бір кісіге ас беріледі. Ол асқа таманың бай адамы Маман сән-салтанатымен, нарға артқан тоғыз саба қымызымен келеді. Шөмекейліктер Маман байды құрметпен қарсы алып, алтындаған ақ үйге кіргізеді. Бұл асқа қант-шай алып, тоғыз нарға тоқаш артып, </w:t>
      </w:r>
      <w:r w:rsidR="000F78F7" w:rsidRPr="00DF0AD5">
        <w:rPr>
          <w:rFonts w:ascii="Times New Roman" w:hAnsi="Times New Roman"/>
          <w:i/>
          <w:iCs/>
          <w:sz w:val="28"/>
          <w:szCs w:val="28"/>
          <w:lang w:val="kk-KZ"/>
        </w:rPr>
        <w:t>ш</w:t>
      </w:r>
      <w:r w:rsidRPr="00DF0AD5">
        <w:rPr>
          <w:rFonts w:ascii="Times New Roman" w:hAnsi="Times New Roman"/>
          <w:i/>
          <w:iCs/>
          <w:sz w:val="28"/>
          <w:szCs w:val="28"/>
          <w:lang w:val="kk-KZ"/>
        </w:rPr>
        <w:t>ектінің батыры Көтібар да келеді. Оның жадағай үйге көңілі толмайды да, Маман бай түскен үйге таласады. Маман бай Көтібардың кедейлігін бетіне басып, өзінің байлығын айтып мақтанады. Ал Көтібар болса, Маманның ұлы жоғын бетіне басады. Жыр осы жерде айтыс түрінде екі жақтың қақтығысын сипаттайды:</w:t>
      </w:r>
    </w:p>
    <w:p w14:paraId="0F8228CC" w14:textId="7BC6D196" w:rsidR="00437757" w:rsidRPr="00DF0AD5" w:rsidRDefault="00437757">
      <w:pPr>
        <w:pStyle w:val="af0"/>
        <w:numPr>
          <w:ilvl w:val="0"/>
          <w:numId w:val="25"/>
        </w:numPr>
        <w:shd w:val="clear" w:color="auto" w:fill="FFFFFF"/>
        <w:tabs>
          <w:tab w:val="left" w:pos="993"/>
        </w:tabs>
        <w:spacing w:before="0" w:beforeAutospacing="0" w:after="0" w:afterAutospacing="0"/>
        <w:jc w:val="both"/>
        <w:textAlignment w:val="baseline"/>
        <w:rPr>
          <w:i/>
          <w:iCs/>
          <w:sz w:val="28"/>
          <w:szCs w:val="28"/>
          <w:lang w:val="kk-KZ"/>
        </w:rPr>
      </w:pPr>
      <w:r w:rsidRPr="00DF0AD5">
        <w:rPr>
          <w:i/>
          <w:iCs/>
          <w:sz w:val="28"/>
          <w:szCs w:val="28"/>
          <w:lang w:val="kk-KZ"/>
        </w:rPr>
        <w:t>Маман бай, топқа келер күнің бар ма?</w:t>
      </w:r>
    </w:p>
    <w:p w14:paraId="0F63E5A4" w14:textId="77777777" w:rsidR="00437757" w:rsidRPr="00DF0AD5" w:rsidRDefault="00437757" w:rsidP="00437757">
      <w:pPr>
        <w:pStyle w:val="af0"/>
        <w:shd w:val="clear" w:color="auto" w:fill="FFFFFF"/>
        <w:spacing w:before="0" w:beforeAutospacing="0" w:after="0" w:afterAutospacing="0"/>
        <w:ind w:firstLine="567"/>
        <w:jc w:val="both"/>
        <w:textAlignment w:val="baseline"/>
        <w:rPr>
          <w:i/>
          <w:iCs/>
          <w:sz w:val="28"/>
          <w:szCs w:val="28"/>
          <w:lang w:val="kk-KZ"/>
        </w:rPr>
      </w:pPr>
      <w:r w:rsidRPr="00DF0AD5">
        <w:rPr>
          <w:i/>
          <w:iCs/>
          <w:sz w:val="28"/>
          <w:szCs w:val="28"/>
          <w:lang w:val="kk-KZ"/>
        </w:rPr>
        <w:t>Ішінде қалың топтың бұлың бар ма?</w:t>
      </w:r>
    </w:p>
    <w:p w14:paraId="066D7BA7" w14:textId="77777777" w:rsidR="00437757" w:rsidRPr="00DF0AD5" w:rsidRDefault="00437757" w:rsidP="00437757">
      <w:pPr>
        <w:pStyle w:val="af0"/>
        <w:shd w:val="clear" w:color="auto" w:fill="FFFFFF"/>
        <w:spacing w:before="0" w:beforeAutospacing="0" w:after="0" w:afterAutospacing="0"/>
        <w:ind w:firstLine="567"/>
        <w:jc w:val="both"/>
        <w:textAlignment w:val="baseline"/>
        <w:rPr>
          <w:i/>
          <w:iCs/>
          <w:sz w:val="28"/>
          <w:szCs w:val="28"/>
          <w:lang w:val="kk-KZ"/>
        </w:rPr>
      </w:pPr>
      <w:r w:rsidRPr="00DF0AD5">
        <w:rPr>
          <w:i/>
          <w:iCs/>
          <w:sz w:val="28"/>
          <w:szCs w:val="28"/>
          <w:lang w:val="kk-KZ"/>
        </w:rPr>
        <w:t>Бу қылып Шекті малын не қыласың,</w:t>
      </w:r>
    </w:p>
    <w:p w14:paraId="312D7C8D" w14:textId="77777777" w:rsidR="00437757" w:rsidRPr="00DF0AD5" w:rsidRDefault="00437757" w:rsidP="00437757">
      <w:pPr>
        <w:pStyle w:val="af0"/>
        <w:shd w:val="clear" w:color="auto" w:fill="FFFFFF"/>
        <w:spacing w:before="0" w:beforeAutospacing="0" w:after="0" w:afterAutospacing="0"/>
        <w:ind w:firstLine="567"/>
        <w:jc w:val="both"/>
        <w:textAlignment w:val="baseline"/>
        <w:rPr>
          <w:i/>
          <w:iCs/>
          <w:sz w:val="28"/>
          <w:szCs w:val="28"/>
          <w:lang w:val="kk-KZ"/>
        </w:rPr>
      </w:pPr>
      <w:r w:rsidRPr="00DF0AD5">
        <w:rPr>
          <w:i/>
          <w:iCs/>
          <w:sz w:val="28"/>
          <w:szCs w:val="28"/>
          <w:lang w:val="kk-KZ"/>
        </w:rPr>
        <w:t>Мінгізген ашамайға ұлың бар ма?</w:t>
      </w:r>
    </w:p>
    <w:p w14:paraId="3910009E" w14:textId="77777777" w:rsidR="00437757" w:rsidRPr="00DF0AD5" w:rsidRDefault="00437757" w:rsidP="00437757">
      <w:pPr>
        <w:pStyle w:val="af0"/>
        <w:shd w:val="clear" w:color="auto" w:fill="FFFFFF"/>
        <w:spacing w:before="0" w:beforeAutospacing="0" w:after="0" w:afterAutospacing="0"/>
        <w:ind w:firstLine="567"/>
        <w:jc w:val="both"/>
        <w:textAlignment w:val="baseline"/>
        <w:rPr>
          <w:sz w:val="28"/>
          <w:szCs w:val="28"/>
          <w:lang w:val="kk-KZ"/>
        </w:rPr>
      </w:pPr>
      <w:r w:rsidRPr="00DF0AD5">
        <w:rPr>
          <w:sz w:val="28"/>
          <w:szCs w:val="28"/>
          <w:lang w:val="kk-KZ"/>
        </w:rPr>
        <w:t>Бұған Маман байдың жауабы:</w:t>
      </w:r>
    </w:p>
    <w:p w14:paraId="35F48D9B" w14:textId="77777777" w:rsidR="00437757" w:rsidRPr="00DF0AD5" w:rsidRDefault="00437757" w:rsidP="00437757">
      <w:pPr>
        <w:pStyle w:val="af0"/>
        <w:shd w:val="clear" w:color="auto" w:fill="FFFFFF"/>
        <w:spacing w:before="0" w:beforeAutospacing="0" w:after="0" w:afterAutospacing="0"/>
        <w:ind w:firstLine="567"/>
        <w:jc w:val="both"/>
        <w:textAlignment w:val="baseline"/>
        <w:rPr>
          <w:i/>
          <w:iCs/>
          <w:sz w:val="28"/>
          <w:szCs w:val="28"/>
          <w:lang w:val="kk-KZ"/>
        </w:rPr>
      </w:pPr>
      <w:r w:rsidRPr="00DF0AD5">
        <w:rPr>
          <w:i/>
          <w:iCs/>
          <w:sz w:val="28"/>
          <w:szCs w:val="28"/>
          <w:lang w:val="kk-KZ"/>
        </w:rPr>
        <w:t>Сен кедей, мені топта сынадың ба?</w:t>
      </w:r>
    </w:p>
    <w:p w14:paraId="01E955D8" w14:textId="77777777" w:rsidR="00437757" w:rsidRPr="00DF0AD5" w:rsidRDefault="00437757" w:rsidP="00437757">
      <w:pPr>
        <w:pStyle w:val="af0"/>
        <w:shd w:val="clear" w:color="auto" w:fill="FFFFFF"/>
        <w:spacing w:before="0" w:beforeAutospacing="0" w:after="0" w:afterAutospacing="0"/>
        <w:ind w:firstLine="567"/>
        <w:jc w:val="both"/>
        <w:textAlignment w:val="baseline"/>
        <w:rPr>
          <w:i/>
          <w:iCs/>
          <w:sz w:val="28"/>
          <w:szCs w:val="28"/>
          <w:lang w:val="kk-KZ"/>
        </w:rPr>
      </w:pPr>
      <w:r w:rsidRPr="00DF0AD5">
        <w:rPr>
          <w:i/>
          <w:iCs/>
          <w:sz w:val="28"/>
          <w:szCs w:val="28"/>
          <w:lang w:val="kk-KZ"/>
        </w:rPr>
        <w:t>Кедейге тәңірі қылған ұнадың ба?</w:t>
      </w:r>
    </w:p>
    <w:p w14:paraId="6F8EED79" w14:textId="77777777" w:rsidR="00437757" w:rsidRPr="00DF0AD5" w:rsidRDefault="00437757" w:rsidP="00437757">
      <w:pPr>
        <w:pStyle w:val="af0"/>
        <w:shd w:val="clear" w:color="auto" w:fill="FFFFFF"/>
        <w:spacing w:before="0" w:beforeAutospacing="0" w:after="0" w:afterAutospacing="0"/>
        <w:ind w:firstLine="567"/>
        <w:jc w:val="both"/>
        <w:textAlignment w:val="baseline"/>
        <w:rPr>
          <w:i/>
          <w:iCs/>
          <w:sz w:val="28"/>
          <w:szCs w:val="28"/>
          <w:lang w:val="kk-KZ"/>
        </w:rPr>
      </w:pPr>
      <w:r w:rsidRPr="00DF0AD5">
        <w:rPr>
          <w:i/>
          <w:iCs/>
          <w:sz w:val="28"/>
          <w:szCs w:val="28"/>
          <w:lang w:val="kk-KZ"/>
        </w:rPr>
        <w:t>Жарылқа өзіңді-өзің, мұндар кедей,</w:t>
      </w:r>
    </w:p>
    <w:p w14:paraId="00E7DBDF" w14:textId="5CE0390C" w:rsidR="00437757" w:rsidRPr="00DF0AD5" w:rsidRDefault="00437757" w:rsidP="00437757">
      <w:pPr>
        <w:pStyle w:val="af0"/>
        <w:shd w:val="clear" w:color="auto" w:fill="FFFFFF"/>
        <w:spacing w:before="0" w:beforeAutospacing="0" w:after="0" w:afterAutospacing="0"/>
        <w:ind w:firstLine="567"/>
        <w:jc w:val="both"/>
        <w:textAlignment w:val="baseline"/>
        <w:rPr>
          <w:sz w:val="28"/>
          <w:szCs w:val="28"/>
          <w:lang w:val="kk-KZ"/>
        </w:rPr>
      </w:pPr>
      <w:r w:rsidRPr="00DF0AD5">
        <w:rPr>
          <w:i/>
          <w:iCs/>
          <w:sz w:val="28"/>
          <w:szCs w:val="28"/>
          <w:lang w:val="kk-KZ"/>
        </w:rPr>
        <w:t>Сен кедейден ұл бер деп сұрадым ба</w:t>
      </w:r>
      <w:r w:rsidRPr="00DF0AD5">
        <w:rPr>
          <w:sz w:val="28"/>
          <w:szCs w:val="28"/>
          <w:lang w:val="kk-KZ"/>
        </w:rPr>
        <w:t>?</w:t>
      </w:r>
      <w:r w:rsidR="000F78F7" w:rsidRPr="00DF0AD5">
        <w:rPr>
          <w:sz w:val="28"/>
          <w:szCs w:val="28"/>
          <w:lang w:val="kk-KZ"/>
        </w:rPr>
        <w:t>»</w:t>
      </w:r>
      <w:r w:rsidRPr="00DF0AD5">
        <w:rPr>
          <w:sz w:val="28"/>
          <w:szCs w:val="28"/>
          <w:lang w:val="kk-KZ"/>
        </w:rPr>
        <w:t xml:space="preserve"> </w:t>
      </w:r>
      <w:r w:rsidRPr="00DF0AD5">
        <w:rPr>
          <w:bCs/>
          <w:sz w:val="28"/>
          <w:szCs w:val="28"/>
          <w:lang w:val="kk-KZ"/>
        </w:rPr>
        <w:t xml:space="preserve">– </w:t>
      </w:r>
      <w:r w:rsidRPr="00DF0AD5">
        <w:rPr>
          <w:sz w:val="28"/>
          <w:szCs w:val="28"/>
          <w:lang w:val="kk-KZ"/>
        </w:rPr>
        <w:t>деп екеуінің айтысы әрі қарай жалғасады. Бай мен батыр ерегісіп, ақырында бұл даудың аяғында Көтібар Маманның елін шауып, Айман мен Шолпан деген екі қызын жайдақ атқа мінгізіп алып кетеді.</w:t>
      </w:r>
    </w:p>
    <w:p w14:paraId="59EAA3D2" w14:textId="77777777" w:rsidR="00437757" w:rsidRPr="00DF0AD5" w:rsidRDefault="00437757" w:rsidP="00437757">
      <w:pPr>
        <w:pStyle w:val="af0"/>
        <w:shd w:val="clear" w:color="auto" w:fill="FFFFFF"/>
        <w:spacing w:before="0" w:beforeAutospacing="0" w:after="0" w:afterAutospacing="0"/>
        <w:ind w:firstLine="567"/>
        <w:jc w:val="both"/>
        <w:textAlignment w:val="baseline"/>
        <w:rPr>
          <w:sz w:val="28"/>
          <w:szCs w:val="28"/>
          <w:lang w:val="kk-KZ"/>
        </w:rPr>
      </w:pPr>
      <w:r w:rsidRPr="00DF0AD5">
        <w:rPr>
          <w:sz w:val="28"/>
          <w:szCs w:val="28"/>
          <w:lang w:val="kk-KZ"/>
        </w:rPr>
        <w:t xml:space="preserve">Осы сияқты </w:t>
      </w:r>
      <w:r w:rsidRPr="00DF0AD5">
        <w:rPr>
          <w:i/>
          <w:iCs/>
          <w:sz w:val="28"/>
          <w:szCs w:val="28"/>
          <w:lang w:val="kk-KZ"/>
        </w:rPr>
        <w:t>ар дауы</w:t>
      </w:r>
      <w:r w:rsidRPr="00DF0AD5">
        <w:rPr>
          <w:sz w:val="28"/>
          <w:szCs w:val="28"/>
          <w:lang w:val="kk-KZ"/>
        </w:rPr>
        <w:t xml:space="preserve"> намысшыл қазақтың өмірінен әрдайым көрініс тауып отырғандығын көркем шығармалардан  алынған ақпаратттық деректермен нақтылауға болады. </w:t>
      </w:r>
    </w:p>
    <w:p w14:paraId="779547D8" w14:textId="449824BF" w:rsidR="00085B7E" w:rsidRPr="00DF0AD5" w:rsidRDefault="00C567A5">
      <w:pPr>
        <w:pStyle w:val="af0"/>
        <w:numPr>
          <w:ilvl w:val="1"/>
          <w:numId w:val="8"/>
        </w:numPr>
        <w:shd w:val="clear" w:color="auto" w:fill="FFFFFF"/>
        <w:tabs>
          <w:tab w:val="left" w:pos="993"/>
        </w:tabs>
        <w:spacing w:before="0" w:beforeAutospacing="0" w:after="0" w:afterAutospacing="0"/>
        <w:ind w:left="0" w:firstLine="567"/>
        <w:jc w:val="both"/>
        <w:textAlignment w:val="baseline"/>
        <w:rPr>
          <w:b/>
          <w:bCs/>
          <w:sz w:val="28"/>
          <w:szCs w:val="28"/>
          <w:lang w:val="kk-KZ"/>
        </w:rPr>
      </w:pPr>
      <w:bookmarkStart w:id="19" w:name="_Hlk197817280"/>
      <w:r w:rsidRPr="00DF0AD5">
        <w:rPr>
          <w:b/>
          <w:bCs/>
          <w:sz w:val="28"/>
          <w:szCs w:val="28"/>
          <w:lang w:val="kk-KZ"/>
        </w:rPr>
        <w:lastRenderedPageBreak/>
        <w:t>«Дау» концептісінің құқықтық-мәдени хронологиялық жүйесі</w:t>
      </w:r>
    </w:p>
    <w:p w14:paraId="488F58FC" w14:textId="77777777" w:rsidR="00C567A5" w:rsidRPr="00DF0AD5" w:rsidRDefault="00C567A5" w:rsidP="00C567A5">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Кез келген халықтың мемлекеттік-құқықтық тарихында қоғам өмірінде маңызды рөл атқарған құқықтық ескерткіштер мен нормалар жүйесі кездеседі. Мысалы, Ежелгі Вавилондағы «Хаммурапи заңы», Ежелгі Римдегі «ХІІ кесте заңы» сол дәуірлердегі құқықтық қатынастарды реттеуші негізгі құжаттар саналады. Осы тәрізді құқықтық мұралар дәстүрлі қазақ қоғамының да құқықтық мәдениетінде ерекше орын алған.</w:t>
      </w:r>
    </w:p>
    <w:p w14:paraId="3E5597C9" w14:textId="77777777" w:rsidR="00C567A5" w:rsidRPr="00DF0AD5" w:rsidRDefault="00C567A5" w:rsidP="00C567A5">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Ғасырлар бойы қалыптасқан салт-дәстүр, жосықтық құқық, әдет-ғұрып нормалары мен шешендік даналықтар қазақ қоғамының құқықтық санасының негізін құрады. Бұл нормалар қоғамдық қатынастарда міндетті ереже ретінде қолданылып, дау-дамайларды шешуде, әлеуметтік тәртіпті реттеуде жетекші қызмет атқарған. Көшпелі өмір салтына бейімделген бұл құқықтық жүйенің өзегі </w:t>
      </w:r>
      <w:r w:rsidRPr="00DF0AD5">
        <w:rPr>
          <w:rFonts w:ascii="Times New Roman" w:hAnsi="Times New Roman"/>
          <w:bCs/>
          <w:sz w:val="28"/>
          <w:szCs w:val="28"/>
          <w:lang w:val="kk-KZ"/>
        </w:rPr>
        <w:t>–</w:t>
      </w:r>
      <w:r w:rsidRPr="00DF0AD5">
        <w:rPr>
          <w:rFonts w:ascii="Times New Roman" w:eastAsia="Times New Roman" w:hAnsi="Times New Roman"/>
          <w:sz w:val="28"/>
          <w:szCs w:val="28"/>
          <w:lang w:val="kk-KZ" w:eastAsia="ru-RU"/>
        </w:rPr>
        <w:t xml:space="preserve"> «аталы сөз» болып табылады. Ол қоғамда құқықтық қағида ретінде мойындалып, ешкімнің одан асып сөйлеуіне немесе оны теріске шығаруға құқы болмаған. Осылайша, дәстүрлі құқықтық сана мен тәртіптің тұрақтылығы қазақ қоғамында сөздің құдіреті мен әділет ұстанымына негізделіп қалыптасқан.</w:t>
      </w:r>
    </w:p>
    <w:p w14:paraId="74ACC47F" w14:textId="71A3F672" w:rsidR="00C567A5" w:rsidRPr="00DF0AD5" w:rsidRDefault="00C567A5" w:rsidP="00C567A5">
      <w:pPr>
        <w:spacing w:after="0" w:line="240" w:lineRule="auto"/>
        <w:ind w:firstLine="567"/>
        <w:jc w:val="both"/>
        <w:rPr>
          <w:rFonts w:ascii="Times New Roman" w:hAnsi="Times New Roman"/>
          <w:sz w:val="28"/>
          <w:szCs w:val="28"/>
          <w:lang w:val="kk-KZ"/>
        </w:rPr>
      </w:pPr>
      <w:r w:rsidRPr="00DF0AD5">
        <w:rPr>
          <w:rFonts w:ascii="Times New Roman" w:eastAsia="Times New Roman" w:hAnsi="Times New Roman"/>
          <w:bCs/>
          <w:sz w:val="28"/>
          <w:szCs w:val="28"/>
          <w:lang w:val="kk-KZ" w:eastAsia="ru-RU"/>
        </w:rPr>
        <w:t xml:space="preserve">Ата-баба жолы </w:t>
      </w:r>
      <w:r w:rsidRPr="00DF0AD5">
        <w:rPr>
          <w:rFonts w:ascii="Times New Roman" w:eastAsia="Times New Roman" w:hAnsi="Times New Roman"/>
          <w:sz w:val="28"/>
          <w:szCs w:val="28"/>
          <w:lang w:val="kk-KZ" w:eastAsia="ru-RU"/>
        </w:rPr>
        <w:t>арнайы хатқа түскен құжат болмаса да, дәстүрлі дүниетанымда көшпелілерде ежелден орныққан өмір салты, оның ілкімді нормалары мен ұстанымдарының бірегей жүйесі болып табылады. Ата-баба жолының пайда болған мерзімін ешкім нақты айта алмаса керек. Ол қазақы дүниетаным үшін мәңгі жасампаз күш. Ата-баба жолын ұстанудың идеологиялық және тарихи негізі шежірелік дәстүр болды. Онда ата-бабаның ерлік істері мен ұлы өсииеттері дәріптелді.  Көшпелі ортадағы барлық дерлік институционалдық қатынастардың функциясы ежелден қалыптасқан ата-баба жолын қатаң сақтауын қамтамасыз ету болды. «</w:t>
      </w:r>
      <w:r w:rsidRPr="00DF0AD5">
        <w:rPr>
          <w:rFonts w:ascii="Times New Roman" w:hAnsi="Times New Roman"/>
          <w:sz w:val="28"/>
          <w:szCs w:val="28"/>
          <w:lang w:val="kk-KZ"/>
        </w:rPr>
        <w:t xml:space="preserve">Ортағасырлық көшпенді тайпалар үшін көктегі Тәңір құдіретіне, ырым, дәстүр, салтқа бас имеу – ата-баба жолын бұзушылық деп есептелген. Бұл түсінік әрі қарай, адамдар арасындағы қарым-қатынастарды тәртіпке келтіріп қана қоймай, бірте-бірте құқықтық санаға ұласып, ел билеудің заң нормалары («Жасақ», «Білік») ретінде маңызы күшейген», </w:t>
      </w:r>
      <w:r w:rsidRPr="00DF0AD5">
        <w:rPr>
          <w:rFonts w:ascii="Times New Roman" w:hAnsi="Times New Roman"/>
          <w:bCs/>
          <w:sz w:val="28"/>
          <w:szCs w:val="28"/>
          <w:lang w:val="kk-KZ"/>
        </w:rPr>
        <w:t>–</w:t>
      </w:r>
      <w:r w:rsidRPr="00DF0AD5">
        <w:rPr>
          <w:rFonts w:ascii="Times New Roman" w:hAnsi="Times New Roman"/>
          <w:sz w:val="28"/>
          <w:szCs w:val="28"/>
          <w:lang w:val="kk-KZ"/>
        </w:rPr>
        <w:t xml:space="preserve"> деген ой-пікірмен келісе отырып, өз заманында қазақ қоғамының </w:t>
      </w:r>
      <w:r w:rsidR="00016D52" w:rsidRPr="00DF0AD5">
        <w:rPr>
          <w:rFonts w:ascii="Times New Roman" w:hAnsi="Times New Roman"/>
          <w:sz w:val="28"/>
          <w:szCs w:val="28"/>
          <w:lang w:val="kk-KZ"/>
        </w:rPr>
        <w:t>даулы мәселелерін шешуде мұратқа жеткізген құрал болғанын айтқымыз келеді</w:t>
      </w:r>
      <w:r w:rsidRPr="00DF0AD5">
        <w:rPr>
          <w:rFonts w:ascii="Times New Roman" w:hAnsi="Times New Roman"/>
          <w:sz w:val="28"/>
          <w:szCs w:val="28"/>
          <w:lang w:val="kk-KZ"/>
        </w:rPr>
        <w:t xml:space="preserve"> </w:t>
      </w:r>
      <w:r w:rsidRPr="00DF0AD5">
        <w:rPr>
          <w:rFonts w:ascii="Times New Roman" w:eastAsia="Times New Roman" w:hAnsi="Times New Roman"/>
          <w:bCs/>
          <w:sz w:val="28"/>
          <w:szCs w:val="28"/>
          <w:lang w:val="kk-KZ" w:eastAsia="ru-RU"/>
        </w:rPr>
        <w:t>[</w:t>
      </w:r>
      <w:r w:rsidRPr="00DF0AD5">
        <w:rPr>
          <w:rFonts w:ascii="Times New Roman" w:eastAsia="Times New Roman" w:hAnsi="Times New Roman"/>
          <w:sz w:val="28"/>
          <w:szCs w:val="28"/>
          <w:lang w:val="kk-KZ" w:eastAsia="ru-RU"/>
        </w:rPr>
        <w:t>118].</w:t>
      </w:r>
    </w:p>
    <w:p w14:paraId="22FB2B1C" w14:textId="7A8B81E5" w:rsidR="00C567A5" w:rsidRPr="00DF0AD5" w:rsidRDefault="00C567A5" w:rsidP="00C567A5">
      <w:pPr>
        <w:spacing w:after="0" w:line="240" w:lineRule="auto"/>
        <w:ind w:firstLine="567"/>
        <w:jc w:val="both"/>
        <w:rPr>
          <w:rFonts w:ascii="Times New Roman" w:hAnsi="Times New Roman"/>
          <w:sz w:val="28"/>
          <w:szCs w:val="28"/>
          <w:lang w:val="kk-KZ"/>
        </w:rPr>
      </w:pPr>
      <w:r w:rsidRPr="00DF0AD5">
        <w:rPr>
          <w:rFonts w:ascii="Times New Roman" w:eastAsia="Times New Roman" w:hAnsi="Times New Roman"/>
          <w:sz w:val="28"/>
          <w:szCs w:val="28"/>
          <w:lang w:val="kk-KZ" w:eastAsia="ru-RU"/>
        </w:rPr>
        <w:t>Көшпе</w:t>
      </w:r>
      <w:r w:rsidR="007F6851" w:rsidRPr="00DF0AD5">
        <w:rPr>
          <w:rFonts w:ascii="Times New Roman" w:eastAsia="Times New Roman" w:hAnsi="Times New Roman"/>
          <w:sz w:val="28"/>
          <w:szCs w:val="28"/>
          <w:lang w:val="kk-KZ" w:eastAsia="ru-RU"/>
        </w:rPr>
        <w:t>л</w:t>
      </w:r>
      <w:r w:rsidRPr="00DF0AD5">
        <w:rPr>
          <w:rFonts w:ascii="Times New Roman" w:eastAsia="Times New Roman" w:hAnsi="Times New Roman"/>
          <w:sz w:val="28"/>
          <w:szCs w:val="28"/>
          <w:lang w:val="kk-KZ" w:eastAsia="ru-RU"/>
        </w:rPr>
        <w:t>ілер өркениетінде ерекше із қалдырған Шыңғыс хан заманында да өз заңдары болды. Оны «Жаса»</w:t>
      </w:r>
      <w:r w:rsidR="00406DFD"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кейбір деректерде  «Жасақ» деп атады. </w:t>
      </w:r>
      <w:r w:rsidRPr="00DF0AD5">
        <w:rPr>
          <w:rFonts w:ascii="Times New Roman" w:hAnsi="Times New Roman"/>
          <w:sz w:val="28"/>
          <w:szCs w:val="28"/>
          <w:lang w:val="kk-KZ"/>
        </w:rPr>
        <w:t>Бұл туралы зерттеуші</w:t>
      </w:r>
      <w:r w:rsidR="00233150" w:rsidRPr="00DF0AD5">
        <w:rPr>
          <w:rFonts w:ascii="Times New Roman" w:hAnsi="Times New Roman"/>
          <w:sz w:val="28"/>
          <w:szCs w:val="28"/>
          <w:lang w:val="kk-KZ"/>
        </w:rPr>
        <w:t xml:space="preserve"> </w:t>
      </w:r>
      <w:r w:rsidRPr="00DF0AD5">
        <w:rPr>
          <w:rFonts w:ascii="Times New Roman" w:hAnsi="Times New Roman"/>
          <w:sz w:val="28"/>
          <w:szCs w:val="28"/>
          <w:lang w:val="kk-KZ"/>
        </w:rPr>
        <w:t>А.Құнтөлеуұлы былай дейді:</w:t>
      </w:r>
      <w:r w:rsidR="007F6851"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«Жаса» Шыңғыс хан империясының әскери-құқықтық заңдарының жинағы деп ресми құжаттарда танылады. Өз заманында ата заңдай болған бұл екі құжаттың алғашқысында, яғни «Жасада» әртүрлі іс-әрекеттердің, әскер құру тәртібінің, ел билеу жүйесі мен қылмыстардың тізбесі берілген және кінәлі адамдар тартатын жазалардың түрлері көрсетілген, ал «Білік» соттағы тергеу ісі мен сот жүргізу тәртібін белгілейтін Шыңғысханның өсиетнамаларынан тұратын мұрасы деп қарауымыз керек. Басқаша айтқанда, Шыңғысханның «Жасасы» оның ұрпағы мен қол астындағы халықтың орындауға тиісті заңдастырылған жарлығы болса, «Білік» «Жасаны» бұзушыларды соттайтын іс жүргізу кодексі деп қаралғаны жөн. Бертін </w:t>
      </w:r>
      <w:r w:rsidRPr="00DF0AD5">
        <w:rPr>
          <w:rFonts w:ascii="Times New Roman" w:hAnsi="Times New Roman"/>
          <w:sz w:val="28"/>
          <w:szCs w:val="28"/>
          <w:lang w:val="kk-KZ"/>
        </w:rPr>
        <w:lastRenderedPageBreak/>
        <w:t>келе түркі-моңғол тайпалары осы «Жаса» заң ережелерін дәстүрлі құқық нормалары есебінде қолданып, басқа заңнамалық құжаттарды қажет еткен жоқ [119].</w:t>
      </w:r>
    </w:p>
    <w:p w14:paraId="18B1851A" w14:textId="5EDA11CF" w:rsidR="00C567A5" w:rsidRPr="00DF0AD5" w:rsidRDefault="00C567A5" w:rsidP="00C567A5">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Аталған ережелер мен заңдардың көбі қазақ халқының жеке хандық құрған уақытынан басталып,  хатқа түскен заңдық құжаттардың (</w:t>
      </w:r>
      <w:r w:rsidR="0004402D"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Қасымханның қасқа жолы</w:t>
      </w:r>
      <w:r w:rsidR="0004402D"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w:t>
      </w:r>
      <w:r w:rsidR="0004402D"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Есімханның ескі жолы</w:t>
      </w:r>
      <w:r w:rsidR="0004402D"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w:t>
      </w:r>
      <w:r w:rsidR="0004402D"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Жеті жарғы</w:t>
      </w:r>
      <w:r w:rsidR="0004402D"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бәрінде көрініс тапты. Ата-баба жолы ислам діні кірген соң да онымен  де біте қайнасып, шариғат заңдарымен дәстүрлік негізде  үйлесіп жатты. Қазіргі кезде ел конституциясында арнайы көрсетілмесе де, ата-баба жолымен жүру халық санасында қатталған. Мәселен, ата-баба жолынан келе жатқан жеті атаға дейін қыз алыспау дәстүрі қазіргі кезеңге дейін мұрты бұзылмастан сақталып келеді.   </w:t>
      </w:r>
    </w:p>
    <w:p w14:paraId="6D4BE533" w14:textId="765CA755" w:rsidR="00C567A5" w:rsidRPr="00DF0AD5" w:rsidRDefault="00C567A5" w:rsidP="00C567A5">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Қазақ халқының әдеттік</w:t>
      </w:r>
      <w:r w:rsidR="007F6851"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құқықтық жүйесі халық болып қалыптасқан уақыттан бастап, жиақталған демократиялық дәстүрлерге құрылған. Қазақ даласының заңдары XX ғасырдың басына дейін өз мәнін жоғалтпаған. Себебі  халық  өз заңдарын адамдық негізде құрып, оны дамытып отырған. Заң адамға қызмет еткен. Сонымен бірге әділдікті басты назарда ұстаған.</w:t>
      </w:r>
      <w:r w:rsidR="00233150"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Бұл туралы С.</w:t>
      </w:r>
      <w:r w:rsidR="00233150" w:rsidRPr="00DF0AD5">
        <w:rPr>
          <w:rFonts w:ascii="Times New Roman" w:eastAsia="Times New Roman" w:hAnsi="Times New Roman"/>
          <w:sz w:val="28"/>
          <w:szCs w:val="28"/>
          <w:lang w:val="kk-KZ" w:eastAsia="ru-RU"/>
        </w:rPr>
        <w:t>З.</w:t>
      </w:r>
      <w:r w:rsidRPr="00DF0AD5">
        <w:rPr>
          <w:rFonts w:ascii="Times New Roman" w:eastAsia="Times New Roman" w:hAnsi="Times New Roman"/>
          <w:sz w:val="28"/>
          <w:szCs w:val="28"/>
          <w:lang w:val="kk-KZ" w:eastAsia="ru-RU"/>
        </w:rPr>
        <w:t xml:space="preserve">Зиманов:«Жазалаудың, жауапкершілікке тартудың үш негізгі түрі бар: «құн төлеу» /кісі өлтіргені үшін немесе кісі өлтіруге теңестірілген қылмыстар үшін төленетін төлем/, «тоғыз» /тоғыз санына теңестірілген мүліктік жауапкершілік/, «айып» (кешірім айыбын төлеу). Бұлардың барлығы мал, әсіресе жылқы басынан тұратын заттық сипатта болған. Әрбір жазада тараптардың өзара бітімге келу шарты сақталынды, кейде тіпті дау-тартыс, жауапкершілік некелік мәмілелермен бітіскен. «Құнның да» /кісі өлтіргені үшін жауапкершіліктің/ түр-түрі болған, ол өлген адамның қадір-қасиетіне сай: «ер құны» /әскер үшін/, «сүйек құны» /кісі өлтіргені үшін/, «өнер құны» /өлген кісінің өнердегі білімі мен қабілеті үшін/, «ар құны» /ар-намысқа тигені үшін/. Жазаның мөлшері өлген адамның әлеуметтік жағдайына да байланысты болды», </w:t>
      </w:r>
      <w:r w:rsidR="00406DFD" w:rsidRPr="00DF0AD5">
        <w:rPr>
          <w:rFonts w:ascii="Times New Roman" w:hAnsi="Times New Roman"/>
          <w:bCs/>
          <w:sz w:val="28"/>
          <w:szCs w:val="28"/>
          <w:lang w:val="kk-KZ"/>
        </w:rPr>
        <w:t xml:space="preserve">– </w:t>
      </w:r>
      <w:r w:rsidRPr="00DF0AD5">
        <w:rPr>
          <w:rFonts w:ascii="Times New Roman" w:eastAsia="Times New Roman" w:hAnsi="Times New Roman"/>
          <w:sz w:val="28"/>
          <w:szCs w:val="28"/>
          <w:lang w:val="kk-KZ" w:eastAsia="ru-RU"/>
        </w:rPr>
        <w:t>дейді</w:t>
      </w:r>
      <w:r w:rsidR="008D3183"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[120]</w:t>
      </w:r>
      <w:r w:rsidR="00ED1381"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w:t>
      </w:r>
    </w:p>
    <w:p w14:paraId="13A4BC8F" w14:textId="0DE2E997" w:rsidR="00C567A5" w:rsidRPr="00DF0AD5" w:rsidRDefault="00E34FEB" w:rsidP="00C567A5">
      <w:pPr>
        <w:spacing w:after="0" w:line="240" w:lineRule="auto"/>
        <w:ind w:firstLine="567"/>
        <w:jc w:val="both"/>
        <w:rPr>
          <w:rFonts w:ascii="Times New Roman" w:eastAsia="Times New Roman" w:hAnsi="Times New Roman"/>
          <w:b/>
          <w:sz w:val="28"/>
          <w:szCs w:val="28"/>
          <w:lang w:val="kk-KZ" w:eastAsia="ru-RU"/>
        </w:rPr>
      </w:pPr>
      <w:r w:rsidRPr="00DF0AD5">
        <w:rPr>
          <w:rFonts w:ascii="Times New Roman" w:eastAsia="Times New Roman" w:hAnsi="Times New Roman"/>
          <w:bCs/>
          <w:sz w:val="28"/>
          <w:szCs w:val="28"/>
          <w:lang w:val="kk-KZ" w:eastAsia="ru-RU"/>
        </w:rPr>
        <w:t>«</w:t>
      </w:r>
      <w:r w:rsidR="00C567A5" w:rsidRPr="00DF0AD5">
        <w:rPr>
          <w:rFonts w:ascii="Times New Roman" w:eastAsia="Times New Roman" w:hAnsi="Times New Roman"/>
          <w:bCs/>
          <w:sz w:val="28"/>
          <w:szCs w:val="28"/>
          <w:lang w:val="kk-KZ" w:eastAsia="ru-RU"/>
        </w:rPr>
        <w:t>Қасымханның қасқа жолы</w:t>
      </w:r>
      <w:r w:rsidRPr="00DF0AD5">
        <w:rPr>
          <w:rFonts w:ascii="Times New Roman" w:eastAsia="Times New Roman" w:hAnsi="Times New Roman"/>
          <w:bCs/>
          <w:sz w:val="28"/>
          <w:szCs w:val="28"/>
          <w:lang w:val="kk-KZ" w:eastAsia="ru-RU"/>
        </w:rPr>
        <w:t>»</w:t>
      </w:r>
      <w:r w:rsidR="00C567A5" w:rsidRPr="00DF0AD5">
        <w:rPr>
          <w:rFonts w:ascii="Times New Roman" w:eastAsia="Times New Roman" w:hAnsi="Times New Roman"/>
          <w:sz w:val="28"/>
          <w:szCs w:val="28"/>
          <w:lang w:val="kk-KZ" w:eastAsia="ru-RU"/>
        </w:rPr>
        <w:t xml:space="preserve"> – Қасым хан билік құрған кезде (1511-1523) жасалған әдет-ғұрыптық жосындар жүйесі. Қасымхан өз заңында Құран талаптарына қайшы келмейтін қазақи ғұрып ережелерін сақтады. Мысалы, жеті атаға дейін үйленбеу, әмеңгерлік, жол-жоралар, қазылық билік т.б. Ол халықтың көкейінен шыққан әрі ежелден келе жатқан билік дәстүрді, әдет-ғұрыптық жарғыны жаңғыртып, күшейтті. Бұл заңға кірген ережелер: 1) мүлік заңы (жер дауы, мал-мүлік дауы); 2) қылмыс заңы (кісі өлтіру, шапқыншылық, ұрлық); 3) әскери заң; 4) елшілік жоралары; 5) жұртшылық заңы (ас, той, мереке, думан үстіндегі ережелер, ат жарыс, бәйге ережелері т.б.) [117,</w:t>
      </w:r>
      <w:r w:rsidR="00406DFD" w:rsidRPr="00DF0AD5">
        <w:rPr>
          <w:rFonts w:ascii="Times New Roman" w:eastAsia="Times New Roman" w:hAnsi="Times New Roman"/>
          <w:sz w:val="28"/>
          <w:szCs w:val="28"/>
          <w:lang w:val="kk-KZ" w:eastAsia="ru-RU"/>
        </w:rPr>
        <w:t xml:space="preserve">б. </w:t>
      </w:r>
      <w:r w:rsidR="00C567A5" w:rsidRPr="00DF0AD5">
        <w:rPr>
          <w:rFonts w:ascii="Times New Roman" w:eastAsia="Times New Roman" w:hAnsi="Times New Roman"/>
          <w:sz w:val="28"/>
          <w:szCs w:val="28"/>
          <w:lang w:val="kk-KZ" w:eastAsia="ru-RU"/>
        </w:rPr>
        <w:t>667].</w:t>
      </w:r>
    </w:p>
    <w:p w14:paraId="31E26423" w14:textId="40FFE7BE" w:rsidR="00C567A5" w:rsidRPr="00DF0AD5" w:rsidRDefault="00E34FEB" w:rsidP="00C567A5">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bCs/>
          <w:sz w:val="28"/>
          <w:szCs w:val="28"/>
          <w:lang w:val="kk-KZ" w:eastAsia="ru-RU"/>
        </w:rPr>
        <w:t>«</w:t>
      </w:r>
      <w:r w:rsidR="00C567A5" w:rsidRPr="00DF0AD5">
        <w:rPr>
          <w:rFonts w:ascii="Times New Roman" w:eastAsia="Times New Roman" w:hAnsi="Times New Roman"/>
          <w:bCs/>
          <w:sz w:val="28"/>
          <w:szCs w:val="28"/>
          <w:lang w:val="kk-KZ" w:eastAsia="ru-RU"/>
        </w:rPr>
        <w:t>Есімханның ескі жолы</w:t>
      </w:r>
      <w:r w:rsidRPr="00DF0AD5">
        <w:rPr>
          <w:rFonts w:ascii="Times New Roman" w:eastAsia="Times New Roman" w:hAnsi="Times New Roman"/>
          <w:bCs/>
          <w:sz w:val="28"/>
          <w:szCs w:val="28"/>
          <w:lang w:val="kk-KZ" w:eastAsia="ru-RU"/>
        </w:rPr>
        <w:t>»</w:t>
      </w:r>
      <w:r w:rsidR="00C567A5" w:rsidRPr="00DF0AD5">
        <w:rPr>
          <w:rFonts w:ascii="Times New Roman" w:eastAsia="Times New Roman" w:hAnsi="Times New Roman"/>
          <w:b/>
          <w:sz w:val="28"/>
          <w:szCs w:val="28"/>
          <w:lang w:val="kk-KZ" w:eastAsia="ru-RU"/>
        </w:rPr>
        <w:t xml:space="preserve"> – </w:t>
      </w:r>
      <w:r w:rsidR="00C567A5" w:rsidRPr="00DF0AD5">
        <w:rPr>
          <w:rFonts w:ascii="Times New Roman" w:eastAsia="Times New Roman" w:hAnsi="Times New Roman"/>
          <w:sz w:val="28"/>
          <w:szCs w:val="28"/>
          <w:lang w:val="kk-KZ" w:eastAsia="ru-RU"/>
        </w:rPr>
        <w:t>дәстүрлі қазақы қоғамдағы әлеуметтік тәртіпті қамтамасыз етуге бағытталған әдеттік құқық қағидаларының бірыңғай жүйесі. Осы заңдар жинағының пайда болып, қолданысқа енгізілуін ғалымдар 1598-1628 жылдары хандық жүргізген еңсегей бойлы ер Есім ханның есімімен байланыстырады. Бұл ретте ғалымдардың жүгінетіні фольклорлық деректер ғана. Академик Әлкей Марғұлан «Есім ханның ескі жолы» Қасым ханның билігі кезеңінде (1511-1523) жасақталған әдеттік ғұрып ережелерінің – «Қасым ханның қасқа жолының»</w:t>
      </w:r>
      <w:r w:rsidR="00C567A5" w:rsidRPr="00DF0AD5">
        <w:rPr>
          <w:rFonts w:ascii="Times New Roman" w:eastAsia="Times New Roman" w:hAnsi="Times New Roman"/>
          <w:b/>
          <w:sz w:val="28"/>
          <w:szCs w:val="28"/>
          <w:lang w:val="kk-KZ" w:eastAsia="ru-RU"/>
        </w:rPr>
        <w:t xml:space="preserve"> </w:t>
      </w:r>
      <w:r w:rsidR="00C567A5" w:rsidRPr="00DF0AD5">
        <w:rPr>
          <w:rFonts w:ascii="Times New Roman" w:eastAsia="Times New Roman" w:hAnsi="Times New Roman"/>
          <w:sz w:val="28"/>
          <w:szCs w:val="28"/>
          <w:lang w:val="kk-KZ" w:eastAsia="ru-RU"/>
        </w:rPr>
        <w:t xml:space="preserve">қалпына келтірілген нұсқасы деген пікір айтады [121]. Сол </w:t>
      </w:r>
      <w:r w:rsidR="00C567A5" w:rsidRPr="00DF0AD5">
        <w:rPr>
          <w:rFonts w:ascii="Times New Roman" w:eastAsia="Times New Roman" w:hAnsi="Times New Roman"/>
          <w:sz w:val="28"/>
          <w:szCs w:val="28"/>
          <w:lang w:val="kk-KZ" w:eastAsia="ru-RU"/>
        </w:rPr>
        <w:lastRenderedPageBreak/>
        <w:t>сияқты қытайлық зерттеуші Пожыниң Бай Суйгин «ескі жол» «қасқа жолдың» толықтырылған нұсқасы дейді. «Есімханның ескі жолы» деп аталған заңдар жинағын академик С.</w:t>
      </w:r>
      <w:r w:rsidR="00450227" w:rsidRPr="00DF0AD5">
        <w:rPr>
          <w:rFonts w:ascii="Times New Roman" w:eastAsia="Times New Roman" w:hAnsi="Times New Roman"/>
          <w:sz w:val="28"/>
          <w:szCs w:val="28"/>
          <w:lang w:val="kk-KZ" w:eastAsia="ru-RU"/>
        </w:rPr>
        <w:t>З.</w:t>
      </w:r>
      <w:r w:rsidR="00C567A5" w:rsidRPr="00DF0AD5">
        <w:rPr>
          <w:rFonts w:ascii="Times New Roman" w:eastAsia="Times New Roman" w:hAnsi="Times New Roman"/>
          <w:sz w:val="28"/>
          <w:szCs w:val="28"/>
          <w:lang w:val="kk-KZ" w:eastAsia="ru-RU"/>
        </w:rPr>
        <w:t>Зиманов көп жылғы археографиялық-этнографиялық ізденістерінің нәтижесінде ХІХ ғасырда өмір сүрген Саққұлақ биден қалған «Есімханның ескі жолы» деп аталатын қолжазбаны тапты. Осы қолжазбаны жүйелеп, академикке тапсырған Тұрсынбай Ерғалиевтің мәліметіне қарағанда, қолжазба Саққұлақ биден баласы Ералы биге мұра болып қалыпты. Ералы би де әкесі сияқты тура билердің бірі болған деседі. С.</w:t>
      </w:r>
      <w:r w:rsidR="00450227" w:rsidRPr="00DF0AD5">
        <w:rPr>
          <w:rFonts w:ascii="Times New Roman" w:eastAsia="Times New Roman" w:hAnsi="Times New Roman"/>
          <w:sz w:val="28"/>
          <w:szCs w:val="28"/>
          <w:lang w:val="kk-KZ" w:eastAsia="ru-RU"/>
        </w:rPr>
        <w:t>З.</w:t>
      </w:r>
      <w:r w:rsidR="00C567A5" w:rsidRPr="00DF0AD5">
        <w:rPr>
          <w:rFonts w:ascii="Times New Roman" w:eastAsia="Times New Roman" w:hAnsi="Times New Roman"/>
          <w:sz w:val="28"/>
          <w:szCs w:val="28"/>
          <w:lang w:val="kk-KZ" w:eastAsia="ru-RU"/>
        </w:rPr>
        <w:t>Зимановтың жетекшілігімен жарық көрген «Қазақтың Ата заңдары» (2005) көптомдық еңбектің 4-томында «Есім ханның ескі жолы» деп аталатын бұл қолжазба 4 баптан тұрады. Олар:</w:t>
      </w:r>
    </w:p>
    <w:p w14:paraId="5528504E" w14:textId="77777777" w:rsidR="00C567A5" w:rsidRPr="00DF0AD5" w:rsidRDefault="00C567A5" w:rsidP="00C567A5">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а) ердің құны (соның ішінде ерекшеленетіні өнер құны мен сүйек құны деп аталатын арнайы бөлек көрсетілген ережелер);</w:t>
      </w:r>
    </w:p>
    <w:p w14:paraId="069DA604" w14:textId="77777777" w:rsidR="00C567A5" w:rsidRPr="00DF0AD5" w:rsidRDefault="00C567A5" w:rsidP="00C567A5">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ә) әйел құны қарастырылған жесір дауы;</w:t>
      </w:r>
    </w:p>
    <w:p w14:paraId="68F6AD95" w14:textId="77777777" w:rsidR="00C567A5" w:rsidRPr="00DF0AD5" w:rsidRDefault="00C567A5" w:rsidP="00C567A5">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б) әмеңгерлік пен балдыз алу мәселелерін реттеуге арналған;</w:t>
      </w:r>
    </w:p>
    <w:p w14:paraId="5A6E2DEE" w14:textId="77777777" w:rsidR="00C567A5" w:rsidRPr="00DF0AD5" w:rsidRDefault="00C567A5" w:rsidP="00C567A5">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г) қылмыскерлерді жазалаудың принциптері мен нормалары және оларды жүзеге асырудың механизмдері.</w:t>
      </w:r>
    </w:p>
    <w:p w14:paraId="4FE4E684" w14:textId="77777777" w:rsidR="00C567A5" w:rsidRPr="00DF0AD5" w:rsidRDefault="00C567A5" w:rsidP="00C567A5">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Бұл ережелер жинағында жер дауына қатысты арнайы бап берілмеген. Тек «бір рудың көш-жайына екінші ру көшіп-қонуға рұқсат етілмейді» деген 73-ережемен ғана шектеледі. </w:t>
      </w:r>
    </w:p>
    <w:p w14:paraId="1B6C34BD" w14:textId="77777777" w:rsidR="00C567A5" w:rsidRPr="00DF0AD5" w:rsidRDefault="00C567A5" w:rsidP="00C567A5">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Бұл ережелер жинағының ерекшелігі – хандар, сұлтандар мен қожалардың әлеуметтік-саяси саяси статустарын қамтамасыз етуге бағытталады. Қожаны өлтіргендер қарапайым адамнан жеті есе артық құн төлейді т.б.</w:t>
      </w:r>
    </w:p>
    <w:p w14:paraId="213007E2" w14:textId="5B8C586B" w:rsidR="00C567A5" w:rsidRPr="00DF0AD5" w:rsidRDefault="00C567A5" w:rsidP="00C567A5">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Ғалымдардың пікірінше, бұл қолжазбаны тек Есімхан билік құрған кезеңге ғана телуге болмайды, мазмұнына қарағанда қазақ қоғамының тарихи бабында болған дәуірлердің бәріне де ортақ ережелерден тұратындығына көз жеткізу әсте қиын емес. Айталық, </w:t>
      </w:r>
      <w:r w:rsidR="00233150"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Жеті жарғыдағы</w:t>
      </w:r>
      <w:r w:rsidR="00233150"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жан жазасы, ар жазасы, мал жазасы деп аталатын жіктемелер «Есімханның ескі жолында» да бар. Олай болса, алғашқы заңдар жинағы «Қасымханның қасқа жолы» болып, «Есімханның ескі жолы» да «Жеті жарғы» да соның толықтырылған нұсқасы болуы дау тудырмайды. Өйткені әртүрлі кезеңдерде қолданыста болған құқықтық заңдарда мұндай өзара ұқсастықтардың болуы заңды құбылыс дейді зерттеушілер. Түптеп келгенде, «Есімханның ескі жолының» басты қоғамдық функциясы көшпелі социумның сан ғасырлар бойы орныққан институционалдық әрі идеологиялық негізі болып табылатын «ата-баба жолының» ұстанымдарының жасампаздығын қамтамасыз ету болды [</w:t>
      </w:r>
      <w:r w:rsidRPr="00DF0AD5">
        <w:rPr>
          <w:rFonts w:ascii="Times New Roman" w:hAnsi="Times New Roman"/>
          <w:sz w:val="28"/>
          <w:szCs w:val="28"/>
          <w:lang w:val="kk-KZ"/>
        </w:rPr>
        <w:t>122</w:t>
      </w:r>
      <w:r w:rsidRPr="00DF0AD5">
        <w:rPr>
          <w:rFonts w:ascii="Times New Roman" w:eastAsia="Times New Roman" w:hAnsi="Times New Roman"/>
          <w:sz w:val="28"/>
          <w:szCs w:val="28"/>
          <w:lang w:val="kk-KZ" w:eastAsia="ru-RU"/>
        </w:rPr>
        <w:t xml:space="preserve">]. Мәселен </w:t>
      </w:r>
      <w:r w:rsidRPr="00DF0AD5">
        <w:rPr>
          <w:rFonts w:ascii="Times New Roman" w:eastAsia="Times New Roman" w:hAnsi="Times New Roman"/>
          <w:sz w:val="28"/>
          <w:szCs w:val="28"/>
          <w:lang w:val="kk-KZ" w:eastAsia="ko-KR"/>
        </w:rPr>
        <w:t xml:space="preserve"> </w:t>
      </w:r>
      <w:r w:rsidRPr="00DF0AD5">
        <w:rPr>
          <w:rFonts w:ascii="Times New Roman" w:hAnsi="Times New Roman"/>
          <w:sz w:val="28"/>
          <w:szCs w:val="28"/>
          <w:lang w:val="kk-KZ"/>
        </w:rPr>
        <w:t xml:space="preserve">«Есім ханның ескі жолында» үйлену салтына байланысты қызға төленетін қалың малды есептеп көрсетіп қойған. Бұл дегеніміз, жесір дауы кезінде немесе басқада даулы мәселелер туындағанда нақтылы белгіленген дүние-мүлік мөлшерін көрсету арқылы даулы мәселелердің алдын алуға әсері болған. </w:t>
      </w:r>
    </w:p>
    <w:p w14:paraId="4AAB3F0B" w14:textId="77777777" w:rsidR="00C567A5" w:rsidRPr="00DF0AD5" w:rsidRDefault="00C567A5" w:rsidP="00737B0D">
      <w:pPr>
        <w:spacing w:after="0" w:line="240" w:lineRule="auto"/>
        <w:ind w:firstLine="567"/>
        <w:jc w:val="both"/>
        <w:rPr>
          <w:rFonts w:ascii="Times New Roman" w:eastAsia="Times New Roman" w:hAnsi="Times New Roman"/>
          <w:sz w:val="28"/>
          <w:szCs w:val="28"/>
          <w:lang w:eastAsia="ko-KR"/>
        </w:rPr>
      </w:pPr>
      <w:r w:rsidRPr="00DF0AD5">
        <w:rPr>
          <w:rFonts w:ascii="Times New Roman" w:eastAsia="Times New Roman" w:hAnsi="Times New Roman"/>
          <w:sz w:val="28"/>
          <w:szCs w:val="28"/>
          <w:lang w:val="kk-KZ" w:eastAsia="ko-KR"/>
        </w:rPr>
        <w:t xml:space="preserve">Қазақ  қоғамында неке қатынастары мен қалың мал төлеудің  құқықтық негіздері белгілі бір заңдық нормалармен реттеліп отырған. Бұл тұрғыда «Есім ханның ескі жолы» деп аталатын заңдар жинағында қалың малдың мөлшері әлеуметтік стратификацияға сай әртүрлі деңгейде белгіленген. </w:t>
      </w:r>
      <w:proofErr w:type="spellStart"/>
      <w:r w:rsidRPr="00DF0AD5">
        <w:rPr>
          <w:rFonts w:ascii="Times New Roman" w:eastAsia="Times New Roman" w:hAnsi="Times New Roman"/>
          <w:sz w:val="28"/>
          <w:szCs w:val="28"/>
          <w:lang w:eastAsia="ko-KR"/>
        </w:rPr>
        <w:t>Қалың</w:t>
      </w:r>
      <w:proofErr w:type="spellEnd"/>
      <w:r w:rsidRPr="00DF0AD5">
        <w:rPr>
          <w:rFonts w:ascii="Times New Roman" w:eastAsia="Times New Roman" w:hAnsi="Times New Roman"/>
          <w:sz w:val="28"/>
          <w:szCs w:val="28"/>
          <w:lang w:eastAsia="ko-KR"/>
        </w:rPr>
        <w:t xml:space="preserve"> мал </w:t>
      </w:r>
      <w:proofErr w:type="spellStart"/>
      <w:r w:rsidRPr="00DF0AD5">
        <w:rPr>
          <w:rFonts w:ascii="Times New Roman" w:eastAsia="Times New Roman" w:hAnsi="Times New Roman"/>
          <w:sz w:val="28"/>
          <w:szCs w:val="28"/>
          <w:lang w:eastAsia="ko-KR"/>
        </w:rPr>
        <w:t>мөлшерінің</w:t>
      </w:r>
      <w:proofErr w:type="spellEnd"/>
      <w:r w:rsidRPr="00DF0AD5">
        <w:rPr>
          <w:rFonts w:ascii="Times New Roman" w:eastAsia="Times New Roman" w:hAnsi="Times New Roman"/>
          <w:sz w:val="28"/>
          <w:szCs w:val="28"/>
          <w:lang w:eastAsia="ko-KR"/>
        </w:rPr>
        <w:t xml:space="preserve"> бес </w:t>
      </w:r>
      <w:proofErr w:type="spellStart"/>
      <w:r w:rsidRPr="00DF0AD5">
        <w:rPr>
          <w:rFonts w:ascii="Times New Roman" w:eastAsia="Times New Roman" w:hAnsi="Times New Roman"/>
          <w:sz w:val="28"/>
          <w:szCs w:val="28"/>
          <w:lang w:eastAsia="ko-KR"/>
        </w:rPr>
        <w:t>түрлі</w:t>
      </w:r>
      <w:proofErr w:type="spellEnd"/>
      <w:r w:rsidRPr="00DF0AD5">
        <w:rPr>
          <w:rFonts w:ascii="Times New Roman" w:eastAsia="Times New Roman" w:hAnsi="Times New Roman"/>
          <w:sz w:val="28"/>
          <w:szCs w:val="28"/>
          <w:lang w:eastAsia="ko-KR"/>
        </w:rPr>
        <w:t xml:space="preserve"> </w:t>
      </w:r>
      <w:proofErr w:type="spellStart"/>
      <w:r w:rsidRPr="00DF0AD5">
        <w:rPr>
          <w:rFonts w:ascii="Times New Roman" w:eastAsia="Times New Roman" w:hAnsi="Times New Roman"/>
          <w:sz w:val="28"/>
          <w:szCs w:val="28"/>
          <w:lang w:eastAsia="ko-KR"/>
        </w:rPr>
        <w:t>нұсқасы</w:t>
      </w:r>
      <w:proofErr w:type="spellEnd"/>
      <w:r w:rsidRPr="00DF0AD5">
        <w:rPr>
          <w:rFonts w:ascii="Times New Roman" w:eastAsia="Times New Roman" w:hAnsi="Times New Roman"/>
          <w:sz w:val="28"/>
          <w:szCs w:val="28"/>
          <w:lang w:eastAsia="ko-KR"/>
        </w:rPr>
        <w:t xml:space="preserve"> </w:t>
      </w:r>
      <w:proofErr w:type="spellStart"/>
      <w:r w:rsidRPr="00DF0AD5">
        <w:rPr>
          <w:rFonts w:ascii="Times New Roman" w:eastAsia="Times New Roman" w:hAnsi="Times New Roman"/>
          <w:sz w:val="28"/>
          <w:szCs w:val="28"/>
          <w:lang w:eastAsia="ko-KR"/>
        </w:rPr>
        <w:t>болған</w:t>
      </w:r>
      <w:proofErr w:type="spellEnd"/>
      <w:r w:rsidRPr="00DF0AD5">
        <w:rPr>
          <w:rFonts w:ascii="Times New Roman" w:eastAsia="Times New Roman" w:hAnsi="Times New Roman"/>
          <w:sz w:val="28"/>
          <w:szCs w:val="28"/>
          <w:lang w:eastAsia="ko-KR"/>
        </w:rPr>
        <w:t>:</w:t>
      </w:r>
    </w:p>
    <w:p w14:paraId="269E6FF3" w14:textId="7E970100" w:rsidR="00C567A5" w:rsidRPr="00DF0AD5" w:rsidRDefault="00C567A5">
      <w:pPr>
        <w:pStyle w:val="a7"/>
        <w:numPr>
          <w:ilvl w:val="0"/>
          <w:numId w:val="47"/>
        </w:numPr>
        <w:tabs>
          <w:tab w:val="left" w:pos="993"/>
        </w:tabs>
        <w:spacing w:after="0" w:line="240" w:lineRule="auto"/>
        <w:ind w:left="0" w:firstLine="567"/>
        <w:jc w:val="both"/>
        <w:rPr>
          <w:rFonts w:ascii="Times New Roman" w:hAnsi="Times New Roman"/>
          <w:sz w:val="28"/>
          <w:szCs w:val="28"/>
        </w:rPr>
      </w:pPr>
      <w:r w:rsidRPr="00DF0AD5">
        <w:rPr>
          <w:rFonts w:ascii="Times New Roman" w:hAnsi="Times New Roman"/>
          <w:sz w:val="28"/>
          <w:szCs w:val="28"/>
        </w:rPr>
        <w:lastRenderedPageBreak/>
        <w:t>«</w:t>
      </w:r>
      <w:proofErr w:type="spellStart"/>
      <w:r w:rsidRPr="00DF0AD5">
        <w:rPr>
          <w:rFonts w:ascii="Times New Roman" w:hAnsi="Times New Roman"/>
          <w:sz w:val="28"/>
          <w:szCs w:val="28"/>
        </w:rPr>
        <w:t>Жүз</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қырықтың</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қалыңы</w:t>
      </w:r>
      <w:proofErr w:type="spellEnd"/>
      <w:r w:rsidRPr="00DF0AD5">
        <w:rPr>
          <w:rFonts w:ascii="Times New Roman" w:hAnsi="Times New Roman"/>
          <w:sz w:val="28"/>
          <w:szCs w:val="28"/>
        </w:rPr>
        <w:t xml:space="preserve">» </w:t>
      </w:r>
      <w:r w:rsidR="00233150" w:rsidRPr="00DF0AD5">
        <w:rPr>
          <w:rFonts w:ascii="Times New Roman" w:hAnsi="Times New Roman"/>
          <w:sz w:val="28"/>
          <w:szCs w:val="28"/>
        </w:rPr>
        <w:t>–</w:t>
      </w:r>
      <w:r w:rsidRPr="00DF0AD5">
        <w:rPr>
          <w:rFonts w:ascii="Times New Roman" w:hAnsi="Times New Roman"/>
          <w:sz w:val="28"/>
          <w:szCs w:val="28"/>
        </w:rPr>
        <w:t xml:space="preserve"> </w:t>
      </w:r>
      <w:proofErr w:type="spellStart"/>
      <w:r w:rsidRPr="00DF0AD5">
        <w:rPr>
          <w:rFonts w:ascii="Times New Roman" w:hAnsi="Times New Roman"/>
          <w:sz w:val="28"/>
          <w:szCs w:val="28"/>
        </w:rPr>
        <w:t>байлар</w:t>
      </w:r>
      <w:proofErr w:type="spellEnd"/>
      <w:r w:rsidRPr="00DF0AD5">
        <w:rPr>
          <w:rFonts w:ascii="Times New Roman" w:hAnsi="Times New Roman"/>
          <w:sz w:val="28"/>
          <w:szCs w:val="28"/>
        </w:rPr>
        <w:t xml:space="preserve"> мен </w:t>
      </w:r>
      <w:proofErr w:type="spellStart"/>
      <w:r w:rsidRPr="00DF0AD5">
        <w:rPr>
          <w:rFonts w:ascii="Times New Roman" w:hAnsi="Times New Roman"/>
          <w:sz w:val="28"/>
          <w:szCs w:val="28"/>
        </w:rPr>
        <w:t>билердің</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қыздарына</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арналған</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ең</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жоғары</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мөлшердегі</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қалың</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жүз</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қой</w:t>
      </w:r>
      <w:proofErr w:type="spellEnd"/>
      <w:r w:rsidRPr="00DF0AD5">
        <w:rPr>
          <w:rFonts w:ascii="Times New Roman" w:hAnsi="Times New Roman"/>
          <w:sz w:val="28"/>
          <w:szCs w:val="28"/>
        </w:rPr>
        <w:t xml:space="preserve"> мен </w:t>
      </w:r>
      <w:proofErr w:type="spellStart"/>
      <w:r w:rsidRPr="00DF0AD5">
        <w:rPr>
          <w:rFonts w:ascii="Times New Roman" w:hAnsi="Times New Roman"/>
          <w:sz w:val="28"/>
          <w:szCs w:val="28"/>
        </w:rPr>
        <w:t>қырық</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қара</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ірі</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қара</w:t>
      </w:r>
      <w:proofErr w:type="spellEnd"/>
      <w:r w:rsidRPr="00DF0AD5">
        <w:rPr>
          <w:rFonts w:ascii="Times New Roman" w:hAnsi="Times New Roman"/>
          <w:sz w:val="28"/>
          <w:szCs w:val="28"/>
        </w:rPr>
        <w:t xml:space="preserve"> мал) </w:t>
      </w:r>
      <w:proofErr w:type="spellStart"/>
      <w:r w:rsidRPr="00DF0AD5">
        <w:rPr>
          <w:rFonts w:ascii="Times New Roman" w:hAnsi="Times New Roman"/>
          <w:sz w:val="28"/>
          <w:szCs w:val="28"/>
        </w:rPr>
        <w:t>көлемінде</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белгіленген</w:t>
      </w:r>
      <w:proofErr w:type="spellEnd"/>
      <w:r w:rsidRPr="00DF0AD5">
        <w:rPr>
          <w:rFonts w:ascii="Times New Roman" w:hAnsi="Times New Roman"/>
          <w:sz w:val="28"/>
          <w:szCs w:val="28"/>
        </w:rPr>
        <w:t>.</w:t>
      </w:r>
    </w:p>
    <w:p w14:paraId="273986C9" w14:textId="24587AB2" w:rsidR="00C567A5" w:rsidRPr="00DF0AD5" w:rsidRDefault="00C567A5">
      <w:pPr>
        <w:pStyle w:val="a7"/>
        <w:numPr>
          <w:ilvl w:val="0"/>
          <w:numId w:val="47"/>
        </w:numPr>
        <w:tabs>
          <w:tab w:val="left" w:pos="993"/>
        </w:tabs>
        <w:spacing w:after="0" w:line="240" w:lineRule="auto"/>
        <w:ind w:left="0" w:firstLine="567"/>
        <w:jc w:val="both"/>
        <w:rPr>
          <w:rFonts w:ascii="Times New Roman" w:hAnsi="Times New Roman"/>
          <w:sz w:val="28"/>
          <w:szCs w:val="28"/>
        </w:rPr>
      </w:pPr>
      <w:r w:rsidRPr="00DF0AD5">
        <w:rPr>
          <w:rFonts w:ascii="Times New Roman" w:hAnsi="Times New Roman"/>
          <w:sz w:val="28"/>
          <w:szCs w:val="28"/>
        </w:rPr>
        <w:t>«</w:t>
      </w:r>
      <w:proofErr w:type="spellStart"/>
      <w:r w:rsidRPr="00DF0AD5">
        <w:rPr>
          <w:rFonts w:ascii="Times New Roman" w:hAnsi="Times New Roman"/>
          <w:sz w:val="28"/>
          <w:szCs w:val="28"/>
        </w:rPr>
        <w:t>Жүз</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жиырманың</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қалыңы</w:t>
      </w:r>
      <w:proofErr w:type="spellEnd"/>
      <w:r w:rsidRPr="00DF0AD5">
        <w:rPr>
          <w:rFonts w:ascii="Times New Roman" w:hAnsi="Times New Roman"/>
          <w:sz w:val="28"/>
          <w:szCs w:val="28"/>
        </w:rPr>
        <w:t xml:space="preserve">» </w:t>
      </w:r>
      <w:r w:rsidR="00233150" w:rsidRPr="00DF0AD5">
        <w:rPr>
          <w:rFonts w:ascii="Times New Roman" w:hAnsi="Times New Roman"/>
          <w:sz w:val="28"/>
          <w:szCs w:val="28"/>
        </w:rPr>
        <w:t>–</w:t>
      </w:r>
      <w:r w:rsidRPr="00DF0AD5">
        <w:rPr>
          <w:rFonts w:ascii="Times New Roman" w:hAnsi="Times New Roman"/>
          <w:sz w:val="28"/>
          <w:szCs w:val="28"/>
        </w:rPr>
        <w:t xml:space="preserve"> </w:t>
      </w:r>
      <w:proofErr w:type="spellStart"/>
      <w:r w:rsidRPr="00DF0AD5">
        <w:rPr>
          <w:rFonts w:ascii="Times New Roman" w:hAnsi="Times New Roman"/>
          <w:sz w:val="28"/>
          <w:szCs w:val="28"/>
        </w:rPr>
        <w:t>әлеуметтік</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жағынан</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бір</w:t>
      </w:r>
      <w:proofErr w:type="spellEnd"/>
      <w:r w:rsidRPr="00DF0AD5">
        <w:rPr>
          <w:rFonts w:ascii="Times New Roman" w:hAnsi="Times New Roman"/>
          <w:sz w:val="28"/>
          <w:szCs w:val="28"/>
        </w:rPr>
        <w:t xml:space="preserve"> саты </w:t>
      </w:r>
      <w:proofErr w:type="spellStart"/>
      <w:r w:rsidRPr="00DF0AD5">
        <w:rPr>
          <w:rFonts w:ascii="Times New Roman" w:hAnsi="Times New Roman"/>
          <w:sz w:val="28"/>
          <w:szCs w:val="28"/>
        </w:rPr>
        <w:t>төмен</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тұрған</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орташа</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деңгейлі</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отбасылардың</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қыздары</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үшін</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жүз</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қой</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жиырма</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қара</w:t>
      </w:r>
      <w:proofErr w:type="spellEnd"/>
      <w:r w:rsidRPr="00DF0AD5">
        <w:rPr>
          <w:rFonts w:ascii="Times New Roman" w:hAnsi="Times New Roman"/>
          <w:sz w:val="28"/>
          <w:szCs w:val="28"/>
        </w:rPr>
        <w:t>.</w:t>
      </w:r>
    </w:p>
    <w:p w14:paraId="64F487C3" w14:textId="3BC8FA98" w:rsidR="00C567A5" w:rsidRPr="00DF0AD5" w:rsidRDefault="00C567A5">
      <w:pPr>
        <w:pStyle w:val="a7"/>
        <w:numPr>
          <w:ilvl w:val="0"/>
          <w:numId w:val="47"/>
        </w:numPr>
        <w:tabs>
          <w:tab w:val="left" w:pos="993"/>
        </w:tabs>
        <w:spacing w:after="0" w:line="240" w:lineRule="auto"/>
        <w:ind w:left="0" w:firstLine="567"/>
        <w:jc w:val="both"/>
        <w:rPr>
          <w:rFonts w:ascii="Times New Roman" w:hAnsi="Times New Roman"/>
          <w:sz w:val="28"/>
          <w:szCs w:val="28"/>
        </w:rPr>
      </w:pPr>
      <w:r w:rsidRPr="00DF0AD5">
        <w:rPr>
          <w:rFonts w:ascii="Times New Roman" w:hAnsi="Times New Roman"/>
          <w:sz w:val="28"/>
          <w:szCs w:val="28"/>
        </w:rPr>
        <w:t>«</w:t>
      </w:r>
      <w:proofErr w:type="spellStart"/>
      <w:r w:rsidRPr="00DF0AD5">
        <w:rPr>
          <w:rFonts w:ascii="Times New Roman" w:hAnsi="Times New Roman"/>
          <w:sz w:val="28"/>
          <w:szCs w:val="28"/>
        </w:rPr>
        <w:t>Қырық</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жетінің</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қалыңы</w:t>
      </w:r>
      <w:proofErr w:type="spellEnd"/>
      <w:r w:rsidRPr="00DF0AD5">
        <w:rPr>
          <w:rFonts w:ascii="Times New Roman" w:hAnsi="Times New Roman"/>
          <w:sz w:val="28"/>
          <w:szCs w:val="28"/>
        </w:rPr>
        <w:t xml:space="preserve">» </w:t>
      </w:r>
      <w:r w:rsidR="00233150" w:rsidRPr="00DF0AD5">
        <w:rPr>
          <w:rFonts w:ascii="Times New Roman" w:hAnsi="Times New Roman"/>
          <w:sz w:val="28"/>
          <w:szCs w:val="28"/>
        </w:rPr>
        <w:t>–</w:t>
      </w:r>
      <w:r w:rsidRPr="00DF0AD5">
        <w:rPr>
          <w:rFonts w:ascii="Times New Roman" w:hAnsi="Times New Roman"/>
          <w:sz w:val="28"/>
          <w:szCs w:val="28"/>
        </w:rPr>
        <w:t xml:space="preserve"> </w:t>
      </w:r>
      <w:proofErr w:type="spellStart"/>
      <w:r w:rsidRPr="00DF0AD5">
        <w:rPr>
          <w:rFonts w:ascii="Times New Roman" w:hAnsi="Times New Roman"/>
          <w:sz w:val="28"/>
          <w:szCs w:val="28"/>
        </w:rPr>
        <w:t>жеті</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қара</w:t>
      </w:r>
      <w:proofErr w:type="spellEnd"/>
      <w:r w:rsidRPr="00DF0AD5">
        <w:rPr>
          <w:rFonts w:ascii="Times New Roman" w:hAnsi="Times New Roman"/>
          <w:sz w:val="28"/>
          <w:szCs w:val="28"/>
        </w:rPr>
        <w:t xml:space="preserve"> мен </w:t>
      </w:r>
      <w:proofErr w:type="spellStart"/>
      <w:r w:rsidRPr="00DF0AD5">
        <w:rPr>
          <w:rFonts w:ascii="Times New Roman" w:hAnsi="Times New Roman"/>
          <w:sz w:val="28"/>
          <w:szCs w:val="28"/>
        </w:rPr>
        <w:t>қырық</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қой</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Бұл</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қалың</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негізінен</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байлардың</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немесе</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билердің</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қатын</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үстіне</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алған</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әлеуметтік</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мәртебесі</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төмен</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кедей</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отбасылардан</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шыққан</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қыздарға</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төленген</w:t>
      </w:r>
      <w:proofErr w:type="spellEnd"/>
      <w:r w:rsidRPr="00DF0AD5">
        <w:rPr>
          <w:rFonts w:ascii="Times New Roman" w:hAnsi="Times New Roman"/>
          <w:sz w:val="28"/>
          <w:szCs w:val="28"/>
        </w:rPr>
        <w:t>.</w:t>
      </w:r>
    </w:p>
    <w:p w14:paraId="14092D44" w14:textId="5B80DC3E" w:rsidR="00C567A5" w:rsidRPr="00DF0AD5" w:rsidRDefault="00C567A5">
      <w:pPr>
        <w:pStyle w:val="a7"/>
        <w:numPr>
          <w:ilvl w:val="0"/>
          <w:numId w:val="47"/>
        </w:numPr>
        <w:tabs>
          <w:tab w:val="left" w:pos="993"/>
        </w:tabs>
        <w:spacing w:after="0" w:line="240" w:lineRule="auto"/>
        <w:ind w:left="0" w:firstLine="567"/>
        <w:jc w:val="both"/>
        <w:rPr>
          <w:rFonts w:ascii="Times New Roman" w:hAnsi="Times New Roman"/>
          <w:sz w:val="28"/>
          <w:szCs w:val="28"/>
        </w:rPr>
      </w:pPr>
      <w:r w:rsidRPr="00DF0AD5">
        <w:rPr>
          <w:rFonts w:ascii="Times New Roman" w:hAnsi="Times New Roman"/>
          <w:sz w:val="28"/>
          <w:szCs w:val="28"/>
        </w:rPr>
        <w:t xml:space="preserve">«Он </w:t>
      </w:r>
      <w:proofErr w:type="spellStart"/>
      <w:r w:rsidRPr="00DF0AD5">
        <w:rPr>
          <w:rFonts w:ascii="Times New Roman" w:hAnsi="Times New Roman"/>
          <w:sz w:val="28"/>
          <w:szCs w:val="28"/>
        </w:rPr>
        <w:t>екі</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қара</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яғни</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дөңгелек</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қалың</w:t>
      </w:r>
      <w:proofErr w:type="spellEnd"/>
      <w:r w:rsidRPr="00DF0AD5">
        <w:rPr>
          <w:rFonts w:ascii="Times New Roman" w:hAnsi="Times New Roman"/>
          <w:sz w:val="28"/>
          <w:szCs w:val="28"/>
        </w:rPr>
        <w:t xml:space="preserve">» </w:t>
      </w:r>
      <w:r w:rsidR="00233150" w:rsidRPr="00DF0AD5">
        <w:rPr>
          <w:rFonts w:ascii="Times New Roman" w:hAnsi="Times New Roman"/>
          <w:sz w:val="28"/>
          <w:szCs w:val="28"/>
        </w:rPr>
        <w:t>–</w:t>
      </w:r>
      <w:r w:rsidRPr="00DF0AD5">
        <w:rPr>
          <w:rFonts w:ascii="Times New Roman" w:hAnsi="Times New Roman"/>
          <w:sz w:val="28"/>
          <w:szCs w:val="28"/>
        </w:rPr>
        <w:t xml:space="preserve"> </w:t>
      </w:r>
      <w:proofErr w:type="spellStart"/>
      <w:r w:rsidRPr="00DF0AD5">
        <w:rPr>
          <w:rFonts w:ascii="Times New Roman" w:hAnsi="Times New Roman"/>
          <w:sz w:val="28"/>
          <w:szCs w:val="28"/>
        </w:rPr>
        <w:t>әйелі</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қайтыс</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болған</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адамның</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кедей</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отбасынан</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қыз</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айттырғанда</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төлейтін</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қалыңы</w:t>
      </w:r>
      <w:proofErr w:type="spellEnd"/>
      <w:r w:rsidRPr="00DF0AD5">
        <w:rPr>
          <w:rFonts w:ascii="Times New Roman" w:hAnsi="Times New Roman"/>
          <w:sz w:val="28"/>
          <w:szCs w:val="28"/>
        </w:rPr>
        <w:t>.</w:t>
      </w:r>
    </w:p>
    <w:p w14:paraId="3F1A52FC" w14:textId="2C41D8D0" w:rsidR="00C567A5" w:rsidRPr="00DF0AD5" w:rsidRDefault="00C567A5">
      <w:pPr>
        <w:pStyle w:val="a7"/>
        <w:numPr>
          <w:ilvl w:val="0"/>
          <w:numId w:val="47"/>
        </w:numPr>
        <w:tabs>
          <w:tab w:val="left" w:pos="993"/>
        </w:tabs>
        <w:spacing w:after="0" w:line="240" w:lineRule="auto"/>
        <w:ind w:left="0" w:firstLine="567"/>
        <w:jc w:val="both"/>
        <w:rPr>
          <w:rFonts w:ascii="Times New Roman" w:hAnsi="Times New Roman"/>
          <w:sz w:val="28"/>
          <w:szCs w:val="28"/>
        </w:rPr>
      </w:pPr>
      <w:r w:rsidRPr="00DF0AD5">
        <w:rPr>
          <w:rFonts w:ascii="Times New Roman" w:hAnsi="Times New Roman"/>
          <w:sz w:val="28"/>
          <w:szCs w:val="28"/>
        </w:rPr>
        <w:t>«</w:t>
      </w:r>
      <w:proofErr w:type="spellStart"/>
      <w:r w:rsidRPr="00DF0AD5">
        <w:rPr>
          <w:rFonts w:ascii="Times New Roman" w:hAnsi="Times New Roman"/>
          <w:sz w:val="28"/>
          <w:szCs w:val="28"/>
        </w:rPr>
        <w:t>Сегіз</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қара</w:t>
      </w:r>
      <w:proofErr w:type="spellEnd"/>
      <w:r w:rsidRPr="00DF0AD5">
        <w:rPr>
          <w:rFonts w:ascii="Times New Roman" w:hAnsi="Times New Roman"/>
          <w:sz w:val="28"/>
          <w:szCs w:val="28"/>
        </w:rPr>
        <w:t xml:space="preserve">» </w:t>
      </w:r>
      <w:r w:rsidR="00233150" w:rsidRPr="00DF0AD5">
        <w:rPr>
          <w:rFonts w:ascii="Times New Roman" w:hAnsi="Times New Roman"/>
          <w:sz w:val="28"/>
          <w:szCs w:val="28"/>
        </w:rPr>
        <w:t xml:space="preserve">– </w:t>
      </w:r>
      <w:proofErr w:type="spellStart"/>
      <w:r w:rsidRPr="00DF0AD5">
        <w:rPr>
          <w:rFonts w:ascii="Times New Roman" w:hAnsi="Times New Roman"/>
          <w:sz w:val="28"/>
          <w:szCs w:val="28"/>
        </w:rPr>
        <w:t>ең</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төменгі</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мөлшердегі</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қалың</w:t>
      </w:r>
      <w:proofErr w:type="spellEnd"/>
      <w:r w:rsidRPr="00DF0AD5">
        <w:rPr>
          <w:rFonts w:ascii="Times New Roman" w:hAnsi="Times New Roman"/>
          <w:sz w:val="28"/>
          <w:szCs w:val="28"/>
        </w:rPr>
        <w:t xml:space="preserve"> мал, </w:t>
      </w:r>
      <w:proofErr w:type="spellStart"/>
      <w:r w:rsidRPr="00DF0AD5">
        <w:rPr>
          <w:rFonts w:ascii="Times New Roman" w:hAnsi="Times New Roman"/>
          <w:sz w:val="28"/>
          <w:szCs w:val="28"/>
        </w:rPr>
        <w:t>кедей</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отбасылар</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арасындағы</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өзара</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құдалықта</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қолданылған</w:t>
      </w:r>
      <w:proofErr w:type="spellEnd"/>
      <w:r w:rsidRPr="00DF0AD5">
        <w:rPr>
          <w:rFonts w:ascii="Times New Roman" w:hAnsi="Times New Roman"/>
          <w:sz w:val="28"/>
          <w:szCs w:val="28"/>
        </w:rPr>
        <w:t>.</w:t>
      </w:r>
    </w:p>
    <w:p w14:paraId="6FEE59BF" w14:textId="3228FA7B" w:rsidR="00C567A5" w:rsidRPr="00DF0AD5" w:rsidRDefault="00C567A5" w:rsidP="00737B0D">
      <w:pPr>
        <w:spacing w:after="0" w:line="240" w:lineRule="auto"/>
        <w:ind w:firstLine="567"/>
        <w:jc w:val="both"/>
        <w:rPr>
          <w:rFonts w:ascii="Times New Roman" w:hAnsi="Times New Roman"/>
          <w:sz w:val="28"/>
          <w:szCs w:val="28"/>
        </w:rPr>
      </w:pPr>
      <w:proofErr w:type="spellStart"/>
      <w:r w:rsidRPr="00DF0AD5">
        <w:rPr>
          <w:rFonts w:ascii="Times New Roman" w:hAnsi="Times New Roman"/>
          <w:sz w:val="28"/>
          <w:szCs w:val="28"/>
        </w:rPr>
        <w:t>Аталған</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мөлшерлемелер</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неке</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құқығының</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әлеуметтік</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жіктелуін</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қоғамдағы</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дәстүрлі</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иерархиялық</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қатынастарды</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айғақтайды</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Сонымен</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қатар</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әйел</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құны</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мәселесі</w:t>
      </w:r>
      <w:proofErr w:type="spellEnd"/>
      <w:r w:rsidRPr="00DF0AD5">
        <w:rPr>
          <w:rFonts w:ascii="Times New Roman" w:hAnsi="Times New Roman"/>
          <w:sz w:val="28"/>
          <w:szCs w:val="28"/>
        </w:rPr>
        <w:t xml:space="preserve"> де осы </w:t>
      </w:r>
      <w:proofErr w:type="spellStart"/>
      <w:r w:rsidRPr="00DF0AD5">
        <w:rPr>
          <w:rFonts w:ascii="Times New Roman" w:hAnsi="Times New Roman"/>
          <w:sz w:val="28"/>
          <w:szCs w:val="28"/>
        </w:rPr>
        <w:t>қалың</w:t>
      </w:r>
      <w:proofErr w:type="spellEnd"/>
      <w:r w:rsidRPr="00DF0AD5">
        <w:rPr>
          <w:rFonts w:ascii="Times New Roman" w:hAnsi="Times New Roman"/>
          <w:sz w:val="28"/>
          <w:szCs w:val="28"/>
        </w:rPr>
        <w:t xml:space="preserve"> мал </w:t>
      </w:r>
      <w:proofErr w:type="spellStart"/>
      <w:r w:rsidRPr="00DF0AD5">
        <w:rPr>
          <w:rFonts w:ascii="Times New Roman" w:hAnsi="Times New Roman"/>
          <w:sz w:val="28"/>
          <w:szCs w:val="28"/>
        </w:rPr>
        <w:t>жүйесіне</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сәйкестендіріліп</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шешіліп</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отырған</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Бұл</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жағдай</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әдет</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құқығының</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неке</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отбасы</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және</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мүліктік</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қатынастарды</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реттеудегі</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маңызды</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рөлін</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көрсетеді</w:t>
      </w:r>
      <w:proofErr w:type="spellEnd"/>
      <w:r w:rsidR="00E34FEB" w:rsidRPr="00DF0AD5">
        <w:rPr>
          <w:rFonts w:ascii="Times New Roman" w:hAnsi="Times New Roman"/>
          <w:sz w:val="28"/>
          <w:szCs w:val="28"/>
        </w:rPr>
        <w:t xml:space="preserve"> </w:t>
      </w:r>
      <w:r w:rsidRPr="00DF0AD5">
        <w:rPr>
          <w:rFonts w:ascii="Times New Roman" w:hAnsi="Times New Roman"/>
          <w:sz w:val="28"/>
          <w:szCs w:val="28"/>
        </w:rPr>
        <w:t>[</w:t>
      </w:r>
      <w:r w:rsidR="00756994" w:rsidRPr="00DF0AD5">
        <w:rPr>
          <w:rFonts w:ascii="Times New Roman" w:hAnsi="Times New Roman"/>
          <w:sz w:val="28"/>
          <w:szCs w:val="28"/>
        </w:rPr>
        <w:t>123</w:t>
      </w:r>
      <w:r w:rsidRPr="00DF0AD5">
        <w:rPr>
          <w:rFonts w:ascii="Times New Roman" w:hAnsi="Times New Roman"/>
          <w:sz w:val="28"/>
          <w:szCs w:val="28"/>
        </w:rPr>
        <w:t>]</w:t>
      </w:r>
      <w:r w:rsidR="00E34FEB" w:rsidRPr="00DF0AD5">
        <w:rPr>
          <w:rFonts w:ascii="Times New Roman" w:hAnsi="Times New Roman"/>
          <w:sz w:val="28"/>
          <w:szCs w:val="28"/>
        </w:rPr>
        <w:t>.</w:t>
      </w:r>
      <w:r w:rsidRPr="00DF0AD5">
        <w:rPr>
          <w:rFonts w:ascii="Times New Roman" w:hAnsi="Times New Roman"/>
          <w:sz w:val="28"/>
          <w:szCs w:val="28"/>
        </w:rPr>
        <w:t xml:space="preserve">  </w:t>
      </w:r>
      <w:proofErr w:type="spellStart"/>
      <w:r w:rsidRPr="00DF0AD5">
        <w:rPr>
          <w:rFonts w:ascii="Times New Roman" w:hAnsi="Times New Roman"/>
          <w:sz w:val="28"/>
          <w:szCs w:val="28"/>
        </w:rPr>
        <w:t>Қалың</w:t>
      </w:r>
      <w:proofErr w:type="spellEnd"/>
      <w:r w:rsidRPr="00DF0AD5">
        <w:rPr>
          <w:rFonts w:ascii="Times New Roman" w:hAnsi="Times New Roman"/>
          <w:sz w:val="28"/>
          <w:szCs w:val="28"/>
        </w:rPr>
        <w:t xml:space="preserve"> мал </w:t>
      </w:r>
      <w:proofErr w:type="spellStart"/>
      <w:r w:rsidRPr="00DF0AD5">
        <w:rPr>
          <w:rFonts w:ascii="Times New Roman" w:hAnsi="Times New Roman"/>
          <w:sz w:val="28"/>
          <w:szCs w:val="28"/>
        </w:rPr>
        <w:t>мөлшерін</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белгілеу</w:t>
      </w:r>
      <w:proofErr w:type="spellEnd"/>
      <w:r w:rsidRPr="00DF0AD5">
        <w:rPr>
          <w:rFonts w:ascii="Times New Roman" w:hAnsi="Times New Roman"/>
          <w:sz w:val="28"/>
          <w:szCs w:val="28"/>
        </w:rPr>
        <w:t xml:space="preserve"> </w:t>
      </w:r>
      <w:r w:rsidR="00233150" w:rsidRPr="00DF0AD5">
        <w:rPr>
          <w:rFonts w:ascii="Times New Roman" w:hAnsi="Times New Roman"/>
          <w:sz w:val="28"/>
          <w:szCs w:val="28"/>
        </w:rPr>
        <w:t xml:space="preserve">– </w:t>
      </w:r>
      <w:proofErr w:type="spellStart"/>
      <w:r w:rsidRPr="00DF0AD5">
        <w:rPr>
          <w:rFonts w:ascii="Times New Roman" w:hAnsi="Times New Roman"/>
          <w:sz w:val="28"/>
          <w:szCs w:val="28"/>
        </w:rPr>
        <w:t>қазіргі</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кездегі</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неке</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келісім-шарты</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сияқты</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қызмет</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атқарған</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десек</w:t>
      </w:r>
      <w:proofErr w:type="spellEnd"/>
      <w:r w:rsidRPr="00DF0AD5">
        <w:rPr>
          <w:rFonts w:ascii="Times New Roman" w:hAnsi="Times New Roman"/>
          <w:sz w:val="28"/>
          <w:szCs w:val="28"/>
        </w:rPr>
        <w:t xml:space="preserve"> те </w:t>
      </w:r>
      <w:proofErr w:type="spellStart"/>
      <w:r w:rsidRPr="00DF0AD5">
        <w:rPr>
          <w:rFonts w:ascii="Times New Roman" w:hAnsi="Times New Roman"/>
          <w:sz w:val="28"/>
          <w:szCs w:val="28"/>
        </w:rPr>
        <w:t>болады</w:t>
      </w:r>
      <w:proofErr w:type="spellEnd"/>
      <w:r w:rsidRPr="00DF0AD5">
        <w:rPr>
          <w:rFonts w:ascii="Times New Roman" w:hAnsi="Times New Roman"/>
          <w:sz w:val="28"/>
          <w:szCs w:val="28"/>
        </w:rPr>
        <w:t xml:space="preserve">. </w:t>
      </w:r>
    </w:p>
    <w:p w14:paraId="25F5EA2D" w14:textId="5D2A07AB" w:rsidR="00C567A5" w:rsidRPr="00DF0AD5" w:rsidRDefault="00C567A5" w:rsidP="00737B0D">
      <w:pPr>
        <w:spacing w:after="0" w:line="240" w:lineRule="auto"/>
        <w:ind w:firstLine="567"/>
        <w:jc w:val="both"/>
        <w:rPr>
          <w:rFonts w:ascii="Times New Roman" w:hAnsi="Times New Roman"/>
          <w:sz w:val="28"/>
          <w:szCs w:val="28"/>
          <w:lang w:val="kk-KZ"/>
        </w:rPr>
      </w:pPr>
      <w:proofErr w:type="spellStart"/>
      <w:r w:rsidRPr="00DF0AD5">
        <w:rPr>
          <w:rFonts w:ascii="Times New Roman" w:hAnsi="Times New Roman"/>
          <w:sz w:val="28"/>
          <w:szCs w:val="28"/>
        </w:rPr>
        <w:t>Қазақ</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хандығының</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ең</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негізгі</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құқықтық</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мұрасы</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бұл</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Жеті</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жарғы</w:t>
      </w:r>
      <w:proofErr w:type="spellEnd"/>
      <w:r w:rsidRPr="00DF0AD5">
        <w:rPr>
          <w:rFonts w:ascii="Times New Roman" w:hAnsi="Times New Roman"/>
          <w:sz w:val="28"/>
          <w:szCs w:val="28"/>
        </w:rPr>
        <w:t xml:space="preserve">» </w:t>
      </w:r>
      <w:proofErr w:type="spellStart"/>
      <w:r w:rsidRPr="00DF0AD5">
        <w:rPr>
          <w:rFonts w:ascii="Times New Roman" w:hAnsi="Times New Roman"/>
          <w:sz w:val="28"/>
          <w:szCs w:val="28"/>
        </w:rPr>
        <w:t>заңы</w:t>
      </w:r>
      <w:proofErr w:type="spellEnd"/>
      <w:r w:rsidR="0004402D"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Əрине, қазақстандық ғалымдар тарапынан оның ішінде тарихшылар, заңгерлер т.б. «Жеті жарғы» заңының қыр-сырын осы уақытқа дейін зерттеп келе жатыр. Қазақ хандығында </w:t>
      </w:r>
      <w:r w:rsidR="00E34FEB"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Жеті жарғыға</w:t>
      </w:r>
      <w:r w:rsidR="00E34FEB"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 xml:space="preserve">дейін Қасым мен Есім тұсында үлкен құқықтық кодификациялау жүргізілгенін жақсы білеміз. </w:t>
      </w:r>
      <w:r w:rsidR="00E34FEB"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Жеті жарғы</w:t>
      </w:r>
      <w:r w:rsidR="00E34FEB"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негізінен Қасым хан мен Есім ханның заңдарына негізделіп жасалды. Сондықтан, </w:t>
      </w:r>
      <w:r w:rsidR="00E34FEB"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Жеті жарғының</w:t>
      </w:r>
      <w:r w:rsidR="00E34FEB"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бастауы осы заңдар деп санай аламыз. «Жеті жарғы» заңдар жүйесі туралы тарихшы Ж.Артықбаев:  </w:t>
      </w:r>
      <w:r w:rsidRPr="00DF0AD5">
        <w:rPr>
          <w:rFonts w:ascii="Times New Roman" w:hAnsi="Times New Roman"/>
          <w:sz w:val="28"/>
          <w:szCs w:val="28"/>
          <w:lang w:val="kk-KZ"/>
        </w:rPr>
        <w:t>«Жеті жарғының» көрсетілген уақыт межесінде дүниеге келуі, қазақ əдет-ғұрып заңдарының жаңадан өңделуі тарихи оқиғалармен тығыз байланысты, заңды құбылыс. Қазақ көшпелілерінің қоғамы Орталық Азияда қалыптасқан ауыр саяси-əлеуметтік жағдайда, сыртқы қауіптің күшеюіне қайткен күнде де жауап беруі қажет болды. Осындай объективті тарихи ситуация мемлекет іргесін, халықтың бірлігін күшейтуге бағытталған заңдар ережесінің қайта жаңғыруына тікелей əсер етті»,</w:t>
      </w:r>
      <w:r w:rsidR="00E34FEB" w:rsidRPr="00DF0AD5">
        <w:rPr>
          <w:rFonts w:ascii="Times New Roman" w:hAnsi="Times New Roman"/>
          <w:sz w:val="28"/>
          <w:szCs w:val="28"/>
          <w:lang w:val="kk-KZ"/>
        </w:rPr>
        <w:t xml:space="preserve"> </w:t>
      </w:r>
      <w:r w:rsidR="00E34FEB" w:rsidRPr="00DF0AD5">
        <w:rPr>
          <w:rFonts w:ascii="Times New Roman" w:hAnsi="Times New Roman"/>
          <w:bCs/>
          <w:sz w:val="28"/>
          <w:szCs w:val="28"/>
          <w:lang w:val="kk-KZ"/>
        </w:rPr>
        <w:t>–</w:t>
      </w:r>
      <w:r w:rsidRPr="00DF0AD5">
        <w:rPr>
          <w:rFonts w:ascii="Times New Roman" w:hAnsi="Times New Roman"/>
          <w:sz w:val="28"/>
          <w:szCs w:val="28"/>
          <w:lang w:val="kk-KZ"/>
        </w:rPr>
        <w:t xml:space="preserve"> деп оның ел іргесінің тыныш болуы мен елдің ішкі жағдайын реттеп отыр</w:t>
      </w:r>
      <w:r w:rsidR="00233150" w:rsidRPr="00DF0AD5">
        <w:rPr>
          <w:rFonts w:ascii="Times New Roman" w:hAnsi="Times New Roman"/>
          <w:sz w:val="28"/>
          <w:szCs w:val="28"/>
          <w:lang w:val="kk-KZ"/>
        </w:rPr>
        <w:t>у</w:t>
      </w:r>
      <w:r w:rsidRPr="00DF0AD5">
        <w:rPr>
          <w:rFonts w:ascii="Times New Roman" w:hAnsi="Times New Roman"/>
          <w:sz w:val="28"/>
          <w:szCs w:val="28"/>
          <w:lang w:val="kk-KZ"/>
        </w:rPr>
        <w:t>да маңызды</w:t>
      </w:r>
      <w:r w:rsidR="00233150" w:rsidRPr="00DF0AD5">
        <w:rPr>
          <w:rFonts w:ascii="Times New Roman" w:hAnsi="Times New Roman"/>
          <w:sz w:val="28"/>
          <w:szCs w:val="28"/>
          <w:lang w:val="kk-KZ"/>
        </w:rPr>
        <w:t xml:space="preserve"> </w:t>
      </w:r>
      <w:r w:rsidRPr="00DF0AD5">
        <w:rPr>
          <w:rFonts w:ascii="Times New Roman" w:hAnsi="Times New Roman"/>
          <w:sz w:val="28"/>
          <w:szCs w:val="28"/>
          <w:lang w:val="kk-KZ"/>
        </w:rPr>
        <w:t>болғанын айтады</w:t>
      </w:r>
      <w:r w:rsidRPr="00DF0AD5">
        <w:rPr>
          <w:rFonts w:ascii="Times New Roman" w:eastAsia="Times New Roman" w:hAnsi="Times New Roman"/>
          <w:sz w:val="28"/>
          <w:szCs w:val="28"/>
          <w:lang w:val="kk-KZ" w:eastAsia="ru-RU"/>
        </w:rPr>
        <w:t xml:space="preserve"> [124</w:t>
      </w:r>
      <w:r w:rsidRPr="00DF0AD5">
        <w:rPr>
          <w:rFonts w:ascii="Times New Roman" w:hAnsi="Times New Roman"/>
          <w:sz w:val="28"/>
          <w:szCs w:val="28"/>
          <w:lang w:val="kk-KZ"/>
        </w:rPr>
        <w:t>]</w:t>
      </w:r>
      <w:r w:rsidR="007E395C" w:rsidRPr="00DF0AD5">
        <w:rPr>
          <w:rFonts w:ascii="Times New Roman" w:hAnsi="Times New Roman"/>
          <w:sz w:val="28"/>
          <w:szCs w:val="28"/>
          <w:lang w:val="kk-KZ"/>
        </w:rPr>
        <w:t xml:space="preserve">. </w:t>
      </w:r>
    </w:p>
    <w:p w14:paraId="66258880" w14:textId="41CA056A" w:rsidR="00C567A5" w:rsidRPr="00DF0AD5" w:rsidRDefault="00C567A5" w:rsidP="00737B0D">
      <w:pPr>
        <w:shd w:val="clear" w:color="auto" w:fill="FFFFFF"/>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Қасым хан тұсында қалыптасқан құқықтық жүйе – </w:t>
      </w:r>
      <w:r w:rsidRPr="00DF0AD5">
        <w:rPr>
          <w:rFonts w:ascii="Times New Roman" w:eastAsia="Times New Roman" w:hAnsi="Times New Roman"/>
          <w:b/>
          <w:bCs/>
          <w:sz w:val="28"/>
          <w:szCs w:val="28"/>
          <w:lang w:val="kk-KZ" w:eastAsia="ru-RU"/>
        </w:rPr>
        <w:t>«</w:t>
      </w:r>
      <w:r w:rsidRPr="00DF0AD5">
        <w:rPr>
          <w:rFonts w:ascii="Times New Roman" w:eastAsia="Times New Roman" w:hAnsi="Times New Roman"/>
          <w:sz w:val="28"/>
          <w:szCs w:val="28"/>
          <w:lang w:val="kk-KZ" w:eastAsia="ru-RU"/>
        </w:rPr>
        <w:t xml:space="preserve">Қасым ханның </w:t>
      </w:r>
      <w:r w:rsidR="007F6851" w:rsidRPr="00DF0AD5">
        <w:rPr>
          <w:rFonts w:ascii="Times New Roman" w:eastAsia="Times New Roman" w:hAnsi="Times New Roman"/>
          <w:sz w:val="28"/>
          <w:szCs w:val="28"/>
          <w:lang w:val="kk-KZ" w:eastAsia="ru-RU"/>
        </w:rPr>
        <w:t>қ</w:t>
      </w:r>
      <w:r w:rsidRPr="00DF0AD5">
        <w:rPr>
          <w:rFonts w:ascii="Times New Roman" w:eastAsia="Times New Roman" w:hAnsi="Times New Roman"/>
          <w:sz w:val="28"/>
          <w:szCs w:val="28"/>
          <w:lang w:val="kk-KZ" w:eastAsia="ru-RU"/>
        </w:rPr>
        <w:t>асқа жолы» – қазақ халқының дәстүрлі құқықтық мәдениетінің маңызды тарихи ескерткіші болып табылады. Алайда, бұл заңның толыққанды мәтіні қазіргі уақытқа дейін сақталмаған, сондықтан зерттеушілер оның құрылымы мен мазмұны жөнінде негізінен тарихи деректер мен ауызша құқықтық тәжірибе арқылы пайымдайды. Кезінде «Қазақ совет энциклопедиясында» аталған заң жүйесі төмендегідей негізгі бағыттар бойынша жіктелген:</w:t>
      </w:r>
    </w:p>
    <w:p w14:paraId="48F293A1" w14:textId="77777777" w:rsidR="00C567A5" w:rsidRPr="00DF0AD5" w:rsidRDefault="00C567A5">
      <w:pPr>
        <w:numPr>
          <w:ilvl w:val="0"/>
          <w:numId w:val="22"/>
        </w:numPr>
        <w:shd w:val="clear" w:color="auto" w:fill="FFFFFF"/>
        <w:tabs>
          <w:tab w:val="clear" w:pos="720"/>
          <w:tab w:val="num" w:pos="567"/>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Мүлік заңы – жер мен малға байланысты меншік қатынастарын, соның ішінде жер дауы, мал-мүлікке қатысты дау-дамайларды реттеу нормаларын қамтиды.</w:t>
      </w:r>
    </w:p>
    <w:p w14:paraId="1D166E5E" w14:textId="7E3E8720" w:rsidR="00C567A5" w:rsidRPr="00DF0AD5" w:rsidRDefault="00C567A5">
      <w:pPr>
        <w:numPr>
          <w:ilvl w:val="0"/>
          <w:numId w:val="22"/>
        </w:numPr>
        <w:shd w:val="clear" w:color="auto" w:fill="FFFFFF"/>
        <w:tabs>
          <w:tab w:val="clear" w:pos="720"/>
          <w:tab w:val="num" w:pos="567"/>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lastRenderedPageBreak/>
        <w:t>Қылмыстық заң – қоғамға қауіпті әрекеттерге, атап айтқанда</w:t>
      </w:r>
      <w:r w:rsidR="007F6851"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ұрлық, кісі өлтіру, тонау, шабуыл жасау сияқты қылмыстарға қолданылатын жаза түрлерін белгілеген.</w:t>
      </w:r>
    </w:p>
    <w:p w14:paraId="0094CEB0" w14:textId="3FD2CBBD" w:rsidR="00C567A5" w:rsidRPr="00DF0AD5" w:rsidRDefault="00C567A5">
      <w:pPr>
        <w:numPr>
          <w:ilvl w:val="0"/>
          <w:numId w:val="22"/>
        </w:numPr>
        <w:shd w:val="clear" w:color="auto" w:fill="FFFFFF"/>
        <w:tabs>
          <w:tab w:val="clear" w:pos="720"/>
          <w:tab w:val="num" w:pos="567"/>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Әскери заң – соғыс жағдайындағы қоғамдық міндеттерді, атап айтқанда</w:t>
      </w:r>
      <w:r w:rsidR="007F6851"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аламандық міндеті, қосын жасақтау, қара қазан институты, ердің құны, тұлпар ат секілді әскери тәртіптер мен нормаларды реттеген.</w:t>
      </w:r>
    </w:p>
    <w:p w14:paraId="67C9F4CD" w14:textId="77777777" w:rsidR="00C567A5" w:rsidRPr="00DF0AD5" w:rsidRDefault="00C567A5">
      <w:pPr>
        <w:numPr>
          <w:ilvl w:val="0"/>
          <w:numId w:val="22"/>
        </w:numPr>
        <w:shd w:val="clear" w:color="auto" w:fill="FFFFFF"/>
        <w:tabs>
          <w:tab w:val="clear" w:pos="720"/>
          <w:tab w:val="num" w:pos="567"/>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Елшілікке арналған заң  – халықаралық қатынастарда қолданылатын шешендік өнер, дипломатиялық әдеп, сыпайылық және өзге де мәдени-этикалық нормаларды сипаттайды.</w:t>
      </w:r>
    </w:p>
    <w:p w14:paraId="49C14586" w14:textId="14DEE7E8" w:rsidR="00C567A5" w:rsidRPr="00DF0AD5" w:rsidRDefault="00C567A5">
      <w:pPr>
        <w:numPr>
          <w:ilvl w:val="0"/>
          <w:numId w:val="22"/>
        </w:numPr>
        <w:shd w:val="clear" w:color="auto" w:fill="FFFFFF"/>
        <w:tabs>
          <w:tab w:val="clear" w:pos="720"/>
          <w:tab w:val="num" w:pos="567"/>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Әлеуметтік заңдар – қоғамдық өмірдің маңызды салаларына қатысты, атап айтқанда</w:t>
      </w:r>
      <w:r w:rsidR="007F6851"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шүлен тарту, ас беру, той-думан кезіндегі тәртіп, сондай-ақ жасауыл, бекеуіл, тұтқауыл сияқты қоғамдық қызмет иелерінің міндеттерін айқындайды.</w:t>
      </w:r>
    </w:p>
    <w:p w14:paraId="1694FDF3" w14:textId="15FB4FA5" w:rsidR="00C567A5" w:rsidRPr="00DF0AD5" w:rsidRDefault="00C567A5" w:rsidP="00C567A5">
      <w:pPr>
        <w:shd w:val="clear" w:color="auto" w:fill="FFFFFF"/>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«Қасым ханның Қасқа жолы» көшпелі қоғамның саяси, әлеуметтік және құқықтық өмірін реттеген алғашқы заңдардың бірі ретінде қазақ құқықтық дәстүрінің дамуында маңызды рөл атқарған. Бұл заң жинағы кейінгі дәуірлердегі құқықтық жүйелердің, атап айтқанда</w:t>
      </w:r>
      <w:r w:rsidR="007E395C"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w:t>
      </w:r>
      <w:r w:rsidR="007E395C"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Есім ханның Ескі жолы</w:t>
      </w:r>
      <w:r w:rsidR="007E395C"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Тәуке ханның </w:t>
      </w:r>
      <w:r w:rsidR="007E395C"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Жеті жарғысы</w:t>
      </w:r>
      <w:r w:rsidR="007E395C"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тәрізді нормативтік актілердің негізін қалаған [121,</w:t>
      </w:r>
      <w:r w:rsidR="00FB7712" w:rsidRPr="00DF0AD5">
        <w:rPr>
          <w:rFonts w:ascii="Times New Roman" w:eastAsia="Times New Roman" w:hAnsi="Times New Roman"/>
          <w:sz w:val="28"/>
          <w:szCs w:val="28"/>
          <w:lang w:val="kk-KZ" w:eastAsia="ru-RU"/>
        </w:rPr>
        <w:t xml:space="preserve">б. </w:t>
      </w:r>
      <w:r w:rsidRPr="00DF0AD5">
        <w:rPr>
          <w:rFonts w:ascii="Times New Roman" w:eastAsia="Times New Roman" w:hAnsi="Times New Roman"/>
          <w:sz w:val="28"/>
          <w:szCs w:val="28"/>
          <w:lang w:val="kk-KZ" w:eastAsia="ru-RU"/>
        </w:rPr>
        <w:t>295].</w:t>
      </w:r>
    </w:p>
    <w:p w14:paraId="6CDF05B4" w14:textId="1A8C0056" w:rsidR="00C567A5" w:rsidRPr="00DF0AD5" w:rsidRDefault="007E395C" w:rsidP="00C567A5">
      <w:pPr>
        <w:shd w:val="clear" w:color="auto" w:fill="FFFFFF"/>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w:t>
      </w:r>
      <w:r w:rsidR="00C567A5" w:rsidRPr="00DF0AD5">
        <w:rPr>
          <w:rFonts w:ascii="Times New Roman" w:eastAsia="Times New Roman" w:hAnsi="Times New Roman"/>
          <w:sz w:val="28"/>
          <w:szCs w:val="28"/>
          <w:lang w:val="kk-KZ" w:eastAsia="ru-RU"/>
        </w:rPr>
        <w:t>Жеті жарғының</w:t>
      </w:r>
      <w:r w:rsidRPr="00DF0AD5">
        <w:rPr>
          <w:rFonts w:ascii="Times New Roman" w:eastAsia="Times New Roman" w:hAnsi="Times New Roman"/>
          <w:sz w:val="28"/>
          <w:szCs w:val="28"/>
          <w:lang w:val="kk-KZ" w:eastAsia="ru-RU"/>
        </w:rPr>
        <w:t>»</w:t>
      </w:r>
      <w:r w:rsidR="00C567A5" w:rsidRPr="00DF0AD5">
        <w:rPr>
          <w:rFonts w:ascii="Times New Roman" w:eastAsia="Times New Roman" w:hAnsi="Times New Roman"/>
          <w:sz w:val="28"/>
          <w:szCs w:val="28"/>
          <w:lang w:val="kk-KZ" w:eastAsia="ru-RU"/>
        </w:rPr>
        <w:t xml:space="preserve"> екінші негізгі бастауы Есім ханның заңы болып табылады. Бұл заңның бағыттарын кейбір ғалымдар былай көрсетеді: “Есім хан бұрыннан келе жатқан жол-жоралғыларды бір ретке келтіріп, заман ыңғайына қарай оның бойына жаңа нəр береді. Сондықтан д</w:t>
      </w:r>
      <w:r w:rsidR="007F6851" w:rsidRPr="00DF0AD5">
        <w:rPr>
          <w:rFonts w:ascii="Times New Roman" w:eastAsia="Times New Roman" w:hAnsi="Times New Roman"/>
          <w:sz w:val="28"/>
          <w:szCs w:val="28"/>
          <w:lang w:val="kk-KZ" w:eastAsia="ru-RU"/>
        </w:rPr>
        <w:t xml:space="preserve">а </w:t>
      </w:r>
      <w:r w:rsidR="00C567A5" w:rsidRPr="00DF0AD5">
        <w:rPr>
          <w:rFonts w:ascii="Times New Roman" w:eastAsia="Times New Roman" w:hAnsi="Times New Roman"/>
          <w:sz w:val="28"/>
          <w:szCs w:val="28"/>
          <w:lang w:val="kk-KZ" w:eastAsia="ru-RU"/>
        </w:rPr>
        <w:t xml:space="preserve"> ол халық жадында “ескі жол” ретінде бекиді. Осы уақытқа дейінгі бізге жеткен аңыздарды, деректерді саралай келе, бұл ескі жолмен сол кезеңге дейінгі қазақ еліндегі заңдарға мынадай толықтырулар мен түзетулер енгізілген деп пайымдаймыз.</w:t>
      </w:r>
    </w:p>
    <w:p w14:paraId="42EAAD99" w14:textId="77777777" w:rsidR="00C567A5" w:rsidRPr="00DF0AD5" w:rsidRDefault="00C567A5" w:rsidP="00C567A5">
      <w:pPr>
        <w:shd w:val="clear" w:color="auto" w:fill="FFFFFF"/>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Елдің тəртібіне қатысты жоралғылар (хан пəрменіне, батыр, абыз ісі, би мəртебесі).</w:t>
      </w:r>
    </w:p>
    <w:p w14:paraId="40128CF1" w14:textId="77777777" w:rsidR="00C567A5" w:rsidRPr="00DF0AD5" w:rsidRDefault="00C567A5">
      <w:pPr>
        <w:numPr>
          <w:ilvl w:val="0"/>
          <w:numId w:val="10"/>
        </w:numPr>
        <w:shd w:val="clear" w:color="auto" w:fill="FFFFFF"/>
        <w:tabs>
          <w:tab w:val="left" w:pos="851"/>
          <w:tab w:val="left" w:pos="993"/>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Құн тарту жоралғылары (өнер құны, сүйек құны жəне құн ісін жайғастыру)</w:t>
      </w:r>
    </w:p>
    <w:p w14:paraId="22B5C288" w14:textId="77777777" w:rsidR="00C567A5" w:rsidRPr="00DF0AD5" w:rsidRDefault="00C567A5">
      <w:pPr>
        <w:numPr>
          <w:ilvl w:val="0"/>
          <w:numId w:val="10"/>
        </w:numPr>
        <w:shd w:val="clear" w:color="auto" w:fill="FFFFFF"/>
        <w:tabs>
          <w:tab w:val="left" w:pos="851"/>
          <w:tab w:val="left" w:pos="993"/>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Жесір ісіне қатысты жоралғылар (əмеңгерлік жəне жесір дауын шешу жолы).</w:t>
      </w:r>
    </w:p>
    <w:p w14:paraId="31F4B219" w14:textId="652B1B9F" w:rsidR="00C567A5" w:rsidRPr="00DF0AD5" w:rsidRDefault="00C567A5">
      <w:pPr>
        <w:numPr>
          <w:ilvl w:val="0"/>
          <w:numId w:val="10"/>
        </w:numPr>
        <w:shd w:val="clear" w:color="auto" w:fill="FFFFFF"/>
        <w:tabs>
          <w:tab w:val="left" w:pos="851"/>
          <w:tab w:val="left" w:pos="993"/>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Жаза белгілеу жоралғылары (жан жазасы, мал жазасы, ар жазасы жəне оны тарту тəртібі)» [1</w:t>
      </w:r>
      <w:r w:rsidR="0004402D" w:rsidRPr="00DF0AD5">
        <w:rPr>
          <w:rFonts w:ascii="Times New Roman" w:eastAsia="Times New Roman" w:hAnsi="Times New Roman"/>
          <w:sz w:val="28"/>
          <w:szCs w:val="28"/>
          <w:lang w:val="kk-KZ" w:eastAsia="ru-RU"/>
        </w:rPr>
        <w:t>24</w:t>
      </w:r>
      <w:r w:rsidRPr="00DF0AD5">
        <w:rPr>
          <w:rFonts w:ascii="Times New Roman" w:eastAsia="Times New Roman" w:hAnsi="Times New Roman"/>
          <w:sz w:val="28"/>
          <w:szCs w:val="28"/>
          <w:lang w:val="kk-KZ" w:eastAsia="ru-RU"/>
        </w:rPr>
        <w:t>,</w:t>
      </w:r>
      <w:r w:rsidR="00FB7712" w:rsidRPr="00DF0AD5">
        <w:rPr>
          <w:rFonts w:ascii="Times New Roman" w:eastAsia="Times New Roman" w:hAnsi="Times New Roman"/>
          <w:sz w:val="28"/>
          <w:szCs w:val="28"/>
          <w:lang w:val="kk-KZ" w:eastAsia="ru-RU"/>
        </w:rPr>
        <w:t xml:space="preserve">б. </w:t>
      </w:r>
      <w:r w:rsidRPr="00DF0AD5">
        <w:rPr>
          <w:rFonts w:ascii="Times New Roman" w:eastAsia="Times New Roman" w:hAnsi="Times New Roman"/>
          <w:sz w:val="28"/>
          <w:szCs w:val="28"/>
          <w:lang w:val="kk-KZ" w:eastAsia="ru-RU"/>
        </w:rPr>
        <w:t>84-85].</w:t>
      </w:r>
    </w:p>
    <w:p w14:paraId="136148FE" w14:textId="41CF82D2" w:rsidR="00C567A5" w:rsidRPr="00DF0AD5" w:rsidRDefault="00C567A5" w:rsidP="00C567A5">
      <w:pPr>
        <w:shd w:val="clear" w:color="auto" w:fill="FFFFFF"/>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Енді «Жеті жарғының» бізге жету тарихына келетін болсақ, «Жеті жарғының» толық нұсқасы осы уақытқа дейін табыла қойған жоқ. Соған қарамастан «Жеті жарғының» əртүрлі нұсқалары қоғам өмірінде орын алып жүр. Соның бір көлемдісі «Үш пайғамбар» атты еңбекте жарияланған [1</w:t>
      </w:r>
      <w:r w:rsidR="0004402D" w:rsidRPr="00DF0AD5">
        <w:rPr>
          <w:rFonts w:ascii="Times New Roman" w:eastAsia="Times New Roman" w:hAnsi="Times New Roman"/>
          <w:sz w:val="28"/>
          <w:szCs w:val="28"/>
          <w:lang w:val="kk-KZ" w:eastAsia="ru-RU"/>
        </w:rPr>
        <w:t>16</w:t>
      </w:r>
      <w:r w:rsidRPr="00DF0AD5">
        <w:rPr>
          <w:rFonts w:ascii="Times New Roman" w:eastAsia="Times New Roman" w:hAnsi="Times New Roman"/>
          <w:sz w:val="28"/>
          <w:szCs w:val="28"/>
          <w:lang w:val="kk-KZ" w:eastAsia="ru-RU"/>
        </w:rPr>
        <w:t>,</w:t>
      </w:r>
      <w:r w:rsidR="00FB7712" w:rsidRPr="00DF0AD5">
        <w:rPr>
          <w:rFonts w:ascii="Times New Roman" w:eastAsia="Times New Roman" w:hAnsi="Times New Roman"/>
          <w:sz w:val="28"/>
          <w:szCs w:val="28"/>
          <w:lang w:val="kk-KZ" w:eastAsia="ru-RU"/>
        </w:rPr>
        <w:t xml:space="preserve">б. </w:t>
      </w:r>
      <w:r w:rsidRPr="00DF0AD5">
        <w:rPr>
          <w:rFonts w:ascii="Times New Roman" w:eastAsia="Times New Roman" w:hAnsi="Times New Roman"/>
          <w:sz w:val="28"/>
          <w:szCs w:val="28"/>
          <w:lang w:val="kk-KZ" w:eastAsia="ru-RU"/>
        </w:rPr>
        <w:t xml:space="preserve">73-74].  </w:t>
      </w:r>
    </w:p>
    <w:p w14:paraId="1639FEEF" w14:textId="5F6F3A96" w:rsidR="00C567A5" w:rsidRPr="00DF0AD5" w:rsidRDefault="00C567A5" w:rsidP="00C567A5">
      <w:pPr>
        <w:shd w:val="clear" w:color="auto" w:fill="FFFFFF"/>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«Бірінші һəм негізгі сала – жер дауы. Қыс қыстау, жаз жайлау, қоныс, құдық – мал баққан елдің атадан балаға мирас қып қалдыратын еншісі. Өйткені жер – атамекен, кіндік-жұрт, отан. Жер – тіршілік етер ортасы, баба моласы, кіндік байлар қасиетті тұрағы. Сондықтан көшпелілер үшін жерден киелі ештеңе жоқ. Жер дауынан қиын дау да жоқ.</w:t>
      </w:r>
    </w:p>
    <w:p w14:paraId="49F5D550" w14:textId="49276462" w:rsidR="00C567A5" w:rsidRPr="00DF0AD5" w:rsidRDefault="00C567A5" w:rsidP="00C567A5">
      <w:pPr>
        <w:shd w:val="clear" w:color="auto" w:fill="FFFFFF"/>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iCs/>
          <w:sz w:val="28"/>
          <w:szCs w:val="28"/>
          <w:lang w:val="kk-KZ" w:eastAsia="ru-RU"/>
        </w:rPr>
        <w:t>Екінші сала</w:t>
      </w:r>
      <w:r w:rsidRPr="00DF0AD5">
        <w:rPr>
          <w:rFonts w:ascii="Times New Roman" w:eastAsia="Times New Roman" w:hAnsi="Times New Roman"/>
          <w:sz w:val="28"/>
          <w:szCs w:val="28"/>
          <w:lang w:val="kk-KZ" w:eastAsia="ru-RU"/>
        </w:rPr>
        <w:t xml:space="preserve"> – үй ішілік тірліктегі сыйластық, байланыстылық, əке мен бала, ене мен келін арасындағы қарым-қатынас, үлкен мен кіші </w:t>
      </w:r>
      <w:r w:rsidRPr="00DF0AD5">
        <w:rPr>
          <w:rFonts w:ascii="Times New Roman" w:eastAsia="Times New Roman" w:hAnsi="Times New Roman"/>
          <w:sz w:val="28"/>
          <w:szCs w:val="28"/>
          <w:lang w:val="kk-KZ" w:eastAsia="ru-RU"/>
        </w:rPr>
        <w:lastRenderedPageBreak/>
        <w:t xml:space="preserve">арасындағы    сыпайыгершілік,    ата-анаға    деген құрмет, жастарды тəрбиелеу, баулу сияқты инабаттылық, имандылық шаралары. Өйткені, “баланы жастан” дейтін қағиданы қатты ұстанған халқымыз ұл-қызын ибалылыққа үйретіп, имандылық қасиетке икемдеп отырған ғой. </w:t>
      </w:r>
    </w:p>
    <w:p w14:paraId="77054AA1" w14:textId="77777777" w:rsidR="00C567A5" w:rsidRPr="00DF0AD5" w:rsidRDefault="00C567A5" w:rsidP="00C567A5">
      <w:pPr>
        <w:shd w:val="clear" w:color="auto" w:fill="FFFFFF"/>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iCs/>
          <w:sz w:val="28"/>
          <w:szCs w:val="28"/>
          <w:lang w:val="kk-KZ" w:eastAsia="ru-RU"/>
        </w:rPr>
        <w:t>Үшінші тармақ</w:t>
      </w:r>
      <w:r w:rsidRPr="00DF0AD5">
        <w:rPr>
          <w:rFonts w:ascii="Times New Roman" w:eastAsia="Times New Roman" w:hAnsi="Times New Roman"/>
          <w:sz w:val="28"/>
          <w:szCs w:val="28"/>
          <w:lang w:val="kk-KZ" w:eastAsia="ru-RU"/>
        </w:rPr>
        <w:t xml:space="preserve"> ұрлық пен қарлыққа, барымта мен сырымтаға кедергі қойып, бұқараны адалдыққа шақырып, еңбекпен күнелтуге бейімдеген заңдар тізбегін қамтиды. «Арам жемейік, адал өлейік» дейтін пікір сол кезде қалыптасса керек.</w:t>
      </w:r>
    </w:p>
    <w:p w14:paraId="210D0A43" w14:textId="7D1AB43D" w:rsidR="00C567A5" w:rsidRPr="00DF0AD5" w:rsidRDefault="00C567A5" w:rsidP="00C567A5">
      <w:pPr>
        <w:shd w:val="clear" w:color="auto" w:fill="FFFFFF"/>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Жарғының </w:t>
      </w:r>
      <w:r w:rsidRPr="00DF0AD5">
        <w:rPr>
          <w:rFonts w:ascii="Times New Roman" w:eastAsia="Times New Roman" w:hAnsi="Times New Roman"/>
          <w:iCs/>
          <w:sz w:val="28"/>
          <w:szCs w:val="28"/>
          <w:lang w:val="kk-KZ" w:eastAsia="ru-RU"/>
        </w:rPr>
        <w:t>төртінші бабы</w:t>
      </w:r>
      <w:r w:rsidRPr="00DF0AD5">
        <w:rPr>
          <w:rFonts w:ascii="Times New Roman" w:eastAsia="Times New Roman" w:hAnsi="Times New Roman"/>
          <w:sz w:val="28"/>
          <w:szCs w:val="28"/>
          <w:lang w:val="kk-KZ" w:eastAsia="ru-RU"/>
        </w:rPr>
        <w:t xml:space="preserve"> ел мен ел, халық пен халық, ру мен ру  арасындағы дау-дамайды əділдікпен шешуге арналған. Ынтымақтық тілеген ел дауды бүлікпен емес, билікпен тындыруды көздегені ақиқат. Өйткені</w:t>
      </w:r>
      <w:r w:rsidR="00732235"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Қазыбек би өмірі соның ақиқат куəсі. Сондықтан бұл тармақтың қазақ даласы үшін де, қазақ баласы үшін де мəні зор екені даусыз.</w:t>
      </w:r>
    </w:p>
    <w:p w14:paraId="0C4F64EA" w14:textId="2B94E575" w:rsidR="00C567A5" w:rsidRPr="00DF0AD5" w:rsidRDefault="00C567A5" w:rsidP="00C567A5">
      <w:pPr>
        <w:shd w:val="clear" w:color="auto" w:fill="FFFFFF"/>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iCs/>
          <w:sz w:val="28"/>
          <w:szCs w:val="28"/>
          <w:lang w:val="kk-KZ" w:eastAsia="ru-RU"/>
        </w:rPr>
        <w:t>Бесінші бап</w:t>
      </w:r>
      <w:r w:rsidRPr="00DF0AD5">
        <w:rPr>
          <w:rFonts w:ascii="Times New Roman" w:eastAsia="Times New Roman" w:hAnsi="Times New Roman"/>
          <w:sz w:val="28"/>
          <w:szCs w:val="28"/>
          <w:lang w:val="kk-KZ" w:eastAsia="ru-RU"/>
        </w:rPr>
        <w:t xml:space="preserve"> ел бірлігін сақтау, отанын қорғау, сыртқы жауға тойтарыс беру, жасақ құру, сардар сайлау, сауын айту тəрізді жаугершілік кезіндегі мемлекеттік ірі оқиғаларды қамтыған ереже</w:t>
      </w:r>
      <w:r w:rsidR="00B65256"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қағидалар шоғырын түзсе керек.</w:t>
      </w:r>
    </w:p>
    <w:p w14:paraId="5CDF1DCD" w14:textId="0A337DFE" w:rsidR="00C567A5" w:rsidRPr="00DF0AD5" w:rsidRDefault="00C567A5" w:rsidP="00C567A5">
      <w:pPr>
        <w:shd w:val="clear" w:color="auto" w:fill="FFFFFF"/>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iCs/>
          <w:sz w:val="28"/>
          <w:szCs w:val="28"/>
          <w:lang w:val="kk-KZ" w:eastAsia="ru-RU"/>
        </w:rPr>
        <w:t>Алтыншы   тармақ</w:t>
      </w:r>
      <w:r w:rsidRPr="00DF0AD5">
        <w:rPr>
          <w:rFonts w:ascii="Times New Roman" w:eastAsia="Times New Roman" w:hAnsi="Times New Roman"/>
          <w:sz w:val="28"/>
          <w:szCs w:val="28"/>
          <w:lang w:val="kk-KZ" w:eastAsia="ru-RU"/>
        </w:rPr>
        <w:t xml:space="preserve">   түгелдей құн дауына бағытталған. «Қанды кек», «қанды мойын құныкер», «ежелгі дұшпан», «ескі жау» ұғымдары қалыптасқан.   </w:t>
      </w:r>
    </w:p>
    <w:p w14:paraId="76873589" w14:textId="50DA86E2" w:rsidR="00C567A5" w:rsidRPr="00DF0AD5" w:rsidRDefault="00C567A5" w:rsidP="00C567A5">
      <w:pPr>
        <w:shd w:val="clear" w:color="auto" w:fill="FFFFFF"/>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Енді «Жеті жарғының» ең соңғы </w:t>
      </w:r>
      <w:r w:rsidRPr="00DF0AD5">
        <w:rPr>
          <w:rFonts w:ascii="Times New Roman" w:eastAsia="Times New Roman" w:hAnsi="Times New Roman"/>
          <w:iCs/>
          <w:sz w:val="28"/>
          <w:szCs w:val="28"/>
          <w:lang w:val="kk-KZ" w:eastAsia="ru-RU"/>
        </w:rPr>
        <w:t>жетінші тармағына</w:t>
      </w:r>
      <w:r w:rsidRPr="00DF0AD5">
        <w:rPr>
          <w:rFonts w:ascii="Times New Roman" w:eastAsia="Times New Roman" w:hAnsi="Times New Roman"/>
          <w:sz w:val="28"/>
          <w:szCs w:val="28"/>
          <w:lang w:val="kk-KZ" w:eastAsia="ru-RU"/>
        </w:rPr>
        <w:t xml:space="preserve"> көшелік. Бұл тармақ тұтастай жесір дауынан құралады. Əрине, ол тұста ру мен руды, ауыл мен ауылды əрі біріктіретін де, əрі бөлектейтін де жесір дауы болғаны рас. Құда боп төс түйістіріп, көңіл қосып, құшақ табыстырған қазақ осы қыз дауы, жесір дауы арқылы аттан-айқайға басып, сойыл-шоқпарға жармасып, барымта-сырымтаға аттанып, оқ боратып, шаң суырып, бас жарып, білек сындырып, қан ағызып, көз шығарып, алыс-жұлысқа да, төбелес-ұрысқа да, сойқан соғысқа да барып қалатын. Сол себепті де ең бір осал тұс, өкпе сызы көп, айқай-жанжалы мол, ұрыс-керісі орасан осы жесір дауына үш бидің – Төленің, Қазыбектің, Əйтекенің «Жеті жарғысы» қатты көңіл бөлген көрінеді» [1</w:t>
      </w:r>
      <w:r w:rsidR="0004402D" w:rsidRPr="00DF0AD5">
        <w:rPr>
          <w:rFonts w:ascii="Times New Roman" w:eastAsia="Times New Roman" w:hAnsi="Times New Roman"/>
          <w:sz w:val="28"/>
          <w:szCs w:val="28"/>
          <w:lang w:val="kk-KZ" w:eastAsia="ru-RU"/>
        </w:rPr>
        <w:t>16</w:t>
      </w:r>
      <w:r w:rsidRPr="00DF0AD5">
        <w:rPr>
          <w:rFonts w:ascii="Times New Roman" w:eastAsia="Times New Roman" w:hAnsi="Times New Roman"/>
          <w:sz w:val="28"/>
          <w:szCs w:val="28"/>
          <w:lang w:val="kk-KZ" w:eastAsia="ru-RU"/>
        </w:rPr>
        <w:t>,</w:t>
      </w:r>
      <w:r w:rsidR="001C66A0" w:rsidRPr="00DF0AD5">
        <w:rPr>
          <w:rFonts w:ascii="Times New Roman" w:eastAsia="Times New Roman" w:hAnsi="Times New Roman"/>
          <w:sz w:val="28"/>
          <w:szCs w:val="28"/>
          <w:lang w:val="kk-KZ" w:eastAsia="ru-RU"/>
        </w:rPr>
        <w:t xml:space="preserve">б. </w:t>
      </w:r>
      <w:r w:rsidRPr="00DF0AD5">
        <w:rPr>
          <w:rFonts w:ascii="Times New Roman" w:eastAsia="Times New Roman" w:hAnsi="Times New Roman"/>
          <w:sz w:val="28"/>
          <w:szCs w:val="28"/>
          <w:lang w:val="kk-KZ" w:eastAsia="ru-RU"/>
        </w:rPr>
        <w:t>73-74].</w:t>
      </w:r>
    </w:p>
    <w:p w14:paraId="3C1DB079" w14:textId="4E5F5221" w:rsidR="00C567A5" w:rsidRPr="00DF0AD5" w:rsidRDefault="00C567A5" w:rsidP="00C567A5">
      <w:pPr>
        <w:shd w:val="clear" w:color="auto" w:fill="FFFFFF"/>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bCs/>
          <w:sz w:val="28"/>
          <w:szCs w:val="28"/>
          <w:lang w:val="kk-KZ" w:eastAsia="ru-RU"/>
        </w:rPr>
        <w:t>Кезінде Қазанғап Байболұлы да өзінің «Төле би» туралы дастанында «Жеті жарғының» арналарының қандай бағытты қамтитындығын мынандай өлең сөзбен өрбіте көрсеткен болатын:</w:t>
      </w:r>
    </w:p>
    <w:p w14:paraId="5A07D46B" w14:textId="77777777" w:rsidR="00C567A5" w:rsidRPr="00DF0AD5" w:rsidRDefault="00C567A5" w:rsidP="00C567A5">
      <w:pPr>
        <w:shd w:val="clear" w:color="auto" w:fill="FFFFFF"/>
        <w:tabs>
          <w:tab w:val="left" w:pos="993"/>
        </w:tabs>
        <w:spacing w:after="0" w:line="240" w:lineRule="auto"/>
        <w:ind w:firstLine="567"/>
        <w:jc w:val="both"/>
        <w:rPr>
          <w:rFonts w:ascii="Times New Roman" w:eastAsia="Times New Roman" w:hAnsi="Times New Roman"/>
          <w:i/>
          <w:iCs/>
          <w:sz w:val="28"/>
          <w:szCs w:val="28"/>
          <w:lang w:val="kk-KZ" w:eastAsia="ru-RU"/>
        </w:rPr>
      </w:pPr>
      <w:r w:rsidRPr="00DF0AD5">
        <w:rPr>
          <w:rFonts w:ascii="Times New Roman" w:eastAsia="Times New Roman" w:hAnsi="Times New Roman"/>
          <w:sz w:val="28"/>
          <w:szCs w:val="28"/>
          <w:lang w:val="kk-KZ" w:eastAsia="ru-RU"/>
        </w:rPr>
        <w:t>«</w:t>
      </w:r>
      <w:r w:rsidRPr="00DF0AD5">
        <w:rPr>
          <w:rFonts w:ascii="Times New Roman" w:eastAsia="Times New Roman" w:hAnsi="Times New Roman"/>
          <w:i/>
          <w:iCs/>
          <w:sz w:val="28"/>
          <w:szCs w:val="28"/>
          <w:lang w:val="kk-KZ" w:eastAsia="ru-RU"/>
        </w:rPr>
        <w:t>Жер дауы баяндайын – біріншісі,</w:t>
      </w:r>
    </w:p>
    <w:p w14:paraId="796CEB21" w14:textId="77777777" w:rsidR="00C567A5" w:rsidRPr="00DF0AD5" w:rsidRDefault="00C567A5" w:rsidP="00C567A5">
      <w:pPr>
        <w:shd w:val="clear" w:color="auto" w:fill="FFFFFF"/>
        <w:spacing w:after="0" w:line="240" w:lineRule="auto"/>
        <w:ind w:firstLine="567"/>
        <w:jc w:val="both"/>
        <w:rPr>
          <w:rFonts w:ascii="Times New Roman" w:eastAsia="Times New Roman" w:hAnsi="Times New Roman"/>
          <w:i/>
          <w:iCs/>
          <w:sz w:val="28"/>
          <w:szCs w:val="28"/>
          <w:lang w:val="kk-KZ" w:eastAsia="ru-RU"/>
        </w:rPr>
      </w:pPr>
      <w:r w:rsidRPr="00DF0AD5">
        <w:rPr>
          <w:rFonts w:ascii="Times New Roman" w:eastAsia="Times New Roman" w:hAnsi="Times New Roman"/>
          <w:i/>
          <w:iCs/>
          <w:sz w:val="28"/>
          <w:szCs w:val="28"/>
          <w:lang w:val="kk-KZ" w:eastAsia="ru-RU"/>
        </w:rPr>
        <w:t>Иеленген жеріне жанжал болса,</w:t>
      </w:r>
    </w:p>
    <w:p w14:paraId="62853E28" w14:textId="77777777" w:rsidR="00C567A5" w:rsidRPr="00DF0AD5" w:rsidRDefault="00C567A5" w:rsidP="00C567A5">
      <w:pPr>
        <w:shd w:val="clear" w:color="auto" w:fill="FFFFFF"/>
        <w:spacing w:after="0" w:line="240" w:lineRule="auto"/>
        <w:ind w:firstLine="567"/>
        <w:jc w:val="both"/>
        <w:rPr>
          <w:rFonts w:ascii="Times New Roman" w:eastAsia="Times New Roman" w:hAnsi="Times New Roman"/>
          <w:i/>
          <w:iCs/>
          <w:sz w:val="28"/>
          <w:szCs w:val="28"/>
          <w:lang w:val="kk-KZ" w:eastAsia="ru-RU"/>
        </w:rPr>
      </w:pPr>
      <w:r w:rsidRPr="00DF0AD5">
        <w:rPr>
          <w:rFonts w:ascii="Times New Roman" w:eastAsia="Times New Roman" w:hAnsi="Times New Roman"/>
          <w:i/>
          <w:iCs/>
          <w:sz w:val="28"/>
          <w:szCs w:val="28"/>
          <w:lang w:val="kk-KZ" w:eastAsia="ru-RU"/>
        </w:rPr>
        <w:t>Біреуге басымдық қып озбыр кісі,</w:t>
      </w:r>
    </w:p>
    <w:p w14:paraId="2CAE7766" w14:textId="77777777" w:rsidR="00C567A5" w:rsidRPr="00DF0AD5" w:rsidRDefault="00C567A5" w:rsidP="00C567A5">
      <w:pPr>
        <w:shd w:val="clear" w:color="auto" w:fill="FFFFFF"/>
        <w:spacing w:after="0" w:line="240" w:lineRule="auto"/>
        <w:ind w:firstLine="567"/>
        <w:jc w:val="both"/>
        <w:rPr>
          <w:rFonts w:ascii="Times New Roman" w:eastAsia="Times New Roman" w:hAnsi="Times New Roman"/>
          <w:i/>
          <w:iCs/>
          <w:sz w:val="28"/>
          <w:szCs w:val="28"/>
          <w:lang w:eastAsia="ru-RU"/>
        </w:rPr>
      </w:pPr>
      <w:proofErr w:type="spellStart"/>
      <w:r w:rsidRPr="00DF0AD5">
        <w:rPr>
          <w:rFonts w:ascii="Times New Roman" w:eastAsia="Times New Roman" w:hAnsi="Times New Roman"/>
          <w:i/>
          <w:iCs/>
          <w:sz w:val="28"/>
          <w:szCs w:val="28"/>
          <w:lang w:eastAsia="ru-RU"/>
        </w:rPr>
        <w:t>Үй</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іші</w:t>
      </w:r>
      <w:proofErr w:type="spellEnd"/>
      <w:r w:rsidRPr="00DF0AD5">
        <w:rPr>
          <w:rFonts w:ascii="Times New Roman" w:eastAsia="Times New Roman" w:hAnsi="Times New Roman"/>
          <w:i/>
          <w:iCs/>
          <w:sz w:val="28"/>
          <w:szCs w:val="28"/>
          <w:lang w:eastAsia="ru-RU"/>
        </w:rPr>
        <w:t xml:space="preserve"> мен </w:t>
      </w:r>
      <w:proofErr w:type="spellStart"/>
      <w:r w:rsidRPr="00DF0AD5">
        <w:rPr>
          <w:rFonts w:ascii="Times New Roman" w:eastAsia="Times New Roman" w:hAnsi="Times New Roman"/>
          <w:i/>
          <w:iCs/>
          <w:sz w:val="28"/>
          <w:szCs w:val="28"/>
          <w:lang w:eastAsia="ru-RU"/>
        </w:rPr>
        <w:t>баланы</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тəрбиелеу</w:t>
      </w:r>
      <w:proofErr w:type="spellEnd"/>
      <w:r w:rsidRPr="00DF0AD5">
        <w:rPr>
          <w:rFonts w:ascii="Times New Roman" w:eastAsia="Times New Roman" w:hAnsi="Times New Roman"/>
          <w:i/>
          <w:iCs/>
          <w:sz w:val="28"/>
          <w:szCs w:val="28"/>
          <w:lang w:eastAsia="ru-RU"/>
        </w:rPr>
        <w:t xml:space="preserve"> –</w:t>
      </w:r>
    </w:p>
    <w:p w14:paraId="3C2748FD" w14:textId="77777777" w:rsidR="00C567A5" w:rsidRPr="00DF0AD5" w:rsidRDefault="00C567A5" w:rsidP="00C567A5">
      <w:pPr>
        <w:shd w:val="clear" w:color="auto" w:fill="FFFFFF"/>
        <w:spacing w:after="0" w:line="240" w:lineRule="auto"/>
        <w:ind w:firstLine="567"/>
        <w:jc w:val="both"/>
        <w:rPr>
          <w:rFonts w:ascii="Times New Roman" w:eastAsia="Times New Roman" w:hAnsi="Times New Roman"/>
          <w:i/>
          <w:iCs/>
          <w:sz w:val="28"/>
          <w:szCs w:val="28"/>
          <w:lang w:eastAsia="ru-RU"/>
        </w:rPr>
      </w:pPr>
      <w:proofErr w:type="spellStart"/>
      <w:r w:rsidRPr="00DF0AD5">
        <w:rPr>
          <w:rFonts w:ascii="Times New Roman" w:eastAsia="Times New Roman" w:hAnsi="Times New Roman"/>
          <w:i/>
          <w:iCs/>
          <w:sz w:val="28"/>
          <w:szCs w:val="28"/>
          <w:lang w:eastAsia="ru-RU"/>
        </w:rPr>
        <w:t>Болған</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жосын</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заңының</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екіншісі</w:t>
      </w:r>
      <w:proofErr w:type="spellEnd"/>
      <w:r w:rsidRPr="00DF0AD5">
        <w:rPr>
          <w:rFonts w:ascii="Times New Roman" w:eastAsia="Times New Roman" w:hAnsi="Times New Roman"/>
          <w:i/>
          <w:iCs/>
          <w:sz w:val="28"/>
          <w:szCs w:val="28"/>
          <w:lang w:eastAsia="ru-RU"/>
        </w:rPr>
        <w:t>.</w:t>
      </w:r>
    </w:p>
    <w:p w14:paraId="4A27EFF2" w14:textId="77777777" w:rsidR="00C567A5" w:rsidRPr="00DF0AD5" w:rsidRDefault="00C567A5" w:rsidP="00C567A5">
      <w:pPr>
        <w:shd w:val="clear" w:color="auto" w:fill="FFFFFF"/>
        <w:spacing w:after="0" w:line="240" w:lineRule="auto"/>
        <w:ind w:firstLine="567"/>
        <w:jc w:val="both"/>
        <w:rPr>
          <w:rFonts w:ascii="Times New Roman" w:eastAsia="Times New Roman" w:hAnsi="Times New Roman"/>
          <w:i/>
          <w:iCs/>
          <w:sz w:val="28"/>
          <w:szCs w:val="28"/>
          <w:lang w:eastAsia="ru-RU"/>
        </w:rPr>
      </w:pPr>
      <w:proofErr w:type="spellStart"/>
      <w:r w:rsidRPr="00DF0AD5">
        <w:rPr>
          <w:rFonts w:ascii="Times New Roman" w:eastAsia="Times New Roman" w:hAnsi="Times New Roman"/>
          <w:i/>
          <w:iCs/>
          <w:sz w:val="28"/>
          <w:szCs w:val="28"/>
          <w:lang w:eastAsia="ru-RU"/>
        </w:rPr>
        <w:t>Ұрлық</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қарлық</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барымта</w:t>
      </w:r>
      <w:proofErr w:type="spellEnd"/>
      <w:r w:rsidRPr="00DF0AD5">
        <w:rPr>
          <w:rFonts w:ascii="Times New Roman" w:eastAsia="Times New Roman" w:hAnsi="Times New Roman"/>
          <w:i/>
          <w:iCs/>
          <w:sz w:val="28"/>
          <w:szCs w:val="28"/>
          <w:lang w:eastAsia="ru-RU"/>
        </w:rPr>
        <w:t xml:space="preserve"> – </w:t>
      </w:r>
      <w:proofErr w:type="spellStart"/>
      <w:r w:rsidRPr="00DF0AD5">
        <w:rPr>
          <w:rFonts w:ascii="Times New Roman" w:eastAsia="Times New Roman" w:hAnsi="Times New Roman"/>
          <w:i/>
          <w:iCs/>
          <w:sz w:val="28"/>
          <w:szCs w:val="28"/>
          <w:lang w:eastAsia="ru-RU"/>
        </w:rPr>
        <w:t>үшінші</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заң</w:t>
      </w:r>
      <w:proofErr w:type="spellEnd"/>
      <w:r w:rsidRPr="00DF0AD5">
        <w:rPr>
          <w:rFonts w:ascii="Times New Roman" w:eastAsia="Times New Roman" w:hAnsi="Times New Roman"/>
          <w:i/>
          <w:iCs/>
          <w:sz w:val="28"/>
          <w:szCs w:val="28"/>
          <w:lang w:eastAsia="ru-RU"/>
        </w:rPr>
        <w:t>,</w:t>
      </w:r>
    </w:p>
    <w:p w14:paraId="792CEF2D" w14:textId="77777777" w:rsidR="00C567A5" w:rsidRPr="00DF0AD5" w:rsidRDefault="00C567A5" w:rsidP="00C567A5">
      <w:pPr>
        <w:shd w:val="clear" w:color="auto" w:fill="FFFFFF"/>
        <w:spacing w:after="0" w:line="240" w:lineRule="auto"/>
        <w:ind w:firstLine="567"/>
        <w:jc w:val="both"/>
        <w:rPr>
          <w:rFonts w:ascii="Times New Roman" w:eastAsia="Times New Roman" w:hAnsi="Times New Roman"/>
          <w:i/>
          <w:iCs/>
          <w:sz w:val="28"/>
          <w:szCs w:val="28"/>
          <w:lang w:eastAsia="ru-RU"/>
        </w:rPr>
      </w:pPr>
      <w:r w:rsidRPr="00DF0AD5">
        <w:rPr>
          <w:rFonts w:ascii="Times New Roman" w:eastAsia="Times New Roman" w:hAnsi="Times New Roman"/>
          <w:i/>
          <w:iCs/>
          <w:sz w:val="28"/>
          <w:szCs w:val="28"/>
          <w:lang w:eastAsia="ru-RU"/>
        </w:rPr>
        <w:t xml:space="preserve">Баян </w:t>
      </w:r>
      <w:proofErr w:type="spellStart"/>
      <w:r w:rsidRPr="00DF0AD5">
        <w:rPr>
          <w:rFonts w:ascii="Times New Roman" w:eastAsia="Times New Roman" w:hAnsi="Times New Roman"/>
          <w:i/>
          <w:iCs/>
          <w:sz w:val="28"/>
          <w:szCs w:val="28"/>
          <w:lang w:eastAsia="ru-RU"/>
        </w:rPr>
        <w:t>етер</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бəрін</w:t>
      </w:r>
      <w:proofErr w:type="spellEnd"/>
      <w:r w:rsidRPr="00DF0AD5">
        <w:rPr>
          <w:rFonts w:ascii="Times New Roman" w:eastAsia="Times New Roman" w:hAnsi="Times New Roman"/>
          <w:i/>
          <w:iCs/>
          <w:sz w:val="28"/>
          <w:szCs w:val="28"/>
          <w:lang w:eastAsia="ru-RU"/>
        </w:rPr>
        <w:t xml:space="preserve"> де </w:t>
      </w:r>
      <w:proofErr w:type="spellStart"/>
      <w:r w:rsidRPr="00DF0AD5">
        <w:rPr>
          <w:rFonts w:ascii="Times New Roman" w:eastAsia="Times New Roman" w:hAnsi="Times New Roman"/>
          <w:i/>
          <w:iCs/>
          <w:sz w:val="28"/>
          <w:szCs w:val="28"/>
          <w:lang w:eastAsia="ru-RU"/>
        </w:rPr>
        <w:t>білген</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кісі</w:t>
      </w:r>
      <w:proofErr w:type="spellEnd"/>
      <w:r w:rsidRPr="00DF0AD5">
        <w:rPr>
          <w:rFonts w:ascii="Times New Roman" w:eastAsia="Times New Roman" w:hAnsi="Times New Roman"/>
          <w:i/>
          <w:iCs/>
          <w:sz w:val="28"/>
          <w:szCs w:val="28"/>
          <w:lang w:eastAsia="ru-RU"/>
        </w:rPr>
        <w:t>.</w:t>
      </w:r>
    </w:p>
    <w:p w14:paraId="4BE09080" w14:textId="77777777" w:rsidR="00C567A5" w:rsidRPr="00DF0AD5" w:rsidRDefault="00C567A5" w:rsidP="00C567A5">
      <w:pPr>
        <w:shd w:val="clear" w:color="auto" w:fill="FFFFFF"/>
        <w:spacing w:after="0" w:line="240" w:lineRule="auto"/>
        <w:ind w:firstLine="567"/>
        <w:jc w:val="both"/>
        <w:rPr>
          <w:rFonts w:ascii="Times New Roman" w:eastAsia="Times New Roman" w:hAnsi="Times New Roman"/>
          <w:i/>
          <w:iCs/>
          <w:sz w:val="28"/>
          <w:szCs w:val="28"/>
          <w:lang w:eastAsia="ru-RU"/>
        </w:rPr>
      </w:pPr>
      <w:proofErr w:type="spellStart"/>
      <w:r w:rsidRPr="00DF0AD5">
        <w:rPr>
          <w:rFonts w:ascii="Times New Roman" w:eastAsia="Times New Roman" w:hAnsi="Times New Roman"/>
          <w:i/>
          <w:iCs/>
          <w:sz w:val="28"/>
          <w:szCs w:val="28"/>
          <w:lang w:eastAsia="ru-RU"/>
        </w:rPr>
        <w:t>Төртінші</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боп</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саналған</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мынау</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заңы</w:t>
      </w:r>
      <w:proofErr w:type="spellEnd"/>
      <w:r w:rsidRPr="00DF0AD5">
        <w:rPr>
          <w:rFonts w:ascii="Times New Roman" w:eastAsia="Times New Roman" w:hAnsi="Times New Roman"/>
          <w:i/>
          <w:iCs/>
          <w:sz w:val="28"/>
          <w:szCs w:val="28"/>
          <w:lang w:eastAsia="ru-RU"/>
        </w:rPr>
        <w:t>,</w:t>
      </w:r>
    </w:p>
    <w:p w14:paraId="011461C9" w14:textId="77777777" w:rsidR="00C567A5" w:rsidRPr="00DF0AD5" w:rsidRDefault="00C567A5" w:rsidP="00C567A5">
      <w:pPr>
        <w:shd w:val="clear" w:color="auto" w:fill="FFFFFF"/>
        <w:spacing w:after="0" w:line="240" w:lineRule="auto"/>
        <w:ind w:firstLine="567"/>
        <w:jc w:val="both"/>
        <w:rPr>
          <w:rFonts w:ascii="Times New Roman" w:eastAsia="Times New Roman" w:hAnsi="Times New Roman"/>
          <w:i/>
          <w:iCs/>
          <w:sz w:val="28"/>
          <w:szCs w:val="28"/>
          <w:lang w:eastAsia="ru-RU"/>
        </w:rPr>
      </w:pPr>
      <w:proofErr w:type="spellStart"/>
      <w:r w:rsidRPr="00DF0AD5">
        <w:rPr>
          <w:rFonts w:ascii="Times New Roman" w:eastAsia="Times New Roman" w:hAnsi="Times New Roman"/>
          <w:i/>
          <w:iCs/>
          <w:sz w:val="28"/>
          <w:szCs w:val="28"/>
          <w:lang w:eastAsia="ru-RU"/>
        </w:rPr>
        <w:t>Бір</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халық</w:t>
      </w:r>
      <w:proofErr w:type="spellEnd"/>
      <w:r w:rsidRPr="00DF0AD5">
        <w:rPr>
          <w:rFonts w:ascii="Times New Roman" w:eastAsia="Times New Roman" w:hAnsi="Times New Roman"/>
          <w:i/>
          <w:iCs/>
          <w:sz w:val="28"/>
          <w:szCs w:val="28"/>
          <w:lang w:eastAsia="ru-RU"/>
        </w:rPr>
        <w:t xml:space="preserve"> пен </w:t>
      </w:r>
      <w:proofErr w:type="spellStart"/>
      <w:r w:rsidRPr="00DF0AD5">
        <w:rPr>
          <w:rFonts w:ascii="Times New Roman" w:eastAsia="Times New Roman" w:hAnsi="Times New Roman"/>
          <w:i/>
          <w:iCs/>
          <w:sz w:val="28"/>
          <w:szCs w:val="28"/>
          <w:lang w:eastAsia="ru-RU"/>
        </w:rPr>
        <w:t>басқа</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ру</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болса</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дауы</w:t>
      </w:r>
      <w:proofErr w:type="spellEnd"/>
      <w:r w:rsidRPr="00DF0AD5">
        <w:rPr>
          <w:rFonts w:ascii="Times New Roman" w:eastAsia="Times New Roman" w:hAnsi="Times New Roman"/>
          <w:i/>
          <w:iCs/>
          <w:sz w:val="28"/>
          <w:szCs w:val="28"/>
          <w:lang w:eastAsia="ru-RU"/>
        </w:rPr>
        <w:t>.</w:t>
      </w:r>
    </w:p>
    <w:p w14:paraId="05F802FC" w14:textId="77777777" w:rsidR="00C567A5" w:rsidRPr="00DF0AD5" w:rsidRDefault="00C567A5" w:rsidP="00C567A5">
      <w:pPr>
        <w:shd w:val="clear" w:color="auto" w:fill="FFFFFF"/>
        <w:spacing w:after="0" w:line="240" w:lineRule="auto"/>
        <w:ind w:firstLine="567"/>
        <w:jc w:val="both"/>
        <w:rPr>
          <w:rFonts w:ascii="Times New Roman" w:eastAsia="Times New Roman" w:hAnsi="Times New Roman"/>
          <w:i/>
          <w:iCs/>
          <w:sz w:val="28"/>
          <w:szCs w:val="28"/>
          <w:lang w:eastAsia="ru-RU"/>
        </w:rPr>
      </w:pPr>
      <w:proofErr w:type="spellStart"/>
      <w:r w:rsidRPr="00DF0AD5">
        <w:rPr>
          <w:rFonts w:ascii="Times New Roman" w:eastAsia="Times New Roman" w:hAnsi="Times New Roman"/>
          <w:i/>
          <w:iCs/>
          <w:sz w:val="28"/>
          <w:szCs w:val="28"/>
          <w:lang w:eastAsia="ru-RU"/>
        </w:rPr>
        <w:t>Ұлтын</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жаудан</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қорғамақ</w:t>
      </w:r>
      <w:proofErr w:type="spellEnd"/>
      <w:r w:rsidRPr="00DF0AD5">
        <w:rPr>
          <w:rFonts w:ascii="Times New Roman" w:eastAsia="Times New Roman" w:hAnsi="Times New Roman"/>
          <w:i/>
          <w:iCs/>
          <w:sz w:val="28"/>
          <w:szCs w:val="28"/>
          <w:lang w:eastAsia="ru-RU"/>
        </w:rPr>
        <w:t xml:space="preserve"> – </w:t>
      </w:r>
      <w:proofErr w:type="spellStart"/>
      <w:r w:rsidRPr="00DF0AD5">
        <w:rPr>
          <w:rFonts w:ascii="Times New Roman" w:eastAsia="Times New Roman" w:hAnsi="Times New Roman"/>
          <w:i/>
          <w:iCs/>
          <w:sz w:val="28"/>
          <w:szCs w:val="28"/>
          <w:lang w:eastAsia="ru-RU"/>
        </w:rPr>
        <w:t>бесінші</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бұл</w:t>
      </w:r>
      <w:proofErr w:type="spellEnd"/>
      <w:r w:rsidRPr="00DF0AD5">
        <w:rPr>
          <w:rFonts w:ascii="Times New Roman" w:eastAsia="Times New Roman" w:hAnsi="Times New Roman"/>
          <w:i/>
          <w:iCs/>
          <w:sz w:val="28"/>
          <w:szCs w:val="28"/>
          <w:lang w:eastAsia="ru-RU"/>
        </w:rPr>
        <w:t>,</w:t>
      </w:r>
    </w:p>
    <w:p w14:paraId="16974269" w14:textId="77777777" w:rsidR="00C567A5" w:rsidRPr="00DF0AD5" w:rsidRDefault="00C567A5" w:rsidP="00C567A5">
      <w:pPr>
        <w:shd w:val="clear" w:color="auto" w:fill="FFFFFF"/>
        <w:spacing w:after="0" w:line="240" w:lineRule="auto"/>
        <w:ind w:firstLine="567"/>
        <w:jc w:val="both"/>
        <w:rPr>
          <w:rFonts w:ascii="Times New Roman" w:eastAsia="Times New Roman" w:hAnsi="Times New Roman"/>
          <w:i/>
          <w:iCs/>
          <w:sz w:val="28"/>
          <w:szCs w:val="28"/>
          <w:lang w:eastAsia="ru-RU"/>
        </w:rPr>
      </w:pPr>
      <w:proofErr w:type="spellStart"/>
      <w:r w:rsidRPr="00DF0AD5">
        <w:rPr>
          <w:rFonts w:ascii="Times New Roman" w:eastAsia="Times New Roman" w:hAnsi="Times New Roman"/>
          <w:i/>
          <w:iCs/>
          <w:sz w:val="28"/>
          <w:szCs w:val="28"/>
          <w:lang w:eastAsia="ru-RU"/>
        </w:rPr>
        <w:t>Алтыншы</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жетінші</w:t>
      </w:r>
      <w:proofErr w:type="spellEnd"/>
      <w:r w:rsidRPr="00DF0AD5">
        <w:rPr>
          <w:rFonts w:ascii="Times New Roman" w:eastAsia="Times New Roman" w:hAnsi="Times New Roman"/>
          <w:i/>
          <w:iCs/>
          <w:sz w:val="28"/>
          <w:szCs w:val="28"/>
          <w:lang w:eastAsia="ru-RU"/>
        </w:rPr>
        <w:t xml:space="preserve"> – </w:t>
      </w:r>
      <w:proofErr w:type="spellStart"/>
      <w:r w:rsidRPr="00DF0AD5">
        <w:rPr>
          <w:rFonts w:ascii="Times New Roman" w:eastAsia="Times New Roman" w:hAnsi="Times New Roman"/>
          <w:i/>
          <w:iCs/>
          <w:sz w:val="28"/>
          <w:szCs w:val="28"/>
          <w:lang w:eastAsia="ru-RU"/>
        </w:rPr>
        <w:t>құн</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дауы</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жесір</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дауы</w:t>
      </w:r>
      <w:proofErr w:type="spellEnd"/>
      <w:r w:rsidRPr="00DF0AD5">
        <w:rPr>
          <w:rFonts w:ascii="Times New Roman" w:eastAsia="Times New Roman" w:hAnsi="Times New Roman"/>
          <w:i/>
          <w:iCs/>
          <w:sz w:val="28"/>
          <w:szCs w:val="28"/>
          <w:lang w:eastAsia="ru-RU"/>
        </w:rPr>
        <w:t>,</w:t>
      </w:r>
    </w:p>
    <w:p w14:paraId="43DB7258" w14:textId="77777777" w:rsidR="00C567A5" w:rsidRPr="00DF0AD5" w:rsidRDefault="00C567A5" w:rsidP="00C567A5">
      <w:pPr>
        <w:shd w:val="clear" w:color="auto" w:fill="FFFFFF"/>
        <w:spacing w:after="0" w:line="240" w:lineRule="auto"/>
        <w:ind w:firstLine="567"/>
        <w:jc w:val="both"/>
        <w:rPr>
          <w:rFonts w:ascii="Times New Roman" w:eastAsia="Times New Roman" w:hAnsi="Times New Roman"/>
          <w:i/>
          <w:iCs/>
          <w:sz w:val="28"/>
          <w:szCs w:val="28"/>
          <w:lang w:eastAsia="ru-RU"/>
        </w:rPr>
      </w:pPr>
      <w:proofErr w:type="spellStart"/>
      <w:r w:rsidRPr="00DF0AD5">
        <w:rPr>
          <w:rFonts w:ascii="Times New Roman" w:eastAsia="Times New Roman" w:hAnsi="Times New Roman"/>
          <w:i/>
          <w:iCs/>
          <w:sz w:val="28"/>
          <w:szCs w:val="28"/>
          <w:lang w:eastAsia="ru-RU"/>
        </w:rPr>
        <w:t>Есім</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ханның</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күнінде</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ауыр</w:t>
      </w:r>
      <w:proofErr w:type="spellEnd"/>
      <w:r w:rsidRPr="00DF0AD5">
        <w:rPr>
          <w:rFonts w:ascii="Times New Roman" w:eastAsia="Times New Roman" w:hAnsi="Times New Roman"/>
          <w:i/>
          <w:iCs/>
          <w:sz w:val="28"/>
          <w:szCs w:val="28"/>
          <w:lang w:eastAsia="ru-RU"/>
        </w:rPr>
        <w:t xml:space="preserve"> </w:t>
      </w:r>
      <w:proofErr w:type="spellStart"/>
      <w:r w:rsidRPr="00DF0AD5">
        <w:rPr>
          <w:rFonts w:ascii="Times New Roman" w:eastAsia="Times New Roman" w:hAnsi="Times New Roman"/>
          <w:i/>
          <w:iCs/>
          <w:sz w:val="28"/>
          <w:szCs w:val="28"/>
          <w:lang w:eastAsia="ru-RU"/>
        </w:rPr>
        <w:t>еді</w:t>
      </w:r>
      <w:proofErr w:type="spellEnd"/>
      <w:r w:rsidRPr="00DF0AD5">
        <w:rPr>
          <w:rFonts w:ascii="Times New Roman" w:eastAsia="Times New Roman" w:hAnsi="Times New Roman"/>
          <w:i/>
          <w:iCs/>
          <w:sz w:val="28"/>
          <w:szCs w:val="28"/>
          <w:lang w:eastAsia="ru-RU"/>
        </w:rPr>
        <w:t>.</w:t>
      </w:r>
    </w:p>
    <w:p w14:paraId="51155662" w14:textId="6A7568B6" w:rsidR="00C567A5" w:rsidRPr="00DF0AD5" w:rsidRDefault="00C567A5" w:rsidP="00C567A5">
      <w:pPr>
        <w:shd w:val="clear" w:color="auto" w:fill="FFFFFF"/>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[10</w:t>
      </w:r>
      <w:r w:rsidR="0004402D" w:rsidRPr="00DF0AD5">
        <w:rPr>
          <w:rFonts w:ascii="Times New Roman" w:eastAsia="Times New Roman" w:hAnsi="Times New Roman"/>
          <w:sz w:val="28"/>
          <w:szCs w:val="28"/>
          <w:lang w:val="kk-KZ" w:eastAsia="ru-RU"/>
        </w:rPr>
        <w:t>9</w:t>
      </w:r>
      <w:r w:rsidRPr="00DF0AD5">
        <w:rPr>
          <w:rFonts w:ascii="Times New Roman" w:eastAsia="Times New Roman" w:hAnsi="Times New Roman"/>
          <w:sz w:val="28"/>
          <w:szCs w:val="28"/>
          <w:lang w:val="kk-KZ" w:eastAsia="ru-RU"/>
        </w:rPr>
        <w:t>,</w:t>
      </w:r>
      <w:r w:rsidR="001C66A0" w:rsidRPr="00DF0AD5">
        <w:rPr>
          <w:rFonts w:ascii="Times New Roman" w:eastAsia="Times New Roman" w:hAnsi="Times New Roman"/>
          <w:sz w:val="28"/>
          <w:szCs w:val="28"/>
          <w:lang w:val="kk-KZ" w:eastAsia="ru-RU"/>
        </w:rPr>
        <w:t xml:space="preserve">б. </w:t>
      </w:r>
      <w:r w:rsidRPr="00DF0AD5">
        <w:rPr>
          <w:rFonts w:ascii="Times New Roman" w:eastAsia="Times New Roman" w:hAnsi="Times New Roman"/>
          <w:sz w:val="28"/>
          <w:szCs w:val="28"/>
          <w:lang w:val="kk-KZ" w:eastAsia="ru-RU"/>
        </w:rPr>
        <w:t>207-208].</w:t>
      </w:r>
    </w:p>
    <w:p w14:paraId="3A9FCF89" w14:textId="778A32D7" w:rsidR="00C567A5" w:rsidRPr="00DF0AD5" w:rsidRDefault="007E395C" w:rsidP="00C567A5">
      <w:pPr>
        <w:shd w:val="clear" w:color="auto" w:fill="FFFFFF"/>
        <w:spacing w:after="0" w:line="240" w:lineRule="auto"/>
        <w:ind w:firstLine="567"/>
        <w:jc w:val="both"/>
        <w:rPr>
          <w:rFonts w:ascii="Times New Roman" w:eastAsia="Times New Roman" w:hAnsi="Times New Roman"/>
          <w:bCs/>
          <w:sz w:val="28"/>
          <w:szCs w:val="28"/>
          <w:lang w:val="kk-KZ" w:eastAsia="ru-RU"/>
        </w:rPr>
      </w:pPr>
      <w:r w:rsidRPr="00DF0AD5">
        <w:rPr>
          <w:rFonts w:ascii="Times New Roman" w:eastAsia="Times New Roman" w:hAnsi="Times New Roman"/>
          <w:bCs/>
          <w:sz w:val="28"/>
          <w:szCs w:val="28"/>
          <w:lang w:val="kk-KZ" w:eastAsia="ru-RU"/>
        </w:rPr>
        <w:lastRenderedPageBreak/>
        <w:t>«</w:t>
      </w:r>
      <w:r w:rsidR="00C567A5" w:rsidRPr="00DF0AD5">
        <w:rPr>
          <w:rFonts w:ascii="Times New Roman" w:eastAsia="Times New Roman" w:hAnsi="Times New Roman"/>
          <w:bCs/>
          <w:sz w:val="28"/>
          <w:szCs w:val="28"/>
          <w:lang w:val="kk-KZ" w:eastAsia="ru-RU"/>
        </w:rPr>
        <w:t>Жеті жарғы</w:t>
      </w:r>
      <w:r w:rsidRPr="00DF0AD5">
        <w:rPr>
          <w:rFonts w:ascii="Times New Roman" w:eastAsia="Times New Roman" w:hAnsi="Times New Roman"/>
          <w:bCs/>
          <w:sz w:val="28"/>
          <w:szCs w:val="28"/>
          <w:lang w:val="kk-KZ" w:eastAsia="ru-RU"/>
        </w:rPr>
        <w:t>»</w:t>
      </w:r>
      <w:r w:rsidR="00C567A5" w:rsidRPr="00DF0AD5">
        <w:rPr>
          <w:rFonts w:ascii="Times New Roman" w:eastAsia="Times New Roman" w:hAnsi="Times New Roman"/>
          <w:bCs/>
          <w:sz w:val="28"/>
          <w:szCs w:val="28"/>
          <w:lang w:val="kk-KZ" w:eastAsia="ru-RU"/>
        </w:rPr>
        <w:t xml:space="preserve"> қазақ мемлекеттілігінің биіктеуіне ерекше еңбек сіңірген, сонымен қатар ел тұтастығын сақтауда маңызды рөл атқарған негізгі құқықтық ескерткіш болғандығы баршамызға жақсы белгілі. </w:t>
      </w:r>
      <w:r w:rsidRPr="00DF0AD5">
        <w:rPr>
          <w:rFonts w:ascii="Times New Roman" w:eastAsia="Times New Roman" w:hAnsi="Times New Roman"/>
          <w:bCs/>
          <w:sz w:val="28"/>
          <w:szCs w:val="28"/>
          <w:lang w:val="kk-KZ" w:eastAsia="ru-RU"/>
        </w:rPr>
        <w:t>«</w:t>
      </w:r>
      <w:r w:rsidR="00C567A5" w:rsidRPr="00DF0AD5">
        <w:rPr>
          <w:rFonts w:ascii="Times New Roman" w:eastAsia="Times New Roman" w:hAnsi="Times New Roman"/>
          <w:bCs/>
          <w:sz w:val="28"/>
          <w:szCs w:val="28"/>
          <w:lang w:val="kk-KZ" w:eastAsia="ru-RU"/>
        </w:rPr>
        <w:t>Жеті жарғының</w:t>
      </w:r>
      <w:r w:rsidRPr="00DF0AD5">
        <w:rPr>
          <w:rFonts w:ascii="Times New Roman" w:eastAsia="Times New Roman" w:hAnsi="Times New Roman"/>
          <w:bCs/>
          <w:sz w:val="28"/>
          <w:szCs w:val="28"/>
          <w:lang w:val="kk-KZ" w:eastAsia="ru-RU"/>
        </w:rPr>
        <w:t>»</w:t>
      </w:r>
      <w:r w:rsidR="00C567A5" w:rsidRPr="00DF0AD5">
        <w:rPr>
          <w:rFonts w:ascii="Times New Roman" w:eastAsia="Times New Roman" w:hAnsi="Times New Roman"/>
          <w:bCs/>
          <w:sz w:val="28"/>
          <w:szCs w:val="28"/>
          <w:lang w:val="kk-KZ" w:eastAsia="ru-RU"/>
        </w:rPr>
        <w:t xml:space="preserve"> Қазақстанның мемлекеттік тарихында ерекше рөл атқарғандығын жəне дала конституциясы қызметін атқарғандығын баса айтуымыз қажет [96,</w:t>
      </w:r>
      <w:r w:rsidR="00732235" w:rsidRPr="00DF0AD5">
        <w:rPr>
          <w:rFonts w:ascii="Times New Roman" w:eastAsia="Times New Roman" w:hAnsi="Times New Roman"/>
          <w:bCs/>
          <w:sz w:val="28"/>
          <w:szCs w:val="28"/>
          <w:lang w:val="kk-KZ" w:eastAsia="ru-RU"/>
        </w:rPr>
        <w:t>б</w:t>
      </w:r>
      <w:r w:rsidR="001C66A0" w:rsidRPr="00DF0AD5">
        <w:rPr>
          <w:rFonts w:ascii="Times New Roman" w:eastAsia="Times New Roman" w:hAnsi="Times New Roman"/>
          <w:bCs/>
          <w:sz w:val="28"/>
          <w:szCs w:val="28"/>
          <w:lang w:val="kk-KZ" w:eastAsia="ru-RU"/>
        </w:rPr>
        <w:t xml:space="preserve">. </w:t>
      </w:r>
      <w:r w:rsidR="00C567A5" w:rsidRPr="00DF0AD5">
        <w:rPr>
          <w:rFonts w:ascii="Times New Roman" w:eastAsia="Times New Roman" w:hAnsi="Times New Roman"/>
          <w:bCs/>
          <w:sz w:val="28"/>
          <w:szCs w:val="28"/>
          <w:lang w:val="kk-KZ" w:eastAsia="ru-RU"/>
        </w:rPr>
        <w:t>39].</w:t>
      </w:r>
    </w:p>
    <w:p w14:paraId="1FE97DC2" w14:textId="77777777" w:rsidR="00C567A5" w:rsidRPr="00DF0AD5" w:rsidRDefault="00C567A5" w:rsidP="00D35AAE">
      <w:pPr>
        <w:shd w:val="clear" w:color="auto" w:fill="FFFFFF"/>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«Жеті жарғы» заңдары: </w:t>
      </w:r>
    </w:p>
    <w:p w14:paraId="5B8A3DC9" w14:textId="0BCD5EA4" w:rsidR="00C567A5" w:rsidRPr="00DF0AD5" w:rsidRDefault="00C567A5" w:rsidP="00D35AAE">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Қарызға алған мал жыл уақытынан асса</w:t>
      </w:r>
      <w:r w:rsidR="00732235"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өтемімен бірге қайтарылады.</w:t>
      </w:r>
    </w:p>
    <w:p w14:paraId="61713EB4" w14:textId="77777777" w:rsidR="00C567A5" w:rsidRPr="00DF0AD5" w:rsidRDefault="00C567A5" w:rsidP="00D35AAE">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Ұрғашы мал еркек малдан қымбат бағаланады. </w:t>
      </w:r>
    </w:p>
    <w:p w14:paraId="507F74CD" w14:textId="77777777" w:rsidR="00C567A5" w:rsidRPr="00DF0AD5" w:rsidRDefault="00C567A5" w:rsidP="00D35AAE">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Қонақ қондырмағанға айып салынады. </w:t>
      </w:r>
    </w:p>
    <w:p w14:paraId="44B0CE83" w14:textId="60B468DB" w:rsidR="00C567A5" w:rsidRPr="00DF0AD5" w:rsidRDefault="00C567A5" w:rsidP="00D35AAE">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Қонақасын дұрыс бермеген жазаға тартылады.</w:t>
      </w:r>
    </w:p>
    <w:p w14:paraId="4DEF62F6" w14:textId="77777777" w:rsidR="00C567A5" w:rsidRPr="00DF0AD5" w:rsidRDefault="00C567A5" w:rsidP="00D35AAE">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Ауқатты адамның кедейге жәрдем беру міндеті бар. </w:t>
      </w:r>
    </w:p>
    <w:p w14:paraId="73B45C5E" w14:textId="77777777" w:rsidR="00C567A5" w:rsidRPr="00DF0AD5" w:rsidRDefault="00C567A5" w:rsidP="00D35AAE">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Малға және басқа жануарларға зәбір жеткізу – қылмыс.</w:t>
      </w:r>
    </w:p>
    <w:p w14:paraId="69487CA7" w14:textId="77777777" w:rsidR="00C567A5" w:rsidRPr="00DF0AD5" w:rsidRDefault="00C567A5" w:rsidP="00D35AAE">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Әдеп бұзғандарға жаза бар. </w:t>
      </w:r>
    </w:p>
    <w:p w14:paraId="1CE31246" w14:textId="77777777" w:rsidR="00C567A5" w:rsidRPr="00DF0AD5" w:rsidRDefault="00C567A5" w:rsidP="00D35AAE">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Тентек үшін тек әке-шешесі ғана емес, бүкіл ауыл, сол ауылдың ақсақалдары жауап береді. </w:t>
      </w:r>
    </w:p>
    <w:p w14:paraId="4E40C7B8" w14:textId="77777777" w:rsidR="00C567A5" w:rsidRPr="00DF0AD5" w:rsidRDefault="00C567A5" w:rsidP="00D35AAE">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Арақ ішіп өлгендердің жаназасы шығарылмайды және бөлек жерленеді. </w:t>
      </w:r>
    </w:p>
    <w:p w14:paraId="263AB1D7" w14:textId="77777777" w:rsidR="00C567A5" w:rsidRPr="00DF0AD5" w:rsidRDefault="00C567A5" w:rsidP="00D35AAE">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Оң жақта отырып екіқабат болған қыз қалыңмалсыз беріледі. </w:t>
      </w:r>
    </w:p>
    <w:p w14:paraId="34C55056" w14:textId="77777777" w:rsidR="00C567A5" w:rsidRPr="00DF0AD5" w:rsidRDefault="00C567A5" w:rsidP="00D35AAE">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Некесіз бала туған әйелге құрмет көрсетілмейді. </w:t>
      </w:r>
    </w:p>
    <w:p w14:paraId="10A7B4CF" w14:textId="77777777" w:rsidR="00C567A5" w:rsidRPr="00DF0AD5" w:rsidRDefault="00C567A5" w:rsidP="00D35AAE">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Қарабет болған қыздың бұрымы кесіліп, масқараланады. </w:t>
      </w:r>
    </w:p>
    <w:p w14:paraId="0CD01A35" w14:textId="77777777" w:rsidR="00C567A5" w:rsidRPr="00DF0AD5" w:rsidRDefault="00C567A5" w:rsidP="00D35AAE">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Мал өрісін, жусауын бұзғандар айыпқа тартылады. </w:t>
      </w:r>
    </w:p>
    <w:p w14:paraId="268A0ECA" w14:textId="77777777" w:rsidR="00C567A5" w:rsidRPr="00DF0AD5" w:rsidRDefault="00C567A5" w:rsidP="00D35AAE">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Екі адамның бірі боранда үсіп өлсе, оның жанындағы кісі қасқыр ішікті болса жазаланады.</w:t>
      </w:r>
    </w:p>
    <w:p w14:paraId="19662351" w14:textId="77777777" w:rsidR="00C567A5" w:rsidRPr="00DF0AD5" w:rsidRDefault="00C567A5" w:rsidP="00D35AAE">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Тәртіпсіз шәкіртке дүре соғылады. </w:t>
      </w:r>
    </w:p>
    <w:p w14:paraId="7E659C49" w14:textId="77777777" w:rsidR="00C567A5" w:rsidRPr="00DF0AD5" w:rsidRDefault="00C567A5" w:rsidP="00D35AAE">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Еңбегі үшін әркім ақы сұрауға хақылы. </w:t>
      </w:r>
    </w:p>
    <w:p w14:paraId="1B298FC3" w14:textId="77777777" w:rsidR="00C567A5" w:rsidRPr="00DF0AD5" w:rsidRDefault="00C567A5" w:rsidP="00D35AAE">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Бірақ асарда, үрмеде ақы сұрауға болмайды. </w:t>
      </w:r>
    </w:p>
    <w:p w14:paraId="247CED67" w14:textId="77777777" w:rsidR="00C567A5" w:rsidRPr="00DF0AD5" w:rsidRDefault="00C567A5" w:rsidP="00D35AAE">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Апатқа, өртке ұшыраған шаңыраққа руы, ауылы заттай, малдай, ақшалай көмек көрсетуге міндетті. </w:t>
      </w:r>
    </w:p>
    <w:p w14:paraId="67AC5FC8" w14:textId="77777777" w:rsidR="00C567A5" w:rsidRPr="00DF0AD5" w:rsidRDefault="00C567A5" w:rsidP="00D35AAE">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Еркекке қынсыз, пышақсыз, бәкісіз жүруге болмайды. </w:t>
      </w:r>
    </w:p>
    <w:p w14:paraId="5AE373EA" w14:textId="77777777" w:rsidR="00C567A5" w:rsidRPr="00DF0AD5" w:rsidRDefault="00C567A5" w:rsidP="00D35AAE">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Соғысқа үйдің жалғыз баласы алынбайды. </w:t>
      </w:r>
    </w:p>
    <w:p w14:paraId="62E2C64D" w14:textId="77777777" w:rsidR="00C567A5" w:rsidRPr="00DF0AD5" w:rsidRDefault="00C567A5" w:rsidP="00D35AAE">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Екеуден біреу, бесеуден үшеу, сегіз болса бес бала жасаққа алынады.</w:t>
      </w:r>
    </w:p>
    <w:p w14:paraId="30DE6033" w14:textId="77777777" w:rsidR="00C567A5" w:rsidRPr="00DF0AD5" w:rsidRDefault="00C567A5">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Жиенге сот жоқ. </w:t>
      </w:r>
    </w:p>
    <w:p w14:paraId="5E1D5167" w14:textId="77777777" w:rsidR="00C567A5" w:rsidRPr="00DF0AD5" w:rsidRDefault="00C567A5">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Күйеуі қайтыс болса әйел бір жылға дейін тұрмысқа шықпайды. </w:t>
      </w:r>
    </w:p>
    <w:p w14:paraId="25C8C432" w14:textId="77777777" w:rsidR="00C567A5" w:rsidRPr="00DF0AD5" w:rsidRDefault="00C567A5">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Әйелі қайтыс болған ер адам жылын өткермей төсек жаңғыртуға болмайды. </w:t>
      </w:r>
    </w:p>
    <w:p w14:paraId="221B7B99" w14:textId="2628141C" w:rsidR="00C567A5" w:rsidRPr="00DF0AD5" w:rsidRDefault="00C567A5">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Жесір әйел ерден кетсе де</w:t>
      </w:r>
      <w:r w:rsidR="00BA4E06"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 xml:space="preserve">елден кетпейді. Күйеуінің ағасына немесе інісіне тұрмыстануына тиісті. </w:t>
      </w:r>
    </w:p>
    <w:p w14:paraId="1361505C" w14:textId="6A982F44" w:rsidR="00C567A5" w:rsidRPr="00DF0AD5" w:rsidRDefault="00C567A5">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Егер әйел басқа біреуге кетер болса</w:t>
      </w:r>
      <w:r w:rsidR="00BA4E06"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бұл «Жесір дауы» жарғысына салынады. </w:t>
      </w:r>
    </w:p>
    <w:p w14:paraId="1754A09B" w14:textId="77777777" w:rsidR="00C567A5" w:rsidRPr="00DF0AD5" w:rsidRDefault="00C567A5">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Қалындық арсыз болса және ол дәлелденсе, күйеу жақ қалың малын қайтарып алады. </w:t>
      </w:r>
    </w:p>
    <w:p w14:paraId="24A22337" w14:textId="77777777" w:rsidR="00C567A5" w:rsidRPr="00DF0AD5" w:rsidRDefault="00C567A5">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Ұрын келіп жүрген күйеу кейін қалыңдығын абыройсыз деп тапса, оның бұл сөзі қабылданбайды. </w:t>
      </w:r>
    </w:p>
    <w:p w14:paraId="7B2DC4B3" w14:textId="77777777" w:rsidR="00C567A5" w:rsidRPr="00DF0AD5" w:rsidRDefault="00C567A5">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lastRenderedPageBreak/>
        <w:t xml:space="preserve">Отанын, елін, дінін сатқандарды, жауға көмек көрсеткендерді ат құйрығына байлап, азаптап өлтіреді. </w:t>
      </w:r>
    </w:p>
    <w:p w14:paraId="25E0116C" w14:textId="77777777" w:rsidR="00C567A5" w:rsidRPr="00DF0AD5" w:rsidRDefault="00C567A5">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Елге опасыз болғанның үйі ауылдан бөлек қондырылады. </w:t>
      </w:r>
    </w:p>
    <w:p w14:paraId="20092298" w14:textId="6B5A2D46" w:rsidR="00C567A5" w:rsidRPr="00DF0AD5" w:rsidRDefault="00C567A5">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Дала заңы бойынша ерлі-зайыптылар ажырасса</w:t>
      </w:r>
      <w:r w:rsidR="00BA4E06"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балалар әкеге тәуелді болады. </w:t>
      </w:r>
    </w:p>
    <w:p w14:paraId="1980EA34" w14:textId="77777777" w:rsidR="00C567A5" w:rsidRPr="00DF0AD5" w:rsidRDefault="00C567A5">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Дін салты бойынша еркек төрт әйел ала алады. </w:t>
      </w:r>
    </w:p>
    <w:p w14:paraId="01A57D39" w14:textId="77777777" w:rsidR="00C567A5" w:rsidRPr="00DF0AD5" w:rsidRDefault="00C567A5">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Еркектің белсіздігі анықталса, әйелдің ажырасуға хақысы бар. </w:t>
      </w:r>
    </w:p>
    <w:p w14:paraId="44C1AD41" w14:textId="77777777" w:rsidR="00C567A5" w:rsidRPr="00DF0AD5" w:rsidRDefault="00C567A5">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Әйелі бала таппаса еркегі ажырасуына болады, зәбірсіз төркініне еншісімен апарып салуы керек. </w:t>
      </w:r>
    </w:p>
    <w:p w14:paraId="55205D45" w14:textId="77777777" w:rsidR="00C567A5" w:rsidRPr="00DF0AD5" w:rsidRDefault="00C567A5">
      <w:pPr>
        <w:numPr>
          <w:ilvl w:val="0"/>
          <w:numId w:val="16"/>
        </w:numPr>
        <w:shd w:val="clear" w:color="auto" w:fill="FFFFFF"/>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Ант бұзғанға айып бар.   </w:t>
      </w:r>
    </w:p>
    <w:p w14:paraId="55A71062" w14:textId="4601790E" w:rsidR="00C567A5" w:rsidRPr="00DF0AD5" w:rsidRDefault="007E395C" w:rsidP="00737B0D">
      <w:pPr>
        <w:shd w:val="clear" w:color="auto" w:fill="FFFFFF"/>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bCs/>
          <w:i/>
          <w:iCs/>
          <w:sz w:val="28"/>
          <w:szCs w:val="28"/>
          <w:lang w:val="kk-KZ" w:eastAsia="ru-RU"/>
        </w:rPr>
        <w:t>«</w:t>
      </w:r>
      <w:r w:rsidR="00C567A5" w:rsidRPr="00DF0AD5">
        <w:rPr>
          <w:rFonts w:ascii="Times New Roman" w:eastAsia="Times New Roman" w:hAnsi="Times New Roman"/>
          <w:bCs/>
          <w:i/>
          <w:iCs/>
          <w:sz w:val="28"/>
          <w:szCs w:val="28"/>
          <w:lang w:val="kk-KZ" w:eastAsia="ru-RU"/>
        </w:rPr>
        <w:t>Қарамола ережесі</w:t>
      </w:r>
      <w:r w:rsidRPr="00DF0AD5">
        <w:rPr>
          <w:rFonts w:ascii="Times New Roman" w:eastAsia="Times New Roman" w:hAnsi="Times New Roman"/>
          <w:bCs/>
          <w:i/>
          <w:iCs/>
          <w:sz w:val="28"/>
          <w:szCs w:val="28"/>
          <w:lang w:val="kk-KZ" w:eastAsia="ru-RU"/>
        </w:rPr>
        <w:t>»</w:t>
      </w:r>
      <w:r w:rsidR="00C567A5" w:rsidRPr="00DF0AD5">
        <w:rPr>
          <w:rFonts w:ascii="Times New Roman" w:eastAsia="Times New Roman" w:hAnsi="Times New Roman"/>
          <w:b/>
          <w:sz w:val="28"/>
          <w:szCs w:val="28"/>
          <w:lang w:val="kk-KZ" w:eastAsia="ru-RU"/>
        </w:rPr>
        <w:t xml:space="preserve"> – </w:t>
      </w:r>
      <w:r w:rsidR="00C567A5" w:rsidRPr="00DF0AD5">
        <w:rPr>
          <w:rFonts w:ascii="Times New Roman" w:eastAsia="Times New Roman" w:hAnsi="Times New Roman"/>
          <w:sz w:val="28"/>
          <w:szCs w:val="28"/>
          <w:lang w:val="kk-KZ" w:eastAsia="ru-RU"/>
        </w:rPr>
        <w:t>1885 жылы қабылданған «Қарамола ережесі» деген атпен қалған ереже тарихта көп уақыт қолданыста болған. Қарамола деген жерде өткен сиязда жасалғандықтан, солай аталған. Бұл сиязда Абай Құнанбайұлы төбе би болып сайланған. Абай бұл сиязда қарапайым құқық реформасының жобасын ұсынып, ол ереже бірауыздан қабылданған. Бұл ереже қолданыста бар әдет-ғұрыптық құқықтық нормалардың толықтырылып, жаңа заманға бейімделіп жасалған нұсқасы.</w:t>
      </w:r>
    </w:p>
    <w:p w14:paraId="5877D8D8" w14:textId="4479AEBC" w:rsidR="001C66A0" w:rsidRPr="00DF0AD5" w:rsidRDefault="00C567A5" w:rsidP="00B84324">
      <w:pPr>
        <w:shd w:val="clear" w:color="auto" w:fill="FFFFFF"/>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bCs/>
          <w:i/>
          <w:iCs/>
          <w:sz w:val="28"/>
          <w:szCs w:val="28"/>
          <w:lang w:val="kk-KZ" w:eastAsia="ru-RU"/>
        </w:rPr>
        <w:t>Шариғат заңы</w:t>
      </w:r>
      <w:r w:rsidRPr="00DF0AD5">
        <w:rPr>
          <w:rFonts w:ascii="Times New Roman" w:eastAsia="Times New Roman" w:hAnsi="Times New Roman"/>
          <w:b/>
          <w:sz w:val="28"/>
          <w:szCs w:val="28"/>
          <w:lang w:val="kk-KZ" w:eastAsia="ru-RU"/>
        </w:rPr>
        <w:t xml:space="preserve"> – </w:t>
      </w:r>
      <w:r w:rsidRPr="00DF0AD5">
        <w:rPr>
          <w:rFonts w:ascii="Times New Roman" w:eastAsia="Times New Roman" w:hAnsi="Times New Roman"/>
          <w:sz w:val="28"/>
          <w:szCs w:val="28"/>
          <w:lang w:val="kk-KZ" w:eastAsia="ru-RU"/>
        </w:rPr>
        <w:t xml:space="preserve">мұсылмандардың діни наным-сенімі негізінде имандылық құндылықтарын қалыптастыратын, </w:t>
      </w:r>
      <w:r w:rsidR="00416155" w:rsidRPr="00DF0AD5">
        <w:rPr>
          <w:rFonts w:ascii="Times New Roman" w:eastAsia="Times New Roman" w:hAnsi="Times New Roman"/>
          <w:sz w:val="28"/>
          <w:szCs w:val="28"/>
          <w:lang w:val="kk-KZ" w:eastAsia="ru-RU"/>
        </w:rPr>
        <w:t>и</w:t>
      </w:r>
      <w:r w:rsidRPr="00DF0AD5">
        <w:rPr>
          <w:rFonts w:ascii="Times New Roman" w:eastAsia="Times New Roman" w:hAnsi="Times New Roman"/>
          <w:sz w:val="28"/>
          <w:szCs w:val="28"/>
          <w:lang w:val="kk-KZ" w:eastAsia="ru-RU"/>
        </w:rPr>
        <w:t xml:space="preserve">сламның құқықтық-моральді-этикалық және діни нормаларының дәстүрлі жүйесі. Исламда шариғат Алла көрсеткен тура жол саналады. Сондықтан ол адамды имандылыққа, жұмаққа апаратын исламдық тәртіп ережелері ретінде танылады. Діни заң ретінде танылғандықтан, шариғат заңы деген де ұғым бар. Шариғат жолымен жүру керектігі Құранда да айтылады. Шариғат нормалары адамның  Құдаймен қатынасын және басқа адамдармен қатынасын реттейді </w:t>
      </w:r>
      <w:r w:rsidRPr="00DF0AD5">
        <w:rPr>
          <w:rFonts w:ascii="Times New Roman" w:eastAsia="Times New Roman" w:hAnsi="Times New Roman"/>
          <w:bCs/>
          <w:sz w:val="28"/>
          <w:szCs w:val="28"/>
          <w:lang w:val="kk-KZ" w:eastAsia="ru-RU"/>
        </w:rPr>
        <w:t>[125]</w:t>
      </w:r>
      <w:r w:rsidRPr="00DF0AD5">
        <w:rPr>
          <w:rFonts w:ascii="Times New Roman" w:eastAsia="Times New Roman" w:hAnsi="Times New Roman"/>
          <w:sz w:val="28"/>
          <w:szCs w:val="28"/>
          <w:lang w:val="kk-KZ" w:eastAsia="ru-RU"/>
        </w:rPr>
        <w:t>. Бірақ ХІХ ғасырға дейін қазақтардың әлеуметтік-құқықтық қатынастары шариғат заңдарымен емес, әдеттік</w:t>
      </w:r>
      <w:r w:rsidR="00416155"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құқықтық ғұрыппен реттелді. Ол исламға дейінгі дәстүрлер мен салттардың жиынтығы болды. Қазақтарда кейбір мұсылман халықтардағыдай, шариғат соты қолданылған жоқ. Шариғат жолын ұстанға</w:t>
      </w:r>
      <w:r w:rsidR="00416155" w:rsidRPr="00DF0AD5">
        <w:rPr>
          <w:rFonts w:ascii="Times New Roman" w:eastAsia="Times New Roman" w:hAnsi="Times New Roman"/>
          <w:sz w:val="28"/>
          <w:szCs w:val="28"/>
          <w:lang w:val="kk-KZ" w:eastAsia="ru-RU"/>
        </w:rPr>
        <w:t>н</w:t>
      </w:r>
      <w:r w:rsidRPr="00DF0AD5">
        <w:rPr>
          <w:rFonts w:ascii="Times New Roman" w:eastAsia="Times New Roman" w:hAnsi="Times New Roman"/>
          <w:sz w:val="28"/>
          <w:szCs w:val="28"/>
          <w:lang w:val="kk-KZ" w:eastAsia="ru-RU"/>
        </w:rPr>
        <w:t>мен, әлеуметтік-құқықтық мәселелерді билер соты әдеттік</w:t>
      </w:r>
      <w:r w:rsidR="00416155"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 xml:space="preserve">ғұрыптық құқық нормаларымен шешкен. Дегенмен, қазақтардың сот биліктерінде шариғат заңы мүлде қолданылмады деуге болмайды. Мысалы, 1885 жылы қабылданған </w:t>
      </w:r>
      <w:r w:rsidR="00FB6454"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Қарамола ережесінде</w:t>
      </w:r>
      <w:r w:rsidR="00FB6454"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(28-бап): «адам мүшесі мертіксе, үкім шариғат бойынша айтылады» деп жазылған. Сонымен бірге шариғат нормалары қазақтың әдеттік құқығына сіңісіп кеткен. </w:t>
      </w:r>
      <w:bookmarkEnd w:id="19"/>
    </w:p>
    <w:p w14:paraId="0B43710B" w14:textId="186FD55D" w:rsidR="001A5162" w:rsidRPr="00DF0AD5" w:rsidRDefault="00EF1BCF" w:rsidP="00942A5B">
      <w:pPr>
        <w:spacing w:after="0" w:line="240" w:lineRule="auto"/>
        <w:ind w:firstLine="567"/>
        <w:jc w:val="both"/>
        <w:rPr>
          <w:rFonts w:ascii="Times New Roman" w:hAnsi="Times New Roman"/>
          <w:i/>
          <w:iCs/>
          <w:sz w:val="28"/>
          <w:szCs w:val="28"/>
          <w:lang w:val="kk-KZ"/>
        </w:rPr>
      </w:pPr>
      <w:r w:rsidRPr="00DF0AD5">
        <w:rPr>
          <w:rFonts w:ascii="Times New Roman" w:eastAsia="Times New Roman" w:hAnsi="Times New Roman"/>
          <w:bCs/>
          <w:sz w:val="28"/>
          <w:szCs w:val="28"/>
          <w:lang w:val="kk-KZ"/>
        </w:rPr>
        <w:t>Дауласу актісі кезең, уақыт таңдамайды, барлық қоғамда орын алып жатады. Бүгінгі қоғам өмірінде болып жататын дауласу әрекеттерін синхронды яки заманауи қалыптағы халықаралық және мемлекетаралық дау-жанжалдар</w:t>
      </w:r>
      <w:r w:rsidR="00CE6673" w:rsidRPr="00DF0AD5">
        <w:rPr>
          <w:rFonts w:ascii="Times New Roman" w:eastAsia="Times New Roman" w:hAnsi="Times New Roman"/>
          <w:bCs/>
          <w:sz w:val="28"/>
          <w:szCs w:val="28"/>
          <w:lang w:val="kk-KZ"/>
        </w:rPr>
        <w:t xml:space="preserve"> </w:t>
      </w:r>
      <w:r w:rsidRPr="00DF0AD5">
        <w:rPr>
          <w:rFonts w:ascii="Times New Roman" w:eastAsia="Times New Roman" w:hAnsi="Times New Roman"/>
          <w:bCs/>
          <w:sz w:val="28"/>
          <w:szCs w:val="28"/>
          <w:lang w:val="kk-KZ"/>
        </w:rPr>
        <w:t>(дипломатиялық нота); қоғамдық дау (қоғамдық резонанс); әлеуметтік желідегі дау; бұқаралық дау; баспасөздегі дау; ғылыми дау (көркем әдебиеттегі, текстологиялық, таза ғылыми сараптамалық т.б.); спорттағы дау секілді мәселелер деп жіктеуге де болады. Осы салалар бойынша бірнеше дау түрлерінің концептілік мазмұнына талдау жасасақ. Мысалы:</w:t>
      </w:r>
    </w:p>
    <w:p w14:paraId="0C70389E" w14:textId="06BFE867" w:rsidR="00942A5B" w:rsidRPr="00DF0AD5" w:rsidRDefault="00942A5B" w:rsidP="00942A5B">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lastRenderedPageBreak/>
        <w:t xml:space="preserve">«Вестник ММА» қазақстандық аралас жекпе-жек шебері Асу Алмабаев пен өзбекстандық Рамазан Темиров арасындағы айқас өтпейтінін мәлімдеді.  </w:t>
      </w:r>
    </w:p>
    <w:p w14:paraId="4838AED5" w14:textId="26ECBB6A" w:rsidR="00942A5B" w:rsidRPr="00DF0AD5" w:rsidRDefault="00942A5B" w:rsidP="00942A5B">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 xml:space="preserve">Асу 26 шілде күні Абу-Дабидегі UFC Fight Night турнирінде октагонға шығады. Алмабаев  </w:t>
      </w:r>
      <w:r w:rsidR="00EF1BCF" w:rsidRPr="00DF0AD5">
        <w:rPr>
          <w:rFonts w:ascii="Times New Roman" w:hAnsi="Times New Roman"/>
          <w:i/>
          <w:iCs/>
          <w:sz w:val="28"/>
          <w:szCs w:val="28"/>
          <w:lang w:val="kk-KZ"/>
        </w:rPr>
        <w:t>–</w:t>
      </w:r>
      <w:r w:rsidRPr="00DF0AD5">
        <w:rPr>
          <w:rFonts w:ascii="Times New Roman" w:hAnsi="Times New Roman"/>
          <w:i/>
          <w:iCs/>
          <w:sz w:val="28"/>
          <w:szCs w:val="28"/>
          <w:lang w:val="kk-KZ"/>
        </w:rPr>
        <w:t xml:space="preserve"> Темиров айқасы Қазақстан мен Өзбекстанның UFC-дегі алғашқы текетіресі болуы керек еді.</w:t>
      </w:r>
      <w:r w:rsidR="00EF1BCF" w:rsidRPr="00DF0AD5">
        <w:rPr>
          <w:rFonts w:ascii="Times New Roman" w:hAnsi="Times New Roman"/>
          <w:i/>
          <w:iCs/>
          <w:sz w:val="28"/>
          <w:szCs w:val="28"/>
          <w:lang w:val="kk-KZ"/>
        </w:rPr>
        <w:t xml:space="preserve"> </w:t>
      </w:r>
    </w:p>
    <w:p w14:paraId="41980C60" w14:textId="24A01F1A" w:rsidR="00942A5B" w:rsidRPr="00DF0AD5" w:rsidRDefault="00942A5B" w:rsidP="00942A5B">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 xml:space="preserve">31 жастағы Асу Алмабаев соңғы жекпе-жегінде Манел Капеге есе жіберді. Қазіргі таңда </w:t>
      </w:r>
      <w:r w:rsidR="00EF1BCF" w:rsidRPr="00DF0AD5">
        <w:rPr>
          <w:rFonts w:ascii="Times New Roman" w:hAnsi="Times New Roman"/>
          <w:i/>
          <w:iCs/>
          <w:sz w:val="28"/>
          <w:szCs w:val="28"/>
          <w:lang w:val="kk-KZ"/>
        </w:rPr>
        <w:t>А</w:t>
      </w:r>
      <w:r w:rsidRPr="00DF0AD5">
        <w:rPr>
          <w:rFonts w:ascii="Times New Roman" w:hAnsi="Times New Roman"/>
          <w:i/>
          <w:iCs/>
          <w:sz w:val="28"/>
          <w:szCs w:val="28"/>
          <w:lang w:val="kk-KZ"/>
        </w:rPr>
        <w:t>лмабаевтың ММА-дегі рекорды – 21жеңіс, 3 жеңіліс, ал UFC-де – 4 жеңіс, 1 жеңіліс.</w:t>
      </w:r>
    </w:p>
    <w:p w14:paraId="045CA262" w14:textId="65060ECB" w:rsidR="00942A5B" w:rsidRPr="00DF0AD5" w:rsidRDefault="00942A5B" w:rsidP="00942A5B">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28 жастағы өзбекстандық Рамазан Темировтың көрсеткіші – 19 жеңіс, 3 жеңіліс. UFC-дегі екі жекпе-жегінде де жеңіске жеткен</w:t>
      </w:r>
      <w:r w:rsidR="00EF1BCF" w:rsidRPr="00DF0AD5">
        <w:rPr>
          <w:rFonts w:ascii="Times New Roman" w:hAnsi="Times New Roman"/>
          <w:i/>
          <w:iCs/>
          <w:sz w:val="28"/>
          <w:szCs w:val="28"/>
          <w:lang w:val="kk-KZ"/>
        </w:rPr>
        <w:t>» («</w:t>
      </w:r>
      <w:r w:rsidRPr="00DF0AD5">
        <w:rPr>
          <w:rFonts w:ascii="Times New Roman" w:hAnsi="Times New Roman"/>
          <w:i/>
          <w:iCs/>
          <w:sz w:val="28"/>
          <w:szCs w:val="28"/>
          <w:lang w:val="kk-KZ"/>
        </w:rPr>
        <w:t>Qazaq sporty</w:t>
      </w:r>
      <w:r w:rsidR="00EF1BCF" w:rsidRPr="00DF0AD5">
        <w:rPr>
          <w:rFonts w:ascii="Times New Roman" w:hAnsi="Times New Roman"/>
          <w:i/>
          <w:iCs/>
          <w:sz w:val="28"/>
          <w:szCs w:val="28"/>
          <w:lang w:val="kk-KZ"/>
        </w:rPr>
        <w:t>» газеті)</w:t>
      </w:r>
      <w:r w:rsidRPr="00DF0AD5">
        <w:rPr>
          <w:rFonts w:ascii="Times New Roman" w:hAnsi="Times New Roman"/>
          <w:i/>
          <w:iCs/>
          <w:sz w:val="28"/>
          <w:szCs w:val="28"/>
          <w:lang w:val="kk-KZ"/>
        </w:rPr>
        <w:t xml:space="preserve">. </w:t>
      </w:r>
    </w:p>
    <w:p w14:paraId="70CE4DB5" w14:textId="77777777" w:rsidR="00942A5B" w:rsidRPr="00DF0AD5" w:rsidRDefault="00942A5B" w:rsidP="00942A5B">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Қазақ мәдениетінде «дау» тек ауызша тартыс, пікір қайшылығы ғана емес, сонымен қатар бәсеке, күш сынасу, намыс пен беделге қатысты айқас түрінде де көрініс табады. Осы тұрғыдан алғанда, спорттық мәтіндегі «Дау» концептісі физикалық және символдық деңгейде бейнеленеді.</w:t>
      </w:r>
    </w:p>
    <w:p w14:paraId="35881D3A" w14:textId="77777777" w:rsidR="00942A5B" w:rsidRPr="00DF0AD5" w:rsidRDefault="00942A5B" w:rsidP="00942A5B">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Мәтінде қазақстандық аралас жекпе-жек шебері Асу Алмабаев пен өзбекстандық Рамазан Темиров арасындағы айқастың өтпейтіні туралы хабар беріледі. </w:t>
      </w:r>
      <w:r w:rsidRPr="00DF0AD5">
        <w:rPr>
          <w:rFonts w:ascii="Times New Roman" w:hAnsi="Times New Roman"/>
          <w:i/>
          <w:iCs/>
          <w:sz w:val="28"/>
          <w:szCs w:val="28"/>
          <w:lang w:val="kk-KZ"/>
        </w:rPr>
        <w:t>«Айқас өтпейтінін мәлімдеді»</w:t>
      </w:r>
      <w:r w:rsidRPr="00DF0AD5">
        <w:rPr>
          <w:rFonts w:ascii="Times New Roman" w:hAnsi="Times New Roman"/>
          <w:sz w:val="28"/>
          <w:szCs w:val="28"/>
          <w:lang w:val="kk-KZ"/>
        </w:rPr>
        <w:t xml:space="preserve"> деген тіркес күтілген текетірестің жүзеге аспай қалғанын көрсетеді. Бұл – дау сценарийінің шешілмеген, тоқтаған түрін білдіреді. Қазақ дүниетанымында мұндай жағдай </w:t>
      </w:r>
      <w:r w:rsidRPr="00DF0AD5">
        <w:rPr>
          <w:rFonts w:ascii="Times New Roman" w:hAnsi="Times New Roman"/>
          <w:i/>
          <w:iCs/>
          <w:sz w:val="28"/>
          <w:szCs w:val="28"/>
          <w:lang w:val="kk-KZ"/>
        </w:rPr>
        <w:t>«даудың байсал таппауы»</w:t>
      </w:r>
      <w:r w:rsidRPr="00DF0AD5">
        <w:rPr>
          <w:rFonts w:ascii="Times New Roman" w:hAnsi="Times New Roman"/>
          <w:sz w:val="28"/>
          <w:szCs w:val="28"/>
          <w:lang w:val="kk-KZ"/>
        </w:rPr>
        <w:t xml:space="preserve"> немесе </w:t>
      </w:r>
      <w:r w:rsidRPr="00DF0AD5">
        <w:rPr>
          <w:rFonts w:ascii="Times New Roman" w:hAnsi="Times New Roman"/>
          <w:i/>
          <w:iCs/>
          <w:sz w:val="28"/>
          <w:szCs w:val="28"/>
          <w:lang w:val="kk-KZ"/>
        </w:rPr>
        <w:t>«дау тоқтатылды»</w:t>
      </w:r>
      <w:r w:rsidRPr="00DF0AD5">
        <w:rPr>
          <w:rFonts w:ascii="Times New Roman" w:hAnsi="Times New Roman"/>
          <w:sz w:val="28"/>
          <w:szCs w:val="28"/>
          <w:lang w:val="kk-KZ"/>
        </w:rPr>
        <w:t xml:space="preserve"> деген мағыналармен сәйкес келеді. Мұнда қақтығыс болмағанымен, даудың әлеуеті сақталып, оның әлеуметтік-мәдени астары айқын сезіледі.</w:t>
      </w:r>
    </w:p>
    <w:p w14:paraId="41D6194E" w14:textId="77777777" w:rsidR="00942A5B" w:rsidRPr="00DF0AD5" w:rsidRDefault="00942A5B" w:rsidP="00942A5B">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Сонымен қатар мәтінде «</w:t>
      </w:r>
      <w:r w:rsidRPr="00DF0AD5">
        <w:rPr>
          <w:rFonts w:ascii="Times New Roman" w:hAnsi="Times New Roman"/>
          <w:i/>
          <w:iCs/>
          <w:sz w:val="28"/>
          <w:szCs w:val="28"/>
          <w:lang w:val="kk-KZ"/>
        </w:rPr>
        <w:t>Алмабаев – Темиров айқасы Қазақстан мен Өзбекстанның UFC-дегі алғашқы текетіресі болуы керек еді»</w:t>
      </w:r>
      <w:r w:rsidRPr="00DF0AD5">
        <w:rPr>
          <w:rFonts w:ascii="Times New Roman" w:hAnsi="Times New Roman"/>
          <w:sz w:val="28"/>
          <w:szCs w:val="28"/>
          <w:lang w:val="kk-KZ"/>
        </w:rPr>
        <w:t xml:space="preserve"> деген сөйлем ерекше мәнге ие. Мұнда дау жеке тұлғалар арасындағы ғана емес, екі елдің намысы мен мәртебесін білдіретін ұлттық деңгейдегі бәсекеге айналады. Бұл – қазақ мәдениетінде жиі кездесетін </w:t>
      </w:r>
      <w:r w:rsidRPr="00DF0AD5">
        <w:rPr>
          <w:rFonts w:ascii="Times New Roman" w:hAnsi="Times New Roman"/>
          <w:i/>
          <w:iCs/>
          <w:sz w:val="28"/>
          <w:szCs w:val="28"/>
          <w:lang w:val="kk-KZ"/>
        </w:rPr>
        <w:t>«ел намысын қорғау»</w:t>
      </w:r>
      <w:r w:rsidRPr="00DF0AD5">
        <w:rPr>
          <w:rFonts w:ascii="Times New Roman" w:hAnsi="Times New Roman"/>
          <w:sz w:val="28"/>
          <w:szCs w:val="28"/>
          <w:lang w:val="kk-KZ"/>
        </w:rPr>
        <w:t xml:space="preserve">, </w:t>
      </w:r>
      <w:r w:rsidRPr="00DF0AD5">
        <w:rPr>
          <w:rFonts w:ascii="Times New Roman" w:hAnsi="Times New Roman"/>
          <w:i/>
          <w:iCs/>
          <w:sz w:val="28"/>
          <w:szCs w:val="28"/>
          <w:lang w:val="kk-KZ"/>
        </w:rPr>
        <w:t>«ру абыройын сақтау»</w:t>
      </w:r>
      <w:r w:rsidRPr="00DF0AD5">
        <w:rPr>
          <w:rFonts w:ascii="Times New Roman" w:hAnsi="Times New Roman"/>
          <w:sz w:val="28"/>
          <w:szCs w:val="28"/>
          <w:lang w:val="kk-KZ"/>
        </w:rPr>
        <w:t xml:space="preserve"> секілді дәстүрлі ұғымдардың спорт дискурсына бейімделген заманауи көрінісі.</w:t>
      </w:r>
    </w:p>
    <w:p w14:paraId="4D959A01" w14:textId="77777777" w:rsidR="00942A5B" w:rsidRPr="00DF0AD5" w:rsidRDefault="00942A5B" w:rsidP="00942A5B">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«Жеңіс»</w:t>
      </w:r>
      <w:r w:rsidRPr="00DF0AD5">
        <w:rPr>
          <w:rFonts w:ascii="Times New Roman" w:hAnsi="Times New Roman"/>
          <w:sz w:val="28"/>
          <w:szCs w:val="28"/>
          <w:lang w:val="kk-KZ"/>
        </w:rPr>
        <w:t xml:space="preserve"> пен </w:t>
      </w:r>
      <w:r w:rsidRPr="00DF0AD5">
        <w:rPr>
          <w:rFonts w:ascii="Times New Roman" w:hAnsi="Times New Roman"/>
          <w:i/>
          <w:iCs/>
          <w:sz w:val="28"/>
          <w:szCs w:val="28"/>
          <w:lang w:val="kk-KZ"/>
        </w:rPr>
        <w:t>«жеңіліс»</w:t>
      </w:r>
      <w:r w:rsidRPr="00DF0AD5">
        <w:rPr>
          <w:rFonts w:ascii="Times New Roman" w:hAnsi="Times New Roman"/>
          <w:sz w:val="28"/>
          <w:szCs w:val="28"/>
          <w:lang w:val="kk-KZ"/>
        </w:rPr>
        <w:t xml:space="preserve"> сөздері даудың нәтижесін анықтайтын ұғымдар ретінде қызмет етеді. Мысалы, Асу Алмабаевтың соңғы жекпе-жекте Манел Капеге есе жібергені, жалпы көрсеткіштері мен рекордтары оның спорттық жолындағы табыс пен сәтсіздіктің даулы тепе-теңдігін сипаттайды. Бұл жағынан қарағанда, дау тек қарсыласпен емес, өз мүмкіндігімен, тәжірибесімен және тағдырымен болатын ішкі айқас түрінде көрінеді.</w:t>
      </w:r>
    </w:p>
    <w:p w14:paraId="7F41FBF0" w14:textId="77777777" w:rsidR="00942A5B" w:rsidRPr="00DF0AD5" w:rsidRDefault="00942A5B" w:rsidP="00942A5B">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«Дау» концептісінің когнитивтік құрылымы бұл мәтінде </w:t>
      </w:r>
      <w:r w:rsidRPr="00DF0AD5">
        <w:rPr>
          <w:rFonts w:ascii="Times New Roman" w:hAnsi="Times New Roman"/>
          <w:i/>
          <w:iCs/>
          <w:sz w:val="28"/>
          <w:szCs w:val="28"/>
          <w:lang w:val="kk-KZ"/>
        </w:rPr>
        <w:t>«дау → текетірес → айқас → жеңіс/жеңіліс»</w:t>
      </w:r>
      <w:r w:rsidRPr="00DF0AD5">
        <w:rPr>
          <w:rFonts w:ascii="Times New Roman" w:hAnsi="Times New Roman"/>
          <w:sz w:val="28"/>
          <w:szCs w:val="28"/>
          <w:lang w:val="kk-KZ"/>
        </w:rPr>
        <w:t xml:space="preserve"> тізбегі арқылы жүзеге асады. Бұл тізбек – даудың басталуынан шешім табуға дейінгі логикалық қозғалысты көрсететін мәдени схема. Егер дәстүрлі қазақ қоғамында дау билер сөзімен, төрелік үкіммен шешілсе, қазіргі спорт әлемінде дау физикалық күш, ерік-жігер және әділ төрелік арқылы реттеледі. Мұндай жағдай </w:t>
      </w:r>
      <w:r w:rsidRPr="00DF0AD5">
        <w:rPr>
          <w:rFonts w:ascii="Times New Roman" w:hAnsi="Times New Roman"/>
          <w:i/>
          <w:iCs/>
          <w:sz w:val="28"/>
          <w:szCs w:val="28"/>
          <w:lang w:val="kk-KZ"/>
        </w:rPr>
        <w:t xml:space="preserve">«Даудың байсал тапқаны – төрешіге барғаны» </w:t>
      </w:r>
      <w:r w:rsidRPr="00DF0AD5">
        <w:rPr>
          <w:rFonts w:ascii="Times New Roman" w:hAnsi="Times New Roman"/>
          <w:sz w:val="28"/>
          <w:szCs w:val="28"/>
          <w:lang w:val="kk-KZ"/>
        </w:rPr>
        <w:t>деген мақалдың мәнін еске түсіреді.</w:t>
      </w:r>
    </w:p>
    <w:p w14:paraId="216B35C1" w14:textId="77777777" w:rsidR="00942A5B" w:rsidRPr="00DF0AD5" w:rsidRDefault="00942A5B" w:rsidP="00942A5B">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Ойымызды түйіндей келе, берілген мәтінде «Дау» концептісі спорттық дискурста бейімделіп, текетірес пен айқас ұғымдары арқылы мазмұндық жаңаша </w:t>
      </w:r>
      <w:r w:rsidRPr="00DF0AD5">
        <w:rPr>
          <w:rFonts w:ascii="Times New Roman" w:hAnsi="Times New Roman"/>
          <w:sz w:val="28"/>
          <w:szCs w:val="28"/>
          <w:lang w:val="kk-KZ"/>
        </w:rPr>
        <w:lastRenderedPageBreak/>
        <w:t>сипат алғанын байқадық. Мұнда дау  қарсылықтың, намыстың және жеңіске деген ұмтылыстың символы. Спорттық тартыс қазақ дүниетанымындағы дәстүрлі дау мәдениетінің қазіргі замандағы жалғасы ретінде танылып, бәсеке арқылы әділ шешім мен рухани жеңісті дәріптейді.</w:t>
      </w:r>
    </w:p>
    <w:p w14:paraId="154C50FA" w14:textId="18750B7B" w:rsidR="00942A5B" w:rsidRPr="00DF0AD5" w:rsidRDefault="000E5AB7" w:rsidP="00942A5B">
      <w:pPr>
        <w:spacing w:after="0" w:line="240" w:lineRule="auto"/>
        <w:ind w:firstLine="567"/>
        <w:jc w:val="both"/>
        <w:rPr>
          <w:rFonts w:ascii="Times New Roman" w:hAnsi="Times New Roman"/>
          <w:i/>
          <w:iCs/>
          <w:sz w:val="28"/>
          <w:szCs w:val="28"/>
          <w:lang w:val="kk-KZ"/>
        </w:rPr>
      </w:pPr>
      <w:r w:rsidRPr="00DF0AD5">
        <w:rPr>
          <w:rFonts w:ascii="Times New Roman" w:hAnsi="Times New Roman"/>
          <w:sz w:val="28"/>
          <w:szCs w:val="28"/>
          <w:lang w:val="kk-KZ"/>
        </w:rPr>
        <w:t>Келесі мысал: «</w:t>
      </w:r>
      <w:r w:rsidR="00942A5B" w:rsidRPr="00DF0AD5">
        <w:rPr>
          <w:rFonts w:ascii="Times New Roman" w:hAnsi="Times New Roman"/>
          <w:i/>
          <w:iCs/>
          <w:sz w:val="28"/>
          <w:szCs w:val="28"/>
          <w:lang w:val="kk-KZ"/>
        </w:rPr>
        <w:t>Петропавлда «Қызылжар» футбол клубының жаңа басшылығы мен команданың бұрынғы бас бапкері, қазіргі Қазақстан ұлттық құрамасының тізгінін ұстаған Әли Әлиев арасындағы сот дауы жалғасып жатыр.</w:t>
      </w:r>
    </w:p>
    <w:p w14:paraId="2BCB551F" w14:textId="77777777" w:rsidR="00942A5B" w:rsidRPr="00DF0AD5" w:rsidRDefault="00942A5B" w:rsidP="00942A5B">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 xml:space="preserve">...Петропавлдың азаматтық соты клубтың талабын қанағаттандырып, тіркелмеген келісімшартты заңсыз деп таныды. Сот 2024 жылғы жалақыны қайта есептеуді міндеттеді. Алайда Әлиев бұл шешіммен келіспей, 2025 жылдың 9 қаңтарында Қазақстан футбол федерациясы жанындағы дауларды шешу палатасына жүгінген. </w:t>
      </w:r>
    </w:p>
    <w:p w14:paraId="300CE7AD" w14:textId="09E8EB7F" w:rsidR="00942A5B" w:rsidRPr="00DF0AD5" w:rsidRDefault="00942A5B" w:rsidP="00942A5B">
      <w:pPr>
        <w:spacing w:after="0" w:line="240" w:lineRule="auto"/>
        <w:ind w:firstLine="567"/>
        <w:jc w:val="both"/>
        <w:rPr>
          <w:rFonts w:ascii="Times New Roman" w:hAnsi="Times New Roman"/>
          <w:sz w:val="28"/>
          <w:szCs w:val="28"/>
          <w:lang w:val="kk-KZ"/>
        </w:rPr>
      </w:pPr>
      <w:r w:rsidRPr="00DF0AD5">
        <w:rPr>
          <w:rFonts w:ascii="Times New Roman" w:hAnsi="Times New Roman"/>
          <w:i/>
          <w:iCs/>
          <w:sz w:val="36"/>
          <w:szCs w:val="36"/>
          <w:lang w:val="kk-KZ"/>
        </w:rPr>
        <w:t>...</w:t>
      </w:r>
      <w:r w:rsidRPr="00DF0AD5">
        <w:rPr>
          <w:rFonts w:ascii="Times New Roman" w:hAnsi="Times New Roman"/>
          <w:i/>
          <w:iCs/>
          <w:sz w:val="28"/>
          <w:szCs w:val="28"/>
          <w:lang w:val="kk-KZ"/>
        </w:rPr>
        <w:t>Клуб өз кезегінде бұл өтемақыларды төлеуден бас тартқан. Дауларды шешу палатасына жолдаған ресми жауабында клуб қосымша келісім бойынша қарызды өтеу кестесін бекітуді ғана сұраған</w:t>
      </w:r>
      <w:r w:rsidR="000E5AB7" w:rsidRPr="00DF0AD5">
        <w:rPr>
          <w:rFonts w:ascii="Times New Roman" w:hAnsi="Times New Roman"/>
          <w:i/>
          <w:iCs/>
          <w:sz w:val="28"/>
          <w:szCs w:val="28"/>
          <w:lang w:val="kk-KZ"/>
        </w:rPr>
        <w:t>» (</w:t>
      </w:r>
      <w:r w:rsidRPr="00DF0AD5">
        <w:rPr>
          <w:rFonts w:ascii="Times New Roman" w:hAnsi="Times New Roman"/>
          <w:i/>
          <w:iCs/>
          <w:sz w:val="28"/>
          <w:szCs w:val="28"/>
          <w:lang w:val="kk-KZ"/>
        </w:rPr>
        <w:t>Qazaq sporty</w:t>
      </w:r>
      <w:r w:rsidR="000E5AB7" w:rsidRPr="00DF0AD5">
        <w:rPr>
          <w:rFonts w:ascii="Times New Roman" w:hAnsi="Times New Roman"/>
          <w:i/>
          <w:iCs/>
          <w:sz w:val="28"/>
          <w:szCs w:val="28"/>
          <w:lang w:val="kk-KZ"/>
        </w:rPr>
        <w:t>)</w:t>
      </w:r>
      <w:r w:rsidRPr="00DF0AD5">
        <w:rPr>
          <w:rFonts w:ascii="Times New Roman" w:hAnsi="Times New Roman"/>
          <w:i/>
          <w:iCs/>
          <w:sz w:val="28"/>
          <w:szCs w:val="28"/>
          <w:lang w:val="kk-KZ"/>
        </w:rPr>
        <w:t xml:space="preserve">. </w:t>
      </w:r>
    </w:p>
    <w:p w14:paraId="7A20A8FE" w14:textId="77777777" w:rsidR="00942A5B" w:rsidRPr="00DF0AD5" w:rsidRDefault="00942A5B" w:rsidP="00942A5B">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Берілген мәтінде «Дау» концептісі құқықтық және кәсіби спорт дискурсы аясында көрінеді. Мұнда дау  тек жеке тұлғалар арасындағы келіспеушілік емес, құқықтық тартыс пен әділдік іздеу үдерісі сипатын береді.  Мәтіннің мазмұнына сүйенсек, Петропавл қаласында «Қызылжар» футбол клубының жаңа басшылығы мен бұрынғы бас бапкері, қазіргі ұлттық құраманың жетекшісі Әли Әлиев арасында сот дауы жалғасып жатқандығы айтылады. Бұл  институционалды дау, яғни тараптар арасындағы мәселе ресми құқықтық алаңға шығарылған. Мұндай дау түрі қазақ қоғамындағы дәстүрлі билік алдында шешілетін дау мәдениетінің заманауи, заң жүйесіне бейімделген үлгісі ретінде қарастыруға болады.</w:t>
      </w:r>
    </w:p>
    <w:p w14:paraId="52000D9C" w14:textId="200D5773" w:rsidR="00942A5B" w:rsidRPr="00DF0AD5" w:rsidRDefault="00942A5B" w:rsidP="00942A5B">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Мәтіндегі  «сот дауы», «келісімшартты заңсыз деп тану», «жалақыны қайта есептеу», «шешіммен келіспей», «дауларды шешу палатасына жүгіну»</w:t>
      </w:r>
      <w:r w:rsidRPr="00DF0AD5">
        <w:rPr>
          <w:rFonts w:ascii="Times New Roman" w:hAnsi="Times New Roman"/>
          <w:sz w:val="28"/>
          <w:szCs w:val="28"/>
          <w:lang w:val="kk-KZ"/>
        </w:rPr>
        <w:t xml:space="preserve"> сияқты тіркестер «Дау» концептісінің басты белгілерін айқындайды. Бұл лексемалар қарсылық, наразылық, әділдік іздеу және шешім қабылдау процестерін білдіреді.  </w:t>
      </w:r>
      <w:r w:rsidR="00D35AAE" w:rsidRPr="00DF0AD5">
        <w:rPr>
          <w:rFonts w:ascii="Times New Roman" w:hAnsi="Times New Roman"/>
          <w:sz w:val="28"/>
          <w:szCs w:val="28"/>
          <w:lang w:val="kk-KZ"/>
        </w:rPr>
        <w:t xml:space="preserve"> </w:t>
      </w:r>
    </w:p>
    <w:p w14:paraId="671704E4" w14:textId="77777777" w:rsidR="00942A5B" w:rsidRPr="00DF0AD5" w:rsidRDefault="00942A5B" w:rsidP="00942A5B">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Сот шешіміне Әли Әлиевтің </w:t>
      </w:r>
      <w:r w:rsidRPr="00DF0AD5">
        <w:rPr>
          <w:rFonts w:ascii="Times New Roman" w:hAnsi="Times New Roman"/>
          <w:i/>
          <w:iCs/>
          <w:sz w:val="28"/>
          <w:szCs w:val="28"/>
          <w:lang w:val="kk-KZ"/>
        </w:rPr>
        <w:t>«келіспеуі»</w:t>
      </w:r>
      <w:r w:rsidRPr="00DF0AD5">
        <w:rPr>
          <w:rFonts w:ascii="Times New Roman" w:hAnsi="Times New Roman"/>
          <w:sz w:val="28"/>
          <w:szCs w:val="28"/>
          <w:lang w:val="kk-KZ"/>
        </w:rPr>
        <w:t xml:space="preserve"> даудың жалғасып жатқанын көрсетеді. Бұл кезеңде дау шешілмеген, сондықтан ол өзінің белсенді фазасында. Дау дискурсының логикасы бойынша, мұндай жағдай </w:t>
      </w:r>
      <w:r w:rsidRPr="00DF0AD5">
        <w:rPr>
          <w:rFonts w:ascii="Times New Roman" w:hAnsi="Times New Roman"/>
          <w:i/>
          <w:iCs/>
          <w:sz w:val="28"/>
          <w:szCs w:val="28"/>
          <w:lang w:val="kk-KZ"/>
        </w:rPr>
        <w:t>«шешімге жетпеген тартыс»</w:t>
      </w:r>
      <w:r w:rsidRPr="00DF0AD5">
        <w:rPr>
          <w:rFonts w:ascii="Times New Roman" w:hAnsi="Times New Roman"/>
          <w:sz w:val="28"/>
          <w:szCs w:val="28"/>
          <w:lang w:val="kk-KZ"/>
        </w:rPr>
        <w:t xml:space="preserve"> немесе </w:t>
      </w:r>
      <w:r w:rsidRPr="00DF0AD5">
        <w:rPr>
          <w:rFonts w:ascii="Times New Roman" w:hAnsi="Times New Roman"/>
          <w:i/>
          <w:iCs/>
          <w:sz w:val="28"/>
          <w:szCs w:val="28"/>
          <w:lang w:val="kk-KZ"/>
        </w:rPr>
        <w:t>«төрелік күтудегі дау»</w:t>
      </w:r>
      <w:r w:rsidRPr="00DF0AD5">
        <w:rPr>
          <w:rFonts w:ascii="Times New Roman" w:hAnsi="Times New Roman"/>
          <w:sz w:val="28"/>
          <w:szCs w:val="28"/>
          <w:lang w:val="kk-KZ"/>
        </w:rPr>
        <w:t xml:space="preserve"> деп сипатталады. Әлиевтің </w:t>
      </w:r>
      <w:r w:rsidRPr="00DF0AD5">
        <w:rPr>
          <w:rFonts w:ascii="Times New Roman" w:hAnsi="Times New Roman"/>
          <w:i/>
          <w:iCs/>
          <w:sz w:val="28"/>
          <w:szCs w:val="28"/>
          <w:lang w:val="kk-KZ"/>
        </w:rPr>
        <w:t>«Дауларды шешу палатасына жүгінгені»</w:t>
      </w:r>
      <w:r w:rsidRPr="00DF0AD5">
        <w:rPr>
          <w:rFonts w:ascii="Times New Roman" w:hAnsi="Times New Roman"/>
          <w:sz w:val="28"/>
          <w:szCs w:val="28"/>
          <w:lang w:val="kk-KZ"/>
        </w:rPr>
        <w:t xml:space="preserve"> оның құқықтық әділдікке сенім артуының көрінісі.  </w:t>
      </w:r>
    </w:p>
    <w:p w14:paraId="79239C41" w14:textId="77777777" w:rsidR="00942A5B" w:rsidRPr="00DF0AD5" w:rsidRDefault="00942A5B" w:rsidP="00942A5B">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Клубтың өтемақы төлеуден бас тартуы және тек қарыз өтеу кестесін сұрауы даудың мазмұнын экономикалық және беделдік сипатта  екеніне назар аудартады деп ойлаймыз. Бір жағынан, қаржылық жауапкершілікті мойындамау арқылы өз ұстанымын қорғау әрекеті болса, екінші жағынан, дау созылмалы сипат алып, тараптардың ұстанымдарын бекіте түседі.  </w:t>
      </w:r>
    </w:p>
    <w:p w14:paraId="662E6C5C" w14:textId="77777777" w:rsidR="00942A5B" w:rsidRPr="00DF0AD5" w:rsidRDefault="00942A5B" w:rsidP="00942A5B">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Жалпы алғанда, мәтіндегі «Дау» концептісі қазіргі қоғамдағы спорттық-құқықтық қатынастардағы әділет пен мүдде қайшылығын көрсетеді.  </w:t>
      </w:r>
      <w:r w:rsidRPr="00DF0AD5">
        <w:rPr>
          <w:rFonts w:ascii="Times New Roman" w:hAnsi="Times New Roman"/>
          <w:sz w:val="28"/>
          <w:szCs w:val="28"/>
          <w:lang w:val="kk-KZ"/>
        </w:rPr>
        <w:lastRenderedPageBreak/>
        <w:t>«Қызылжар» клубы мен Әли Әлиев арасындағы сот ісі «Дау» концептісінің заманауи көрінісі ретінде танылып, дау тек жеке наразылық емес, әлеуметтік әділдік пен кәсіби бедел үшін күрес формасы екенін дәлелдейді.</w:t>
      </w:r>
    </w:p>
    <w:p w14:paraId="5814B414" w14:textId="3951F219" w:rsidR="00942A5B" w:rsidRPr="00DF0AD5" w:rsidRDefault="000E5AB7" w:rsidP="000E5AB7">
      <w:pPr>
        <w:spacing w:after="0" w:line="240" w:lineRule="auto"/>
        <w:ind w:firstLine="567"/>
        <w:jc w:val="both"/>
        <w:rPr>
          <w:rFonts w:ascii="Times New Roman" w:hAnsi="Times New Roman"/>
          <w:i/>
          <w:iCs/>
          <w:sz w:val="28"/>
          <w:szCs w:val="28"/>
          <w:lang w:val="kk-KZ"/>
        </w:rPr>
      </w:pPr>
      <w:r w:rsidRPr="00DF0AD5">
        <w:rPr>
          <w:rFonts w:ascii="Times New Roman" w:hAnsi="Times New Roman"/>
          <w:sz w:val="28"/>
          <w:szCs w:val="28"/>
          <w:lang w:val="kk-KZ"/>
        </w:rPr>
        <w:t>Келесі мысал: «</w:t>
      </w:r>
      <w:r w:rsidR="00942A5B" w:rsidRPr="00DF0AD5">
        <w:rPr>
          <w:rFonts w:ascii="Times New Roman" w:hAnsi="Times New Roman"/>
          <w:i/>
          <w:iCs/>
          <w:sz w:val="28"/>
          <w:szCs w:val="28"/>
          <w:lang w:val="kk-KZ"/>
        </w:rPr>
        <w:t>Президент Қасым-Жомарт Тоқаев Қазақстанның Ресей мен Украина арасындағы делдалдығы туралы сұраққа жауап берді. Бұл туралы </w:t>
      </w:r>
      <w:r w:rsidR="00942A5B" w:rsidRPr="00DF0AD5">
        <w:fldChar w:fldCharType="begin"/>
      </w:r>
      <w:r w:rsidR="00942A5B" w:rsidRPr="00DF0AD5">
        <w:rPr>
          <w:lang w:val="kk-KZ"/>
        </w:rPr>
        <w:instrText>HYPERLINK "https://stan.kz/"</w:instrText>
      </w:r>
      <w:r w:rsidR="00942A5B" w:rsidRPr="00DF0AD5">
        <w:fldChar w:fldCharType="separate"/>
      </w:r>
      <w:r w:rsidR="00942A5B" w:rsidRPr="00DF0AD5">
        <w:rPr>
          <w:rStyle w:val="af4"/>
          <w:rFonts w:ascii="Times New Roman" w:hAnsi="Times New Roman"/>
          <w:i/>
          <w:iCs/>
          <w:color w:val="auto"/>
          <w:sz w:val="28"/>
          <w:szCs w:val="28"/>
          <w:u w:val="none"/>
          <w:lang w:val="kk-KZ"/>
        </w:rPr>
        <w:t>Stan.kz</w:t>
      </w:r>
      <w:r w:rsidR="00942A5B" w:rsidRPr="00DF0AD5">
        <w:fldChar w:fldCharType="end"/>
      </w:r>
      <w:r w:rsidR="00942A5B" w:rsidRPr="00DF0AD5">
        <w:rPr>
          <w:rFonts w:ascii="Times New Roman" w:hAnsi="Times New Roman"/>
          <w:i/>
          <w:iCs/>
          <w:sz w:val="28"/>
          <w:szCs w:val="28"/>
          <w:lang w:val="kk-KZ"/>
        </w:rPr>
        <w:t> ақпарат агенттігі хабарлайды.</w:t>
      </w:r>
    </w:p>
    <w:p w14:paraId="2D4D38C3" w14:textId="77777777" w:rsidR="00942A5B" w:rsidRPr="00DF0AD5" w:rsidRDefault="00942A5B" w:rsidP="000E5AB7">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Tengrinews.kz сайтының жазуынша, бұл сауал Мемлекет басшысына БҰҰ Бас Ассамблеясының 80-ші сессиясы аясында қойылған. </w:t>
      </w:r>
    </w:p>
    <w:p w14:paraId="06874DFC" w14:textId="77777777" w:rsidR="00942A5B" w:rsidRPr="00DF0AD5" w:rsidRDefault="00942A5B" w:rsidP="000E5AB7">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"Қазақстан Ресей мен Украина арасындағы әскери қақтығыста делдал болмайды және өзін олай санамайды. Менің ойымша, екі тарап та барлық даулы мәселе бойынша түрлі деңгейде диалог жүргізе алады. Әрқашан "украин дағдарысы" аса күрделі деп есептеп, оны жеңілдетуге болмайтынын ашық түрде айтып келемін", – деді Қасым-Жомарт Тоқаев.</w:t>
      </w:r>
    </w:p>
    <w:p w14:paraId="37BDC5C1" w14:textId="5DD552A9" w:rsidR="000E5AB7" w:rsidRPr="00DF0AD5" w:rsidRDefault="00942A5B" w:rsidP="000E5AB7">
      <w:pPr>
        <w:spacing w:after="0" w:line="240" w:lineRule="auto"/>
        <w:ind w:firstLine="567"/>
        <w:jc w:val="both"/>
        <w:rPr>
          <w:rFonts w:ascii="Times New Roman" w:hAnsi="Times New Roman"/>
          <w:sz w:val="36"/>
          <w:szCs w:val="36"/>
          <w:lang w:val="kk-KZ"/>
        </w:rPr>
      </w:pPr>
      <w:r w:rsidRPr="00DF0AD5">
        <w:rPr>
          <w:rFonts w:ascii="Times New Roman" w:hAnsi="Times New Roman"/>
          <w:i/>
          <w:iCs/>
          <w:sz w:val="28"/>
          <w:szCs w:val="28"/>
          <w:lang w:val="kk-KZ"/>
        </w:rPr>
        <w:t>Қазақстан президентінің айтуынша, әскери іс-қимылдар жалғасқан сайын аумақтық, тарихи, ұлттық, тілдік және әрине, саяси мәселелер қабаттасып барады</w:t>
      </w:r>
      <w:r w:rsidR="000E5AB7" w:rsidRPr="00DF0AD5">
        <w:rPr>
          <w:rFonts w:ascii="Times New Roman" w:hAnsi="Times New Roman"/>
          <w:i/>
          <w:iCs/>
          <w:sz w:val="28"/>
          <w:szCs w:val="28"/>
          <w:lang w:val="kk-KZ"/>
        </w:rPr>
        <w:t>» (</w:t>
      </w:r>
      <w:r w:rsidR="000E5AB7" w:rsidRPr="00DF0AD5">
        <w:fldChar w:fldCharType="begin"/>
      </w:r>
      <w:r w:rsidR="000E5AB7" w:rsidRPr="00DF0AD5">
        <w:rPr>
          <w:i/>
          <w:iCs/>
          <w:lang w:val="kk-KZ"/>
        </w:rPr>
        <w:instrText>HYPERLINK "https://stan.kz/"</w:instrText>
      </w:r>
      <w:r w:rsidR="000E5AB7" w:rsidRPr="00DF0AD5">
        <w:fldChar w:fldCharType="separate"/>
      </w:r>
      <w:r w:rsidR="000E5AB7" w:rsidRPr="00DF0AD5">
        <w:rPr>
          <w:rStyle w:val="af4"/>
          <w:rFonts w:ascii="Times New Roman" w:hAnsi="Times New Roman"/>
          <w:i/>
          <w:iCs/>
          <w:color w:val="auto"/>
          <w:sz w:val="28"/>
          <w:szCs w:val="28"/>
          <w:u w:val="none"/>
          <w:lang w:val="kk-KZ"/>
        </w:rPr>
        <w:t>Stan.kz</w:t>
      </w:r>
      <w:r w:rsidR="000E5AB7" w:rsidRPr="00DF0AD5">
        <w:rPr>
          <w:rStyle w:val="af4"/>
          <w:rFonts w:ascii="Times New Roman" w:hAnsi="Times New Roman"/>
          <w:i/>
          <w:iCs/>
          <w:color w:val="auto"/>
          <w:sz w:val="28"/>
          <w:szCs w:val="28"/>
          <w:u w:val="none"/>
          <w:lang w:val="kk-KZ"/>
        </w:rPr>
        <w:fldChar w:fldCharType="end"/>
      </w:r>
      <w:r w:rsidR="000E5AB7" w:rsidRPr="00DF0AD5">
        <w:rPr>
          <w:rFonts w:ascii="Times New Roman" w:hAnsi="Times New Roman"/>
          <w:i/>
          <w:iCs/>
          <w:sz w:val="28"/>
          <w:szCs w:val="28"/>
          <w:lang w:val="kk-KZ"/>
        </w:rPr>
        <w:t xml:space="preserve"> материалы, интернет желісінен).</w:t>
      </w:r>
    </w:p>
    <w:p w14:paraId="68684356" w14:textId="77777777" w:rsidR="00942A5B" w:rsidRPr="00DF0AD5" w:rsidRDefault="00942A5B" w:rsidP="00942A5B">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Бұл жердегі мәтін «Дау» концептісінің саяси және халықаралық дискурс аясындағы көрінісін айқын сипаттайды. Мұнда дау ұғымы классикалық тұрғыдағы жеке тұлғалар немесе топтар арасындағы тартыс емес, мемлекетаралық деңгейдегі қақтығыс пен келіспеушіліктің белгісі екенін көрсетеді. Президент Қасым-Жомарт Тоқаевтың Ресей мен Украина арасындағы соғысқа байланысты мәлімдемесінде «Дау» концептісі бейбітшілік, диалог және жауапкершілік ұғымдарымен ұштасып жатыр. </w:t>
      </w:r>
    </w:p>
    <w:p w14:paraId="02EC3282" w14:textId="77777777" w:rsidR="00942A5B" w:rsidRPr="00DF0AD5" w:rsidRDefault="00942A5B" w:rsidP="00942A5B">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Мәтін мазмұнынан көрініп тұрғандай, Мемлекет басшысы Қазақстанның «делдал болмайтынын және өзін олай санамайтынын» нақты айтады. Бұл </w:t>
      </w:r>
      <w:r w:rsidRPr="00DF0AD5">
        <w:rPr>
          <w:rFonts w:ascii="Times New Roman" w:hAnsi="Times New Roman"/>
          <w:i/>
          <w:iCs/>
          <w:sz w:val="28"/>
          <w:szCs w:val="28"/>
          <w:lang w:val="kk-KZ"/>
        </w:rPr>
        <w:t xml:space="preserve">– </w:t>
      </w:r>
      <w:r w:rsidRPr="00DF0AD5">
        <w:rPr>
          <w:rFonts w:ascii="Times New Roman" w:hAnsi="Times New Roman"/>
          <w:sz w:val="28"/>
          <w:szCs w:val="28"/>
          <w:lang w:val="kk-KZ"/>
        </w:rPr>
        <w:t xml:space="preserve"> дауға қатыспау, яғни бейтарап ұстаным сақтау стратегиясын білдіреді. Мұнда дау текетірес немесе айқас мағынасында емес, күрделі саяси және геосаяси қақтығыс ретінде қарастырылады. Қ.Тоқаевтың сөзіне назар аударсақ, ол </w:t>
      </w:r>
      <w:r w:rsidRPr="00DF0AD5">
        <w:rPr>
          <w:rFonts w:ascii="Times New Roman" w:hAnsi="Times New Roman"/>
          <w:i/>
          <w:iCs/>
          <w:sz w:val="28"/>
          <w:szCs w:val="28"/>
          <w:lang w:val="kk-KZ"/>
        </w:rPr>
        <w:t>«екі тарап та барлық даулы мәселе бойынша түрлі деңгейде диалог жүргізе алады»</w:t>
      </w:r>
      <w:r w:rsidRPr="00DF0AD5">
        <w:rPr>
          <w:rFonts w:ascii="Times New Roman" w:hAnsi="Times New Roman"/>
          <w:sz w:val="28"/>
          <w:szCs w:val="28"/>
          <w:lang w:val="kk-KZ"/>
        </w:rPr>
        <w:t xml:space="preserve"> деп атап өтеді. Бұл тіркес «дау» ұғымының шешім табу кезеңін, яғни диалог арқылы шешу керек екенін меңзейді.</w:t>
      </w:r>
    </w:p>
    <w:p w14:paraId="3A5A46CC" w14:textId="77777777" w:rsidR="00942A5B" w:rsidRPr="00DF0AD5" w:rsidRDefault="00942A5B" w:rsidP="00942A5B">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Президенттің </w:t>
      </w:r>
      <w:r w:rsidRPr="00DF0AD5">
        <w:rPr>
          <w:rFonts w:ascii="Times New Roman" w:hAnsi="Times New Roman"/>
          <w:i/>
          <w:iCs/>
          <w:sz w:val="28"/>
          <w:szCs w:val="28"/>
          <w:lang w:val="kk-KZ"/>
        </w:rPr>
        <w:t xml:space="preserve">«украин дағдарысы аса күрделі және оны жеңілдетуге болмайды» </w:t>
      </w:r>
      <w:r w:rsidRPr="00DF0AD5">
        <w:rPr>
          <w:rFonts w:ascii="Times New Roman" w:hAnsi="Times New Roman"/>
          <w:sz w:val="28"/>
          <w:szCs w:val="28"/>
          <w:lang w:val="kk-KZ"/>
        </w:rPr>
        <w:t>деген ойы дау табиғатының көпқабатты сипатын көрсетеді. Мұнда дау тек әскери немесе саяси ғана емес, тарихи, ұлттық, тілдік және аумақтық мәселелермен тығыз байланысты екені көрсетілген. Яғни бұл дау бір ғана себептен туындамағанын оның жинақталған қайшылықтардың нәтижесі екенін көрсетеді. Мұндай сипат «Дау» концептісінің когнитивтік құрылымында күрделі, ұзаққа созылатын, көпжақты тартыс түріне жатады.</w:t>
      </w:r>
    </w:p>
    <w:p w14:paraId="345AC1FA" w14:textId="77777777" w:rsidR="00942A5B" w:rsidRPr="00DF0AD5" w:rsidRDefault="00942A5B" w:rsidP="00942A5B">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Мәтінде  </w:t>
      </w:r>
      <w:r w:rsidRPr="00DF0AD5">
        <w:rPr>
          <w:rFonts w:ascii="Times New Roman" w:hAnsi="Times New Roman"/>
          <w:i/>
          <w:iCs/>
          <w:sz w:val="28"/>
          <w:szCs w:val="28"/>
          <w:lang w:val="kk-KZ"/>
        </w:rPr>
        <w:t>«әскери іс-қимылдар жалғасқан сайын аумақтық, тарихи, ұлттық, тілдік және саяси мәселелер қабаттасып барады»</w:t>
      </w:r>
      <w:r w:rsidRPr="00DF0AD5">
        <w:rPr>
          <w:rFonts w:ascii="Times New Roman" w:hAnsi="Times New Roman"/>
          <w:sz w:val="28"/>
          <w:szCs w:val="28"/>
          <w:lang w:val="kk-KZ"/>
        </w:rPr>
        <w:t xml:space="preserve"> деген жолдар дау табиғатының эскалация, яғни шиеленісу процесін сипаттайды. Мұнда дау тек саяси айтыс емес, ұлттық болмыс пен мемлекеттілікке әсер ететін жаһандық қайшылық ретінде көрінеді.   </w:t>
      </w:r>
    </w:p>
    <w:p w14:paraId="18D05157" w14:textId="6B244565" w:rsidR="00942A5B" w:rsidRPr="00DF0AD5" w:rsidRDefault="00942A5B" w:rsidP="00942A5B">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lastRenderedPageBreak/>
        <w:t>Мәтінді талау түйіні ретінде «Дау» концептісінің халықаралық деңгейдегі саяси-құқықтық дискурстағы бейнесін ашады деуге болады.</w:t>
      </w:r>
      <w:r w:rsidR="000E5AB7"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Президент Тоқаевтың ұстанымы дауға араласпай, бірақ бейбіт шешімге шақыру арқылы дау мәдениетінің өркениетті формасын ұсынатынын көрсетеді. Бұл </w:t>
      </w:r>
      <w:r w:rsidRPr="00DF0AD5">
        <w:rPr>
          <w:rFonts w:ascii="Times New Roman" w:hAnsi="Times New Roman"/>
          <w:i/>
          <w:iCs/>
          <w:sz w:val="28"/>
          <w:szCs w:val="28"/>
          <w:lang w:val="kk-KZ"/>
        </w:rPr>
        <w:t xml:space="preserve">– </w:t>
      </w:r>
      <w:r w:rsidRPr="00DF0AD5">
        <w:rPr>
          <w:rFonts w:ascii="Times New Roman" w:hAnsi="Times New Roman"/>
          <w:sz w:val="28"/>
          <w:szCs w:val="28"/>
          <w:lang w:val="kk-KZ"/>
        </w:rPr>
        <w:t xml:space="preserve"> қазіргі заманғы жаһандық дауларды күшпен емес, сөз, ақыл және келісім арқылы шешуге бағытталған Қазақстанның дипломатиялық көзқарасының көрінісі.</w:t>
      </w:r>
    </w:p>
    <w:p w14:paraId="1787FB42" w14:textId="04B965A3" w:rsidR="00942A5B" w:rsidRPr="00DF0AD5" w:rsidRDefault="000E5AB7" w:rsidP="000E5AB7">
      <w:pPr>
        <w:spacing w:after="0" w:line="240" w:lineRule="auto"/>
        <w:ind w:firstLine="567"/>
        <w:jc w:val="both"/>
        <w:rPr>
          <w:rFonts w:ascii="Times New Roman" w:hAnsi="Times New Roman"/>
          <w:i/>
          <w:iCs/>
          <w:sz w:val="28"/>
          <w:szCs w:val="28"/>
          <w:lang w:val="kk-KZ"/>
        </w:rPr>
      </w:pPr>
      <w:r w:rsidRPr="00DF0AD5">
        <w:rPr>
          <w:rFonts w:ascii="Times New Roman" w:hAnsi="Times New Roman"/>
          <w:sz w:val="28"/>
          <w:szCs w:val="28"/>
          <w:lang w:val="kk-KZ"/>
        </w:rPr>
        <w:t xml:space="preserve">Келесі мысал: </w:t>
      </w:r>
      <w:r w:rsidRPr="00DF0AD5">
        <w:rPr>
          <w:rFonts w:ascii="Times New Roman" w:hAnsi="Times New Roman"/>
          <w:i/>
          <w:iCs/>
          <w:sz w:val="28"/>
          <w:szCs w:val="28"/>
          <w:lang w:val="kk-KZ"/>
        </w:rPr>
        <w:t>«</w:t>
      </w:r>
      <w:r w:rsidR="00942A5B" w:rsidRPr="00DF0AD5">
        <w:rPr>
          <w:rFonts w:ascii="Times New Roman" w:hAnsi="Times New Roman"/>
          <w:i/>
          <w:iCs/>
          <w:sz w:val="28"/>
          <w:szCs w:val="28"/>
          <w:lang w:val="kk-KZ"/>
        </w:rPr>
        <w:t>Ескі жаулардың жаңа даулары</w:t>
      </w:r>
      <w:r w:rsidRPr="00DF0AD5">
        <w:rPr>
          <w:rFonts w:ascii="Times New Roman" w:hAnsi="Times New Roman"/>
          <w:i/>
          <w:iCs/>
          <w:sz w:val="28"/>
          <w:szCs w:val="28"/>
          <w:lang w:val="kk-KZ"/>
        </w:rPr>
        <w:t>.</w:t>
      </w:r>
      <w:r w:rsidRPr="00DF0AD5">
        <w:rPr>
          <w:rFonts w:ascii="Times New Roman" w:hAnsi="Times New Roman"/>
          <w:sz w:val="28"/>
          <w:szCs w:val="28"/>
          <w:lang w:val="kk-KZ"/>
        </w:rPr>
        <w:t xml:space="preserve"> </w:t>
      </w:r>
      <w:r w:rsidR="00942A5B" w:rsidRPr="00DF0AD5">
        <w:rPr>
          <w:rFonts w:ascii="Times New Roman" w:hAnsi="Times New Roman"/>
          <w:i/>
          <w:iCs/>
          <w:sz w:val="28"/>
          <w:szCs w:val="28"/>
          <w:lang w:val="kk-KZ"/>
        </w:rPr>
        <w:t>Әлем елдерін пандемия мен дағдарыс екі бүйірден қысқанда, Израиль Палестинаның жерін күшпен тартып алып, ата жауын есеңгіретпек ойы бар. Сөйтіп, Израиль Палестина арасындағы дауға нүкте қою үшін Иордан өзенінің батыс жағалауын өздеріне қосып алмақ. Бұл ретте Израиль тарапы Біріккен Ұлттар Ұйымының (БҰҰ) ұстанымына пысқырып та қарамады. БҰҰ Иордан өзенінің батыс жағалауын Израильдің Палестина жерінің басып алған бөлігі ретінде санайды. Олар аталмыш аймақта негізінен палестиналықтар көп қоныстанғанын да ескереді.</w:t>
      </w:r>
    </w:p>
    <w:p w14:paraId="2EFBF159" w14:textId="77777777" w:rsidR="00737B0D" w:rsidRPr="00DF0AD5" w:rsidRDefault="00942A5B" w:rsidP="00737B0D">
      <w:pPr>
        <w:spacing w:after="0" w:line="240" w:lineRule="auto"/>
        <w:ind w:firstLine="567"/>
        <w:jc w:val="both"/>
        <w:rPr>
          <w:rFonts w:ascii="Times New Roman" w:hAnsi="Times New Roman"/>
          <w:i/>
          <w:iCs/>
          <w:sz w:val="28"/>
          <w:szCs w:val="28"/>
          <w:lang w:val="kk-KZ"/>
        </w:rPr>
      </w:pPr>
      <w:r w:rsidRPr="00DF0AD5">
        <w:rPr>
          <w:rFonts w:ascii="Times New Roman" w:hAnsi="Times New Roman"/>
          <w:i/>
          <w:iCs/>
          <w:sz w:val="28"/>
          <w:szCs w:val="28"/>
          <w:lang w:val="kk-KZ"/>
        </w:rPr>
        <w:t>Жағдайдың ушығуына АҚШ-тың  Палестина-Израиль қақтығысын реттеу үшін қабылдаған «Ғасыр келісімі» де түрткі болды. Вашингтонның ұсынысын Палестина қабылдамағанымен, Израиль әскери операцияға қызу дайындық үстінде. Даулы аймақтың тарихи  иесі Иорданияның болуы жағдайды одан әрі күрделендіре түседі. Бұл қақтығыста АҚШ-ты израильдіктер, иордандықтарды палестиналық лаңкестер мен БҰҰ қолдайды. Алайда, Иордания патшасы ІІ-ші Абдулла енді келіссөздерге қатыспайды. Израильдің саяси амбициясына жауап ретінде қарулы қақтығысқа дайындалып жатыр</w:t>
      </w:r>
      <w:r w:rsidR="000E5AB7" w:rsidRPr="00DF0AD5">
        <w:rPr>
          <w:rFonts w:ascii="Times New Roman" w:hAnsi="Times New Roman"/>
          <w:i/>
          <w:iCs/>
          <w:sz w:val="28"/>
          <w:szCs w:val="28"/>
          <w:lang w:val="kk-KZ"/>
        </w:rPr>
        <w:t>» (</w:t>
      </w:r>
      <w:r w:rsidRPr="00DF0AD5">
        <w:rPr>
          <w:rFonts w:ascii="Times New Roman" w:hAnsi="Times New Roman"/>
          <w:i/>
          <w:iCs/>
          <w:sz w:val="28"/>
          <w:szCs w:val="28"/>
          <w:lang w:val="kk-KZ"/>
        </w:rPr>
        <w:t>«Qazaq» газеті</w:t>
      </w:r>
      <w:r w:rsidR="000E5AB7" w:rsidRPr="00DF0AD5">
        <w:rPr>
          <w:rFonts w:ascii="Times New Roman" w:hAnsi="Times New Roman"/>
          <w:i/>
          <w:iCs/>
          <w:sz w:val="28"/>
          <w:szCs w:val="28"/>
          <w:lang w:val="kk-KZ"/>
        </w:rPr>
        <w:t>).</w:t>
      </w:r>
    </w:p>
    <w:p w14:paraId="35FD2726" w14:textId="71F71560" w:rsidR="00942A5B" w:rsidRPr="00DF0AD5" w:rsidRDefault="00942A5B" w:rsidP="00737B0D">
      <w:pPr>
        <w:spacing w:after="0" w:line="240" w:lineRule="auto"/>
        <w:ind w:firstLine="567"/>
        <w:jc w:val="both"/>
        <w:rPr>
          <w:rFonts w:ascii="Times New Roman" w:hAnsi="Times New Roman"/>
          <w:i/>
          <w:iCs/>
          <w:sz w:val="28"/>
          <w:szCs w:val="28"/>
          <w:lang w:val="kk-KZ"/>
        </w:rPr>
      </w:pPr>
      <w:r w:rsidRPr="00DF0AD5">
        <w:rPr>
          <w:rFonts w:ascii="Times New Roman" w:hAnsi="Times New Roman"/>
          <w:sz w:val="28"/>
          <w:szCs w:val="28"/>
          <w:lang w:val="kk-KZ"/>
        </w:rPr>
        <w:t xml:space="preserve">Берілген мәтінде дау тек тараптар арасындағы қарапайым келіспеушілік емес, территориялық, тарихи және діни мүдделердің тоғысуынан туындаған көпқабатты саяси шиеленіс ретінде көрінеді. Израиль мен Палестина арасындағы даудың мазмұны ұлт, мемлекет, дін және идеология деңгейінде өрбіп, «Дау» концептісінің ең күрделі түрі </w:t>
      </w:r>
      <w:r w:rsidRPr="00DF0AD5">
        <w:rPr>
          <w:rFonts w:ascii="Times New Roman" w:hAnsi="Times New Roman"/>
          <w:i/>
          <w:iCs/>
          <w:sz w:val="28"/>
          <w:szCs w:val="28"/>
          <w:lang w:val="kk-KZ"/>
        </w:rPr>
        <w:t xml:space="preserve">– </w:t>
      </w:r>
      <w:r w:rsidRPr="00DF0AD5">
        <w:rPr>
          <w:rFonts w:ascii="Times New Roman" w:hAnsi="Times New Roman"/>
          <w:sz w:val="28"/>
          <w:szCs w:val="28"/>
          <w:lang w:val="kk-KZ"/>
        </w:rPr>
        <w:t xml:space="preserve"> қарулы қақтығысқа ұласқан ұзақ мерзімді тартыс ретінде танылады. Мәтінде </w:t>
      </w:r>
      <w:r w:rsidRPr="00DF0AD5">
        <w:rPr>
          <w:rFonts w:ascii="Times New Roman" w:hAnsi="Times New Roman"/>
          <w:i/>
          <w:iCs/>
          <w:sz w:val="28"/>
          <w:szCs w:val="28"/>
          <w:lang w:val="kk-KZ"/>
        </w:rPr>
        <w:t>«Израиль Палестинаның жерін күшпен тартып алып», «ата жауын есеңгіретпек», «дауға нүкте қою үшін Иордан өзенінің батыс жағалауын өздеріне қосып алмақ»</w:t>
      </w:r>
      <w:r w:rsidRPr="00DF0AD5">
        <w:rPr>
          <w:rFonts w:ascii="Times New Roman" w:hAnsi="Times New Roman"/>
          <w:sz w:val="28"/>
          <w:szCs w:val="28"/>
          <w:lang w:val="kk-KZ"/>
        </w:rPr>
        <w:t xml:space="preserve"> деген тіркестер дау ұғымының физикалық-агрессивті сипатын білдіреді. Бұл жерде дау – бейбіт келіспеушіліктен шыққан қақтығыс, соғыс, жауласу деңгейіне жеткен тартыс. Қазақ мәдениетінде мұндай түрі «даудың ушыққан» немесе «дау соғысқа ұласқан» формасы ретінде қабылданады. Мәтіндегі  «БҰҰ ұстанымына пысқырып та қарамады» деген тіркес «Дау» концептісінің билік пен тәртіп нормаларын мойындамау, яғни біржақты үстемдік пен агрессия компонентін айқындайды. Мұнда дау тең дәрежелі тараптар арасындағы пікір қайшылығы емес, күш асырған тараптың әділеттілік қағидасын бұзуы ретінде көрінеді. Бұл жағдай дәстүрлі қазақ түсінігіндегі </w:t>
      </w:r>
      <w:r w:rsidRPr="00DF0AD5">
        <w:rPr>
          <w:rFonts w:ascii="Times New Roman" w:hAnsi="Times New Roman"/>
          <w:i/>
          <w:iCs/>
          <w:sz w:val="28"/>
          <w:szCs w:val="28"/>
          <w:lang w:val="kk-KZ"/>
        </w:rPr>
        <w:t>«дау төрешісіз шешілмейді»</w:t>
      </w:r>
      <w:r w:rsidRPr="00DF0AD5">
        <w:rPr>
          <w:rFonts w:ascii="Times New Roman" w:hAnsi="Times New Roman"/>
          <w:sz w:val="28"/>
          <w:szCs w:val="28"/>
          <w:lang w:val="kk-KZ"/>
        </w:rPr>
        <w:t xml:space="preserve"> қағидасына қарама-қайшы.  Мәтіннің екінші бөлігінде </w:t>
      </w:r>
      <w:r w:rsidRPr="00DF0AD5">
        <w:rPr>
          <w:rFonts w:ascii="Times New Roman" w:hAnsi="Times New Roman"/>
          <w:i/>
          <w:iCs/>
          <w:sz w:val="28"/>
          <w:szCs w:val="28"/>
          <w:lang w:val="kk-KZ"/>
        </w:rPr>
        <w:t xml:space="preserve">«Ғасыр келісімі», «Вашингтонның ұсынысы», «БҰҰ қолдайды», «келіссөздерге қатыспайды», «қарулы қақтығысқа дайындалып жатыр» </w:t>
      </w:r>
      <w:r w:rsidRPr="00DF0AD5">
        <w:rPr>
          <w:rFonts w:ascii="Times New Roman" w:hAnsi="Times New Roman"/>
          <w:sz w:val="28"/>
          <w:szCs w:val="28"/>
          <w:lang w:val="kk-KZ"/>
        </w:rPr>
        <w:t xml:space="preserve">сияқты тіркестер «Дау» концептісінің интертекстуалды өрісін кеңейтеді. Яғни дау тек екі ел арасындағы емес, үшінші тараптардың </w:t>
      </w:r>
      <w:r w:rsidRPr="00DF0AD5">
        <w:rPr>
          <w:rFonts w:ascii="Times New Roman" w:hAnsi="Times New Roman"/>
          <w:sz w:val="28"/>
          <w:szCs w:val="28"/>
          <w:lang w:val="kk-KZ"/>
        </w:rPr>
        <w:lastRenderedPageBreak/>
        <w:t xml:space="preserve">АҚШ, БҰҰ, Иордания сияқты елдердің араласуымен күрделенген халықаралық қақтығысқа айналып отыр. Мұндай жағдайда дау тек саяси емес, өркениеттік сипаттағы қайшылық ретінде танылып, оның шешімін табу мүмкіндігі шектеле түседі. </w:t>
      </w:r>
      <w:r w:rsidRPr="00DF0AD5">
        <w:rPr>
          <w:rFonts w:ascii="Times New Roman" w:hAnsi="Times New Roman"/>
          <w:i/>
          <w:iCs/>
          <w:sz w:val="28"/>
          <w:szCs w:val="28"/>
          <w:lang w:val="kk-KZ"/>
        </w:rPr>
        <w:t>«Даулы аймақтың тарихи иесі Иорданияның болуы жағдайды одан әрі күрделендіреді»</w:t>
      </w:r>
      <w:r w:rsidRPr="00DF0AD5">
        <w:rPr>
          <w:rFonts w:ascii="Times New Roman" w:hAnsi="Times New Roman"/>
          <w:sz w:val="28"/>
          <w:szCs w:val="28"/>
          <w:lang w:val="kk-KZ"/>
        </w:rPr>
        <w:t xml:space="preserve"> деген жолдар «Дау» концептісінің тарихи жады мен әділдік мәселесімен тығыз байланысын көрсетеді.  Мәтіннің соңында </w:t>
      </w:r>
      <w:r w:rsidRPr="00DF0AD5">
        <w:rPr>
          <w:rFonts w:ascii="Times New Roman" w:hAnsi="Times New Roman"/>
          <w:i/>
          <w:iCs/>
          <w:sz w:val="28"/>
          <w:szCs w:val="28"/>
          <w:lang w:val="kk-KZ"/>
        </w:rPr>
        <w:t>«Израильдің саяси амбициясына жауап ретінде қарулы қақтығысқа дайындалып жатыр»</w:t>
      </w:r>
      <w:r w:rsidRPr="00DF0AD5">
        <w:rPr>
          <w:rFonts w:ascii="Times New Roman" w:hAnsi="Times New Roman"/>
          <w:sz w:val="28"/>
          <w:szCs w:val="28"/>
          <w:lang w:val="kk-KZ"/>
        </w:rPr>
        <w:t xml:space="preserve"> деген сөйлем «Дау» концептісінің шарықтау шегін сипаттайды. Бұл – дау → текетірес → қарсылық → соғыс моделінің соңғы фазасы. Мұндай қақтығыс дәстүрлі түсініктегі </w:t>
      </w:r>
      <w:r w:rsidRPr="00DF0AD5">
        <w:rPr>
          <w:rFonts w:ascii="Times New Roman" w:hAnsi="Times New Roman"/>
          <w:i/>
          <w:iCs/>
          <w:sz w:val="28"/>
          <w:szCs w:val="28"/>
          <w:lang w:val="kk-KZ"/>
        </w:rPr>
        <w:t>«дау шешімге жетпеген», «төрелік тыңдалмаған», «бейбіт жолы табылмаған»</w:t>
      </w:r>
      <w:r w:rsidRPr="00DF0AD5">
        <w:rPr>
          <w:rFonts w:ascii="Times New Roman" w:hAnsi="Times New Roman"/>
          <w:sz w:val="28"/>
          <w:szCs w:val="28"/>
          <w:lang w:val="kk-KZ"/>
        </w:rPr>
        <w:t xml:space="preserve"> тартыстың көрінісі. Сонымен, «Дау» концептісі  көпқабатты, ұзаққа созылған, саяси және діни мүдделер тоғысқан қақтығыс түрінде көрінеді.  Мұнда дау бейбіт шешім жолынан алыстап, әскери және идеологиялық деңгейдегі қарсылыққа айналған. БҰҰ мен басқа халықаралық ұйымдардың араласуы да бұл даудың шешімін жеңілдетпейді, керісінше оның күрделілігін көрсетеді. Осы арқылы мәтін «Дау» концептісін қақтығыстың өркениеттік, тарихи және геосаяси өлшемдерін қамтитын әмбебап ұғым ретінде сипаттайды.</w:t>
      </w:r>
    </w:p>
    <w:p w14:paraId="7BD51E38" w14:textId="77777777" w:rsidR="00402E2B" w:rsidRPr="00DF0AD5" w:rsidRDefault="00942A5B" w:rsidP="00737B0D">
      <w:pPr>
        <w:tabs>
          <w:tab w:val="left" w:pos="851"/>
          <w:tab w:val="left" w:pos="993"/>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Мемлекет басшысы Қасым-Жомарт Тоқаев 2025 жылдың қыркүйек айында халыққа жасаған «Жасанды интеллект дәуіріндегі Қазақстан: өзекті мәселелер және оны түбегейлі цифрлық өзгерістер арқылы шешу» деген Жолдауында: «Біз жаппай цифрландыру және жасанды интеллект технологиясын барынша енгізу арқылы экономиканы жаңғыртуымыз қажет. …Қазақстан үш жыл ішінде міндетті түрде жаппай цифрлық ел болуы керек», </w:t>
      </w:r>
      <w:r w:rsidRPr="00DF0AD5">
        <w:rPr>
          <w:rFonts w:ascii="Times New Roman" w:eastAsiaTheme="minorEastAsia" w:hAnsi="Times New Roman"/>
          <w:sz w:val="28"/>
          <w:szCs w:val="28"/>
          <w:lang w:val="kk-KZ" w:eastAsia="ko-KR"/>
        </w:rPr>
        <w:t xml:space="preserve">– </w:t>
      </w:r>
      <w:r w:rsidRPr="00DF0AD5">
        <w:rPr>
          <w:rFonts w:ascii="Times New Roman" w:hAnsi="Times New Roman"/>
          <w:sz w:val="28"/>
          <w:szCs w:val="28"/>
          <w:lang w:val="kk-KZ"/>
        </w:rPr>
        <w:t>деп нақтылы циф</w:t>
      </w:r>
      <w:r w:rsidR="009D22A9" w:rsidRPr="00DF0AD5">
        <w:rPr>
          <w:rFonts w:ascii="Times New Roman" w:hAnsi="Times New Roman"/>
          <w:sz w:val="28"/>
          <w:szCs w:val="28"/>
          <w:lang w:val="kk-KZ"/>
        </w:rPr>
        <w:t>р</w:t>
      </w:r>
      <w:r w:rsidRPr="00DF0AD5">
        <w:rPr>
          <w:rFonts w:ascii="Times New Roman" w:hAnsi="Times New Roman"/>
          <w:sz w:val="28"/>
          <w:szCs w:val="28"/>
          <w:lang w:val="kk-KZ"/>
        </w:rPr>
        <w:t xml:space="preserve">ландырудың </w:t>
      </w:r>
      <w:r w:rsidR="00CE6673" w:rsidRPr="00DF0AD5">
        <w:rPr>
          <w:rFonts w:ascii="Times New Roman" w:hAnsi="Times New Roman"/>
          <w:sz w:val="28"/>
          <w:szCs w:val="28"/>
          <w:lang w:val="kk-KZ"/>
        </w:rPr>
        <w:t>мерзімін белгіледі.</w:t>
      </w:r>
      <w:r w:rsidR="00402E2B" w:rsidRPr="00DF0AD5">
        <w:rPr>
          <w:rFonts w:ascii="Times New Roman" w:hAnsi="Times New Roman"/>
          <w:sz w:val="28"/>
          <w:szCs w:val="28"/>
          <w:lang w:val="kk-KZ"/>
        </w:rPr>
        <w:t xml:space="preserve"> </w:t>
      </w:r>
    </w:p>
    <w:p w14:paraId="108092BE" w14:textId="4F95680C" w:rsidR="00942A5B" w:rsidRPr="00DF0AD5" w:rsidRDefault="00402E2B" w:rsidP="00737B0D">
      <w:pPr>
        <w:tabs>
          <w:tab w:val="left" w:pos="851"/>
          <w:tab w:val="left" w:pos="993"/>
        </w:tabs>
        <w:spacing w:after="0" w:line="240" w:lineRule="auto"/>
        <w:ind w:firstLine="567"/>
        <w:jc w:val="both"/>
        <w:rPr>
          <w:rFonts w:ascii="Times New Roman" w:eastAsia="Times New Roman" w:hAnsi="Times New Roman"/>
          <w:sz w:val="28"/>
          <w:szCs w:val="28"/>
          <w:lang w:val="kk-KZ" w:eastAsia="ru-RU"/>
        </w:rPr>
      </w:pPr>
      <w:r w:rsidRPr="00DF0AD5">
        <w:rPr>
          <w:rFonts w:ascii="Times New Roman" w:hAnsi="Times New Roman"/>
          <w:sz w:val="28"/>
          <w:szCs w:val="28"/>
          <w:lang w:val="kk-KZ"/>
        </w:rPr>
        <w:t xml:space="preserve">Дауласу актісі кезең, уақыт таңдамайды. Бүгінгі күні елімізде даулы мәселелер бойынша арыз, шағым түсіру ісі т.б. мен жауап алуда жасанды интеллект платформаларының мүмкіндігін пайдалануды барынша кеңейтуде. </w:t>
      </w:r>
      <w:r w:rsidR="00942A5B" w:rsidRPr="00DF0AD5">
        <w:rPr>
          <w:rFonts w:ascii="Times New Roman" w:hAnsi="Times New Roman"/>
          <w:sz w:val="28"/>
          <w:szCs w:val="28"/>
          <w:lang w:val="kk-KZ"/>
        </w:rPr>
        <w:t xml:space="preserve">  </w:t>
      </w:r>
    </w:p>
    <w:p w14:paraId="2F8A3C32" w14:textId="10EEE955" w:rsidR="00942A5B" w:rsidRPr="00DF0AD5" w:rsidRDefault="00942A5B" w:rsidP="00737B0D">
      <w:pPr>
        <w:tabs>
          <w:tab w:val="left" w:pos="851"/>
          <w:tab w:val="left" w:pos="993"/>
        </w:tabs>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«Цифрлық Қазақстан» бағдарламасы мен сот саласындағы «Smart Court», «Электронды сот кабинеті» </w:t>
      </w:r>
      <w:r w:rsidR="00CE6673" w:rsidRPr="00DF0AD5">
        <w:rPr>
          <w:rFonts w:ascii="Times New Roman" w:eastAsia="Times New Roman" w:hAnsi="Times New Roman"/>
          <w:sz w:val="28"/>
          <w:szCs w:val="28"/>
          <w:lang w:val="kk-KZ" w:eastAsia="ru-RU"/>
        </w:rPr>
        <w:t>т.б.</w:t>
      </w:r>
      <w:r w:rsidRPr="00DF0AD5">
        <w:rPr>
          <w:rFonts w:ascii="Times New Roman" w:eastAsia="Times New Roman" w:hAnsi="Times New Roman"/>
          <w:sz w:val="28"/>
          <w:szCs w:val="28"/>
          <w:lang w:val="kk-KZ" w:eastAsia="ru-RU"/>
        </w:rPr>
        <w:t xml:space="preserve"> жобалар </w:t>
      </w:r>
      <w:r w:rsidR="00CE6673" w:rsidRPr="00DF0AD5">
        <w:rPr>
          <w:rFonts w:ascii="Times New Roman" w:eastAsia="Times New Roman" w:hAnsi="Times New Roman"/>
          <w:sz w:val="28"/>
          <w:szCs w:val="28"/>
          <w:lang w:val="kk-KZ" w:eastAsia="ru-RU"/>
        </w:rPr>
        <w:t xml:space="preserve">құқық саласындағы тіркелетін істер жүйесін </w:t>
      </w:r>
      <w:r w:rsidRPr="00DF0AD5">
        <w:rPr>
          <w:rFonts w:ascii="Times New Roman" w:eastAsia="Times New Roman" w:hAnsi="Times New Roman"/>
          <w:sz w:val="28"/>
          <w:szCs w:val="28"/>
          <w:lang w:val="kk-KZ" w:eastAsia="ru-RU"/>
        </w:rPr>
        <w:t>автоматтандыр</w:t>
      </w:r>
      <w:r w:rsidR="00CE6673" w:rsidRPr="00DF0AD5">
        <w:rPr>
          <w:rFonts w:ascii="Times New Roman" w:eastAsia="Times New Roman" w:hAnsi="Times New Roman"/>
          <w:sz w:val="28"/>
          <w:szCs w:val="28"/>
          <w:lang w:val="kk-KZ" w:eastAsia="ru-RU"/>
        </w:rPr>
        <w:t xml:space="preserve">ып, сатылы түрде талдау </w:t>
      </w:r>
      <w:r w:rsidRPr="00DF0AD5">
        <w:rPr>
          <w:rFonts w:ascii="Times New Roman" w:eastAsia="Times New Roman" w:hAnsi="Times New Roman"/>
          <w:sz w:val="28"/>
          <w:szCs w:val="28"/>
          <w:lang w:val="kk-KZ" w:eastAsia="ru-RU"/>
        </w:rPr>
        <w:t>жүйелерін</w:t>
      </w:r>
      <w:r w:rsidR="00CE6673" w:rsidRPr="00DF0AD5">
        <w:rPr>
          <w:rFonts w:ascii="Times New Roman" w:eastAsia="Times New Roman" w:hAnsi="Times New Roman"/>
          <w:sz w:val="28"/>
          <w:szCs w:val="28"/>
          <w:lang w:val="kk-KZ" w:eastAsia="ru-RU"/>
        </w:rPr>
        <w:t>е де көше бастады.</w:t>
      </w:r>
      <w:r w:rsidRPr="00DF0AD5">
        <w:rPr>
          <w:rFonts w:ascii="Times New Roman" w:eastAsia="Times New Roman" w:hAnsi="Times New Roman"/>
          <w:sz w:val="28"/>
          <w:szCs w:val="28"/>
          <w:lang w:val="kk-KZ" w:eastAsia="ru-RU"/>
        </w:rPr>
        <w:t xml:space="preserve"> </w:t>
      </w:r>
    </w:p>
    <w:p w14:paraId="7743667B" w14:textId="69DE9173" w:rsidR="00942A5B" w:rsidRPr="00DF0AD5" w:rsidRDefault="00942A5B" w:rsidP="00737B0D">
      <w:pPr>
        <w:tabs>
          <w:tab w:val="left" w:pos="851"/>
          <w:tab w:val="left" w:pos="993"/>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“E-Сараптама” ақпараттық жүйесі, «Цифрлық ассистент» пен «Персоналды кабинеттер» сияқты сервистер сот орындаушыларына қарызды өтеу туралы ескерте</w:t>
      </w:r>
      <w:r w:rsidR="00086153" w:rsidRPr="00DF0AD5">
        <w:rPr>
          <w:rFonts w:ascii="Times New Roman" w:hAnsi="Times New Roman"/>
          <w:sz w:val="28"/>
          <w:szCs w:val="28"/>
          <w:lang w:val="kk-KZ"/>
        </w:rPr>
        <w:t xml:space="preserve"> алады</w:t>
      </w:r>
      <w:r w:rsidRPr="00DF0AD5">
        <w:rPr>
          <w:rFonts w:ascii="Times New Roman" w:hAnsi="Times New Roman"/>
          <w:sz w:val="28"/>
          <w:szCs w:val="28"/>
          <w:lang w:val="kk-KZ"/>
        </w:rPr>
        <w:t>.</w:t>
      </w:r>
    </w:p>
    <w:p w14:paraId="6FBF7C0F" w14:textId="77777777" w:rsidR="00942A5B" w:rsidRPr="00DF0AD5" w:rsidRDefault="00942A5B" w:rsidP="00737B0D">
      <w:pPr>
        <w:tabs>
          <w:tab w:val="left" w:pos="851"/>
          <w:tab w:val="left" w:pos="993"/>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«Әділет» порталы мен «Е-Заң көмегі» жүйесінде жасанды интеллект негізіндегі «Цифрлық консультант» сервисі «Халық үніне құлақ асатын мемлекет» тұжырымдамасын іске асыру барысында тиімділігін көрсетуде.</w:t>
      </w:r>
    </w:p>
    <w:p w14:paraId="20074390" w14:textId="77777777" w:rsidR="00942A5B" w:rsidRPr="00DF0AD5" w:rsidRDefault="00942A5B" w:rsidP="00737B0D">
      <w:pPr>
        <w:tabs>
          <w:tab w:val="left" w:pos="851"/>
          <w:tab w:val="left" w:pos="993"/>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Қоғам мүшелерінің басым көпшілігі түрлі ұйым қызметінің түрлеріне қатысты арыз-шағымдарын «Е-өтініш» жүйесі арқылы да білдіріп, жауабын алуда. Мұндай ЖИ платформалары өтініш берушімен кері байланыс жүйесін жүргізуге және мемлекеттік ұйымдар мен қызмет берушілердің жұмыс сапасын бағалауға мүмкіндік береді.</w:t>
      </w:r>
    </w:p>
    <w:p w14:paraId="76AC8A15" w14:textId="77777777" w:rsidR="00B84324" w:rsidRPr="00AA6CCD" w:rsidRDefault="00B84324" w:rsidP="00737B0D">
      <w:pPr>
        <w:tabs>
          <w:tab w:val="left" w:pos="851"/>
          <w:tab w:val="left" w:pos="993"/>
        </w:tabs>
        <w:spacing w:after="0" w:line="240" w:lineRule="auto"/>
        <w:jc w:val="both"/>
        <w:rPr>
          <w:rFonts w:ascii="Times New Roman" w:hAnsi="Times New Roman"/>
          <w:sz w:val="28"/>
          <w:szCs w:val="28"/>
          <w:lang w:val="kk-KZ"/>
        </w:rPr>
      </w:pPr>
    </w:p>
    <w:p w14:paraId="5865F4C2" w14:textId="77777777" w:rsidR="00D35AAE" w:rsidRPr="00AA6CCD" w:rsidRDefault="00D35AAE" w:rsidP="00737B0D">
      <w:pPr>
        <w:tabs>
          <w:tab w:val="left" w:pos="851"/>
          <w:tab w:val="left" w:pos="993"/>
        </w:tabs>
        <w:spacing w:after="0" w:line="240" w:lineRule="auto"/>
        <w:jc w:val="both"/>
        <w:rPr>
          <w:rFonts w:ascii="Times New Roman" w:hAnsi="Times New Roman"/>
          <w:sz w:val="28"/>
          <w:szCs w:val="28"/>
          <w:lang w:val="kk-KZ"/>
        </w:rPr>
      </w:pPr>
    </w:p>
    <w:p w14:paraId="7C4511FB" w14:textId="0BBE90D3" w:rsidR="00B84324" w:rsidRPr="00DF0AD5" w:rsidRDefault="001C66A0">
      <w:pPr>
        <w:pStyle w:val="a7"/>
        <w:numPr>
          <w:ilvl w:val="1"/>
          <w:numId w:val="8"/>
        </w:numPr>
        <w:tabs>
          <w:tab w:val="left" w:pos="851"/>
          <w:tab w:val="left" w:pos="993"/>
        </w:tabs>
        <w:spacing w:after="0" w:line="240" w:lineRule="auto"/>
        <w:ind w:left="0" w:firstLine="567"/>
        <w:jc w:val="both"/>
        <w:rPr>
          <w:rFonts w:ascii="Times New Roman" w:hAnsi="Times New Roman"/>
          <w:b/>
          <w:bCs/>
          <w:sz w:val="28"/>
          <w:szCs w:val="28"/>
          <w:lang w:val="kk-KZ"/>
        </w:rPr>
      </w:pPr>
      <w:r w:rsidRPr="00DF0AD5">
        <w:rPr>
          <w:rFonts w:ascii="Times New Roman" w:hAnsi="Times New Roman"/>
          <w:b/>
          <w:bCs/>
          <w:sz w:val="28"/>
          <w:szCs w:val="28"/>
          <w:lang w:val="kk-KZ"/>
        </w:rPr>
        <w:lastRenderedPageBreak/>
        <w:t>«Дау» концептісіндегі «жаза-құн-айып-ақы»</w:t>
      </w:r>
      <w:r w:rsidR="00B84324" w:rsidRPr="00DF0AD5">
        <w:rPr>
          <w:rFonts w:ascii="Times New Roman" w:hAnsi="Times New Roman"/>
          <w:b/>
          <w:bCs/>
          <w:sz w:val="28"/>
          <w:szCs w:val="28"/>
          <w:lang w:val="kk-KZ"/>
        </w:rPr>
        <w:t xml:space="preserve"> </w:t>
      </w:r>
      <w:r w:rsidR="0024045E" w:rsidRPr="00DF0AD5">
        <w:rPr>
          <w:rFonts w:ascii="Times New Roman" w:hAnsi="Times New Roman"/>
          <w:b/>
          <w:bCs/>
          <w:sz w:val="28"/>
          <w:szCs w:val="28"/>
          <w:lang w:val="kk-KZ"/>
        </w:rPr>
        <w:t>к</w:t>
      </w:r>
      <w:r w:rsidRPr="00DF0AD5">
        <w:rPr>
          <w:rFonts w:ascii="Times New Roman" w:hAnsi="Times New Roman"/>
          <w:b/>
          <w:bCs/>
          <w:sz w:val="28"/>
          <w:szCs w:val="28"/>
          <w:lang w:val="kk-KZ"/>
        </w:rPr>
        <w:t>атегорияларының лингвомәдени өрісі</w:t>
      </w:r>
    </w:p>
    <w:p w14:paraId="282494C5" w14:textId="1405F3A2" w:rsidR="001C66A0" w:rsidRPr="00DF0AD5" w:rsidRDefault="001C66A0" w:rsidP="00737B0D">
      <w:pPr>
        <w:tabs>
          <w:tab w:val="left" w:pos="851"/>
          <w:tab w:val="left" w:pos="993"/>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«Дау» концептісіндегі «жаза-құн-айып-ақы» категорияларының лингвомәдени өрісі өте </w:t>
      </w:r>
      <w:r w:rsidR="00762898" w:rsidRPr="00DF0AD5">
        <w:rPr>
          <w:rFonts w:ascii="Times New Roman" w:hAnsi="Times New Roman"/>
          <w:sz w:val="28"/>
          <w:szCs w:val="28"/>
          <w:lang w:val="kk-KZ"/>
        </w:rPr>
        <w:t>ауқымды</w:t>
      </w:r>
      <w:r w:rsidRPr="00DF0AD5">
        <w:rPr>
          <w:rFonts w:ascii="Times New Roman" w:hAnsi="Times New Roman"/>
          <w:sz w:val="28"/>
          <w:szCs w:val="28"/>
          <w:lang w:val="kk-KZ"/>
        </w:rPr>
        <w:t xml:space="preserve"> болып келеді. Қазақ халқындағы даулардың ең жиі және көп кездесетіні – </w:t>
      </w:r>
      <w:r w:rsidRPr="00DF0AD5">
        <w:rPr>
          <w:rFonts w:ascii="Times New Roman" w:hAnsi="Times New Roman"/>
          <w:i/>
          <w:iCs/>
          <w:sz w:val="28"/>
          <w:szCs w:val="28"/>
          <w:lang w:val="kk-KZ"/>
        </w:rPr>
        <w:t>жер дауы</w:t>
      </w:r>
      <w:r w:rsidRPr="00DF0AD5">
        <w:rPr>
          <w:rFonts w:ascii="Times New Roman" w:hAnsi="Times New Roman"/>
          <w:sz w:val="28"/>
          <w:szCs w:val="28"/>
          <w:lang w:val="kk-KZ"/>
        </w:rPr>
        <w:t xml:space="preserve"> мен </w:t>
      </w:r>
      <w:r w:rsidRPr="00DF0AD5">
        <w:rPr>
          <w:rFonts w:ascii="Times New Roman" w:hAnsi="Times New Roman"/>
          <w:i/>
          <w:iCs/>
          <w:sz w:val="28"/>
          <w:szCs w:val="28"/>
          <w:lang w:val="kk-KZ"/>
        </w:rPr>
        <w:t>жесір дауы.</w:t>
      </w:r>
      <w:r w:rsidRPr="00DF0AD5">
        <w:rPr>
          <w:rFonts w:ascii="Times New Roman" w:hAnsi="Times New Roman"/>
          <w:sz w:val="28"/>
          <w:szCs w:val="28"/>
          <w:lang w:val="kk-KZ"/>
        </w:rPr>
        <w:t xml:space="preserve"> Қылмыс немесе құқық бұзушылық үшін қолданылатын жазалау шарасын </w:t>
      </w:r>
      <w:r w:rsidRPr="00DF0AD5">
        <w:rPr>
          <w:rFonts w:ascii="Times New Roman" w:hAnsi="Times New Roman"/>
          <w:i/>
          <w:iCs/>
          <w:sz w:val="28"/>
          <w:szCs w:val="28"/>
          <w:lang w:val="kk-KZ"/>
        </w:rPr>
        <w:t>жаза</w:t>
      </w:r>
      <w:r w:rsidRPr="00DF0AD5">
        <w:rPr>
          <w:rFonts w:ascii="Times New Roman" w:hAnsi="Times New Roman"/>
          <w:sz w:val="28"/>
          <w:szCs w:val="28"/>
          <w:lang w:val="kk-KZ"/>
        </w:rPr>
        <w:t xml:space="preserve"> деп атайды.</w:t>
      </w:r>
      <w:r w:rsidRPr="00DF0AD5">
        <w:rPr>
          <w:rFonts w:ascii="Times New Roman" w:hAnsi="Times New Roman"/>
          <w:sz w:val="28"/>
          <w:szCs w:val="28"/>
          <w:lang w:val="kk-KZ"/>
        </w:rPr>
        <w:br/>
        <w:t xml:space="preserve">Кінәліге қарсы әділетті жауап, заңдық немесе моральдық жауапкершілік деп те атауға болады. Түпкі мәнінде </w:t>
      </w:r>
      <w:r w:rsidRPr="00DF0AD5">
        <w:rPr>
          <w:rFonts w:ascii="Times New Roman" w:hAnsi="Times New Roman"/>
          <w:i/>
          <w:iCs/>
          <w:sz w:val="28"/>
          <w:szCs w:val="28"/>
          <w:lang w:val="kk-KZ"/>
        </w:rPr>
        <w:t>жаза</w:t>
      </w:r>
      <w:r w:rsidRPr="00DF0AD5">
        <w:rPr>
          <w:rFonts w:ascii="Times New Roman" w:hAnsi="Times New Roman"/>
          <w:sz w:val="28"/>
          <w:szCs w:val="28"/>
          <w:lang w:val="kk-KZ"/>
        </w:rPr>
        <w:t xml:space="preserve"> сөзі әділет орнату, тәртіп сақтау мақсатында кінәлі адамға қолданылатын түзету шаралары  дегенді білдіреді.   М.О.Әуезовтің «Абай жолы» роман</w:t>
      </w:r>
      <w:r w:rsidR="00762898" w:rsidRPr="00DF0AD5">
        <w:rPr>
          <w:rFonts w:ascii="Times New Roman" w:hAnsi="Times New Roman"/>
          <w:sz w:val="28"/>
          <w:szCs w:val="28"/>
          <w:lang w:val="kk-KZ"/>
        </w:rPr>
        <w:t>-</w:t>
      </w:r>
      <w:r w:rsidRPr="00DF0AD5">
        <w:rPr>
          <w:rFonts w:ascii="Times New Roman" w:hAnsi="Times New Roman"/>
          <w:sz w:val="28"/>
          <w:szCs w:val="28"/>
          <w:lang w:val="kk-KZ"/>
        </w:rPr>
        <w:t>эпопеясында Қодар мен Қамқаға қолданылған жаза, Бөжейді Құнанбайдың жазалауы сияқты дала заңы мен шариғатқа сүйенген жаза түрлері көрсетіледі. Қодар мен Қамқаға қатысты жазаны Құнанбай шариғат заңына сүйеніп, қырық рудың адамынан қырық кесек тас атқызып, кейін дарға асу жазасын қолдағаны сол кездегі ел ішіндегі толқуды болдырмау үшін</w:t>
      </w:r>
      <w:r w:rsidR="00C324CC" w:rsidRPr="00DF0AD5">
        <w:rPr>
          <w:rFonts w:ascii="Times New Roman" w:hAnsi="Times New Roman"/>
          <w:sz w:val="28"/>
          <w:szCs w:val="28"/>
          <w:lang w:val="kk-KZ"/>
        </w:rPr>
        <w:t xml:space="preserve"> </w:t>
      </w:r>
      <w:r w:rsidRPr="00DF0AD5">
        <w:rPr>
          <w:rFonts w:ascii="Times New Roman" w:hAnsi="Times New Roman"/>
          <w:sz w:val="28"/>
          <w:szCs w:val="28"/>
          <w:lang w:val="kk-KZ"/>
        </w:rPr>
        <w:t>әрі Қодар мен Қамқаның ардан безінген қылмысы болашақта қайталанбауы үшін жасалған амал болатын.</w:t>
      </w:r>
      <w:r w:rsidR="00672810"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Ал Бөжейге сөзіне құлақ аспай, қарсылық білдіргені үшін ауылдастарының алдында дүре соққызуы таза дала заңына негізделген жаза деп саналады. Сонымен бірге, Шәкәрімнің «Қалқаман-Мамыр», «Еңлік-Кебек» поэмаларында да жаза түрлері басты кейіпкерлерге қатысты қолданылады.  Мамырды өз ағасы атып тастаса, Қалқаманға атпен шауып өткенде ату жазасын </w:t>
      </w:r>
      <w:r w:rsidR="00C324CC" w:rsidRPr="00DF0AD5">
        <w:rPr>
          <w:rFonts w:ascii="Times New Roman" w:hAnsi="Times New Roman"/>
          <w:sz w:val="28"/>
          <w:szCs w:val="28"/>
          <w:lang w:val="kk-KZ"/>
        </w:rPr>
        <w:t>қолданады</w:t>
      </w:r>
      <w:r w:rsidRPr="00DF0AD5">
        <w:rPr>
          <w:rFonts w:ascii="Times New Roman" w:hAnsi="Times New Roman"/>
          <w:sz w:val="28"/>
          <w:szCs w:val="28"/>
          <w:lang w:val="kk-KZ"/>
        </w:rPr>
        <w:t>. Егер тірі қалса, жаза орындалды деп есептеп, ары қарай еркін</w:t>
      </w:r>
      <w:r w:rsidR="00C324CC" w:rsidRPr="00DF0AD5">
        <w:rPr>
          <w:rFonts w:ascii="Times New Roman" w:hAnsi="Times New Roman"/>
          <w:sz w:val="28"/>
          <w:szCs w:val="28"/>
          <w:lang w:val="kk-KZ"/>
        </w:rPr>
        <w:t>е</w:t>
      </w:r>
      <w:r w:rsidRPr="00DF0AD5">
        <w:rPr>
          <w:rFonts w:ascii="Times New Roman" w:hAnsi="Times New Roman"/>
          <w:sz w:val="28"/>
          <w:szCs w:val="28"/>
          <w:lang w:val="kk-KZ"/>
        </w:rPr>
        <w:t xml:space="preserve"> жіберу керек болатын. Жамбасына оқ тиіп</w:t>
      </w:r>
      <w:r w:rsidR="00C324CC" w:rsidRPr="00DF0AD5">
        <w:rPr>
          <w:rFonts w:ascii="Times New Roman" w:hAnsi="Times New Roman"/>
          <w:sz w:val="28"/>
          <w:szCs w:val="28"/>
          <w:lang w:val="kk-KZ"/>
        </w:rPr>
        <w:t>,</w:t>
      </w:r>
      <w:r w:rsidRPr="00DF0AD5">
        <w:rPr>
          <w:rFonts w:ascii="Times New Roman" w:hAnsi="Times New Roman"/>
          <w:sz w:val="28"/>
          <w:szCs w:val="28"/>
          <w:lang w:val="kk-KZ"/>
        </w:rPr>
        <w:t xml:space="preserve"> аман қалған Қалқаман осыфндай «өлімге» тең жаза қолданған еліне өкпелеп елден біржола кетеді. Ал Еңлік пен Кебекті рулық заңмен өлім жазасына кесіп, ат құйрығына байлап өлтіреді. Осындай дала және шариғат заңдарымен байланысты қазақ тілінде </w:t>
      </w:r>
      <w:r w:rsidR="00C324CC" w:rsidRPr="00DF0AD5">
        <w:rPr>
          <w:rFonts w:ascii="Times New Roman" w:hAnsi="Times New Roman"/>
          <w:sz w:val="28"/>
          <w:szCs w:val="28"/>
          <w:lang w:val="kk-KZ"/>
        </w:rPr>
        <w:t>«</w:t>
      </w:r>
      <w:r w:rsidRPr="00DF0AD5">
        <w:rPr>
          <w:rFonts w:ascii="Times New Roman" w:hAnsi="Times New Roman"/>
          <w:sz w:val="28"/>
          <w:szCs w:val="28"/>
          <w:lang w:val="kk-KZ"/>
        </w:rPr>
        <w:t>жаза</w:t>
      </w:r>
      <w:r w:rsidR="00C324CC" w:rsidRPr="00DF0AD5">
        <w:rPr>
          <w:rFonts w:ascii="Times New Roman" w:hAnsi="Times New Roman"/>
          <w:sz w:val="28"/>
          <w:szCs w:val="28"/>
          <w:lang w:val="kk-KZ"/>
        </w:rPr>
        <w:t>»</w:t>
      </w:r>
      <w:r w:rsidRPr="00DF0AD5">
        <w:rPr>
          <w:rFonts w:ascii="Times New Roman" w:hAnsi="Times New Roman"/>
          <w:sz w:val="28"/>
          <w:szCs w:val="28"/>
          <w:lang w:val="kk-KZ"/>
        </w:rPr>
        <w:t xml:space="preserve"> сөзінің әр түрлі реңктері пайда болады. Оның бәрі алдымен тұрақты тіркестер мен мақал-мәтелдерде </w:t>
      </w:r>
      <w:r w:rsidR="00C324CC" w:rsidRPr="00DF0AD5">
        <w:rPr>
          <w:rFonts w:ascii="Times New Roman" w:hAnsi="Times New Roman"/>
          <w:sz w:val="28"/>
          <w:szCs w:val="28"/>
          <w:lang w:val="kk-KZ"/>
        </w:rPr>
        <w:t>са</w:t>
      </w:r>
      <w:r w:rsidRPr="00DF0AD5">
        <w:rPr>
          <w:rFonts w:ascii="Times New Roman" w:hAnsi="Times New Roman"/>
          <w:sz w:val="28"/>
          <w:szCs w:val="28"/>
          <w:lang w:val="kk-KZ"/>
        </w:rPr>
        <w:t>қ</w:t>
      </w:r>
      <w:r w:rsidR="00C324CC" w:rsidRPr="00DF0AD5">
        <w:rPr>
          <w:rFonts w:ascii="Times New Roman" w:hAnsi="Times New Roman"/>
          <w:sz w:val="28"/>
          <w:szCs w:val="28"/>
          <w:lang w:val="kk-KZ"/>
        </w:rPr>
        <w:t>т</w:t>
      </w:r>
      <w:r w:rsidRPr="00DF0AD5">
        <w:rPr>
          <w:rFonts w:ascii="Times New Roman" w:hAnsi="Times New Roman"/>
          <w:sz w:val="28"/>
          <w:szCs w:val="28"/>
          <w:lang w:val="kk-KZ"/>
        </w:rPr>
        <w:t>алған.</w:t>
      </w:r>
      <w:r w:rsidR="00BD6B12" w:rsidRPr="00DF0AD5">
        <w:rPr>
          <w:rFonts w:ascii="Times New Roman" w:hAnsi="Times New Roman"/>
          <w:sz w:val="28"/>
          <w:szCs w:val="28"/>
          <w:lang w:val="kk-KZ"/>
        </w:rPr>
        <w:t xml:space="preserve"> </w:t>
      </w:r>
    </w:p>
    <w:p w14:paraId="1E6C21D6" w14:textId="25C51010" w:rsidR="001C66A0" w:rsidRPr="00DF0AD5" w:rsidRDefault="001C66A0" w:rsidP="00737B0D">
      <w:pPr>
        <w:tabs>
          <w:tab w:val="left" w:pos="851"/>
          <w:tab w:val="left" w:pos="993"/>
        </w:tabs>
        <w:spacing w:after="0" w:line="240" w:lineRule="auto"/>
        <w:ind w:firstLine="567"/>
        <w:jc w:val="both"/>
        <w:rPr>
          <w:rFonts w:ascii="Times New Roman" w:hAnsi="Times New Roman"/>
          <w:sz w:val="28"/>
          <w:szCs w:val="28"/>
          <w:lang w:val="kk-KZ"/>
        </w:rPr>
      </w:pPr>
      <w:bookmarkStart w:id="20" w:name="_Hlk204963156"/>
      <w:r w:rsidRPr="00DF0AD5">
        <w:rPr>
          <w:rFonts w:ascii="Times New Roman" w:hAnsi="Times New Roman"/>
          <w:sz w:val="28"/>
          <w:szCs w:val="28"/>
          <w:lang w:val="kk-KZ"/>
        </w:rPr>
        <w:t>«Жаза» категориясының сипатын ашатын ақпараттық модельдерге тоқталсақ, олар тілдің сөздік қорынан алынып</w:t>
      </w:r>
      <w:r w:rsidR="00C324CC"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әртүрлі </w:t>
      </w:r>
      <w:r w:rsidR="00BD6B12" w:rsidRPr="00DF0AD5">
        <w:rPr>
          <w:rFonts w:ascii="Times New Roman" w:hAnsi="Times New Roman"/>
          <w:sz w:val="28"/>
          <w:szCs w:val="28"/>
          <w:lang w:val="kk-KZ"/>
        </w:rPr>
        <w:t>мәнмәтінд</w:t>
      </w:r>
      <w:r w:rsidRPr="00DF0AD5">
        <w:rPr>
          <w:rFonts w:ascii="Times New Roman" w:hAnsi="Times New Roman"/>
          <w:sz w:val="28"/>
          <w:szCs w:val="28"/>
          <w:lang w:val="kk-KZ"/>
        </w:rPr>
        <w:t xml:space="preserve">ерде ойды беру мақсатына  байланысты көрінеді. Оны тіліміздегі фразеологизмдер мен мақал-мәтелдерден көруге болады. </w:t>
      </w:r>
    </w:p>
    <w:p w14:paraId="355AC12B" w14:textId="4FE9F043" w:rsidR="001C66A0" w:rsidRPr="00DF0AD5" w:rsidRDefault="001C66A0" w:rsidP="00737B0D">
      <w:pPr>
        <w:tabs>
          <w:tab w:val="left" w:pos="851"/>
          <w:tab w:val="left" w:pos="993"/>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Фразеологимд</w:t>
      </w:r>
      <w:r w:rsidR="00C324CC" w:rsidRPr="00DF0AD5">
        <w:rPr>
          <w:rFonts w:ascii="Times New Roman" w:hAnsi="Times New Roman"/>
          <w:sz w:val="28"/>
          <w:szCs w:val="28"/>
          <w:lang w:val="kk-KZ"/>
        </w:rPr>
        <w:t>е</w:t>
      </w:r>
      <w:r w:rsidRPr="00DF0AD5">
        <w:rPr>
          <w:rFonts w:ascii="Times New Roman" w:hAnsi="Times New Roman"/>
          <w:sz w:val="28"/>
          <w:szCs w:val="28"/>
          <w:lang w:val="kk-KZ"/>
        </w:rPr>
        <w:t>р:</w:t>
      </w:r>
    </w:p>
    <w:p w14:paraId="75B171D3" w14:textId="058801DA" w:rsidR="001C66A0" w:rsidRPr="00DF0AD5" w:rsidRDefault="001C66A0" w:rsidP="00737B0D">
      <w:pPr>
        <w:tabs>
          <w:tab w:val="left" w:pos="851"/>
          <w:tab w:val="left" w:pos="993"/>
        </w:tabs>
        <w:spacing w:after="0" w:line="240" w:lineRule="auto"/>
        <w:ind w:firstLine="567"/>
        <w:jc w:val="both"/>
        <w:rPr>
          <w:rFonts w:ascii="Times New Roman" w:hAnsi="Times New Roman"/>
          <w:i/>
          <w:iCs/>
          <w:sz w:val="28"/>
          <w:szCs w:val="28"/>
          <w:lang w:val="kk-KZ"/>
        </w:rPr>
      </w:pPr>
      <w:r w:rsidRPr="00DF0AD5">
        <w:rPr>
          <w:rStyle w:val="af5"/>
          <w:rFonts w:ascii="Times New Roman" w:hAnsi="Times New Roman"/>
          <w:b w:val="0"/>
          <w:bCs w:val="0"/>
          <w:i/>
          <w:iCs/>
          <w:sz w:val="28"/>
          <w:szCs w:val="28"/>
          <w:lang w:val="kk-KZ"/>
        </w:rPr>
        <w:t>Жазадан құтылмау</w:t>
      </w:r>
      <w:r w:rsidRPr="00DF0AD5">
        <w:rPr>
          <w:rFonts w:ascii="Times New Roman" w:hAnsi="Times New Roman"/>
          <w:i/>
          <w:iCs/>
          <w:sz w:val="28"/>
          <w:szCs w:val="28"/>
          <w:lang w:val="kk-KZ"/>
        </w:rPr>
        <w:t xml:space="preserve"> – істеген ісі үшін лайықты жазасын алу. </w:t>
      </w:r>
    </w:p>
    <w:p w14:paraId="33689860" w14:textId="4DBBCBDB" w:rsidR="001C66A0" w:rsidRPr="00DF0AD5" w:rsidRDefault="001C66A0" w:rsidP="00737B0D">
      <w:pPr>
        <w:tabs>
          <w:tab w:val="left" w:pos="851"/>
          <w:tab w:val="left" w:pos="993"/>
        </w:tabs>
        <w:spacing w:after="0" w:line="240" w:lineRule="auto"/>
        <w:ind w:firstLine="567"/>
        <w:jc w:val="both"/>
        <w:rPr>
          <w:rFonts w:ascii="Times New Roman" w:hAnsi="Times New Roman"/>
          <w:i/>
          <w:iCs/>
          <w:sz w:val="28"/>
          <w:szCs w:val="28"/>
          <w:lang w:val="kk-KZ"/>
        </w:rPr>
      </w:pPr>
      <w:r w:rsidRPr="00DF0AD5">
        <w:rPr>
          <w:rStyle w:val="af5"/>
          <w:rFonts w:ascii="Times New Roman" w:hAnsi="Times New Roman"/>
          <w:b w:val="0"/>
          <w:bCs w:val="0"/>
          <w:i/>
          <w:iCs/>
          <w:sz w:val="28"/>
          <w:szCs w:val="28"/>
          <w:lang w:val="kk-KZ"/>
        </w:rPr>
        <w:t>Жазасын тарту</w:t>
      </w:r>
      <w:r w:rsidRPr="00DF0AD5">
        <w:rPr>
          <w:rFonts w:ascii="Times New Roman" w:hAnsi="Times New Roman"/>
          <w:i/>
          <w:iCs/>
          <w:sz w:val="28"/>
          <w:szCs w:val="28"/>
          <w:lang w:val="kk-KZ"/>
        </w:rPr>
        <w:t xml:space="preserve"> – айыбын, күнәсін өтеу.</w:t>
      </w:r>
    </w:p>
    <w:p w14:paraId="4EAA63EE" w14:textId="38886B39" w:rsidR="001C66A0" w:rsidRPr="00DF0AD5" w:rsidRDefault="001C66A0" w:rsidP="00737B0D">
      <w:pPr>
        <w:tabs>
          <w:tab w:val="left" w:pos="851"/>
          <w:tab w:val="left" w:pos="993"/>
        </w:tabs>
        <w:spacing w:after="0" w:line="240" w:lineRule="auto"/>
        <w:ind w:firstLine="567"/>
        <w:jc w:val="both"/>
        <w:rPr>
          <w:rFonts w:ascii="Times New Roman" w:hAnsi="Times New Roman"/>
          <w:i/>
          <w:iCs/>
          <w:sz w:val="28"/>
          <w:szCs w:val="28"/>
          <w:lang w:val="kk-KZ"/>
        </w:rPr>
      </w:pPr>
      <w:r w:rsidRPr="00DF0AD5">
        <w:rPr>
          <w:rStyle w:val="af5"/>
          <w:rFonts w:ascii="Times New Roman" w:hAnsi="Times New Roman"/>
          <w:b w:val="0"/>
          <w:bCs w:val="0"/>
          <w:i/>
          <w:iCs/>
          <w:sz w:val="28"/>
          <w:szCs w:val="28"/>
          <w:lang w:val="kk-KZ"/>
        </w:rPr>
        <w:t>Жазасын беру</w:t>
      </w:r>
      <w:r w:rsidRPr="00DF0AD5">
        <w:rPr>
          <w:rFonts w:ascii="Times New Roman" w:hAnsi="Times New Roman"/>
          <w:i/>
          <w:iCs/>
          <w:sz w:val="28"/>
          <w:szCs w:val="28"/>
          <w:lang w:val="kk-KZ"/>
        </w:rPr>
        <w:t xml:space="preserve"> – лайықты жаза қолдану.  </w:t>
      </w:r>
    </w:p>
    <w:p w14:paraId="79C87F1E" w14:textId="77777777" w:rsidR="001C66A0" w:rsidRPr="00DF0AD5" w:rsidRDefault="001C66A0" w:rsidP="00737B0D">
      <w:pPr>
        <w:tabs>
          <w:tab w:val="left" w:pos="851"/>
          <w:tab w:val="left" w:pos="993"/>
        </w:tabs>
        <w:spacing w:after="0" w:line="240" w:lineRule="auto"/>
        <w:ind w:firstLine="567"/>
        <w:jc w:val="both"/>
        <w:rPr>
          <w:rFonts w:ascii="Times New Roman" w:hAnsi="Times New Roman"/>
          <w:i/>
          <w:iCs/>
          <w:sz w:val="28"/>
          <w:szCs w:val="28"/>
          <w:lang w:val="kk-KZ"/>
        </w:rPr>
      </w:pPr>
      <w:r w:rsidRPr="00DF0AD5">
        <w:rPr>
          <w:rStyle w:val="af5"/>
          <w:rFonts w:ascii="Times New Roman" w:hAnsi="Times New Roman"/>
          <w:b w:val="0"/>
          <w:bCs w:val="0"/>
          <w:i/>
          <w:iCs/>
          <w:sz w:val="28"/>
          <w:szCs w:val="28"/>
          <w:lang w:val="kk-KZ"/>
        </w:rPr>
        <w:t>Жазасын көру</w:t>
      </w:r>
      <w:r w:rsidRPr="00DF0AD5">
        <w:rPr>
          <w:rFonts w:ascii="Times New Roman" w:hAnsi="Times New Roman"/>
          <w:i/>
          <w:iCs/>
          <w:sz w:val="28"/>
          <w:szCs w:val="28"/>
          <w:lang w:val="kk-KZ"/>
        </w:rPr>
        <w:t xml:space="preserve"> – істеген әрекетінің зардабын тарту.</w:t>
      </w:r>
    </w:p>
    <w:p w14:paraId="1BC1A40D" w14:textId="64863B4D" w:rsidR="001C66A0" w:rsidRPr="00DF0AD5" w:rsidRDefault="001C66A0" w:rsidP="00737B0D">
      <w:pPr>
        <w:tabs>
          <w:tab w:val="left" w:pos="851"/>
          <w:tab w:val="left" w:pos="993"/>
        </w:tabs>
        <w:spacing w:after="0" w:line="240" w:lineRule="auto"/>
        <w:ind w:firstLine="567"/>
        <w:jc w:val="both"/>
        <w:rPr>
          <w:rFonts w:ascii="Times New Roman" w:hAnsi="Times New Roman"/>
          <w:i/>
          <w:iCs/>
          <w:sz w:val="28"/>
          <w:szCs w:val="28"/>
          <w:lang w:val="kk-KZ"/>
        </w:rPr>
      </w:pPr>
      <w:r w:rsidRPr="00DF0AD5">
        <w:rPr>
          <w:rStyle w:val="af5"/>
          <w:rFonts w:ascii="Times New Roman" w:hAnsi="Times New Roman"/>
          <w:b w:val="0"/>
          <w:bCs w:val="0"/>
          <w:i/>
          <w:iCs/>
          <w:sz w:val="28"/>
          <w:szCs w:val="28"/>
          <w:lang w:val="kk-KZ"/>
        </w:rPr>
        <w:t>Жазаға тарту</w:t>
      </w:r>
      <w:r w:rsidRPr="00DF0AD5">
        <w:rPr>
          <w:rFonts w:ascii="Times New Roman" w:hAnsi="Times New Roman"/>
          <w:i/>
          <w:iCs/>
          <w:sz w:val="28"/>
          <w:szCs w:val="28"/>
          <w:lang w:val="kk-KZ"/>
        </w:rPr>
        <w:t xml:space="preserve"> – заң немесе билік алдында жауапқа шақыру.</w:t>
      </w:r>
    </w:p>
    <w:p w14:paraId="6EBF4DD4" w14:textId="5CB30F62" w:rsidR="001C66A0" w:rsidRPr="00DF0AD5" w:rsidRDefault="001C66A0" w:rsidP="00737B0D">
      <w:pPr>
        <w:tabs>
          <w:tab w:val="left" w:pos="851"/>
          <w:tab w:val="left" w:pos="993"/>
        </w:tabs>
        <w:spacing w:after="0" w:line="240" w:lineRule="auto"/>
        <w:ind w:firstLine="567"/>
        <w:jc w:val="both"/>
        <w:rPr>
          <w:rFonts w:ascii="Times New Roman" w:hAnsi="Times New Roman"/>
          <w:sz w:val="28"/>
          <w:szCs w:val="28"/>
          <w:lang w:val="kk-KZ"/>
        </w:rPr>
      </w:pPr>
      <w:r w:rsidRPr="00DF0AD5">
        <w:rPr>
          <w:rStyle w:val="af5"/>
          <w:rFonts w:ascii="Times New Roman" w:hAnsi="Times New Roman"/>
          <w:b w:val="0"/>
          <w:bCs w:val="0"/>
          <w:i/>
          <w:iCs/>
          <w:sz w:val="28"/>
          <w:szCs w:val="28"/>
          <w:lang w:val="kk-KZ"/>
        </w:rPr>
        <w:t>Жазаға кесу</w:t>
      </w:r>
      <w:r w:rsidRPr="00DF0AD5">
        <w:rPr>
          <w:rFonts w:ascii="Times New Roman" w:hAnsi="Times New Roman"/>
          <w:sz w:val="28"/>
          <w:szCs w:val="28"/>
          <w:lang w:val="kk-KZ"/>
        </w:rPr>
        <w:t xml:space="preserve"> – </w:t>
      </w:r>
      <w:r w:rsidRPr="00DF0AD5">
        <w:rPr>
          <w:rFonts w:ascii="Times New Roman" w:hAnsi="Times New Roman"/>
          <w:i/>
          <w:iCs/>
          <w:sz w:val="28"/>
          <w:szCs w:val="28"/>
          <w:lang w:val="kk-KZ"/>
        </w:rPr>
        <w:t>үкім шығару, жаза тағайында</w:t>
      </w:r>
      <w:r w:rsidR="00C324CC" w:rsidRPr="00DF0AD5">
        <w:rPr>
          <w:rFonts w:ascii="Times New Roman" w:hAnsi="Times New Roman"/>
          <w:i/>
          <w:iCs/>
          <w:sz w:val="28"/>
          <w:szCs w:val="28"/>
          <w:lang w:val="kk-KZ"/>
        </w:rPr>
        <w:t>у</w:t>
      </w:r>
    </w:p>
    <w:p w14:paraId="3C19A651" w14:textId="77777777" w:rsidR="001C66A0" w:rsidRPr="00DF0AD5" w:rsidRDefault="001C66A0" w:rsidP="00737B0D">
      <w:pPr>
        <w:tabs>
          <w:tab w:val="left" w:pos="851"/>
          <w:tab w:val="left" w:pos="993"/>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Мақал-мәтелдер:</w:t>
      </w:r>
    </w:p>
    <w:p w14:paraId="3F0E4545" w14:textId="0BC975C2" w:rsidR="001C66A0" w:rsidRPr="00DF0AD5" w:rsidRDefault="001C66A0" w:rsidP="00737B0D">
      <w:pPr>
        <w:tabs>
          <w:tab w:val="left" w:pos="851"/>
          <w:tab w:val="left" w:pos="993"/>
        </w:tabs>
        <w:spacing w:after="0" w:line="240" w:lineRule="auto"/>
        <w:ind w:firstLine="567"/>
        <w:rPr>
          <w:rFonts w:ascii="Times New Roman" w:eastAsia="Times New Roman" w:hAnsi="Times New Roman"/>
          <w:sz w:val="28"/>
          <w:szCs w:val="28"/>
          <w:lang w:val="kk-KZ" w:eastAsia="ru-RU"/>
        </w:rPr>
      </w:pPr>
      <w:r w:rsidRPr="00DF0AD5">
        <w:rPr>
          <w:rFonts w:ascii="Times New Roman" w:eastAsia="Times New Roman" w:hAnsi="Times New Roman"/>
          <w:i/>
          <w:iCs/>
          <w:sz w:val="28"/>
          <w:szCs w:val="28"/>
          <w:lang w:val="kk-KZ" w:eastAsia="ru-RU"/>
        </w:rPr>
        <w:t>«Жазасыз қылмыс жоқ»</w:t>
      </w:r>
      <w:r w:rsidRPr="00DF0AD5">
        <w:rPr>
          <w:rFonts w:ascii="Times New Roman" w:eastAsia="Times New Roman" w:hAnsi="Times New Roman"/>
          <w:sz w:val="28"/>
          <w:szCs w:val="28"/>
          <w:lang w:val="kk-KZ" w:eastAsia="ru-RU"/>
        </w:rPr>
        <w:t xml:space="preserve"> – әр істің салдары болады.</w:t>
      </w:r>
    </w:p>
    <w:p w14:paraId="21844BB9" w14:textId="77777777" w:rsidR="001C66A0" w:rsidRPr="00DF0AD5" w:rsidRDefault="001C66A0" w:rsidP="00737B0D">
      <w:pPr>
        <w:tabs>
          <w:tab w:val="left" w:pos="851"/>
          <w:tab w:val="left" w:pos="993"/>
        </w:tabs>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i/>
          <w:iCs/>
          <w:sz w:val="28"/>
          <w:szCs w:val="28"/>
          <w:lang w:val="kk-KZ" w:eastAsia="ru-RU"/>
        </w:rPr>
        <w:t>«Жазадан құтылғанмен, ардан құтылмас»</w:t>
      </w:r>
      <w:r w:rsidRPr="00DF0AD5">
        <w:rPr>
          <w:rFonts w:ascii="Times New Roman" w:eastAsia="Times New Roman" w:hAnsi="Times New Roman"/>
          <w:sz w:val="28"/>
          <w:szCs w:val="28"/>
          <w:lang w:val="kk-KZ" w:eastAsia="ru-RU"/>
        </w:rPr>
        <w:t xml:space="preserve"> – заңнан жасырса да, ар алдындағы жауаптан қашпайды.</w:t>
      </w:r>
    </w:p>
    <w:p w14:paraId="6B59C202" w14:textId="6DAC7320" w:rsidR="001C66A0" w:rsidRPr="00DF0AD5" w:rsidRDefault="001C66A0" w:rsidP="00737B0D">
      <w:pPr>
        <w:tabs>
          <w:tab w:val="left" w:pos="851"/>
          <w:tab w:val="left" w:pos="993"/>
        </w:tabs>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i/>
          <w:iCs/>
          <w:sz w:val="28"/>
          <w:szCs w:val="28"/>
          <w:lang w:val="kk-KZ" w:eastAsia="ru-RU"/>
        </w:rPr>
        <w:t>«Жазасыз жан болмайды, жалтарған күн болмайды»</w:t>
      </w:r>
      <w:r w:rsidRPr="00DF0AD5">
        <w:rPr>
          <w:rFonts w:ascii="Times New Roman" w:eastAsia="Times New Roman" w:hAnsi="Times New Roman"/>
          <w:sz w:val="28"/>
          <w:szCs w:val="28"/>
          <w:lang w:val="kk-KZ" w:eastAsia="ru-RU"/>
        </w:rPr>
        <w:t xml:space="preserve"> – әділет түбінде орнайды.</w:t>
      </w:r>
    </w:p>
    <w:p w14:paraId="6D74C3B4" w14:textId="778ABB8B" w:rsidR="001C66A0" w:rsidRPr="00DF0AD5" w:rsidRDefault="001C66A0" w:rsidP="00737B0D">
      <w:pPr>
        <w:tabs>
          <w:tab w:val="left" w:pos="851"/>
          <w:tab w:val="left" w:pos="993"/>
        </w:tabs>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lastRenderedPageBreak/>
        <w:t xml:space="preserve">Жазаны орындаудың бір тұрі </w:t>
      </w:r>
      <w:r w:rsidR="00C324CC"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 xml:space="preserve">құн төлеу арқылы жазаны жеңілдету болып саналады. </w:t>
      </w:r>
    </w:p>
    <w:bookmarkEnd w:id="20"/>
    <w:p w14:paraId="3384CFB2" w14:textId="77777777" w:rsidR="001C66A0" w:rsidRPr="00DF0AD5" w:rsidRDefault="001C66A0" w:rsidP="00737B0D">
      <w:pPr>
        <w:tabs>
          <w:tab w:val="left" w:pos="851"/>
          <w:tab w:val="left" w:pos="993"/>
        </w:tabs>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i/>
          <w:iCs/>
          <w:sz w:val="28"/>
          <w:szCs w:val="28"/>
          <w:lang w:val="kk-KZ" w:eastAsia="ru-RU"/>
        </w:rPr>
        <w:t>Құн</w:t>
      </w:r>
      <w:r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b/>
          <w:sz w:val="28"/>
          <w:szCs w:val="28"/>
          <w:lang w:val="kk-KZ" w:eastAsia="ru-RU"/>
        </w:rPr>
        <w:t>–</w:t>
      </w:r>
      <w:r w:rsidRPr="00DF0AD5">
        <w:rPr>
          <w:rFonts w:ascii="Times New Roman" w:eastAsia="Times New Roman" w:hAnsi="Times New Roman"/>
          <w:sz w:val="28"/>
          <w:szCs w:val="28"/>
          <w:lang w:val="kk-KZ" w:eastAsia="ru-RU"/>
        </w:rPr>
        <w:t xml:space="preserve"> қазақ халқының дәстүрлі құқықтық жүйесінде аса маңызды ұғымдардың бірі. Негізінен, </w:t>
      </w:r>
      <w:r w:rsidRPr="00DF0AD5">
        <w:rPr>
          <w:rFonts w:ascii="Times New Roman" w:eastAsia="Times New Roman" w:hAnsi="Times New Roman"/>
          <w:i/>
          <w:iCs/>
          <w:sz w:val="28"/>
          <w:szCs w:val="28"/>
          <w:lang w:val="kk-KZ" w:eastAsia="ru-RU"/>
        </w:rPr>
        <w:t>құн</w:t>
      </w:r>
      <w:r w:rsidRPr="00DF0AD5">
        <w:rPr>
          <w:rFonts w:ascii="Times New Roman" w:eastAsia="Times New Roman" w:hAnsi="Times New Roman"/>
          <w:sz w:val="28"/>
          <w:szCs w:val="28"/>
          <w:lang w:val="kk-KZ" w:eastAsia="ru-RU"/>
        </w:rPr>
        <w:t xml:space="preserve"> дегеніміз </w:t>
      </w:r>
      <w:r w:rsidRPr="00DF0AD5">
        <w:rPr>
          <w:rFonts w:ascii="Times New Roman" w:eastAsia="Times New Roman" w:hAnsi="Times New Roman"/>
          <w:b/>
          <w:sz w:val="28"/>
          <w:szCs w:val="28"/>
          <w:lang w:val="kk-KZ" w:eastAsia="ru-RU"/>
        </w:rPr>
        <w:t>–</w:t>
      </w:r>
      <w:r w:rsidRPr="00DF0AD5">
        <w:rPr>
          <w:rFonts w:ascii="Times New Roman" w:eastAsia="Times New Roman" w:hAnsi="Times New Roman"/>
          <w:sz w:val="28"/>
          <w:szCs w:val="28"/>
          <w:lang w:val="kk-KZ" w:eastAsia="ru-RU"/>
        </w:rPr>
        <w:t xml:space="preserve"> адамның өміріне, денсаулығына немесе ар-намысына келтірілген зиян үшін төленетін өтемақы. Егер біреу басқа біреуді өлтірсе немесе ауыр жарақаттаса, онда ол зардап шеккен жаққа белгілі мөлшерде малмен, ақшамен немесе бағалы затпен құн төлеуге міндетті болған. Құн төлеу </w:t>
      </w:r>
      <w:r w:rsidRPr="00DF0AD5">
        <w:rPr>
          <w:rFonts w:ascii="Times New Roman" w:eastAsia="Times New Roman" w:hAnsi="Times New Roman"/>
          <w:b/>
          <w:sz w:val="28"/>
          <w:szCs w:val="28"/>
          <w:lang w:val="kk-KZ" w:eastAsia="ru-RU"/>
        </w:rPr>
        <w:t>–</w:t>
      </w:r>
      <w:r w:rsidRPr="00DF0AD5">
        <w:rPr>
          <w:rFonts w:ascii="Times New Roman" w:eastAsia="Times New Roman" w:hAnsi="Times New Roman"/>
          <w:sz w:val="28"/>
          <w:szCs w:val="28"/>
          <w:lang w:val="kk-KZ" w:eastAsia="ru-RU"/>
        </w:rPr>
        <w:t xml:space="preserve"> дауды бейбіт жолмен шешудің, адамдар арасындағы әділеттілікті қалпына келтірудің бір тәсілі ретінде қарастырылған.</w:t>
      </w:r>
    </w:p>
    <w:p w14:paraId="0920AA85" w14:textId="77777777" w:rsidR="001C66A0" w:rsidRPr="00DF0AD5" w:rsidRDefault="001C66A0" w:rsidP="00737B0D">
      <w:pPr>
        <w:tabs>
          <w:tab w:val="left" w:pos="851"/>
          <w:tab w:val="left" w:pos="993"/>
        </w:tabs>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Құнның мөлшері өлген адамның әлеуметтік мәртебесіне, руының келісіміне және кейбір жағдайда жасына немесе жынысына байланысты әртүрлі болған. Мәселен, ханның немесе батырдың құны қарапайым адамның құнынан бірнеше есе артық болып белгіленген. Құн төлеу институты тек қана адам өлімімен шектелмеген; ауыр дене жарақаттарына, әйелдің ар-намысына тіл тигізу сияқты жағдайларда да белгілі мөлшерде құн сұралған.</w:t>
      </w:r>
    </w:p>
    <w:p w14:paraId="453A7566" w14:textId="77777777" w:rsidR="001C66A0" w:rsidRPr="00DF0AD5" w:rsidRDefault="001C66A0" w:rsidP="00737B0D">
      <w:pPr>
        <w:tabs>
          <w:tab w:val="left" w:pos="851"/>
          <w:tab w:val="left" w:pos="993"/>
        </w:tabs>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Қазақ қоғамында </w:t>
      </w:r>
      <w:r w:rsidRPr="00DF0AD5">
        <w:rPr>
          <w:rFonts w:ascii="Times New Roman" w:eastAsia="Times New Roman" w:hAnsi="Times New Roman"/>
          <w:i/>
          <w:iCs/>
          <w:sz w:val="28"/>
          <w:szCs w:val="28"/>
          <w:lang w:val="kk-KZ" w:eastAsia="ru-RU"/>
        </w:rPr>
        <w:t>құн</w:t>
      </w:r>
      <w:r w:rsidRPr="00DF0AD5">
        <w:rPr>
          <w:rFonts w:ascii="Times New Roman" w:eastAsia="Times New Roman" w:hAnsi="Times New Roman"/>
          <w:sz w:val="28"/>
          <w:szCs w:val="28"/>
          <w:lang w:val="kk-KZ" w:eastAsia="ru-RU"/>
        </w:rPr>
        <w:t xml:space="preserve"> дауы </w:t>
      </w:r>
      <w:r w:rsidRPr="00DF0AD5">
        <w:rPr>
          <w:rFonts w:ascii="Times New Roman" w:eastAsia="Times New Roman" w:hAnsi="Times New Roman"/>
          <w:b/>
          <w:sz w:val="28"/>
          <w:szCs w:val="28"/>
          <w:lang w:val="kk-KZ" w:eastAsia="ru-RU"/>
        </w:rPr>
        <w:t>–</w:t>
      </w:r>
      <w:r w:rsidRPr="00DF0AD5">
        <w:rPr>
          <w:rFonts w:ascii="Times New Roman" w:eastAsia="Times New Roman" w:hAnsi="Times New Roman"/>
          <w:sz w:val="28"/>
          <w:szCs w:val="28"/>
          <w:lang w:val="kk-KZ" w:eastAsia="ru-RU"/>
        </w:rPr>
        <w:t xml:space="preserve"> рулар арасындағы ең күрделі әрі салмақты даулардың бірі саналған. Мұндай дауларды шешу үшін билер мен рубасылар бас қосып, әділ төрелік айтқан. Құн төлеу арқылы тек екі жақтың ғана емес, бүкіл ру мен қауымның арасындағы татулық пен тыныштық сақталған. Сондықтан құн ұғымы қазақ халқының құқықтық санасы мен салт-дәстүрінде әділет пен келісімнің символы ретінде ерекше орын алады.</w:t>
      </w:r>
    </w:p>
    <w:p w14:paraId="6EB6B606" w14:textId="624AFCFC" w:rsidR="001C66A0" w:rsidRPr="00DF0AD5" w:rsidRDefault="001C66A0" w:rsidP="00737B0D">
      <w:pPr>
        <w:pStyle w:val="af0"/>
        <w:tabs>
          <w:tab w:val="left" w:pos="851"/>
          <w:tab w:val="left" w:pos="993"/>
        </w:tabs>
        <w:spacing w:before="0" w:beforeAutospacing="0" w:after="0" w:afterAutospacing="0"/>
        <w:ind w:firstLine="567"/>
        <w:rPr>
          <w:sz w:val="28"/>
          <w:szCs w:val="28"/>
          <w:lang w:val="kk-KZ"/>
        </w:rPr>
      </w:pPr>
      <w:r w:rsidRPr="00DF0AD5">
        <w:rPr>
          <w:sz w:val="28"/>
          <w:szCs w:val="28"/>
          <w:lang w:val="kk-KZ"/>
        </w:rPr>
        <w:t>«Құн» категориясының сипатын ашатын бірнеше м</w:t>
      </w:r>
      <w:r w:rsidR="00C324CC" w:rsidRPr="00DF0AD5">
        <w:rPr>
          <w:sz w:val="28"/>
          <w:szCs w:val="28"/>
          <w:lang w:val="kk-KZ"/>
        </w:rPr>
        <w:t>о</w:t>
      </w:r>
      <w:r w:rsidRPr="00DF0AD5">
        <w:rPr>
          <w:sz w:val="28"/>
          <w:szCs w:val="28"/>
          <w:lang w:val="kk-KZ"/>
        </w:rPr>
        <w:t xml:space="preserve">делін көрсетуге болады. Алдымен </w:t>
      </w:r>
      <w:r w:rsidR="00C324CC" w:rsidRPr="00DF0AD5">
        <w:rPr>
          <w:sz w:val="28"/>
          <w:szCs w:val="28"/>
          <w:lang w:val="kk-KZ"/>
        </w:rPr>
        <w:t>с</w:t>
      </w:r>
      <w:r w:rsidRPr="00DF0AD5">
        <w:rPr>
          <w:sz w:val="28"/>
          <w:szCs w:val="28"/>
          <w:lang w:val="kk-KZ"/>
        </w:rPr>
        <w:t xml:space="preserve">емантикалық моделіне назар аударамыз. Себебі </w:t>
      </w:r>
      <w:r w:rsidRPr="00DF0AD5">
        <w:rPr>
          <w:rStyle w:val="af5"/>
          <w:rFonts w:eastAsiaTheme="majorEastAsia"/>
          <w:szCs w:val="28"/>
          <w:lang w:val="kk-KZ"/>
        </w:rPr>
        <w:t xml:space="preserve"> </w:t>
      </w:r>
      <w:r w:rsidRPr="00DF0AD5">
        <w:rPr>
          <w:rStyle w:val="af5"/>
          <w:rFonts w:eastAsiaTheme="majorEastAsia"/>
          <w:b w:val="0"/>
          <w:sz w:val="28"/>
          <w:szCs w:val="28"/>
          <w:lang w:val="kk-KZ"/>
        </w:rPr>
        <w:t>құн</w:t>
      </w:r>
      <w:r w:rsidRPr="00DF0AD5">
        <w:rPr>
          <w:sz w:val="28"/>
          <w:szCs w:val="28"/>
          <w:lang w:val="kk-KZ"/>
        </w:rPr>
        <w:t xml:space="preserve"> – әлеуметтік-құқықтық категория болып саналады. </w:t>
      </w:r>
    </w:p>
    <w:p w14:paraId="7271FA90" w14:textId="77777777" w:rsidR="001C66A0" w:rsidRPr="00DF0AD5" w:rsidRDefault="001C66A0" w:rsidP="00737B0D">
      <w:pPr>
        <w:pStyle w:val="af0"/>
        <w:tabs>
          <w:tab w:val="left" w:pos="851"/>
          <w:tab w:val="left" w:pos="993"/>
        </w:tabs>
        <w:spacing w:before="0" w:beforeAutospacing="0" w:after="0" w:afterAutospacing="0"/>
        <w:ind w:firstLine="567"/>
        <w:jc w:val="both"/>
        <w:rPr>
          <w:sz w:val="28"/>
          <w:szCs w:val="28"/>
          <w:lang w:val="kk-KZ"/>
        </w:rPr>
      </w:pPr>
      <w:r w:rsidRPr="00DF0AD5">
        <w:rPr>
          <w:rStyle w:val="af5"/>
          <w:rFonts w:eastAsiaTheme="majorEastAsia"/>
          <w:b w:val="0"/>
          <w:sz w:val="28"/>
          <w:szCs w:val="28"/>
          <w:lang w:val="kk-KZ"/>
        </w:rPr>
        <w:t>Негізгі мағынасы</w:t>
      </w:r>
      <w:r w:rsidRPr="00DF0AD5">
        <w:rPr>
          <w:sz w:val="28"/>
          <w:szCs w:val="28"/>
          <w:lang w:val="kk-KZ"/>
        </w:rPr>
        <w:t>: өлген адамның өмірін материалдық тұрғыда өтеу, кек алуды тоқтату.</w:t>
      </w:r>
    </w:p>
    <w:p w14:paraId="19A66638" w14:textId="77777777" w:rsidR="001C66A0" w:rsidRPr="00DF0AD5" w:rsidRDefault="001C66A0" w:rsidP="00737B0D">
      <w:pPr>
        <w:pStyle w:val="af0"/>
        <w:tabs>
          <w:tab w:val="left" w:pos="851"/>
          <w:tab w:val="left" w:pos="993"/>
        </w:tabs>
        <w:spacing w:before="0" w:beforeAutospacing="0" w:after="0" w:afterAutospacing="0"/>
        <w:ind w:firstLine="567"/>
        <w:rPr>
          <w:sz w:val="28"/>
          <w:szCs w:val="28"/>
          <w:lang w:val="kk-KZ"/>
        </w:rPr>
      </w:pPr>
      <w:r w:rsidRPr="00DF0AD5">
        <w:rPr>
          <w:rStyle w:val="af5"/>
          <w:rFonts w:eastAsiaTheme="majorEastAsia"/>
          <w:b w:val="0"/>
          <w:sz w:val="28"/>
          <w:szCs w:val="28"/>
          <w:lang w:val="kk-KZ"/>
        </w:rPr>
        <w:t>Функциясы</w:t>
      </w:r>
      <w:r w:rsidRPr="00DF0AD5">
        <w:rPr>
          <w:sz w:val="28"/>
          <w:szCs w:val="28"/>
          <w:lang w:val="kk-KZ"/>
        </w:rPr>
        <w:t>: қоғамдағы қақтығыстарды шешу, бейбітшілік орнату.</w:t>
      </w:r>
    </w:p>
    <w:p w14:paraId="1FAC2838" w14:textId="77777777" w:rsidR="001C66A0" w:rsidRPr="00DF0AD5" w:rsidRDefault="001C66A0" w:rsidP="00737B0D">
      <w:pPr>
        <w:pStyle w:val="af0"/>
        <w:tabs>
          <w:tab w:val="left" w:pos="851"/>
          <w:tab w:val="left" w:pos="993"/>
        </w:tabs>
        <w:spacing w:before="0" w:beforeAutospacing="0" w:after="0" w:afterAutospacing="0"/>
        <w:ind w:firstLine="567"/>
        <w:rPr>
          <w:sz w:val="28"/>
          <w:szCs w:val="28"/>
          <w:lang w:val="kk-KZ"/>
        </w:rPr>
      </w:pPr>
      <w:r w:rsidRPr="00DF0AD5">
        <w:rPr>
          <w:rStyle w:val="af5"/>
          <w:rFonts w:eastAsiaTheme="majorEastAsia"/>
          <w:b w:val="0"/>
          <w:sz w:val="28"/>
          <w:szCs w:val="28"/>
          <w:lang w:val="kk-KZ"/>
        </w:rPr>
        <w:t>Компоненттері</w:t>
      </w:r>
      <w:r w:rsidRPr="00DF0AD5">
        <w:rPr>
          <w:sz w:val="28"/>
          <w:szCs w:val="28"/>
          <w:lang w:val="kk-KZ"/>
        </w:rPr>
        <w:t>:</w:t>
      </w:r>
    </w:p>
    <w:p w14:paraId="2A8FB6D3" w14:textId="77777777" w:rsidR="001C66A0" w:rsidRPr="00DF0AD5" w:rsidRDefault="001C66A0">
      <w:pPr>
        <w:pStyle w:val="af0"/>
        <w:numPr>
          <w:ilvl w:val="0"/>
          <w:numId w:val="48"/>
        </w:numPr>
        <w:tabs>
          <w:tab w:val="left" w:pos="851"/>
          <w:tab w:val="left" w:pos="993"/>
        </w:tabs>
        <w:spacing w:before="0" w:beforeAutospacing="0" w:after="0" w:afterAutospacing="0"/>
        <w:ind w:left="0" w:firstLine="567"/>
        <w:rPr>
          <w:sz w:val="28"/>
          <w:szCs w:val="28"/>
          <w:lang w:val="kk-KZ"/>
        </w:rPr>
      </w:pPr>
      <w:r w:rsidRPr="00DF0AD5">
        <w:rPr>
          <w:sz w:val="28"/>
          <w:szCs w:val="28"/>
          <w:lang w:val="kk-KZ"/>
        </w:rPr>
        <w:t>Құн төлеуші (кінәлі жақ)</w:t>
      </w:r>
    </w:p>
    <w:p w14:paraId="66658541" w14:textId="77777777" w:rsidR="001C66A0" w:rsidRPr="00DF0AD5" w:rsidRDefault="001C66A0">
      <w:pPr>
        <w:pStyle w:val="af0"/>
        <w:numPr>
          <w:ilvl w:val="0"/>
          <w:numId w:val="48"/>
        </w:numPr>
        <w:tabs>
          <w:tab w:val="left" w:pos="851"/>
          <w:tab w:val="left" w:pos="993"/>
        </w:tabs>
        <w:spacing w:before="0" w:beforeAutospacing="0" w:after="0" w:afterAutospacing="0"/>
        <w:ind w:left="0" w:firstLine="567"/>
        <w:rPr>
          <w:sz w:val="28"/>
          <w:szCs w:val="28"/>
          <w:lang w:val="kk-KZ"/>
        </w:rPr>
      </w:pPr>
      <w:r w:rsidRPr="00DF0AD5">
        <w:rPr>
          <w:sz w:val="28"/>
          <w:szCs w:val="28"/>
          <w:lang w:val="kk-KZ"/>
        </w:rPr>
        <w:t>Құн алушы (марқұмның туыстары)</w:t>
      </w:r>
    </w:p>
    <w:p w14:paraId="5FB60F30" w14:textId="77777777" w:rsidR="001C66A0" w:rsidRPr="00DF0AD5" w:rsidRDefault="001C66A0">
      <w:pPr>
        <w:pStyle w:val="af0"/>
        <w:numPr>
          <w:ilvl w:val="0"/>
          <w:numId w:val="48"/>
        </w:numPr>
        <w:tabs>
          <w:tab w:val="left" w:pos="851"/>
          <w:tab w:val="left" w:pos="993"/>
        </w:tabs>
        <w:spacing w:before="0" w:beforeAutospacing="0" w:after="0" w:afterAutospacing="0"/>
        <w:ind w:left="0" w:firstLine="567"/>
        <w:rPr>
          <w:sz w:val="28"/>
          <w:szCs w:val="28"/>
          <w:lang w:val="kk-KZ"/>
        </w:rPr>
      </w:pPr>
      <w:r w:rsidRPr="00DF0AD5">
        <w:rPr>
          <w:sz w:val="28"/>
          <w:szCs w:val="28"/>
          <w:lang w:val="kk-KZ"/>
        </w:rPr>
        <w:t>Өтеу түрі (мал, дүние-мүлік, ақша)</w:t>
      </w:r>
    </w:p>
    <w:p w14:paraId="667198F3" w14:textId="77777777" w:rsidR="001C66A0" w:rsidRPr="00DF0AD5" w:rsidRDefault="001C66A0" w:rsidP="00737B0D">
      <w:pPr>
        <w:pStyle w:val="af0"/>
        <w:tabs>
          <w:tab w:val="left" w:pos="851"/>
          <w:tab w:val="left" w:pos="993"/>
        </w:tabs>
        <w:spacing w:before="0" w:beforeAutospacing="0" w:after="0" w:afterAutospacing="0"/>
        <w:ind w:firstLine="567"/>
        <w:rPr>
          <w:sz w:val="28"/>
          <w:szCs w:val="28"/>
          <w:lang w:val="kk-KZ"/>
        </w:rPr>
      </w:pPr>
      <w:r w:rsidRPr="00DF0AD5">
        <w:rPr>
          <w:rStyle w:val="af5"/>
          <w:rFonts w:eastAsiaTheme="majorEastAsia"/>
          <w:b w:val="0"/>
          <w:sz w:val="28"/>
          <w:szCs w:val="28"/>
          <w:lang w:val="kk-KZ"/>
        </w:rPr>
        <w:t>Мақсаты</w:t>
      </w:r>
      <w:r w:rsidRPr="00DF0AD5">
        <w:rPr>
          <w:sz w:val="28"/>
          <w:szCs w:val="28"/>
          <w:lang w:val="kk-KZ"/>
        </w:rPr>
        <w:t>: әділет орнату, руаралық татулықты сақтау.</w:t>
      </w:r>
    </w:p>
    <w:p w14:paraId="2F058D6D" w14:textId="23E45692" w:rsidR="001C66A0" w:rsidRPr="00DF0AD5" w:rsidRDefault="001C66A0" w:rsidP="00737B0D">
      <w:pPr>
        <w:pStyle w:val="af0"/>
        <w:tabs>
          <w:tab w:val="left" w:pos="851"/>
          <w:tab w:val="left" w:pos="993"/>
        </w:tabs>
        <w:spacing w:before="0" w:beforeAutospacing="0" w:after="0" w:afterAutospacing="0"/>
        <w:ind w:firstLine="567"/>
        <w:jc w:val="both"/>
        <w:rPr>
          <w:sz w:val="28"/>
          <w:szCs w:val="28"/>
          <w:lang w:val="kk-KZ"/>
        </w:rPr>
      </w:pPr>
      <w:r w:rsidRPr="00DF0AD5">
        <w:rPr>
          <w:sz w:val="28"/>
          <w:szCs w:val="28"/>
          <w:lang w:val="kk-KZ"/>
        </w:rPr>
        <w:t>«Құн» сөзінің тілімізде  қалыптасқан келесі моделі қоғамдық ортаның дәуірлер</w:t>
      </w:r>
      <w:r w:rsidR="00C324CC" w:rsidRPr="00DF0AD5">
        <w:rPr>
          <w:sz w:val="28"/>
          <w:szCs w:val="28"/>
          <w:lang w:val="kk-KZ"/>
        </w:rPr>
        <w:t xml:space="preserve"> бойына</w:t>
      </w:r>
      <w:r w:rsidRPr="00DF0AD5">
        <w:rPr>
          <w:sz w:val="28"/>
          <w:szCs w:val="28"/>
          <w:lang w:val="kk-KZ"/>
        </w:rPr>
        <w:t xml:space="preserve">  қалыптасу жолына байланысты</w:t>
      </w:r>
      <w:r w:rsidR="00D15F83" w:rsidRPr="00DF0AD5">
        <w:rPr>
          <w:sz w:val="28"/>
          <w:szCs w:val="28"/>
          <w:lang w:val="kk-KZ"/>
        </w:rPr>
        <w:t xml:space="preserve"> (кесте 10)</w:t>
      </w:r>
      <w:r w:rsidRPr="00DF0AD5">
        <w:rPr>
          <w:sz w:val="28"/>
          <w:szCs w:val="28"/>
          <w:lang w:val="kk-KZ"/>
        </w:rPr>
        <w:t xml:space="preserve">. </w:t>
      </w:r>
    </w:p>
    <w:p w14:paraId="1155640F" w14:textId="77777777" w:rsidR="00A03B52" w:rsidRPr="00DF0AD5" w:rsidRDefault="00A03B52" w:rsidP="001C66A0">
      <w:pPr>
        <w:pStyle w:val="af0"/>
        <w:spacing w:before="0" w:beforeAutospacing="0" w:after="0" w:afterAutospacing="0"/>
        <w:ind w:firstLine="567"/>
        <w:jc w:val="both"/>
        <w:rPr>
          <w:sz w:val="28"/>
          <w:szCs w:val="28"/>
          <w:lang w:val="kk-KZ"/>
        </w:rPr>
      </w:pPr>
    </w:p>
    <w:p w14:paraId="186B56DB" w14:textId="685238AA" w:rsidR="00C324CC" w:rsidRPr="00DF0AD5" w:rsidRDefault="00C324CC" w:rsidP="00737B0D">
      <w:pPr>
        <w:pStyle w:val="af0"/>
        <w:spacing w:before="0" w:beforeAutospacing="0" w:after="0" w:afterAutospacing="0"/>
        <w:jc w:val="both"/>
        <w:rPr>
          <w:sz w:val="28"/>
          <w:szCs w:val="28"/>
          <w:lang w:val="kk-KZ"/>
        </w:rPr>
      </w:pPr>
      <w:r w:rsidRPr="00DF0AD5">
        <w:rPr>
          <w:sz w:val="28"/>
          <w:szCs w:val="28"/>
          <w:lang w:val="kk-KZ"/>
        </w:rPr>
        <w:t>Кесте</w:t>
      </w:r>
      <w:r w:rsidR="006527D8" w:rsidRPr="00DF0AD5">
        <w:rPr>
          <w:sz w:val="28"/>
          <w:szCs w:val="28"/>
          <w:lang w:val="kk-KZ"/>
        </w:rPr>
        <w:t xml:space="preserve"> 10 – </w:t>
      </w:r>
      <w:r w:rsidR="00A03B52" w:rsidRPr="00DF0AD5">
        <w:rPr>
          <w:sz w:val="28"/>
          <w:szCs w:val="28"/>
          <w:lang w:val="kk-KZ"/>
        </w:rPr>
        <w:t>Салыстыру кестесі</w:t>
      </w:r>
    </w:p>
    <w:p w14:paraId="6E2418D5" w14:textId="77777777" w:rsidR="00A03B52" w:rsidRPr="00DF0AD5" w:rsidRDefault="00A03B52" w:rsidP="001C66A0">
      <w:pPr>
        <w:pStyle w:val="af0"/>
        <w:spacing w:before="0" w:beforeAutospacing="0" w:after="0" w:afterAutospacing="0"/>
        <w:ind w:firstLine="567"/>
        <w:jc w:val="both"/>
        <w:rPr>
          <w:sz w:val="28"/>
          <w:szCs w:val="28"/>
          <w:lang w:val="kk-KZ"/>
        </w:rPr>
      </w:pPr>
    </w:p>
    <w:tbl>
      <w:tblPr>
        <w:tblStyle w:val="af3"/>
        <w:tblW w:w="9634" w:type="dxa"/>
        <w:tblLook w:val="04A0" w:firstRow="1" w:lastRow="0" w:firstColumn="1" w:lastColumn="0" w:noHBand="0" w:noVBand="1"/>
      </w:tblPr>
      <w:tblGrid>
        <w:gridCol w:w="2405"/>
        <w:gridCol w:w="7229"/>
      </w:tblGrid>
      <w:tr w:rsidR="00DF0AD5" w:rsidRPr="00157505" w14:paraId="38D67707" w14:textId="77777777" w:rsidTr="00737B0D">
        <w:tc>
          <w:tcPr>
            <w:tcW w:w="2405" w:type="dxa"/>
          </w:tcPr>
          <w:p w14:paraId="030F5EB3" w14:textId="77777777" w:rsidR="001C66A0" w:rsidRPr="00DF0AD5" w:rsidRDefault="001C66A0" w:rsidP="006378DB">
            <w:pPr>
              <w:pStyle w:val="af0"/>
              <w:spacing w:before="0" w:beforeAutospacing="0" w:after="0" w:afterAutospacing="0"/>
              <w:rPr>
                <w:b/>
                <w:bCs/>
                <w:lang w:val="kk-KZ"/>
              </w:rPr>
            </w:pPr>
            <w:r w:rsidRPr="00DF0AD5">
              <w:rPr>
                <w:rStyle w:val="af5"/>
                <w:rFonts w:eastAsiaTheme="majorEastAsia"/>
                <w:b w:val="0"/>
                <w:bCs w:val="0"/>
                <w:lang w:val="kk-KZ"/>
              </w:rPr>
              <w:t>Ежелгі дәуірде</w:t>
            </w:r>
          </w:p>
        </w:tc>
        <w:tc>
          <w:tcPr>
            <w:tcW w:w="7229" w:type="dxa"/>
          </w:tcPr>
          <w:p w14:paraId="7FB0B32B" w14:textId="1E7EA5CC" w:rsidR="001C66A0" w:rsidRPr="00DF0AD5" w:rsidRDefault="00A870EC" w:rsidP="00A870EC">
            <w:pPr>
              <w:pStyle w:val="af0"/>
              <w:spacing w:before="0" w:beforeAutospacing="0" w:after="0" w:afterAutospacing="0"/>
              <w:jc w:val="both"/>
              <w:rPr>
                <w:lang w:val="kk-KZ"/>
              </w:rPr>
            </w:pPr>
            <w:r w:rsidRPr="00DF0AD5">
              <w:rPr>
                <w:lang w:val="kk-KZ"/>
              </w:rPr>
              <w:t>«</w:t>
            </w:r>
            <w:r w:rsidR="001C66A0" w:rsidRPr="00DF0AD5">
              <w:rPr>
                <w:lang w:val="kk-KZ"/>
              </w:rPr>
              <w:t>қанға-қан</w:t>
            </w:r>
            <w:r w:rsidRPr="00DF0AD5">
              <w:rPr>
                <w:lang w:val="kk-KZ"/>
              </w:rPr>
              <w:t>»</w:t>
            </w:r>
            <w:r w:rsidR="001C66A0" w:rsidRPr="00DF0AD5">
              <w:rPr>
                <w:lang w:val="kk-KZ"/>
              </w:rPr>
              <w:t xml:space="preserve"> қағидасының орнына құн төлеу қалыптасты</w:t>
            </w:r>
          </w:p>
        </w:tc>
      </w:tr>
      <w:tr w:rsidR="00DF0AD5" w:rsidRPr="00157505" w14:paraId="69F4E749" w14:textId="77777777" w:rsidTr="00737B0D">
        <w:tc>
          <w:tcPr>
            <w:tcW w:w="2405" w:type="dxa"/>
          </w:tcPr>
          <w:p w14:paraId="16A1226F" w14:textId="77777777" w:rsidR="001C66A0" w:rsidRPr="00DF0AD5" w:rsidRDefault="001C66A0" w:rsidP="006378DB">
            <w:pPr>
              <w:pStyle w:val="af0"/>
              <w:spacing w:before="0" w:beforeAutospacing="0" w:after="0" w:afterAutospacing="0"/>
              <w:rPr>
                <w:b/>
                <w:bCs/>
                <w:lang w:val="kk-KZ"/>
              </w:rPr>
            </w:pPr>
            <w:r w:rsidRPr="00DF0AD5">
              <w:rPr>
                <w:rStyle w:val="af5"/>
                <w:rFonts w:eastAsiaTheme="majorEastAsia"/>
                <w:b w:val="0"/>
                <w:bCs w:val="0"/>
                <w:lang w:val="kk-KZ"/>
              </w:rPr>
              <w:t>Қазақ қоғамында</w:t>
            </w:r>
          </w:p>
        </w:tc>
        <w:tc>
          <w:tcPr>
            <w:tcW w:w="7229" w:type="dxa"/>
          </w:tcPr>
          <w:p w14:paraId="3EB2BC77" w14:textId="0E0C48C1" w:rsidR="001C66A0" w:rsidRPr="00DF0AD5" w:rsidRDefault="00C324CC" w:rsidP="006378DB">
            <w:pPr>
              <w:pStyle w:val="af0"/>
              <w:spacing w:before="0" w:beforeAutospacing="0" w:after="0" w:afterAutospacing="0"/>
              <w:rPr>
                <w:lang w:val="kk-KZ"/>
              </w:rPr>
            </w:pPr>
            <w:r w:rsidRPr="00DF0AD5">
              <w:rPr>
                <w:lang w:val="kk-KZ"/>
              </w:rPr>
              <w:t>«Ж</w:t>
            </w:r>
            <w:r w:rsidR="001C66A0" w:rsidRPr="00DF0AD5">
              <w:rPr>
                <w:lang w:val="kk-KZ"/>
              </w:rPr>
              <w:t>еті жарғыда</w:t>
            </w:r>
            <w:r w:rsidRPr="00DF0AD5">
              <w:rPr>
                <w:lang w:val="kk-KZ"/>
              </w:rPr>
              <w:t>»</w:t>
            </w:r>
            <w:r w:rsidR="001C66A0" w:rsidRPr="00DF0AD5">
              <w:rPr>
                <w:lang w:val="kk-KZ"/>
              </w:rPr>
              <w:t xml:space="preserve"> бекітілген («ердің құны жүз жылқы»)</w:t>
            </w:r>
          </w:p>
        </w:tc>
      </w:tr>
      <w:tr w:rsidR="007537E5" w:rsidRPr="00DF0AD5" w14:paraId="2D3F7D7F" w14:textId="77777777" w:rsidTr="00737B0D">
        <w:tc>
          <w:tcPr>
            <w:tcW w:w="2405" w:type="dxa"/>
          </w:tcPr>
          <w:p w14:paraId="7359D55A" w14:textId="77777777" w:rsidR="001C66A0" w:rsidRPr="00DF0AD5" w:rsidRDefault="001C66A0" w:rsidP="006378DB">
            <w:pPr>
              <w:pStyle w:val="af0"/>
              <w:spacing w:before="0" w:beforeAutospacing="0" w:after="0" w:afterAutospacing="0"/>
              <w:rPr>
                <w:b/>
                <w:bCs/>
                <w:lang w:val="kk-KZ"/>
              </w:rPr>
            </w:pPr>
            <w:r w:rsidRPr="00DF0AD5">
              <w:rPr>
                <w:rStyle w:val="af5"/>
                <w:rFonts w:eastAsiaTheme="majorEastAsia"/>
                <w:b w:val="0"/>
                <w:bCs w:val="0"/>
                <w:lang w:val="kk-KZ"/>
              </w:rPr>
              <w:t>Қазіргі кезеңде</w:t>
            </w:r>
          </w:p>
        </w:tc>
        <w:tc>
          <w:tcPr>
            <w:tcW w:w="7229" w:type="dxa"/>
          </w:tcPr>
          <w:p w14:paraId="585AC4DF" w14:textId="2643B1E4" w:rsidR="001C66A0" w:rsidRPr="00DF0AD5" w:rsidRDefault="001C66A0" w:rsidP="006378DB">
            <w:pPr>
              <w:pStyle w:val="af0"/>
              <w:spacing w:before="0" w:beforeAutospacing="0" w:after="0" w:afterAutospacing="0"/>
              <w:rPr>
                <w:lang w:val="kk-KZ"/>
              </w:rPr>
            </w:pPr>
            <w:r w:rsidRPr="00DF0AD5">
              <w:rPr>
                <w:lang w:val="kk-KZ"/>
              </w:rPr>
              <w:t>құқықтық мәдениет тарихындағы категория ретінде зерттеледі</w:t>
            </w:r>
          </w:p>
        </w:tc>
      </w:tr>
    </w:tbl>
    <w:p w14:paraId="78A5B225" w14:textId="77777777" w:rsidR="00737B0D" w:rsidRPr="00DF0AD5" w:rsidRDefault="00737B0D" w:rsidP="001C66A0">
      <w:pPr>
        <w:spacing w:after="0" w:line="240" w:lineRule="auto"/>
        <w:ind w:firstLine="567"/>
        <w:jc w:val="both"/>
        <w:rPr>
          <w:rFonts w:ascii="Times New Roman" w:eastAsia="Times New Roman" w:hAnsi="Times New Roman"/>
          <w:bCs/>
          <w:sz w:val="28"/>
          <w:szCs w:val="28"/>
          <w:lang w:val="kk-KZ" w:eastAsia="ru-RU"/>
        </w:rPr>
      </w:pPr>
    </w:p>
    <w:p w14:paraId="77BE4CD9" w14:textId="08C449C8" w:rsidR="001C66A0" w:rsidRPr="00DF0AD5" w:rsidRDefault="001C66A0" w:rsidP="00E85518">
      <w:pPr>
        <w:spacing w:after="0" w:line="240" w:lineRule="auto"/>
        <w:ind w:firstLine="567"/>
        <w:jc w:val="both"/>
        <w:rPr>
          <w:rFonts w:ascii="Times New Roman" w:hAnsi="Times New Roman"/>
          <w:sz w:val="28"/>
          <w:szCs w:val="28"/>
          <w:lang w:val="kk-KZ"/>
        </w:rPr>
      </w:pPr>
      <w:r w:rsidRPr="00DF0AD5">
        <w:rPr>
          <w:rFonts w:ascii="Times New Roman" w:eastAsia="Times New Roman" w:hAnsi="Times New Roman"/>
          <w:bCs/>
          <w:sz w:val="28"/>
          <w:szCs w:val="28"/>
          <w:lang w:val="kk-KZ" w:eastAsia="ru-RU"/>
        </w:rPr>
        <w:t xml:space="preserve">Аксиологиялдық тұрғыдан алғанда </w:t>
      </w:r>
      <w:r w:rsidR="006527D8" w:rsidRPr="00DF0AD5">
        <w:rPr>
          <w:rFonts w:ascii="Times New Roman" w:eastAsia="Times New Roman" w:hAnsi="Times New Roman"/>
          <w:bCs/>
          <w:i/>
          <w:iCs/>
          <w:sz w:val="28"/>
          <w:szCs w:val="28"/>
          <w:lang w:val="kk-KZ" w:eastAsia="ru-RU"/>
        </w:rPr>
        <w:t>«</w:t>
      </w:r>
      <w:r w:rsidRPr="00DF0AD5">
        <w:rPr>
          <w:rFonts w:ascii="Times New Roman" w:eastAsia="Times New Roman" w:hAnsi="Times New Roman"/>
          <w:bCs/>
          <w:i/>
          <w:iCs/>
          <w:sz w:val="28"/>
          <w:szCs w:val="28"/>
          <w:lang w:val="kk-KZ" w:eastAsia="ru-RU"/>
        </w:rPr>
        <w:t>құн</w:t>
      </w:r>
      <w:r w:rsidR="006527D8" w:rsidRPr="00DF0AD5">
        <w:rPr>
          <w:rFonts w:ascii="Times New Roman" w:eastAsia="Times New Roman" w:hAnsi="Times New Roman"/>
          <w:bCs/>
          <w:i/>
          <w:iCs/>
          <w:sz w:val="28"/>
          <w:szCs w:val="28"/>
          <w:lang w:val="kk-KZ" w:eastAsia="ru-RU"/>
        </w:rPr>
        <w:t>»</w:t>
      </w:r>
      <w:r w:rsidRPr="00DF0AD5">
        <w:rPr>
          <w:rFonts w:ascii="Times New Roman" w:eastAsia="Times New Roman" w:hAnsi="Times New Roman"/>
          <w:bCs/>
          <w:sz w:val="28"/>
          <w:szCs w:val="28"/>
          <w:lang w:val="kk-KZ" w:eastAsia="ru-RU"/>
        </w:rPr>
        <w:t xml:space="preserve"> сөзінің моделін әлеуметтік құндылық (</w:t>
      </w:r>
      <w:r w:rsidRPr="00DF0AD5">
        <w:rPr>
          <w:rFonts w:ascii="Times New Roman" w:hAnsi="Times New Roman"/>
          <w:sz w:val="28"/>
          <w:szCs w:val="28"/>
          <w:lang w:val="kk-KZ"/>
        </w:rPr>
        <w:t>қанды кекке жол бермеу, қоғам тыныштығын сақтау</w:t>
      </w:r>
      <w:r w:rsidRPr="00DF0AD5">
        <w:rPr>
          <w:rFonts w:ascii="Times New Roman" w:eastAsia="Times New Roman" w:hAnsi="Times New Roman"/>
          <w:bCs/>
          <w:sz w:val="28"/>
          <w:szCs w:val="28"/>
          <w:lang w:val="kk-KZ" w:eastAsia="ru-RU"/>
        </w:rPr>
        <w:t>),</w:t>
      </w:r>
      <w:r w:rsidRPr="00DF0AD5">
        <w:rPr>
          <w:rStyle w:val="10"/>
          <w:rFonts w:ascii="Times New Roman" w:hAnsi="Times New Roman" w:cs="Times New Roman"/>
          <w:color w:val="auto"/>
          <w:sz w:val="28"/>
          <w:szCs w:val="28"/>
          <w:lang w:val="kk-KZ"/>
        </w:rPr>
        <w:t xml:space="preserve"> </w:t>
      </w:r>
      <w:r w:rsidRPr="00DF0AD5">
        <w:rPr>
          <w:rStyle w:val="af5"/>
          <w:rFonts w:ascii="Times New Roman" w:hAnsi="Times New Roman"/>
          <w:b w:val="0"/>
          <w:sz w:val="28"/>
          <w:szCs w:val="28"/>
          <w:lang w:val="kk-KZ"/>
        </w:rPr>
        <w:t xml:space="preserve">моральдық </w:t>
      </w:r>
      <w:r w:rsidRPr="00DF0AD5">
        <w:rPr>
          <w:rStyle w:val="af5"/>
          <w:rFonts w:ascii="Times New Roman" w:hAnsi="Times New Roman"/>
          <w:b w:val="0"/>
          <w:sz w:val="28"/>
          <w:szCs w:val="28"/>
          <w:lang w:val="kk-KZ"/>
        </w:rPr>
        <w:lastRenderedPageBreak/>
        <w:t>құндылық</w:t>
      </w:r>
      <w:r w:rsidRPr="00DF0AD5">
        <w:rPr>
          <w:rFonts w:ascii="Times New Roman" w:hAnsi="Times New Roman"/>
          <w:b/>
          <w:sz w:val="28"/>
          <w:szCs w:val="28"/>
          <w:lang w:val="kk-KZ"/>
        </w:rPr>
        <w:t xml:space="preserve"> </w:t>
      </w:r>
      <w:r w:rsidRPr="00DF0AD5">
        <w:rPr>
          <w:rFonts w:ascii="Times New Roman" w:hAnsi="Times New Roman"/>
          <w:sz w:val="28"/>
          <w:szCs w:val="28"/>
          <w:lang w:val="kk-KZ"/>
        </w:rPr>
        <w:t>(кешірім, бітімгершілік),</w:t>
      </w:r>
      <w:r w:rsidRPr="00DF0AD5">
        <w:rPr>
          <w:rStyle w:val="10"/>
          <w:rFonts w:ascii="Times New Roman" w:hAnsi="Times New Roman" w:cs="Times New Roman"/>
          <w:b/>
          <w:color w:val="auto"/>
          <w:sz w:val="28"/>
          <w:szCs w:val="28"/>
          <w:lang w:val="kk-KZ"/>
        </w:rPr>
        <w:t xml:space="preserve"> </w:t>
      </w:r>
      <w:r w:rsidRPr="00DF0AD5">
        <w:rPr>
          <w:rStyle w:val="af5"/>
          <w:rFonts w:ascii="Times New Roman" w:hAnsi="Times New Roman"/>
          <w:b w:val="0"/>
          <w:sz w:val="28"/>
          <w:szCs w:val="28"/>
          <w:lang w:val="kk-KZ"/>
        </w:rPr>
        <w:t>құқықтық құндылық</w:t>
      </w:r>
      <w:r w:rsidRPr="00DF0AD5">
        <w:rPr>
          <w:rFonts w:ascii="Times New Roman" w:hAnsi="Times New Roman"/>
          <w:b/>
          <w:sz w:val="28"/>
          <w:szCs w:val="28"/>
          <w:lang w:val="kk-KZ"/>
        </w:rPr>
        <w:t xml:space="preserve"> </w:t>
      </w:r>
      <w:r w:rsidRPr="00DF0AD5">
        <w:rPr>
          <w:rFonts w:ascii="Times New Roman" w:hAnsi="Times New Roman"/>
          <w:sz w:val="28"/>
          <w:szCs w:val="28"/>
          <w:lang w:val="kk-KZ"/>
        </w:rPr>
        <w:t>(жазалау мен өтемнің тепе-теңдігін сақтау) деп саралауға болады</w:t>
      </w:r>
      <w:r w:rsidR="00E85518" w:rsidRPr="00DF0AD5">
        <w:rPr>
          <w:rFonts w:ascii="Times New Roman" w:hAnsi="Times New Roman"/>
          <w:sz w:val="28"/>
          <w:szCs w:val="28"/>
          <w:lang w:val="kk-KZ"/>
        </w:rPr>
        <w:t xml:space="preserve"> (сурет 3)</w:t>
      </w:r>
      <w:r w:rsidRPr="00DF0AD5">
        <w:rPr>
          <w:rFonts w:ascii="Times New Roman" w:hAnsi="Times New Roman"/>
          <w:sz w:val="28"/>
          <w:szCs w:val="28"/>
          <w:lang w:val="kk-KZ"/>
        </w:rPr>
        <w:t>.</w:t>
      </w:r>
      <w:r w:rsidRPr="00DF0AD5">
        <w:rPr>
          <w:rFonts w:ascii="Times New Roman" w:hAnsi="Times New Roman"/>
          <w:sz w:val="28"/>
          <w:szCs w:val="28"/>
          <w:highlight w:val="green"/>
          <w:lang w:val="kk-KZ"/>
        </w:rPr>
        <w:t xml:space="preserve"> </w:t>
      </w:r>
    </w:p>
    <w:p w14:paraId="0B5AAB79" w14:textId="77777777" w:rsidR="00737B0D" w:rsidRPr="00DF0AD5" w:rsidRDefault="00737B0D" w:rsidP="001C66A0">
      <w:pPr>
        <w:spacing w:after="0" w:line="240" w:lineRule="auto"/>
        <w:ind w:firstLine="567"/>
        <w:jc w:val="both"/>
        <w:rPr>
          <w:rFonts w:ascii="Times New Roman" w:hAnsi="Times New Roman"/>
          <w:sz w:val="28"/>
          <w:szCs w:val="28"/>
          <w:highlight w:val="cyan"/>
          <w:lang w:val="kk-KZ"/>
        </w:rPr>
      </w:pPr>
    </w:p>
    <w:p w14:paraId="35D87F63" w14:textId="77777777" w:rsidR="00C324CC" w:rsidRPr="00DF0AD5" w:rsidRDefault="00C324CC" w:rsidP="001C66A0">
      <w:pPr>
        <w:spacing w:after="0" w:line="240" w:lineRule="auto"/>
        <w:ind w:firstLine="567"/>
        <w:jc w:val="both"/>
        <w:rPr>
          <w:rFonts w:ascii="Times New Roman" w:eastAsia="Times New Roman" w:hAnsi="Times New Roman"/>
          <w:sz w:val="28"/>
          <w:szCs w:val="28"/>
          <w:highlight w:val="cyan"/>
          <w:lang w:val="kk-KZ" w:eastAsia="ru-RU"/>
        </w:rPr>
      </w:pPr>
    </w:p>
    <w:p w14:paraId="5A970742" w14:textId="77777777" w:rsidR="001C66A0" w:rsidRPr="00DF0AD5" w:rsidRDefault="001C66A0" w:rsidP="001C66A0">
      <w:pPr>
        <w:spacing w:after="0" w:line="240" w:lineRule="auto"/>
        <w:ind w:firstLine="567"/>
        <w:jc w:val="both"/>
        <w:rPr>
          <w:rFonts w:ascii="Times New Roman" w:eastAsia="Times New Roman" w:hAnsi="Times New Roman"/>
          <w:sz w:val="28"/>
          <w:szCs w:val="28"/>
          <w:highlight w:val="cyan"/>
          <w:lang w:val="kk-KZ" w:eastAsia="ru-RU"/>
        </w:rPr>
      </w:pPr>
    </w:p>
    <w:p w14:paraId="6EFE5480" w14:textId="77777777"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noProof/>
          <w:sz w:val="28"/>
          <w:szCs w:val="28"/>
          <w:highlight w:val="cyan"/>
          <w:lang w:eastAsia="ru-RU"/>
          <w14:ligatures w14:val="standardContextual"/>
        </w:rPr>
        <mc:AlternateContent>
          <mc:Choice Requires="wps">
            <w:drawing>
              <wp:anchor distT="0" distB="0" distL="114300" distR="114300" simplePos="0" relativeHeight="251662336" behindDoc="0" locked="0" layoutInCell="1" allowOverlap="1" wp14:anchorId="744F62C3" wp14:editId="248CB7B2">
                <wp:simplePos x="0" y="0"/>
                <wp:positionH relativeFrom="column">
                  <wp:posOffset>4511041</wp:posOffset>
                </wp:positionH>
                <wp:positionV relativeFrom="paragraph">
                  <wp:posOffset>-300990</wp:posOffset>
                </wp:positionV>
                <wp:extent cx="1466850" cy="1047750"/>
                <wp:effectExtent l="19050" t="76200" r="57150" b="95250"/>
                <wp:wrapNone/>
                <wp:docPr id="5" name="Стрелка вправо 5"/>
                <wp:cNvGraphicFramePr/>
                <a:graphic xmlns:a="http://schemas.openxmlformats.org/drawingml/2006/main">
                  <a:graphicData uri="http://schemas.microsoft.com/office/word/2010/wordprocessingShape">
                    <wps:wsp>
                      <wps:cNvSpPr/>
                      <wps:spPr>
                        <a:xfrm>
                          <a:off x="0" y="0"/>
                          <a:ext cx="1466850" cy="1047750"/>
                        </a:xfrm>
                        <a:prstGeom prst="rightArrow">
                          <a:avLst/>
                        </a:prstGeom>
                        <a:solidFill>
                          <a:sysClr val="window" lastClr="FFFFFF"/>
                        </a:solidFill>
                        <a:ln w="57150" cap="flat" cmpd="sng" algn="ctr">
                          <a:solidFill>
                            <a:srgbClr val="5B9BD5"/>
                          </a:solidFill>
                          <a:prstDash val="solid"/>
                          <a:miter lim="800000"/>
                        </a:ln>
                        <a:effectLst/>
                      </wps:spPr>
                      <wps:txbx>
                        <w:txbxContent>
                          <w:p w14:paraId="3791F53E" w14:textId="77777777" w:rsidR="00367F5F" w:rsidRPr="00C324CC" w:rsidRDefault="00367F5F" w:rsidP="001C66A0">
                            <w:pPr>
                              <w:spacing w:after="0" w:line="240" w:lineRule="auto"/>
                              <w:jc w:val="center"/>
                              <w:rPr>
                                <w:rFonts w:ascii="Times New Roman" w:hAnsi="Times New Roman"/>
                                <w:bCs/>
                                <w:sz w:val="24"/>
                                <w:szCs w:val="24"/>
                              </w:rPr>
                            </w:pPr>
                            <w:r w:rsidRPr="00C324CC">
                              <w:rPr>
                                <w:rFonts w:ascii="Times New Roman" w:hAnsi="Times New Roman"/>
                                <w:bCs/>
                                <w:sz w:val="24"/>
                                <w:szCs w:val="24"/>
                              </w:rPr>
                              <w:t>Әділет</w:t>
                            </w:r>
                          </w:p>
                          <w:p w14:paraId="757A21EA" w14:textId="77777777" w:rsidR="00367F5F" w:rsidRPr="00C324CC" w:rsidRDefault="00367F5F" w:rsidP="001C66A0">
                            <w:pPr>
                              <w:spacing w:after="0" w:line="240" w:lineRule="auto"/>
                              <w:jc w:val="center"/>
                              <w:rPr>
                                <w:rFonts w:ascii="Times New Roman" w:hAnsi="Times New Roman"/>
                                <w:bCs/>
                                <w:sz w:val="24"/>
                                <w:szCs w:val="24"/>
                              </w:rPr>
                            </w:pPr>
                            <w:r w:rsidRPr="00C324CC">
                              <w:rPr>
                                <w:rFonts w:ascii="Times New Roman" w:hAnsi="Times New Roman"/>
                                <w:bCs/>
                                <w:sz w:val="24"/>
                                <w:szCs w:val="24"/>
                              </w:rPr>
                              <w:t>/татулық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4F62C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 o:spid="_x0000_s1026" type="#_x0000_t13" style="position:absolute;left:0;text-align:left;margin-left:355.2pt;margin-top:-23.7pt;width:115.5pt;height: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" adj="13886" fillcolor="window" strokecolor="#5b9bd5" strokeweight="4.5pt">
                <v:textbox>
                  <w:txbxContent>
                    <w:p w14:paraId="3791F53E" w14:textId="77777777" w:rsidR="00367F5F" w:rsidRPr="00C324CC" w:rsidRDefault="00367F5F" w:rsidP="001C66A0">
                      <w:pPr>
                        <w:spacing w:after="0" w:line="240" w:lineRule="auto"/>
                        <w:jc w:val="center"/>
                        <w:rPr>
                          <w:rFonts w:ascii="Times New Roman" w:hAnsi="Times New Roman"/>
                          <w:bCs/>
                          <w:sz w:val="24"/>
                          <w:szCs w:val="24"/>
                        </w:rPr>
                      </w:pPr>
                      <w:r w:rsidRPr="00C324CC">
                        <w:rPr>
                          <w:rFonts w:ascii="Times New Roman" w:hAnsi="Times New Roman"/>
                          <w:bCs/>
                          <w:sz w:val="24"/>
                          <w:szCs w:val="24"/>
                        </w:rPr>
                        <w:t>Әділет</w:t>
                      </w:r>
                    </w:p>
                    <w:p w14:paraId="757A21EA" w14:textId="77777777" w:rsidR="00367F5F" w:rsidRPr="00C324CC" w:rsidRDefault="00367F5F" w:rsidP="001C66A0">
                      <w:pPr>
                        <w:spacing w:after="0" w:line="240" w:lineRule="auto"/>
                        <w:jc w:val="center"/>
                        <w:rPr>
                          <w:rFonts w:ascii="Times New Roman" w:hAnsi="Times New Roman"/>
                          <w:bCs/>
                          <w:sz w:val="24"/>
                          <w:szCs w:val="24"/>
                        </w:rPr>
                      </w:pPr>
                      <w:r w:rsidRPr="00C324CC">
                        <w:rPr>
                          <w:rFonts w:ascii="Times New Roman" w:hAnsi="Times New Roman"/>
                          <w:bCs/>
                          <w:sz w:val="24"/>
                          <w:szCs w:val="24"/>
                        </w:rPr>
                        <w:t>/татулық</w:t>
                      </w:r>
                    </w:p>
                  </w:txbxContent>
                </v:textbox>
              </v:shape>
            </w:pict>
          </mc:Fallback>
        </mc:AlternateContent>
      </w:r>
      <w:r w:rsidRPr="00DF0AD5">
        <w:rPr>
          <w:rFonts w:ascii="Times New Roman" w:eastAsia="Times New Roman" w:hAnsi="Times New Roman"/>
          <w:noProof/>
          <w:sz w:val="28"/>
          <w:szCs w:val="28"/>
          <w:highlight w:val="cyan"/>
          <w:lang w:eastAsia="ru-RU"/>
          <w14:ligatures w14:val="standardContextual"/>
        </w:rPr>
        <mc:AlternateContent>
          <mc:Choice Requires="wps">
            <w:drawing>
              <wp:anchor distT="0" distB="0" distL="114300" distR="114300" simplePos="0" relativeHeight="251659264" behindDoc="0" locked="0" layoutInCell="1" allowOverlap="1" wp14:anchorId="456FEE06" wp14:editId="720B2528">
                <wp:simplePos x="0" y="0"/>
                <wp:positionH relativeFrom="margin">
                  <wp:align>left</wp:align>
                </wp:positionH>
                <wp:positionV relativeFrom="paragraph">
                  <wp:posOffset>-205740</wp:posOffset>
                </wp:positionV>
                <wp:extent cx="1152525" cy="895350"/>
                <wp:effectExtent l="19050" t="76200" r="66675" b="95250"/>
                <wp:wrapNone/>
                <wp:docPr id="1" name="Стрелка вправо 1"/>
                <wp:cNvGraphicFramePr/>
                <a:graphic xmlns:a="http://schemas.openxmlformats.org/drawingml/2006/main">
                  <a:graphicData uri="http://schemas.microsoft.com/office/word/2010/wordprocessingShape">
                    <wps:wsp>
                      <wps:cNvSpPr/>
                      <wps:spPr>
                        <a:xfrm>
                          <a:off x="0" y="0"/>
                          <a:ext cx="1152525" cy="895350"/>
                        </a:xfrm>
                        <a:prstGeom prst="rightArrow">
                          <a:avLst/>
                        </a:prstGeom>
                        <a:ln w="57150"/>
                      </wps:spPr>
                      <wps:style>
                        <a:lnRef idx="2">
                          <a:schemeClr val="accent5"/>
                        </a:lnRef>
                        <a:fillRef idx="1">
                          <a:schemeClr val="lt1"/>
                        </a:fillRef>
                        <a:effectRef idx="0">
                          <a:schemeClr val="accent5"/>
                        </a:effectRef>
                        <a:fontRef idx="minor">
                          <a:schemeClr val="dk1"/>
                        </a:fontRef>
                      </wps:style>
                      <wps:txbx>
                        <w:txbxContent>
                          <w:p w14:paraId="6973F867" w14:textId="77777777" w:rsidR="00367F5F" w:rsidRPr="00C324CC" w:rsidRDefault="00367F5F" w:rsidP="001C66A0">
                            <w:pPr>
                              <w:jc w:val="center"/>
                              <w:rPr>
                                <w:rFonts w:ascii="Times New Roman" w:hAnsi="Times New Roman"/>
                                <w:bCs/>
                                <w:sz w:val="28"/>
                                <w:szCs w:val="28"/>
                              </w:rPr>
                            </w:pPr>
                            <w:r w:rsidRPr="00C324CC">
                              <w:rPr>
                                <w:rFonts w:ascii="Times New Roman" w:hAnsi="Times New Roman"/>
                                <w:bCs/>
                                <w:sz w:val="28"/>
                                <w:szCs w:val="28"/>
                              </w:rPr>
                              <w:t xml:space="preserve">Құн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FEE06" id="Стрелка вправо 1" o:spid="_x0000_s1027" type="#_x0000_t13" style="position:absolute;left:0;text-align:left;margin-left:0;margin-top:-16.2pt;width:90.75pt;height:70.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" adj="13210" fillcolor="white [3201]" strokecolor="#5b9bd5 [3208]" strokeweight="4.5pt">
                <v:textbox>
                  <w:txbxContent>
                    <w:p w14:paraId="6973F867" w14:textId="77777777" w:rsidR="00367F5F" w:rsidRPr="00C324CC" w:rsidRDefault="00367F5F" w:rsidP="001C66A0">
                      <w:pPr>
                        <w:jc w:val="center"/>
                        <w:rPr>
                          <w:rFonts w:ascii="Times New Roman" w:hAnsi="Times New Roman"/>
                          <w:bCs/>
                          <w:sz w:val="28"/>
                          <w:szCs w:val="28"/>
                        </w:rPr>
                      </w:pPr>
                      <w:r w:rsidRPr="00C324CC">
                        <w:rPr>
                          <w:rFonts w:ascii="Times New Roman" w:hAnsi="Times New Roman"/>
                          <w:bCs/>
                          <w:sz w:val="28"/>
                          <w:szCs w:val="28"/>
                        </w:rPr>
                        <w:t xml:space="preserve">Құн </w:t>
                      </w:r>
                    </w:p>
                  </w:txbxContent>
                </v:textbox>
                <w10:wrap anchorx="margin"/>
              </v:shape>
            </w:pict>
          </mc:Fallback>
        </mc:AlternateContent>
      </w:r>
      <w:r w:rsidRPr="00DF0AD5">
        <w:rPr>
          <w:rFonts w:ascii="Times New Roman" w:eastAsia="Times New Roman" w:hAnsi="Times New Roman"/>
          <w:noProof/>
          <w:sz w:val="28"/>
          <w:szCs w:val="28"/>
          <w:highlight w:val="cyan"/>
          <w:lang w:eastAsia="ru-RU"/>
          <w14:ligatures w14:val="standardContextual"/>
        </w:rPr>
        <mc:AlternateContent>
          <mc:Choice Requires="wps">
            <w:drawing>
              <wp:anchor distT="0" distB="0" distL="114300" distR="114300" simplePos="0" relativeHeight="251660288" behindDoc="0" locked="0" layoutInCell="1" allowOverlap="1" wp14:anchorId="309D6C96" wp14:editId="225B967A">
                <wp:simplePos x="0" y="0"/>
                <wp:positionH relativeFrom="page">
                  <wp:posOffset>2362200</wp:posOffset>
                </wp:positionH>
                <wp:positionV relativeFrom="paragraph">
                  <wp:posOffset>-281941</wp:posOffset>
                </wp:positionV>
                <wp:extent cx="1390650" cy="1076325"/>
                <wp:effectExtent l="19050" t="76200" r="57150" b="104775"/>
                <wp:wrapNone/>
                <wp:docPr id="2" name="Стрелка вправо 2"/>
                <wp:cNvGraphicFramePr/>
                <a:graphic xmlns:a="http://schemas.openxmlformats.org/drawingml/2006/main">
                  <a:graphicData uri="http://schemas.microsoft.com/office/word/2010/wordprocessingShape">
                    <wps:wsp>
                      <wps:cNvSpPr/>
                      <wps:spPr>
                        <a:xfrm>
                          <a:off x="0" y="0"/>
                          <a:ext cx="1390650" cy="1076325"/>
                        </a:xfrm>
                        <a:prstGeom prst="rightArrow">
                          <a:avLst/>
                        </a:prstGeom>
                        <a:solidFill>
                          <a:sysClr val="window" lastClr="FFFFFF"/>
                        </a:solidFill>
                        <a:ln w="57150" cap="flat" cmpd="sng" algn="ctr">
                          <a:solidFill>
                            <a:srgbClr val="5B9BD5"/>
                          </a:solidFill>
                          <a:prstDash val="solid"/>
                          <a:miter lim="800000"/>
                        </a:ln>
                        <a:effectLst/>
                      </wps:spPr>
                      <wps:txbx>
                        <w:txbxContent>
                          <w:p w14:paraId="210D84ED" w14:textId="77777777" w:rsidR="00367F5F" w:rsidRPr="00C324CC" w:rsidRDefault="00367F5F" w:rsidP="001C66A0">
                            <w:pPr>
                              <w:spacing w:after="0" w:line="240" w:lineRule="auto"/>
                              <w:jc w:val="center"/>
                              <w:rPr>
                                <w:rFonts w:ascii="Times New Roman" w:hAnsi="Times New Roman"/>
                                <w:bCs/>
                                <w:sz w:val="24"/>
                                <w:szCs w:val="24"/>
                              </w:rPr>
                            </w:pPr>
                            <w:r w:rsidRPr="00C324CC">
                              <w:rPr>
                                <w:rFonts w:ascii="Times New Roman" w:hAnsi="Times New Roman"/>
                                <w:bCs/>
                                <w:sz w:val="24"/>
                                <w:szCs w:val="24"/>
                              </w:rPr>
                              <w:t>Қылмыс</w:t>
                            </w:r>
                          </w:p>
                          <w:p w14:paraId="1EB13517" w14:textId="77777777" w:rsidR="00367F5F" w:rsidRPr="00C324CC" w:rsidRDefault="00367F5F" w:rsidP="001C66A0">
                            <w:pPr>
                              <w:spacing w:after="0" w:line="240" w:lineRule="auto"/>
                              <w:jc w:val="center"/>
                              <w:rPr>
                                <w:rFonts w:ascii="Times New Roman" w:hAnsi="Times New Roman"/>
                                <w:bCs/>
                                <w:sz w:val="24"/>
                                <w:szCs w:val="24"/>
                              </w:rPr>
                            </w:pPr>
                            <w:r w:rsidRPr="00C324CC">
                              <w:rPr>
                                <w:rFonts w:ascii="Times New Roman" w:hAnsi="Times New Roman"/>
                                <w:bCs/>
                                <w:sz w:val="24"/>
                                <w:szCs w:val="24"/>
                              </w:rPr>
                              <w:t>/зиян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D6C96" id="Стрелка вправо 2" o:spid="_x0000_s1028" type="#_x0000_t13" style="position:absolute;left:0;text-align:left;margin-left:186pt;margin-top:-22.2pt;width:109.5pt;height:84.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" adj="13241" fillcolor="window" strokecolor="#5b9bd5" strokeweight="4.5pt">
                <v:textbox>
                  <w:txbxContent>
                    <w:p w14:paraId="210D84ED" w14:textId="77777777" w:rsidR="00367F5F" w:rsidRPr="00C324CC" w:rsidRDefault="00367F5F" w:rsidP="001C66A0">
                      <w:pPr>
                        <w:spacing w:after="0" w:line="240" w:lineRule="auto"/>
                        <w:jc w:val="center"/>
                        <w:rPr>
                          <w:rFonts w:ascii="Times New Roman" w:hAnsi="Times New Roman"/>
                          <w:bCs/>
                          <w:sz w:val="24"/>
                          <w:szCs w:val="24"/>
                        </w:rPr>
                      </w:pPr>
                      <w:r w:rsidRPr="00C324CC">
                        <w:rPr>
                          <w:rFonts w:ascii="Times New Roman" w:hAnsi="Times New Roman"/>
                          <w:bCs/>
                          <w:sz w:val="24"/>
                          <w:szCs w:val="24"/>
                        </w:rPr>
                        <w:t>Қылмыс</w:t>
                      </w:r>
                    </w:p>
                    <w:p w14:paraId="1EB13517" w14:textId="77777777" w:rsidR="00367F5F" w:rsidRPr="00C324CC" w:rsidRDefault="00367F5F" w:rsidP="001C66A0">
                      <w:pPr>
                        <w:spacing w:after="0" w:line="240" w:lineRule="auto"/>
                        <w:jc w:val="center"/>
                        <w:rPr>
                          <w:rFonts w:ascii="Times New Roman" w:hAnsi="Times New Roman"/>
                          <w:bCs/>
                          <w:sz w:val="24"/>
                          <w:szCs w:val="24"/>
                        </w:rPr>
                      </w:pPr>
                      <w:r w:rsidRPr="00C324CC">
                        <w:rPr>
                          <w:rFonts w:ascii="Times New Roman" w:hAnsi="Times New Roman"/>
                          <w:bCs/>
                          <w:sz w:val="24"/>
                          <w:szCs w:val="24"/>
                        </w:rPr>
                        <w:t>/зиян</w:t>
                      </w:r>
                    </w:p>
                  </w:txbxContent>
                </v:textbox>
                <w10:wrap anchorx="page"/>
              </v:shape>
            </w:pict>
          </mc:Fallback>
        </mc:AlternateContent>
      </w:r>
      <w:r w:rsidRPr="00DF0AD5">
        <w:rPr>
          <w:rFonts w:ascii="Times New Roman" w:eastAsia="Times New Roman" w:hAnsi="Times New Roman"/>
          <w:noProof/>
          <w:sz w:val="28"/>
          <w:szCs w:val="28"/>
          <w:highlight w:val="cyan"/>
          <w:lang w:eastAsia="ru-RU"/>
          <w14:ligatures w14:val="standardContextual"/>
        </w:rPr>
        <mc:AlternateContent>
          <mc:Choice Requires="wps">
            <w:drawing>
              <wp:anchor distT="0" distB="0" distL="114300" distR="114300" simplePos="0" relativeHeight="251661312" behindDoc="0" locked="0" layoutInCell="1" allowOverlap="1" wp14:anchorId="2EA893F3" wp14:editId="14408BA6">
                <wp:simplePos x="0" y="0"/>
                <wp:positionH relativeFrom="column">
                  <wp:posOffset>2758440</wp:posOffset>
                </wp:positionH>
                <wp:positionV relativeFrom="paragraph">
                  <wp:posOffset>-320041</wp:posOffset>
                </wp:positionV>
                <wp:extent cx="1638300" cy="1057275"/>
                <wp:effectExtent l="19050" t="76200" r="57150" b="104775"/>
                <wp:wrapNone/>
                <wp:docPr id="3" name="Стрелка вправо 3"/>
                <wp:cNvGraphicFramePr/>
                <a:graphic xmlns:a="http://schemas.openxmlformats.org/drawingml/2006/main">
                  <a:graphicData uri="http://schemas.microsoft.com/office/word/2010/wordprocessingShape">
                    <wps:wsp>
                      <wps:cNvSpPr/>
                      <wps:spPr>
                        <a:xfrm>
                          <a:off x="0" y="0"/>
                          <a:ext cx="1638300" cy="1057275"/>
                        </a:xfrm>
                        <a:prstGeom prst="rightArrow">
                          <a:avLst/>
                        </a:prstGeom>
                        <a:solidFill>
                          <a:sysClr val="window" lastClr="FFFFFF"/>
                        </a:solidFill>
                        <a:ln w="57150" cap="flat" cmpd="sng" algn="ctr">
                          <a:solidFill>
                            <a:srgbClr val="5B9BD5"/>
                          </a:solidFill>
                          <a:prstDash val="solid"/>
                          <a:miter lim="800000"/>
                        </a:ln>
                        <a:effectLst/>
                      </wps:spPr>
                      <wps:txbx>
                        <w:txbxContent>
                          <w:p w14:paraId="0F4E87A7" w14:textId="77777777" w:rsidR="00367F5F" w:rsidRPr="00C324CC" w:rsidRDefault="00367F5F" w:rsidP="001C66A0">
                            <w:pPr>
                              <w:spacing w:after="0" w:line="240" w:lineRule="auto"/>
                              <w:jc w:val="center"/>
                              <w:rPr>
                                <w:rFonts w:ascii="Times New Roman" w:hAnsi="Times New Roman"/>
                                <w:bCs/>
                                <w:sz w:val="24"/>
                                <w:szCs w:val="24"/>
                              </w:rPr>
                            </w:pPr>
                            <w:r w:rsidRPr="00C324CC">
                              <w:rPr>
                                <w:rFonts w:ascii="Times New Roman" w:hAnsi="Times New Roman"/>
                                <w:bCs/>
                                <w:sz w:val="24"/>
                                <w:szCs w:val="24"/>
                              </w:rPr>
                              <w:t>Өтеу (мал, дүние)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893F3" id="Стрелка вправо 3" o:spid="_x0000_s1029" type="#_x0000_t13" style="position:absolute;left:0;text-align:left;margin-left:217.2pt;margin-top:-25.2pt;width:129pt;height:8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" adj="14630" fillcolor="window" strokecolor="#5b9bd5" strokeweight="4.5pt">
                <v:textbox>
                  <w:txbxContent>
                    <w:p w14:paraId="0F4E87A7" w14:textId="77777777" w:rsidR="00367F5F" w:rsidRPr="00C324CC" w:rsidRDefault="00367F5F" w:rsidP="001C66A0">
                      <w:pPr>
                        <w:spacing w:after="0" w:line="240" w:lineRule="auto"/>
                        <w:jc w:val="center"/>
                        <w:rPr>
                          <w:rFonts w:ascii="Times New Roman" w:hAnsi="Times New Roman"/>
                          <w:bCs/>
                          <w:sz w:val="24"/>
                          <w:szCs w:val="24"/>
                        </w:rPr>
                      </w:pPr>
                      <w:r w:rsidRPr="00C324CC">
                        <w:rPr>
                          <w:rFonts w:ascii="Times New Roman" w:hAnsi="Times New Roman"/>
                          <w:bCs/>
                          <w:sz w:val="24"/>
                          <w:szCs w:val="24"/>
                        </w:rPr>
                        <w:t>Өтеу (мал, дүние)</w:t>
                      </w:r>
                    </w:p>
                  </w:txbxContent>
                </v:textbox>
              </v:shape>
            </w:pict>
          </mc:Fallback>
        </mc:AlternateContent>
      </w:r>
    </w:p>
    <w:p w14:paraId="2DFCB76D" w14:textId="77777777"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p>
    <w:p w14:paraId="53158D10" w14:textId="77777777"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p>
    <w:p w14:paraId="7CD18F0D" w14:textId="77777777"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p>
    <w:p w14:paraId="76DA0974" w14:textId="77777777" w:rsidR="00737B0D" w:rsidRPr="00DF0AD5" w:rsidRDefault="00737B0D" w:rsidP="001C66A0">
      <w:pPr>
        <w:spacing w:after="0" w:line="240" w:lineRule="auto"/>
        <w:ind w:firstLine="567"/>
        <w:jc w:val="both"/>
        <w:rPr>
          <w:rFonts w:ascii="Times New Roman" w:eastAsia="Times New Roman" w:hAnsi="Times New Roman"/>
          <w:iCs/>
          <w:sz w:val="28"/>
          <w:szCs w:val="28"/>
          <w:lang w:val="kk-KZ" w:eastAsia="ru-RU"/>
        </w:rPr>
      </w:pPr>
    </w:p>
    <w:p w14:paraId="0CA1C157" w14:textId="3070EA52" w:rsidR="00643A02" w:rsidRPr="00DF0AD5" w:rsidRDefault="00643A02" w:rsidP="00737B0D">
      <w:pPr>
        <w:spacing w:after="0" w:line="240" w:lineRule="auto"/>
        <w:jc w:val="center"/>
        <w:rPr>
          <w:rFonts w:ascii="Times New Roman" w:eastAsia="Times New Roman" w:hAnsi="Times New Roman"/>
          <w:iCs/>
          <w:sz w:val="28"/>
          <w:szCs w:val="28"/>
          <w:lang w:val="kk-KZ" w:eastAsia="ru-RU"/>
        </w:rPr>
      </w:pPr>
      <w:r w:rsidRPr="00DF0AD5">
        <w:rPr>
          <w:rFonts w:ascii="Times New Roman" w:eastAsia="Times New Roman" w:hAnsi="Times New Roman"/>
          <w:iCs/>
          <w:sz w:val="28"/>
          <w:szCs w:val="28"/>
          <w:lang w:val="kk-KZ" w:eastAsia="ru-RU"/>
        </w:rPr>
        <w:t>Сурет 3 – «Құн» сөзінің моделі</w:t>
      </w:r>
    </w:p>
    <w:p w14:paraId="75976E8B" w14:textId="77777777" w:rsidR="00737B0D" w:rsidRPr="00DF0AD5" w:rsidRDefault="00737B0D" w:rsidP="001C66A0">
      <w:pPr>
        <w:spacing w:after="0" w:line="240" w:lineRule="auto"/>
        <w:ind w:firstLine="567"/>
        <w:jc w:val="both"/>
        <w:rPr>
          <w:rFonts w:ascii="Times New Roman" w:eastAsia="Times New Roman" w:hAnsi="Times New Roman"/>
          <w:iCs/>
          <w:sz w:val="28"/>
          <w:szCs w:val="28"/>
          <w:lang w:val="kk-KZ" w:eastAsia="ru-RU"/>
        </w:rPr>
      </w:pPr>
    </w:p>
    <w:p w14:paraId="0E69E9AD" w14:textId="6D1BC35A" w:rsidR="001C66A0" w:rsidRPr="00AA6CCD" w:rsidRDefault="00643A02" w:rsidP="001C66A0">
      <w:pPr>
        <w:spacing w:after="0" w:line="240" w:lineRule="auto"/>
        <w:ind w:firstLine="567"/>
        <w:jc w:val="both"/>
        <w:rPr>
          <w:rFonts w:ascii="Times New Roman" w:eastAsia="Times New Roman" w:hAnsi="Times New Roman"/>
          <w:iCs/>
          <w:sz w:val="28"/>
          <w:szCs w:val="28"/>
          <w:lang w:val="kk-KZ" w:eastAsia="ru-RU"/>
        </w:rPr>
      </w:pPr>
      <w:r w:rsidRPr="00DF0AD5">
        <w:rPr>
          <w:rFonts w:ascii="Times New Roman" w:eastAsia="Times New Roman" w:hAnsi="Times New Roman"/>
          <w:iCs/>
          <w:sz w:val="28"/>
          <w:szCs w:val="28"/>
          <w:lang w:val="kk-KZ" w:eastAsia="ru-RU"/>
        </w:rPr>
        <w:t>«</w:t>
      </w:r>
      <w:r w:rsidR="001C66A0" w:rsidRPr="00DF0AD5">
        <w:rPr>
          <w:rFonts w:ascii="Times New Roman" w:eastAsia="Times New Roman" w:hAnsi="Times New Roman"/>
          <w:iCs/>
          <w:sz w:val="28"/>
          <w:szCs w:val="28"/>
          <w:lang w:val="kk-KZ" w:eastAsia="ru-RU"/>
        </w:rPr>
        <w:t>Құн</w:t>
      </w:r>
      <w:r w:rsidRPr="00DF0AD5">
        <w:rPr>
          <w:rFonts w:ascii="Times New Roman" w:eastAsia="Times New Roman" w:hAnsi="Times New Roman"/>
          <w:iCs/>
          <w:sz w:val="28"/>
          <w:szCs w:val="28"/>
          <w:lang w:val="kk-KZ" w:eastAsia="ru-RU"/>
        </w:rPr>
        <w:t>»</w:t>
      </w:r>
      <w:r w:rsidR="001C66A0" w:rsidRPr="00DF0AD5">
        <w:rPr>
          <w:rFonts w:ascii="Times New Roman" w:eastAsia="Times New Roman" w:hAnsi="Times New Roman"/>
          <w:iCs/>
          <w:sz w:val="28"/>
          <w:szCs w:val="28"/>
          <w:lang w:val="kk-KZ" w:eastAsia="ru-RU"/>
        </w:rPr>
        <w:t xml:space="preserve"> сөзінің әлемдік елдермен салыстыра отырып талдағанда оның келесі моделін көрсетуге болады</w:t>
      </w:r>
      <w:r w:rsidR="00D15F83" w:rsidRPr="00DF0AD5">
        <w:rPr>
          <w:rFonts w:ascii="Times New Roman" w:eastAsia="Times New Roman" w:hAnsi="Times New Roman"/>
          <w:iCs/>
          <w:sz w:val="28"/>
          <w:szCs w:val="28"/>
          <w:lang w:val="kk-KZ" w:eastAsia="ru-RU"/>
        </w:rPr>
        <w:t xml:space="preserve"> </w:t>
      </w:r>
      <w:r w:rsidR="00D15F83" w:rsidRPr="00DF0AD5">
        <w:rPr>
          <w:rFonts w:ascii="Times New Roman" w:hAnsi="Times New Roman"/>
          <w:sz w:val="28"/>
          <w:szCs w:val="28"/>
          <w:lang w:val="kk-KZ"/>
        </w:rPr>
        <w:t>(кесте 11)</w:t>
      </w:r>
      <w:r w:rsidR="001C66A0" w:rsidRPr="00DF0AD5">
        <w:rPr>
          <w:rFonts w:ascii="Times New Roman" w:eastAsia="Times New Roman" w:hAnsi="Times New Roman"/>
          <w:iCs/>
          <w:sz w:val="28"/>
          <w:szCs w:val="28"/>
          <w:lang w:val="kk-KZ" w:eastAsia="ru-RU"/>
        </w:rPr>
        <w:t>.</w:t>
      </w:r>
    </w:p>
    <w:p w14:paraId="6FA855C3" w14:textId="77777777" w:rsidR="00D35AAE" w:rsidRPr="00AA6CCD" w:rsidRDefault="00D35AAE" w:rsidP="001C66A0">
      <w:pPr>
        <w:spacing w:after="0" w:line="240" w:lineRule="auto"/>
        <w:ind w:firstLine="567"/>
        <w:jc w:val="both"/>
        <w:rPr>
          <w:rFonts w:ascii="Times New Roman" w:eastAsia="Times New Roman" w:hAnsi="Times New Roman"/>
          <w:iCs/>
          <w:sz w:val="28"/>
          <w:szCs w:val="28"/>
          <w:lang w:val="kk-KZ" w:eastAsia="ru-RU"/>
        </w:rPr>
      </w:pPr>
    </w:p>
    <w:p w14:paraId="06AEA269" w14:textId="11B7559B" w:rsidR="00C324CC" w:rsidRPr="00DF0AD5" w:rsidRDefault="0075035C" w:rsidP="00737B0D">
      <w:pPr>
        <w:spacing w:after="0" w:line="240" w:lineRule="auto"/>
        <w:jc w:val="both"/>
        <w:rPr>
          <w:rFonts w:ascii="Times New Roman" w:eastAsia="Times New Roman" w:hAnsi="Times New Roman"/>
          <w:iCs/>
          <w:sz w:val="28"/>
          <w:szCs w:val="28"/>
          <w:lang w:val="kk-KZ" w:eastAsia="ru-RU"/>
        </w:rPr>
      </w:pPr>
      <w:r w:rsidRPr="00DF0AD5">
        <w:rPr>
          <w:rFonts w:ascii="Times New Roman" w:eastAsia="Times New Roman" w:hAnsi="Times New Roman"/>
          <w:iCs/>
          <w:sz w:val="28"/>
          <w:szCs w:val="28"/>
          <w:lang w:val="kk-KZ" w:eastAsia="ru-RU"/>
        </w:rPr>
        <w:t>Кесте 11 – «Құн» категориясының қызметін әлем елдерімен салыстыру</w:t>
      </w:r>
    </w:p>
    <w:p w14:paraId="34537338" w14:textId="77777777" w:rsidR="0075035C" w:rsidRPr="00DF0AD5" w:rsidRDefault="0075035C" w:rsidP="00367F5F">
      <w:pPr>
        <w:spacing w:after="0" w:line="240" w:lineRule="auto"/>
        <w:ind w:firstLine="567"/>
        <w:jc w:val="both"/>
        <w:rPr>
          <w:rFonts w:ascii="Times New Roman" w:eastAsia="Times New Roman" w:hAnsi="Times New Roman"/>
          <w:iCs/>
          <w:sz w:val="28"/>
          <w:szCs w:val="28"/>
          <w:lang w:val="kk-KZ" w:eastAsia="ru-RU"/>
        </w:rPr>
      </w:pPr>
    </w:p>
    <w:tbl>
      <w:tblPr>
        <w:tblStyle w:val="af3"/>
        <w:tblW w:w="0" w:type="auto"/>
        <w:tblLook w:val="04A0" w:firstRow="1" w:lastRow="0" w:firstColumn="1" w:lastColumn="0" w:noHBand="0" w:noVBand="1"/>
      </w:tblPr>
      <w:tblGrid>
        <w:gridCol w:w="1853"/>
        <w:gridCol w:w="3515"/>
        <w:gridCol w:w="4260"/>
      </w:tblGrid>
      <w:tr w:rsidR="00DF0AD5" w:rsidRPr="00157505" w14:paraId="3B21C0D7" w14:textId="77777777" w:rsidTr="006378DB">
        <w:tc>
          <w:tcPr>
            <w:tcW w:w="0" w:type="auto"/>
            <w:hideMark/>
          </w:tcPr>
          <w:p w14:paraId="10364062" w14:textId="77777777" w:rsidR="001C66A0" w:rsidRPr="00DF0AD5" w:rsidRDefault="001C66A0" w:rsidP="006378DB">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Өлшемдер</w:t>
            </w:r>
          </w:p>
        </w:tc>
        <w:tc>
          <w:tcPr>
            <w:tcW w:w="0" w:type="auto"/>
            <w:hideMark/>
          </w:tcPr>
          <w:p w14:paraId="0C509B5D" w14:textId="77777777" w:rsidR="001C66A0" w:rsidRPr="00DF0AD5" w:rsidRDefault="001C66A0" w:rsidP="006378DB">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Қазақ дәстүрлі құқық жүйесі (құн)</w:t>
            </w:r>
          </w:p>
        </w:tc>
        <w:tc>
          <w:tcPr>
            <w:tcW w:w="0" w:type="auto"/>
            <w:hideMark/>
          </w:tcPr>
          <w:p w14:paraId="0B64F543" w14:textId="77777777" w:rsidR="001C66A0" w:rsidRPr="00DF0AD5" w:rsidRDefault="001C66A0" w:rsidP="006378DB">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Батыс құқық жүйесі (компенсация/өтемақы)</w:t>
            </w:r>
          </w:p>
        </w:tc>
      </w:tr>
      <w:tr w:rsidR="00DF0AD5" w:rsidRPr="00157505" w14:paraId="083DE54B" w14:textId="77777777" w:rsidTr="006378DB">
        <w:tc>
          <w:tcPr>
            <w:tcW w:w="0" w:type="auto"/>
            <w:hideMark/>
          </w:tcPr>
          <w:p w14:paraId="18EFC61C"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Негізгі мақсаты</w:t>
            </w:r>
          </w:p>
        </w:tc>
        <w:tc>
          <w:tcPr>
            <w:tcW w:w="0" w:type="auto"/>
            <w:hideMark/>
          </w:tcPr>
          <w:p w14:paraId="418FD705"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Қанға-қан кек алуды тоқтату, татулық орнату</w:t>
            </w:r>
          </w:p>
        </w:tc>
        <w:tc>
          <w:tcPr>
            <w:tcW w:w="0" w:type="auto"/>
            <w:hideMark/>
          </w:tcPr>
          <w:p w14:paraId="4638B328"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Залалды өтеу, жеке құқықты қорғау</w:t>
            </w:r>
          </w:p>
        </w:tc>
      </w:tr>
      <w:tr w:rsidR="00DF0AD5" w:rsidRPr="00DF0AD5" w14:paraId="4EB95A68" w14:textId="77777777" w:rsidTr="006378DB">
        <w:tc>
          <w:tcPr>
            <w:tcW w:w="0" w:type="auto"/>
            <w:hideMark/>
          </w:tcPr>
          <w:p w14:paraId="499226F7"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Өтеу түрі</w:t>
            </w:r>
          </w:p>
        </w:tc>
        <w:tc>
          <w:tcPr>
            <w:tcW w:w="0" w:type="auto"/>
            <w:hideMark/>
          </w:tcPr>
          <w:p w14:paraId="06EDBED4"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Мал, дүние-мүлік, кейде ақша</w:t>
            </w:r>
          </w:p>
        </w:tc>
        <w:tc>
          <w:tcPr>
            <w:tcW w:w="0" w:type="auto"/>
            <w:hideMark/>
          </w:tcPr>
          <w:p w14:paraId="69BE9079"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Ақша (материалдық өтемақы)</w:t>
            </w:r>
          </w:p>
        </w:tc>
      </w:tr>
      <w:tr w:rsidR="00DF0AD5" w:rsidRPr="00157505" w14:paraId="7F1E5145" w14:textId="77777777" w:rsidTr="006378DB">
        <w:tc>
          <w:tcPr>
            <w:tcW w:w="0" w:type="auto"/>
            <w:hideMark/>
          </w:tcPr>
          <w:p w14:paraId="37CE2990"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Әлеуметтік сипаты</w:t>
            </w:r>
          </w:p>
        </w:tc>
        <w:tc>
          <w:tcPr>
            <w:tcW w:w="0" w:type="auto"/>
            <w:hideMark/>
          </w:tcPr>
          <w:p w14:paraId="7B1D54B9"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Рулар арасындағы бітімгершілік, қоғам тыныштығы</w:t>
            </w:r>
          </w:p>
        </w:tc>
        <w:tc>
          <w:tcPr>
            <w:tcW w:w="0" w:type="auto"/>
            <w:hideMark/>
          </w:tcPr>
          <w:p w14:paraId="2F482E20"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Жеке тұлғалар арасындағы азаматтық-құқықтық қатынас</w:t>
            </w:r>
          </w:p>
        </w:tc>
      </w:tr>
      <w:tr w:rsidR="00DF0AD5" w:rsidRPr="00DF0AD5" w14:paraId="48644573" w14:textId="77777777" w:rsidTr="006378DB">
        <w:tc>
          <w:tcPr>
            <w:tcW w:w="0" w:type="auto"/>
            <w:hideMark/>
          </w:tcPr>
          <w:p w14:paraId="4920C77E"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Моральдық мәні</w:t>
            </w:r>
          </w:p>
        </w:tc>
        <w:tc>
          <w:tcPr>
            <w:tcW w:w="0" w:type="auto"/>
            <w:hideMark/>
          </w:tcPr>
          <w:p w14:paraId="0991F755"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Кешірім, ымыра, әділет</w:t>
            </w:r>
          </w:p>
        </w:tc>
        <w:tc>
          <w:tcPr>
            <w:tcW w:w="0" w:type="auto"/>
            <w:hideMark/>
          </w:tcPr>
          <w:p w14:paraId="3FCA2117"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Жауапкершілік пен материалдық міндет</w:t>
            </w:r>
          </w:p>
        </w:tc>
      </w:tr>
      <w:tr w:rsidR="00DF0AD5" w:rsidRPr="00DF0AD5" w14:paraId="377D1E12" w14:textId="77777777" w:rsidTr="006378DB">
        <w:tc>
          <w:tcPr>
            <w:tcW w:w="0" w:type="auto"/>
            <w:hideMark/>
          </w:tcPr>
          <w:p w14:paraId="49C91B4D"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Құқықтық негізі</w:t>
            </w:r>
          </w:p>
        </w:tc>
        <w:tc>
          <w:tcPr>
            <w:tcW w:w="0" w:type="auto"/>
            <w:hideMark/>
          </w:tcPr>
          <w:p w14:paraId="43294099"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Дәстүрлі әдет-ғұрып құқығы («Жеті жарғы»)</w:t>
            </w:r>
          </w:p>
        </w:tc>
        <w:tc>
          <w:tcPr>
            <w:tcW w:w="0" w:type="auto"/>
            <w:hideMark/>
          </w:tcPr>
          <w:p w14:paraId="20A00F71"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Мемлекеттік заңдар мен сот жүйесі</w:t>
            </w:r>
          </w:p>
        </w:tc>
      </w:tr>
      <w:tr w:rsidR="00DF0AD5" w:rsidRPr="00DF0AD5" w14:paraId="511C1AFA" w14:textId="77777777" w:rsidTr="006378DB">
        <w:tc>
          <w:tcPr>
            <w:tcW w:w="0" w:type="auto"/>
            <w:hideMark/>
          </w:tcPr>
          <w:p w14:paraId="55F75EF8"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Өлшем бірлігі</w:t>
            </w:r>
          </w:p>
        </w:tc>
        <w:tc>
          <w:tcPr>
            <w:tcW w:w="0" w:type="auto"/>
            <w:hideMark/>
          </w:tcPr>
          <w:p w14:paraId="0E034669"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«Ердің құны – жүз жылқы» сияқты дәстүрлі мөлшер</w:t>
            </w:r>
          </w:p>
        </w:tc>
        <w:tc>
          <w:tcPr>
            <w:tcW w:w="0" w:type="auto"/>
            <w:hideMark/>
          </w:tcPr>
          <w:p w14:paraId="2EB0D65B"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Ақшалай есеп (сот белгілеген сома)</w:t>
            </w:r>
          </w:p>
        </w:tc>
      </w:tr>
      <w:tr w:rsidR="00DF0AD5" w:rsidRPr="00157505" w14:paraId="0C2C8B48" w14:textId="77777777" w:rsidTr="006378DB">
        <w:tc>
          <w:tcPr>
            <w:tcW w:w="0" w:type="auto"/>
            <w:hideMark/>
          </w:tcPr>
          <w:p w14:paraId="3E43D252"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Әлеуметтік нәтижесі</w:t>
            </w:r>
          </w:p>
        </w:tc>
        <w:tc>
          <w:tcPr>
            <w:tcW w:w="0" w:type="auto"/>
            <w:hideMark/>
          </w:tcPr>
          <w:p w14:paraId="4AE86409"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Татулық, кикілжіңді тоқтату</w:t>
            </w:r>
          </w:p>
        </w:tc>
        <w:tc>
          <w:tcPr>
            <w:tcW w:w="0" w:type="auto"/>
            <w:hideMark/>
          </w:tcPr>
          <w:p w14:paraId="50529BB7"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Жеке зардапты өтеу, әділетті қалпына келтіру</w:t>
            </w:r>
          </w:p>
        </w:tc>
      </w:tr>
      <w:tr w:rsidR="00DF0AD5" w:rsidRPr="00157505" w14:paraId="7D056296" w14:textId="77777777" w:rsidTr="00367F5F">
        <w:tc>
          <w:tcPr>
            <w:tcW w:w="0" w:type="auto"/>
            <w:gridSpan w:val="3"/>
          </w:tcPr>
          <w:p w14:paraId="2B26728D" w14:textId="056144E2" w:rsidR="00367F5F" w:rsidRPr="00DF0AD5" w:rsidRDefault="00367F5F" w:rsidP="00367F5F">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Құқықтық жүйелерді салыстыру кезінде дайындалды</w:t>
            </w:r>
          </w:p>
        </w:tc>
      </w:tr>
    </w:tbl>
    <w:p w14:paraId="47710FA2" w14:textId="77777777" w:rsidR="00737B0D" w:rsidRPr="00DF0AD5" w:rsidRDefault="00737B0D" w:rsidP="001C66A0">
      <w:pPr>
        <w:spacing w:after="0" w:line="240" w:lineRule="auto"/>
        <w:ind w:firstLine="567"/>
        <w:jc w:val="both"/>
        <w:rPr>
          <w:rFonts w:ascii="Times New Roman" w:eastAsia="Times New Roman" w:hAnsi="Times New Roman"/>
          <w:i/>
          <w:iCs/>
          <w:sz w:val="28"/>
          <w:szCs w:val="28"/>
          <w:lang w:val="kk-KZ" w:eastAsia="ru-RU"/>
        </w:rPr>
      </w:pPr>
    </w:p>
    <w:p w14:paraId="23E80DCB" w14:textId="3CBA057B"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i/>
          <w:iCs/>
          <w:sz w:val="28"/>
          <w:szCs w:val="28"/>
          <w:lang w:val="kk-KZ" w:eastAsia="ru-RU"/>
        </w:rPr>
        <w:t>Айып</w:t>
      </w:r>
      <w:r w:rsidRPr="00DF0AD5">
        <w:rPr>
          <w:rFonts w:ascii="Times New Roman" w:eastAsia="Times New Roman" w:hAnsi="Times New Roman"/>
          <w:sz w:val="28"/>
          <w:szCs w:val="28"/>
          <w:lang w:val="kk-KZ" w:eastAsia="ru-RU"/>
        </w:rPr>
        <w:t xml:space="preserve"> және </w:t>
      </w:r>
      <w:r w:rsidRPr="00DF0AD5">
        <w:rPr>
          <w:rFonts w:ascii="Times New Roman" w:eastAsia="Times New Roman" w:hAnsi="Times New Roman"/>
          <w:i/>
          <w:iCs/>
          <w:sz w:val="28"/>
          <w:szCs w:val="28"/>
          <w:lang w:val="kk-KZ" w:eastAsia="ru-RU"/>
        </w:rPr>
        <w:t>ақы</w:t>
      </w:r>
      <w:r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b/>
          <w:sz w:val="28"/>
          <w:szCs w:val="28"/>
          <w:lang w:val="kk-KZ" w:eastAsia="ru-RU"/>
        </w:rPr>
        <w:t>–</w:t>
      </w:r>
      <w:r w:rsidRPr="00DF0AD5">
        <w:rPr>
          <w:rFonts w:ascii="Times New Roman" w:eastAsia="Times New Roman" w:hAnsi="Times New Roman"/>
          <w:sz w:val="28"/>
          <w:szCs w:val="28"/>
          <w:lang w:val="kk-KZ" w:eastAsia="ru-RU"/>
        </w:rPr>
        <w:t xml:space="preserve"> қазақ халқының құқықтық-әлеуметтік өмірінде, тұрмысында кең қолданылған ұғымдар. Екеуі де белгілі бір істің, әрекеттің нәтижесінде төленетін материалдық немесе моральдық өтемді білдіреді, алайда мағынасы мен қолдану аясында айырмашылық бар.</w:t>
      </w:r>
    </w:p>
    <w:p w14:paraId="1865E6E9" w14:textId="6A2F50DA"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i/>
          <w:iCs/>
          <w:sz w:val="28"/>
          <w:szCs w:val="28"/>
          <w:lang w:val="kk-KZ" w:eastAsia="ru-RU"/>
        </w:rPr>
        <w:t xml:space="preserve">Айып </w:t>
      </w:r>
      <w:r w:rsidRPr="00DF0AD5">
        <w:rPr>
          <w:rFonts w:ascii="Times New Roman" w:eastAsia="Times New Roman" w:hAnsi="Times New Roman"/>
          <w:b/>
          <w:sz w:val="28"/>
          <w:szCs w:val="28"/>
          <w:lang w:val="kk-KZ" w:eastAsia="ru-RU"/>
        </w:rPr>
        <w:t>–</w:t>
      </w:r>
      <w:r w:rsidRPr="00DF0AD5">
        <w:rPr>
          <w:rFonts w:ascii="Times New Roman" w:eastAsia="Times New Roman" w:hAnsi="Times New Roman"/>
          <w:sz w:val="28"/>
          <w:szCs w:val="28"/>
          <w:lang w:val="kk-KZ" w:eastAsia="ru-RU"/>
        </w:rPr>
        <w:t xml:space="preserve"> заңға, салт-дәстүрге қайшы әрекет жасаған адамға жаза ретінде салынатын төлем немесе жазалау шарасы. </w:t>
      </w:r>
      <w:r w:rsidRPr="00DF0AD5">
        <w:rPr>
          <w:rFonts w:ascii="Times New Roman" w:eastAsia="Times New Roman" w:hAnsi="Times New Roman"/>
          <w:i/>
          <w:iCs/>
          <w:sz w:val="28"/>
          <w:szCs w:val="28"/>
          <w:lang w:val="kk-KZ" w:eastAsia="ru-RU"/>
        </w:rPr>
        <w:t>Айып</w:t>
      </w:r>
      <w:r w:rsidRPr="00DF0AD5">
        <w:rPr>
          <w:rFonts w:ascii="Times New Roman" w:eastAsia="Times New Roman" w:hAnsi="Times New Roman"/>
          <w:sz w:val="28"/>
          <w:szCs w:val="28"/>
          <w:lang w:val="kk-KZ" w:eastAsia="ru-RU"/>
        </w:rPr>
        <w:t xml:space="preserve"> негізінен кінәлінің теріс қылығы үшін талап етілген. Мысалы, біреу біреудің малына зиян келтірсе, не біреуді орынсыз балағаттаса, сол үшін айып төлеген. </w:t>
      </w:r>
      <w:r w:rsidRPr="00DF0AD5">
        <w:rPr>
          <w:rFonts w:ascii="Times New Roman" w:eastAsia="Times New Roman" w:hAnsi="Times New Roman"/>
          <w:i/>
          <w:iCs/>
          <w:sz w:val="28"/>
          <w:szCs w:val="28"/>
          <w:lang w:val="kk-KZ" w:eastAsia="ru-RU"/>
        </w:rPr>
        <w:t xml:space="preserve">Айып </w:t>
      </w:r>
      <w:r w:rsidRPr="00DF0AD5">
        <w:rPr>
          <w:rFonts w:ascii="Times New Roman" w:eastAsia="Times New Roman" w:hAnsi="Times New Roman"/>
          <w:sz w:val="28"/>
          <w:szCs w:val="28"/>
          <w:lang w:val="kk-KZ" w:eastAsia="ru-RU"/>
        </w:rPr>
        <w:t xml:space="preserve">көбіне тек кінәлі тараптың жауапкершілігін көрсетсе, кейде бүкіл ру да ортақтасып төлеуі мүмкін болған. </w:t>
      </w:r>
      <w:r w:rsidRPr="00DF0AD5">
        <w:rPr>
          <w:rFonts w:ascii="Times New Roman" w:hAnsi="Times New Roman"/>
          <w:sz w:val="28"/>
          <w:szCs w:val="28"/>
          <w:lang w:val="kk-KZ"/>
        </w:rPr>
        <w:t xml:space="preserve">М.Әуезовтің </w:t>
      </w:r>
      <w:r w:rsidRPr="00DF0AD5">
        <w:rPr>
          <w:rFonts w:ascii="Times New Roman" w:eastAsia="Times New Roman" w:hAnsi="Times New Roman"/>
          <w:bCs/>
          <w:sz w:val="28"/>
          <w:szCs w:val="28"/>
          <w:lang w:val="kk-KZ"/>
        </w:rPr>
        <w:t>«Абай жолы»</w:t>
      </w:r>
      <w:r w:rsidRPr="00DF0AD5">
        <w:rPr>
          <w:rFonts w:ascii="Times New Roman" w:hAnsi="Times New Roman"/>
          <w:sz w:val="28"/>
          <w:szCs w:val="28"/>
          <w:lang w:val="kk-KZ"/>
        </w:rPr>
        <w:t xml:space="preserve"> романындағы Кәмшат оқиғасы – қазақ қоғамындағы </w:t>
      </w:r>
      <w:r w:rsidRPr="00DF0AD5">
        <w:rPr>
          <w:rFonts w:ascii="Times New Roman" w:eastAsia="Times New Roman" w:hAnsi="Times New Roman"/>
          <w:bCs/>
          <w:sz w:val="28"/>
          <w:szCs w:val="28"/>
          <w:lang w:val="kk-KZ"/>
        </w:rPr>
        <w:t>әдеттік-құқықтық нормалардың</w:t>
      </w:r>
      <w:r w:rsidRPr="00DF0AD5">
        <w:rPr>
          <w:rFonts w:ascii="Times New Roman" w:hAnsi="Times New Roman"/>
          <w:sz w:val="28"/>
          <w:szCs w:val="28"/>
          <w:lang w:val="kk-KZ"/>
        </w:rPr>
        <w:t xml:space="preserve"> көрінісін айқын бейнелейтін эпизодтардың бірі. </w:t>
      </w:r>
      <w:r w:rsidRPr="00DF0AD5">
        <w:rPr>
          <w:rFonts w:ascii="Times New Roman" w:hAnsi="Times New Roman"/>
          <w:sz w:val="28"/>
          <w:szCs w:val="28"/>
          <w:lang w:val="kk-KZ"/>
        </w:rPr>
        <w:lastRenderedPageBreak/>
        <w:t xml:space="preserve">Мұндағы </w:t>
      </w:r>
      <w:r w:rsidRPr="00DF0AD5">
        <w:rPr>
          <w:rFonts w:ascii="Times New Roman" w:eastAsia="Times New Roman" w:hAnsi="Times New Roman"/>
          <w:bCs/>
          <w:sz w:val="28"/>
          <w:szCs w:val="28"/>
          <w:lang w:val="kk-KZ"/>
        </w:rPr>
        <w:t>«айып»</w:t>
      </w:r>
      <w:r w:rsidRPr="00DF0AD5">
        <w:rPr>
          <w:rFonts w:ascii="Times New Roman" w:hAnsi="Times New Roman"/>
          <w:sz w:val="28"/>
          <w:szCs w:val="28"/>
          <w:lang w:val="kk-KZ"/>
        </w:rPr>
        <w:t xml:space="preserve"> ұғымы – тек материалдық өтем ғана емес, сонымен қатар </w:t>
      </w:r>
      <w:r w:rsidRPr="00DF0AD5">
        <w:rPr>
          <w:rFonts w:ascii="Times New Roman" w:eastAsia="Times New Roman" w:hAnsi="Times New Roman"/>
          <w:bCs/>
          <w:sz w:val="28"/>
          <w:szCs w:val="28"/>
          <w:lang w:val="kk-KZ"/>
        </w:rPr>
        <w:t>қоғамдық тәртіп пен моральдық тепе-теңдікті қалпына келтіру құралы</w:t>
      </w:r>
      <w:r w:rsidRPr="00DF0AD5">
        <w:rPr>
          <w:rFonts w:ascii="Times New Roman" w:hAnsi="Times New Roman"/>
          <w:sz w:val="28"/>
          <w:szCs w:val="28"/>
          <w:lang w:val="kk-KZ"/>
        </w:rPr>
        <w:t xml:space="preserve"> ретінде көрінеді.</w:t>
      </w:r>
      <w:r w:rsidR="00C324CC" w:rsidRPr="00DF0AD5">
        <w:rPr>
          <w:rFonts w:ascii="Times New Roman" w:hAnsi="Times New Roman"/>
          <w:sz w:val="28"/>
          <w:szCs w:val="28"/>
          <w:lang w:val="kk-KZ"/>
        </w:rPr>
        <w:t xml:space="preserve"> </w:t>
      </w:r>
      <w:r w:rsidRPr="00DF0AD5">
        <w:rPr>
          <w:rFonts w:ascii="Times New Roman" w:hAnsi="Times New Roman"/>
          <w:sz w:val="28"/>
          <w:szCs w:val="28"/>
          <w:lang w:val="kk-KZ"/>
        </w:rPr>
        <w:t>Құнанбайдың айыбы үшін мал емес, бауыр еті баласын айыпқа Бөжейдің үйіне беруі өте үлкен жаза болса да, қоғам оны айбын өтеген сияқты қабылдады.</w:t>
      </w:r>
    </w:p>
    <w:p w14:paraId="18583B09" w14:textId="77777777" w:rsidR="001C66A0" w:rsidRPr="00DF0AD5" w:rsidRDefault="001C66A0" w:rsidP="001C66A0">
      <w:pPr>
        <w:tabs>
          <w:tab w:val="left" w:pos="1560"/>
        </w:tabs>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Айып институты дәстүрлі қазақ қоғамында үш негізгі қызмет атқарған:</w:t>
      </w:r>
    </w:p>
    <w:p w14:paraId="0BDD7934" w14:textId="77777777" w:rsidR="001C66A0" w:rsidRPr="00DF0AD5" w:rsidRDefault="001C66A0">
      <w:pPr>
        <w:numPr>
          <w:ilvl w:val="0"/>
          <w:numId w:val="3"/>
        </w:numPr>
        <w:tabs>
          <w:tab w:val="clear" w:pos="720"/>
          <w:tab w:val="num" w:pos="851"/>
          <w:tab w:val="left" w:pos="1560"/>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bCs/>
          <w:sz w:val="28"/>
          <w:szCs w:val="28"/>
          <w:lang w:val="kk-KZ" w:eastAsia="ru-RU"/>
        </w:rPr>
        <w:t>Әлеуметтік қызметі</w:t>
      </w:r>
      <w:r w:rsidRPr="00DF0AD5">
        <w:rPr>
          <w:rFonts w:ascii="Times New Roman" w:eastAsia="Times New Roman" w:hAnsi="Times New Roman"/>
          <w:sz w:val="28"/>
          <w:szCs w:val="28"/>
          <w:lang w:val="kk-KZ" w:eastAsia="ru-RU"/>
        </w:rPr>
        <w:t xml:space="preserve"> – қақтығыстарды бейбіт жолмен шешіп, руаралық татулықты сақтау.</w:t>
      </w:r>
    </w:p>
    <w:p w14:paraId="4A7F6475" w14:textId="77777777" w:rsidR="001C66A0" w:rsidRPr="00DF0AD5" w:rsidRDefault="001C66A0">
      <w:pPr>
        <w:numPr>
          <w:ilvl w:val="0"/>
          <w:numId w:val="3"/>
        </w:numPr>
        <w:tabs>
          <w:tab w:val="clear" w:pos="720"/>
          <w:tab w:val="num" w:pos="851"/>
          <w:tab w:val="left" w:pos="1560"/>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bCs/>
          <w:sz w:val="28"/>
          <w:szCs w:val="28"/>
          <w:lang w:val="kk-KZ" w:eastAsia="ru-RU"/>
        </w:rPr>
        <w:t>Құқықтық қызметі</w:t>
      </w:r>
      <w:r w:rsidRPr="00DF0AD5">
        <w:rPr>
          <w:rFonts w:ascii="Times New Roman" w:eastAsia="Times New Roman" w:hAnsi="Times New Roman"/>
          <w:sz w:val="28"/>
          <w:szCs w:val="28"/>
          <w:lang w:val="kk-KZ" w:eastAsia="ru-RU"/>
        </w:rPr>
        <w:t xml:space="preserve"> – кінәлі жақты жауапкершілікке тарту арқылы әділетті орнату.</w:t>
      </w:r>
    </w:p>
    <w:p w14:paraId="143DA88F" w14:textId="77777777" w:rsidR="001C66A0" w:rsidRPr="00DF0AD5" w:rsidRDefault="001C66A0">
      <w:pPr>
        <w:numPr>
          <w:ilvl w:val="0"/>
          <w:numId w:val="3"/>
        </w:numPr>
        <w:tabs>
          <w:tab w:val="clear" w:pos="720"/>
          <w:tab w:val="num" w:pos="851"/>
          <w:tab w:val="left" w:pos="1560"/>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bCs/>
          <w:sz w:val="28"/>
          <w:szCs w:val="28"/>
          <w:lang w:val="kk-KZ" w:eastAsia="ru-RU"/>
        </w:rPr>
        <w:t>Тәрбиелік қызметі</w:t>
      </w:r>
      <w:r w:rsidRPr="00DF0AD5">
        <w:rPr>
          <w:rFonts w:ascii="Times New Roman" w:eastAsia="Times New Roman" w:hAnsi="Times New Roman"/>
          <w:sz w:val="28"/>
          <w:szCs w:val="28"/>
          <w:lang w:val="kk-KZ" w:eastAsia="ru-RU"/>
        </w:rPr>
        <w:t xml:space="preserve"> – қоғам мүшелеріне өнеге көрсету, тәртіп бұзушылықтан сақтандыру.</w:t>
      </w:r>
    </w:p>
    <w:p w14:paraId="1C783770" w14:textId="1B15E98A"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Романда бейнеленген бұл көрініс – қазақ халқының </w:t>
      </w:r>
      <w:r w:rsidRPr="00DF0AD5">
        <w:rPr>
          <w:rFonts w:ascii="Times New Roman" w:eastAsia="Times New Roman" w:hAnsi="Times New Roman"/>
          <w:bCs/>
          <w:sz w:val="28"/>
          <w:szCs w:val="28"/>
          <w:lang w:val="kk-KZ" w:eastAsia="ru-RU"/>
        </w:rPr>
        <w:t>әдет-ғұрып</w:t>
      </w:r>
      <w:r w:rsidR="00C324CC" w:rsidRPr="00DF0AD5">
        <w:rPr>
          <w:rFonts w:ascii="Times New Roman" w:eastAsia="Times New Roman" w:hAnsi="Times New Roman"/>
          <w:bCs/>
          <w:sz w:val="28"/>
          <w:szCs w:val="28"/>
          <w:lang w:val="kk-KZ" w:eastAsia="ru-RU"/>
        </w:rPr>
        <w:t>,</w:t>
      </w:r>
      <w:r w:rsidRPr="00DF0AD5">
        <w:rPr>
          <w:rFonts w:ascii="Times New Roman" w:eastAsia="Times New Roman" w:hAnsi="Times New Roman"/>
          <w:bCs/>
          <w:sz w:val="28"/>
          <w:szCs w:val="28"/>
          <w:lang w:val="kk-KZ" w:eastAsia="ru-RU"/>
        </w:rPr>
        <w:t xml:space="preserve"> құқық жүйесінің</w:t>
      </w:r>
      <w:r w:rsidRPr="00DF0AD5">
        <w:rPr>
          <w:rFonts w:ascii="Times New Roman" w:eastAsia="Times New Roman" w:hAnsi="Times New Roman"/>
          <w:sz w:val="28"/>
          <w:szCs w:val="28"/>
          <w:lang w:val="kk-KZ" w:eastAsia="ru-RU"/>
        </w:rPr>
        <w:t xml:space="preserve"> табиғатын, яғни жеке қателік пен құқықбұзушылықтың тек жеке адамға емес, бүкіл қауымға әсер ететінін көрсетеді. Сондықтан да </w:t>
      </w:r>
      <w:r w:rsidRPr="00DF0AD5">
        <w:rPr>
          <w:rFonts w:ascii="Times New Roman" w:eastAsia="Times New Roman" w:hAnsi="Times New Roman"/>
          <w:bCs/>
          <w:sz w:val="28"/>
          <w:szCs w:val="28"/>
          <w:lang w:val="kk-KZ" w:eastAsia="ru-RU"/>
        </w:rPr>
        <w:t>айып</w:t>
      </w:r>
      <w:r w:rsidRPr="00DF0AD5">
        <w:rPr>
          <w:rFonts w:ascii="Times New Roman" w:eastAsia="Times New Roman" w:hAnsi="Times New Roman"/>
          <w:sz w:val="28"/>
          <w:szCs w:val="28"/>
          <w:lang w:val="kk-KZ" w:eastAsia="ru-RU"/>
        </w:rPr>
        <w:t xml:space="preserve"> – тек кінәліге жүктелген жаза ғана емес, </w:t>
      </w:r>
      <w:r w:rsidRPr="00DF0AD5">
        <w:rPr>
          <w:rFonts w:ascii="Times New Roman" w:eastAsia="Times New Roman" w:hAnsi="Times New Roman"/>
          <w:bCs/>
          <w:sz w:val="28"/>
          <w:szCs w:val="28"/>
          <w:lang w:val="kk-KZ" w:eastAsia="ru-RU"/>
        </w:rPr>
        <w:t>қоғамдық әділеттілікті қалпына келтірудің символы</w:t>
      </w:r>
      <w:r w:rsidRPr="00DF0AD5">
        <w:rPr>
          <w:rFonts w:ascii="Times New Roman" w:eastAsia="Times New Roman" w:hAnsi="Times New Roman"/>
          <w:sz w:val="28"/>
          <w:szCs w:val="28"/>
          <w:lang w:val="kk-KZ" w:eastAsia="ru-RU"/>
        </w:rPr>
        <w:t xml:space="preserve"> болып суреттеледі.</w:t>
      </w:r>
    </w:p>
    <w:p w14:paraId="4AF39416" w14:textId="07565F23" w:rsidR="001C66A0" w:rsidRPr="00DF0AD5" w:rsidRDefault="001C66A0" w:rsidP="001C66A0">
      <w:pPr>
        <w:spacing w:after="0" w:line="240" w:lineRule="auto"/>
        <w:ind w:firstLine="567"/>
        <w:jc w:val="both"/>
        <w:rPr>
          <w:rFonts w:ascii="Times New Roman" w:hAnsi="Times New Roman"/>
          <w:sz w:val="28"/>
          <w:szCs w:val="28"/>
          <w:lang w:val="kk-KZ"/>
        </w:rPr>
      </w:pPr>
      <w:r w:rsidRPr="00DF0AD5">
        <w:rPr>
          <w:rFonts w:ascii="Times New Roman" w:hAnsi="Times New Roman"/>
          <w:i/>
          <w:iCs/>
          <w:sz w:val="28"/>
          <w:szCs w:val="28"/>
          <w:lang w:val="kk-KZ"/>
        </w:rPr>
        <w:t>«Айып»</w:t>
      </w:r>
      <w:r w:rsidRPr="00DF0AD5">
        <w:rPr>
          <w:rFonts w:ascii="Times New Roman" w:hAnsi="Times New Roman"/>
          <w:sz w:val="28"/>
          <w:szCs w:val="28"/>
          <w:lang w:val="kk-KZ"/>
        </w:rPr>
        <w:t xml:space="preserve"> категориясы қазақ қоғамында құқықтық, әлеуметтік және моральдық өлшемдерді біріктіретін күрделі ұғым. Ол жеке қателіктің ғана емес, тұтас қауым алдындағы жауапкершіліктің де өлшемі. Ақпараттық модельдер бұл категорияны бірнеше қырынан ашуға мүмкіндік береді. </w:t>
      </w:r>
      <w:r w:rsidRPr="00DF0AD5">
        <w:rPr>
          <w:rStyle w:val="af5"/>
          <w:rFonts w:ascii="Times New Roman" w:hAnsi="Times New Roman"/>
          <w:b w:val="0"/>
          <w:sz w:val="28"/>
          <w:szCs w:val="28"/>
          <w:lang w:val="kk-KZ"/>
        </w:rPr>
        <w:t>Әлеуметтік құндылық</w:t>
      </w:r>
      <w:r w:rsidRPr="00DF0AD5">
        <w:rPr>
          <w:rFonts w:ascii="Times New Roman" w:hAnsi="Times New Roman"/>
          <w:b/>
          <w:sz w:val="28"/>
          <w:szCs w:val="28"/>
          <w:lang w:val="kk-KZ"/>
        </w:rPr>
        <w:t>:</w:t>
      </w:r>
      <w:r w:rsidRPr="00DF0AD5">
        <w:rPr>
          <w:rFonts w:ascii="Times New Roman" w:hAnsi="Times New Roman"/>
          <w:sz w:val="28"/>
          <w:szCs w:val="28"/>
          <w:lang w:val="kk-KZ"/>
        </w:rPr>
        <w:t xml:space="preserve"> қауым ішіндегі ынтымақ пен бейбітшілікті сақтау. </w:t>
      </w:r>
      <w:r w:rsidRPr="00DF0AD5">
        <w:rPr>
          <w:rStyle w:val="af5"/>
          <w:rFonts w:ascii="Times New Roman" w:hAnsi="Times New Roman"/>
          <w:b w:val="0"/>
          <w:sz w:val="28"/>
          <w:szCs w:val="28"/>
          <w:lang w:val="kk-KZ"/>
        </w:rPr>
        <w:t>Моральдық құндылық</w:t>
      </w:r>
      <w:r w:rsidRPr="00DF0AD5">
        <w:rPr>
          <w:rFonts w:ascii="Times New Roman" w:hAnsi="Times New Roman"/>
          <w:sz w:val="28"/>
          <w:szCs w:val="28"/>
          <w:lang w:val="kk-KZ"/>
        </w:rPr>
        <w:t xml:space="preserve">: қателікті мойындау, кешірім сұрау, әділетке ұмтылу. </w:t>
      </w:r>
      <w:r w:rsidRPr="00DF0AD5">
        <w:rPr>
          <w:rStyle w:val="af5"/>
          <w:rFonts w:ascii="Times New Roman" w:hAnsi="Times New Roman"/>
          <w:b w:val="0"/>
          <w:sz w:val="28"/>
          <w:szCs w:val="28"/>
          <w:lang w:val="kk-KZ"/>
        </w:rPr>
        <w:t>Құқықтық құндылық</w:t>
      </w:r>
      <w:r w:rsidRPr="00DF0AD5">
        <w:rPr>
          <w:rFonts w:ascii="Times New Roman" w:hAnsi="Times New Roman"/>
          <w:b/>
          <w:sz w:val="28"/>
          <w:szCs w:val="28"/>
          <w:lang w:val="kk-KZ"/>
        </w:rPr>
        <w:t>:</w:t>
      </w:r>
      <w:r w:rsidRPr="00DF0AD5">
        <w:rPr>
          <w:rFonts w:ascii="Times New Roman" w:hAnsi="Times New Roman"/>
          <w:sz w:val="28"/>
          <w:szCs w:val="28"/>
          <w:lang w:val="kk-KZ"/>
        </w:rPr>
        <w:t xml:space="preserve"> қылмыстың немесе құқықбұзушылықтың салдарын өтеу.</w:t>
      </w:r>
    </w:p>
    <w:p w14:paraId="7D84E602" w14:textId="418117D3" w:rsidR="001C66A0" w:rsidRPr="00DF0AD5" w:rsidRDefault="001C66A0" w:rsidP="001C66A0">
      <w:pPr>
        <w:spacing w:after="0" w:line="240" w:lineRule="auto"/>
        <w:ind w:firstLine="567"/>
        <w:jc w:val="both"/>
        <w:rPr>
          <w:rFonts w:ascii="Times New Roman" w:hAnsi="Times New Roman"/>
          <w:sz w:val="28"/>
          <w:szCs w:val="28"/>
          <w:lang w:val="kk-KZ"/>
        </w:rPr>
      </w:pPr>
      <w:r w:rsidRPr="00DF0AD5">
        <w:rPr>
          <w:rFonts w:ascii="Times New Roman" w:eastAsia="Times New Roman" w:hAnsi="Times New Roman"/>
          <w:bCs/>
          <w:sz w:val="28"/>
          <w:szCs w:val="28"/>
          <w:lang w:val="kk-KZ" w:eastAsia="ru-RU"/>
        </w:rPr>
        <w:t xml:space="preserve">Қазақ тілінде қалыптасқан фразеологизмдерге тоқаталсақ: </w:t>
      </w:r>
      <w:r w:rsidRPr="00DF0AD5">
        <w:rPr>
          <w:rStyle w:val="af5"/>
          <w:rFonts w:ascii="Times New Roman" w:hAnsi="Times New Roman"/>
          <w:b w:val="0"/>
          <w:bCs w:val="0"/>
          <w:i/>
          <w:iCs/>
          <w:sz w:val="28"/>
          <w:szCs w:val="28"/>
          <w:lang w:val="kk-KZ"/>
        </w:rPr>
        <w:t>айыбын  мойындау,</w:t>
      </w:r>
      <w:r w:rsidRPr="00DF0AD5">
        <w:rPr>
          <w:rFonts w:ascii="Times New Roman" w:hAnsi="Times New Roman"/>
          <w:b/>
          <w:bCs/>
          <w:i/>
          <w:iCs/>
          <w:sz w:val="28"/>
          <w:szCs w:val="28"/>
          <w:lang w:val="kk-KZ"/>
        </w:rPr>
        <w:t xml:space="preserve"> </w:t>
      </w:r>
      <w:r w:rsidRPr="00DF0AD5">
        <w:rPr>
          <w:rFonts w:ascii="Times New Roman" w:hAnsi="Times New Roman"/>
          <w:bCs/>
          <w:iCs/>
          <w:sz w:val="28"/>
          <w:szCs w:val="28"/>
          <w:lang w:val="kk-KZ"/>
        </w:rPr>
        <w:t>а</w:t>
      </w:r>
      <w:r w:rsidRPr="00DF0AD5">
        <w:rPr>
          <w:rStyle w:val="af5"/>
          <w:rFonts w:ascii="Times New Roman" w:hAnsi="Times New Roman"/>
          <w:b w:val="0"/>
          <w:bCs w:val="0"/>
          <w:i/>
          <w:iCs/>
          <w:sz w:val="28"/>
          <w:szCs w:val="28"/>
          <w:lang w:val="kk-KZ"/>
        </w:rPr>
        <w:t>йыбын аршу</w:t>
      </w:r>
      <w:r w:rsidRPr="00DF0AD5">
        <w:rPr>
          <w:rFonts w:ascii="Times New Roman" w:hAnsi="Times New Roman"/>
          <w:b/>
          <w:bCs/>
          <w:i/>
          <w:iCs/>
          <w:sz w:val="28"/>
          <w:szCs w:val="28"/>
          <w:lang w:val="kk-KZ"/>
        </w:rPr>
        <w:t>,</w:t>
      </w:r>
      <w:r w:rsidR="00762898" w:rsidRPr="00DF0AD5">
        <w:rPr>
          <w:rFonts w:ascii="Times New Roman" w:hAnsi="Times New Roman"/>
          <w:b/>
          <w:bCs/>
          <w:i/>
          <w:iCs/>
          <w:sz w:val="28"/>
          <w:szCs w:val="28"/>
          <w:lang w:val="kk-KZ"/>
        </w:rPr>
        <w:t xml:space="preserve"> </w:t>
      </w:r>
      <w:r w:rsidRPr="00DF0AD5">
        <w:rPr>
          <w:rStyle w:val="af5"/>
          <w:rFonts w:ascii="Times New Roman" w:hAnsi="Times New Roman"/>
          <w:b w:val="0"/>
          <w:bCs w:val="0"/>
          <w:i/>
          <w:iCs/>
          <w:sz w:val="28"/>
          <w:szCs w:val="28"/>
          <w:lang w:val="kk-KZ"/>
        </w:rPr>
        <w:t>айыпқа тарту,</w:t>
      </w:r>
      <w:r w:rsidRPr="00DF0AD5">
        <w:rPr>
          <w:rFonts w:ascii="Times New Roman" w:hAnsi="Times New Roman"/>
          <w:b/>
          <w:bCs/>
          <w:i/>
          <w:iCs/>
          <w:sz w:val="28"/>
          <w:szCs w:val="28"/>
          <w:lang w:val="kk-KZ"/>
        </w:rPr>
        <w:t xml:space="preserve">  </w:t>
      </w:r>
      <w:r w:rsidRPr="00DF0AD5">
        <w:rPr>
          <w:rStyle w:val="af5"/>
          <w:rFonts w:ascii="Times New Roman" w:eastAsiaTheme="majorEastAsia" w:hAnsi="Times New Roman"/>
          <w:b w:val="0"/>
          <w:bCs w:val="0"/>
          <w:i/>
          <w:iCs/>
          <w:sz w:val="28"/>
          <w:szCs w:val="28"/>
          <w:lang w:val="kk-KZ"/>
        </w:rPr>
        <w:t>а</w:t>
      </w:r>
      <w:r w:rsidRPr="00DF0AD5">
        <w:rPr>
          <w:rStyle w:val="af5"/>
          <w:rFonts w:ascii="Times New Roman" w:hAnsi="Times New Roman"/>
          <w:b w:val="0"/>
          <w:bCs w:val="0"/>
          <w:i/>
          <w:iCs/>
          <w:sz w:val="28"/>
          <w:szCs w:val="28"/>
          <w:lang w:val="kk-KZ"/>
        </w:rPr>
        <w:t>йыбы ашылу,</w:t>
      </w:r>
      <w:r w:rsidRPr="00DF0AD5">
        <w:rPr>
          <w:rFonts w:ascii="Times New Roman" w:hAnsi="Times New Roman"/>
          <w:b/>
          <w:bCs/>
          <w:i/>
          <w:iCs/>
          <w:sz w:val="28"/>
          <w:szCs w:val="28"/>
          <w:lang w:val="kk-KZ"/>
        </w:rPr>
        <w:t xml:space="preserve"> </w:t>
      </w:r>
      <w:r w:rsidRPr="00DF0AD5">
        <w:rPr>
          <w:rStyle w:val="af5"/>
          <w:rFonts w:ascii="Times New Roman" w:hAnsi="Times New Roman"/>
          <w:b w:val="0"/>
          <w:bCs w:val="0"/>
          <w:i/>
          <w:iCs/>
          <w:sz w:val="28"/>
          <w:szCs w:val="28"/>
          <w:lang w:val="kk-KZ"/>
        </w:rPr>
        <w:t>айыбын өтеу</w:t>
      </w:r>
      <w:r w:rsidRPr="00DF0AD5">
        <w:rPr>
          <w:rFonts w:ascii="Times New Roman" w:hAnsi="Times New Roman"/>
          <w:sz w:val="28"/>
          <w:szCs w:val="28"/>
          <w:lang w:val="kk-KZ"/>
        </w:rPr>
        <w:t xml:space="preserve"> т.б.  Сонымен қатар  тілімізде </w:t>
      </w:r>
      <w:r w:rsidR="00D50DEA" w:rsidRPr="00DF0AD5">
        <w:rPr>
          <w:rFonts w:ascii="Times New Roman" w:hAnsi="Times New Roman"/>
          <w:sz w:val="28"/>
          <w:szCs w:val="28"/>
          <w:lang w:val="kk-KZ"/>
        </w:rPr>
        <w:t>«</w:t>
      </w:r>
      <w:r w:rsidRPr="00DF0AD5">
        <w:rPr>
          <w:rFonts w:ascii="Times New Roman" w:hAnsi="Times New Roman"/>
          <w:sz w:val="28"/>
          <w:szCs w:val="28"/>
          <w:lang w:val="kk-KZ"/>
        </w:rPr>
        <w:t>айып</w:t>
      </w:r>
      <w:r w:rsidR="00D50DEA" w:rsidRPr="00DF0AD5">
        <w:rPr>
          <w:rFonts w:ascii="Times New Roman" w:hAnsi="Times New Roman"/>
          <w:sz w:val="28"/>
          <w:szCs w:val="28"/>
          <w:lang w:val="kk-KZ"/>
        </w:rPr>
        <w:t>»</w:t>
      </w:r>
      <w:r w:rsidRPr="00DF0AD5">
        <w:rPr>
          <w:rFonts w:ascii="Times New Roman" w:hAnsi="Times New Roman"/>
          <w:sz w:val="28"/>
          <w:szCs w:val="28"/>
          <w:lang w:val="kk-KZ"/>
        </w:rPr>
        <w:t xml:space="preserve"> сөзімен түзілген мақал-мәтелдер де көптеп кездеседі. Мысалы:</w:t>
      </w:r>
    </w:p>
    <w:p w14:paraId="5D1CAA83" w14:textId="28B73D55" w:rsidR="001C66A0" w:rsidRPr="00DF0AD5" w:rsidRDefault="0075035C" w:rsidP="0075035C">
      <w:pPr>
        <w:spacing w:after="0" w:line="240" w:lineRule="auto"/>
        <w:ind w:firstLine="567"/>
        <w:jc w:val="both"/>
        <w:rPr>
          <w:rFonts w:ascii="Times New Roman" w:hAnsi="Times New Roman"/>
          <w:i/>
          <w:iCs/>
          <w:sz w:val="28"/>
          <w:szCs w:val="28"/>
          <w:shd w:val="clear" w:color="auto" w:fill="FFFFFF"/>
          <w:lang w:val="kk-KZ"/>
        </w:rPr>
      </w:pPr>
      <w:r w:rsidRPr="00DF0AD5">
        <w:rPr>
          <w:rFonts w:ascii="Times New Roman" w:hAnsi="Times New Roman"/>
          <w:i/>
          <w:iCs/>
          <w:spacing w:val="3"/>
          <w:sz w:val="28"/>
          <w:szCs w:val="28"/>
          <w:shd w:val="clear" w:color="auto" w:fill="FFFFFF"/>
          <w:lang w:val="kk-KZ"/>
        </w:rPr>
        <w:t>«</w:t>
      </w:r>
      <w:r w:rsidR="001C66A0" w:rsidRPr="00DF0AD5">
        <w:rPr>
          <w:rFonts w:ascii="Times New Roman" w:hAnsi="Times New Roman"/>
          <w:i/>
          <w:iCs/>
          <w:spacing w:val="3"/>
          <w:sz w:val="28"/>
          <w:szCs w:val="28"/>
          <w:shd w:val="clear" w:color="auto" w:fill="FFFFFF"/>
          <w:lang w:val="kk-KZ"/>
        </w:rPr>
        <w:t>Ашылғанның айыбы жоқ,</w:t>
      </w:r>
      <w:r w:rsidRPr="00DF0AD5">
        <w:rPr>
          <w:rFonts w:ascii="Times New Roman" w:hAnsi="Times New Roman"/>
          <w:i/>
          <w:iCs/>
          <w:spacing w:val="3"/>
          <w:sz w:val="28"/>
          <w:szCs w:val="28"/>
          <w:shd w:val="clear" w:color="auto" w:fill="FFFFFF"/>
          <w:lang w:val="kk-KZ"/>
        </w:rPr>
        <w:t xml:space="preserve"> </w:t>
      </w:r>
      <w:r w:rsidR="001C66A0" w:rsidRPr="00DF0AD5">
        <w:rPr>
          <w:rFonts w:ascii="Times New Roman" w:hAnsi="Times New Roman"/>
          <w:i/>
          <w:iCs/>
          <w:spacing w:val="3"/>
          <w:sz w:val="28"/>
          <w:szCs w:val="28"/>
          <w:shd w:val="clear" w:color="auto" w:fill="FFFFFF"/>
          <w:lang w:val="kk-KZ"/>
        </w:rPr>
        <w:t>Өзі біліп жапқан соң</w:t>
      </w:r>
      <w:r w:rsidRPr="00DF0AD5">
        <w:rPr>
          <w:rFonts w:ascii="Times New Roman" w:hAnsi="Times New Roman"/>
          <w:i/>
          <w:iCs/>
          <w:spacing w:val="3"/>
          <w:sz w:val="28"/>
          <w:szCs w:val="28"/>
          <w:shd w:val="clear" w:color="auto" w:fill="FFFFFF"/>
          <w:lang w:val="kk-KZ"/>
        </w:rPr>
        <w:t>», «</w:t>
      </w:r>
      <w:r w:rsidR="001C66A0" w:rsidRPr="00DF0AD5">
        <w:rPr>
          <w:rFonts w:ascii="Times New Roman" w:hAnsi="Times New Roman"/>
          <w:i/>
          <w:iCs/>
          <w:spacing w:val="3"/>
          <w:sz w:val="28"/>
          <w:szCs w:val="28"/>
          <w:shd w:val="clear" w:color="auto" w:fill="FFFFFF"/>
          <w:lang w:val="kk-KZ"/>
        </w:rPr>
        <w:t>Айтып қылған істің айыбы</w:t>
      </w:r>
      <w:r w:rsidRPr="00DF0AD5">
        <w:rPr>
          <w:rFonts w:ascii="Times New Roman" w:hAnsi="Times New Roman"/>
          <w:i/>
          <w:iCs/>
          <w:spacing w:val="3"/>
          <w:sz w:val="28"/>
          <w:szCs w:val="28"/>
          <w:shd w:val="clear" w:color="auto" w:fill="FFFFFF"/>
          <w:lang w:val="kk-KZ"/>
        </w:rPr>
        <w:t xml:space="preserve"> </w:t>
      </w:r>
      <w:r w:rsidR="001C66A0" w:rsidRPr="00DF0AD5">
        <w:rPr>
          <w:rFonts w:ascii="Times New Roman" w:hAnsi="Times New Roman"/>
          <w:i/>
          <w:iCs/>
          <w:spacing w:val="3"/>
          <w:sz w:val="28"/>
          <w:szCs w:val="28"/>
          <w:shd w:val="clear" w:color="auto" w:fill="FFFFFF"/>
          <w:lang w:val="kk-KZ"/>
        </w:rPr>
        <w:t>жоқ</w:t>
      </w:r>
      <w:r w:rsidRPr="00DF0AD5">
        <w:rPr>
          <w:rFonts w:ascii="Times New Roman" w:hAnsi="Times New Roman"/>
          <w:i/>
          <w:iCs/>
          <w:spacing w:val="3"/>
          <w:sz w:val="28"/>
          <w:szCs w:val="28"/>
          <w:shd w:val="clear" w:color="auto" w:fill="FFFFFF"/>
          <w:lang w:val="kk-KZ"/>
        </w:rPr>
        <w:t>»,«</w:t>
      </w:r>
      <w:r w:rsidR="001C66A0" w:rsidRPr="00DF0AD5">
        <w:rPr>
          <w:rFonts w:ascii="Times New Roman" w:hAnsi="Times New Roman"/>
          <w:i/>
          <w:iCs/>
          <w:spacing w:val="3"/>
          <w:sz w:val="28"/>
          <w:szCs w:val="28"/>
          <w:shd w:val="clear" w:color="auto" w:fill="FFFFFF"/>
          <w:lang w:val="kk-KZ"/>
        </w:rPr>
        <w:t>Өз</w:t>
      </w:r>
      <w:r w:rsidRPr="00DF0AD5">
        <w:rPr>
          <w:rFonts w:ascii="Times New Roman" w:hAnsi="Times New Roman"/>
          <w:i/>
          <w:iCs/>
          <w:spacing w:val="3"/>
          <w:sz w:val="28"/>
          <w:szCs w:val="28"/>
          <w:shd w:val="clear" w:color="auto" w:fill="FFFFFF"/>
          <w:lang w:val="kk-KZ"/>
        </w:rPr>
        <w:t xml:space="preserve"> </w:t>
      </w:r>
      <w:r w:rsidR="001C66A0" w:rsidRPr="00DF0AD5">
        <w:rPr>
          <w:rFonts w:ascii="Times New Roman" w:hAnsi="Times New Roman"/>
          <w:i/>
          <w:iCs/>
          <w:spacing w:val="3"/>
          <w:sz w:val="28"/>
          <w:szCs w:val="28"/>
          <w:shd w:val="clear" w:color="auto" w:fill="FFFFFF"/>
          <w:lang w:val="kk-KZ"/>
        </w:rPr>
        <w:t>айыбын</w:t>
      </w:r>
      <w:r w:rsidRPr="00DF0AD5">
        <w:rPr>
          <w:rFonts w:ascii="Times New Roman" w:hAnsi="Times New Roman"/>
          <w:i/>
          <w:iCs/>
          <w:spacing w:val="3"/>
          <w:sz w:val="28"/>
          <w:szCs w:val="28"/>
          <w:shd w:val="clear" w:color="auto" w:fill="FFFFFF"/>
          <w:lang w:val="kk-KZ"/>
        </w:rPr>
        <w:t xml:space="preserve"> </w:t>
      </w:r>
      <w:r w:rsidR="001C66A0" w:rsidRPr="00DF0AD5">
        <w:rPr>
          <w:rFonts w:ascii="Times New Roman" w:hAnsi="Times New Roman"/>
          <w:i/>
          <w:iCs/>
          <w:spacing w:val="3"/>
          <w:sz w:val="28"/>
          <w:szCs w:val="28"/>
          <w:shd w:val="clear" w:color="auto" w:fill="FFFFFF"/>
          <w:lang w:val="kk-KZ"/>
        </w:rPr>
        <w:t>буға,</w:t>
      </w:r>
      <w:r w:rsidRPr="00DF0AD5">
        <w:rPr>
          <w:rFonts w:ascii="Times New Roman" w:hAnsi="Times New Roman"/>
          <w:i/>
          <w:iCs/>
          <w:spacing w:val="3"/>
          <w:sz w:val="28"/>
          <w:szCs w:val="28"/>
          <w:shd w:val="clear" w:color="auto" w:fill="FFFFFF"/>
          <w:lang w:val="kk-KZ"/>
        </w:rPr>
        <w:t xml:space="preserve"> </w:t>
      </w:r>
      <w:r w:rsidR="001C66A0" w:rsidRPr="00DF0AD5">
        <w:rPr>
          <w:rFonts w:ascii="Times New Roman" w:hAnsi="Times New Roman"/>
          <w:i/>
          <w:iCs/>
          <w:spacing w:val="3"/>
          <w:sz w:val="28"/>
          <w:szCs w:val="28"/>
          <w:shd w:val="clear" w:color="auto" w:fill="FFFFFF"/>
          <w:lang w:val="kk-KZ"/>
        </w:rPr>
        <w:t>Өзгенікін тауға теңейді</w:t>
      </w:r>
      <w:r w:rsidRPr="00DF0AD5">
        <w:rPr>
          <w:rFonts w:ascii="Times New Roman" w:hAnsi="Times New Roman"/>
          <w:i/>
          <w:iCs/>
          <w:spacing w:val="3"/>
          <w:sz w:val="28"/>
          <w:szCs w:val="28"/>
          <w:shd w:val="clear" w:color="auto" w:fill="FFFFFF"/>
          <w:lang w:val="kk-KZ"/>
        </w:rPr>
        <w:t>», «</w:t>
      </w:r>
      <w:r w:rsidR="001C66A0" w:rsidRPr="00DF0AD5">
        <w:rPr>
          <w:rFonts w:ascii="Times New Roman" w:hAnsi="Times New Roman"/>
          <w:i/>
          <w:iCs/>
          <w:spacing w:val="3"/>
          <w:sz w:val="28"/>
          <w:szCs w:val="28"/>
          <w:shd w:val="clear" w:color="auto" w:fill="FFFFFF"/>
          <w:lang w:val="kk-KZ"/>
        </w:rPr>
        <w:t>Кешіру – айыпты өшіру</w:t>
      </w:r>
      <w:r w:rsidRPr="00DF0AD5">
        <w:rPr>
          <w:rFonts w:ascii="Times New Roman" w:hAnsi="Times New Roman"/>
          <w:i/>
          <w:iCs/>
          <w:spacing w:val="3"/>
          <w:sz w:val="28"/>
          <w:szCs w:val="28"/>
          <w:shd w:val="clear" w:color="auto" w:fill="FFFFFF"/>
          <w:lang w:val="kk-KZ"/>
        </w:rPr>
        <w:t>», «</w:t>
      </w:r>
      <w:r w:rsidR="001C66A0" w:rsidRPr="00DF0AD5">
        <w:rPr>
          <w:rFonts w:ascii="Times New Roman" w:hAnsi="Times New Roman"/>
          <w:i/>
          <w:iCs/>
          <w:sz w:val="28"/>
          <w:szCs w:val="28"/>
          <w:shd w:val="clear" w:color="auto" w:fill="FFFFFF"/>
          <w:lang w:val="kk-KZ"/>
        </w:rPr>
        <w:t>Жоқшылық – айып емес</w:t>
      </w:r>
      <w:r w:rsidRPr="00DF0AD5">
        <w:rPr>
          <w:rFonts w:ascii="Times New Roman" w:hAnsi="Times New Roman"/>
          <w:i/>
          <w:iCs/>
          <w:sz w:val="28"/>
          <w:szCs w:val="28"/>
          <w:shd w:val="clear" w:color="auto" w:fill="FFFFFF"/>
          <w:lang w:val="kk-KZ"/>
        </w:rPr>
        <w:t>»</w:t>
      </w:r>
      <w:r w:rsidR="001C66A0" w:rsidRPr="00DF0AD5">
        <w:rPr>
          <w:rFonts w:ascii="Times New Roman" w:hAnsi="Times New Roman"/>
          <w:i/>
          <w:iCs/>
          <w:sz w:val="28"/>
          <w:szCs w:val="28"/>
          <w:shd w:val="clear" w:color="auto" w:fill="FFFFFF"/>
          <w:lang w:val="kk-KZ"/>
        </w:rPr>
        <w:t>.</w:t>
      </w:r>
      <w:r w:rsidRPr="00DF0AD5">
        <w:rPr>
          <w:rFonts w:ascii="Times New Roman" w:hAnsi="Times New Roman"/>
          <w:i/>
          <w:iCs/>
          <w:sz w:val="28"/>
          <w:szCs w:val="28"/>
          <w:shd w:val="clear" w:color="auto" w:fill="FFFFFF"/>
          <w:lang w:val="kk-KZ"/>
        </w:rPr>
        <w:t xml:space="preserve"> </w:t>
      </w:r>
    </w:p>
    <w:p w14:paraId="629CF43B" w14:textId="0DD4E278" w:rsidR="001C66A0" w:rsidRPr="00DF0AD5" w:rsidRDefault="001C66A0" w:rsidP="00D50DEA">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«Айып» категориясын саралай келе</w:t>
      </w:r>
      <w:r w:rsidR="00D50DEA"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оның  сипатын </w:t>
      </w:r>
      <w:r w:rsidRPr="00DF0AD5">
        <w:rPr>
          <w:rFonts w:ascii="Times New Roman" w:eastAsia="Times New Roman" w:hAnsi="Times New Roman"/>
          <w:bCs/>
          <w:sz w:val="28"/>
          <w:szCs w:val="28"/>
          <w:lang w:val="kk-KZ" w:eastAsia="ru-RU"/>
        </w:rPr>
        <w:t>ақпараттық модельдерде</w:t>
      </w:r>
      <w:r w:rsidRPr="00DF0AD5">
        <w:rPr>
          <w:rFonts w:ascii="Times New Roman" w:eastAsia="Times New Roman" w:hAnsi="Times New Roman"/>
          <w:sz w:val="28"/>
          <w:szCs w:val="28"/>
          <w:lang w:val="kk-KZ" w:eastAsia="ru-RU"/>
        </w:rPr>
        <w:t xml:space="preserve"> үш бағытта көрсетуге болады: </w:t>
      </w:r>
      <w:r w:rsidR="00D15F83" w:rsidRPr="00DF0AD5">
        <w:rPr>
          <w:rFonts w:ascii="Times New Roman" w:hAnsi="Times New Roman"/>
          <w:sz w:val="28"/>
          <w:szCs w:val="28"/>
          <w:lang w:val="kk-KZ"/>
        </w:rPr>
        <w:t>(кесте 12).</w:t>
      </w:r>
    </w:p>
    <w:p w14:paraId="3A525E1D" w14:textId="77777777" w:rsidR="001C66A0" w:rsidRPr="00DF0AD5" w:rsidRDefault="001C66A0">
      <w:pPr>
        <w:numPr>
          <w:ilvl w:val="0"/>
          <w:numId w:val="4"/>
        </w:numPr>
        <w:tabs>
          <w:tab w:val="clear" w:pos="720"/>
          <w:tab w:val="num" w:pos="851"/>
        </w:tabs>
        <w:spacing w:after="0" w:line="240" w:lineRule="auto"/>
        <w:ind w:left="567" w:hanging="11"/>
        <w:rPr>
          <w:rFonts w:ascii="Times New Roman" w:eastAsia="Times New Roman" w:hAnsi="Times New Roman"/>
          <w:sz w:val="28"/>
          <w:szCs w:val="28"/>
          <w:lang w:val="kk-KZ" w:eastAsia="ru-RU"/>
        </w:rPr>
      </w:pPr>
      <w:r w:rsidRPr="00DF0AD5">
        <w:rPr>
          <w:rFonts w:ascii="Times New Roman" w:eastAsia="Times New Roman" w:hAnsi="Times New Roman"/>
          <w:bCs/>
          <w:sz w:val="28"/>
          <w:szCs w:val="28"/>
          <w:lang w:val="kk-KZ" w:eastAsia="ru-RU"/>
        </w:rPr>
        <w:t>Құқықтық өлшемде</w:t>
      </w:r>
      <w:r w:rsidRPr="00DF0AD5">
        <w:rPr>
          <w:rFonts w:ascii="Times New Roman" w:eastAsia="Times New Roman" w:hAnsi="Times New Roman"/>
          <w:sz w:val="28"/>
          <w:szCs w:val="28"/>
          <w:lang w:val="kk-KZ" w:eastAsia="ru-RU"/>
        </w:rPr>
        <w:t xml:space="preserve"> – айыпкерге жүктелетін міндет.</w:t>
      </w:r>
    </w:p>
    <w:p w14:paraId="04F160D8" w14:textId="77777777" w:rsidR="001C66A0" w:rsidRPr="00DF0AD5" w:rsidRDefault="001C66A0">
      <w:pPr>
        <w:numPr>
          <w:ilvl w:val="0"/>
          <w:numId w:val="4"/>
        </w:numPr>
        <w:tabs>
          <w:tab w:val="clear" w:pos="720"/>
          <w:tab w:val="num" w:pos="851"/>
        </w:tabs>
        <w:spacing w:after="0" w:line="240" w:lineRule="auto"/>
        <w:ind w:left="567" w:hanging="11"/>
        <w:rPr>
          <w:rFonts w:ascii="Times New Roman" w:eastAsia="Times New Roman" w:hAnsi="Times New Roman"/>
          <w:sz w:val="28"/>
          <w:szCs w:val="28"/>
          <w:lang w:val="kk-KZ" w:eastAsia="ru-RU"/>
        </w:rPr>
      </w:pPr>
      <w:r w:rsidRPr="00DF0AD5">
        <w:rPr>
          <w:rFonts w:ascii="Times New Roman" w:eastAsia="Times New Roman" w:hAnsi="Times New Roman"/>
          <w:bCs/>
          <w:sz w:val="28"/>
          <w:szCs w:val="28"/>
          <w:lang w:val="kk-KZ" w:eastAsia="ru-RU"/>
        </w:rPr>
        <w:t>Әлеуметтік өлшемде</w:t>
      </w:r>
      <w:r w:rsidRPr="00DF0AD5">
        <w:rPr>
          <w:rFonts w:ascii="Times New Roman" w:eastAsia="Times New Roman" w:hAnsi="Times New Roman"/>
          <w:sz w:val="28"/>
          <w:szCs w:val="28"/>
          <w:lang w:val="kk-KZ" w:eastAsia="ru-RU"/>
        </w:rPr>
        <w:t xml:space="preserve"> – қоғамдағы тәртіп пен татулықтың кепілі.</w:t>
      </w:r>
    </w:p>
    <w:p w14:paraId="130D356F" w14:textId="7041E894" w:rsidR="00D50DEA" w:rsidRPr="00DF0AD5" w:rsidRDefault="001C66A0">
      <w:pPr>
        <w:numPr>
          <w:ilvl w:val="0"/>
          <w:numId w:val="4"/>
        </w:numPr>
        <w:tabs>
          <w:tab w:val="clear" w:pos="720"/>
          <w:tab w:val="num" w:pos="851"/>
        </w:tabs>
        <w:spacing w:after="0" w:line="240" w:lineRule="auto"/>
        <w:ind w:left="567" w:hanging="11"/>
        <w:rPr>
          <w:rFonts w:ascii="Times New Roman" w:eastAsia="Times New Roman" w:hAnsi="Times New Roman"/>
          <w:sz w:val="28"/>
          <w:szCs w:val="28"/>
          <w:lang w:val="kk-KZ" w:eastAsia="ru-RU"/>
        </w:rPr>
      </w:pPr>
      <w:r w:rsidRPr="00DF0AD5">
        <w:rPr>
          <w:rFonts w:ascii="Times New Roman" w:eastAsia="Times New Roman" w:hAnsi="Times New Roman"/>
          <w:bCs/>
          <w:sz w:val="28"/>
          <w:szCs w:val="28"/>
          <w:lang w:val="kk-KZ" w:eastAsia="ru-RU"/>
        </w:rPr>
        <w:t>Моральдық өлшемде</w:t>
      </w:r>
      <w:r w:rsidRPr="00DF0AD5">
        <w:rPr>
          <w:rFonts w:ascii="Times New Roman" w:eastAsia="Times New Roman" w:hAnsi="Times New Roman"/>
          <w:sz w:val="28"/>
          <w:szCs w:val="28"/>
          <w:lang w:val="kk-KZ" w:eastAsia="ru-RU"/>
        </w:rPr>
        <w:t xml:space="preserve"> – қателікті мойындау мен түзетудің амалы.</w:t>
      </w:r>
    </w:p>
    <w:p w14:paraId="62468DE4" w14:textId="7C84E519" w:rsidR="001C66A0" w:rsidRPr="00DF0AD5" w:rsidRDefault="00D50DEA" w:rsidP="001C66A0">
      <w:pPr>
        <w:tabs>
          <w:tab w:val="num" w:pos="851"/>
        </w:tabs>
        <w:spacing w:after="0" w:line="240" w:lineRule="auto"/>
        <w:ind w:left="567" w:hanging="11"/>
        <w:jc w:val="both"/>
        <w:rPr>
          <w:rFonts w:ascii="Times New Roman" w:eastAsia="Times New Roman" w:hAnsi="Times New Roman"/>
          <w:sz w:val="28"/>
          <w:szCs w:val="28"/>
          <w:lang w:val="kk-KZ" w:eastAsia="ru-RU"/>
        </w:rPr>
      </w:pPr>
      <w:r w:rsidRPr="00DF0AD5">
        <w:rPr>
          <w:rFonts w:ascii="Times New Roman" w:eastAsia="Times New Roman" w:hAnsi="Times New Roman"/>
          <w:bCs/>
          <w:sz w:val="28"/>
          <w:szCs w:val="28"/>
          <w:lang w:val="kk-KZ" w:eastAsia="ru-RU"/>
        </w:rPr>
        <w:t>«</w:t>
      </w:r>
      <w:r w:rsidR="001C66A0" w:rsidRPr="00DF0AD5">
        <w:rPr>
          <w:rFonts w:ascii="Times New Roman" w:eastAsia="Times New Roman" w:hAnsi="Times New Roman"/>
          <w:bCs/>
          <w:sz w:val="28"/>
          <w:szCs w:val="28"/>
          <w:lang w:val="kk-KZ" w:eastAsia="ru-RU"/>
        </w:rPr>
        <w:t>Айып</w:t>
      </w:r>
      <w:r w:rsidRPr="00DF0AD5">
        <w:rPr>
          <w:rFonts w:ascii="Times New Roman" w:eastAsia="Times New Roman" w:hAnsi="Times New Roman"/>
          <w:bCs/>
          <w:sz w:val="28"/>
          <w:szCs w:val="28"/>
          <w:lang w:val="kk-KZ" w:eastAsia="ru-RU"/>
        </w:rPr>
        <w:t>»</w:t>
      </w:r>
      <w:r w:rsidR="001C66A0" w:rsidRPr="00DF0AD5">
        <w:rPr>
          <w:rFonts w:ascii="Times New Roman" w:eastAsia="Times New Roman" w:hAnsi="Times New Roman"/>
          <w:bCs/>
          <w:sz w:val="28"/>
          <w:szCs w:val="28"/>
          <w:lang w:val="kk-KZ" w:eastAsia="ru-RU"/>
        </w:rPr>
        <w:t xml:space="preserve"> категориясыныяң сипаты мен өлшемдері кестеде көрсетілген</w:t>
      </w:r>
      <w:r w:rsidR="001C66A0" w:rsidRPr="00DF0AD5">
        <w:rPr>
          <w:rFonts w:ascii="Times New Roman" w:eastAsia="Times New Roman" w:hAnsi="Times New Roman"/>
          <w:sz w:val="28"/>
          <w:szCs w:val="28"/>
          <w:lang w:val="kk-KZ" w:eastAsia="ru-RU"/>
        </w:rPr>
        <w:t>:</w:t>
      </w:r>
    </w:p>
    <w:p w14:paraId="224E5F9F" w14:textId="069DEC7D" w:rsidR="00D50DEA" w:rsidRPr="00DF0AD5" w:rsidRDefault="00D50DEA" w:rsidP="001C66A0">
      <w:pPr>
        <w:tabs>
          <w:tab w:val="num" w:pos="851"/>
        </w:tabs>
        <w:spacing w:after="0" w:line="240" w:lineRule="auto"/>
        <w:ind w:left="567" w:hanging="11"/>
        <w:jc w:val="both"/>
        <w:rPr>
          <w:rFonts w:ascii="Times New Roman" w:eastAsia="Times New Roman" w:hAnsi="Times New Roman"/>
          <w:sz w:val="28"/>
          <w:szCs w:val="28"/>
          <w:highlight w:val="green"/>
          <w:lang w:val="kk-KZ" w:eastAsia="ru-RU"/>
        </w:rPr>
      </w:pPr>
    </w:p>
    <w:p w14:paraId="177236C9" w14:textId="13AC761E" w:rsidR="0075035C" w:rsidRPr="00DF0AD5" w:rsidRDefault="0075035C" w:rsidP="0075035C">
      <w:pPr>
        <w:spacing w:after="0" w:line="240" w:lineRule="auto"/>
        <w:jc w:val="both"/>
        <w:rPr>
          <w:rFonts w:ascii="Times New Roman" w:eastAsia="Times New Roman" w:hAnsi="Times New Roman"/>
          <w:sz w:val="24"/>
          <w:szCs w:val="24"/>
          <w:lang w:val="kk-KZ" w:eastAsia="ru-RU"/>
        </w:rPr>
      </w:pPr>
      <w:r w:rsidRPr="00DF0AD5">
        <w:rPr>
          <w:rFonts w:ascii="Times New Roman" w:eastAsia="Times New Roman" w:hAnsi="Times New Roman"/>
          <w:sz w:val="28"/>
          <w:szCs w:val="28"/>
          <w:lang w:val="kk-KZ" w:eastAsia="ru-RU"/>
        </w:rPr>
        <w:t>Кесте 12 – «Айып» категориясының сипаты</w:t>
      </w:r>
    </w:p>
    <w:p w14:paraId="78F393E1" w14:textId="77777777" w:rsidR="0075035C" w:rsidRPr="00DF0AD5" w:rsidRDefault="0075035C" w:rsidP="001C66A0">
      <w:pPr>
        <w:tabs>
          <w:tab w:val="num" w:pos="851"/>
        </w:tabs>
        <w:spacing w:after="0" w:line="240" w:lineRule="auto"/>
        <w:ind w:left="567" w:hanging="11"/>
        <w:jc w:val="both"/>
        <w:rPr>
          <w:rFonts w:ascii="Times New Roman" w:eastAsia="Times New Roman" w:hAnsi="Times New Roman"/>
          <w:sz w:val="28"/>
          <w:szCs w:val="28"/>
          <w:highlight w:val="green"/>
          <w:lang w:val="kk-KZ" w:eastAsia="ru-RU"/>
        </w:rPr>
      </w:pPr>
    </w:p>
    <w:tbl>
      <w:tblPr>
        <w:tblStyle w:val="af3"/>
        <w:tblW w:w="0" w:type="auto"/>
        <w:tblLook w:val="04A0" w:firstRow="1" w:lastRow="0" w:firstColumn="1" w:lastColumn="0" w:noHBand="0" w:noVBand="1"/>
      </w:tblPr>
      <w:tblGrid>
        <w:gridCol w:w="1399"/>
        <w:gridCol w:w="8229"/>
      </w:tblGrid>
      <w:tr w:rsidR="00DF0AD5" w:rsidRPr="00DF0AD5" w14:paraId="1414CE4F" w14:textId="77777777" w:rsidTr="006378DB">
        <w:tc>
          <w:tcPr>
            <w:tcW w:w="0" w:type="auto"/>
            <w:hideMark/>
          </w:tcPr>
          <w:p w14:paraId="47BE5C63" w14:textId="77777777" w:rsidR="001C66A0" w:rsidRPr="00DF0AD5" w:rsidRDefault="001C66A0" w:rsidP="006378DB">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Өлшемдер</w:t>
            </w:r>
          </w:p>
        </w:tc>
        <w:tc>
          <w:tcPr>
            <w:tcW w:w="0" w:type="auto"/>
            <w:hideMark/>
          </w:tcPr>
          <w:p w14:paraId="6CEB25C4" w14:textId="66414923" w:rsidR="001C66A0" w:rsidRPr="00DF0AD5" w:rsidRDefault="00790A45" w:rsidP="006378DB">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w:t>
            </w:r>
            <w:r w:rsidR="001C66A0" w:rsidRPr="00DF0AD5">
              <w:rPr>
                <w:rFonts w:ascii="Times New Roman" w:eastAsia="Times New Roman" w:hAnsi="Times New Roman"/>
                <w:sz w:val="24"/>
                <w:szCs w:val="24"/>
                <w:lang w:val="kk-KZ" w:eastAsia="ru-RU"/>
              </w:rPr>
              <w:t>Айып</w:t>
            </w:r>
            <w:r w:rsidRPr="00DF0AD5">
              <w:rPr>
                <w:rFonts w:ascii="Times New Roman" w:eastAsia="Times New Roman" w:hAnsi="Times New Roman"/>
                <w:sz w:val="24"/>
                <w:szCs w:val="24"/>
                <w:lang w:val="kk-KZ" w:eastAsia="ru-RU"/>
              </w:rPr>
              <w:t>»</w:t>
            </w:r>
            <w:r w:rsidR="001C66A0" w:rsidRPr="00DF0AD5">
              <w:rPr>
                <w:rFonts w:ascii="Times New Roman" w:eastAsia="Times New Roman" w:hAnsi="Times New Roman"/>
                <w:sz w:val="24"/>
                <w:szCs w:val="24"/>
                <w:lang w:val="kk-KZ" w:eastAsia="ru-RU"/>
              </w:rPr>
              <w:t xml:space="preserve"> категориясының сипаты</w:t>
            </w:r>
          </w:p>
        </w:tc>
      </w:tr>
      <w:tr w:rsidR="00DF0AD5" w:rsidRPr="00DF0AD5" w14:paraId="66A1F8F6" w14:textId="77777777" w:rsidTr="00D35AAE">
        <w:tc>
          <w:tcPr>
            <w:tcW w:w="0" w:type="auto"/>
            <w:tcBorders>
              <w:bottom w:val="single" w:sz="4" w:space="0" w:color="auto"/>
            </w:tcBorders>
          </w:tcPr>
          <w:p w14:paraId="7DCC80BF" w14:textId="6ED8F425" w:rsidR="00D35AAE" w:rsidRPr="00DF0AD5" w:rsidRDefault="00D35AAE" w:rsidP="00D35AAE">
            <w:pPr>
              <w:spacing w:after="0" w:line="240" w:lineRule="auto"/>
              <w:jc w:val="center"/>
              <w:rPr>
                <w:rFonts w:ascii="Times New Roman" w:eastAsia="Times New Roman" w:hAnsi="Times New Roman"/>
                <w:sz w:val="24"/>
                <w:szCs w:val="24"/>
                <w:lang w:val="en-US" w:eastAsia="ru-RU"/>
              </w:rPr>
            </w:pPr>
            <w:r w:rsidRPr="00DF0AD5">
              <w:rPr>
                <w:rFonts w:ascii="Times New Roman" w:eastAsia="Times New Roman" w:hAnsi="Times New Roman"/>
                <w:sz w:val="24"/>
                <w:szCs w:val="24"/>
                <w:lang w:val="en-US" w:eastAsia="ru-RU"/>
              </w:rPr>
              <w:t>1</w:t>
            </w:r>
          </w:p>
        </w:tc>
        <w:tc>
          <w:tcPr>
            <w:tcW w:w="0" w:type="auto"/>
            <w:tcBorders>
              <w:bottom w:val="single" w:sz="4" w:space="0" w:color="auto"/>
            </w:tcBorders>
          </w:tcPr>
          <w:p w14:paraId="29741DA5" w14:textId="141B162C" w:rsidR="00D35AAE" w:rsidRPr="00DF0AD5" w:rsidRDefault="00D35AAE" w:rsidP="00D35AAE">
            <w:pPr>
              <w:spacing w:after="0" w:line="240" w:lineRule="auto"/>
              <w:jc w:val="center"/>
              <w:rPr>
                <w:rFonts w:ascii="Times New Roman" w:eastAsia="Times New Roman" w:hAnsi="Times New Roman"/>
                <w:sz w:val="24"/>
                <w:szCs w:val="24"/>
                <w:lang w:val="en-US" w:eastAsia="ru-RU"/>
              </w:rPr>
            </w:pPr>
            <w:r w:rsidRPr="00DF0AD5">
              <w:rPr>
                <w:rFonts w:ascii="Times New Roman" w:eastAsia="Times New Roman" w:hAnsi="Times New Roman"/>
                <w:sz w:val="24"/>
                <w:szCs w:val="24"/>
                <w:lang w:val="en-US" w:eastAsia="ru-RU"/>
              </w:rPr>
              <w:t>2</w:t>
            </w:r>
          </w:p>
        </w:tc>
      </w:tr>
      <w:tr w:rsidR="00DF0AD5" w:rsidRPr="00157505" w14:paraId="350C31FF" w14:textId="77777777" w:rsidTr="00D35AAE">
        <w:tc>
          <w:tcPr>
            <w:tcW w:w="0" w:type="auto"/>
            <w:tcBorders>
              <w:bottom w:val="nil"/>
            </w:tcBorders>
            <w:hideMark/>
          </w:tcPr>
          <w:p w14:paraId="7D3B7B25"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Негізгі мәні</w:t>
            </w:r>
          </w:p>
        </w:tc>
        <w:tc>
          <w:tcPr>
            <w:tcW w:w="0" w:type="auto"/>
            <w:tcBorders>
              <w:bottom w:val="nil"/>
            </w:tcBorders>
            <w:hideMark/>
          </w:tcPr>
          <w:p w14:paraId="6DF04176" w14:textId="1155F588"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Қоғамдық тәртіпті бұзу, қателік жасау немесе құқықбұзушылық үшін қолданылатын өтем, жаза түрі</w:t>
            </w:r>
          </w:p>
        </w:tc>
      </w:tr>
    </w:tbl>
    <w:p w14:paraId="71FB8FA1" w14:textId="5AC20D8C" w:rsidR="00D35AAE" w:rsidRPr="00AA6CCD" w:rsidRDefault="00D35AAE">
      <w:pPr>
        <w:rPr>
          <w:lang w:val="kk-KZ"/>
        </w:rPr>
      </w:pPr>
    </w:p>
    <w:p w14:paraId="3443A4AF" w14:textId="49A8022D" w:rsidR="00D35AAE" w:rsidRPr="00DF0AD5" w:rsidRDefault="00D35AAE" w:rsidP="00D35AAE">
      <w:pPr>
        <w:spacing w:after="0" w:line="240" w:lineRule="auto"/>
        <w:rPr>
          <w:rFonts w:ascii="Times New Roman" w:hAnsi="Times New Roman"/>
          <w:sz w:val="28"/>
          <w:szCs w:val="28"/>
          <w:lang w:val="kk-KZ"/>
        </w:rPr>
      </w:pPr>
      <w:r w:rsidRPr="00DF0AD5">
        <w:rPr>
          <w:rFonts w:ascii="Times New Roman" w:hAnsi="Times New Roman"/>
          <w:sz w:val="28"/>
          <w:szCs w:val="28"/>
          <w:lang w:val="en-US"/>
        </w:rPr>
        <w:lastRenderedPageBreak/>
        <w:t xml:space="preserve">12 – </w:t>
      </w:r>
      <w:r w:rsidRPr="00DF0AD5">
        <w:rPr>
          <w:rFonts w:ascii="Times New Roman" w:hAnsi="Times New Roman"/>
          <w:sz w:val="28"/>
          <w:szCs w:val="28"/>
          <w:lang w:val="kk-KZ"/>
        </w:rPr>
        <w:t>кестенің  жалғасы</w:t>
      </w:r>
    </w:p>
    <w:p w14:paraId="3BEC3E3B" w14:textId="77777777" w:rsidR="00D35AAE" w:rsidRPr="00DF0AD5" w:rsidRDefault="00D35AAE" w:rsidP="00D35AAE">
      <w:pPr>
        <w:spacing w:after="0" w:line="240" w:lineRule="auto"/>
        <w:rPr>
          <w:rFonts w:ascii="Times New Roman" w:hAnsi="Times New Roman"/>
          <w:sz w:val="28"/>
          <w:szCs w:val="28"/>
          <w:lang w:val="kk-KZ"/>
        </w:rPr>
      </w:pPr>
    </w:p>
    <w:tbl>
      <w:tblPr>
        <w:tblStyle w:val="af3"/>
        <w:tblW w:w="0" w:type="auto"/>
        <w:tblLook w:val="04A0" w:firstRow="1" w:lastRow="0" w:firstColumn="1" w:lastColumn="0" w:noHBand="0" w:noVBand="1"/>
      </w:tblPr>
      <w:tblGrid>
        <w:gridCol w:w="2257"/>
        <w:gridCol w:w="7371"/>
      </w:tblGrid>
      <w:tr w:rsidR="00DF0AD5" w:rsidRPr="00DF0AD5" w14:paraId="57F7437F" w14:textId="77777777" w:rsidTr="006378DB">
        <w:tc>
          <w:tcPr>
            <w:tcW w:w="0" w:type="auto"/>
          </w:tcPr>
          <w:p w14:paraId="7D77416C" w14:textId="6E5629A0" w:rsidR="00D35AAE" w:rsidRPr="00DF0AD5" w:rsidRDefault="00D35AAE" w:rsidP="00D35AAE">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en-US" w:eastAsia="ru-RU"/>
              </w:rPr>
              <w:t>1</w:t>
            </w:r>
          </w:p>
        </w:tc>
        <w:tc>
          <w:tcPr>
            <w:tcW w:w="0" w:type="auto"/>
          </w:tcPr>
          <w:p w14:paraId="6315D773" w14:textId="7A87D330" w:rsidR="00D35AAE" w:rsidRPr="00DF0AD5" w:rsidRDefault="00D35AAE" w:rsidP="00D35AAE">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en-US" w:eastAsia="ru-RU"/>
              </w:rPr>
              <w:t>2</w:t>
            </w:r>
          </w:p>
        </w:tc>
      </w:tr>
      <w:tr w:rsidR="00DF0AD5" w:rsidRPr="00157505" w14:paraId="78382B47" w14:textId="77777777" w:rsidTr="006378DB">
        <w:tc>
          <w:tcPr>
            <w:tcW w:w="0" w:type="auto"/>
            <w:hideMark/>
          </w:tcPr>
          <w:p w14:paraId="2FE6CD4B" w14:textId="133BA37C" w:rsidR="00D35AAE" w:rsidRPr="00DF0AD5" w:rsidRDefault="00D35AAE" w:rsidP="00D35AAE">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Мақсаты</w:t>
            </w:r>
          </w:p>
        </w:tc>
        <w:tc>
          <w:tcPr>
            <w:tcW w:w="0" w:type="auto"/>
            <w:hideMark/>
          </w:tcPr>
          <w:p w14:paraId="445E7EED" w14:textId="77777777" w:rsidR="00D35AAE" w:rsidRPr="00DF0AD5" w:rsidRDefault="00D35AAE" w:rsidP="00D35AAE">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Әділетті қалпына келтіру, кінәліні жауапқа тарту, тәрбиелік әсер ету</w:t>
            </w:r>
          </w:p>
        </w:tc>
      </w:tr>
      <w:tr w:rsidR="00DF0AD5" w:rsidRPr="00157505" w14:paraId="2D602329" w14:textId="77777777" w:rsidTr="006378DB">
        <w:tc>
          <w:tcPr>
            <w:tcW w:w="0" w:type="auto"/>
            <w:hideMark/>
          </w:tcPr>
          <w:p w14:paraId="1DE13330" w14:textId="77777777" w:rsidR="00D35AAE" w:rsidRPr="00DF0AD5" w:rsidRDefault="00D35AAE" w:rsidP="00D35AAE">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Өтеу түрі</w:t>
            </w:r>
          </w:p>
        </w:tc>
        <w:tc>
          <w:tcPr>
            <w:tcW w:w="0" w:type="auto"/>
            <w:hideMark/>
          </w:tcPr>
          <w:p w14:paraId="63757D98" w14:textId="77777777" w:rsidR="00D35AAE" w:rsidRPr="00DF0AD5" w:rsidRDefault="00D35AAE" w:rsidP="00D35AAE">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Мал, мүлік, айыппұл, кешірім сұрау, қоғамдық мойындау</w:t>
            </w:r>
          </w:p>
        </w:tc>
      </w:tr>
      <w:tr w:rsidR="00DF0AD5" w:rsidRPr="00157505" w14:paraId="102319D3" w14:textId="77777777" w:rsidTr="006378DB">
        <w:tc>
          <w:tcPr>
            <w:tcW w:w="0" w:type="auto"/>
            <w:hideMark/>
          </w:tcPr>
          <w:p w14:paraId="5C31A7CC" w14:textId="77777777" w:rsidR="00D35AAE" w:rsidRPr="00DF0AD5" w:rsidRDefault="00D35AAE" w:rsidP="00D35AAE">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Әлеуметтік сипаты</w:t>
            </w:r>
          </w:p>
        </w:tc>
        <w:tc>
          <w:tcPr>
            <w:tcW w:w="0" w:type="auto"/>
            <w:hideMark/>
          </w:tcPr>
          <w:p w14:paraId="77FF1705" w14:textId="77777777" w:rsidR="00D35AAE" w:rsidRPr="00DF0AD5" w:rsidRDefault="00D35AAE" w:rsidP="00D35AAE">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Қауым ішіндегі татулықты сақтау, тәртіпті қамтамасыз ету</w:t>
            </w:r>
          </w:p>
        </w:tc>
      </w:tr>
      <w:tr w:rsidR="00DF0AD5" w:rsidRPr="00157505" w14:paraId="4E991158" w14:textId="77777777" w:rsidTr="006378DB">
        <w:tc>
          <w:tcPr>
            <w:tcW w:w="0" w:type="auto"/>
            <w:hideMark/>
          </w:tcPr>
          <w:p w14:paraId="2DA262A2" w14:textId="77777777" w:rsidR="00D35AAE" w:rsidRPr="00DF0AD5" w:rsidRDefault="00D35AAE" w:rsidP="00D35AAE">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Моральдық мәні</w:t>
            </w:r>
          </w:p>
        </w:tc>
        <w:tc>
          <w:tcPr>
            <w:tcW w:w="0" w:type="auto"/>
            <w:hideMark/>
          </w:tcPr>
          <w:p w14:paraId="49AEB66B" w14:textId="77777777" w:rsidR="00D35AAE" w:rsidRPr="00DF0AD5" w:rsidRDefault="00D35AAE" w:rsidP="00D35AAE">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Қателікті мойындату, ар-намысты қорғау, әділетке тәрбиелеу</w:t>
            </w:r>
          </w:p>
        </w:tc>
      </w:tr>
      <w:tr w:rsidR="00DF0AD5" w:rsidRPr="00157505" w14:paraId="61E7FC2B" w14:textId="77777777" w:rsidTr="006378DB">
        <w:tc>
          <w:tcPr>
            <w:tcW w:w="0" w:type="auto"/>
            <w:hideMark/>
          </w:tcPr>
          <w:p w14:paraId="613B3B14" w14:textId="77777777" w:rsidR="00D35AAE" w:rsidRPr="00DF0AD5" w:rsidRDefault="00D35AAE" w:rsidP="00D35AAE">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Құқықтық негізі</w:t>
            </w:r>
          </w:p>
        </w:tc>
        <w:tc>
          <w:tcPr>
            <w:tcW w:w="0" w:type="auto"/>
            <w:hideMark/>
          </w:tcPr>
          <w:p w14:paraId="38564D80" w14:textId="77777777" w:rsidR="00D35AAE" w:rsidRPr="00DF0AD5" w:rsidRDefault="00D35AAE" w:rsidP="00D35AAE">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Дәстүрлі әдет-ғұрып құқығы, билер соты шешімдері</w:t>
            </w:r>
          </w:p>
        </w:tc>
      </w:tr>
      <w:tr w:rsidR="00DF0AD5" w:rsidRPr="00157505" w14:paraId="4BE49C4F" w14:textId="77777777" w:rsidTr="006378DB">
        <w:tc>
          <w:tcPr>
            <w:tcW w:w="0" w:type="auto"/>
            <w:hideMark/>
          </w:tcPr>
          <w:p w14:paraId="1BC1E134" w14:textId="77777777" w:rsidR="00D35AAE" w:rsidRPr="00DF0AD5" w:rsidRDefault="00D35AAE" w:rsidP="00D35AAE">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Фразеологизмдер</w:t>
            </w:r>
          </w:p>
        </w:tc>
        <w:tc>
          <w:tcPr>
            <w:tcW w:w="0" w:type="auto"/>
            <w:hideMark/>
          </w:tcPr>
          <w:p w14:paraId="77E94AB9" w14:textId="77777777" w:rsidR="00D35AAE" w:rsidRPr="00DF0AD5" w:rsidRDefault="00D35AAE" w:rsidP="00D35AAE">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«Айыбын мойындау», «Айыпқа тарту», «Айыбын өтеу», «Айыбы ашылу»</w:t>
            </w:r>
          </w:p>
        </w:tc>
      </w:tr>
      <w:tr w:rsidR="00DF0AD5" w:rsidRPr="00157505" w14:paraId="047378FB" w14:textId="77777777" w:rsidTr="006378DB">
        <w:tc>
          <w:tcPr>
            <w:tcW w:w="0" w:type="auto"/>
            <w:hideMark/>
          </w:tcPr>
          <w:p w14:paraId="1C4D5B58" w14:textId="77777777" w:rsidR="00D35AAE" w:rsidRPr="00DF0AD5" w:rsidRDefault="00D35AAE" w:rsidP="00D35AAE">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Мақал-мәтелдер</w:t>
            </w:r>
          </w:p>
        </w:tc>
        <w:tc>
          <w:tcPr>
            <w:tcW w:w="0" w:type="auto"/>
            <w:hideMark/>
          </w:tcPr>
          <w:p w14:paraId="5EB5EDDF" w14:textId="77777777" w:rsidR="00D35AAE" w:rsidRPr="00DF0AD5" w:rsidRDefault="00D35AAE" w:rsidP="00D35AAE">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«Айыпсыз айып болмас», «Айыптыны жасырған да – айыпты», «Айыпқа бұйырған құтылмас»</w:t>
            </w:r>
          </w:p>
        </w:tc>
      </w:tr>
      <w:tr w:rsidR="00DF0AD5" w:rsidRPr="00157505" w14:paraId="4A57CA42" w14:textId="77777777" w:rsidTr="006378DB">
        <w:tc>
          <w:tcPr>
            <w:tcW w:w="0" w:type="auto"/>
            <w:hideMark/>
          </w:tcPr>
          <w:p w14:paraId="5CF4D70D" w14:textId="77777777" w:rsidR="00D35AAE" w:rsidRPr="00DF0AD5" w:rsidRDefault="00D35AAE" w:rsidP="00D35AAE">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Әлеуметтік нәтижесі</w:t>
            </w:r>
          </w:p>
        </w:tc>
        <w:tc>
          <w:tcPr>
            <w:tcW w:w="0" w:type="auto"/>
            <w:hideMark/>
          </w:tcPr>
          <w:p w14:paraId="37EAEB75" w14:textId="77777777" w:rsidR="00D35AAE" w:rsidRPr="00DF0AD5" w:rsidRDefault="00D35AAE" w:rsidP="00D35AAE">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Қоғамдық әділеттілік орнайды, адамдар тәртіпке үйренеді, қақтығыс бейбіт шешіледі</w:t>
            </w:r>
          </w:p>
        </w:tc>
      </w:tr>
      <w:tr w:rsidR="00DF0AD5" w:rsidRPr="00157505" w14:paraId="0A569BA7" w14:textId="77777777" w:rsidTr="00367F5F">
        <w:tc>
          <w:tcPr>
            <w:tcW w:w="0" w:type="auto"/>
            <w:gridSpan w:val="2"/>
          </w:tcPr>
          <w:p w14:paraId="34004B54" w14:textId="6DA12BFE" w:rsidR="00D35AAE" w:rsidRPr="00DF0AD5" w:rsidRDefault="00D35AAE" w:rsidP="00D35AAE">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Айыптың категориялық сипатын анықтауда әзірленді</w:t>
            </w:r>
          </w:p>
        </w:tc>
      </w:tr>
    </w:tbl>
    <w:p w14:paraId="2291E8E0" w14:textId="77777777" w:rsidR="002E07A6" w:rsidRPr="00DF0AD5" w:rsidRDefault="002E07A6" w:rsidP="001C66A0">
      <w:pPr>
        <w:spacing w:after="0" w:line="240" w:lineRule="auto"/>
        <w:ind w:firstLine="567"/>
        <w:jc w:val="both"/>
        <w:rPr>
          <w:rFonts w:ascii="Times New Roman" w:eastAsia="Times New Roman" w:hAnsi="Times New Roman"/>
          <w:sz w:val="28"/>
          <w:szCs w:val="28"/>
          <w:lang w:val="kk-KZ" w:eastAsia="ru-RU"/>
        </w:rPr>
      </w:pPr>
    </w:p>
    <w:p w14:paraId="24F72F41" w14:textId="1D71673A"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Ал </w:t>
      </w:r>
      <w:r w:rsidRPr="00DF0AD5">
        <w:rPr>
          <w:rFonts w:ascii="Times New Roman" w:eastAsia="Times New Roman" w:hAnsi="Times New Roman"/>
          <w:i/>
          <w:iCs/>
          <w:sz w:val="28"/>
          <w:szCs w:val="28"/>
          <w:lang w:val="kk-KZ" w:eastAsia="ru-RU"/>
        </w:rPr>
        <w:t>ақы</w:t>
      </w:r>
      <w:r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b/>
          <w:sz w:val="28"/>
          <w:szCs w:val="28"/>
          <w:lang w:val="kk-KZ" w:eastAsia="ru-RU"/>
        </w:rPr>
        <w:t>–</w:t>
      </w:r>
      <w:r w:rsidRPr="00DF0AD5">
        <w:rPr>
          <w:rFonts w:ascii="Times New Roman" w:eastAsia="Times New Roman" w:hAnsi="Times New Roman"/>
          <w:sz w:val="28"/>
          <w:szCs w:val="28"/>
          <w:lang w:val="kk-KZ" w:eastAsia="ru-RU"/>
        </w:rPr>
        <w:t xml:space="preserve"> біреудің еңбегі, қызметі немесе мүлкі үшін төленетін заңды, әділетті төлем. Ақыны адам өзінің істеген ісіне немесе берген затына лайықты түрде талап етеді. </w:t>
      </w:r>
      <w:r w:rsidRPr="00DF0AD5">
        <w:rPr>
          <w:rFonts w:ascii="Times New Roman" w:eastAsia="Times New Roman" w:hAnsi="Times New Roman"/>
          <w:i/>
          <w:iCs/>
          <w:sz w:val="28"/>
          <w:szCs w:val="28"/>
          <w:lang w:val="kk-KZ" w:eastAsia="ru-RU"/>
        </w:rPr>
        <w:t xml:space="preserve">Ақы </w:t>
      </w:r>
      <w:r w:rsidRPr="00DF0AD5">
        <w:rPr>
          <w:rFonts w:ascii="Times New Roman" w:eastAsia="Times New Roman" w:hAnsi="Times New Roman"/>
          <w:sz w:val="28"/>
          <w:szCs w:val="28"/>
          <w:lang w:val="kk-KZ" w:eastAsia="ru-RU"/>
        </w:rPr>
        <w:t xml:space="preserve">талап ету </w:t>
      </w:r>
      <w:r w:rsidRPr="00DF0AD5">
        <w:rPr>
          <w:rFonts w:ascii="Times New Roman" w:eastAsia="Times New Roman" w:hAnsi="Times New Roman"/>
          <w:b/>
          <w:sz w:val="28"/>
          <w:szCs w:val="28"/>
          <w:lang w:val="kk-KZ" w:eastAsia="ru-RU"/>
        </w:rPr>
        <w:t>–</w:t>
      </w:r>
      <w:r w:rsidRPr="00DF0AD5">
        <w:rPr>
          <w:rFonts w:ascii="Times New Roman" w:eastAsia="Times New Roman" w:hAnsi="Times New Roman"/>
          <w:sz w:val="28"/>
          <w:szCs w:val="28"/>
          <w:lang w:val="kk-KZ" w:eastAsia="ru-RU"/>
        </w:rPr>
        <w:t xml:space="preserve"> әділетті әрекет, ол кінә немесе жаза емес. Түйіндей айтқанда,</w:t>
      </w:r>
      <w:r w:rsidRPr="00DF0AD5">
        <w:rPr>
          <w:rFonts w:ascii="Times New Roman" w:eastAsia="Times New Roman" w:hAnsi="Times New Roman"/>
          <w:i/>
          <w:iCs/>
          <w:sz w:val="28"/>
          <w:szCs w:val="28"/>
          <w:lang w:val="kk-KZ" w:eastAsia="ru-RU"/>
        </w:rPr>
        <w:t xml:space="preserve"> айып</w:t>
      </w:r>
      <w:r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b/>
          <w:sz w:val="28"/>
          <w:szCs w:val="28"/>
          <w:lang w:val="kk-KZ" w:eastAsia="ru-RU"/>
        </w:rPr>
        <w:t>–</w:t>
      </w:r>
      <w:r w:rsidRPr="00DF0AD5">
        <w:rPr>
          <w:rFonts w:ascii="Times New Roman" w:eastAsia="Times New Roman" w:hAnsi="Times New Roman"/>
          <w:sz w:val="28"/>
          <w:szCs w:val="28"/>
          <w:lang w:val="kk-KZ" w:eastAsia="ru-RU"/>
        </w:rPr>
        <w:t xml:space="preserve"> кінәдан туындайтын өтем, ал </w:t>
      </w:r>
      <w:r w:rsidRPr="00DF0AD5">
        <w:rPr>
          <w:rFonts w:ascii="Times New Roman" w:eastAsia="Times New Roman" w:hAnsi="Times New Roman"/>
          <w:i/>
          <w:iCs/>
          <w:sz w:val="28"/>
          <w:szCs w:val="28"/>
          <w:lang w:val="kk-KZ" w:eastAsia="ru-RU"/>
        </w:rPr>
        <w:t xml:space="preserve">ақы </w:t>
      </w:r>
      <w:r w:rsidRPr="00DF0AD5">
        <w:rPr>
          <w:rFonts w:ascii="Times New Roman" w:eastAsia="Times New Roman" w:hAnsi="Times New Roman"/>
          <w:b/>
          <w:sz w:val="28"/>
          <w:szCs w:val="28"/>
          <w:lang w:val="kk-KZ" w:eastAsia="ru-RU"/>
        </w:rPr>
        <w:t>–</w:t>
      </w:r>
      <w:r w:rsidRPr="00DF0AD5">
        <w:rPr>
          <w:rFonts w:ascii="Times New Roman" w:eastAsia="Times New Roman" w:hAnsi="Times New Roman"/>
          <w:sz w:val="28"/>
          <w:szCs w:val="28"/>
          <w:lang w:val="kk-KZ" w:eastAsia="ru-RU"/>
        </w:rPr>
        <w:t xml:space="preserve"> әділетті еңбек үшін төленетін сый. Қазақтың дәстүрлі дүниетанымында бұл екі ұғым адамның қоғам алдындағы міндеті мен жеке құқықтарының арасындағы тепе-теңдікті сақтауға бағытталған.</w:t>
      </w:r>
    </w:p>
    <w:p w14:paraId="39DC8BF5" w14:textId="77777777" w:rsidR="001C66A0" w:rsidRPr="00DF0AD5" w:rsidRDefault="001C66A0" w:rsidP="001C66A0">
      <w:pPr>
        <w:spacing w:after="0" w:line="240" w:lineRule="auto"/>
        <w:ind w:firstLine="567"/>
        <w:jc w:val="both"/>
        <w:rPr>
          <w:rFonts w:ascii="Times New Roman" w:eastAsia="Times New Roman" w:hAnsi="Times New Roman"/>
          <w:bCs/>
          <w:sz w:val="28"/>
          <w:szCs w:val="28"/>
          <w:lang w:val="kk-KZ" w:eastAsia="ru-RU"/>
        </w:rPr>
      </w:pPr>
      <w:r w:rsidRPr="00DF0AD5">
        <w:rPr>
          <w:rFonts w:ascii="Times New Roman" w:eastAsia="Times New Roman" w:hAnsi="Times New Roman"/>
          <w:i/>
          <w:iCs/>
          <w:sz w:val="28"/>
          <w:szCs w:val="28"/>
          <w:lang w:val="kk-KZ" w:eastAsia="ru-RU"/>
        </w:rPr>
        <w:t>Ант ұстау</w:t>
      </w:r>
      <w:r w:rsidRPr="00DF0AD5">
        <w:rPr>
          <w:rFonts w:ascii="Times New Roman" w:eastAsia="Times New Roman" w:hAnsi="Times New Roman"/>
          <w:bCs/>
          <w:sz w:val="28"/>
          <w:szCs w:val="28"/>
          <w:lang w:val="kk-KZ" w:eastAsia="ru-RU"/>
        </w:rPr>
        <w:t xml:space="preserve"> </w:t>
      </w:r>
      <w:r w:rsidRPr="00DF0AD5">
        <w:rPr>
          <w:rFonts w:ascii="Times New Roman" w:eastAsia="Times New Roman" w:hAnsi="Times New Roman"/>
          <w:b/>
          <w:sz w:val="28"/>
          <w:szCs w:val="28"/>
          <w:lang w:val="kk-KZ" w:eastAsia="ru-RU"/>
        </w:rPr>
        <w:t>–</w:t>
      </w:r>
      <w:r w:rsidRPr="00DF0AD5">
        <w:rPr>
          <w:rFonts w:ascii="Times New Roman" w:eastAsia="Times New Roman" w:hAnsi="Times New Roman"/>
          <w:bCs/>
          <w:sz w:val="28"/>
          <w:szCs w:val="28"/>
          <w:lang w:val="kk-KZ" w:eastAsia="ru-RU"/>
        </w:rPr>
        <w:t xml:space="preserve"> қазақ халқының дәстүрлі құқықтық және моральдық ұғымында ерекше мағынаға ие қасиетті әрекет. </w:t>
      </w:r>
      <w:r w:rsidRPr="00DF0AD5">
        <w:rPr>
          <w:rFonts w:ascii="Times New Roman" w:eastAsia="Times New Roman" w:hAnsi="Times New Roman"/>
          <w:bCs/>
          <w:i/>
          <w:iCs/>
          <w:sz w:val="28"/>
          <w:szCs w:val="28"/>
          <w:lang w:val="kk-KZ" w:eastAsia="ru-RU"/>
        </w:rPr>
        <w:t>Ант ұстау</w:t>
      </w:r>
      <w:r w:rsidRPr="00DF0AD5">
        <w:rPr>
          <w:rFonts w:ascii="Times New Roman" w:eastAsia="Times New Roman" w:hAnsi="Times New Roman"/>
          <w:bCs/>
          <w:sz w:val="28"/>
          <w:szCs w:val="28"/>
          <w:lang w:val="kk-KZ" w:eastAsia="ru-RU"/>
        </w:rPr>
        <w:t xml:space="preserve"> дегеніміз </w:t>
      </w:r>
      <w:r w:rsidRPr="00DF0AD5">
        <w:rPr>
          <w:rFonts w:ascii="Times New Roman" w:eastAsia="Times New Roman" w:hAnsi="Times New Roman"/>
          <w:b/>
          <w:sz w:val="28"/>
          <w:szCs w:val="28"/>
          <w:lang w:val="kk-KZ" w:eastAsia="ru-RU"/>
        </w:rPr>
        <w:t>–</w:t>
      </w:r>
      <w:r w:rsidRPr="00DF0AD5">
        <w:rPr>
          <w:rFonts w:ascii="Times New Roman" w:eastAsia="Times New Roman" w:hAnsi="Times New Roman"/>
          <w:bCs/>
          <w:sz w:val="28"/>
          <w:szCs w:val="28"/>
          <w:lang w:val="kk-KZ" w:eastAsia="ru-RU"/>
        </w:rPr>
        <w:t xml:space="preserve"> шындықты дәлелдеу үшін, өз сөзінің ақиқаттығын растау үшін көпшілік алдында Құдай атын атап, салт-дәстүрге сай серт беру. Қазақ қоғамында ант </w:t>
      </w:r>
      <w:r w:rsidRPr="00DF0AD5">
        <w:rPr>
          <w:rFonts w:ascii="Times New Roman" w:eastAsia="Times New Roman" w:hAnsi="Times New Roman"/>
          <w:b/>
          <w:sz w:val="28"/>
          <w:szCs w:val="28"/>
          <w:lang w:val="kk-KZ" w:eastAsia="ru-RU"/>
        </w:rPr>
        <w:t>–</w:t>
      </w:r>
      <w:r w:rsidRPr="00DF0AD5">
        <w:rPr>
          <w:rFonts w:ascii="Times New Roman" w:eastAsia="Times New Roman" w:hAnsi="Times New Roman"/>
          <w:bCs/>
          <w:sz w:val="28"/>
          <w:szCs w:val="28"/>
          <w:lang w:val="kk-KZ" w:eastAsia="ru-RU"/>
        </w:rPr>
        <w:t xml:space="preserve"> өтірікті әшкерелеудің, әділдікті орнықтырудың ең жоғары әрі ең жауапты түрі саналған. Ант бұзу ауыр күнә болып есептелген, ал антқа адал болу адамның ары мен абыройының белгісі ретінде қадірленген.</w:t>
      </w:r>
    </w:p>
    <w:p w14:paraId="5CF20A72" w14:textId="77777777" w:rsidR="001C66A0" w:rsidRPr="00DF0AD5" w:rsidRDefault="001C66A0" w:rsidP="001C66A0">
      <w:pPr>
        <w:spacing w:after="0" w:line="240" w:lineRule="auto"/>
        <w:ind w:firstLine="567"/>
        <w:jc w:val="both"/>
        <w:rPr>
          <w:rFonts w:ascii="Times New Roman" w:eastAsia="Times New Roman" w:hAnsi="Times New Roman"/>
          <w:bCs/>
          <w:sz w:val="28"/>
          <w:szCs w:val="28"/>
          <w:lang w:val="kk-KZ" w:eastAsia="ru-RU"/>
        </w:rPr>
      </w:pPr>
      <w:r w:rsidRPr="00DF0AD5">
        <w:rPr>
          <w:rFonts w:ascii="Times New Roman" w:eastAsia="Times New Roman" w:hAnsi="Times New Roman"/>
          <w:bCs/>
          <w:sz w:val="28"/>
          <w:szCs w:val="28"/>
          <w:lang w:val="kk-KZ" w:eastAsia="ru-RU"/>
        </w:rPr>
        <w:t>Ежелгі қазақ қоғамында даулы мәселелерді шешкенде, екі жақтың біреуінің кінәлі не кінәсіз екенін дәлелдеу үшін «</w:t>
      </w:r>
      <w:r w:rsidRPr="00DF0AD5">
        <w:rPr>
          <w:rFonts w:ascii="Times New Roman" w:eastAsia="Times New Roman" w:hAnsi="Times New Roman"/>
          <w:bCs/>
          <w:i/>
          <w:iCs/>
          <w:sz w:val="28"/>
          <w:szCs w:val="28"/>
          <w:lang w:val="kk-KZ" w:eastAsia="ru-RU"/>
        </w:rPr>
        <w:t>ант ішкізу»</w:t>
      </w:r>
      <w:r w:rsidRPr="00DF0AD5">
        <w:rPr>
          <w:rFonts w:ascii="Times New Roman" w:eastAsia="Times New Roman" w:hAnsi="Times New Roman"/>
          <w:bCs/>
          <w:sz w:val="28"/>
          <w:szCs w:val="28"/>
          <w:lang w:val="kk-KZ" w:eastAsia="ru-RU"/>
        </w:rPr>
        <w:t xml:space="preserve"> рәсімі қолданылған. Бұл кезде ант беруші адамның туыстары, ауыл адамдары куәлікке тартылған. Егер антты бұзса, тек өзі ғана емес, бүкіл руына, әулетіне ұят келетін болған. Сондықтан ант </w:t>
      </w:r>
      <w:r w:rsidRPr="00DF0AD5">
        <w:rPr>
          <w:rFonts w:ascii="Times New Roman" w:eastAsia="Times New Roman" w:hAnsi="Times New Roman"/>
          <w:b/>
          <w:sz w:val="28"/>
          <w:szCs w:val="28"/>
          <w:lang w:val="kk-KZ" w:eastAsia="ru-RU"/>
        </w:rPr>
        <w:t>–</w:t>
      </w:r>
      <w:r w:rsidRPr="00DF0AD5">
        <w:rPr>
          <w:rFonts w:ascii="Times New Roman" w:eastAsia="Times New Roman" w:hAnsi="Times New Roman"/>
          <w:bCs/>
          <w:sz w:val="28"/>
          <w:szCs w:val="28"/>
          <w:lang w:val="kk-KZ" w:eastAsia="ru-RU"/>
        </w:rPr>
        <w:t xml:space="preserve"> жеке адамның ғана емес, бүкіл қауымның жауапкершілігімен байланысты ұғым.</w:t>
      </w:r>
    </w:p>
    <w:p w14:paraId="4C87AC74" w14:textId="1E2BA675" w:rsidR="001C66A0" w:rsidRPr="00DF0AD5" w:rsidRDefault="001C66A0" w:rsidP="001C66A0">
      <w:pPr>
        <w:spacing w:after="0" w:line="240" w:lineRule="auto"/>
        <w:ind w:firstLine="567"/>
        <w:jc w:val="both"/>
        <w:rPr>
          <w:rFonts w:ascii="Times New Roman" w:eastAsia="Times New Roman" w:hAnsi="Times New Roman"/>
          <w:b/>
          <w:sz w:val="28"/>
          <w:szCs w:val="28"/>
          <w:lang w:val="kk-KZ" w:eastAsia="ru-RU"/>
        </w:rPr>
      </w:pPr>
      <w:r w:rsidRPr="00DF0AD5">
        <w:rPr>
          <w:rFonts w:ascii="Times New Roman" w:eastAsia="Times New Roman" w:hAnsi="Times New Roman"/>
          <w:bCs/>
          <w:sz w:val="28"/>
          <w:szCs w:val="28"/>
          <w:lang w:val="kk-KZ" w:eastAsia="ru-RU"/>
        </w:rPr>
        <w:t xml:space="preserve">М.Әуезовтің «Абай жолы» романында Оразбай мен Құнанбай арасындағы күрделі даулардың бірінде, кейіпкерлердің кейбірі өз сөздерінің ақиқаттығын дәлелдеу үшін ант беруге дайын екендіктерін білдіреді. Бұл көріністерде ант ұстаудың қазақ қоғамындағы аса жоғары маңызға ие екенін көруге болады: ант </w:t>
      </w:r>
      <w:r w:rsidR="000E0E50" w:rsidRPr="00DF0AD5">
        <w:rPr>
          <w:rFonts w:ascii="Times New Roman" w:eastAsia="Times New Roman" w:hAnsi="Times New Roman"/>
          <w:b/>
          <w:sz w:val="28"/>
          <w:szCs w:val="28"/>
          <w:lang w:val="kk-KZ" w:eastAsia="ru-RU"/>
        </w:rPr>
        <w:t xml:space="preserve">– </w:t>
      </w:r>
      <w:r w:rsidRPr="00DF0AD5">
        <w:rPr>
          <w:rFonts w:ascii="Times New Roman" w:eastAsia="Times New Roman" w:hAnsi="Times New Roman"/>
          <w:bCs/>
          <w:sz w:val="28"/>
          <w:szCs w:val="28"/>
          <w:lang w:val="kk-KZ" w:eastAsia="ru-RU"/>
        </w:rPr>
        <w:t xml:space="preserve">тек сөз емес, ол адамның ары, ұяты, намысы мен болмысының көрінісі. </w:t>
      </w:r>
    </w:p>
    <w:p w14:paraId="0BEFAD58" w14:textId="529F93D1" w:rsidR="001C66A0" w:rsidRPr="00DF0AD5" w:rsidRDefault="001C66A0" w:rsidP="001C66A0">
      <w:pPr>
        <w:spacing w:after="0" w:line="240" w:lineRule="auto"/>
        <w:ind w:firstLine="567"/>
        <w:jc w:val="both"/>
        <w:rPr>
          <w:rFonts w:ascii="Times New Roman" w:eastAsia="Times New Roman" w:hAnsi="Times New Roman"/>
          <w:b/>
          <w:bCs/>
          <w:sz w:val="28"/>
          <w:szCs w:val="28"/>
          <w:lang w:val="kk-KZ" w:eastAsia="ru-RU"/>
        </w:rPr>
      </w:pPr>
      <w:r w:rsidRPr="00DF0AD5">
        <w:rPr>
          <w:rFonts w:ascii="Times New Roman" w:hAnsi="Times New Roman"/>
          <w:sz w:val="28"/>
          <w:szCs w:val="28"/>
          <w:lang w:val="kk-KZ"/>
        </w:rPr>
        <w:t xml:space="preserve">Қазақтың дәстүрлі құқық жүйесінде </w:t>
      </w:r>
      <w:r w:rsidRPr="00DF0AD5">
        <w:rPr>
          <w:rFonts w:ascii="Times New Roman" w:hAnsi="Times New Roman"/>
          <w:b/>
          <w:i/>
          <w:iCs/>
          <w:sz w:val="28"/>
          <w:szCs w:val="28"/>
          <w:lang w:val="kk-KZ"/>
        </w:rPr>
        <w:t>«</w:t>
      </w:r>
      <w:r w:rsidRPr="00DF0AD5">
        <w:rPr>
          <w:rStyle w:val="af5"/>
          <w:rFonts w:ascii="Times New Roman" w:hAnsi="Times New Roman"/>
          <w:b w:val="0"/>
          <w:i/>
          <w:iCs/>
          <w:sz w:val="28"/>
          <w:szCs w:val="36"/>
          <w:lang w:val="kk-KZ"/>
        </w:rPr>
        <w:t>ант ұстау</w:t>
      </w:r>
      <w:r w:rsidRPr="00DF0AD5">
        <w:rPr>
          <w:rFonts w:ascii="Times New Roman" w:hAnsi="Times New Roman"/>
          <w:b/>
          <w:i/>
          <w:iCs/>
          <w:sz w:val="28"/>
          <w:szCs w:val="28"/>
          <w:lang w:val="kk-KZ"/>
        </w:rPr>
        <w:t>»</w:t>
      </w:r>
      <w:r w:rsidRPr="00DF0AD5">
        <w:rPr>
          <w:rFonts w:ascii="Times New Roman" w:hAnsi="Times New Roman"/>
          <w:sz w:val="28"/>
          <w:szCs w:val="28"/>
          <w:lang w:val="kk-KZ"/>
        </w:rPr>
        <w:t xml:space="preserve"> – шындықты растаудың, әділдікті бекітудің ерекше рәсімі болған. Ол жеке адамның ғана емес, тұтас рудың абыройына байланысты жауапкершілік жүгін артқан.</w:t>
      </w:r>
    </w:p>
    <w:p w14:paraId="04D9BC39" w14:textId="77777777" w:rsidR="001C66A0" w:rsidRPr="00DF0AD5" w:rsidRDefault="001C66A0" w:rsidP="001C66A0">
      <w:pPr>
        <w:spacing w:after="0" w:line="240" w:lineRule="auto"/>
        <w:ind w:firstLine="567"/>
        <w:jc w:val="both"/>
        <w:rPr>
          <w:rFonts w:ascii="Times New Roman" w:eastAsia="Times New Roman" w:hAnsi="Times New Roman"/>
          <w:bCs/>
          <w:sz w:val="28"/>
          <w:szCs w:val="28"/>
          <w:lang w:val="kk-KZ" w:eastAsia="ru-RU"/>
        </w:rPr>
      </w:pPr>
      <w:r w:rsidRPr="00DF0AD5">
        <w:rPr>
          <w:rFonts w:ascii="Times New Roman" w:eastAsia="Times New Roman" w:hAnsi="Times New Roman"/>
          <w:bCs/>
          <w:sz w:val="28"/>
          <w:szCs w:val="28"/>
          <w:lang w:val="kk-KZ" w:eastAsia="ru-RU"/>
        </w:rPr>
        <w:lastRenderedPageBreak/>
        <w:t xml:space="preserve">Сонымен  </w:t>
      </w:r>
      <w:r w:rsidRPr="00DF0AD5">
        <w:rPr>
          <w:rFonts w:ascii="Times New Roman" w:eastAsia="Times New Roman" w:hAnsi="Times New Roman"/>
          <w:i/>
          <w:iCs/>
          <w:sz w:val="28"/>
          <w:szCs w:val="28"/>
          <w:lang w:val="kk-KZ" w:eastAsia="ru-RU"/>
        </w:rPr>
        <w:t>ант ұстау</w:t>
      </w:r>
      <w:r w:rsidRPr="00DF0AD5">
        <w:rPr>
          <w:rFonts w:ascii="Times New Roman" w:eastAsia="Times New Roman" w:hAnsi="Times New Roman"/>
          <w:bCs/>
          <w:sz w:val="28"/>
          <w:szCs w:val="28"/>
          <w:lang w:val="kk-KZ" w:eastAsia="ru-RU"/>
        </w:rPr>
        <w:t xml:space="preserve"> </w:t>
      </w:r>
      <w:r w:rsidRPr="00DF0AD5">
        <w:rPr>
          <w:rFonts w:ascii="Times New Roman" w:eastAsia="Times New Roman" w:hAnsi="Times New Roman"/>
          <w:b/>
          <w:sz w:val="28"/>
          <w:szCs w:val="28"/>
          <w:lang w:val="kk-KZ" w:eastAsia="ru-RU"/>
        </w:rPr>
        <w:t>–</w:t>
      </w:r>
      <w:r w:rsidRPr="00DF0AD5">
        <w:rPr>
          <w:rFonts w:ascii="Times New Roman" w:eastAsia="Times New Roman" w:hAnsi="Times New Roman"/>
          <w:bCs/>
          <w:sz w:val="28"/>
          <w:szCs w:val="28"/>
          <w:lang w:val="kk-KZ" w:eastAsia="ru-RU"/>
        </w:rPr>
        <w:t xml:space="preserve"> қазақ дүниетанымындағы адалдық пен әділеттіліктің кепілі. Бұл ұғым адамның өз сөзіне, ісіне және қоғам алдындағы жауапкершілігіне шынайы серт беруін білдіреді. Ант ұстау категориясының концептілік мәнін ашуда   мақал-мәтелдер  ақпараттық бірлік қызметін атқарады. Мысалы, </w:t>
      </w:r>
      <w:r w:rsidRPr="00DF0AD5">
        <w:rPr>
          <w:rFonts w:ascii="Times New Roman" w:eastAsia="Times New Roman" w:hAnsi="Times New Roman"/>
          <w:bCs/>
          <w:i/>
          <w:iCs/>
          <w:sz w:val="28"/>
          <w:szCs w:val="28"/>
          <w:lang w:val="kk-KZ" w:eastAsia="ru-RU"/>
        </w:rPr>
        <w:t>«Айбынды салтын ел бұзбас, адамдық антын ер бұзбас»,</w:t>
      </w:r>
      <w:r w:rsidRPr="00DF0AD5">
        <w:rPr>
          <w:rFonts w:ascii="Times New Roman" w:eastAsia="Times New Roman" w:hAnsi="Times New Roman"/>
          <w:bCs/>
          <w:sz w:val="28"/>
          <w:szCs w:val="28"/>
          <w:lang w:val="kk-KZ" w:eastAsia="ru-RU"/>
        </w:rPr>
        <w:t xml:space="preserve"> «</w:t>
      </w:r>
      <w:r w:rsidRPr="00DF0AD5">
        <w:rPr>
          <w:rFonts w:ascii="Times New Roman" w:eastAsia="Times New Roman" w:hAnsi="Times New Roman"/>
          <w:bCs/>
          <w:i/>
          <w:iCs/>
          <w:sz w:val="28"/>
          <w:szCs w:val="28"/>
          <w:lang w:val="kk-KZ" w:eastAsia="ru-RU"/>
        </w:rPr>
        <w:t>Ант бұзған оңбайды,</w:t>
      </w:r>
      <w:r w:rsidRPr="00DF0AD5">
        <w:rPr>
          <w:rFonts w:ascii="Times New Roman" w:eastAsia="Times New Roman" w:hAnsi="Times New Roman"/>
          <w:bCs/>
          <w:sz w:val="28"/>
          <w:szCs w:val="28"/>
          <w:lang w:val="kk-KZ" w:eastAsia="ru-RU"/>
        </w:rPr>
        <w:t xml:space="preserve"> </w:t>
      </w:r>
      <w:r w:rsidRPr="00DF0AD5">
        <w:rPr>
          <w:rFonts w:ascii="Times New Roman" w:eastAsia="Times New Roman" w:hAnsi="Times New Roman"/>
          <w:bCs/>
          <w:i/>
          <w:iCs/>
          <w:sz w:val="28"/>
          <w:szCs w:val="28"/>
          <w:lang w:val="kk-KZ" w:eastAsia="ru-RU"/>
        </w:rPr>
        <w:t>салт бұзған сорлайды»,</w:t>
      </w:r>
      <w:r w:rsidRPr="00DF0AD5">
        <w:rPr>
          <w:rFonts w:ascii="Times New Roman" w:eastAsia="Times New Roman" w:hAnsi="Times New Roman"/>
          <w:bCs/>
          <w:sz w:val="28"/>
          <w:szCs w:val="28"/>
          <w:lang w:val="kk-KZ" w:eastAsia="ru-RU"/>
        </w:rPr>
        <w:t xml:space="preserve"> «</w:t>
      </w:r>
      <w:r w:rsidRPr="00DF0AD5">
        <w:rPr>
          <w:rFonts w:ascii="Times New Roman" w:eastAsia="Times New Roman" w:hAnsi="Times New Roman"/>
          <w:bCs/>
          <w:i/>
          <w:iCs/>
          <w:sz w:val="28"/>
          <w:szCs w:val="28"/>
          <w:lang w:val="kk-KZ" w:eastAsia="ru-RU"/>
        </w:rPr>
        <w:t>Ашу үстінде</w:t>
      </w:r>
      <w:r w:rsidRPr="00DF0AD5">
        <w:rPr>
          <w:rFonts w:ascii="Times New Roman" w:eastAsia="Times New Roman" w:hAnsi="Times New Roman"/>
          <w:bCs/>
          <w:sz w:val="28"/>
          <w:szCs w:val="28"/>
          <w:lang w:val="kk-KZ" w:eastAsia="ru-RU"/>
        </w:rPr>
        <w:t xml:space="preserve"> </w:t>
      </w:r>
      <w:r w:rsidRPr="00DF0AD5">
        <w:rPr>
          <w:rFonts w:ascii="Times New Roman" w:eastAsia="Times New Roman" w:hAnsi="Times New Roman"/>
          <w:bCs/>
          <w:i/>
          <w:iCs/>
          <w:sz w:val="28"/>
          <w:szCs w:val="28"/>
          <w:lang w:val="kk-KZ" w:eastAsia="ru-RU"/>
        </w:rPr>
        <w:t>ант жүрмейді</w:t>
      </w:r>
      <w:r w:rsidRPr="00DF0AD5">
        <w:rPr>
          <w:rFonts w:ascii="Times New Roman" w:eastAsia="Times New Roman" w:hAnsi="Times New Roman"/>
          <w:bCs/>
          <w:sz w:val="28"/>
          <w:szCs w:val="28"/>
          <w:lang w:val="kk-KZ" w:eastAsia="ru-RU"/>
        </w:rPr>
        <w:t>»,</w:t>
      </w:r>
      <w:r w:rsidRPr="00DF0AD5">
        <w:rPr>
          <w:rFonts w:ascii="Times New Roman" w:eastAsia="Times New Roman" w:hAnsi="Times New Roman"/>
          <w:bCs/>
          <w:i/>
          <w:iCs/>
          <w:sz w:val="28"/>
          <w:szCs w:val="28"/>
          <w:lang w:val="kk-KZ" w:eastAsia="ru-RU"/>
        </w:rPr>
        <w:t xml:space="preserve">  «Ант ішкеннің мыңы өледі, у ішкеннің бірі өледі, </w:t>
      </w:r>
      <w:r w:rsidRPr="00DF0AD5">
        <w:rPr>
          <w:rFonts w:ascii="Times New Roman" w:eastAsia="Times New Roman" w:hAnsi="Times New Roman"/>
          <w:bCs/>
          <w:sz w:val="28"/>
          <w:szCs w:val="28"/>
          <w:lang w:val="kk-KZ" w:eastAsia="ru-RU"/>
        </w:rPr>
        <w:t>«</w:t>
      </w:r>
      <w:r w:rsidRPr="00DF0AD5">
        <w:rPr>
          <w:rFonts w:ascii="Times New Roman" w:eastAsia="Times New Roman" w:hAnsi="Times New Roman"/>
          <w:bCs/>
          <w:i/>
          <w:iCs/>
          <w:sz w:val="28"/>
          <w:szCs w:val="28"/>
          <w:lang w:val="kk-KZ" w:eastAsia="ru-RU"/>
        </w:rPr>
        <w:t>Ант-уәде жоқ кәпірден» т.б.</w:t>
      </w:r>
    </w:p>
    <w:p w14:paraId="3016937A" w14:textId="77777777" w:rsidR="001C66A0" w:rsidRPr="00DF0AD5" w:rsidRDefault="001C66A0" w:rsidP="001C66A0">
      <w:pPr>
        <w:pStyle w:val="af0"/>
        <w:spacing w:before="0" w:beforeAutospacing="0" w:after="0" w:afterAutospacing="0"/>
        <w:ind w:firstLine="567"/>
        <w:jc w:val="both"/>
        <w:rPr>
          <w:sz w:val="28"/>
          <w:szCs w:val="28"/>
          <w:lang w:val="kk-KZ"/>
        </w:rPr>
      </w:pPr>
      <w:r w:rsidRPr="00DF0AD5">
        <w:rPr>
          <w:sz w:val="28"/>
          <w:szCs w:val="28"/>
          <w:lang w:val="kk-KZ"/>
        </w:rPr>
        <w:t>Ант – жеке тұлғаның өзінің адалдығын, ниетінің ақтығын, уәдесінің беріктігін ең қастерлі ұғымдар мен нышандарды куәға тарта отырып, өзгелерге салтанатты түрде дәлелдеуі мен уәде беру рәсімі. Ол дәстүрлі қазақ қоғамында құқықтық-әлеуметтік институт ретінде қалыптасып, қоғамдағы әділеттілік пен сенім тетігінің маңызды бөлігі болып саналған.</w:t>
      </w:r>
    </w:p>
    <w:p w14:paraId="6D246EB5" w14:textId="77777777" w:rsidR="001C66A0" w:rsidRPr="00DF0AD5" w:rsidRDefault="001C66A0" w:rsidP="001C66A0">
      <w:pPr>
        <w:pStyle w:val="af0"/>
        <w:spacing w:before="0" w:beforeAutospacing="0" w:after="0" w:afterAutospacing="0"/>
        <w:ind w:firstLine="567"/>
        <w:jc w:val="both"/>
        <w:rPr>
          <w:sz w:val="28"/>
          <w:szCs w:val="28"/>
          <w:lang w:val="kk-KZ"/>
        </w:rPr>
      </w:pPr>
      <w:r w:rsidRPr="00DF0AD5">
        <w:rPr>
          <w:sz w:val="28"/>
          <w:szCs w:val="28"/>
          <w:lang w:val="kk-KZ"/>
        </w:rPr>
        <w:t>Қазақ дәстүрінде ант беру рәсімі түрлі жағдайларда орын алған. Ежелгі наным-сенімдерге сәйкес, адам өзінің сөзіне адал екендігін дәлелдеу үшін нанды немесе Құранды ұстап ант берген. Жаугершілік замандарда сарбаздар елдің тәуелсіздігі мен халықтың намысын қорғау жолында жан аямай күресуге ант етіп, қылыштың жүзін сүйген. Мұндай ант үлгілері қоғамдағы әскери-рухани міндеттердің беріктігін қамтамасыз етті.</w:t>
      </w:r>
    </w:p>
    <w:p w14:paraId="29B80938" w14:textId="77777777" w:rsidR="001C66A0" w:rsidRPr="00DF0AD5" w:rsidRDefault="001C66A0" w:rsidP="001C66A0">
      <w:pPr>
        <w:pStyle w:val="af0"/>
        <w:spacing w:before="0" w:beforeAutospacing="0" w:after="0" w:afterAutospacing="0"/>
        <w:ind w:firstLine="567"/>
        <w:jc w:val="both"/>
        <w:rPr>
          <w:sz w:val="28"/>
          <w:szCs w:val="28"/>
          <w:lang w:val="kk-KZ"/>
        </w:rPr>
      </w:pPr>
      <w:r w:rsidRPr="00DF0AD5">
        <w:rPr>
          <w:sz w:val="28"/>
          <w:szCs w:val="28"/>
          <w:lang w:val="kk-KZ"/>
        </w:rPr>
        <w:t>Уақыт өте келе ант институты жаңа мазмұнға ие болды. Қазіргі кезеңде ол мемлекеттік-құқықтық рәсімдердің маңызды бөлігі ретінде сақталған. Әсіресе, мемлекеттік қызметке, соның ішінде ең жоғары лауазымдарға кірісер алдында ант беру салты мемлекеттің құқықтық мәдениетінде орныққан. Мәселен, Қазақстан Республикасының Президенті өз өкілеттігін бастағанда, Конституцияға қолын қойып тұрып, халыққа адал қызмет етуге, Конституция мен заңдарды бұлжытпай орындауға, азаматтардың құқықтары мен бостандықтарын қорғауға, сондай-ақ өзіне жүктелген мәртебелі міндетті адал атқаруға салтанатты түрде ант береді (ҚР Конституциясы, 42-бап).</w:t>
      </w:r>
    </w:p>
    <w:p w14:paraId="14467FBD" w14:textId="77777777" w:rsidR="001C66A0" w:rsidRPr="00DF0AD5" w:rsidRDefault="001C66A0" w:rsidP="001C66A0">
      <w:pPr>
        <w:pStyle w:val="af0"/>
        <w:spacing w:before="0" w:beforeAutospacing="0" w:after="0" w:afterAutospacing="0"/>
        <w:ind w:firstLine="567"/>
        <w:jc w:val="both"/>
        <w:rPr>
          <w:sz w:val="28"/>
          <w:szCs w:val="28"/>
          <w:lang w:val="kk-KZ"/>
        </w:rPr>
      </w:pPr>
      <w:r w:rsidRPr="00DF0AD5">
        <w:rPr>
          <w:sz w:val="28"/>
          <w:szCs w:val="28"/>
          <w:lang w:val="kk-KZ"/>
        </w:rPr>
        <w:t>Осылайша, ант дәстүрі – көне кезеңнен бүгінгі күнге дейін жалғасып келе жатқан құқықтық және әлеуметтік маңызы зор рәсім. Ол тарихи тұрғыдан сенімді нығайту, әділеттілікті қамтамасыз ету, қоғамдағы моральдық-этикалық құндылықтарды сақтау құралы болса, қазіргі кезеңде мемлекеттің тұрақтылығын, заңның үстемдігін және азаматтық жауапкершілікті бекіте түсетін құқықтық акт ретінде қызмет атқарады.</w:t>
      </w:r>
    </w:p>
    <w:p w14:paraId="6F9F39B1" w14:textId="6665844B" w:rsidR="001C66A0" w:rsidRPr="00DF0AD5" w:rsidRDefault="001C66A0" w:rsidP="001C66A0">
      <w:pPr>
        <w:spacing w:after="0" w:line="240" w:lineRule="auto"/>
        <w:ind w:firstLine="567"/>
        <w:jc w:val="both"/>
        <w:rPr>
          <w:rFonts w:ascii="Times New Roman" w:eastAsia="Times New Roman" w:hAnsi="Times New Roman"/>
          <w:b/>
          <w:bCs/>
          <w:sz w:val="28"/>
          <w:szCs w:val="28"/>
          <w:lang w:val="kk-KZ" w:eastAsia="ru-RU"/>
        </w:rPr>
      </w:pPr>
      <w:r w:rsidRPr="00DF0AD5">
        <w:rPr>
          <w:rFonts w:ascii="Times New Roman" w:eastAsia="Times New Roman" w:hAnsi="Times New Roman"/>
          <w:bCs/>
          <w:i/>
          <w:iCs/>
          <w:sz w:val="28"/>
          <w:szCs w:val="28"/>
          <w:lang w:val="kk-KZ" w:eastAsia="ru-RU"/>
        </w:rPr>
        <w:t>Тасқосқан</w:t>
      </w:r>
      <w:r w:rsidRPr="00DF0AD5">
        <w:rPr>
          <w:rFonts w:ascii="Times New Roman" w:eastAsia="Times New Roman" w:hAnsi="Times New Roman"/>
          <w:sz w:val="28"/>
          <w:szCs w:val="28"/>
          <w:lang w:val="kk-KZ" w:eastAsia="ru-RU"/>
        </w:rPr>
        <w:t xml:space="preserve"> – ант ұстау жосындарының ең ауыр түрі. Тасқосқан үрдісі бойынша, дауласқан екі тараптың өзара келісімге келгенін білдіруін рәсімдеу үшін қол алысып, әрқайсысы төбесіне тас ұстап тұрып, ақтық сөзі ретінде</w:t>
      </w:r>
      <w:r w:rsidRPr="00DF0AD5">
        <w:rPr>
          <w:rFonts w:ascii="Times New Roman" w:eastAsia="Times New Roman" w:hAnsi="Times New Roman"/>
          <w:i/>
          <w:iCs/>
          <w:sz w:val="28"/>
          <w:szCs w:val="28"/>
          <w:lang w:val="kk-KZ" w:eastAsia="ru-RU"/>
        </w:rPr>
        <w:t xml:space="preserve"> «егер берген уәдемді орындамасам, осы тас төбеме түссін» </w:t>
      </w:r>
      <w:r w:rsidRPr="00DF0AD5">
        <w:rPr>
          <w:rFonts w:ascii="Times New Roman" w:eastAsia="Times New Roman" w:hAnsi="Times New Roman"/>
          <w:sz w:val="28"/>
          <w:szCs w:val="28"/>
          <w:lang w:val="kk-KZ" w:eastAsia="ru-RU"/>
        </w:rPr>
        <w:t xml:space="preserve">деген сияқты дағдылы сөз тіркесін айтады. </w:t>
      </w:r>
      <w:r w:rsidRPr="00DF0AD5">
        <w:rPr>
          <w:rFonts w:ascii="Times New Roman" w:eastAsia="Times New Roman" w:hAnsi="Times New Roman"/>
          <w:i/>
          <w:iCs/>
          <w:sz w:val="28"/>
          <w:szCs w:val="28"/>
          <w:lang w:val="kk-KZ" w:eastAsia="ru-RU"/>
        </w:rPr>
        <w:t>Тасқосу</w:t>
      </w:r>
      <w:r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i/>
          <w:iCs/>
          <w:sz w:val="28"/>
          <w:szCs w:val="28"/>
          <w:lang w:val="kk-KZ" w:eastAsia="ru-RU"/>
        </w:rPr>
        <w:t>анты</w:t>
      </w:r>
      <w:r w:rsidRPr="00DF0AD5">
        <w:rPr>
          <w:rFonts w:ascii="Times New Roman" w:eastAsia="Times New Roman" w:hAnsi="Times New Roman"/>
          <w:sz w:val="28"/>
          <w:szCs w:val="28"/>
          <w:lang w:val="kk-KZ" w:eastAsia="ru-RU"/>
        </w:rPr>
        <w:t xml:space="preserve"> кейін нан-тұз ауыз тию, нан ұстап, ант беру, құран ұстап ант беру сияқты жосындармен ауысқанға ұқсайды. Біздің ойымызша, жазаның ең ауыр түрі – таспен ату (тасборан) жосыны осы </w:t>
      </w:r>
      <w:r w:rsidRPr="00DF0AD5">
        <w:rPr>
          <w:rFonts w:ascii="Times New Roman" w:eastAsia="Times New Roman" w:hAnsi="Times New Roman"/>
          <w:i/>
          <w:iCs/>
          <w:sz w:val="28"/>
          <w:szCs w:val="28"/>
          <w:lang w:val="kk-KZ" w:eastAsia="ru-RU"/>
        </w:rPr>
        <w:t>тасқосқан</w:t>
      </w:r>
      <w:r w:rsidRPr="00DF0AD5">
        <w:rPr>
          <w:rFonts w:ascii="Times New Roman" w:eastAsia="Times New Roman" w:hAnsi="Times New Roman"/>
          <w:sz w:val="28"/>
          <w:szCs w:val="28"/>
          <w:lang w:val="kk-KZ" w:eastAsia="ru-RU"/>
        </w:rPr>
        <w:t xml:space="preserve"> жосынымен магиялық жағынан сабақтас болуы да мүмкін. </w:t>
      </w:r>
    </w:p>
    <w:p w14:paraId="4A7538CE" w14:textId="4F154614" w:rsidR="001C66A0" w:rsidRPr="00DF0AD5" w:rsidRDefault="001C66A0" w:rsidP="001C66A0">
      <w:pPr>
        <w:spacing w:after="0" w:line="240" w:lineRule="auto"/>
        <w:ind w:firstLine="567"/>
        <w:jc w:val="both"/>
        <w:rPr>
          <w:rFonts w:ascii="Times New Roman" w:eastAsia="Times New Roman" w:hAnsi="Times New Roman"/>
          <w:b/>
          <w:bCs/>
          <w:sz w:val="28"/>
          <w:szCs w:val="28"/>
          <w:lang w:val="kk-KZ" w:eastAsia="ru-RU"/>
        </w:rPr>
      </w:pPr>
      <w:r w:rsidRPr="00DF0AD5">
        <w:rPr>
          <w:rFonts w:ascii="Times New Roman" w:eastAsia="Times New Roman" w:hAnsi="Times New Roman"/>
          <w:bCs/>
          <w:i/>
          <w:iCs/>
          <w:sz w:val="28"/>
          <w:szCs w:val="28"/>
          <w:lang w:val="kk-KZ" w:eastAsia="ru-RU"/>
        </w:rPr>
        <w:t>Жан беру</w:t>
      </w:r>
      <w:r w:rsidRPr="00DF0AD5">
        <w:rPr>
          <w:rFonts w:ascii="Times New Roman" w:eastAsia="Times New Roman" w:hAnsi="Times New Roman"/>
          <w:bCs/>
          <w:sz w:val="28"/>
          <w:szCs w:val="28"/>
          <w:lang w:val="kk-KZ" w:eastAsia="ru-RU"/>
        </w:rPr>
        <w:t>.</w:t>
      </w:r>
      <w:r w:rsidRPr="00DF0AD5">
        <w:rPr>
          <w:rFonts w:ascii="Times New Roman" w:eastAsia="Times New Roman" w:hAnsi="Times New Roman"/>
          <w:b/>
          <w:sz w:val="28"/>
          <w:szCs w:val="28"/>
          <w:lang w:val="kk-KZ" w:eastAsia="ru-RU"/>
        </w:rPr>
        <w:t xml:space="preserve"> </w:t>
      </w:r>
      <w:r w:rsidRPr="00DF0AD5">
        <w:rPr>
          <w:rFonts w:ascii="Times New Roman" w:hAnsi="Times New Roman"/>
          <w:sz w:val="28"/>
          <w:szCs w:val="28"/>
          <w:lang w:val="kk-KZ"/>
        </w:rPr>
        <w:t xml:space="preserve">Билік жүргізу үрдісінде </w:t>
      </w:r>
      <w:r w:rsidRPr="00DF0AD5">
        <w:rPr>
          <w:rFonts w:ascii="Times New Roman" w:hAnsi="Times New Roman"/>
          <w:bCs/>
          <w:sz w:val="28"/>
          <w:szCs w:val="28"/>
          <w:lang w:val="kk-KZ"/>
        </w:rPr>
        <w:t>ант беру</w:t>
      </w:r>
      <w:r w:rsidRPr="00DF0AD5">
        <w:rPr>
          <w:rFonts w:ascii="Times New Roman" w:hAnsi="Times New Roman"/>
          <w:sz w:val="28"/>
          <w:szCs w:val="28"/>
          <w:lang w:val="kk-KZ"/>
        </w:rPr>
        <w:t xml:space="preserve"> әдеті шешуші рөл атқарған. Мұны кейде </w:t>
      </w:r>
      <w:r w:rsidRPr="00DF0AD5">
        <w:rPr>
          <w:rFonts w:ascii="Times New Roman" w:hAnsi="Times New Roman"/>
          <w:bCs/>
          <w:i/>
          <w:iCs/>
          <w:sz w:val="28"/>
          <w:szCs w:val="28"/>
          <w:lang w:val="kk-KZ"/>
        </w:rPr>
        <w:t>жан беру</w:t>
      </w:r>
      <w:r w:rsidRPr="00DF0AD5">
        <w:rPr>
          <w:rFonts w:ascii="Times New Roman" w:hAnsi="Times New Roman"/>
          <w:sz w:val="28"/>
          <w:szCs w:val="28"/>
          <w:lang w:val="kk-KZ"/>
        </w:rPr>
        <w:t xml:space="preserve"> дейді. Қылмысты деп көпшіліктің күдігіне ілінген, бірақ жазасы әлі кесілмеген адамның кінәсіздігін айғақтау үшін екінші адамның өзін </w:t>
      </w:r>
      <w:r w:rsidRPr="00DF0AD5">
        <w:rPr>
          <w:rFonts w:ascii="Times New Roman" w:hAnsi="Times New Roman"/>
          <w:sz w:val="28"/>
          <w:szCs w:val="28"/>
          <w:lang w:val="kk-KZ"/>
        </w:rPr>
        <w:lastRenderedPageBreak/>
        <w:t xml:space="preserve">кепілдікке салуын білдіретін ұғым. Жан беруді әдетте дауға түскендердің куәлері атқарған. Кейде мұны куәгердің анты деп те атаған. Жан беруге екі тараптың жақын туыстары қатысқан. Олар сонымен қатар ел арасында ары таза әрі беделді адамдар болуы тиіс болды. Жан беруге әйелдер, сол сияқты кәмелет жасқа толмағандар алынбады. Өйткені жан беру жанға ұстанғандар үшін ауыр жосын болды. Бұл  үрдіс кезінде жанға ұстанғандар </w:t>
      </w:r>
      <w:r w:rsidR="00530828" w:rsidRPr="00DF0AD5">
        <w:rPr>
          <w:rFonts w:ascii="Times New Roman" w:hAnsi="Times New Roman"/>
          <w:sz w:val="28"/>
          <w:szCs w:val="28"/>
          <w:lang w:val="kk-KZ"/>
        </w:rPr>
        <w:t>а</w:t>
      </w:r>
      <w:r w:rsidRPr="00DF0AD5">
        <w:rPr>
          <w:rFonts w:ascii="Times New Roman" w:hAnsi="Times New Roman"/>
          <w:sz w:val="28"/>
          <w:szCs w:val="28"/>
          <w:lang w:val="kk-KZ"/>
        </w:rPr>
        <w:t>руақтар мен құдайдың сынағынан өтеді деп түсінілді. Егер куәлігі жалған болса, құдайдың қаһарына ұшырайды деген наным-сенім болған. Жан беру рәсімі көбінесе ауыр жазаға соқтыратын істерге қолданылған.</w:t>
      </w:r>
      <w:r w:rsidRPr="00DF0AD5">
        <w:rPr>
          <w:rFonts w:ascii="Times New Roman" w:eastAsia="Times New Roman" w:hAnsi="Times New Roman"/>
          <w:b/>
          <w:bCs/>
          <w:sz w:val="28"/>
          <w:szCs w:val="28"/>
          <w:lang w:val="kk-KZ" w:eastAsia="ru-RU"/>
        </w:rPr>
        <w:t xml:space="preserve"> </w:t>
      </w:r>
    </w:p>
    <w:p w14:paraId="6FD24FB5" w14:textId="5FACFFC0" w:rsidR="001C66A0" w:rsidRPr="00DF0AD5" w:rsidRDefault="001C66A0" w:rsidP="001C66A0">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i/>
          <w:iCs/>
          <w:sz w:val="28"/>
          <w:szCs w:val="28"/>
          <w:lang w:val="kk-KZ"/>
        </w:rPr>
        <w:t>Құран ұстап ант беру</w:t>
      </w:r>
      <w:r w:rsidRPr="00DF0AD5">
        <w:rPr>
          <w:rFonts w:ascii="Times New Roman" w:hAnsi="Times New Roman"/>
          <w:sz w:val="28"/>
          <w:szCs w:val="28"/>
          <w:lang w:val="kk-KZ"/>
        </w:rPr>
        <w:t xml:space="preserve"> ісіне не сөзіне кепілдік берудің бір түрі ретінде қазақ даласына ислам дінінің келуімен байланысты келген. Әдетте қылмысты оқиға болған жағдайда өзінің ол қылмысқа қатысы жоқтығын, ақтығын дәлелдеу үшін немесе күнәсізді айғақтауға кепілдік берген кезде ақсақалдардың, молданың қатысуымен бейіт басы не мешіт сияқты қасиетті орындарға барып </w:t>
      </w:r>
      <w:r w:rsidR="005451A8" w:rsidRPr="00DF0AD5">
        <w:rPr>
          <w:rFonts w:ascii="Times New Roman" w:hAnsi="Times New Roman"/>
          <w:sz w:val="28"/>
          <w:szCs w:val="28"/>
          <w:lang w:val="kk-KZ"/>
        </w:rPr>
        <w:t>Қ</w:t>
      </w:r>
      <w:r w:rsidRPr="00DF0AD5">
        <w:rPr>
          <w:rFonts w:ascii="Times New Roman" w:hAnsi="Times New Roman"/>
          <w:sz w:val="28"/>
          <w:szCs w:val="28"/>
          <w:lang w:val="kk-KZ"/>
        </w:rPr>
        <w:t>ұранды ұстап тұрып,  «</w:t>
      </w:r>
      <w:r w:rsidRPr="00DF0AD5">
        <w:rPr>
          <w:rFonts w:ascii="Times New Roman" w:hAnsi="Times New Roman"/>
          <w:i/>
          <w:iCs/>
          <w:sz w:val="28"/>
          <w:szCs w:val="28"/>
          <w:lang w:val="kk-KZ"/>
        </w:rPr>
        <w:t>Осы қылмысқа араласым болса, Құдай атсын</w:t>
      </w:r>
      <w:r w:rsidRPr="00DF0AD5">
        <w:rPr>
          <w:rFonts w:ascii="Times New Roman" w:hAnsi="Times New Roman"/>
          <w:sz w:val="28"/>
          <w:szCs w:val="28"/>
          <w:lang w:val="kk-KZ"/>
        </w:rPr>
        <w:t xml:space="preserve"> т.б. сөздерді айтып қарғанады. Сондай-ақ билер сотында </w:t>
      </w:r>
      <w:r w:rsidRPr="00DF0AD5">
        <w:rPr>
          <w:rFonts w:ascii="Times New Roman" w:hAnsi="Times New Roman"/>
          <w:i/>
          <w:iCs/>
          <w:sz w:val="28"/>
          <w:szCs w:val="28"/>
          <w:lang w:val="kk-KZ"/>
        </w:rPr>
        <w:t xml:space="preserve">Құранға бас қойып ант беру, Құранға қолын қойып тұру, Құранды сүю, Құранды қолына ұстап тұрып, қазылған көрден, ордан секіру немесе нан жеу </w:t>
      </w:r>
      <w:r w:rsidRPr="00DF0AD5">
        <w:rPr>
          <w:rFonts w:ascii="Times New Roman" w:hAnsi="Times New Roman"/>
          <w:sz w:val="28"/>
          <w:szCs w:val="28"/>
          <w:lang w:val="kk-KZ"/>
        </w:rPr>
        <w:t xml:space="preserve">сияқты ишараттарды орындайды. </w:t>
      </w:r>
    </w:p>
    <w:p w14:paraId="7248D0EE" w14:textId="655C09D5" w:rsidR="001C66A0" w:rsidRPr="00DF0AD5" w:rsidRDefault="001C66A0" w:rsidP="001C66A0">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i/>
          <w:iCs/>
          <w:sz w:val="28"/>
          <w:szCs w:val="28"/>
          <w:lang w:val="kk-KZ"/>
        </w:rPr>
        <w:t>Құран ұстап ант беру</w:t>
      </w:r>
      <w:r w:rsidRPr="00DF0AD5">
        <w:rPr>
          <w:rFonts w:ascii="Times New Roman" w:hAnsi="Times New Roman"/>
          <w:sz w:val="28"/>
          <w:szCs w:val="28"/>
          <w:lang w:val="kk-KZ"/>
        </w:rPr>
        <w:t xml:space="preserve"> рәсімі билер сотында немесе беделді адамдардың, молдалардың қатысуымен ресми түрде де немесе бейресми жағдайда да орындалған. Бейресми жағдайда кінәланушы тарап өзінің ісінің не сөзінің ақтығын куәландыру үшін Құран ұстайтын болған. Құран ұстау кінәланушының Құран ұстауы оның сертте тұратындығының немесе кінәсіз екендігінінің толық куәсі бола алған. Өйткені мұсылман адам ол діннің мықты құралына айналған Құран кітапты ерекше қасиетті санаған. Сондықтан Құран ұстап ант ету үрдісі қазақ даласында ислам діні кең таралғаннан бастап, қылмысты істі әшкерелеудің, дау-дамайды шешудің ерекше құралы болған деуге болады</w:t>
      </w:r>
      <w:r w:rsidRPr="00DF0AD5">
        <w:rPr>
          <w:rFonts w:ascii="Times New Roman" w:hAnsi="Times New Roman"/>
          <w:i/>
          <w:iCs/>
          <w:sz w:val="28"/>
          <w:szCs w:val="28"/>
          <w:lang w:val="kk-KZ"/>
        </w:rPr>
        <w:t>.</w:t>
      </w:r>
      <w:r w:rsidRPr="00DF0AD5">
        <w:rPr>
          <w:i/>
          <w:iCs/>
          <w:lang w:val="kk-KZ"/>
        </w:rPr>
        <w:t xml:space="preserve"> </w:t>
      </w:r>
      <w:r w:rsidRPr="00DF0AD5">
        <w:rPr>
          <w:rFonts w:ascii="Times New Roman" w:hAnsi="Times New Roman"/>
          <w:i/>
          <w:iCs/>
          <w:sz w:val="28"/>
          <w:szCs w:val="28"/>
          <w:lang w:val="kk-KZ"/>
        </w:rPr>
        <w:t>«Айтылған  сөз – атылған оқпен тең», «Ант бұзған оңбайды, салт бұзған сорлайды»</w:t>
      </w:r>
      <w:r w:rsidRPr="00DF0AD5">
        <w:rPr>
          <w:rFonts w:ascii="Times New Roman" w:hAnsi="Times New Roman"/>
          <w:sz w:val="28"/>
          <w:szCs w:val="28"/>
          <w:lang w:val="kk-KZ"/>
        </w:rPr>
        <w:t xml:space="preserve"> деген дана халқымыздың сөзі  осыдан қалса керек</w:t>
      </w:r>
      <w:r w:rsidR="00D15F83" w:rsidRPr="00DF0AD5">
        <w:rPr>
          <w:rFonts w:ascii="Times New Roman" w:hAnsi="Times New Roman"/>
          <w:sz w:val="28"/>
          <w:szCs w:val="28"/>
          <w:lang w:val="kk-KZ"/>
        </w:rPr>
        <w:t xml:space="preserve"> (кесте 13)</w:t>
      </w:r>
      <w:r w:rsidRPr="00DF0AD5">
        <w:rPr>
          <w:rFonts w:ascii="Times New Roman" w:hAnsi="Times New Roman"/>
          <w:sz w:val="28"/>
          <w:szCs w:val="28"/>
          <w:lang w:val="kk-KZ"/>
        </w:rPr>
        <w:t>.</w:t>
      </w:r>
    </w:p>
    <w:p w14:paraId="6E84362A" w14:textId="77777777" w:rsidR="001C66A0" w:rsidRPr="00DF0AD5" w:rsidRDefault="001C66A0" w:rsidP="001C66A0">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sz w:val="28"/>
          <w:szCs w:val="28"/>
          <w:lang w:val="kk-KZ"/>
        </w:rPr>
        <w:t xml:space="preserve">«Ант» категориясының моделін төмендегідей кестеде көрсетуге болады. </w:t>
      </w:r>
    </w:p>
    <w:p w14:paraId="41353288" w14:textId="673B925C" w:rsidR="005451A8" w:rsidRPr="00DF0AD5" w:rsidRDefault="005451A8" w:rsidP="001C66A0">
      <w:pPr>
        <w:pStyle w:val="a7"/>
        <w:spacing w:after="0" w:line="240" w:lineRule="auto"/>
        <w:ind w:left="0" w:firstLine="567"/>
        <w:jc w:val="both"/>
        <w:rPr>
          <w:rFonts w:ascii="Times New Roman" w:hAnsi="Times New Roman"/>
          <w:sz w:val="28"/>
          <w:szCs w:val="28"/>
          <w:lang w:val="kk-KZ"/>
        </w:rPr>
      </w:pPr>
    </w:p>
    <w:p w14:paraId="5F602B2E" w14:textId="302EEB65" w:rsidR="00CF0983" w:rsidRPr="00DF0AD5" w:rsidRDefault="00CF0983" w:rsidP="002E07A6">
      <w:pPr>
        <w:spacing w:after="0" w:line="240" w:lineRule="auto"/>
        <w:jc w:val="both"/>
        <w:rPr>
          <w:rFonts w:ascii="Times New Roman" w:hAnsi="Times New Roman"/>
          <w:sz w:val="28"/>
          <w:szCs w:val="28"/>
          <w:lang w:val="kk-KZ"/>
        </w:rPr>
      </w:pPr>
      <w:r w:rsidRPr="00DF0AD5">
        <w:rPr>
          <w:rFonts w:ascii="Times New Roman" w:hAnsi="Times New Roman"/>
          <w:sz w:val="28"/>
          <w:szCs w:val="28"/>
          <w:lang w:val="kk-KZ"/>
        </w:rPr>
        <w:t>Кесте 13 – «Ант» категориясының сипаты</w:t>
      </w:r>
    </w:p>
    <w:p w14:paraId="5B85850F" w14:textId="77777777" w:rsidR="00CF0983" w:rsidRPr="00DF0AD5" w:rsidRDefault="00CF0983" w:rsidP="001C66A0">
      <w:pPr>
        <w:pStyle w:val="a7"/>
        <w:spacing w:after="0" w:line="240" w:lineRule="auto"/>
        <w:ind w:left="0" w:firstLine="567"/>
        <w:jc w:val="both"/>
        <w:rPr>
          <w:rFonts w:ascii="Times New Roman" w:hAnsi="Times New Roman"/>
          <w:sz w:val="28"/>
          <w:szCs w:val="28"/>
          <w:lang w:val="kk-KZ"/>
        </w:rPr>
      </w:pPr>
    </w:p>
    <w:tbl>
      <w:tblPr>
        <w:tblStyle w:val="af3"/>
        <w:tblW w:w="0" w:type="auto"/>
        <w:tblLook w:val="04A0" w:firstRow="1" w:lastRow="0" w:firstColumn="1" w:lastColumn="0" w:noHBand="0" w:noVBand="1"/>
      </w:tblPr>
      <w:tblGrid>
        <w:gridCol w:w="2161"/>
        <w:gridCol w:w="7467"/>
      </w:tblGrid>
      <w:tr w:rsidR="00DF0AD5" w:rsidRPr="00DF0AD5" w14:paraId="471BAE84" w14:textId="77777777" w:rsidTr="006378DB">
        <w:tc>
          <w:tcPr>
            <w:tcW w:w="0" w:type="auto"/>
            <w:hideMark/>
          </w:tcPr>
          <w:p w14:paraId="611EE543" w14:textId="77777777" w:rsidR="001C66A0" w:rsidRPr="00DF0AD5" w:rsidRDefault="001C66A0" w:rsidP="006378DB">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Өлшемдер</w:t>
            </w:r>
          </w:p>
        </w:tc>
        <w:tc>
          <w:tcPr>
            <w:tcW w:w="0" w:type="auto"/>
            <w:hideMark/>
          </w:tcPr>
          <w:p w14:paraId="794E2CDA" w14:textId="77777777" w:rsidR="001C66A0" w:rsidRPr="00DF0AD5" w:rsidRDefault="001C66A0" w:rsidP="006378DB">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«Ант» категориясының сипаты</w:t>
            </w:r>
          </w:p>
        </w:tc>
      </w:tr>
      <w:tr w:rsidR="00DF0AD5" w:rsidRPr="00DF0AD5" w14:paraId="68CAE1B0" w14:textId="77777777" w:rsidTr="006378DB">
        <w:tc>
          <w:tcPr>
            <w:tcW w:w="0" w:type="auto"/>
          </w:tcPr>
          <w:p w14:paraId="3891E573" w14:textId="4A410B4E" w:rsidR="00006F03" w:rsidRPr="00DF0AD5" w:rsidRDefault="00006F03" w:rsidP="00006F03">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1</w:t>
            </w:r>
          </w:p>
        </w:tc>
        <w:tc>
          <w:tcPr>
            <w:tcW w:w="0" w:type="auto"/>
          </w:tcPr>
          <w:p w14:paraId="501C4D36" w14:textId="3C5B9E88" w:rsidR="00006F03" w:rsidRPr="00DF0AD5" w:rsidRDefault="00006F03" w:rsidP="00006F03">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2</w:t>
            </w:r>
          </w:p>
        </w:tc>
      </w:tr>
      <w:tr w:rsidR="00DF0AD5" w:rsidRPr="00157505" w14:paraId="2B6FC7A3" w14:textId="77777777" w:rsidTr="006378DB">
        <w:tc>
          <w:tcPr>
            <w:tcW w:w="0" w:type="auto"/>
            <w:hideMark/>
          </w:tcPr>
          <w:p w14:paraId="0C02D998"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Негізгі мәні</w:t>
            </w:r>
          </w:p>
        </w:tc>
        <w:tc>
          <w:tcPr>
            <w:tcW w:w="0" w:type="auto"/>
            <w:hideMark/>
          </w:tcPr>
          <w:p w14:paraId="64625550"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Шындықты дәлелдеу, адалдықты растау, серт беру рәсімі</w:t>
            </w:r>
          </w:p>
        </w:tc>
      </w:tr>
      <w:tr w:rsidR="00DF0AD5" w:rsidRPr="00157505" w14:paraId="130715C5" w14:textId="77777777" w:rsidTr="006378DB">
        <w:tc>
          <w:tcPr>
            <w:tcW w:w="0" w:type="auto"/>
            <w:hideMark/>
          </w:tcPr>
          <w:p w14:paraId="7A4A8F6E"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Мақсаты</w:t>
            </w:r>
          </w:p>
        </w:tc>
        <w:tc>
          <w:tcPr>
            <w:tcW w:w="0" w:type="auto"/>
            <w:hideMark/>
          </w:tcPr>
          <w:p w14:paraId="196D5949"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Сөздің ақиқаттығын бекіту, жалғаннан арылу, әділет орнату</w:t>
            </w:r>
          </w:p>
        </w:tc>
      </w:tr>
      <w:tr w:rsidR="00DF0AD5" w:rsidRPr="00157505" w14:paraId="487C9E71" w14:textId="77777777" w:rsidTr="006378DB">
        <w:tc>
          <w:tcPr>
            <w:tcW w:w="0" w:type="auto"/>
            <w:hideMark/>
          </w:tcPr>
          <w:p w14:paraId="11DAEEA7"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Өтеу/рәсім түрі</w:t>
            </w:r>
          </w:p>
        </w:tc>
        <w:tc>
          <w:tcPr>
            <w:tcW w:w="0" w:type="auto"/>
            <w:hideMark/>
          </w:tcPr>
          <w:p w14:paraId="1702261B"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Қасиетті нысанға сүйеніп ант ету (Құран, қылыш, жер-су, аруақ аты)</w:t>
            </w:r>
          </w:p>
        </w:tc>
      </w:tr>
      <w:tr w:rsidR="00DF0AD5" w:rsidRPr="00157505" w14:paraId="616BC49C" w14:textId="77777777" w:rsidTr="006378DB">
        <w:tc>
          <w:tcPr>
            <w:tcW w:w="0" w:type="auto"/>
            <w:hideMark/>
          </w:tcPr>
          <w:p w14:paraId="6FD73D93"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Әлеуметтік сипаты</w:t>
            </w:r>
          </w:p>
        </w:tc>
        <w:tc>
          <w:tcPr>
            <w:tcW w:w="0" w:type="auto"/>
            <w:hideMark/>
          </w:tcPr>
          <w:p w14:paraId="2F621927"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Қоғамдық сенім мен бірлікті сақтау, дау-жанжалды шешу құралы</w:t>
            </w:r>
          </w:p>
        </w:tc>
      </w:tr>
      <w:tr w:rsidR="00DF0AD5" w:rsidRPr="00157505" w14:paraId="25DDA83A" w14:textId="77777777" w:rsidTr="006378DB">
        <w:tc>
          <w:tcPr>
            <w:tcW w:w="0" w:type="auto"/>
            <w:hideMark/>
          </w:tcPr>
          <w:p w14:paraId="7E626D89"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Моральдық мәні</w:t>
            </w:r>
          </w:p>
        </w:tc>
        <w:tc>
          <w:tcPr>
            <w:tcW w:w="0" w:type="auto"/>
            <w:hideMark/>
          </w:tcPr>
          <w:p w14:paraId="21110AF2"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Адалдық, әділет, сертке беріктік, намыс қорғау</w:t>
            </w:r>
          </w:p>
        </w:tc>
      </w:tr>
      <w:tr w:rsidR="00DF0AD5" w:rsidRPr="00157505" w14:paraId="5DC962B3" w14:textId="77777777" w:rsidTr="00006F03">
        <w:tc>
          <w:tcPr>
            <w:tcW w:w="0" w:type="auto"/>
            <w:tcBorders>
              <w:bottom w:val="single" w:sz="4" w:space="0" w:color="auto"/>
            </w:tcBorders>
            <w:hideMark/>
          </w:tcPr>
          <w:p w14:paraId="438B8965"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Құқықтық негізі</w:t>
            </w:r>
          </w:p>
        </w:tc>
        <w:tc>
          <w:tcPr>
            <w:tcW w:w="0" w:type="auto"/>
            <w:tcBorders>
              <w:bottom w:val="single" w:sz="4" w:space="0" w:color="auto"/>
            </w:tcBorders>
            <w:hideMark/>
          </w:tcPr>
          <w:p w14:paraId="5B22B6BD"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Әдет-ғұрып құқығы, билер соты дәстүрі</w:t>
            </w:r>
          </w:p>
        </w:tc>
      </w:tr>
      <w:tr w:rsidR="00DF0AD5" w:rsidRPr="00157505" w14:paraId="7E18E197" w14:textId="77777777" w:rsidTr="00006F03">
        <w:tc>
          <w:tcPr>
            <w:tcW w:w="0" w:type="auto"/>
            <w:tcBorders>
              <w:bottom w:val="nil"/>
            </w:tcBorders>
            <w:hideMark/>
          </w:tcPr>
          <w:p w14:paraId="11DC5867"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Фразеологизмдер</w:t>
            </w:r>
          </w:p>
        </w:tc>
        <w:tc>
          <w:tcPr>
            <w:tcW w:w="0" w:type="auto"/>
            <w:tcBorders>
              <w:bottom w:val="nil"/>
            </w:tcBorders>
            <w:hideMark/>
          </w:tcPr>
          <w:p w14:paraId="4D38260F"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«Ант ету», «Анттан таймау», «Антын бұзу», «Антқа беріктік», «Ант ішкендей»</w:t>
            </w:r>
          </w:p>
        </w:tc>
      </w:tr>
    </w:tbl>
    <w:p w14:paraId="42720F25" w14:textId="77777777" w:rsidR="00006F03" w:rsidRPr="00DF0AD5" w:rsidRDefault="00006F03">
      <w:pPr>
        <w:rPr>
          <w:lang w:val="kk-KZ"/>
        </w:rPr>
      </w:pPr>
      <w:r w:rsidRPr="00AA6CCD">
        <w:rPr>
          <w:lang w:val="kk-KZ"/>
        </w:rPr>
        <w:br w:type="page"/>
      </w:r>
    </w:p>
    <w:p w14:paraId="3E08EC75" w14:textId="1442538F" w:rsidR="00006F03" w:rsidRPr="00DF0AD5" w:rsidRDefault="00006F03" w:rsidP="00006F03">
      <w:pPr>
        <w:spacing w:after="0" w:line="240" w:lineRule="auto"/>
        <w:rPr>
          <w:rFonts w:ascii="Times New Roman" w:hAnsi="Times New Roman"/>
          <w:sz w:val="28"/>
          <w:szCs w:val="28"/>
          <w:lang w:val="kk-KZ"/>
        </w:rPr>
      </w:pPr>
      <w:r w:rsidRPr="00DF0AD5">
        <w:rPr>
          <w:rFonts w:ascii="Times New Roman" w:hAnsi="Times New Roman"/>
          <w:sz w:val="28"/>
          <w:szCs w:val="28"/>
          <w:lang w:val="kk-KZ"/>
        </w:rPr>
        <w:lastRenderedPageBreak/>
        <w:t>13 – кестенің  жалғасы</w:t>
      </w:r>
    </w:p>
    <w:p w14:paraId="27A6C56C" w14:textId="77777777" w:rsidR="00006F03" w:rsidRPr="00DF0AD5" w:rsidRDefault="00006F03" w:rsidP="00006F03">
      <w:pPr>
        <w:spacing w:after="0" w:line="240" w:lineRule="auto"/>
        <w:rPr>
          <w:rFonts w:ascii="Times New Roman" w:hAnsi="Times New Roman"/>
          <w:sz w:val="28"/>
          <w:szCs w:val="28"/>
          <w:lang w:val="kk-KZ"/>
        </w:rPr>
      </w:pPr>
    </w:p>
    <w:tbl>
      <w:tblPr>
        <w:tblStyle w:val="af3"/>
        <w:tblW w:w="0" w:type="auto"/>
        <w:tblLook w:val="04A0" w:firstRow="1" w:lastRow="0" w:firstColumn="1" w:lastColumn="0" w:noHBand="0" w:noVBand="1"/>
      </w:tblPr>
      <w:tblGrid>
        <w:gridCol w:w="2021"/>
        <w:gridCol w:w="7607"/>
      </w:tblGrid>
      <w:tr w:rsidR="00DF0AD5" w:rsidRPr="00DF0AD5" w14:paraId="3D32D9F9" w14:textId="77777777" w:rsidTr="006378DB">
        <w:tc>
          <w:tcPr>
            <w:tcW w:w="0" w:type="auto"/>
          </w:tcPr>
          <w:p w14:paraId="2084CD97" w14:textId="62E0F421" w:rsidR="00006F03" w:rsidRPr="00DF0AD5" w:rsidRDefault="00006F03" w:rsidP="00006F03">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1</w:t>
            </w:r>
          </w:p>
        </w:tc>
        <w:tc>
          <w:tcPr>
            <w:tcW w:w="0" w:type="auto"/>
          </w:tcPr>
          <w:p w14:paraId="21CFD533" w14:textId="6B028B8C" w:rsidR="00006F03" w:rsidRPr="00DF0AD5" w:rsidRDefault="00006F03" w:rsidP="00006F03">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2</w:t>
            </w:r>
          </w:p>
        </w:tc>
      </w:tr>
      <w:tr w:rsidR="00DF0AD5" w:rsidRPr="00157505" w14:paraId="60B78060" w14:textId="77777777" w:rsidTr="006378DB">
        <w:tc>
          <w:tcPr>
            <w:tcW w:w="0" w:type="auto"/>
            <w:hideMark/>
          </w:tcPr>
          <w:p w14:paraId="1B935D63" w14:textId="03A0949D"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Мақал-мәтелдер</w:t>
            </w:r>
          </w:p>
        </w:tc>
        <w:tc>
          <w:tcPr>
            <w:tcW w:w="0" w:type="auto"/>
            <w:hideMark/>
          </w:tcPr>
          <w:p w14:paraId="7F72586E"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«Ант – адамдықтың айнасы»; «Антты бұзған – арын жоғалтқан»; «Ант – адалдың серті, арамның өлімі»</w:t>
            </w:r>
          </w:p>
        </w:tc>
      </w:tr>
      <w:tr w:rsidR="00DF0AD5" w:rsidRPr="00157505" w14:paraId="39453567" w14:textId="77777777" w:rsidTr="006378DB">
        <w:tc>
          <w:tcPr>
            <w:tcW w:w="0" w:type="auto"/>
            <w:hideMark/>
          </w:tcPr>
          <w:p w14:paraId="7AC4CBFF"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Әлеуметтік нәтижесі</w:t>
            </w:r>
          </w:p>
        </w:tc>
        <w:tc>
          <w:tcPr>
            <w:tcW w:w="0" w:type="auto"/>
            <w:hideMark/>
          </w:tcPr>
          <w:p w14:paraId="6AD2EFC4"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Қоғамда әділет пен сенім орнайды, тәртіп нығаяды</w:t>
            </w:r>
          </w:p>
        </w:tc>
      </w:tr>
      <w:tr w:rsidR="00DF0AD5" w:rsidRPr="00157505" w14:paraId="06814A78" w14:textId="77777777" w:rsidTr="00367F5F">
        <w:tc>
          <w:tcPr>
            <w:tcW w:w="0" w:type="auto"/>
            <w:gridSpan w:val="2"/>
          </w:tcPr>
          <w:p w14:paraId="6DCDAD61" w14:textId="57E45517" w:rsidR="00367F5F" w:rsidRPr="00DF0AD5" w:rsidRDefault="00367F5F" w:rsidP="00367F5F">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Категориялық сипатты анықтау негізінде дайындалды</w:t>
            </w:r>
          </w:p>
        </w:tc>
      </w:tr>
    </w:tbl>
    <w:p w14:paraId="48D54175" w14:textId="77777777" w:rsidR="002E07A6" w:rsidRPr="00DF0AD5" w:rsidRDefault="002E07A6" w:rsidP="001C66A0">
      <w:pPr>
        <w:pStyle w:val="a7"/>
        <w:spacing w:after="0" w:line="240" w:lineRule="auto"/>
        <w:ind w:left="0" w:firstLine="567"/>
        <w:jc w:val="both"/>
        <w:rPr>
          <w:rFonts w:ascii="Times New Roman" w:eastAsia="Times New Roman" w:hAnsi="Times New Roman"/>
          <w:sz w:val="28"/>
          <w:szCs w:val="28"/>
          <w:lang w:val="kk-KZ" w:eastAsia="ru-RU"/>
        </w:rPr>
      </w:pPr>
    </w:p>
    <w:p w14:paraId="2F1E8C5B" w14:textId="6C1CD2AC" w:rsidR="001C66A0" w:rsidRPr="00DF0AD5" w:rsidRDefault="001C66A0" w:rsidP="001C66A0">
      <w:pPr>
        <w:pStyle w:val="a7"/>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Қайта-қайта өрши берген ескі дауды тоқтатуға байланысты айтылатын құқықтық ережелердің бірі</w:t>
      </w:r>
      <w:r w:rsidRPr="00DF0AD5">
        <w:rPr>
          <w:rFonts w:ascii="Times New Roman" w:eastAsia="Times New Roman" w:hAnsi="Times New Roman"/>
          <w:b/>
          <w:sz w:val="28"/>
          <w:szCs w:val="28"/>
          <w:lang w:val="kk-KZ" w:eastAsia="ru-RU"/>
        </w:rPr>
        <w:t xml:space="preserve"> – </w:t>
      </w:r>
      <w:r w:rsidRPr="00DF0AD5">
        <w:rPr>
          <w:rFonts w:ascii="Times New Roman" w:eastAsia="Times New Roman" w:hAnsi="Times New Roman"/>
          <w:bCs/>
          <w:i/>
          <w:iCs/>
          <w:sz w:val="28"/>
          <w:szCs w:val="28"/>
          <w:lang w:val="kk-KZ" w:eastAsia="ru-RU"/>
        </w:rPr>
        <w:t>өткенге салауат айту.</w:t>
      </w:r>
      <w:r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i/>
          <w:iCs/>
          <w:sz w:val="28"/>
          <w:szCs w:val="28"/>
          <w:lang w:val="kk-KZ" w:eastAsia="ru-RU"/>
        </w:rPr>
        <w:t xml:space="preserve">Салауат </w:t>
      </w:r>
      <w:r w:rsidRPr="00DF0AD5">
        <w:rPr>
          <w:rFonts w:ascii="Times New Roman" w:eastAsia="Times New Roman" w:hAnsi="Times New Roman"/>
          <w:sz w:val="28"/>
          <w:szCs w:val="28"/>
          <w:lang w:val="kk-KZ" w:eastAsia="ru-RU"/>
        </w:rPr>
        <w:t>сөзі араб тілінде «дұға», «кешірім» деген мағыналарды білдіреді. Ұзаққа созылып, шешімін таппаған дауды енді қозғамау мақсатымен «</w:t>
      </w:r>
      <w:r w:rsidRPr="00DF0AD5">
        <w:rPr>
          <w:rFonts w:ascii="Times New Roman" w:eastAsia="Times New Roman" w:hAnsi="Times New Roman"/>
          <w:i/>
          <w:iCs/>
          <w:sz w:val="28"/>
          <w:szCs w:val="28"/>
          <w:lang w:val="kk-KZ" w:eastAsia="ru-RU"/>
        </w:rPr>
        <w:t>өткен іске салауат</w:t>
      </w:r>
      <w:r w:rsidRPr="00DF0AD5">
        <w:rPr>
          <w:rFonts w:ascii="Times New Roman" w:eastAsia="Times New Roman" w:hAnsi="Times New Roman"/>
          <w:sz w:val="28"/>
          <w:szCs w:val="28"/>
          <w:lang w:val="kk-KZ" w:eastAsia="ru-RU"/>
        </w:rPr>
        <w:t>» деп тоқтау салатын болған. Өткенге салауат айту тәртібі бойынша, өрши берген даудың жолын кесіп, бітістіру үшін беделді бидің ұсынысымен дау-дамайды тоқтатып, Мұхаммед пайғамбардың құрметіне салауат айтылып, дұға оқылған. Салауат айтылып, дұға оқылған соң, дауды қайта қозғаған адам мұсылманшылықта күнәһар болып танылған. «</w:t>
      </w:r>
      <w:r w:rsidRPr="00DF0AD5">
        <w:rPr>
          <w:rFonts w:ascii="Times New Roman" w:eastAsia="Times New Roman" w:hAnsi="Times New Roman"/>
          <w:i/>
          <w:iCs/>
          <w:sz w:val="28"/>
          <w:szCs w:val="28"/>
          <w:lang w:val="kk-KZ" w:eastAsia="ru-RU"/>
        </w:rPr>
        <w:t>Он екі жылда ердің құны салауат</w:t>
      </w:r>
      <w:r w:rsidRPr="00DF0AD5">
        <w:rPr>
          <w:rFonts w:ascii="Times New Roman" w:eastAsia="Times New Roman" w:hAnsi="Times New Roman"/>
          <w:sz w:val="28"/>
          <w:szCs w:val="28"/>
          <w:lang w:val="kk-KZ" w:eastAsia="ru-RU"/>
        </w:rPr>
        <w:t xml:space="preserve">» деген мақал бір мүшел уақыттан кейін құн дауланбайтынын көрсетеді. Қазіргі кезде </w:t>
      </w:r>
      <w:r w:rsidRPr="00DF0AD5">
        <w:rPr>
          <w:rFonts w:ascii="Times New Roman" w:eastAsia="Times New Roman" w:hAnsi="Times New Roman"/>
          <w:i/>
          <w:iCs/>
          <w:sz w:val="28"/>
          <w:szCs w:val="28"/>
          <w:lang w:val="kk-KZ" w:eastAsia="ru-RU"/>
        </w:rPr>
        <w:t>«өткенге салауат айту»</w:t>
      </w:r>
      <w:r w:rsidRPr="00DF0AD5">
        <w:rPr>
          <w:rFonts w:ascii="Times New Roman" w:eastAsia="Times New Roman" w:hAnsi="Times New Roman"/>
          <w:sz w:val="28"/>
          <w:szCs w:val="28"/>
          <w:lang w:val="kk-KZ" w:eastAsia="ru-RU"/>
        </w:rPr>
        <w:t xml:space="preserve"> тіркесі құқықтық мазмұнда емес, өткен іске кешірім, арада өкпе-реніш жоқ деген мағынада қолданылады [</w:t>
      </w:r>
      <w:r w:rsidRPr="00DF0AD5">
        <w:rPr>
          <w:rFonts w:ascii="Times New Roman" w:hAnsi="Times New Roman"/>
          <w:sz w:val="28"/>
          <w:szCs w:val="28"/>
          <w:lang w:val="kk-KZ"/>
        </w:rPr>
        <w:t>98</w:t>
      </w:r>
      <w:r w:rsidRPr="00DF0AD5">
        <w:rPr>
          <w:rFonts w:ascii="Times New Roman" w:eastAsia="Times New Roman" w:hAnsi="Times New Roman"/>
          <w:sz w:val="28"/>
          <w:szCs w:val="28"/>
          <w:lang w:val="kk-KZ" w:eastAsia="ru-RU"/>
        </w:rPr>
        <w:t>,</w:t>
      </w:r>
      <w:r w:rsidR="000E0E50" w:rsidRPr="00DF0AD5">
        <w:rPr>
          <w:rFonts w:ascii="Times New Roman" w:eastAsia="Times New Roman" w:hAnsi="Times New Roman"/>
          <w:sz w:val="28"/>
          <w:szCs w:val="28"/>
          <w:lang w:val="kk-KZ" w:eastAsia="ru-RU"/>
        </w:rPr>
        <w:t xml:space="preserve">б. </w:t>
      </w:r>
      <w:r w:rsidRPr="00DF0AD5">
        <w:rPr>
          <w:rFonts w:ascii="Times New Roman" w:eastAsia="Times New Roman" w:hAnsi="Times New Roman"/>
          <w:sz w:val="28"/>
          <w:szCs w:val="28"/>
          <w:lang w:val="kk-KZ" w:eastAsia="ru-RU"/>
        </w:rPr>
        <w:t>142].</w:t>
      </w:r>
      <w:r w:rsidRPr="00DF0AD5">
        <w:rPr>
          <w:lang w:val="kk-KZ"/>
        </w:rPr>
        <w:t xml:space="preserve"> </w:t>
      </w:r>
    </w:p>
    <w:p w14:paraId="41FB5407" w14:textId="28CAF650" w:rsidR="001C66A0" w:rsidRPr="00DF0AD5" w:rsidRDefault="001C66A0" w:rsidP="001C66A0">
      <w:pPr>
        <w:pStyle w:val="a7"/>
        <w:spacing w:after="0" w:line="240" w:lineRule="auto"/>
        <w:ind w:left="0" w:firstLine="567"/>
        <w:jc w:val="both"/>
        <w:rPr>
          <w:rFonts w:ascii="Times New Roman" w:hAnsi="Times New Roman"/>
          <w:sz w:val="28"/>
          <w:szCs w:val="28"/>
          <w:lang w:val="kk-KZ"/>
        </w:rPr>
      </w:pPr>
      <w:r w:rsidRPr="00DF0AD5">
        <w:rPr>
          <w:rFonts w:ascii="Times New Roman" w:eastAsia="Times New Roman" w:hAnsi="Times New Roman"/>
          <w:sz w:val="28"/>
          <w:szCs w:val="28"/>
          <w:lang w:val="kk-KZ" w:eastAsia="ru-RU"/>
        </w:rPr>
        <w:t>Осы мағынаға сәйкес кешірімді, кек сақтамайтын адамды «салауатты» адам дейді. «Қазақ тілінің  түсіндірме сөздігінде»: САЛАУАТ з а т. 1. т а р. Бітім, кешірім. 2. ж а ң а. з а ң. Жоғары ресми орган тарапынан сотталғандарға берілетін жартылай және толық кешірім. Салауат қылды. Бітімге келді, кешірім жасады [7</w:t>
      </w:r>
      <w:r w:rsidR="00B84324" w:rsidRPr="00DF0AD5">
        <w:rPr>
          <w:rFonts w:ascii="Times New Roman" w:eastAsia="Times New Roman" w:hAnsi="Times New Roman"/>
          <w:sz w:val="28"/>
          <w:szCs w:val="28"/>
          <w:lang w:val="kk-KZ" w:eastAsia="ru-RU"/>
        </w:rPr>
        <w:t>9</w:t>
      </w:r>
      <w:r w:rsidRPr="00DF0AD5">
        <w:rPr>
          <w:rFonts w:ascii="Times New Roman" w:eastAsia="Times New Roman" w:hAnsi="Times New Roman"/>
          <w:sz w:val="28"/>
          <w:szCs w:val="28"/>
          <w:lang w:val="kk-KZ" w:eastAsia="ru-RU"/>
        </w:rPr>
        <w:t>,</w:t>
      </w:r>
      <w:r w:rsidR="000E0E50" w:rsidRPr="00DF0AD5">
        <w:rPr>
          <w:rFonts w:ascii="Times New Roman" w:eastAsia="Times New Roman" w:hAnsi="Times New Roman"/>
          <w:sz w:val="28"/>
          <w:szCs w:val="28"/>
          <w:lang w:val="kk-KZ" w:eastAsia="ru-RU"/>
        </w:rPr>
        <w:t xml:space="preserve">б. </w:t>
      </w:r>
      <w:r w:rsidRPr="00DF0AD5">
        <w:rPr>
          <w:rFonts w:ascii="Times New Roman" w:eastAsia="Times New Roman" w:hAnsi="Times New Roman"/>
          <w:sz w:val="28"/>
          <w:szCs w:val="28"/>
          <w:lang w:val="kk-KZ" w:eastAsia="ru-RU"/>
        </w:rPr>
        <w:t>1104].</w:t>
      </w:r>
    </w:p>
    <w:p w14:paraId="61D369A2" w14:textId="0478775E" w:rsidR="001C66A0" w:rsidRPr="00DF0AD5" w:rsidRDefault="001C66A0" w:rsidP="001C66A0">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bCs/>
          <w:i/>
          <w:iCs/>
          <w:sz w:val="28"/>
          <w:szCs w:val="28"/>
          <w:lang w:val="kk-KZ"/>
        </w:rPr>
        <w:t>Мырзакүмәнға ұстау</w:t>
      </w:r>
      <w:r w:rsidRPr="00DF0AD5">
        <w:rPr>
          <w:rFonts w:ascii="Times New Roman" w:hAnsi="Times New Roman"/>
          <w:bCs/>
          <w:sz w:val="28"/>
          <w:szCs w:val="28"/>
          <w:lang w:val="kk-KZ"/>
        </w:rPr>
        <w:t xml:space="preserve"> –</w:t>
      </w:r>
      <w:r w:rsidRPr="00DF0AD5">
        <w:rPr>
          <w:rFonts w:ascii="Times New Roman" w:hAnsi="Times New Roman"/>
          <w:sz w:val="28"/>
          <w:szCs w:val="28"/>
          <w:lang w:val="kk-KZ"/>
        </w:rPr>
        <w:t xml:space="preserve"> адам өліміне немесе мал ұрлығына байланысты сезікті деп саналған тараптың (рудың) ең беделді, бетке ұстар адамдарынан билердің кесімімен күмәнға ұстау жосынының атауы. Этнографиялық  зерттеулерде бұл жосын осы рудың ішінде ғана кездескен. Бұл жосын бойынша, егер мырзакүмәнға тағайындалған адамдар оларға арнап тігілген үйге түстенуден бас тартса, олар кінәлі деп есептелген. Бұл күмәнға түсу жосынын орындау оңай болмаған. Өйткені күмәнға түсушілер </w:t>
      </w:r>
      <w:r w:rsidRPr="00DF0AD5">
        <w:rPr>
          <w:rFonts w:ascii="Times New Roman" w:hAnsi="Times New Roman"/>
          <w:i/>
          <w:iCs/>
          <w:sz w:val="28"/>
          <w:szCs w:val="28"/>
          <w:lang w:val="kk-KZ"/>
        </w:rPr>
        <w:t>жан беру</w:t>
      </w:r>
      <w:r w:rsidRPr="00DF0AD5">
        <w:rPr>
          <w:rFonts w:ascii="Times New Roman" w:hAnsi="Times New Roman"/>
          <w:sz w:val="28"/>
          <w:szCs w:val="28"/>
          <w:lang w:val="kk-KZ"/>
        </w:rPr>
        <w:t xml:space="preserve"> немесе </w:t>
      </w:r>
      <w:r w:rsidRPr="00DF0AD5">
        <w:rPr>
          <w:rFonts w:ascii="Times New Roman" w:hAnsi="Times New Roman"/>
          <w:i/>
          <w:iCs/>
          <w:sz w:val="28"/>
          <w:szCs w:val="28"/>
          <w:lang w:val="kk-KZ"/>
        </w:rPr>
        <w:t>қасам ішу</w:t>
      </w:r>
      <w:r w:rsidRPr="00DF0AD5">
        <w:rPr>
          <w:rFonts w:ascii="Times New Roman" w:hAnsi="Times New Roman"/>
          <w:sz w:val="28"/>
          <w:szCs w:val="28"/>
          <w:lang w:val="kk-KZ"/>
        </w:rPr>
        <w:t xml:space="preserve"> деп аталатын құқықтық ант беруге тиісті болған.  Сол сияқты мырзакүмәнға ұсталған адамдар жәбірленуші тарапқа жиырма қойға пара</w:t>
      </w:r>
      <w:r w:rsidR="001D56FA" w:rsidRPr="00DF0AD5">
        <w:rPr>
          <w:rFonts w:ascii="Times New Roman" w:hAnsi="Times New Roman"/>
          <w:sz w:val="28"/>
          <w:szCs w:val="28"/>
          <w:lang w:val="kk-KZ"/>
        </w:rPr>
        <w:t>-</w:t>
      </w:r>
      <w:r w:rsidRPr="00DF0AD5">
        <w:rPr>
          <w:rFonts w:ascii="Times New Roman" w:hAnsi="Times New Roman"/>
          <w:sz w:val="28"/>
          <w:szCs w:val="28"/>
          <w:lang w:val="kk-KZ"/>
        </w:rPr>
        <w:t>пар құн төлейтін болған.</w:t>
      </w:r>
    </w:p>
    <w:p w14:paraId="06884492" w14:textId="77777777" w:rsidR="001C66A0" w:rsidRPr="00DF0AD5" w:rsidRDefault="001C66A0" w:rsidP="001C66A0">
      <w:pPr>
        <w:pStyle w:val="a7"/>
        <w:spacing w:after="0" w:line="240" w:lineRule="auto"/>
        <w:ind w:left="0" w:firstLine="567"/>
        <w:jc w:val="both"/>
        <w:rPr>
          <w:rFonts w:ascii="Times New Roman" w:hAnsi="Times New Roman"/>
          <w:b/>
          <w:sz w:val="28"/>
          <w:szCs w:val="28"/>
          <w:lang w:val="kk-KZ"/>
        </w:rPr>
      </w:pPr>
      <w:r w:rsidRPr="00DF0AD5">
        <w:rPr>
          <w:rFonts w:ascii="Times New Roman" w:eastAsia="Times New Roman" w:hAnsi="Times New Roman"/>
          <w:sz w:val="28"/>
          <w:szCs w:val="28"/>
          <w:lang w:val="kk-KZ" w:eastAsia="ru-RU"/>
        </w:rPr>
        <w:t xml:space="preserve">Дәстүрлі қазақ қоғамында билер кеңесінің (немесе жүгіністің) шешімімен тараптардың мойындағанын, келісімге келгенін, даудың біткенін айғақтайтын </w:t>
      </w:r>
      <w:r w:rsidRPr="00DF0AD5">
        <w:rPr>
          <w:rFonts w:ascii="Times New Roman" w:eastAsia="Times New Roman" w:hAnsi="Times New Roman"/>
          <w:i/>
          <w:iCs/>
          <w:sz w:val="28"/>
          <w:szCs w:val="28"/>
          <w:lang w:val="kk-KZ" w:eastAsia="ru-RU"/>
        </w:rPr>
        <w:t>ала жіпті кесу</w:t>
      </w:r>
      <w:r w:rsidRPr="00DF0AD5">
        <w:rPr>
          <w:rFonts w:ascii="Times New Roman" w:eastAsia="Times New Roman" w:hAnsi="Times New Roman"/>
          <w:sz w:val="28"/>
          <w:szCs w:val="28"/>
          <w:lang w:val="kk-KZ" w:eastAsia="ru-RU"/>
        </w:rPr>
        <w:t xml:space="preserve"> рәсімі жасалған. </w:t>
      </w:r>
      <w:r w:rsidRPr="00DF0AD5">
        <w:rPr>
          <w:rFonts w:ascii="Times New Roman" w:eastAsia="Times New Roman" w:hAnsi="Times New Roman"/>
          <w:i/>
          <w:iCs/>
          <w:sz w:val="28"/>
          <w:szCs w:val="28"/>
          <w:lang w:val="kk-KZ" w:eastAsia="ru-RU"/>
        </w:rPr>
        <w:t>Ала жіпті кесу</w:t>
      </w:r>
      <w:r w:rsidRPr="00DF0AD5">
        <w:rPr>
          <w:rFonts w:ascii="Times New Roman" w:eastAsia="Times New Roman" w:hAnsi="Times New Roman"/>
          <w:sz w:val="28"/>
          <w:szCs w:val="28"/>
          <w:lang w:val="kk-KZ" w:eastAsia="ru-RU"/>
        </w:rPr>
        <w:t xml:space="preserve"> үрдісі – бидің билігінің іс-тәжірибесінде ежелден атқарылған әдет-ғұрыптық құқықтың нормаларының бірі болып танылған. </w:t>
      </w:r>
    </w:p>
    <w:p w14:paraId="34BB4AEA" w14:textId="29677FEC" w:rsidR="001C66A0" w:rsidRPr="00DF0AD5" w:rsidRDefault="001C66A0" w:rsidP="001C66A0">
      <w:pPr>
        <w:pStyle w:val="a7"/>
        <w:spacing w:after="0" w:line="240" w:lineRule="auto"/>
        <w:ind w:left="0" w:firstLine="567"/>
        <w:jc w:val="both"/>
        <w:rPr>
          <w:rFonts w:ascii="Times New Roman" w:hAnsi="Times New Roman"/>
          <w:b/>
          <w:sz w:val="28"/>
          <w:szCs w:val="28"/>
          <w:lang w:val="kk-KZ"/>
        </w:rPr>
      </w:pPr>
      <w:r w:rsidRPr="00DF0AD5">
        <w:rPr>
          <w:rFonts w:ascii="Times New Roman" w:hAnsi="Times New Roman"/>
          <w:sz w:val="28"/>
          <w:szCs w:val="28"/>
          <w:lang w:val="kk-KZ"/>
        </w:rPr>
        <w:t>Дау басталғанда-ақ айыпты деп саналған адамның аяғы ала жіппен (ала арқанмен)</w:t>
      </w:r>
      <w:r w:rsidR="001D56FA" w:rsidRPr="00DF0AD5">
        <w:rPr>
          <w:rFonts w:ascii="Times New Roman" w:hAnsi="Times New Roman"/>
          <w:sz w:val="28"/>
          <w:szCs w:val="28"/>
          <w:lang w:val="kk-KZ"/>
        </w:rPr>
        <w:t xml:space="preserve"> </w:t>
      </w:r>
      <w:r w:rsidRPr="00DF0AD5">
        <w:rPr>
          <w:rFonts w:ascii="Times New Roman" w:hAnsi="Times New Roman"/>
          <w:sz w:val="28"/>
          <w:szCs w:val="28"/>
          <w:lang w:val="kk-KZ"/>
        </w:rPr>
        <w:t>тұсал</w:t>
      </w:r>
      <w:r w:rsidR="001D56FA" w:rsidRPr="00DF0AD5">
        <w:rPr>
          <w:rFonts w:ascii="Times New Roman" w:hAnsi="Times New Roman"/>
          <w:sz w:val="28"/>
          <w:szCs w:val="28"/>
          <w:lang w:val="kk-KZ"/>
        </w:rPr>
        <w:t>а</w:t>
      </w:r>
      <w:r w:rsidRPr="00DF0AD5">
        <w:rPr>
          <w:rFonts w:ascii="Times New Roman" w:hAnsi="Times New Roman"/>
          <w:sz w:val="28"/>
          <w:szCs w:val="28"/>
          <w:lang w:val="kk-KZ"/>
        </w:rPr>
        <w:t>ды. Бұл символикалық үрдіс айыптының кінәлі екендігін білдірсе керек. Дау-шар біткеннен кейін әлгі аяғы тұсалған айыптының аяғына байланған ала жіп кесілетін болған. Екі дауласушы жақ би кесіміне келіскен болса, «</w:t>
      </w:r>
      <w:r w:rsidRPr="00DF0AD5">
        <w:rPr>
          <w:rFonts w:ascii="Times New Roman" w:hAnsi="Times New Roman"/>
          <w:i/>
          <w:iCs/>
          <w:sz w:val="28"/>
          <w:szCs w:val="28"/>
          <w:lang w:val="kk-KZ"/>
        </w:rPr>
        <w:t>айттым – бітті, кестім – үзілді</w:t>
      </w:r>
      <w:r w:rsidRPr="00DF0AD5">
        <w:rPr>
          <w:rFonts w:ascii="Times New Roman" w:hAnsi="Times New Roman"/>
          <w:sz w:val="28"/>
          <w:szCs w:val="28"/>
          <w:lang w:val="kk-KZ"/>
        </w:rPr>
        <w:t xml:space="preserve">» деп, ала жіптің кесілуі – билік айтқан </w:t>
      </w:r>
      <w:r w:rsidRPr="00DF0AD5">
        <w:rPr>
          <w:rFonts w:ascii="Times New Roman" w:hAnsi="Times New Roman"/>
          <w:sz w:val="28"/>
          <w:szCs w:val="28"/>
          <w:lang w:val="kk-KZ"/>
        </w:rPr>
        <w:lastRenderedPageBreak/>
        <w:t>адамның ақ пен қараны ажыратып, қара қылды қақ жарған әділдігін білдіретін семиотикалық таңба. Ала жіпті алдын ала тағайындалған екі жаққа да бейтарап адам кесетін болған. Бұл даудың оң аяқталғандығын білдіреді. Сонымен бірге айыпты деп та</w:t>
      </w:r>
      <w:r w:rsidR="001D56FA" w:rsidRPr="00DF0AD5">
        <w:rPr>
          <w:rFonts w:ascii="Times New Roman" w:hAnsi="Times New Roman"/>
          <w:sz w:val="28"/>
          <w:szCs w:val="28"/>
          <w:lang w:val="kk-KZ"/>
        </w:rPr>
        <w:t>н</w:t>
      </w:r>
      <w:r w:rsidRPr="00DF0AD5">
        <w:rPr>
          <w:rFonts w:ascii="Times New Roman" w:hAnsi="Times New Roman"/>
          <w:sz w:val="28"/>
          <w:szCs w:val="28"/>
          <w:lang w:val="kk-KZ"/>
        </w:rPr>
        <w:t xml:space="preserve">ылған адамның ақталғандығын айғақтайды. Жіпкесер ақы ала жіпті кескен адамға беріледі.  Ала арқан/ала жіп ақ пен қара жіп аралас етіп есілген арқан түрі – ғұрыптық және моральдық-этикалық бұйым. Ақ пен қараның айқасуының магиялық күші бар деп есептеледі. Егер ала жіп кесілмей аяқталса, даудың аяқталмағандығын білдірген. </w:t>
      </w:r>
    </w:p>
    <w:p w14:paraId="1035BD7D" w14:textId="77777777" w:rsidR="001C66A0" w:rsidRPr="00DF0AD5" w:rsidRDefault="001C66A0" w:rsidP="001C66A0">
      <w:pPr>
        <w:pStyle w:val="af0"/>
        <w:spacing w:before="0" w:beforeAutospacing="0" w:after="0" w:afterAutospacing="0"/>
        <w:ind w:firstLine="567"/>
        <w:jc w:val="both"/>
        <w:rPr>
          <w:sz w:val="28"/>
          <w:szCs w:val="28"/>
          <w:lang w:val="kk-KZ"/>
        </w:rPr>
      </w:pPr>
      <w:bookmarkStart w:id="21" w:name="_Hlk204856186"/>
      <w:r w:rsidRPr="00DF0AD5">
        <w:rPr>
          <w:sz w:val="28"/>
          <w:szCs w:val="28"/>
          <w:lang w:val="kk-KZ"/>
        </w:rPr>
        <w:t xml:space="preserve">Қазақы қоғамда ру-тайпалар арасындағы дау-шар асқынып кеткен жағдайда дауласушы жақтардың өздерінің мүддесін қорғау үшін беделді билерді шақыруын </w:t>
      </w:r>
      <w:r w:rsidRPr="00DF0AD5">
        <w:rPr>
          <w:rStyle w:val="af1"/>
          <w:rFonts w:eastAsiaTheme="majorEastAsia"/>
          <w:sz w:val="28"/>
          <w:szCs w:val="28"/>
          <w:lang w:val="kk-KZ"/>
        </w:rPr>
        <w:t>мият жинау</w:t>
      </w:r>
      <w:r w:rsidRPr="00DF0AD5">
        <w:rPr>
          <w:sz w:val="28"/>
          <w:szCs w:val="28"/>
          <w:lang w:val="kk-KZ"/>
        </w:rPr>
        <w:t xml:space="preserve"> деп атаған. Әсіресе жерге қатысты тартыстарда </w:t>
      </w:r>
      <w:r w:rsidRPr="00DF0AD5">
        <w:rPr>
          <w:rStyle w:val="af1"/>
          <w:rFonts w:eastAsiaTheme="majorEastAsia"/>
          <w:sz w:val="28"/>
          <w:szCs w:val="28"/>
          <w:lang w:val="kk-KZ"/>
        </w:rPr>
        <w:t>«Жер дауы – ел дауы»</w:t>
      </w:r>
      <w:r w:rsidRPr="00DF0AD5">
        <w:rPr>
          <w:sz w:val="28"/>
          <w:szCs w:val="28"/>
          <w:lang w:val="kk-KZ"/>
        </w:rPr>
        <w:t xml:space="preserve"> деген халық даналығы айрықша мәнге ие болған. Себебі жер тек экономикалық игілік қана емес, ру мен елдің тіршілігінің негізі болған.</w:t>
      </w:r>
    </w:p>
    <w:p w14:paraId="78B32D03" w14:textId="4C475412" w:rsidR="001C66A0" w:rsidRPr="00DF0AD5" w:rsidRDefault="001C66A0" w:rsidP="001C66A0">
      <w:pPr>
        <w:pStyle w:val="af0"/>
        <w:spacing w:before="0" w:beforeAutospacing="0" w:after="0" w:afterAutospacing="0"/>
        <w:ind w:firstLine="567"/>
        <w:jc w:val="both"/>
        <w:rPr>
          <w:sz w:val="28"/>
          <w:szCs w:val="28"/>
          <w:lang w:val="kk-KZ"/>
        </w:rPr>
      </w:pPr>
      <w:r w:rsidRPr="00DF0AD5">
        <w:rPr>
          <w:sz w:val="28"/>
          <w:szCs w:val="28"/>
          <w:lang w:val="kk-KZ"/>
        </w:rPr>
        <w:t xml:space="preserve">Мият жариялау көбінесе осы жер дауын шешумен байланысты шақырылған, бұл орайда халық арасында </w:t>
      </w:r>
      <w:r w:rsidRPr="00DF0AD5">
        <w:rPr>
          <w:rStyle w:val="af1"/>
          <w:rFonts w:eastAsiaTheme="majorEastAsia"/>
          <w:sz w:val="28"/>
          <w:szCs w:val="28"/>
          <w:lang w:val="kk-KZ"/>
        </w:rPr>
        <w:t>«Жер дауы бітпес, жесір дауы бітпес»</w:t>
      </w:r>
      <w:r w:rsidRPr="00DF0AD5">
        <w:rPr>
          <w:sz w:val="28"/>
          <w:szCs w:val="28"/>
          <w:lang w:val="kk-KZ"/>
        </w:rPr>
        <w:t xml:space="preserve"> деген мақал кең таралған. Даудың әділ шешімін табуда </w:t>
      </w:r>
      <w:r w:rsidRPr="00DF0AD5">
        <w:rPr>
          <w:rStyle w:val="af1"/>
          <w:rFonts w:eastAsiaTheme="majorEastAsia"/>
          <w:sz w:val="28"/>
          <w:szCs w:val="28"/>
          <w:lang w:val="kk-KZ"/>
        </w:rPr>
        <w:t>«Дауды би шешер, жауды батыр шешер»</w:t>
      </w:r>
      <w:r w:rsidRPr="00DF0AD5">
        <w:rPr>
          <w:sz w:val="28"/>
          <w:szCs w:val="28"/>
          <w:lang w:val="kk-KZ"/>
        </w:rPr>
        <w:t xml:space="preserve"> қағидасы берік ұсталған. Билердің әділ сөзіне қатысты </w:t>
      </w:r>
      <w:r w:rsidRPr="00DF0AD5">
        <w:rPr>
          <w:rStyle w:val="af1"/>
          <w:rFonts w:eastAsiaTheme="majorEastAsia"/>
          <w:sz w:val="28"/>
          <w:szCs w:val="28"/>
          <w:lang w:val="kk-KZ"/>
        </w:rPr>
        <w:t>«Жақсының сөзі – дау тоқтатар»</w:t>
      </w:r>
      <w:r w:rsidRPr="00DF0AD5">
        <w:rPr>
          <w:sz w:val="28"/>
          <w:szCs w:val="28"/>
          <w:lang w:val="kk-KZ"/>
        </w:rPr>
        <w:t xml:space="preserve"> деген қанатты сөз де қазақ қоғамындағы билер институтының қадірін айқындайды.</w:t>
      </w:r>
    </w:p>
    <w:p w14:paraId="0CD2CCAC" w14:textId="77777777" w:rsidR="001C66A0" w:rsidRPr="00DF0AD5" w:rsidRDefault="001C66A0" w:rsidP="001C66A0">
      <w:pPr>
        <w:pStyle w:val="af0"/>
        <w:spacing w:before="0" w:beforeAutospacing="0" w:after="0" w:afterAutospacing="0"/>
        <w:ind w:firstLine="567"/>
        <w:jc w:val="both"/>
        <w:rPr>
          <w:sz w:val="28"/>
          <w:szCs w:val="28"/>
          <w:lang w:val="kk-KZ"/>
        </w:rPr>
      </w:pPr>
      <w:r w:rsidRPr="00DF0AD5">
        <w:rPr>
          <w:sz w:val="28"/>
          <w:szCs w:val="28"/>
          <w:lang w:val="kk-KZ"/>
        </w:rPr>
        <w:t xml:space="preserve">Фразеологиялық қолданыстарда да бұл үрдіс көрініс тапқан: </w:t>
      </w:r>
      <w:r w:rsidRPr="00DF0AD5">
        <w:rPr>
          <w:rStyle w:val="af1"/>
          <w:rFonts w:eastAsiaTheme="majorEastAsia"/>
          <w:sz w:val="28"/>
          <w:szCs w:val="28"/>
          <w:lang w:val="kk-KZ"/>
        </w:rPr>
        <w:t>«Дауын қуалау»</w:t>
      </w:r>
      <w:r w:rsidRPr="00DF0AD5">
        <w:rPr>
          <w:sz w:val="28"/>
          <w:szCs w:val="28"/>
          <w:lang w:val="kk-KZ"/>
        </w:rPr>
        <w:t xml:space="preserve">, </w:t>
      </w:r>
      <w:r w:rsidRPr="00DF0AD5">
        <w:rPr>
          <w:rStyle w:val="af1"/>
          <w:rFonts w:eastAsiaTheme="majorEastAsia"/>
          <w:sz w:val="28"/>
          <w:szCs w:val="28"/>
          <w:lang w:val="kk-KZ"/>
        </w:rPr>
        <w:t>«Дауға түсу»</w:t>
      </w:r>
      <w:r w:rsidRPr="00DF0AD5">
        <w:rPr>
          <w:sz w:val="28"/>
          <w:szCs w:val="28"/>
          <w:lang w:val="kk-KZ"/>
        </w:rPr>
        <w:t xml:space="preserve">, </w:t>
      </w:r>
      <w:r w:rsidRPr="00DF0AD5">
        <w:rPr>
          <w:rStyle w:val="af1"/>
          <w:rFonts w:eastAsiaTheme="majorEastAsia"/>
          <w:sz w:val="28"/>
          <w:szCs w:val="28"/>
          <w:lang w:val="kk-KZ"/>
        </w:rPr>
        <w:t>«Дауын шешу»</w:t>
      </w:r>
      <w:r w:rsidRPr="00DF0AD5">
        <w:rPr>
          <w:sz w:val="28"/>
          <w:szCs w:val="28"/>
          <w:lang w:val="kk-KZ"/>
        </w:rPr>
        <w:t xml:space="preserve">, </w:t>
      </w:r>
      <w:r w:rsidRPr="00DF0AD5">
        <w:rPr>
          <w:rStyle w:val="af1"/>
          <w:rFonts w:eastAsiaTheme="majorEastAsia"/>
          <w:sz w:val="28"/>
          <w:szCs w:val="28"/>
          <w:lang w:val="kk-KZ"/>
        </w:rPr>
        <w:t>«Мият жинау»</w:t>
      </w:r>
      <w:r w:rsidRPr="00DF0AD5">
        <w:rPr>
          <w:sz w:val="28"/>
          <w:szCs w:val="28"/>
          <w:lang w:val="kk-KZ"/>
        </w:rPr>
        <w:t xml:space="preserve"> сияқты тіркестер даудың әлеуметтік мәнін, құқықтық мәдениеттегі орны мен шешімін айқындайды. Ал </w:t>
      </w:r>
      <w:r w:rsidRPr="00DF0AD5">
        <w:rPr>
          <w:rStyle w:val="af1"/>
          <w:rFonts w:eastAsiaTheme="majorEastAsia"/>
          <w:sz w:val="28"/>
          <w:szCs w:val="28"/>
          <w:lang w:val="kk-KZ"/>
        </w:rPr>
        <w:t>«Ат құйрығына мінгесу»</w:t>
      </w:r>
      <w:r w:rsidRPr="00DF0AD5">
        <w:rPr>
          <w:sz w:val="28"/>
          <w:szCs w:val="28"/>
          <w:lang w:val="kk-KZ"/>
        </w:rPr>
        <w:t xml:space="preserve"> сияқты тұрақты тіркес қиян-кескі айтыс-тартыстың қарқынын бейнелейді.</w:t>
      </w:r>
    </w:p>
    <w:p w14:paraId="0E028A46" w14:textId="62F35EF5" w:rsidR="001C66A0" w:rsidRPr="00DF0AD5" w:rsidRDefault="00CF0983" w:rsidP="001C66A0">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i/>
          <w:iCs/>
          <w:sz w:val="28"/>
          <w:szCs w:val="28"/>
          <w:lang w:val="kk-KZ"/>
        </w:rPr>
        <w:t>«</w:t>
      </w:r>
      <w:r w:rsidR="001C66A0" w:rsidRPr="00DF0AD5">
        <w:rPr>
          <w:rFonts w:ascii="Times New Roman" w:hAnsi="Times New Roman"/>
          <w:i/>
          <w:iCs/>
          <w:sz w:val="28"/>
          <w:szCs w:val="28"/>
          <w:lang w:val="kk-KZ"/>
        </w:rPr>
        <w:t>Мият жариялау</w:t>
      </w:r>
      <w:r w:rsidRPr="00DF0AD5">
        <w:rPr>
          <w:rFonts w:ascii="Times New Roman" w:hAnsi="Times New Roman"/>
          <w:i/>
          <w:iCs/>
          <w:sz w:val="28"/>
          <w:szCs w:val="28"/>
          <w:lang w:val="kk-KZ"/>
        </w:rPr>
        <w:t>»</w:t>
      </w:r>
      <w:r w:rsidR="001C66A0" w:rsidRPr="00DF0AD5">
        <w:rPr>
          <w:rFonts w:ascii="Times New Roman" w:hAnsi="Times New Roman"/>
          <w:sz w:val="28"/>
          <w:szCs w:val="28"/>
          <w:lang w:val="kk-KZ"/>
        </w:rPr>
        <w:t xml:space="preserve"> ұғымына қатысты модельді кестеге салып көрсетуге болады</w:t>
      </w:r>
      <w:r w:rsidR="00D15F83" w:rsidRPr="00DF0AD5">
        <w:rPr>
          <w:rFonts w:ascii="Times New Roman" w:hAnsi="Times New Roman"/>
          <w:sz w:val="28"/>
          <w:szCs w:val="28"/>
          <w:lang w:val="kk-KZ"/>
        </w:rPr>
        <w:t xml:space="preserve"> (кесте 14)</w:t>
      </w:r>
      <w:r w:rsidR="001C66A0" w:rsidRPr="00DF0AD5">
        <w:rPr>
          <w:rFonts w:ascii="Times New Roman" w:hAnsi="Times New Roman"/>
          <w:sz w:val="28"/>
          <w:szCs w:val="28"/>
          <w:lang w:val="kk-KZ"/>
        </w:rPr>
        <w:t>.</w:t>
      </w:r>
    </w:p>
    <w:p w14:paraId="7B79381D" w14:textId="77777777" w:rsidR="002E07A6" w:rsidRPr="00DF0AD5" w:rsidRDefault="002E07A6" w:rsidP="002E07A6">
      <w:pPr>
        <w:spacing w:after="0" w:line="240" w:lineRule="auto"/>
        <w:jc w:val="both"/>
        <w:rPr>
          <w:rFonts w:ascii="Times New Roman" w:hAnsi="Times New Roman"/>
          <w:sz w:val="28"/>
          <w:szCs w:val="28"/>
          <w:lang w:val="kk-KZ"/>
        </w:rPr>
      </w:pPr>
    </w:p>
    <w:p w14:paraId="1B534B13" w14:textId="2B1C65C6" w:rsidR="00CF0983" w:rsidRPr="00DF0AD5" w:rsidRDefault="00CF0983" w:rsidP="002E07A6">
      <w:pPr>
        <w:spacing w:after="0" w:line="240" w:lineRule="auto"/>
        <w:jc w:val="both"/>
        <w:rPr>
          <w:rFonts w:ascii="Times New Roman" w:hAnsi="Times New Roman"/>
          <w:sz w:val="28"/>
          <w:szCs w:val="28"/>
          <w:lang w:val="kk-KZ"/>
        </w:rPr>
      </w:pPr>
      <w:r w:rsidRPr="00DF0AD5">
        <w:rPr>
          <w:rFonts w:ascii="Times New Roman" w:hAnsi="Times New Roman"/>
          <w:sz w:val="28"/>
          <w:szCs w:val="28"/>
          <w:lang w:val="kk-KZ"/>
        </w:rPr>
        <w:t>Кесте 14 – «Мият жариялау» ұғымының моделі</w:t>
      </w:r>
    </w:p>
    <w:p w14:paraId="77CA9F32" w14:textId="7989447A" w:rsidR="001D56FA" w:rsidRPr="00DF0AD5" w:rsidRDefault="001D56FA" w:rsidP="001C66A0">
      <w:pPr>
        <w:pStyle w:val="a7"/>
        <w:spacing w:after="0" w:line="240" w:lineRule="auto"/>
        <w:ind w:left="0" w:firstLine="567"/>
        <w:jc w:val="both"/>
        <w:rPr>
          <w:rFonts w:ascii="Times New Roman" w:hAnsi="Times New Roman"/>
          <w:sz w:val="28"/>
          <w:szCs w:val="28"/>
          <w:lang w:val="kk-KZ"/>
        </w:rPr>
      </w:pPr>
    </w:p>
    <w:tbl>
      <w:tblPr>
        <w:tblStyle w:val="af3"/>
        <w:tblW w:w="0" w:type="auto"/>
        <w:tblLook w:val="04A0" w:firstRow="1" w:lastRow="0" w:firstColumn="1" w:lastColumn="0" w:noHBand="0" w:noVBand="1"/>
      </w:tblPr>
      <w:tblGrid>
        <w:gridCol w:w="1636"/>
        <w:gridCol w:w="3018"/>
        <w:gridCol w:w="2398"/>
        <w:gridCol w:w="2576"/>
      </w:tblGrid>
      <w:tr w:rsidR="00DF0AD5" w:rsidRPr="00DF0AD5" w14:paraId="00C4AC59" w14:textId="77777777" w:rsidTr="006378DB">
        <w:tc>
          <w:tcPr>
            <w:tcW w:w="0" w:type="auto"/>
            <w:hideMark/>
          </w:tcPr>
          <w:p w14:paraId="127F6438" w14:textId="77777777" w:rsidR="001C66A0" w:rsidRPr="00DF0AD5" w:rsidRDefault="001C66A0" w:rsidP="006378DB">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Деңгей</w:t>
            </w:r>
          </w:p>
        </w:tc>
        <w:tc>
          <w:tcPr>
            <w:tcW w:w="0" w:type="auto"/>
            <w:hideMark/>
          </w:tcPr>
          <w:p w14:paraId="3C346214" w14:textId="77777777" w:rsidR="001C66A0" w:rsidRPr="00DF0AD5" w:rsidRDefault="001C66A0" w:rsidP="006378DB">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Мазмұны</w:t>
            </w:r>
          </w:p>
        </w:tc>
        <w:tc>
          <w:tcPr>
            <w:tcW w:w="0" w:type="auto"/>
            <w:hideMark/>
          </w:tcPr>
          <w:p w14:paraId="40A379C6" w14:textId="77777777" w:rsidR="001C66A0" w:rsidRPr="00DF0AD5" w:rsidRDefault="001C66A0" w:rsidP="006378DB">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Мақал-мәтелдер</w:t>
            </w:r>
          </w:p>
        </w:tc>
        <w:tc>
          <w:tcPr>
            <w:tcW w:w="0" w:type="auto"/>
            <w:hideMark/>
          </w:tcPr>
          <w:p w14:paraId="5A8378F8" w14:textId="77777777" w:rsidR="001C66A0" w:rsidRPr="00DF0AD5" w:rsidRDefault="001C66A0" w:rsidP="006378DB">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Фразеологизмдер</w:t>
            </w:r>
          </w:p>
        </w:tc>
      </w:tr>
      <w:tr w:rsidR="00DF0AD5" w:rsidRPr="00DF0AD5" w14:paraId="300DDFCD" w14:textId="77777777" w:rsidTr="006378DB">
        <w:tc>
          <w:tcPr>
            <w:tcW w:w="0" w:type="auto"/>
            <w:hideMark/>
          </w:tcPr>
          <w:p w14:paraId="1414752D"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Әлеуметтік мәні</w:t>
            </w:r>
          </w:p>
        </w:tc>
        <w:tc>
          <w:tcPr>
            <w:tcW w:w="0" w:type="auto"/>
            <w:hideMark/>
          </w:tcPr>
          <w:p w14:paraId="6FE00494"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Ру-тайпалар арасындағы дауларды шешуде елдің тұтастығын сақтау құралы</w:t>
            </w:r>
          </w:p>
        </w:tc>
        <w:tc>
          <w:tcPr>
            <w:tcW w:w="0" w:type="auto"/>
            <w:hideMark/>
          </w:tcPr>
          <w:p w14:paraId="001CA72E"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«Жер дауы – ел дауы»; «Жер дауы бітпес, жесір дауы бітпес»</w:t>
            </w:r>
          </w:p>
        </w:tc>
        <w:tc>
          <w:tcPr>
            <w:tcW w:w="0" w:type="auto"/>
            <w:hideMark/>
          </w:tcPr>
          <w:p w14:paraId="66463FE3"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«Мият жинау», «Дауға түсу»</w:t>
            </w:r>
          </w:p>
        </w:tc>
      </w:tr>
      <w:tr w:rsidR="00DF0AD5" w:rsidRPr="00DF0AD5" w14:paraId="38471823" w14:textId="77777777" w:rsidTr="006378DB">
        <w:tc>
          <w:tcPr>
            <w:tcW w:w="0" w:type="auto"/>
            <w:hideMark/>
          </w:tcPr>
          <w:p w14:paraId="1F4F98C3"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Құқықтық сипаты</w:t>
            </w:r>
          </w:p>
        </w:tc>
        <w:tc>
          <w:tcPr>
            <w:tcW w:w="0" w:type="auto"/>
            <w:hideMark/>
          </w:tcPr>
          <w:p w14:paraId="4BA429C9"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Билер соты арқылы әділетті шешім табу, шындық пен әділдікке сүйену</w:t>
            </w:r>
          </w:p>
        </w:tc>
        <w:tc>
          <w:tcPr>
            <w:tcW w:w="0" w:type="auto"/>
            <w:hideMark/>
          </w:tcPr>
          <w:p w14:paraId="73E3DFA7"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«Дауды би шешер, жауды батыр шешер»</w:t>
            </w:r>
          </w:p>
        </w:tc>
        <w:tc>
          <w:tcPr>
            <w:tcW w:w="0" w:type="auto"/>
            <w:hideMark/>
          </w:tcPr>
          <w:p w14:paraId="08080F7E"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«Дауын шешу», «Дауын қуалау»</w:t>
            </w:r>
          </w:p>
        </w:tc>
      </w:tr>
      <w:tr w:rsidR="00DF0AD5" w:rsidRPr="00157505" w14:paraId="715D007E" w14:textId="77777777" w:rsidTr="006378DB">
        <w:tc>
          <w:tcPr>
            <w:tcW w:w="0" w:type="auto"/>
            <w:hideMark/>
          </w:tcPr>
          <w:p w14:paraId="1A75B582"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Моральдық құндылығы</w:t>
            </w:r>
          </w:p>
        </w:tc>
        <w:tc>
          <w:tcPr>
            <w:tcW w:w="0" w:type="auto"/>
            <w:hideMark/>
          </w:tcPr>
          <w:p w14:paraId="30C0F7F2"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Әділдікті, ақиқат пен шындықты биік ұстау</w:t>
            </w:r>
          </w:p>
        </w:tc>
        <w:tc>
          <w:tcPr>
            <w:tcW w:w="0" w:type="auto"/>
            <w:hideMark/>
          </w:tcPr>
          <w:p w14:paraId="75F4CFD5"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«Жақсының сөзі – дау тоқтатар»</w:t>
            </w:r>
          </w:p>
        </w:tc>
        <w:tc>
          <w:tcPr>
            <w:tcW w:w="0" w:type="auto"/>
            <w:hideMark/>
          </w:tcPr>
          <w:p w14:paraId="4BD6252D"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«Ат құйрығына мінгесу» (қиян-кескі тартыста)</w:t>
            </w:r>
          </w:p>
        </w:tc>
      </w:tr>
      <w:tr w:rsidR="00DF0AD5" w:rsidRPr="00157505" w14:paraId="4A1F05B3" w14:textId="77777777" w:rsidTr="006378DB">
        <w:tc>
          <w:tcPr>
            <w:tcW w:w="0" w:type="auto"/>
            <w:hideMark/>
          </w:tcPr>
          <w:p w14:paraId="17E8D71D"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Тарихи маңызы</w:t>
            </w:r>
          </w:p>
        </w:tc>
        <w:tc>
          <w:tcPr>
            <w:tcW w:w="0" w:type="auto"/>
            <w:hideMark/>
          </w:tcPr>
          <w:p w14:paraId="5A913865"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Жер, құн, жесір дауларында мият жариялау арқылы билік институтын қалыптастыру</w:t>
            </w:r>
          </w:p>
        </w:tc>
        <w:tc>
          <w:tcPr>
            <w:tcW w:w="0" w:type="auto"/>
            <w:hideMark/>
          </w:tcPr>
          <w:p w14:paraId="102D51C3"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«Жері жоқ – елсіз, елсіз – ерсіз»</w:t>
            </w:r>
          </w:p>
        </w:tc>
        <w:tc>
          <w:tcPr>
            <w:tcW w:w="0" w:type="auto"/>
            <w:hideMark/>
          </w:tcPr>
          <w:p w14:paraId="35A65BDD"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«Сөзге тоқтау», «Әділ төрелік айту»</w:t>
            </w:r>
          </w:p>
        </w:tc>
      </w:tr>
      <w:tr w:rsidR="00DF0AD5" w:rsidRPr="00DF0AD5" w14:paraId="0F40EEAD" w14:textId="77777777" w:rsidTr="00367F5F">
        <w:tc>
          <w:tcPr>
            <w:tcW w:w="0" w:type="auto"/>
            <w:gridSpan w:val="4"/>
          </w:tcPr>
          <w:p w14:paraId="67DC7352" w14:textId="3DCC0BBB" w:rsidR="00367F5F" w:rsidRPr="00DF0AD5" w:rsidRDefault="00367F5F" w:rsidP="00367F5F">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Ұғымдық модель дайындауда әзірленді</w:t>
            </w:r>
          </w:p>
        </w:tc>
      </w:tr>
    </w:tbl>
    <w:bookmarkEnd w:id="21"/>
    <w:p w14:paraId="232A8AC2" w14:textId="746AB2E8"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i/>
          <w:iCs/>
          <w:sz w:val="28"/>
          <w:szCs w:val="28"/>
          <w:lang w:val="kk-KZ" w:eastAsia="ru-RU"/>
        </w:rPr>
        <w:lastRenderedPageBreak/>
        <w:t>Ат кекілін кесу</w:t>
      </w:r>
      <w:r w:rsidRPr="00DF0AD5">
        <w:rPr>
          <w:rFonts w:ascii="Times New Roman" w:eastAsia="Times New Roman" w:hAnsi="Times New Roman"/>
          <w:sz w:val="28"/>
          <w:szCs w:val="28"/>
          <w:lang w:val="kk-KZ" w:eastAsia="ru-RU"/>
        </w:rPr>
        <w:t xml:space="preserve"> — дәстүрлі қазақ қоғамындағы әдеттік құқықтық қатынастарды реттеуде ерекше ритуалдық мағынаға ие құқықтық-ғұрыптық институт. Бұл рәсім тараптар арасындағы әлеуметтік және құқықтық байланыстың түбегейлі үзіліп, қарым-қатынастың тоқтатылғанын білдіретін символдық әрекет ретінде қабылданған.</w:t>
      </w:r>
    </w:p>
    <w:p w14:paraId="3219E914" w14:textId="77777777"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Көп жағдайда бұл шара кісі өліміне қатысты даулар кезінде, яғни құн төлеу мәселесі шешімін таппаған жағдайда қолданылған. Егер қаза тапқан адамның туыстары мен айыпкер жағы өзара бітімге келмесе, құнға тоқтамаса, екі тараптың арасына ұзын арқан тартылып, бір шетке өлген адамның аты тұлданып байланатын болған. Бұл рәсім қаза болған адамды жоқтау мен оның рухына құрмет көрсетудің элементі ретінде де қарастырылды.</w:t>
      </w:r>
    </w:p>
    <w:p w14:paraId="270F6B60" w14:textId="77777777"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i/>
          <w:iCs/>
          <w:sz w:val="28"/>
          <w:szCs w:val="28"/>
          <w:lang w:val="kk-KZ" w:eastAsia="ru-RU"/>
        </w:rPr>
        <w:t>Аттың кекілін кесу әрекеті</w:t>
      </w:r>
      <w:r w:rsidRPr="00DF0AD5">
        <w:rPr>
          <w:rFonts w:ascii="Times New Roman" w:eastAsia="Times New Roman" w:hAnsi="Times New Roman"/>
          <w:sz w:val="28"/>
          <w:szCs w:val="28"/>
          <w:lang w:val="kk-KZ" w:eastAsia="ru-RU"/>
        </w:rPr>
        <w:t xml:space="preserve"> – тараптардың «жанға жан, қанға қан» қағидасына сүйене отырып, ендігі жерде жауласу ниетін ашық білдіруі болып есептелген. Егер қарсы тараптың мініп жүрген атының кекілі кесілсе, бұл да кек қайтарамыз деген ашық ескерту, қарымта әрекет болатынын көрсететін белгі ретінде танылған.</w:t>
      </w:r>
    </w:p>
    <w:p w14:paraId="159703D1" w14:textId="77777777" w:rsidR="001C66A0" w:rsidRPr="00DF0AD5" w:rsidRDefault="001C66A0" w:rsidP="001C66A0">
      <w:pPr>
        <w:pStyle w:val="a7"/>
        <w:spacing w:after="0" w:line="240" w:lineRule="auto"/>
        <w:ind w:left="0" w:firstLine="567"/>
        <w:jc w:val="both"/>
        <w:rPr>
          <w:rFonts w:ascii="Times New Roman" w:hAnsi="Times New Roman"/>
          <w:b/>
          <w:bCs/>
          <w:sz w:val="28"/>
          <w:szCs w:val="28"/>
          <w:lang w:val="kk-KZ"/>
        </w:rPr>
      </w:pPr>
      <w:r w:rsidRPr="00DF0AD5">
        <w:rPr>
          <w:rFonts w:ascii="Times New Roman" w:eastAsia="Times New Roman" w:hAnsi="Times New Roman"/>
          <w:sz w:val="28"/>
          <w:szCs w:val="28"/>
          <w:lang w:val="kk-KZ" w:eastAsia="ru-RU"/>
        </w:rPr>
        <w:t xml:space="preserve">Осылайша, </w:t>
      </w:r>
      <w:r w:rsidRPr="00DF0AD5">
        <w:rPr>
          <w:rFonts w:ascii="Times New Roman" w:eastAsia="Times New Roman" w:hAnsi="Times New Roman"/>
          <w:i/>
          <w:iCs/>
          <w:sz w:val="28"/>
          <w:szCs w:val="28"/>
          <w:lang w:val="kk-KZ" w:eastAsia="ru-RU"/>
        </w:rPr>
        <w:t>ат кекілін кесу</w:t>
      </w:r>
      <w:r w:rsidRPr="00DF0AD5">
        <w:rPr>
          <w:rFonts w:ascii="Times New Roman" w:eastAsia="Times New Roman" w:hAnsi="Times New Roman"/>
          <w:sz w:val="28"/>
          <w:szCs w:val="28"/>
          <w:lang w:val="kk-KZ" w:eastAsia="ru-RU"/>
        </w:rPr>
        <w:t xml:space="preserve"> — дәстүрлі құқықтық санада тек символдық қана емес, нақты құқықтық салдары бар, тараптар арасындағы шиеленіс деңгейін айқындайтын рәсімдік құқықтық акт болып табылады. Бұл ғұрып әдет-ғұрып құқығының репрессиялық сипатын, сонымен қатар бітім мен татуласу институтының маңыздылығын да айғақтайды.</w:t>
      </w:r>
      <w:r w:rsidRPr="00DF0AD5">
        <w:rPr>
          <w:rFonts w:ascii="Times New Roman" w:hAnsi="Times New Roman"/>
          <w:b/>
          <w:bCs/>
          <w:sz w:val="28"/>
          <w:szCs w:val="28"/>
          <w:lang w:val="kk-KZ"/>
        </w:rPr>
        <w:t xml:space="preserve"> </w:t>
      </w:r>
    </w:p>
    <w:p w14:paraId="5D7A1668" w14:textId="0F042522" w:rsidR="001C66A0" w:rsidRPr="00DF0AD5" w:rsidRDefault="00CF0983" w:rsidP="001C66A0">
      <w:pPr>
        <w:pStyle w:val="a7"/>
        <w:spacing w:after="0" w:line="240" w:lineRule="auto"/>
        <w:ind w:left="0" w:firstLine="567"/>
        <w:jc w:val="both"/>
        <w:rPr>
          <w:rFonts w:ascii="Times New Roman" w:eastAsia="Times New Roman" w:hAnsi="Times New Roman"/>
          <w:iCs/>
          <w:sz w:val="28"/>
          <w:szCs w:val="28"/>
          <w:lang w:val="kk-KZ" w:eastAsia="ru-RU"/>
        </w:rPr>
      </w:pPr>
      <w:r w:rsidRPr="00DF0AD5">
        <w:rPr>
          <w:rFonts w:ascii="Times New Roman" w:eastAsia="Times New Roman" w:hAnsi="Times New Roman"/>
          <w:i/>
          <w:sz w:val="28"/>
          <w:szCs w:val="28"/>
          <w:lang w:val="kk-KZ" w:eastAsia="ru-RU"/>
        </w:rPr>
        <w:t>«</w:t>
      </w:r>
      <w:r w:rsidR="001C66A0" w:rsidRPr="00DF0AD5">
        <w:rPr>
          <w:rFonts w:ascii="Times New Roman" w:eastAsia="Times New Roman" w:hAnsi="Times New Roman"/>
          <w:i/>
          <w:sz w:val="28"/>
          <w:szCs w:val="28"/>
          <w:lang w:val="kk-KZ" w:eastAsia="ru-RU"/>
        </w:rPr>
        <w:t>Ат кекілін кесу</w:t>
      </w:r>
      <w:r w:rsidRPr="00DF0AD5">
        <w:rPr>
          <w:rFonts w:ascii="Times New Roman" w:eastAsia="Times New Roman" w:hAnsi="Times New Roman"/>
          <w:i/>
          <w:sz w:val="28"/>
          <w:szCs w:val="28"/>
          <w:lang w:val="kk-KZ" w:eastAsia="ru-RU"/>
        </w:rPr>
        <w:t>»</w:t>
      </w:r>
      <w:r w:rsidR="001C66A0" w:rsidRPr="00DF0AD5">
        <w:rPr>
          <w:rFonts w:ascii="Times New Roman" w:eastAsia="Times New Roman" w:hAnsi="Times New Roman"/>
          <w:iCs/>
          <w:sz w:val="28"/>
          <w:szCs w:val="28"/>
          <w:lang w:val="kk-KZ" w:eastAsia="ru-RU"/>
        </w:rPr>
        <w:t xml:space="preserve"> моделін</w:t>
      </w:r>
      <w:r w:rsidRPr="00DF0AD5">
        <w:rPr>
          <w:rFonts w:ascii="Times New Roman" w:eastAsia="Times New Roman" w:hAnsi="Times New Roman"/>
          <w:iCs/>
          <w:sz w:val="28"/>
          <w:szCs w:val="28"/>
          <w:lang w:val="kk-KZ" w:eastAsia="ru-RU"/>
        </w:rPr>
        <w:t>е сипаттама берсек</w:t>
      </w:r>
      <w:r w:rsidR="001C66A0" w:rsidRPr="00DF0AD5">
        <w:rPr>
          <w:rFonts w:ascii="Times New Roman" w:eastAsia="Times New Roman" w:hAnsi="Times New Roman"/>
          <w:iCs/>
          <w:sz w:val="28"/>
          <w:szCs w:val="28"/>
          <w:lang w:val="kk-KZ" w:eastAsia="ru-RU"/>
        </w:rPr>
        <w:t>:</w:t>
      </w:r>
      <w:r w:rsidR="00E85518" w:rsidRPr="00DF0AD5">
        <w:rPr>
          <w:rFonts w:ascii="Times New Roman" w:eastAsia="Times New Roman" w:hAnsi="Times New Roman"/>
          <w:iCs/>
          <w:sz w:val="28"/>
          <w:szCs w:val="28"/>
          <w:lang w:val="kk-KZ" w:eastAsia="ru-RU"/>
        </w:rPr>
        <w:t xml:space="preserve"> </w:t>
      </w:r>
      <w:r w:rsidR="00E85518" w:rsidRPr="00DF0AD5">
        <w:rPr>
          <w:rFonts w:ascii="Times New Roman" w:hAnsi="Times New Roman"/>
          <w:sz w:val="28"/>
          <w:szCs w:val="28"/>
          <w:lang w:val="kk-KZ"/>
        </w:rPr>
        <w:t>(сурет 4).</w:t>
      </w:r>
    </w:p>
    <w:p w14:paraId="0D4965DF" w14:textId="77777777" w:rsidR="001D56FA" w:rsidRPr="00DF0AD5" w:rsidRDefault="001D56FA" w:rsidP="00006F03">
      <w:pPr>
        <w:spacing w:after="0" w:line="240" w:lineRule="auto"/>
        <w:jc w:val="both"/>
        <w:rPr>
          <w:rFonts w:ascii="Times New Roman" w:eastAsia="Times New Roman" w:hAnsi="Times New Roman"/>
          <w:iCs/>
          <w:sz w:val="28"/>
          <w:szCs w:val="28"/>
          <w:lang w:val="kk-KZ" w:eastAsia="ru-RU"/>
        </w:rPr>
      </w:pPr>
    </w:p>
    <w:p w14:paraId="1F84CD7F" w14:textId="00C02EEF" w:rsidR="001C66A0" w:rsidRPr="00DF0AD5" w:rsidRDefault="001C66A0" w:rsidP="001C66A0">
      <w:pPr>
        <w:pStyle w:val="a7"/>
        <w:spacing w:after="0" w:line="240" w:lineRule="auto"/>
        <w:ind w:left="0" w:firstLine="567"/>
        <w:jc w:val="both"/>
        <w:rPr>
          <w:rFonts w:ascii="Times New Roman" w:hAnsi="Times New Roman"/>
          <w:b/>
          <w:bCs/>
          <w:sz w:val="28"/>
          <w:szCs w:val="28"/>
          <w:lang w:val="kk-KZ"/>
        </w:rPr>
      </w:pPr>
      <w:r w:rsidRPr="00DF0AD5">
        <w:rPr>
          <w:rFonts w:ascii="Times New Roman" w:hAnsi="Times New Roman"/>
          <w:b/>
          <w:bCs/>
          <w:noProof/>
          <w:sz w:val="28"/>
          <w:szCs w:val="28"/>
          <w:lang w:eastAsia="ru-RU"/>
          <w14:ligatures w14:val="standardContextual"/>
        </w:rPr>
        <mc:AlternateContent>
          <mc:Choice Requires="wps">
            <w:drawing>
              <wp:anchor distT="0" distB="0" distL="114300" distR="114300" simplePos="0" relativeHeight="251663360" behindDoc="0" locked="0" layoutInCell="1" allowOverlap="1" wp14:anchorId="0B3A25E4" wp14:editId="404A4C6B">
                <wp:simplePos x="0" y="0"/>
                <wp:positionH relativeFrom="margin">
                  <wp:align>center</wp:align>
                </wp:positionH>
                <wp:positionV relativeFrom="paragraph">
                  <wp:posOffset>4877</wp:posOffset>
                </wp:positionV>
                <wp:extent cx="3219610" cy="691563"/>
                <wp:effectExtent l="0" t="0" r="19050" b="13335"/>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3219610" cy="691563"/>
                        </a:xfrm>
                        <a:prstGeom prst="roundRect">
                          <a:avLst/>
                        </a:prstGeom>
                        <a:solidFill>
                          <a:schemeClr val="accent5">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52B6D268" w14:textId="77777777" w:rsidR="00367F5F" w:rsidRPr="001D56FA" w:rsidRDefault="00367F5F" w:rsidP="001C66A0">
                            <w:pPr>
                              <w:spacing w:after="0" w:line="240" w:lineRule="auto"/>
                              <w:jc w:val="center"/>
                              <w:rPr>
                                <w:rFonts w:ascii="Times New Roman" w:hAnsi="Times New Roman"/>
                                <w:bCs/>
                              </w:rPr>
                            </w:pPr>
                            <w:r w:rsidRPr="001D56FA">
                              <w:rPr>
                                <w:rFonts w:ascii="Times New Roman" w:hAnsi="Times New Roman"/>
                                <w:bCs/>
                              </w:rPr>
                              <w:t xml:space="preserve">Ат кекілін кесу        </w:t>
                            </w:r>
                          </w:p>
                          <w:p w14:paraId="4AB2B739" w14:textId="77777777" w:rsidR="00367F5F" w:rsidRPr="001D56FA" w:rsidRDefault="00367F5F" w:rsidP="001C66A0">
                            <w:pPr>
                              <w:spacing w:after="0" w:line="240" w:lineRule="auto"/>
                              <w:jc w:val="center"/>
                              <w:rPr>
                                <w:rFonts w:ascii="Times New Roman" w:hAnsi="Times New Roman"/>
                                <w:bCs/>
                              </w:rPr>
                            </w:pPr>
                            <w:r w:rsidRPr="001D56FA">
                              <w:rPr>
                                <w:rFonts w:ascii="Times New Roman" w:hAnsi="Times New Roman"/>
                                <w:bCs/>
                              </w:rPr>
                              <w:t xml:space="preserve"> (құқықтық-ғұрыптық     </w:t>
                            </w:r>
                          </w:p>
                          <w:p w14:paraId="452BDE92" w14:textId="77777777" w:rsidR="00367F5F" w:rsidRPr="001D56FA" w:rsidRDefault="00367F5F" w:rsidP="001C66A0">
                            <w:pPr>
                              <w:spacing w:after="0" w:line="240" w:lineRule="auto"/>
                              <w:jc w:val="center"/>
                              <w:rPr>
                                <w:rFonts w:ascii="Times New Roman" w:hAnsi="Times New Roman"/>
                                <w:bCs/>
                              </w:rPr>
                            </w:pPr>
                            <w:r w:rsidRPr="001D56FA">
                              <w:rPr>
                                <w:rFonts w:ascii="Times New Roman" w:hAnsi="Times New Roman"/>
                                <w:bCs/>
                              </w:rPr>
                              <w:t>институт)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3A25E4" id="Скругленный прямоугольник 6" o:spid="_x0000_s1030" style="position:absolute;left:0;text-align:left;margin-left:0;margin-top:.4pt;width:253.5pt;height:54.4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" fillcolor="#deeaf6 [664]" strokecolor="#5b9bd5 [3208]" strokeweight=".5pt">
                <v:stroke joinstyle="miter"/>
                <v:textbox>
                  <w:txbxContent>
                    <w:p w14:paraId="52B6D268" w14:textId="77777777" w:rsidR="00367F5F" w:rsidRPr="001D56FA" w:rsidRDefault="00367F5F" w:rsidP="001C66A0">
                      <w:pPr>
                        <w:spacing w:after="0" w:line="240" w:lineRule="auto"/>
                        <w:jc w:val="center"/>
                        <w:rPr>
                          <w:rFonts w:ascii="Times New Roman" w:hAnsi="Times New Roman"/>
                          <w:bCs/>
                        </w:rPr>
                      </w:pPr>
                      <w:r w:rsidRPr="001D56FA">
                        <w:rPr>
                          <w:rFonts w:ascii="Times New Roman" w:hAnsi="Times New Roman"/>
                          <w:bCs/>
                        </w:rPr>
                        <w:t xml:space="preserve">Ат кекілін кесу        </w:t>
                      </w:r>
                    </w:p>
                    <w:p w14:paraId="4AB2B739" w14:textId="77777777" w:rsidR="00367F5F" w:rsidRPr="001D56FA" w:rsidRDefault="00367F5F" w:rsidP="001C66A0">
                      <w:pPr>
                        <w:spacing w:after="0" w:line="240" w:lineRule="auto"/>
                        <w:jc w:val="center"/>
                        <w:rPr>
                          <w:rFonts w:ascii="Times New Roman" w:hAnsi="Times New Roman"/>
                          <w:bCs/>
                        </w:rPr>
                      </w:pPr>
                      <w:r w:rsidRPr="001D56FA">
                        <w:rPr>
                          <w:rFonts w:ascii="Times New Roman" w:hAnsi="Times New Roman"/>
                          <w:bCs/>
                        </w:rPr>
                        <w:t xml:space="preserve"> (құқықтық-ғұрыптық     </w:t>
                      </w:r>
                    </w:p>
                    <w:p w14:paraId="452BDE92" w14:textId="77777777" w:rsidR="00367F5F" w:rsidRPr="001D56FA" w:rsidRDefault="00367F5F" w:rsidP="001C66A0">
                      <w:pPr>
                        <w:spacing w:after="0" w:line="240" w:lineRule="auto"/>
                        <w:jc w:val="center"/>
                        <w:rPr>
                          <w:rFonts w:ascii="Times New Roman" w:hAnsi="Times New Roman"/>
                          <w:bCs/>
                        </w:rPr>
                      </w:pPr>
                      <w:r w:rsidRPr="001D56FA">
                        <w:rPr>
                          <w:rFonts w:ascii="Times New Roman" w:hAnsi="Times New Roman"/>
                          <w:bCs/>
                        </w:rPr>
                        <w:t>институт)</w:t>
                      </w:r>
                    </w:p>
                  </w:txbxContent>
                </v:textbox>
                <w10:wrap anchorx="margin"/>
              </v:roundrect>
            </w:pict>
          </mc:Fallback>
        </mc:AlternateContent>
      </w:r>
    </w:p>
    <w:p w14:paraId="44CC3164" w14:textId="77777777" w:rsidR="001C66A0" w:rsidRPr="00DF0AD5" w:rsidRDefault="001C66A0" w:rsidP="001C66A0">
      <w:pPr>
        <w:pStyle w:val="a7"/>
        <w:spacing w:after="0" w:line="240" w:lineRule="auto"/>
        <w:ind w:left="0" w:firstLine="567"/>
        <w:jc w:val="both"/>
        <w:rPr>
          <w:rFonts w:ascii="Times New Roman" w:hAnsi="Times New Roman"/>
          <w:b/>
          <w:bCs/>
          <w:sz w:val="28"/>
          <w:szCs w:val="28"/>
          <w:lang w:val="kk-KZ"/>
        </w:rPr>
      </w:pPr>
    </w:p>
    <w:p w14:paraId="688FA244" w14:textId="77777777" w:rsidR="001C66A0" w:rsidRPr="00DF0AD5" w:rsidRDefault="001C66A0" w:rsidP="001C66A0">
      <w:pPr>
        <w:pStyle w:val="a7"/>
        <w:spacing w:after="0" w:line="240" w:lineRule="auto"/>
        <w:ind w:left="0" w:firstLine="567"/>
        <w:jc w:val="both"/>
        <w:rPr>
          <w:rFonts w:ascii="Times New Roman" w:hAnsi="Times New Roman"/>
          <w:b/>
          <w:bCs/>
          <w:sz w:val="28"/>
          <w:szCs w:val="28"/>
          <w:lang w:val="kk-KZ"/>
        </w:rPr>
      </w:pPr>
    </w:p>
    <w:p w14:paraId="6950FBD8" w14:textId="77777777" w:rsidR="001C66A0" w:rsidRPr="00DF0AD5" w:rsidRDefault="001C66A0" w:rsidP="001C66A0">
      <w:pPr>
        <w:pStyle w:val="a7"/>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 </w:t>
      </w:r>
    </w:p>
    <w:p w14:paraId="62DA71F2" w14:textId="77777777" w:rsidR="001C66A0" w:rsidRPr="00DF0AD5" w:rsidRDefault="001C66A0" w:rsidP="001C66A0">
      <w:pPr>
        <w:pStyle w:val="a7"/>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noProof/>
          <w:sz w:val="28"/>
          <w:szCs w:val="28"/>
          <w:lang w:eastAsia="ru-RU"/>
          <w14:ligatures w14:val="standardContextual"/>
        </w:rPr>
        <mc:AlternateContent>
          <mc:Choice Requires="wps">
            <w:drawing>
              <wp:anchor distT="0" distB="0" distL="114300" distR="114300" simplePos="0" relativeHeight="251664384" behindDoc="0" locked="0" layoutInCell="1" allowOverlap="1" wp14:anchorId="49A66E06" wp14:editId="7226577D">
                <wp:simplePos x="0" y="0"/>
                <wp:positionH relativeFrom="column">
                  <wp:posOffset>133942</wp:posOffset>
                </wp:positionH>
                <wp:positionV relativeFrom="paragraph">
                  <wp:posOffset>6521</wp:posOffset>
                </wp:positionV>
                <wp:extent cx="1659255" cy="845243"/>
                <wp:effectExtent l="0" t="0" r="17145" b="12065"/>
                <wp:wrapNone/>
                <wp:docPr id="7" name="Скругленный прямоугольник 7"/>
                <wp:cNvGraphicFramePr/>
                <a:graphic xmlns:a="http://schemas.openxmlformats.org/drawingml/2006/main">
                  <a:graphicData uri="http://schemas.microsoft.com/office/word/2010/wordprocessingShape">
                    <wps:wsp>
                      <wps:cNvSpPr/>
                      <wps:spPr>
                        <a:xfrm>
                          <a:off x="0" y="0"/>
                          <a:ext cx="1659255" cy="845243"/>
                        </a:xfrm>
                        <a:prstGeom prst="roundRect">
                          <a:avLst/>
                        </a:prstGeom>
                        <a:solidFill>
                          <a:schemeClr val="accent5">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3F067136" w14:textId="77777777" w:rsidR="00367F5F" w:rsidRPr="00AB23C0" w:rsidRDefault="00367F5F" w:rsidP="001C66A0">
                            <w:pPr>
                              <w:spacing w:after="0" w:line="240" w:lineRule="auto"/>
                              <w:jc w:val="center"/>
                              <w:rPr>
                                <w:rFonts w:ascii="Times New Roman" w:hAnsi="Times New Roman"/>
                                <w:bCs/>
                              </w:rPr>
                            </w:pPr>
                            <w:r w:rsidRPr="00AB23C0">
                              <w:rPr>
                                <w:rFonts w:ascii="Times New Roman" w:hAnsi="Times New Roman"/>
                                <w:bCs/>
                              </w:rPr>
                              <w:t xml:space="preserve">Анықтама </w:t>
                            </w:r>
                          </w:p>
                          <w:p w14:paraId="75320D37" w14:textId="749CF2EA" w:rsidR="00367F5F" w:rsidRPr="00AB23C0" w:rsidRDefault="00367F5F" w:rsidP="001C66A0">
                            <w:pPr>
                              <w:spacing w:after="0" w:line="240" w:lineRule="auto"/>
                              <w:jc w:val="center"/>
                              <w:rPr>
                                <w:rFonts w:ascii="Times New Roman" w:hAnsi="Times New Roman"/>
                              </w:rPr>
                            </w:pPr>
                            <w:r w:rsidRPr="00AB23C0">
                              <w:rPr>
                                <w:rFonts w:ascii="Times New Roman" w:hAnsi="Times New Roman"/>
                              </w:rPr>
                              <w:t>Әлеуметтік және құқықтық байланыстың үзіліуі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66E06" id="Скругленный прямоугольник 7" o:spid="_x0000_s1031" style="position:absolute;left:0;text-align:left;margin-left:10.55pt;margin-top:.5pt;width:130.65pt;height:6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" fillcolor="#deeaf6 [664]" strokecolor="#5b9bd5 [3208]" strokeweight=".5pt">
                <v:stroke joinstyle="miter"/>
                <v:textbox>
                  <w:txbxContent>
                    <w:p w14:paraId="3F067136" w14:textId="77777777" w:rsidR="00367F5F" w:rsidRPr="00AB23C0" w:rsidRDefault="00367F5F" w:rsidP="001C66A0">
                      <w:pPr>
                        <w:spacing w:after="0" w:line="240" w:lineRule="auto"/>
                        <w:jc w:val="center"/>
                        <w:rPr>
                          <w:rFonts w:ascii="Times New Roman" w:hAnsi="Times New Roman"/>
                          <w:bCs/>
                        </w:rPr>
                      </w:pPr>
                      <w:r w:rsidRPr="00AB23C0">
                        <w:rPr>
                          <w:rFonts w:ascii="Times New Roman" w:hAnsi="Times New Roman"/>
                          <w:bCs/>
                        </w:rPr>
                        <w:t xml:space="preserve">Анықтама </w:t>
                      </w:r>
                    </w:p>
                    <w:p w14:paraId="75320D37" w14:textId="749CF2EA" w:rsidR="00367F5F" w:rsidRPr="00AB23C0" w:rsidRDefault="00367F5F" w:rsidP="001C66A0">
                      <w:pPr>
                        <w:spacing w:after="0" w:line="240" w:lineRule="auto"/>
                        <w:jc w:val="center"/>
                        <w:rPr>
                          <w:rFonts w:ascii="Times New Roman" w:hAnsi="Times New Roman"/>
                        </w:rPr>
                      </w:pPr>
                      <w:r w:rsidRPr="00AB23C0">
                        <w:rPr>
                          <w:rFonts w:ascii="Times New Roman" w:hAnsi="Times New Roman"/>
                        </w:rPr>
                        <w:t>Әлеуметтік және құқықтық байланыстың үзіліуі</w:t>
                      </w:r>
                    </w:p>
                  </w:txbxContent>
                </v:textbox>
              </v:roundrect>
            </w:pict>
          </mc:Fallback>
        </mc:AlternateContent>
      </w:r>
      <w:r w:rsidRPr="00DF0AD5">
        <w:rPr>
          <w:rFonts w:ascii="Times New Roman" w:eastAsia="Times New Roman" w:hAnsi="Times New Roman"/>
          <w:noProof/>
          <w:sz w:val="28"/>
          <w:szCs w:val="28"/>
          <w:lang w:eastAsia="ru-RU"/>
          <w14:ligatures w14:val="standardContextual"/>
        </w:rPr>
        <mc:AlternateContent>
          <mc:Choice Requires="wps">
            <w:drawing>
              <wp:anchor distT="0" distB="0" distL="114300" distR="114300" simplePos="0" relativeHeight="251666432" behindDoc="0" locked="0" layoutInCell="1" allowOverlap="1" wp14:anchorId="3F82A313" wp14:editId="7F1C60E2">
                <wp:simplePos x="0" y="0"/>
                <wp:positionH relativeFrom="margin">
                  <wp:posOffset>4068168</wp:posOffset>
                </wp:positionH>
                <wp:positionV relativeFrom="paragraph">
                  <wp:posOffset>6521</wp:posOffset>
                </wp:positionV>
                <wp:extent cx="1890272" cy="967740"/>
                <wp:effectExtent l="0" t="0" r="15240" b="22860"/>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1890272" cy="967740"/>
                        </a:xfrm>
                        <a:prstGeom prst="roundRect">
                          <a:avLst/>
                        </a:prstGeom>
                        <a:solidFill>
                          <a:schemeClr val="accent5">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1C31E6B3" w14:textId="77777777" w:rsidR="00367F5F" w:rsidRPr="00AB23C0" w:rsidRDefault="00367F5F" w:rsidP="001C66A0">
                            <w:pPr>
                              <w:spacing w:after="0" w:line="240" w:lineRule="auto"/>
                              <w:jc w:val="center"/>
                              <w:rPr>
                                <w:rFonts w:ascii="Times New Roman" w:hAnsi="Times New Roman"/>
                                <w:bCs/>
                              </w:rPr>
                            </w:pPr>
                            <w:r w:rsidRPr="00AB23C0">
                              <w:rPr>
                                <w:rFonts w:ascii="Times New Roman" w:hAnsi="Times New Roman"/>
                                <w:bCs/>
                              </w:rPr>
                              <w:t xml:space="preserve">Рәсімдік ерекшелігі  </w:t>
                            </w:r>
                          </w:p>
                          <w:p w14:paraId="416C3446" w14:textId="77777777" w:rsidR="00367F5F" w:rsidRPr="00AB23C0" w:rsidRDefault="00367F5F" w:rsidP="001C66A0">
                            <w:pPr>
                              <w:spacing w:after="0" w:line="240" w:lineRule="auto"/>
                              <w:jc w:val="center"/>
                              <w:rPr>
                                <w:rFonts w:ascii="Times New Roman" w:hAnsi="Times New Roman"/>
                              </w:rPr>
                            </w:pPr>
                            <w:r w:rsidRPr="00AB23C0">
                              <w:rPr>
                                <w:rFonts w:ascii="Times New Roman" w:hAnsi="Times New Roman"/>
                              </w:rPr>
                              <w:t xml:space="preserve"> -Марқұмның атын тұлдау</w:t>
                            </w:r>
                          </w:p>
                          <w:p w14:paraId="6F1E33B3" w14:textId="77777777" w:rsidR="00367F5F" w:rsidRPr="00AB23C0" w:rsidRDefault="00367F5F" w:rsidP="001C66A0">
                            <w:pPr>
                              <w:spacing w:after="0" w:line="240" w:lineRule="auto"/>
                              <w:jc w:val="center"/>
                              <w:rPr>
                                <w:rFonts w:ascii="Times New Roman" w:hAnsi="Times New Roman"/>
                              </w:rPr>
                            </w:pPr>
                            <w:r w:rsidRPr="00AB23C0">
                              <w:rPr>
                                <w:rFonts w:ascii="Times New Roman" w:hAnsi="Times New Roman"/>
                              </w:rPr>
                              <w:t>-Ат кекілін кесу</w:t>
                            </w:r>
                          </w:p>
                          <w:p w14:paraId="74B244CC" w14:textId="77777777" w:rsidR="00367F5F" w:rsidRDefault="00367F5F" w:rsidP="001C66A0">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82A313" id="Скругленный прямоугольник 9" o:spid="_x0000_s1032" style="position:absolute;left:0;text-align:left;margin-left:320.35pt;margin-top:.5pt;width:148.85pt;height:76.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" fillcolor="#deeaf6 [664]" strokecolor="#5b9bd5 [3208]" strokeweight=".5pt">
                <v:stroke joinstyle="miter"/>
                <v:textbox>
                  <w:txbxContent>
                    <w:p w14:paraId="1C31E6B3" w14:textId="77777777" w:rsidR="00367F5F" w:rsidRPr="00AB23C0" w:rsidRDefault="00367F5F" w:rsidP="001C66A0">
                      <w:pPr>
                        <w:spacing w:after="0" w:line="240" w:lineRule="auto"/>
                        <w:jc w:val="center"/>
                        <w:rPr>
                          <w:rFonts w:ascii="Times New Roman" w:hAnsi="Times New Roman"/>
                          <w:bCs/>
                        </w:rPr>
                      </w:pPr>
                      <w:r w:rsidRPr="00AB23C0">
                        <w:rPr>
                          <w:rFonts w:ascii="Times New Roman" w:hAnsi="Times New Roman"/>
                          <w:bCs/>
                        </w:rPr>
                        <w:t xml:space="preserve">Рәсімдік ерекшелігі  </w:t>
                      </w:r>
                    </w:p>
                    <w:p w14:paraId="416C3446" w14:textId="77777777" w:rsidR="00367F5F" w:rsidRPr="00AB23C0" w:rsidRDefault="00367F5F" w:rsidP="001C66A0">
                      <w:pPr>
                        <w:spacing w:after="0" w:line="240" w:lineRule="auto"/>
                        <w:jc w:val="center"/>
                        <w:rPr>
                          <w:rFonts w:ascii="Times New Roman" w:hAnsi="Times New Roman"/>
                        </w:rPr>
                      </w:pPr>
                      <w:r w:rsidRPr="00AB23C0">
                        <w:rPr>
                          <w:rFonts w:ascii="Times New Roman" w:hAnsi="Times New Roman"/>
                        </w:rPr>
                        <w:t xml:space="preserve"> -Марқұмның атын тұлдау</w:t>
                      </w:r>
                    </w:p>
                    <w:p w14:paraId="6F1E33B3" w14:textId="77777777" w:rsidR="00367F5F" w:rsidRPr="00AB23C0" w:rsidRDefault="00367F5F" w:rsidP="001C66A0">
                      <w:pPr>
                        <w:spacing w:after="0" w:line="240" w:lineRule="auto"/>
                        <w:jc w:val="center"/>
                        <w:rPr>
                          <w:rFonts w:ascii="Times New Roman" w:hAnsi="Times New Roman"/>
                        </w:rPr>
                      </w:pPr>
                      <w:r w:rsidRPr="00AB23C0">
                        <w:rPr>
                          <w:rFonts w:ascii="Times New Roman" w:hAnsi="Times New Roman"/>
                        </w:rPr>
                        <w:t>-Ат кекілін кесу</w:t>
                      </w:r>
                    </w:p>
                    <w:p w14:paraId="74B244CC" w14:textId="77777777" w:rsidR="00367F5F" w:rsidRDefault="00367F5F" w:rsidP="001C66A0">
                      <w:pPr>
                        <w:spacing w:after="0" w:line="240" w:lineRule="auto"/>
                        <w:jc w:val="center"/>
                      </w:pPr>
                    </w:p>
                  </w:txbxContent>
                </v:textbox>
                <w10:wrap anchorx="margin"/>
              </v:roundrect>
            </w:pict>
          </mc:Fallback>
        </mc:AlternateContent>
      </w:r>
      <w:r w:rsidRPr="00DF0AD5">
        <w:rPr>
          <w:rFonts w:ascii="Times New Roman" w:eastAsia="Times New Roman" w:hAnsi="Times New Roman"/>
          <w:noProof/>
          <w:sz w:val="28"/>
          <w:szCs w:val="28"/>
          <w:lang w:eastAsia="ru-RU"/>
          <w14:ligatures w14:val="standardContextual"/>
        </w:rPr>
        <mc:AlternateContent>
          <mc:Choice Requires="wps">
            <w:drawing>
              <wp:anchor distT="0" distB="0" distL="114300" distR="114300" simplePos="0" relativeHeight="251665408" behindDoc="0" locked="0" layoutInCell="1" allowOverlap="1" wp14:anchorId="2F54C52A" wp14:editId="43F73E43">
                <wp:simplePos x="0" y="0"/>
                <wp:positionH relativeFrom="column">
                  <wp:posOffset>2062635</wp:posOffset>
                </wp:positionH>
                <wp:positionV relativeFrom="paragraph">
                  <wp:posOffset>6521</wp:posOffset>
                </wp:positionV>
                <wp:extent cx="1659255" cy="968188"/>
                <wp:effectExtent l="0" t="0" r="17145" b="22860"/>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1659255" cy="968188"/>
                        </a:xfrm>
                        <a:prstGeom prst="roundRect">
                          <a:avLst/>
                        </a:prstGeom>
                        <a:solidFill>
                          <a:schemeClr val="accent5">
                            <a:lumMod val="20000"/>
                            <a:lumOff val="80000"/>
                          </a:schemeClr>
                        </a:solidFill>
                        <a:ln/>
                      </wps:spPr>
                      <wps:style>
                        <a:lnRef idx="1">
                          <a:schemeClr val="accent5"/>
                        </a:lnRef>
                        <a:fillRef idx="2">
                          <a:schemeClr val="accent5"/>
                        </a:fillRef>
                        <a:effectRef idx="1">
                          <a:schemeClr val="accent5"/>
                        </a:effectRef>
                        <a:fontRef idx="minor">
                          <a:schemeClr val="dk1"/>
                        </a:fontRef>
                      </wps:style>
                      <wps:txbx>
                        <w:txbxContent>
                          <w:p w14:paraId="7606402A" w14:textId="77777777" w:rsidR="00367F5F" w:rsidRPr="00AB23C0" w:rsidRDefault="00367F5F" w:rsidP="001C66A0">
                            <w:pPr>
                              <w:spacing w:after="0" w:line="240" w:lineRule="auto"/>
                              <w:jc w:val="center"/>
                              <w:rPr>
                                <w:rFonts w:ascii="Times New Roman" w:hAnsi="Times New Roman"/>
                                <w:bCs/>
                              </w:rPr>
                            </w:pPr>
                            <w:r w:rsidRPr="00AB23C0">
                              <w:rPr>
                                <w:rFonts w:ascii="Times New Roman" w:hAnsi="Times New Roman"/>
                                <w:bCs/>
                              </w:rPr>
                              <w:t>Қолдану жағдайы</w:t>
                            </w:r>
                          </w:p>
                          <w:p w14:paraId="68D88769" w14:textId="77777777" w:rsidR="00367F5F" w:rsidRPr="00AB23C0" w:rsidRDefault="00367F5F" w:rsidP="001C66A0">
                            <w:pPr>
                              <w:spacing w:after="0" w:line="240" w:lineRule="auto"/>
                              <w:jc w:val="center"/>
                              <w:rPr>
                                <w:rFonts w:ascii="Times New Roman" w:hAnsi="Times New Roman"/>
                              </w:rPr>
                            </w:pPr>
                            <w:r w:rsidRPr="00AB23C0">
                              <w:rPr>
                                <w:rFonts w:ascii="Times New Roman" w:hAnsi="Times New Roman"/>
                              </w:rPr>
                              <w:t>-Кісі өлімі дауы</w:t>
                            </w:r>
                          </w:p>
                          <w:p w14:paraId="55CFC699" w14:textId="77777777" w:rsidR="00367F5F" w:rsidRPr="00AB23C0" w:rsidRDefault="00367F5F" w:rsidP="001C66A0">
                            <w:pPr>
                              <w:spacing w:after="0" w:line="240" w:lineRule="auto"/>
                              <w:jc w:val="center"/>
                              <w:rPr>
                                <w:rFonts w:ascii="Times New Roman" w:hAnsi="Times New Roman"/>
                              </w:rPr>
                            </w:pPr>
                            <w:r w:rsidRPr="00AB23C0">
                              <w:rPr>
                                <w:rFonts w:ascii="Times New Roman" w:hAnsi="Times New Roman"/>
                              </w:rPr>
                              <w:t>-Құн төлемей келіспеу</w:t>
                            </w:r>
                          </w:p>
                          <w:p w14:paraId="1F02B44D" w14:textId="77777777" w:rsidR="00367F5F" w:rsidRPr="00AB23C0" w:rsidRDefault="00367F5F" w:rsidP="001C66A0">
                            <w:pPr>
                              <w:spacing w:after="0" w:line="240" w:lineRule="auto"/>
                              <w:jc w:val="center"/>
                              <w:rPr>
                                <w:rFonts w:ascii="Times New Roman" w:hAnsi="Times New Roman"/>
                              </w:rPr>
                            </w:pPr>
                            <w:r w:rsidRPr="00AB23C0">
                              <w:rPr>
                                <w:rFonts w:ascii="Times New Roman" w:hAnsi="Times New Roman"/>
                              </w:rPr>
                              <w:t>Жауласуға көшу</w:t>
                            </w:r>
                          </w:p>
                          <w:p w14:paraId="45CBA3D9" w14:textId="77777777" w:rsidR="00367F5F" w:rsidRDefault="00367F5F" w:rsidP="001C66A0">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54C52A" id="Скругленный прямоугольник 8" o:spid="_x0000_s1033" style="position:absolute;left:0;text-align:left;margin-left:162.4pt;margin-top:.5pt;width:130.65pt;height:7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" fillcolor="#deeaf6 [664]" strokecolor="#5b9bd5 [3208]" strokeweight=".5pt">
                <v:stroke joinstyle="miter"/>
                <v:textbox>
                  <w:txbxContent>
                    <w:p w14:paraId="7606402A" w14:textId="77777777" w:rsidR="00367F5F" w:rsidRPr="00AB23C0" w:rsidRDefault="00367F5F" w:rsidP="001C66A0">
                      <w:pPr>
                        <w:spacing w:after="0" w:line="240" w:lineRule="auto"/>
                        <w:jc w:val="center"/>
                        <w:rPr>
                          <w:rFonts w:ascii="Times New Roman" w:hAnsi="Times New Roman"/>
                          <w:bCs/>
                        </w:rPr>
                      </w:pPr>
                      <w:r w:rsidRPr="00AB23C0">
                        <w:rPr>
                          <w:rFonts w:ascii="Times New Roman" w:hAnsi="Times New Roman"/>
                          <w:bCs/>
                        </w:rPr>
                        <w:t>Қолдану жағдайы</w:t>
                      </w:r>
                    </w:p>
                    <w:p w14:paraId="68D88769" w14:textId="77777777" w:rsidR="00367F5F" w:rsidRPr="00AB23C0" w:rsidRDefault="00367F5F" w:rsidP="001C66A0">
                      <w:pPr>
                        <w:spacing w:after="0" w:line="240" w:lineRule="auto"/>
                        <w:jc w:val="center"/>
                        <w:rPr>
                          <w:rFonts w:ascii="Times New Roman" w:hAnsi="Times New Roman"/>
                        </w:rPr>
                      </w:pPr>
                      <w:r w:rsidRPr="00AB23C0">
                        <w:rPr>
                          <w:rFonts w:ascii="Times New Roman" w:hAnsi="Times New Roman"/>
                        </w:rPr>
                        <w:t>-Кісі өлімі дауы</w:t>
                      </w:r>
                    </w:p>
                    <w:p w14:paraId="55CFC699" w14:textId="77777777" w:rsidR="00367F5F" w:rsidRPr="00AB23C0" w:rsidRDefault="00367F5F" w:rsidP="001C66A0">
                      <w:pPr>
                        <w:spacing w:after="0" w:line="240" w:lineRule="auto"/>
                        <w:jc w:val="center"/>
                        <w:rPr>
                          <w:rFonts w:ascii="Times New Roman" w:hAnsi="Times New Roman"/>
                        </w:rPr>
                      </w:pPr>
                      <w:r w:rsidRPr="00AB23C0">
                        <w:rPr>
                          <w:rFonts w:ascii="Times New Roman" w:hAnsi="Times New Roman"/>
                        </w:rPr>
                        <w:t>-Құн төлемей келіспеу</w:t>
                      </w:r>
                    </w:p>
                    <w:p w14:paraId="1F02B44D" w14:textId="77777777" w:rsidR="00367F5F" w:rsidRPr="00AB23C0" w:rsidRDefault="00367F5F" w:rsidP="001C66A0">
                      <w:pPr>
                        <w:spacing w:after="0" w:line="240" w:lineRule="auto"/>
                        <w:jc w:val="center"/>
                        <w:rPr>
                          <w:rFonts w:ascii="Times New Roman" w:hAnsi="Times New Roman"/>
                        </w:rPr>
                      </w:pPr>
                      <w:r w:rsidRPr="00AB23C0">
                        <w:rPr>
                          <w:rFonts w:ascii="Times New Roman" w:hAnsi="Times New Roman"/>
                        </w:rPr>
                        <w:t>Жауласуға көшу</w:t>
                      </w:r>
                    </w:p>
                    <w:p w14:paraId="45CBA3D9" w14:textId="77777777" w:rsidR="00367F5F" w:rsidRDefault="00367F5F" w:rsidP="001C66A0">
                      <w:pPr>
                        <w:spacing w:after="0" w:line="240" w:lineRule="auto"/>
                        <w:jc w:val="center"/>
                      </w:pPr>
                    </w:p>
                  </w:txbxContent>
                </v:textbox>
              </v:roundrect>
            </w:pict>
          </mc:Fallback>
        </mc:AlternateContent>
      </w:r>
    </w:p>
    <w:p w14:paraId="71524101" w14:textId="77777777" w:rsidR="001C66A0" w:rsidRPr="00DF0AD5" w:rsidRDefault="001C66A0" w:rsidP="001C66A0">
      <w:pPr>
        <w:pStyle w:val="a7"/>
        <w:spacing w:after="0" w:line="240" w:lineRule="auto"/>
        <w:ind w:firstLine="567"/>
        <w:jc w:val="both"/>
        <w:rPr>
          <w:rFonts w:ascii="Times New Roman" w:eastAsia="Times New Roman" w:hAnsi="Times New Roman"/>
          <w:sz w:val="28"/>
          <w:szCs w:val="28"/>
          <w:lang w:val="kk-KZ" w:eastAsia="ru-RU"/>
        </w:rPr>
      </w:pPr>
    </w:p>
    <w:p w14:paraId="7B94B95F" w14:textId="77777777" w:rsidR="001C66A0" w:rsidRPr="00DF0AD5" w:rsidRDefault="001C66A0" w:rsidP="001C66A0">
      <w:pPr>
        <w:pStyle w:val="a7"/>
        <w:spacing w:after="0" w:line="240" w:lineRule="auto"/>
        <w:ind w:firstLine="567"/>
        <w:jc w:val="both"/>
        <w:rPr>
          <w:rFonts w:ascii="Times New Roman" w:eastAsia="Times New Roman" w:hAnsi="Times New Roman"/>
          <w:sz w:val="28"/>
          <w:szCs w:val="28"/>
          <w:lang w:val="kk-KZ" w:eastAsia="ru-RU"/>
        </w:rPr>
      </w:pPr>
    </w:p>
    <w:p w14:paraId="13987504" w14:textId="77777777" w:rsidR="001C66A0" w:rsidRPr="00DF0AD5" w:rsidRDefault="001C66A0" w:rsidP="001C66A0">
      <w:pPr>
        <w:pStyle w:val="a7"/>
        <w:spacing w:after="0" w:line="240" w:lineRule="auto"/>
        <w:ind w:firstLine="567"/>
        <w:jc w:val="both"/>
        <w:rPr>
          <w:rFonts w:ascii="Times New Roman" w:eastAsia="Times New Roman" w:hAnsi="Times New Roman"/>
          <w:b/>
          <w:sz w:val="28"/>
          <w:szCs w:val="28"/>
          <w:lang w:val="kk-KZ" w:eastAsia="ru-RU"/>
        </w:rPr>
      </w:pPr>
    </w:p>
    <w:p w14:paraId="5ACDC589" w14:textId="77777777" w:rsidR="001C66A0" w:rsidRPr="00DF0AD5" w:rsidRDefault="001C66A0" w:rsidP="001C66A0">
      <w:pPr>
        <w:pStyle w:val="a7"/>
        <w:spacing w:after="0" w:line="240" w:lineRule="auto"/>
        <w:ind w:firstLine="567"/>
        <w:jc w:val="both"/>
        <w:rPr>
          <w:rFonts w:ascii="Times New Roman" w:eastAsia="Times New Roman" w:hAnsi="Times New Roman"/>
          <w:b/>
          <w:sz w:val="28"/>
          <w:szCs w:val="28"/>
          <w:lang w:val="kk-KZ" w:eastAsia="ru-RU"/>
        </w:rPr>
      </w:pPr>
    </w:p>
    <w:p w14:paraId="2320039F" w14:textId="77777777" w:rsidR="001C66A0" w:rsidRPr="00DF0AD5" w:rsidRDefault="001C66A0" w:rsidP="001C66A0">
      <w:pPr>
        <w:pStyle w:val="a7"/>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noProof/>
          <w:sz w:val="28"/>
          <w:szCs w:val="28"/>
          <w:lang w:eastAsia="ru-RU"/>
          <w14:ligatures w14:val="standardContextual"/>
        </w:rPr>
        <mc:AlternateContent>
          <mc:Choice Requires="wps">
            <w:drawing>
              <wp:anchor distT="0" distB="0" distL="114300" distR="114300" simplePos="0" relativeHeight="251667456" behindDoc="0" locked="0" layoutInCell="1" allowOverlap="1" wp14:anchorId="017A3AA8" wp14:editId="7EBDC86A">
                <wp:simplePos x="0" y="0"/>
                <wp:positionH relativeFrom="margin">
                  <wp:align>left</wp:align>
                </wp:positionH>
                <wp:positionV relativeFrom="paragraph">
                  <wp:posOffset>167389</wp:posOffset>
                </wp:positionV>
                <wp:extent cx="1858645" cy="1513754"/>
                <wp:effectExtent l="0" t="0" r="27305" b="10795"/>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1858645" cy="1513754"/>
                        </a:xfrm>
                        <a:prstGeom prst="roundRect">
                          <a:avLst/>
                        </a:prstGeom>
                        <a:solidFill>
                          <a:schemeClr val="accent5">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30598650" w14:textId="77777777" w:rsidR="00367F5F" w:rsidRPr="00AB23C0" w:rsidRDefault="00367F5F" w:rsidP="001C66A0">
                            <w:pPr>
                              <w:spacing w:after="0" w:line="240" w:lineRule="auto"/>
                              <w:jc w:val="center"/>
                              <w:rPr>
                                <w:rFonts w:ascii="Times New Roman" w:hAnsi="Times New Roman"/>
                                <w:bCs/>
                              </w:rPr>
                            </w:pPr>
                            <w:r w:rsidRPr="00AB23C0">
                              <w:rPr>
                                <w:rFonts w:ascii="Times New Roman" w:hAnsi="Times New Roman"/>
                                <w:bCs/>
                              </w:rPr>
                              <w:t xml:space="preserve">Символдық мәні </w:t>
                            </w:r>
                          </w:p>
                          <w:p w14:paraId="758273AA" w14:textId="77777777" w:rsidR="00367F5F" w:rsidRPr="00AB23C0" w:rsidRDefault="00367F5F" w:rsidP="001C66A0">
                            <w:pPr>
                              <w:spacing w:after="0" w:line="240" w:lineRule="auto"/>
                              <w:jc w:val="center"/>
                              <w:rPr>
                                <w:rFonts w:ascii="Times New Roman" w:hAnsi="Times New Roman"/>
                              </w:rPr>
                            </w:pPr>
                            <w:r w:rsidRPr="00AB23C0">
                              <w:rPr>
                                <w:rFonts w:ascii="Times New Roman" w:hAnsi="Times New Roman"/>
                              </w:rPr>
                              <w:t>- Байланыстың тоқтауы</w:t>
                            </w:r>
                          </w:p>
                          <w:p w14:paraId="289C4156" w14:textId="77777777" w:rsidR="00367F5F" w:rsidRPr="00AB23C0" w:rsidRDefault="00367F5F" w:rsidP="001C66A0">
                            <w:pPr>
                              <w:spacing w:after="0" w:line="240" w:lineRule="auto"/>
                              <w:jc w:val="center"/>
                              <w:rPr>
                                <w:rFonts w:ascii="Times New Roman" w:hAnsi="Times New Roman"/>
                              </w:rPr>
                            </w:pPr>
                            <w:r w:rsidRPr="00AB23C0">
                              <w:rPr>
                                <w:rFonts w:ascii="Times New Roman" w:hAnsi="Times New Roman"/>
                              </w:rPr>
                              <w:t>- Жауласу ниетінің жариялануы</w:t>
                            </w:r>
                          </w:p>
                          <w:p w14:paraId="0D834E65" w14:textId="77777777" w:rsidR="00367F5F" w:rsidRPr="00AB23C0" w:rsidRDefault="00367F5F" w:rsidP="001C66A0">
                            <w:pPr>
                              <w:spacing w:after="0" w:line="240" w:lineRule="auto"/>
                              <w:jc w:val="center"/>
                              <w:rPr>
                                <w:rFonts w:ascii="Times New Roman" w:hAnsi="Times New Roman"/>
                              </w:rPr>
                            </w:pPr>
                            <w:r w:rsidRPr="00AB23C0">
                              <w:rPr>
                                <w:rFonts w:ascii="Times New Roman" w:hAnsi="Times New Roman"/>
                              </w:rPr>
                              <w:t>- Марқұмға құрмет көрсету</w:t>
                            </w:r>
                          </w:p>
                          <w:p w14:paraId="01633D7B" w14:textId="77777777" w:rsidR="00367F5F" w:rsidRDefault="00367F5F" w:rsidP="001C66A0">
                            <w:pPr>
                              <w:spacing w:after="0" w:line="240" w:lineRule="auto"/>
                              <w:jc w:val="center"/>
                            </w:pPr>
                          </w:p>
                          <w:p w14:paraId="573A416B" w14:textId="77777777" w:rsidR="00367F5F" w:rsidRDefault="00367F5F" w:rsidP="001C66A0">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7A3AA8" id="Скругленный прямоугольник 10" o:spid="_x0000_s1034" style="position:absolute;left:0;text-align:left;margin-left:0;margin-top:13.2pt;width:146.35pt;height:119.2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" fillcolor="#deeaf6 [664]" strokecolor="#5b9bd5 [3208]" strokeweight=".5pt">
                <v:stroke joinstyle="miter"/>
                <v:textbox>
                  <w:txbxContent>
                    <w:p w14:paraId="30598650" w14:textId="77777777" w:rsidR="00367F5F" w:rsidRPr="00AB23C0" w:rsidRDefault="00367F5F" w:rsidP="001C66A0">
                      <w:pPr>
                        <w:spacing w:after="0" w:line="240" w:lineRule="auto"/>
                        <w:jc w:val="center"/>
                        <w:rPr>
                          <w:rFonts w:ascii="Times New Roman" w:hAnsi="Times New Roman"/>
                          <w:bCs/>
                        </w:rPr>
                      </w:pPr>
                      <w:r w:rsidRPr="00AB23C0">
                        <w:rPr>
                          <w:rFonts w:ascii="Times New Roman" w:hAnsi="Times New Roman"/>
                          <w:bCs/>
                        </w:rPr>
                        <w:t xml:space="preserve">Символдық мәні </w:t>
                      </w:r>
                    </w:p>
                    <w:p w14:paraId="758273AA" w14:textId="77777777" w:rsidR="00367F5F" w:rsidRPr="00AB23C0" w:rsidRDefault="00367F5F" w:rsidP="001C66A0">
                      <w:pPr>
                        <w:spacing w:after="0" w:line="240" w:lineRule="auto"/>
                        <w:jc w:val="center"/>
                        <w:rPr>
                          <w:rFonts w:ascii="Times New Roman" w:hAnsi="Times New Roman"/>
                        </w:rPr>
                      </w:pPr>
                      <w:r w:rsidRPr="00AB23C0">
                        <w:rPr>
                          <w:rFonts w:ascii="Times New Roman" w:hAnsi="Times New Roman"/>
                        </w:rPr>
                        <w:t>- Байланыстың тоқтауы</w:t>
                      </w:r>
                    </w:p>
                    <w:p w14:paraId="289C4156" w14:textId="77777777" w:rsidR="00367F5F" w:rsidRPr="00AB23C0" w:rsidRDefault="00367F5F" w:rsidP="001C66A0">
                      <w:pPr>
                        <w:spacing w:after="0" w:line="240" w:lineRule="auto"/>
                        <w:jc w:val="center"/>
                        <w:rPr>
                          <w:rFonts w:ascii="Times New Roman" w:hAnsi="Times New Roman"/>
                        </w:rPr>
                      </w:pPr>
                      <w:r w:rsidRPr="00AB23C0">
                        <w:rPr>
                          <w:rFonts w:ascii="Times New Roman" w:hAnsi="Times New Roman"/>
                        </w:rPr>
                        <w:t>- Жауласу ниетінің жариялануы</w:t>
                      </w:r>
                    </w:p>
                    <w:p w14:paraId="0D834E65" w14:textId="77777777" w:rsidR="00367F5F" w:rsidRPr="00AB23C0" w:rsidRDefault="00367F5F" w:rsidP="001C66A0">
                      <w:pPr>
                        <w:spacing w:after="0" w:line="240" w:lineRule="auto"/>
                        <w:jc w:val="center"/>
                        <w:rPr>
                          <w:rFonts w:ascii="Times New Roman" w:hAnsi="Times New Roman"/>
                        </w:rPr>
                      </w:pPr>
                      <w:r w:rsidRPr="00AB23C0">
                        <w:rPr>
                          <w:rFonts w:ascii="Times New Roman" w:hAnsi="Times New Roman"/>
                        </w:rPr>
                        <w:t>- Марқұмға құрмет көрсету</w:t>
                      </w:r>
                    </w:p>
                    <w:p w14:paraId="01633D7B" w14:textId="77777777" w:rsidR="00367F5F" w:rsidRDefault="00367F5F" w:rsidP="001C66A0">
                      <w:pPr>
                        <w:spacing w:after="0" w:line="240" w:lineRule="auto"/>
                        <w:jc w:val="center"/>
                      </w:pPr>
                    </w:p>
                    <w:p w14:paraId="573A416B" w14:textId="77777777" w:rsidR="00367F5F" w:rsidRDefault="00367F5F" w:rsidP="001C66A0">
                      <w:pPr>
                        <w:spacing w:after="0" w:line="240" w:lineRule="auto"/>
                        <w:jc w:val="center"/>
                      </w:pPr>
                    </w:p>
                  </w:txbxContent>
                </v:textbox>
                <w10:wrap anchorx="margin"/>
              </v:roundrect>
            </w:pict>
          </mc:Fallback>
        </mc:AlternateContent>
      </w:r>
      <w:r w:rsidRPr="00DF0AD5">
        <w:rPr>
          <w:rFonts w:ascii="Times New Roman" w:eastAsia="Times New Roman" w:hAnsi="Times New Roman"/>
          <w:noProof/>
          <w:sz w:val="28"/>
          <w:szCs w:val="28"/>
          <w:lang w:eastAsia="ru-RU"/>
          <w14:ligatures w14:val="standardContextual"/>
        </w:rPr>
        <mc:AlternateContent>
          <mc:Choice Requires="wps">
            <w:drawing>
              <wp:anchor distT="0" distB="0" distL="114300" distR="114300" simplePos="0" relativeHeight="251668480" behindDoc="0" locked="0" layoutInCell="1" allowOverlap="1" wp14:anchorId="422E7F6F" wp14:editId="51BE96B3">
                <wp:simplePos x="0" y="0"/>
                <wp:positionH relativeFrom="column">
                  <wp:posOffset>2024215</wp:posOffset>
                </wp:positionH>
                <wp:positionV relativeFrom="paragraph">
                  <wp:posOffset>167512</wp:posOffset>
                </wp:positionV>
                <wp:extent cx="1736090" cy="1559859"/>
                <wp:effectExtent l="0" t="0" r="16510" b="21590"/>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1736090" cy="1559859"/>
                        </a:xfrm>
                        <a:prstGeom prst="roundRect">
                          <a:avLst/>
                        </a:prstGeom>
                        <a:solidFill>
                          <a:schemeClr val="accent5">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70EC8661" w14:textId="77777777" w:rsidR="00367F5F" w:rsidRPr="00AB23C0" w:rsidRDefault="00367F5F" w:rsidP="001C66A0">
                            <w:pPr>
                              <w:spacing w:after="0" w:line="240" w:lineRule="auto"/>
                              <w:jc w:val="center"/>
                              <w:rPr>
                                <w:rFonts w:ascii="Times New Roman" w:hAnsi="Times New Roman"/>
                                <w:bCs/>
                              </w:rPr>
                            </w:pPr>
                            <w:r w:rsidRPr="00AB23C0">
                              <w:rPr>
                                <w:rFonts w:ascii="Times New Roman" w:hAnsi="Times New Roman"/>
                                <w:bCs/>
                              </w:rPr>
                              <w:t>Құқықтық салдары</w:t>
                            </w:r>
                          </w:p>
                          <w:p w14:paraId="3CEC1ABE" w14:textId="77777777" w:rsidR="00367F5F" w:rsidRPr="00AB23C0" w:rsidRDefault="00367F5F" w:rsidP="001C66A0">
                            <w:pPr>
                              <w:spacing w:after="0" w:line="240" w:lineRule="auto"/>
                              <w:jc w:val="center"/>
                              <w:rPr>
                                <w:rFonts w:ascii="Times New Roman" w:hAnsi="Times New Roman"/>
                              </w:rPr>
                            </w:pPr>
                            <w:r w:rsidRPr="00AB23C0">
                              <w:rPr>
                                <w:rFonts w:ascii="Times New Roman" w:hAnsi="Times New Roman"/>
                              </w:rPr>
                              <w:t>- татуласу мүмкіндігі жоқ</w:t>
                            </w:r>
                          </w:p>
                          <w:p w14:paraId="48CACD41" w14:textId="77777777" w:rsidR="00367F5F" w:rsidRPr="00AB23C0" w:rsidRDefault="00367F5F" w:rsidP="001C66A0">
                            <w:pPr>
                              <w:spacing w:after="0" w:line="240" w:lineRule="auto"/>
                              <w:jc w:val="center"/>
                              <w:rPr>
                                <w:rFonts w:ascii="Times New Roman" w:hAnsi="Times New Roman"/>
                              </w:rPr>
                            </w:pPr>
                            <w:r w:rsidRPr="00AB23C0">
                              <w:rPr>
                                <w:rFonts w:ascii="Times New Roman" w:hAnsi="Times New Roman"/>
                              </w:rPr>
                              <w:t>- жаулық ашық жарияланады</w:t>
                            </w:r>
                          </w:p>
                          <w:p w14:paraId="27311579" w14:textId="77777777" w:rsidR="00367F5F" w:rsidRPr="00AB23C0" w:rsidRDefault="00367F5F" w:rsidP="001C66A0">
                            <w:pPr>
                              <w:spacing w:after="0" w:line="240" w:lineRule="auto"/>
                              <w:jc w:val="center"/>
                              <w:rPr>
                                <w:rFonts w:ascii="Times New Roman" w:hAnsi="Times New Roman"/>
                              </w:rPr>
                            </w:pPr>
                            <w:r w:rsidRPr="00AB23C0">
                              <w:rPr>
                                <w:rFonts w:ascii="Times New Roman" w:hAnsi="Times New Roman"/>
                              </w:rPr>
                              <w:t>- құн дауы шешілмей қалады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2E7F6F" id="Скругленный прямоугольник 11" o:spid="_x0000_s1035" style="position:absolute;left:0;text-align:left;margin-left:159.4pt;margin-top:13.2pt;width:136.7pt;height:12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" fillcolor="#deeaf6 [664]" strokecolor="#5b9bd5 [3208]" strokeweight=".5pt">
                <v:stroke joinstyle="miter"/>
                <v:textbox>
                  <w:txbxContent>
                    <w:p w14:paraId="70EC8661" w14:textId="77777777" w:rsidR="00367F5F" w:rsidRPr="00AB23C0" w:rsidRDefault="00367F5F" w:rsidP="001C66A0">
                      <w:pPr>
                        <w:spacing w:after="0" w:line="240" w:lineRule="auto"/>
                        <w:jc w:val="center"/>
                        <w:rPr>
                          <w:rFonts w:ascii="Times New Roman" w:hAnsi="Times New Roman"/>
                          <w:bCs/>
                        </w:rPr>
                      </w:pPr>
                      <w:r w:rsidRPr="00AB23C0">
                        <w:rPr>
                          <w:rFonts w:ascii="Times New Roman" w:hAnsi="Times New Roman"/>
                          <w:bCs/>
                        </w:rPr>
                        <w:t>Құқықтық салдары</w:t>
                      </w:r>
                    </w:p>
                    <w:p w14:paraId="3CEC1ABE" w14:textId="77777777" w:rsidR="00367F5F" w:rsidRPr="00AB23C0" w:rsidRDefault="00367F5F" w:rsidP="001C66A0">
                      <w:pPr>
                        <w:spacing w:after="0" w:line="240" w:lineRule="auto"/>
                        <w:jc w:val="center"/>
                        <w:rPr>
                          <w:rFonts w:ascii="Times New Roman" w:hAnsi="Times New Roman"/>
                        </w:rPr>
                      </w:pPr>
                      <w:r w:rsidRPr="00AB23C0">
                        <w:rPr>
                          <w:rFonts w:ascii="Times New Roman" w:hAnsi="Times New Roman"/>
                        </w:rPr>
                        <w:t>- татуласу мүмкіндігі жоқ</w:t>
                      </w:r>
                    </w:p>
                    <w:p w14:paraId="48CACD41" w14:textId="77777777" w:rsidR="00367F5F" w:rsidRPr="00AB23C0" w:rsidRDefault="00367F5F" w:rsidP="001C66A0">
                      <w:pPr>
                        <w:spacing w:after="0" w:line="240" w:lineRule="auto"/>
                        <w:jc w:val="center"/>
                        <w:rPr>
                          <w:rFonts w:ascii="Times New Roman" w:hAnsi="Times New Roman"/>
                        </w:rPr>
                      </w:pPr>
                      <w:r w:rsidRPr="00AB23C0">
                        <w:rPr>
                          <w:rFonts w:ascii="Times New Roman" w:hAnsi="Times New Roman"/>
                        </w:rPr>
                        <w:t>- жаулық ашық жарияланады</w:t>
                      </w:r>
                    </w:p>
                    <w:p w14:paraId="27311579" w14:textId="77777777" w:rsidR="00367F5F" w:rsidRPr="00AB23C0" w:rsidRDefault="00367F5F" w:rsidP="001C66A0">
                      <w:pPr>
                        <w:spacing w:after="0" w:line="240" w:lineRule="auto"/>
                        <w:jc w:val="center"/>
                        <w:rPr>
                          <w:rFonts w:ascii="Times New Roman" w:hAnsi="Times New Roman"/>
                        </w:rPr>
                      </w:pPr>
                      <w:r w:rsidRPr="00AB23C0">
                        <w:rPr>
                          <w:rFonts w:ascii="Times New Roman" w:hAnsi="Times New Roman"/>
                        </w:rPr>
                        <w:t>- құн дауы шешілмей қалады</w:t>
                      </w:r>
                    </w:p>
                  </w:txbxContent>
                </v:textbox>
              </v:roundrect>
            </w:pict>
          </mc:Fallback>
        </mc:AlternateContent>
      </w:r>
      <w:r w:rsidRPr="00DF0AD5">
        <w:rPr>
          <w:rFonts w:ascii="Times New Roman" w:eastAsia="Times New Roman" w:hAnsi="Times New Roman"/>
          <w:noProof/>
          <w:sz w:val="28"/>
          <w:szCs w:val="28"/>
          <w:lang w:eastAsia="ru-RU"/>
          <w14:ligatures w14:val="standardContextual"/>
        </w:rPr>
        <mc:AlternateContent>
          <mc:Choice Requires="wps">
            <w:drawing>
              <wp:anchor distT="0" distB="0" distL="114300" distR="114300" simplePos="0" relativeHeight="251669504" behindDoc="0" locked="0" layoutInCell="1" allowOverlap="1" wp14:anchorId="62A0A6F8" wp14:editId="17A8252D">
                <wp:simplePos x="0" y="0"/>
                <wp:positionH relativeFrom="margin">
                  <wp:align>right</wp:align>
                </wp:positionH>
                <wp:positionV relativeFrom="paragraph">
                  <wp:posOffset>144460</wp:posOffset>
                </wp:positionV>
                <wp:extent cx="1936115" cy="1598279"/>
                <wp:effectExtent l="0" t="0" r="26035" b="21590"/>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1936115" cy="1598279"/>
                        </a:xfrm>
                        <a:prstGeom prst="roundRect">
                          <a:avLst/>
                        </a:prstGeom>
                        <a:solidFill>
                          <a:schemeClr val="accent5">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21119B26" w14:textId="77777777" w:rsidR="00367F5F" w:rsidRPr="00AB23C0" w:rsidRDefault="00367F5F" w:rsidP="001C66A0">
                            <w:pPr>
                              <w:spacing w:after="0" w:line="240" w:lineRule="auto"/>
                              <w:jc w:val="center"/>
                              <w:rPr>
                                <w:rFonts w:ascii="Times New Roman" w:hAnsi="Times New Roman"/>
                                <w:bCs/>
                              </w:rPr>
                            </w:pPr>
                            <w:r w:rsidRPr="00AB23C0">
                              <w:rPr>
                                <w:rFonts w:ascii="Times New Roman" w:hAnsi="Times New Roman"/>
                                <w:bCs/>
                              </w:rPr>
                              <w:t>Мәдени-құқықтық маңызы</w:t>
                            </w:r>
                          </w:p>
                          <w:p w14:paraId="3B79D2A1" w14:textId="77777777" w:rsidR="00367F5F" w:rsidRPr="00AB23C0" w:rsidRDefault="00367F5F" w:rsidP="001C66A0">
                            <w:pPr>
                              <w:spacing w:after="0" w:line="240" w:lineRule="auto"/>
                              <w:jc w:val="center"/>
                              <w:rPr>
                                <w:rFonts w:ascii="Times New Roman" w:hAnsi="Times New Roman"/>
                              </w:rPr>
                            </w:pPr>
                            <w:r w:rsidRPr="00AB23C0">
                              <w:rPr>
                                <w:rFonts w:ascii="Times New Roman" w:hAnsi="Times New Roman"/>
                              </w:rPr>
                              <w:t>- репрессиялық сипат</w:t>
                            </w:r>
                          </w:p>
                          <w:p w14:paraId="4B922B73" w14:textId="77777777" w:rsidR="00367F5F" w:rsidRPr="00AB23C0" w:rsidRDefault="00367F5F" w:rsidP="001C66A0">
                            <w:pPr>
                              <w:spacing w:after="0" w:line="240" w:lineRule="auto"/>
                              <w:jc w:val="center"/>
                              <w:rPr>
                                <w:rFonts w:ascii="Times New Roman" w:hAnsi="Times New Roman"/>
                              </w:rPr>
                            </w:pPr>
                            <w:r w:rsidRPr="00AB23C0">
                              <w:rPr>
                                <w:rFonts w:ascii="Times New Roman" w:hAnsi="Times New Roman"/>
                              </w:rPr>
                              <w:t xml:space="preserve">- бітім институтының маңызы </w:t>
                            </w:r>
                          </w:p>
                          <w:p w14:paraId="4199C720" w14:textId="77777777" w:rsidR="00367F5F" w:rsidRPr="00AB23C0" w:rsidRDefault="00367F5F" w:rsidP="001C66A0">
                            <w:pPr>
                              <w:spacing w:after="0" w:line="240" w:lineRule="auto"/>
                              <w:jc w:val="center"/>
                              <w:rPr>
                                <w:rFonts w:ascii="Times New Roman" w:hAnsi="Times New Roman"/>
                              </w:rPr>
                            </w:pPr>
                            <w:r w:rsidRPr="00AB23C0">
                              <w:rPr>
                                <w:rFonts w:ascii="Times New Roman" w:hAnsi="Times New Roman"/>
                              </w:rPr>
                              <w:t>- дәстүрлік, құқықтық сананың ритуалдық сипаты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0A6F8" id="Скругленный прямоугольник 12" o:spid="_x0000_s1036" style="position:absolute;left:0;text-align:left;margin-left:101.25pt;margin-top:11.35pt;width:152.45pt;height:125.8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" fillcolor="#deeaf6 [664]" strokecolor="#5b9bd5 [3208]" strokeweight=".5pt">
                <v:stroke joinstyle="miter"/>
                <v:textbox>
                  <w:txbxContent>
                    <w:p w14:paraId="21119B26" w14:textId="77777777" w:rsidR="00367F5F" w:rsidRPr="00AB23C0" w:rsidRDefault="00367F5F" w:rsidP="001C66A0">
                      <w:pPr>
                        <w:spacing w:after="0" w:line="240" w:lineRule="auto"/>
                        <w:jc w:val="center"/>
                        <w:rPr>
                          <w:rFonts w:ascii="Times New Roman" w:hAnsi="Times New Roman"/>
                          <w:bCs/>
                        </w:rPr>
                      </w:pPr>
                      <w:r w:rsidRPr="00AB23C0">
                        <w:rPr>
                          <w:rFonts w:ascii="Times New Roman" w:hAnsi="Times New Roman"/>
                          <w:bCs/>
                        </w:rPr>
                        <w:t>Мәдени-құқықтық маңызы</w:t>
                      </w:r>
                    </w:p>
                    <w:p w14:paraId="3B79D2A1" w14:textId="77777777" w:rsidR="00367F5F" w:rsidRPr="00AB23C0" w:rsidRDefault="00367F5F" w:rsidP="001C66A0">
                      <w:pPr>
                        <w:spacing w:after="0" w:line="240" w:lineRule="auto"/>
                        <w:jc w:val="center"/>
                        <w:rPr>
                          <w:rFonts w:ascii="Times New Roman" w:hAnsi="Times New Roman"/>
                        </w:rPr>
                      </w:pPr>
                      <w:r w:rsidRPr="00AB23C0">
                        <w:rPr>
                          <w:rFonts w:ascii="Times New Roman" w:hAnsi="Times New Roman"/>
                        </w:rPr>
                        <w:t>- репрессиялық сипат</w:t>
                      </w:r>
                    </w:p>
                    <w:p w14:paraId="4B922B73" w14:textId="77777777" w:rsidR="00367F5F" w:rsidRPr="00AB23C0" w:rsidRDefault="00367F5F" w:rsidP="001C66A0">
                      <w:pPr>
                        <w:spacing w:after="0" w:line="240" w:lineRule="auto"/>
                        <w:jc w:val="center"/>
                        <w:rPr>
                          <w:rFonts w:ascii="Times New Roman" w:hAnsi="Times New Roman"/>
                        </w:rPr>
                      </w:pPr>
                      <w:r w:rsidRPr="00AB23C0">
                        <w:rPr>
                          <w:rFonts w:ascii="Times New Roman" w:hAnsi="Times New Roman"/>
                        </w:rPr>
                        <w:t xml:space="preserve">- бітім институтының маңызы </w:t>
                      </w:r>
                    </w:p>
                    <w:p w14:paraId="4199C720" w14:textId="77777777" w:rsidR="00367F5F" w:rsidRPr="00AB23C0" w:rsidRDefault="00367F5F" w:rsidP="001C66A0">
                      <w:pPr>
                        <w:spacing w:after="0" w:line="240" w:lineRule="auto"/>
                        <w:jc w:val="center"/>
                        <w:rPr>
                          <w:rFonts w:ascii="Times New Roman" w:hAnsi="Times New Roman"/>
                        </w:rPr>
                      </w:pPr>
                      <w:r w:rsidRPr="00AB23C0">
                        <w:rPr>
                          <w:rFonts w:ascii="Times New Roman" w:hAnsi="Times New Roman"/>
                        </w:rPr>
                        <w:t>- дәстүрлік, құқықтық сананың ритуалдық сипаты</w:t>
                      </w:r>
                    </w:p>
                  </w:txbxContent>
                </v:textbox>
                <w10:wrap anchorx="margin"/>
              </v:roundrect>
            </w:pict>
          </mc:Fallback>
        </mc:AlternateContent>
      </w:r>
    </w:p>
    <w:p w14:paraId="1E379EFD" w14:textId="77777777" w:rsidR="001C66A0" w:rsidRPr="00DF0AD5" w:rsidRDefault="001C66A0" w:rsidP="001C66A0">
      <w:pPr>
        <w:pStyle w:val="a7"/>
        <w:spacing w:after="0" w:line="240" w:lineRule="auto"/>
        <w:ind w:firstLine="567"/>
        <w:jc w:val="both"/>
        <w:rPr>
          <w:rFonts w:ascii="Times New Roman" w:eastAsia="Times New Roman" w:hAnsi="Times New Roman"/>
          <w:sz w:val="28"/>
          <w:szCs w:val="28"/>
          <w:lang w:val="kk-KZ" w:eastAsia="ru-RU"/>
        </w:rPr>
      </w:pPr>
    </w:p>
    <w:p w14:paraId="56DB1A8A" w14:textId="77777777" w:rsidR="001C66A0" w:rsidRPr="00DF0AD5" w:rsidRDefault="001C66A0" w:rsidP="001C66A0">
      <w:pPr>
        <w:pStyle w:val="a7"/>
        <w:spacing w:after="0" w:line="240" w:lineRule="auto"/>
        <w:ind w:firstLine="567"/>
        <w:jc w:val="both"/>
        <w:rPr>
          <w:rFonts w:ascii="Times New Roman" w:eastAsia="Times New Roman" w:hAnsi="Times New Roman"/>
          <w:sz w:val="28"/>
          <w:szCs w:val="28"/>
          <w:lang w:val="kk-KZ" w:eastAsia="ru-RU"/>
        </w:rPr>
      </w:pPr>
    </w:p>
    <w:p w14:paraId="2E95F6AD" w14:textId="77777777" w:rsidR="001C66A0" w:rsidRPr="00DF0AD5" w:rsidRDefault="001C66A0" w:rsidP="001C66A0">
      <w:pPr>
        <w:pStyle w:val="a7"/>
        <w:spacing w:after="0" w:line="240" w:lineRule="auto"/>
        <w:ind w:left="0" w:firstLine="567"/>
        <w:jc w:val="both"/>
        <w:rPr>
          <w:rFonts w:ascii="Times New Roman" w:eastAsia="Times New Roman" w:hAnsi="Times New Roman"/>
          <w:bCs/>
          <w:i/>
          <w:iCs/>
          <w:sz w:val="28"/>
          <w:szCs w:val="28"/>
          <w:lang w:val="kk-KZ" w:eastAsia="ru-RU"/>
        </w:rPr>
      </w:pPr>
    </w:p>
    <w:p w14:paraId="4A251CD2" w14:textId="77777777" w:rsidR="001C66A0" w:rsidRPr="00DF0AD5" w:rsidRDefault="001C66A0" w:rsidP="001C66A0">
      <w:pPr>
        <w:pStyle w:val="a7"/>
        <w:spacing w:after="0" w:line="240" w:lineRule="auto"/>
        <w:ind w:left="0" w:firstLine="567"/>
        <w:jc w:val="both"/>
        <w:rPr>
          <w:rFonts w:ascii="Times New Roman" w:eastAsia="Times New Roman" w:hAnsi="Times New Roman"/>
          <w:bCs/>
          <w:i/>
          <w:iCs/>
          <w:sz w:val="28"/>
          <w:szCs w:val="28"/>
          <w:lang w:val="kk-KZ" w:eastAsia="ru-RU"/>
        </w:rPr>
      </w:pPr>
    </w:p>
    <w:p w14:paraId="0CCF7331" w14:textId="77777777" w:rsidR="001C66A0" w:rsidRPr="00DF0AD5" w:rsidRDefault="001C66A0" w:rsidP="001C66A0">
      <w:pPr>
        <w:pStyle w:val="a7"/>
        <w:spacing w:after="0" w:line="240" w:lineRule="auto"/>
        <w:ind w:left="0" w:firstLine="567"/>
        <w:jc w:val="both"/>
        <w:rPr>
          <w:rFonts w:ascii="Times New Roman" w:eastAsia="Times New Roman" w:hAnsi="Times New Roman"/>
          <w:bCs/>
          <w:i/>
          <w:iCs/>
          <w:sz w:val="28"/>
          <w:szCs w:val="28"/>
          <w:lang w:val="kk-KZ" w:eastAsia="ru-RU"/>
        </w:rPr>
      </w:pPr>
    </w:p>
    <w:p w14:paraId="0D82DC8C" w14:textId="77777777" w:rsidR="001C66A0" w:rsidRPr="00DF0AD5" w:rsidRDefault="001C66A0" w:rsidP="001C66A0">
      <w:pPr>
        <w:pStyle w:val="a7"/>
        <w:spacing w:after="0" w:line="240" w:lineRule="auto"/>
        <w:ind w:left="0" w:firstLine="567"/>
        <w:jc w:val="both"/>
        <w:rPr>
          <w:rFonts w:ascii="Times New Roman" w:eastAsia="Times New Roman" w:hAnsi="Times New Roman"/>
          <w:bCs/>
          <w:i/>
          <w:iCs/>
          <w:sz w:val="28"/>
          <w:szCs w:val="28"/>
          <w:lang w:val="kk-KZ" w:eastAsia="ru-RU"/>
        </w:rPr>
      </w:pPr>
    </w:p>
    <w:p w14:paraId="70538DBF" w14:textId="77777777" w:rsidR="001C66A0" w:rsidRPr="00DF0AD5" w:rsidRDefault="001C66A0" w:rsidP="001C66A0">
      <w:pPr>
        <w:pStyle w:val="a7"/>
        <w:spacing w:after="0" w:line="240" w:lineRule="auto"/>
        <w:ind w:left="0" w:firstLine="567"/>
        <w:jc w:val="both"/>
        <w:rPr>
          <w:rFonts w:ascii="Times New Roman" w:eastAsia="Times New Roman" w:hAnsi="Times New Roman"/>
          <w:bCs/>
          <w:i/>
          <w:iCs/>
          <w:sz w:val="28"/>
          <w:szCs w:val="28"/>
          <w:lang w:val="kk-KZ" w:eastAsia="ru-RU"/>
        </w:rPr>
      </w:pPr>
    </w:p>
    <w:p w14:paraId="5071BCA4" w14:textId="77777777" w:rsidR="001C66A0" w:rsidRPr="00DF0AD5" w:rsidRDefault="001C66A0" w:rsidP="001C66A0">
      <w:pPr>
        <w:pStyle w:val="a7"/>
        <w:spacing w:after="0" w:line="240" w:lineRule="auto"/>
        <w:ind w:left="0" w:firstLine="567"/>
        <w:jc w:val="both"/>
        <w:rPr>
          <w:rFonts w:ascii="Times New Roman" w:eastAsia="Times New Roman" w:hAnsi="Times New Roman"/>
          <w:bCs/>
          <w:i/>
          <w:iCs/>
          <w:sz w:val="28"/>
          <w:szCs w:val="28"/>
          <w:lang w:val="kk-KZ" w:eastAsia="ru-RU"/>
        </w:rPr>
      </w:pPr>
    </w:p>
    <w:p w14:paraId="146506C0" w14:textId="77777777" w:rsidR="002E07A6" w:rsidRPr="00DF0AD5" w:rsidRDefault="002E07A6" w:rsidP="002E07A6">
      <w:pPr>
        <w:pStyle w:val="af0"/>
        <w:spacing w:before="0" w:beforeAutospacing="0" w:after="0" w:afterAutospacing="0"/>
        <w:jc w:val="center"/>
        <w:rPr>
          <w:bCs/>
          <w:sz w:val="22"/>
          <w:szCs w:val="22"/>
          <w:lang w:val="kk-KZ"/>
        </w:rPr>
      </w:pPr>
    </w:p>
    <w:p w14:paraId="795E56D3" w14:textId="4C7089D8" w:rsidR="00CF0983" w:rsidRPr="00DF0AD5" w:rsidRDefault="00CF0983" w:rsidP="002E07A6">
      <w:pPr>
        <w:pStyle w:val="af0"/>
        <w:spacing w:before="0" w:beforeAutospacing="0" w:after="0" w:afterAutospacing="0"/>
        <w:jc w:val="center"/>
        <w:rPr>
          <w:bCs/>
          <w:sz w:val="28"/>
          <w:szCs w:val="28"/>
          <w:lang w:val="kk-KZ"/>
        </w:rPr>
      </w:pPr>
      <w:r w:rsidRPr="00DF0AD5">
        <w:rPr>
          <w:bCs/>
          <w:sz w:val="28"/>
          <w:szCs w:val="28"/>
          <w:lang w:val="kk-KZ"/>
        </w:rPr>
        <w:t>Сурет 4 – «Ат кекілін кесу» моделі</w:t>
      </w:r>
    </w:p>
    <w:p w14:paraId="44A02BAD" w14:textId="77777777" w:rsidR="00CF0983" w:rsidRPr="00DF0AD5" w:rsidRDefault="00CF0983" w:rsidP="001C66A0">
      <w:pPr>
        <w:pStyle w:val="af0"/>
        <w:spacing w:before="0" w:beforeAutospacing="0" w:after="0" w:afterAutospacing="0"/>
        <w:ind w:firstLine="567"/>
        <w:jc w:val="both"/>
        <w:rPr>
          <w:bCs/>
          <w:sz w:val="28"/>
          <w:szCs w:val="28"/>
          <w:lang w:val="kk-KZ"/>
        </w:rPr>
      </w:pPr>
    </w:p>
    <w:p w14:paraId="4F647BF6" w14:textId="67D534FA" w:rsidR="00762898" w:rsidRPr="00DF0AD5" w:rsidRDefault="001C66A0" w:rsidP="001C66A0">
      <w:pPr>
        <w:pStyle w:val="af0"/>
        <w:spacing w:before="0" w:beforeAutospacing="0" w:after="0" w:afterAutospacing="0"/>
        <w:ind w:firstLine="567"/>
        <w:jc w:val="both"/>
        <w:rPr>
          <w:b/>
          <w:bCs/>
          <w:sz w:val="28"/>
          <w:szCs w:val="28"/>
          <w:highlight w:val="cyan"/>
          <w:lang w:val="kk-KZ"/>
        </w:rPr>
      </w:pPr>
      <w:r w:rsidRPr="00DF0AD5">
        <w:rPr>
          <w:bCs/>
          <w:i/>
          <w:iCs/>
          <w:sz w:val="28"/>
          <w:szCs w:val="28"/>
          <w:lang w:val="kk-KZ"/>
        </w:rPr>
        <w:lastRenderedPageBreak/>
        <w:t>Ат құйрығын кесісу/үзу</w:t>
      </w:r>
      <w:r w:rsidRPr="00DF0AD5">
        <w:rPr>
          <w:sz w:val="28"/>
          <w:szCs w:val="28"/>
          <w:lang w:val="kk-KZ"/>
        </w:rPr>
        <w:t xml:space="preserve"> – бұрын сыйлас, ағайындас, дос адамдардың арасындағы байланыстың белгілі бір себептермен мүлдем үзілгендігін білдіретін ұғым. Түсіндірме сөздіктерде бұл фразеологизмн</w:t>
      </w:r>
      <w:r w:rsidR="00762898" w:rsidRPr="00DF0AD5">
        <w:rPr>
          <w:sz w:val="28"/>
          <w:szCs w:val="28"/>
          <w:lang w:val="kk-KZ"/>
        </w:rPr>
        <w:t>і</w:t>
      </w:r>
      <w:r w:rsidRPr="00DF0AD5">
        <w:rPr>
          <w:sz w:val="28"/>
          <w:szCs w:val="28"/>
          <w:lang w:val="kk-KZ"/>
        </w:rPr>
        <w:t>ң мағынасы – қарым-қатынасты үзу, араласпау, араздасу т.б. болып сипатталады. Ат кекілін кесуден айырмашылығы – мұнда бір-бірін айыпқа жығу не құн даулау мақсаты қойылмайды. Өйткені ат құйрығын кесісуге себепкер факторлар көбіне моральдық-этикалық сипатта болады. Мұндайда дауласушылар игі жақсылардың алдында өздерінің уәжін айтады. Дауға айналған реніштің себептері айқындалады. Тараптар бітімге келе алмай, араздық тым ушықса, ұрыс-керістің арты ат құйрығын кесіскен араздыққа айналып, бұрынғы қарым-қатынастарын мүлдем үзеді. Мұндай жағдайда ара ағайын ортаға түсіп, екі тарапты татуластырып жатқан кездер де болып тұрған.</w:t>
      </w:r>
      <w:r w:rsidR="00762898" w:rsidRPr="00DF0AD5">
        <w:rPr>
          <w:b/>
          <w:bCs/>
          <w:sz w:val="28"/>
          <w:szCs w:val="28"/>
          <w:highlight w:val="cyan"/>
          <w:lang w:val="kk-KZ"/>
        </w:rPr>
        <w:t xml:space="preserve"> </w:t>
      </w:r>
    </w:p>
    <w:p w14:paraId="365EBAEB" w14:textId="0694786F" w:rsidR="001C66A0" w:rsidRPr="00DF0AD5" w:rsidRDefault="001C66A0" w:rsidP="001C66A0">
      <w:pPr>
        <w:pStyle w:val="af0"/>
        <w:spacing w:before="0" w:beforeAutospacing="0" w:after="0" w:afterAutospacing="0"/>
        <w:ind w:firstLine="567"/>
        <w:jc w:val="both"/>
        <w:rPr>
          <w:sz w:val="28"/>
          <w:szCs w:val="28"/>
          <w:lang w:val="kk-KZ"/>
        </w:rPr>
      </w:pPr>
      <w:r w:rsidRPr="00DF0AD5">
        <w:rPr>
          <w:sz w:val="28"/>
          <w:szCs w:val="28"/>
          <w:lang w:val="kk-KZ"/>
        </w:rPr>
        <w:t>Қазақ</w:t>
      </w:r>
      <w:r w:rsidR="007A4C3B" w:rsidRPr="00DF0AD5">
        <w:rPr>
          <w:sz w:val="28"/>
          <w:szCs w:val="28"/>
          <w:lang w:val="kk-KZ"/>
        </w:rPr>
        <w:t xml:space="preserve"> </w:t>
      </w:r>
      <w:r w:rsidRPr="00DF0AD5">
        <w:rPr>
          <w:sz w:val="28"/>
          <w:szCs w:val="28"/>
          <w:lang w:val="kk-KZ"/>
        </w:rPr>
        <w:t xml:space="preserve">қоғамындағы құқықтық-әлеуметтік нормалардың бірі – </w:t>
      </w:r>
      <w:r w:rsidRPr="00DF0AD5">
        <w:rPr>
          <w:rStyle w:val="af1"/>
          <w:rFonts w:eastAsiaTheme="majorEastAsia"/>
          <w:sz w:val="28"/>
          <w:szCs w:val="28"/>
          <w:lang w:val="kk-KZ"/>
        </w:rPr>
        <w:t>ат құйрығын кесу</w:t>
      </w:r>
      <w:r w:rsidRPr="00DF0AD5">
        <w:rPr>
          <w:sz w:val="28"/>
          <w:szCs w:val="28"/>
          <w:lang w:val="kk-KZ"/>
        </w:rPr>
        <w:t xml:space="preserve"> ғұрпы. Бұл рәсім қоғамдық өмірде ерекше символдық мағынаға ие болған. Тарихи деректерде, халық жадында сақталған фольклорлық нұсқаларда және көркем әдебиетте ол көбіне адамдар арасындағы бітіспес араздықтың белгісі ретінде көрініс табады.</w:t>
      </w:r>
    </w:p>
    <w:p w14:paraId="6B358CF4" w14:textId="77777777" w:rsidR="001C66A0" w:rsidRPr="00DF0AD5" w:rsidRDefault="001C66A0" w:rsidP="001C66A0">
      <w:pPr>
        <w:pStyle w:val="af0"/>
        <w:spacing w:before="0" w:beforeAutospacing="0" w:after="0" w:afterAutospacing="0"/>
        <w:ind w:firstLine="567"/>
        <w:jc w:val="both"/>
        <w:rPr>
          <w:sz w:val="28"/>
          <w:szCs w:val="28"/>
          <w:lang w:val="kk-KZ"/>
        </w:rPr>
      </w:pPr>
      <w:r w:rsidRPr="00DF0AD5">
        <w:rPr>
          <w:i/>
          <w:iCs/>
          <w:sz w:val="28"/>
          <w:szCs w:val="28"/>
          <w:lang w:val="kk-KZ"/>
        </w:rPr>
        <w:t>Ат құйрығын кесу</w:t>
      </w:r>
      <w:r w:rsidRPr="00DF0AD5">
        <w:rPr>
          <w:sz w:val="28"/>
          <w:szCs w:val="28"/>
          <w:lang w:val="kk-KZ"/>
        </w:rPr>
        <w:t xml:space="preserve"> – тек тұрмыстық әрекет емес, күрделі әлеуметтік-құқықтық ритуалдық акт. Оның басты мәні – адам мен қоғам, тұлға мен қауым арасындағы байланыстың мүлдем үзілгенін білдіру. Әдетте мұндай шара адам туған-туысқандарымен, елімен, ағайын-бауырларымен біржола кетіскен жағдайда жүзеге асқан. Халық түсінігінде бұл әрекет </w:t>
      </w:r>
      <w:r w:rsidRPr="00DF0AD5">
        <w:rPr>
          <w:rStyle w:val="af1"/>
          <w:rFonts w:eastAsiaTheme="majorEastAsia"/>
          <w:sz w:val="28"/>
          <w:szCs w:val="28"/>
          <w:lang w:val="kk-KZ"/>
        </w:rPr>
        <w:t>«өліммен тең»</w:t>
      </w:r>
      <w:r w:rsidRPr="00DF0AD5">
        <w:rPr>
          <w:sz w:val="28"/>
          <w:szCs w:val="28"/>
          <w:lang w:val="kk-KZ"/>
        </w:rPr>
        <w:t xml:space="preserve"> өте ауыр қадам болып есептелген.</w:t>
      </w:r>
    </w:p>
    <w:p w14:paraId="006D66B4" w14:textId="77777777" w:rsidR="001C66A0" w:rsidRPr="00DF0AD5" w:rsidRDefault="001C66A0" w:rsidP="001C66A0">
      <w:pPr>
        <w:pStyle w:val="af0"/>
        <w:spacing w:before="0" w:beforeAutospacing="0" w:after="0" w:afterAutospacing="0"/>
        <w:ind w:firstLine="567"/>
        <w:jc w:val="both"/>
        <w:rPr>
          <w:sz w:val="28"/>
          <w:szCs w:val="28"/>
          <w:lang w:val="kk-KZ"/>
        </w:rPr>
      </w:pPr>
      <w:r w:rsidRPr="00DF0AD5">
        <w:rPr>
          <w:sz w:val="28"/>
          <w:szCs w:val="28"/>
          <w:lang w:val="kk-KZ"/>
        </w:rPr>
        <w:t xml:space="preserve">Этнографиялық деректерде көрсетілгендей, қақтығыстан кейін енді елде қала алмайтын, көрместей болып араздасқан адам өз атының қыл құйрығын кесіп, қолын төбесіне қойып елден кеткен. Бұл – </w:t>
      </w:r>
      <w:r w:rsidRPr="00DF0AD5">
        <w:rPr>
          <w:rStyle w:val="af1"/>
          <w:rFonts w:eastAsiaTheme="majorEastAsia"/>
          <w:sz w:val="28"/>
          <w:szCs w:val="28"/>
          <w:lang w:val="kk-KZ"/>
        </w:rPr>
        <w:t>«қайта оралмаймын, артқы қарым-қатынастарды біржола тоқтатамын»</w:t>
      </w:r>
      <w:r w:rsidRPr="00DF0AD5">
        <w:rPr>
          <w:sz w:val="28"/>
          <w:szCs w:val="28"/>
          <w:lang w:val="kk-KZ"/>
        </w:rPr>
        <w:t xml:space="preserve"> деген антқа пара-пар рәсім. Ел аузында қалыптасқан </w:t>
      </w:r>
      <w:r w:rsidRPr="00DF0AD5">
        <w:rPr>
          <w:rStyle w:val="af1"/>
          <w:rFonts w:eastAsiaTheme="majorEastAsia"/>
          <w:sz w:val="28"/>
          <w:szCs w:val="28"/>
          <w:lang w:val="kk-KZ"/>
        </w:rPr>
        <w:t>«Ат құйрығын кесіп кетті»</w:t>
      </w:r>
      <w:r w:rsidRPr="00DF0AD5">
        <w:rPr>
          <w:sz w:val="28"/>
          <w:szCs w:val="28"/>
          <w:lang w:val="kk-KZ"/>
        </w:rPr>
        <w:t xml:space="preserve"> тіркесі де осы дәстүрден шыққан.</w:t>
      </w:r>
    </w:p>
    <w:p w14:paraId="0009B6D3" w14:textId="77777777" w:rsidR="001C66A0" w:rsidRPr="00DF0AD5" w:rsidRDefault="001C66A0" w:rsidP="001C66A0">
      <w:pPr>
        <w:pStyle w:val="af0"/>
        <w:spacing w:before="0" w:beforeAutospacing="0" w:after="0" w:afterAutospacing="0"/>
        <w:ind w:firstLine="567"/>
        <w:jc w:val="both"/>
        <w:rPr>
          <w:sz w:val="28"/>
          <w:szCs w:val="28"/>
          <w:lang w:val="kk-KZ"/>
        </w:rPr>
      </w:pPr>
      <w:r w:rsidRPr="00DF0AD5">
        <w:rPr>
          <w:sz w:val="28"/>
          <w:szCs w:val="28"/>
          <w:lang w:val="kk-KZ"/>
        </w:rPr>
        <w:t xml:space="preserve">Көркем әдебиетте бұл ғұрып Шәкәрім Құдайбердіұлының </w:t>
      </w:r>
      <w:r w:rsidRPr="00DF0AD5">
        <w:rPr>
          <w:rStyle w:val="af1"/>
          <w:rFonts w:eastAsiaTheme="majorEastAsia"/>
          <w:i w:val="0"/>
          <w:iCs w:val="0"/>
          <w:sz w:val="28"/>
          <w:szCs w:val="28"/>
          <w:lang w:val="kk-KZ"/>
        </w:rPr>
        <w:t>«Қалқаман-Мамыр»</w:t>
      </w:r>
      <w:r w:rsidRPr="00DF0AD5">
        <w:rPr>
          <w:sz w:val="28"/>
          <w:szCs w:val="28"/>
          <w:lang w:val="kk-KZ"/>
        </w:rPr>
        <w:t xml:space="preserve"> поэмасында  айқын көрініс тапқан. Қалқаман батыр өзін оққа байлаған елінен, ағайынынан ат құйрығын кесу арқылы безініп кеткен. Мұның өзі дәстүрдің қазақ дүниетанымындағы әлеуметтік маңызы мен психологиялық салмағын айқын көрсетеді.</w:t>
      </w:r>
    </w:p>
    <w:p w14:paraId="0FB76F4F" w14:textId="1100479E" w:rsidR="001C66A0" w:rsidRPr="00DF0AD5" w:rsidRDefault="001C66A0" w:rsidP="001C66A0">
      <w:pPr>
        <w:pStyle w:val="af0"/>
        <w:spacing w:before="0" w:beforeAutospacing="0" w:after="0" w:afterAutospacing="0"/>
        <w:ind w:firstLine="567"/>
        <w:jc w:val="both"/>
        <w:rPr>
          <w:sz w:val="28"/>
          <w:szCs w:val="28"/>
          <w:lang w:val="kk-KZ"/>
        </w:rPr>
      </w:pPr>
      <w:r w:rsidRPr="00DF0AD5">
        <w:rPr>
          <w:sz w:val="28"/>
          <w:szCs w:val="28"/>
          <w:lang w:val="kk-KZ"/>
        </w:rPr>
        <w:t xml:space="preserve">Сонымен қатар халық арасында </w:t>
      </w:r>
      <w:r w:rsidRPr="00DF0AD5">
        <w:rPr>
          <w:rStyle w:val="af1"/>
          <w:rFonts w:eastAsiaTheme="majorEastAsia"/>
          <w:sz w:val="28"/>
          <w:szCs w:val="28"/>
          <w:lang w:val="kk-KZ"/>
        </w:rPr>
        <w:t>«Ат құйрығын кеспе», «Төбеңе қолыңды қойма»</w:t>
      </w:r>
      <w:r w:rsidRPr="00DF0AD5">
        <w:rPr>
          <w:sz w:val="28"/>
          <w:szCs w:val="28"/>
          <w:lang w:val="kk-KZ"/>
        </w:rPr>
        <w:t xml:space="preserve"> деген тыйымдар қалыптасқан. Бұл тыйымдар ат құйрығын кесудің қауіпті, ауыр символдық мәнін айғақтайды. Яғни</w:t>
      </w:r>
      <w:r w:rsidR="00762898" w:rsidRPr="00DF0AD5">
        <w:rPr>
          <w:sz w:val="28"/>
          <w:szCs w:val="28"/>
          <w:lang w:val="kk-KZ"/>
        </w:rPr>
        <w:t xml:space="preserve"> </w:t>
      </w:r>
      <w:r w:rsidRPr="00DF0AD5">
        <w:rPr>
          <w:sz w:val="28"/>
          <w:szCs w:val="28"/>
          <w:lang w:val="kk-KZ"/>
        </w:rPr>
        <w:t>ол күнделікті тұрмыста қолдануға болмайтын, тек төтенше жағдайларда орын алатын ритуал ретінде түсіндірілген.</w:t>
      </w:r>
    </w:p>
    <w:p w14:paraId="0B35E096" w14:textId="07C0C289" w:rsidR="001C66A0" w:rsidRPr="00DF0AD5" w:rsidRDefault="001C66A0" w:rsidP="001C66A0">
      <w:pPr>
        <w:pStyle w:val="af0"/>
        <w:spacing w:before="0" w:beforeAutospacing="0" w:after="0" w:afterAutospacing="0"/>
        <w:ind w:firstLine="567"/>
        <w:jc w:val="both"/>
        <w:rPr>
          <w:sz w:val="28"/>
          <w:szCs w:val="28"/>
          <w:lang w:val="kk-KZ"/>
        </w:rPr>
      </w:pPr>
      <w:r w:rsidRPr="00DF0AD5">
        <w:rPr>
          <w:sz w:val="28"/>
          <w:szCs w:val="28"/>
          <w:lang w:val="kk-KZ"/>
        </w:rPr>
        <w:t xml:space="preserve">Осылайша, </w:t>
      </w:r>
      <w:r w:rsidRPr="00DF0AD5">
        <w:rPr>
          <w:rStyle w:val="af1"/>
          <w:rFonts w:eastAsiaTheme="majorEastAsia"/>
          <w:sz w:val="28"/>
          <w:szCs w:val="28"/>
          <w:lang w:val="kk-KZ"/>
        </w:rPr>
        <w:t>ат құйрығын кесу</w:t>
      </w:r>
      <w:r w:rsidRPr="00DF0AD5">
        <w:rPr>
          <w:sz w:val="28"/>
          <w:szCs w:val="28"/>
          <w:lang w:val="kk-KZ"/>
        </w:rPr>
        <w:t xml:space="preserve"> дәстүрі қазақ қоғамындағы әлеуметтік қатынастарды реттейтін және жеке адам мен қауым арасындағы байланыстың үзілуін білдіретін құқықтық-ғұрыптық институт болған. Оның мазмұны тек қана символдық емес, әлеуметтік және мәдени тұрғыдан да зор мәнге ие</w:t>
      </w:r>
      <w:r w:rsidR="00D15F83" w:rsidRPr="00DF0AD5">
        <w:rPr>
          <w:sz w:val="28"/>
          <w:szCs w:val="28"/>
          <w:lang w:val="kk-KZ"/>
        </w:rPr>
        <w:t xml:space="preserve"> (кесте 15)</w:t>
      </w:r>
      <w:r w:rsidRPr="00DF0AD5">
        <w:rPr>
          <w:sz w:val="28"/>
          <w:szCs w:val="28"/>
          <w:lang w:val="kk-KZ"/>
        </w:rPr>
        <w:t>.</w:t>
      </w:r>
    </w:p>
    <w:p w14:paraId="2668B2E6" w14:textId="77777777" w:rsidR="00386EAA" w:rsidRPr="00DF0AD5" w:rsidRDefault="00386EAA" w:rsidP="001C66A0">
      <w:pPr>
        <w:pStyle w:val="a7"/>
        <w:spacing w:after="0" w:line="240" w:lineRule="auto"/>
        <w:ind w:left="0" w:firstLine="567"/>
        <w:jc w:val="both"/>
        <w:rPr>
          <w:rFonts w:ascii="Times New Roman" w:hAnsi="Times New Roman"/>
          <w:sz w:val="28"/>
          <w:szCs w:val="28"/>
          <w:lang w:val="kk-KZ"/>
        </w:rPr>
      </w:pPr>
    </w:p>
    <w:p w14:paraId="19A3F254" w14:textId="5E6CF22D" w:rsidR="00386EAA" w:rsidRPr="00DF0AD5" w:rsidRDefault="00386EAA" w:rsidP="002E07A6">
      <w:pPr>
        <w:pStyle w:val="a7"/>
        <w:spacing w:after="0" w:line="240" w:lineRule="auto"/>
        <w:ind w:left="0"/>
        <w:jc w:val="both"/>
        <w:rPr>
          <w:rFonts w:ascii="Times New Roman" w:hAnsi="Times New Roman"/>
          <w:sz w:val="28"/>
          <w:szCs w:val="28"/>
          <w:lang w:val="kk-KZ"/>
        </w:rPr>
      </w:pPr>
      <w:r w:rsidRPr="00DF0AD5">
        <w:rPr>
          <w:rFonts w:ascii="Times New Roman" w:hAnsi="Times New Roman"/>
          <w:sz w:val="28"/>
          <w:szCs w:val="28"/>
          <w:lang w:val="kk-KZ"/>
        </w:rPr>
        <w:lastRenderedPageBreak/>
        <w:t>Кесте 15 – «Ат құйрығын кесу» дәстүрінің ақпараттық моделін келесі түрде көрсетуге болады</w:t>
      </w:r>
    </w:p>
    <w:p w14:paraId="4949F2B6" w14:textId="5693531C" w:rsidR="00367F5F" w:rsidRPr="00DF0AD5" w:rsidRDefault="00367F5F" w:rsidP="001C66A0">
      <w:pPr>
        <w:pStyle w:val="a7"/>
        <w:spacing w:after="0" w:line="240" w:lineRule="auto"/>
        <w:ind w:left="0" w:firstLine="567"/>
        <w:jc w:val="both"/>
        <w:rPr>
          <w:rFonts w:ascii="Times New Roman" w:hAnsi="Times New Roman"/>
          <w:sz w:val="28"/>
          <w:szCs w:val="28"/>
          <w:lang w:val="kk-KZ"/>
        </w:rPr>
      </w:pPr>
    </w:p>
    <w:tbl>
      <w:tblPr>
        <w:tblStyle w:val="af3"/>
        <w:tblW w:w="9634" w:type="dxa"/>
        <w:tblLook w:val="04A0" w:firstRow="1" w:lastRow="0" w:firstColumn="1" w:lastColumn="0" w:noHBand="0" w:noVBand="1"/>
      </w:tblPr>
      <w:tblGrid>
        <w:gridCol w:w="2547"/>
        <w:gridCol w:w="7087"/>
      </w:tblGrid>
      <w:tr w:rsidR="00DF0AD5" w:rsidRPr="00DF0AD5" w14:paraId="5F4E5E56" w14:textId="77777777" w:rsidTr="002E07A6">
        <w:tc>
          <w:tcPr>
            <w:tcW w:w="2547" w:type="dxa"/>
            <w:hideMark/>
          </w:tcPr>
          <w:p w14:paraId="63606C37" w14:textId="77777777" w:rsidR="001C66A0" w:rsidRPr="00DF0AD5" w:rsidRDefault="001C66A0" w:rsidP="006378DB">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Ақпараттық бірлік</w:t>
            </w:r>
          </w:p>
        </w:tc>
        <w:tc>
          <w:tcPr>
            <w:tcW w:w="7087" w:type="dxa"/>
            <w:hideMark/>
          </w:tcPr>
          <w:p w14:paraId="05245E9D" w14:textId="77777777" w:rsidR="001C66A0" w:rsidRPr="00DF0AD5" w:rsidRDefault="001C66A0" w:rsidP="006378DB">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Мазмұны</w:t>
            </w:r>
          </w:p>
        </w:tc>
      </w:tr>
      <w:tr w:rsidR="00DF0AD5" w:rsidRPr="00DF0AD5" w14:paraId="3E6F6047" w14:textId="77777777" w:rsidTr="002E07A6">
        <w:tc>
          <w:tcPr>
            <w:tcW w:w="2547" w:type="dxa"/>
            <w:hideMark/>
          </w:tcPr>
          <w:p w14:paraId="5C85F703"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Категория атауы</w:t>
            </w:r>
          </w:p>
        </w:tc>
        <w:tc>
          <w:tcPr>
            <w:tcW w:w="7087" w:type="dxa"/>
            <w:hideMark/>
          </w:tcPr>
          <w:p w14:paraId="1A620BE7"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Ат құйрығын кесу</w:t>
            </w:r>
          </w:p>
        </w:tc>
      </w:tr>
      <w:tr w:rsidR="00DF0AD5" w:rsidRPr="00157505" w14:paraId="3F9A208F" w14:textId="77777777" w:rsidTr="002E07A6">
        <w:tc>
          <w:tcPr>
            <w:tcW w:w="2547" w:type="dxa"/>
            <w:hideMark/>
          </w:tcPr>
          <w:p w14:paraId="51CD68F2"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Анықтамасы</w:t>
            </w:r>
          </w:p>
        </w:tc>
        <w:tc>
          <w:tcPr>
            <w:tcW w:w="7087" w:type="dxa"/>
            <w:hideMark/>
          </w:tcPr>
          <w:p w14:paraId="503FEDFF"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Дәстүрлі қазақ қоғамында адамдар арасындағы әлеуметтік, туыстық, достық байланыстың түбегейлі үзілгенін білдіретін ғұрыптық-символдық әрекет.</w:t>
            </w:r>
          </w:p>
        </w:tc>
      </w:tr>
      <w:tr w:rsidR="00DF0AD5" w:rsidRPr="00157505" w14:paraId="63AC12DA" w14:textId="77777777" w:rsidTr="002E07A6">
        <w:tc>
          <w:tcPr>
            <w:tcW w:w="2547" w:type="dxa"/>
            <w:hideMark/>
          </w:tcPr>
          <w:p w14:paraId="16DFEE63"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Негізгі мәні</w:t>
            </w:r>
          </w:p>
        </w:tc>
        <w:tc>
          <w:tcPr>
            <w:tcW w:w="7087" w:type="dxa"/>
            <w:hideMark/>
          </w:tcPr>
          <w:p w14:paraId="27C8F6AD"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Қарым-қатынасты тоқтату, елден безіну, қайта оралмауды білдіру.</w:t>
            </w:r>
          </w:p>
        </w:tc>
      </w:tr>
      <w:tr w:rsidR="00DF0AD5" w:rsidRPr="00157505" w14:paraId="3150E2C8" w14:textId="77777777" w:rsidTr="002E07A6">
        <w:tc>
          <w:tcPr>
            <w:tcW w:w="2547" w:type="dxa"/>
            <w:hideMark/>
          </w:tcPr>
          <w:p w14:paraId="5B5C2463"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Ритуалдық белгісі</w:t>
            </w:r>
          </w:p>
        </w:tc>
        <w:tc>
          <w:tcPr>
            <w:tcW w:w="7087" w:type="dxa"/>
            <w:hideMark/>
          </w:tcPr>
          <w:p w14:paraId="78ECD915"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Аттың құйрығын кесу, қолды төбеге қою.</w:t>
            </w:r>
          </w:p>
        </w:tc>
      </w:tr>
      <w:tr w:rsidR="00DF0AD5" w:rsidRPr="00157505" w14:paraId="0423CC75" w14:textId="77777777" w:rsidTr="002E07A6">
        <w:tc>
          <w:tcPr>
            <w:tcW w:w="2547" w:type="dxa"/>
            <w:hideMark/>
          </w:tcPr>
          <w:p w14:paraId="0718D8B8"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Символдық мағынасы</w:t>
            </w:r>
          </w:p>
        </w:tc>
        <w:tc>
          <w:tcPr>
            <w:tcW w:w="7087" w:type="dxa"/>
            <w:hideMark/>
          </w:tcPr>
          <w:p w14:paraId="5F3EB7F3"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Өлімге тең араздық, туған жерден түбегейлі кету, байланыстан мүлде бас тарту.</w:t>
            </w:r>
          </w:p>
        </w:tc>
      </w:tr>
      <w:tr w:rsidR="00DF0AD5" w:rsidRPr="00157505" w14:paraId="10F92B5B" w14:textId="77777777" w:rsidTr="002E07A6">
        <w:tc>
          <w:tcPr>
            <w:tcW w:w="2547" w:type="dxa"/>
            <w:hideMark/>
          </w:tcPr>
          <w:p w14:paraId="6C675C8C"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Қолданылу жағдайы</w:t>
            </w:r>
          </w:p>
        </w:tc>
        <w:tc>
          <w:tcPr>
            <w:tcW w:w="7087" w:type="dxa"/>
            <w:hideMark/>
          </w:tcPr>
          <w:p w14:paraId="545661F7"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Туыстық, достық, ағайындық қатынас шиеленіскенде, бітімге келе алмаған кезде.</w:t>
            </w:r>
          </w:p>
        </w:tc>
      </w:tr>
      <w:tr w:rsidR="00DF0AD5" w:rsidRPr="00157505" w14:paraId="68E8FDDF" w14:textId="77777777" w:rsidTr="002E07A6">
        <w:tc>
          <w:tcPr>
            <w:tcW w:w="2547" w:type="dxa"/>
            <w:hideMark/>
          </w:tcPr>
          <w:p w14:paraId="420107BE"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Құқықтық сипаты</w:t>
            </w:r>
          </w:p>
        </w:tc>
        <w:tc>
          <w:tcPr>
            <w:tcW w:w="7087" w:type="dxa"/>
            <w:hideMark/>
          </w:tcPr>
          <w:p w14:paraId="3C92DB04"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Айып төлеу немесе құн дауымен байланысты емес, көбіне моральдық-этикалық негізде жүзеге асады.</w:t>
            </w:r>
          </w:p>
        </w:tc>
      </w:tr>
      <w:tr w:rsidR="00DF0AD5" w:rsidRPr="00157505" w14:paraId="6770FC22" w14:textId="77777777" w:rsidTr="002E07A6">
        <w:tc>
          <w:tcPr>
            <w:tcW w:w="2547" w:type="dxa"/>
            <w:hideMark/>
          </w:tcPr>
          <w:p w14:paraId="4ADF5020" w14:textId="77777777" w:rsidR="00773C69" w:rsidRPr="00DF0AD5" w:rsidRDefault="00773C69" w:rsidP="006E1C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Әлеуметтік салдары</w:t>
            </w:r>
          </w:p>
        </w:tc>
        <w:tc>
          <w:tcPr>
            <w:tcW w:w="7087" w:type="dxa"/>
            <w:hideMark/>
          </w:tcPr>
          <w:p w14:paraId="7411BC48" w14:textId="77777777" w:rsidR="00773C69" w:rsidRPr="00DF0AD5" w:rsidRDefault="00773C69" w:rsidP="006E1C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Тараптар арасындағы қатынас мүлдем тоқтайды, қоғам тарапынан ауыр шара деп есептелген.</w:t>
            </w:r>
          </w:p>
        </w:tc>
      </w:tr>
      <w:tr w:rsidR="00DF0AD5" w:rsidRPr="00157505" w14:paraId="5E9F4E51" w14:textId="77777777" w:rsidTr="002E07A6">
        <w:tc>
          <w:tcPr>
            <w:tcW w:w="2547" w:type="dxa"/>
            <w:hideMark/>
          </w:tcPr>
          <w:p w14:paraId="7485866E" w14:textId="77777777" w:rsidR="00773C69" w:rsidRPr="00DF0AD5" w:rsidRDefault="00773C69" w:rsidP="006E1C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Мәдени дереккөздер</w:t>
            </w:r>
          </w:p>
        </w:tc>
        <w:tc>
          <w:tcPr>
            <w:tcW w:w="7087" w:type="dxa"/>
            <w:hideMark/>
          </w:tcPr>
          <w:p w14:paraId="4183213F" w14:textId="77777777" w:rsidR="00773C69" w:rsidRPr="00DF0AD5" w:rsidRDefault="00773C69" w:rsidP="006E1C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Шәкәрімнің «Қалқаман–Мамыр» дастаны; халық ауыз әдебиеті; этнографиялық деректер.</w:t>
            </w:r>
          </w:p>
        </w:tc>
      </w:tr>
      <w:tr w:rsidR="00DF0AD5" w:rsidRPr="00157505" w14:paraId="17DC8414" w14:textId="77777777" w:rsidTr="002E07A6">
        <w:tc>
          <w:tcPr>
            <w:tcW w:w="2547" w:type="dxa"/>
            <w:hideMark/>
          </w:tcPr>
          <w:p w14:paraId="208C70DD" w14:textId="77777777" w:rsidR="00773C69" w:rsidRPr="00DF0AD5" w:rsidRDefault="00773C69" w:rsidP="006E1C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Тыйым сөздер</w:t>
            </w:r>
          </w:p>
        </w:tc>
        <w:tc>
          <w:tcPr>
            <w:tcW w:w="7087" w:type="dxa"/>
            <w:hideMark/>
          </w:tcPr>
          <w:p w14:paraId="46D2964B" w14:textId="77777777" w:rsidR="00773C69" w:rsidRPr="00DF0AD5" w:rsidRDefault="00773C69" w:rsidP="006E1C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«Ат құйрығын кеспе», «Төбеңе қолыңды қойма».</w:t>
            </w:r>
          </w:p>
        </w:tc>
      </w:tr>
      <w:tr w:rsidR="002E07A6" w:rsidRPr="00DF0AD5" w14:paraId="4D10F3F7" w14:textId="77777777" w:rsidTr="002E07A6">
        <w:tc>
          <w:tcPr>
            <w:tcW w:w="9634" w:type="dxa"/>
            <w:gridSpan w:val="2"/>
          </w:tcPr>
          <w:p w14:paraId="01C3BC06" w14:textId="45CBFD95" w:rsidR="00773C69" w:rsidRPr="00DF0AD5" w:rsidRDefault="00773C69" w:rsidP="006E1CDB">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Ақпарататтық бірліктерді саралауда дайындалды</w:t>
            </w:r>
          </w:p>
        </w:tc>
      </w:tr>
    </w:tbl>
    <w:p w14:paraId="0E757392" w14:textId="77777777" w:rsidR="00773C69" w:rsidRPr="00DF0AD5" w:rsidRDefault="00773C69" w:rsidP="000E0E50">
      <w:pPr>
        <w:pStyle w:val="af0"/>
        <w:spacing w:before="0" w:beforeAutospacing="0" w:after="0" w:afterAutospacing="0"/>
        <w:ind w:firstLine="567"/>
        <w:jc w:val="both"/>
        <w:rPr>
          <w:sz w:val="28"/>
          <w:szCs w:val="28"/>
          <w:lang w:val="kk-KZ"/>
        </w:rPr>
      </w:pPr>
    </w:p>
    <w:p w14:paraId="7D29A963" w14:textId="727904DB" w:rsidR="001C66A0" w:rsidRPr="00DF0AD5" w:rsidRDefault="001C66A0" w:rsidP="000E0E50">
      <w:pPr>
        <w:pStyle w:val="af0"/>
        <w:spacing w:before="0" w:beforeAutospacing="0" w:after="0" w:afterAutospacing="0"/>
        <w:ind w:firstLine="567"/>
        <w:jc w:val="both"/>
        <w:rPr>
          <w:sz w:val="28"/>
          <w:szCs w:val="28"/>
          <w:lang w:val="kk-KZ"/>
        </w:rPr>
      </w:pPr>
      <w:r w:rsidRPr="00DF0AD5">
        <w:rPr>
          <w:i/>
          <w:iCs/>
          <w:sz w:val="28"/>
          <w:szCs w:val="28"/>
          <w:lang w:val="kk-KZ"/>
        </w:rPr>
        <w:t>Тасборан</w:t>
      </w:r>
      <w:r w:rsidRPr="00DF0AD5">
        <w:rPr>
          <w:sz w:val="28"/>
          <w:szCs w:val="28"/>
          <w:lang w:val="kk-KZ"/>
        </w:rPr>
        <w:t xml:space="preserve"> – дәстүрлі қазақ қоғамындағы ең ауыр жаза түрлерінің бірі, оның құқықтық және ғұрыптық негіздері Әз Тәуке ханның «Жеті </w:t>
      </w:r>
      <w:r w:rsidR="009A1D00" w:rsidRPr="00DF0AD5">
        <w:rPr>
          <w:sz w:val="28"/>
          <w:szCs w:val="28"/>
          <w:lang w:val="kk-KZ"/>
        </w:rPr>
        <w:t>ж</w:t>
      </w:r>
      <w:r w:rsidRPr="00DF0AD5">
        <w:rPr>
          <w:sz w:val="28"/>
          <w:szCs w:val="28"/>
          <w:lang w:val="kk-KZ"/>
        </w:rPr>
        <w:t>арғысында» көрініс тапқан. Заң нормасына сәйкес, егер адам Тәңірге тіл тигізсе және бұл әрекеті кемінде жеті куәгердің сөзімен дәлелденсе, ол тасборан арқылы өлім жазасына кесілген.</w:t>
      </w:r>
    </w:p>
    <w:p w14:paraId="42543865" w14:textId="77777777" w:rsidR="001C66A0" w:rsidRPr="00DF0AD5" w:rsidRDefault="001C66A0" w:rsidP="000E0E50">
      <w:pPr>
        <w:pStyle w:val="af0"/>
        <w:spacing w:before="0" w:beforeAutospacing="0" w:after="0" w:afterAutospacing="0"/>
        <w:ind w:firstLine="567"/>
        <w:jc w:val="both"/>
        <w:rPr>
          <w:sz w:val="28"/>
          <w:szCs w:val="28"/>
          <w:lang w:val="kk-KZ"/>
        </w:rPr>
      </w:pPr>
      <w:r w:rsidRPr="00DF0AD5">
        <w:rPr>
          <w:sz w:val="28"/>
          <w:szCs w:val="28"/>
          <w:lang w:val="kk-KZ"/>
        </w:rPr>
        <w:t>Бұл жаза ерекше ауыр қылмыстарға қолданылған. Олардың қатарына: елге сатқындық жасау, әйелдің еріне опасыздық көрсетуі, қоғамға мүлде жат әрі бұрын-соңды болмаған қылмысқа бару, айуандықпен жазықсыз жанды өлтіру сияқты әрекеттер жатқызылды. Мұндай қылмыстар қоғамның тұтастығына, адамгершілік-этикалық негіздеріне және құқықтық тәртіпке төнген аса қатерлі қауіп ретінде бағаланды.</w:t>
      </w:r>
    </w:p>
    <w:p w14:paraId="3404573B" w14:textId="77777777" w:rsidR="001C66A0" w:rsidRPr="00DF0AD5" w:rsidRDefault="001C66A0" w:rsidP="000E0E50">
      <w:pPr>
        <w:pStyle w:val="af0"/>
        <w:spacing w:before="0" w:beforeAutospacing="0" w:after="0" w:afterAutospacing="0"/>
        <w:ind w:firstLine="567"/>
        <w:jc w:val="both"/>
        <w:rPr>
          <w:sz w:val="28"/>
          <w:szCs w:val="28"/>
          <w:lang w:val="kk-KZ"/>
        </w:rPr>
      </w:pPr>
      <w:r w:rsidRPr="00DF0AD5">
        <w:rPr>
          <w:i/>
          <w:iCs/>
          <w:sz w:val="28"/>
          <w:szCs w:val="28"/>
          <w:lang w:val="kk-KZ"/>
        </w:rPr>
        <w:t>Тасборан</w:t>
      </w:r>
      <w:r w:rsidRPr="00DF0AD5">
        <w:rPr>
          <w:sz w:val="28"/>
          <w:szCs w:val="28"/>
          <w:lang w:val="kk-KZ"/>
        </w:rPr>
        <w:t xml:space="preserve"> рәсімі белгілі бір қоғамдық-салттық сипатқа ие болды. Жазаға кесілген адамның қол-аяғы байланатын, ол көпшіліктің алдына шығарылатын. Қатысушылардың барлығы қылмыскерге тас лақтыру арқылы жазаға үлес қосты. Мұның өзі жеке адамға қарсы жаза қолданумен қатар, бүкіл қауымның құқықтық санада әділеттілікті бірлесе жүзеге асыруының көрінісі еді.</w:t>
      </w:r>
    </w:p>
    <w:p w14:paraId="2593326D" w14:textId="3BDCFF95" w:rsidR="001C66A0" w:rsidRPr="00DF0AD5" w:rsidRDefault="001C66A0" w:rsidP="005D1167">
      <w:pPr>
        <w:pStyle w:val="af0"/>
        <w:shd w:val="clear" w:color="auto" w:fill="FFFFFF"/>
        <w:spacing w:before="0" w:beforeAutospacing="0" w:after="0" w:afterAutospacing="0"/>
        <w:ind w:firstLine="567"/>
        <w:jc w:val="both"/>
        <w:textAlignment w:val="baseline"/>
        <w:rPr>
          <w:i/>
          <w:iCs/>
          <w:spacing w:val="3"/>
          <w:sz w:val="28"/>
          <w:szCs w:val="28"/>
          <w:lang w:val="kk-KZ"/>
        </w:rPr>
      </w:pPr>
      <w:r w:rsidRPr="00DF0AD5">
        <w:rPr>
          <w:sz w:val="28"/>
          <w:szCs w:val="28"/>
          <w:lang w:val="kk-KZ"/>
        </w:rPr>
        <w:t>Әдебиет пен тарихи деректерде тасборанның нақты мысалдары келтірілген. Соның бірі – Құнанбайдың Қодар мен Қамқаны өлім жазасына кесу оқиғасы. Бұл жерде тасборан заңын қолда</w:t>
      </w:r>
      <w:r w:rsidR="005D1167" w:rsidRPr="00DF0AD5">
        <w:rPr>
          <w:sz w:val="28"/>
          <w:szCs w:val="28"/>
          <w:lang w:val="kk-KZ"/>
        </w:rPr>
        <w:t>н</w:t>
      </w:r>
      <w:r w:rsidRPr="00DF0AD5">
        <w:rPr>
          <w:sz w:val="28"/>
          <w:szCs w:val="28"/>
          <w:lang w:val="kk-KZ"/>
        </w:rPr>
        <w:t xml:space="preserve">у қоғамның құқықтық нормаларын сақтау және моральдық құндылықтарды қорғау қажеттілігімен түсіндіріледі. «Абай жолы» романында: </w:t>
      </w:r>
      <w:r w:rsidRPr="00DF0AD5">
        <w:rPr>
          <w:i/>
          <w:iCs/>
          <w:sz w:val="28"/>
          <w:szCs w:val="28"/>
          <w:lang w:val="kk-KZ"/>
        </w:rPr>
        <w:t>«</w:t>
      </w:r>
      <w:r w:rsidRPr="00DF0AD5">
        <w:rPr>
          <w:i/>
          <w:iCs/>
          <w:spacing w:val="3"/>
          <w:sz w:val="28"/>
          <w:szCs w:val="28"/>
          <w:lang w:val="kk-KZ"/>
        </w:rPr>
        <w:t>Бірақ, бұл ойын айтса, Құнанбай тағы бойлап тартып кетеді. Сондықтан үндеген жоқ. Тағы да шапшаң Қаратай:</w:t>
      </w:r>
    </w:p>
    <w:p w14:paraId="1B0237B9" w14:textId="12520441" w:rsidR="001C66A0" w:rsidRPr="00DF0AD5" w:rsidRDefault="001C66A0" w:rsidP="000E0E50">
      <w:pPr>
        <w:pStyle w:val="af0"/>
        <w:shd w:val="clear" w:color="auto" w:fill="FFFFFF"/>
        <w:spacing w:before="0" w:beforeAutospacing="0" w:after="0" w:afterAutospacing="0"/>
        <w:ind w:firstLine="567"/>
        <w:jc w:val="both"/>
        <w:textAlignment w:val="baseline"/>
        <w:rPr>
          <w:i/>
          <w:iCs/>
          <w:spacing w:val="3"/>
          <w:sz w:val="28"/>
          <w:szCs w:val="28"/>
          <w:lang w:val="kk-KZ"/>
        </w:rPr>
      </w:pPr>
      <w:r w:rsidRPr="00DF0AD5">
        <w:rPr>
          <w:i/>
          <w:iCs/>
          <w:spacing w:val="3"/>
          <w:sz w:val="28"/>
          <w:szCs w:val="28"/>
          <w:lang w:val="kk-KZ"/>
        </w:rPr>
        <w:t xml:space="preserve">– Ал, шариғат бұл Қодар қылығына не бұйырады екен? </w:t>
      </w:r>
      <w:r w:rsidR="000E0E50" w:rsidRPr="00DF0AD5">
        <w:rPr>
          <w:i/>
          <w:iCs/>
          <w:spacing w:val="3"/>
          <w:sz w:val="28"/>
          <w:szCs w:val="28"/>
          <w:lang w:val="kk-KZ"/>
        </w:rPr>
        <w:t>–</w:t>
      </w:r>
      <w:r w:rsidRPr="00DF0AD5">
        <w:rPr>
          <w:i/>
          <w:iCs/>
          <w:spacing w:val="3"/>
          <w:sz w:val="28"/>
          <w:szCs w:val="28"/>
          <w:lang w:val="kk-KZ"/>
        </w:rPr>
        <w:t xml:space="preserve"> деді.</w:t>
      </w:r>
    </w:p>
    <w:p w14:paraId="3F20698E" w14:textId="77777777" w:rsidR="001C66A0" w:rsidRPr="00DF0AD5" w:rsidRDefault="001C66A0" w:rsidP="001C66A0">
      <w:pPr>
        <w:pStyle w:val="af0"/>
        <w:shd w:val="clear" w:color="auto" w:fill="FFFFFF"/>
        <w:spacing w:before="0" w:beforeAutospacing="0" w:after="0" w:afterAutospacing="0"/>
        <w:jc w:val="both"/>
        <w:textAlignment w:val="baseline"/>
        <w:rPr>
          <w:i/>
          <w:iCs/>
          <w:spacing w:val="3"/>
          <w:sz w:val="28"/>
          <w:szCs w:val="28"/>
          <w:lang w:val="kk-KZ"/>
        </w:rPr>
      </w:pPr>
      <w:r w:rsidRPr="00DF0AD5">
        <w:rPr>
          <w:i/>
          <w:iCs/>
          <w:spacing w:val="3"/>
          <w:sz w:val="28"/>
          <w:szCs w:val="28"/>
          <w:lang w:val="kk-KZ"/>
        </w:rPr>
        <w:lastRenderedPageBreak/>
        <w:t>Құнанбай бағанадан төмен отырған жорға Жұмабайды енді ғана еске алғандай бұрыла қарады.</w:t>
      </w:r>
    </w:p>
    <w:p w14:paraId="597E5303" w14:textId="2845CCC6" w:rsidR="001C66A0" w:rsidRPr="00DF0AD5" w:rsidRDefault="001C66A0" w:rsidP="000E0E50">
      <w:pPr>
        <w:pStyle w:val="af0"/>
        <w:shd w:val="clear" w:color="auto" w:fill="FFFFFF"/>
        <w:spacing w:before="0" w:beforeAutospacing="0" w:after="0" w:afterAutospacing="0"/>
        <w:ind w:firstLine="567"/>
        <w:jc w:val="both"/>
        <w:textAlignment w:val="baseline"/>
        <w:rPr>
          <w:i/>
          <w:iCs/>
          <w:spacing w:val="3"/>
          <w:sz w:val="28"/>
          <w:szCs w:val="28"/>
          <w:lang w:val="kk-KZ"/>
        </w:rPr>
      </w:pPr>
      <w:r w:rsidRPr="00DF0AD5">
        <w:rPr>
          <w:i/>
          <w:iCs/>
          <w:spacing w:val="3"/>
          <w:sz w:val="28"/>
          <w:szCs w:val="28"/>
          <w:lang w:val="kk-KZ"/>
        </w:rPr>
        <w:t xml:space="preserve">– Мына Жұмабай қалаға барып, Ахмет Риза хазіреттен фатуа сұрап келді. Жазасы дарға асу депті. </w:t>
      </w:r>
      <w:r w:rsidR="000E0E50" w:rsidRPr="00DF0AD5">
        <w:rPr>
          <w:i/>
          <w:iCs/>
          <w:spacing w:val="3"/>
          <w:sz w:val="28"/>
          <w:szCs w:val="28"/>
          <w:lang w:val="kk-KZ"/>
        </w:rPr>
        <w:t>..</w:t>
      </w:r>
      <w:r w:rsidRPr="00DF0AD5">
        <w:rPr>
          <w:i/>
          <w:iCs/>
          <w:spacing w:val="3"/>
          <w:sz w:val="28"/>
          <w:szCs w:val="28"/>
          <w:lang w:val="kk-KZ"/>
        </w:rPr>
        <w:t>.Қодар құласымен Құнанбай:</w:t>
      </w:r>
    </w:p>
    <w:p w14:paraId="5E437F8B" w14:textId="4D114568" w:rsidR="001C66A0" w:rsidRPr="00DF0AD5" w:rsidRDefault="001C66A0" w:rsidP="000E0E50">
      <w:pPr>
        <w:pStyle w:val="af0"/>
        <w:shd w:val="clear" w:color="auto" w:fill="FFFFFF"/>
        <w:spacing w:before="0" w:beforeAutospacing="0" w:after="0" w:afterAutospacing="0"/>
        <w:ind w:firstLine="567"/>
        <w:jc w:val="both"/>
        <w:textAlignment w:val="baseline"/>
        <w:rPr>
          <w:i/>
          <w:iCs/>
          <w:spacing w:val="3"/>
          <w:sz w:val="28"/>
          <w:szCs w:val="28"/>
          <w:lang w:val="kk-KZ"/>
        </w:rPr>
      </w:pPr>
      <w:r w:rsidRPr="00DF0AD5">
        <w:rPr>
          <w:i/>
          <w:iCs/>
          <w:spacing w:val="3"/>
          <w:sz w:val="28"/>
          <w:szCs w:val="28"/>
          <w:lang w:val="kk-KZ"/>
        </w:rPr>
        <w:t xml:space="preserve">– Әлі жаны шыққан жоқ. Енді анау кәпірден өз жанымызды ақтап, аулақ әкету үшін, қырық рудың қырық кісісі кесек атсын. Ал, осы жиындағы әр атаның баласынан бір-бір кісі кесек алыңдар қолдарыңа! </w:t>
      </w:r>
      <w:r w:rsidR="000E0E50" w:rsidRPr="00DF0AD5">
        <w:rPr>
          <w:i/>
          <w:iCs/>
          <w:spacing w:val="3"/>
          <w:sz w:val="28"/>
          <w:szCs w:val="28"/>
          <w:lang w:val="kk-KZ"/>
        </w:rPr>
        <w:t>–</w:t>
      </w:r>
      <w:r w:rsidRPr="00DF0AD5">
        <w:rPr>
          <w:i/>
          <w:iCs/>
          <w:spacing w:val="3"/>
          <w:sz w:val="28"/>
          <w:szCs w:val="28"/>
          <w:lang w:val="kk-KZ"/>
        </w:rPr>
        <w:t xml:space="preserve"> деген.</w:t>
      </w:r>
      <w:r w:rsidR="000E0E50" w:rsidRPr="00DF0AD5">
        <w:rPr>
          <w:i/>
          <w:iCs/>
          <w:spacing w:val="3"/>
          <w:sz w:val="28"/>
          <w:szCs w:val="28"/>
          <w:lang w:val="kk-KZ"/>
        </w:rPr>
        <w:t xml:space="preserve"> </w:t>
      </w:r>
    </w:p>
    <w:p w14:paraId="5E80CF16" w14:textId="77777777" w:rsidR="001C66A0" w:rsidRPr="00DF0AD5" w:rsidRDefault="001C66A0" w:rsidP="000E0E50">
      <w:pPr>
        <w:pStyle w:val="af0"/>
        <w:shd w:val="clear" w:color="auto" w:fill="FFFFFF"/>
        <w:spacing w:before="0" w:beforeAutospacing="0" w:after="0" w:afterAutospacing="0"/>
        <w:ind w:firstLine="567"/>
        <w:jc w:val="both"/>
        <w:textAlignment w:val="baseline"/>
        <w:rPr>
          <w:i/>
          <w:iCs/>
          <w:spacing w:val="3"/>
          <w:sz w:val="28"/>
          <w:szCs w:val="28"/>
          <w:lang w:val="kk-KZ"/>
        </w:rPr>
      </w:pPr>
      <w:r w:rsidRPr="00DF0AD5">
        <w:rPr>
          <w:i/>
          <w:iCs/>
          <w:spacing w:val="3"/>
          <w:sz w:val="28"/>
          <w:szCs w:val="28"/>
          <w:lang w:val="kk-KZ"/>
        </w:rPr>
        <w:t>Өзі алдымен алды да, Бөжей мен Байсалға қарап жердегі тасты нұсқап:</w:t>
      </w:r>
    </w:p>
    <w:p w14:paraId="0E9565CC" w14:textId="05D835F6" w:rsidR="001C66A0" w:rsidRPr="00DF0AD5" w:rsidRDefault="001C66A0" w:rsidP="000E0E50">
      <w:pPr>
        <w:pStyle w:val="af0"/>
        <w:shd w:val="clear" w:color="auto" w:fill="FFFFFF"/>
        <w:spacing w:before="0" w:beforeAutospacing="0" w:after="0" w:afterAutospacing="0"/>
        <w:ind w:firstLine="567"/>
        <w:jc w:val="both"/>
        <w:textAlignment w:val="baseline"/>
        <w:rPr>
          <w:i/>
          <w:iCs/>
          <w:spacing w:val="3"/>
          <w:sz w:val="28"/>
          <w:szCs w:val="28"/>
          <w:lang w:val="kk-KZ"/>
        </w:rPr>
      </w:pPr>
      <w:r w:rsidRPr="00DF0AD5">
        <w:rPr>
          <w:i/>
          <w:iCs/>
          <w:spacing w:val="3"/>
          <w:sz w:val="28"/>
          <w:szCs w:val="28"/>
          <w:lang w:val="kk-KZ"/>
        </w:rPr>
        <w:t>«</w:t>
      </w:r>
      <w:r w:rsidR="000E0E50" w:rsidRPr="00DF0AD5">
        <w:rPr>
          <w:i/>
          <w:iCs/>
          <w:spacing w:val="3"/>
          <w:sz w:val="28"/>
          <w:szCs w:val="28"/>
          <w:lang w:val="kk-KZ"/>
        </w:rPr>
        <w:t>А</w:t>
      </w:r>
      <w:r w:rsidRPr="00DF0AD5">
        <w:rPr>
          <w:i/>
          <w:iCs/>
          <w:spacing w:val="3"/>
          <w:sz w:val="28"/>
          <w:szCs w:val="28"/>
          <w:lang w:val="kk-KZ"/>
        </w:rPr>
        <w:t xml:space="preserve">лыңдар!» </w:t>
      </w:r>
      <w:r w:rsidR="000E0E50" w:rsidRPr="00DF0AD5">
        <w:rPr>
          <w:i/>
          <w:iCs/>
          <w:spacing w:val="3"/>
          <w:sz w:val="28"/>
          <w:szCs w:val="28"/>
          <w:lang w:val="kk-KZ"/>
        </w:rPr>
        <w:t>–</w:t>
      </w:r>
      <w:r w:rsidRPr="00DF0AD5">
        <w:rPr>
          <w:i/>
          <w:iCs/>
          <w:spacing w:val="3"/>
          <w:sz w:val="28"/>
          <w:szCs w:val="28"/>
          <w:lang w:val="kk-KZ"/>
        </w:rPr>
        <w:t xml:space="preserve"> деді. Бұйыра айтты. Аналар бағынды да</w:t>
      </w:r>
      <w:r w:rsidR="000E0E50" w:rsidRPr="00DF0AD5">
        <w:rPr>
          <w:i/>
          <w:iCs/>
          <w:spacing w:val="3"/>
          <w:sz w:val="28"/>
          <w:szCs w:val="28"/>
          <w:lang w:val="kk-KZ"/>
        </w:rPr>
        <w:t>,</w:t>
      </w:r>
      <w:r w:rsidRPr="00DF0AD5">
        <w:rPr>
          <w:i/>
          <w:iCs/>
          <w:spacing w:val="3"/>
          <w:sz w:val="28"/>
          <w:szCs w:val="28"/>
          <w:lang w:val="kk-KZ"/>
        </w:rPr>
        <w:t xml:space="preserve"> тас алды.</w:t>
      </w:r>
    </w:p>
    <w:p w14:paraId="146EFEAE" w14:textId="58C03C05" w:rsidR="001C66A0" w:rsidRPr="00DF0AD5" w:rsidRDefault="001C66A0" w:rsidP="000E0E50">
      <w:pPr>
        <w:pStyle w:val="af0"/>
        <w:shd w:val="clear" w:color="auto" w:fill="FFFFFF"/>
        <w:spacing w:before="0" w:beforeAutospacing="0" w:after="0" w:afterAutospacing="0"/>
        <w:ind w:firstLine="567"/>
        <w:jc w:val="both"/>
        <w:textAlignment w:val="baseline"/>
        <w:rPr>
          <w:spacing w:val="3"/>
          <w:sz w:val="28"/>
          <w:szCs w:val="28"/>
          <w:lang w:val="kk-KZ"/>
        </w:rPr>
      </w:pPr>
      <w:r w:rsidRPr="00DF0AD5">
        <w:rPr>
          <w:i/>
          <w:iCs/>
          <w:spacing w:val="3"/>
          <w:sz w:val="28"/>
          <w:szCs w:val="28"/>
          <w:lang w:val="kk-KZ"/>
        </w:rPr>
        <w:t xml:space="preserve">– Міне шариғат бұйрығы. Атыңдар кесектеріңмен! </w:t>
      </w:r>
      <w:r w:rsidR="000E0E50" w:rsidRPr="00DF0AD5">
        <w:rPr>
          <w:i/>
          <w:iCs/>
          <w:spacing w:val="3"/>
          <w:sz w:val="28"/>
          <w:szCs w:val="28"/>
          <w:lang w:val="kk-KZ"/>
        </w:rPr>
        <w:t>–</w:t>
      </w:r>
      <w:r w:rsidRPr="00DF0AD5">
        <w:rPr>
          <w:i/>
          <w:iCs/>
          <w:spacing w:val="3"/>
          <w:sz w:val="28"/>
          <w:szCs w:val="28"/>
          <w:lang w:val="kk-KZ"/>
        </w:rPr>
        <w:t xml:space="preserve"> деп, алдымен өзі лақтырып, Қодардың жонынан ұрды. Бөжейлер алған кезде тасты біреу алып, біреу алмай тартыныңқы</w:t>
      </w:r>
      <w:r w:rsidR="00180D4A" w:rsidRPr="00DF0AD5">
        <w:rPr>
          <w:i/>
          <w:iCs/>
          <w:spacing w:val="3"/>
          <w:sz w:val="28"/>
          <w:szCs w:val="28"/>
          <w:lang w:val="kk-KZ"/>
        </w:rPr>
        <w:t>рап</w:t>
      </w:r>
      <w:r w:rsidRPr="00DF0AD5">
        <w:rPr>
          <w:i/>
          <w:iCs/>
          <w:spacing w:val="3"/>
          <w:sz w:val="28"/>
          <w:szCs w:val="28"/>
          <w:lang w:val="kk-KZ"/>
        </w:rPr>
        <w:t xml:space="preserve"> еді. Жаңағы дабырлаған дауыс сол тас алдырып, ұрғызудың бұйрықтары екен</w:t>
      </w:r>
      <w:r w:rsidRPr="00DF0AD5">
        <w:rPr>
          <w:i/>
          <w:iCs/>
          <w:sz w:val="28"/>
          <w:szCs w:val="28"/>
          <w:lang w:val="kk-KZ"/>
        </w:rPr>
        <w:t xml:space="preserve">» </w:t>
      </w:r>
      <w:r w:rsidRPr="00DF0AD5">
        <w:rPr>
          <w:sz w:val="28"/>
          <w:szCs w:val="28"/>
          <w:lang w:val="kk-KZ"/>
        </w:rPr>
        <w:t>,</w:t>
      </w:r>
      <w:r w:rsidR="000E0E50" w:rsidRPr="00DF0AD5">
        <w:rPr>
          <w:sz w:val="28"/>
          <w:szCs w:val="28"/>
          <w:lang w:val="kk-KZ"/>
        </w:rPr>
        <w:t xml:space="preserve"> </w:t>
      </w:r>
      <w:r w:rsidR="000E0E50" w:rsidRPr="00DF0AD5">
        <w:rPr>
          <w:spacing w:val="3"/>
          <w:sz w:val="28"/>
          <w:szCs w:val="28"/>
          <w:lang w:val="kk-KZ"/>
        </w:rPr>
        <w:t>–</w:t>
      </w:r>
      <w:r w:rsidRPr="00DF0AD5">
        <w:rPr>
          <w:sz w:val="28"/>
          <w:szCs w:val="28"/>
          <w:lang w:val="kk-KZ"/>
        </w:rPr>
        <w:t xml:space="preserve"> деп көрсетеді.</w:t>
      </w:r>
    </w:p>
    <w:p w14:paraId="012D1C33" w14:textId="77777777" w:rsidR="001C66A0" w:rsidRPr="00DF0AD5" w:rsidRDefault="001C66A0" w:rsidP="000E0E50">
      <w:pPr>
        <w:pStyle w:val="af0"/>
        <w:spacing w:before="0" w:beforeAutospacing="0" w:after="0" w:afterAutospacing="0"/>
        <w:ind w:firstLine="567"/>
        <w:jc w:val="both"/>
        <w:rPr>
          <w:sz w:val="28"/>
          <w:szCs w:val="28"/>
          <w:lang w:val="kk-KZ"/>
        </w:rPr>
      </w:pPr>
      <w:r w:rsidRPr="00DF0AD5">
        <w:rPr>
          <w:sz w:val="28"/>
          <w:szCs w:val="28"/>
          <w:lang w:val="kk-KZ"/>
        </w:rPr>
        <w:t xml:space="preserve">Осылайша, </w:t>
      </w:r>
      <w:r w:rsidRPr="00DF0AD5">
        <w:rPr>
          <w:i/>
          <w:iCs/>
          <w:sz w:val="28"/>
          <w:szCs w:val="28"/>
          <w:lang w:val="kk-KZ"/>
        </w:rPr>
        <w:t>тасборан</w:t>
      </w:r>
      <w:r w:rsidRPr="00DF0AD5">
        <w:rPr>
          <w:sz w:val="28"/>
          <w:szCs w:val="28"/>
          <w:lang w:val="kk-KZ"/>
        </w:rPr>
        <w:t xml:space="preserve"> институты дәстүрлі қазақ құқығында репрессивтік сипаттағы құқықтық норма ретінде қоғамдағы тәртіпті, моральдық-этикалық өлшемдерді сақтауға бағытталған. Ол қауымның құқықтық және әлеуметтік бірлігін нығайтып, құқық бұзушыларға берілетін ең қатал жаза ретінде қызмет атқарды.</w:t>
      </w:r>
    </w:p>
    <w:p w14:paraId="3A9F92D7" w14:textId="0D582F36" w:rsidR="001C66A0" w:rsidRPr="00DF0AD5" w:rsidRDefault="001C66A0" w:rsidP="000E0E5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Өлім жазасының таспен атып өлтірілуінде магиялық наным-сенім де бар екендігін </w:t>
      </w:r>
      <w:bookmarkStart w:id="22" w:name="_Hlk196868735"/>
      <w:r w:rsidRPr="00DF0AD5">
        <w:rPr>
          <w:rFonts w:ascii="Times New Roman" w:eastAsia="Times New Roman" w:hAnsi="Times New Roman"/>
          <w:sz w:val="28"/>
          <w:szCs w:val="28"/>
          <w:lang w:val="kk-KZ" w:eastAsia="ru-RU"/>
        </w:rPr>
        <w:t xml:space="preserve">Нұрсан Әлімбай </w:t>
      </w:r>
      <w:bookmarkEnd w:id="22"/>
      <w:r w:rsidRPr="00DF0AD5">
        <w:rPr>
          <w:rFonts w:ascii="Times New Roman" w:eastAsia="Times New Roman" w:hAnsi="Times New Roman"/>
          <w:sz w:val="28"/>
          <w:szCs w:val="28"/>
          <w:lang w:val="kk-KZ" w:eastAsia="ru-RU"/>
        </w:rPr>
        <w:t>атап көрсетеді. Ғалымның пайымдауынша, байырғы түсінікте адамның қылмыс жасауы, оның жеке басының ниеті емес, жауыздық әкелетін тылсым күш иелерінің азғыруымен азғындық жолға түсуі болып саналады [</w:t>
      </w:r>
      <w:r w:rsidRPr="00DF0AD5">
        <w:rPr>
          <w:rFonts w:ascii="Times New Roman" w:hAnsi="Times New Roman"/>
          <w:sz w:val="28"/>
          <w:szCs w:val="28"/>
          <w:lang w:val="kk-KZ"/>
        </w:rPr>
        <w:t>126,</w:t>
      </w:r>
      <w:r w:rsidR="000E0E50" w:rsidRPr="00DF0AD5">
        <w:rPr>
          <w:rFonts w:ascii="Times New Roman" w:hAnsi="Times New Roman"/>
          <w:sz w:val="28"/>
          <w:szCs w:val="28"/>
          <w:lang w:val="kk-KZ"/>
        </w:rPr>
        <w:t xml:space="preserve">б. </w:t>
      </w:r>
      <w:r w:rsidRPr="00DF0AD5">
        <w:rPr>
          <w:rFonts w:ascii="Times New Roman" w:hAnsi="Times New Roman"/>
          <w:sz w:val="28"/>
          <w:szCs w:val="28"/>
          <w:lang w:val="kk-KZ"/>
        </w:rPr>
        <w:t>14</w:t>
      </w:r>
      <w:r w:rsidRPr="00DF0AD5">
        <w:rPr>
          <w:rFonts w:ascii="Times New Roman" w:eastAsia="Times New Roman" w:hAnsi="Times New Roman"/>
          <w:sz w:val="28"/>
          <w:szCs w:val="28"/>
          <w:lang w:val="kk-KZ" w:eastAsia="ru-RU"/>
        </w:rPr>
        <w:t>]. Қазақы дәстүрлі ортада кез келген қылмыстық әрекет болсын, жаман жолға түсушілікті болсын, халық «</w:t>
      </w:r>
      <w:r w:rsidRPr="00DF0AD5">
        <w:rPr>
          <w:rFonts w:ascii="Times New Roman" w:eastAsia="Times New Roman" w:hAnsi="Times New Roman"/>
          <w:i/>
          <w:iCs/>
          <w:sz w:val="28"/>
          <w:szCs w:val="28"/>
          <w:lang w:val="kk-KZ" w:eastAsia="ru-RU"/>
        </w:rPr>
        <w:t xml:space="preserve">шайтан азғырды», «нәпсі қуды», «аруақ атты» </w:t>
      </w:r>
      <w:r w:rsidRPr="00DF0AD5">
        <w:rPr>
          <w:rFonts w:ascii="Times New Roman" w:eastAsia="Times New Roman" w:hAnsi="Times New Roman"/>
          <w:sz w:val="28"/>
          <w:szCs w:val="28"/>
          <w:lang w:val="kk-KZ" w:eastAsia="ru-RU"/>
        </w:rPr>
        <w:t xml:space="preserve">деп, тылсым күш иелерінің зиянкес іс-әрекетімен байланыстырып отырған.   </w:t>
      </w:r>
    </w:p>
    <w:p w14:paraId="16D1126F" w14:textId="73EA9FCC" w:rsidR="001C66A0" w:rsidRPr="00DF0AD5" w:rsidRDefault="001C66A0" w:rsidP="001C66A0">
      <w:pPr>
        <w:pStyle w:val="a7"/>
        <w:spacing w:after="0" w:line="240" w:lineRule="auto"/>
        <w:ind w:left="0" w:firstLine="567"/>
        <w:jc w:val="both"/>
        <w:rPr>
          <w:rFonts w:ascii="Times New Roman" w:hAnsi="Times New Roman"/>
          <w:b/>
          <w:bCs/>
          <w:sz w:val="48"/>
          <w:szCs w:val="48"/>
          <w:lang w:val="kk-KZ"/>
        </w:rPr>
      </w:pPr>
      <w:r w:rsidRPr="00DF0AD5">
        <w:rPr>
          <w:rFonts w:ascii="Times New Roman" w:eastAsia="Times New Roman" w:hAnsi="Times New Roman"/>
          <w:bCs/>
          <w:i/>
          <w:iCs/>
          <w:sz w:val="28"/>
          <w:szCs w:val="28"/>
          <w:lang w:val="kk-KZ" w:eastAsia="ru-RU"/>
        </w:rPr>
        <w:t>Тұншықтырып/буындырып өлтіру</w:t>
      </w:r>
      <w:r w:rsidRPr="00DF0AD5">
        <w:rPr>
          <w:rFonts w:ascii="Times New Roman" w:eastAsia="Times New Roman" w:hAnsi="Times New Roman"/>
          <w:b/>
          <w:sz w:val="28"/>
          <w:szCs w:val="28"/>
          <w:lang w:val="kk-KZ" w:eastAsia="ru-RU"/>
        </w:rPr>
        <w:t xml:space="preserve"> – </w:t>
      </w:r>
      <w:r w:rsidRPr="00DF0AD5">
        <w:rPr>
          <w:rFonts w:ascii="Times New Roman" w:eastAsia="Times New Roman" w:hAnsi="Times New Roman"/>
          <w:sz w:val="28"/>
          <w:szCs w:val="28"/>
          <w:lang w:val="kk-KZ" w:eastAsia="ru-RU"/>
        </w:rPr>
        <w:t>дәстүрлі қазақы ортада ата-баба жолын өрескел бұзғаны үшін билер кеңесінің үкімімен тағайындалатын жазаның түрі. Зерттеушілердің пайымдауынша, жазаның бұл түрі орыс отаршылдық тәртібінің қазақ өлкесінде дендеп орныққанға дейінгі кезеңде қолданылған. Қылмысты адамды тұншықтырып өлтіру туралы мәлімет А.И.Левшиннің «Қырғыз-қазақ немесе қырғыз-қайсақ ордалары мен даласының сипаттамасы» (1832) атты әйгілі еңбегінде ғана кездеседі. Автордың мәліметі бойынша, қылмысты адам ру ақсақалдары мен жұртшылықтың алдына келтіріліп, мойнына екі жақтан тартатын арқан байланған. Бидің шешімі жарияланған кезде, оны орындауға белгі берілгеннен кейін арқанның екі ұшынан ұстап тұрған адамдар екі жаққа бар күшімен тартып, қылмыскерді арқанмен буындырып өлтірген. Соңынан өлген адамның денесі ат құйрығына байланып, ен далаға жіберілген [11</w:t>
      </w:r>
      <w:r w:rsidR="001B3B27" w:rsidRPr="00DF0AD5">
        <w:rPr>
          <w:rFonts w:ascii="Times New Roman" w:eastAsia="Times New Roman" w:hAnsi="Times New Roman"/>
          <w:sz w:val="28"/>
          <w:szCs w:val="28"/>
          <w:lang w:val="kk-KZ" w:eastAsia="ru-RU"/>
        </w:rPr>
        <w:t>4</w:t>
      </w:r>
      <w:r w:rsidRPr="00DF0AD5">
        <w:rPr>
          <w:rFonts w:ascii="Times New Roman" w:eastAsia="Times New Roman" w:hAnsi="Times New Roman"/>
          <w:sz w:val="28"/>
          <w:szCs w:val="28"/>
          <w:lang w:val="kk-KZ" w:eastAsia="ru-RU"/>
        </w:rPr>
        <w:t>,</w:t>
      </w:r>
      <w:r w:rsidR="00767A81" w:rsidRPr="00DF0AD5">
        <w:rPr>
          <w:rFonts w:ascii="Times New Roman" w:eastAsia="Times New Roman" w:hAnsi="Times New Roman"/>
          <w:sz w:val="28"/>
          <w:szCs w:val="28"/>
          <w:lang w:val="kk-KZ" w:eastAsia="ru-RU"/>
        </w:rPr>
        <w:t>б</w:t>
      </w:r>
      <w:r w:rsidR="000E0E50"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 xml:space="preserve">14]. Бұл жаза ауыр жазалардың біріне жатқан және ол «ата-баба» жолын өрескел бұзған қылмыскерге қолданылған. Ел тонау, ел шабу, керуен соғу, өріс бұзу, біреудің әйелін немесе қызын зорлау, бір рудың ішінде ер адам мен әйел затының «қан араластырды» деп есептелген көңіл қосуы сияқты қылмыстар социумнің ежелден жасап келе жатқан тіршілік ырғағын бұзатын аса қауіпті іс-әрекет ретінде бағаланып, қылмыстылар билер кеңесінің үкім-кесімімен өлім </w:t>
      </w:r>
      <w:r w:rsidRPr="00DF0AD5">
        <w:rPr>
          <w:rFonts w:ascii="Times New Roman" w:eastAsia="Times New Roman" w:hAnsi="Times New Roman"/>
          <w:sz w:val="28"/>
          <w:szCs w:val="28"/>
          <w:lang w:val="kk-KZ" w:eastAsia="ru-RU"/>
        </w:rPr>
        <w:lastRenderedPageBreak/>
        <w:t xml:space="preserve">жазасының ең ауыр түрлеріне (тұншықтырып өлтіру) аяусыз кесіліп отырған. Мұндай қылмыстарды «шектен шыққан» деп атап, ата-баба жолының қағидаларын құқықтық тұрғыдан бұзған деп айыпталып, бұл жазаны ұлттық құқықтық ережелердің қорғаныс механизмі ретінде таныған. </w:t>
      </w:r>
    </w:p>
    <w:p w14:paraId="6DBCE079" w14:textId="4340803E"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bCs/>
          <w:i/>
          <w:iCs/>
          <w:sz w:val="28"/>
          <w:szCs w:val="28"/>
          <w:lang w:val="kk-KZ" w:eastAsia="ru-RU"/>
        </w:rPr>
        <w:t>Ұраға қамау.</w:t>
      </w:r>
      <w:r w:rsidRPr="00DF0AD5">
        <w:rPr>
          <w:rFonts w:ascii="Times New Roman" w:eastAsia="Times New Roman" w:hAnsi="Times New Roman"/>
          <w:b/>
          <w:sz w:val="28"/>
          <w:szCs w:val="28"/>
          <w:lang w:val="kk-KZ" w:eastAsia="ru-RU"/>
        </w:rPr>
        <w:t xml:space="preserve"> </w:t>
      </w:r>
      <w:r w:rsidRPr="00DF0AD5">
        <w:rPr>
          <w:rFonts w:ascii="Times New Roman" w:eastAsia="Times New Roman" w:hAnsi="Times New Roman"/>
          <w:sz w:val="28"/>
          <w:szCs w:val="28"/>
          <w:lang w:val="kk-KZ" w:eastAsia="ru-RU"/>
        </w:rPr>
        <w:t>Дәстүрлі қазақ қоғамында ұраға қамау жазасы қарақшылық, ел шабу, кісі, ауыл тонау, өріс бұзу сияқты көшпелі ортада ауыр қылмыс жасаушыларға қолданылған өлім жазасының алдындағы үрдіс. Билер кеңесінің үкім-кесімімен өлім жазасына кесілгендер әлгі жаза орындалар алдында ұраға қамалып, тұтқындалатын болған. Г.Загряжскийдің мәліметіне қарағанда, намаз оқу үрдісін бұзған адамдар да ұраға қамау жазасына кесілген [127].</w:t>
      </w:r>
    </w:p>
    <w:p w14:paraId="01FC6BFC" w14:textId="77777777" w:rsidR="001C66A0" w:rsidRPr="00DF0AD5" w:rsidRDefault="001C66A0" w:rsidP="000E0E50">
      <w:pPr>
        <w:pStyle w:val="af0"/>
        <w:spacing w:before="0" w:beforeAutospacing="0" w:after="0" w:afterAutospacing="0"/>
        <w:ind w:firstLine="567"/>
        <w:jc w:val="both"/>
        <w:rPr>
          <w:sz w:val="28"/>
          <w:szCs w:val="28"/>
          <w:lang w:val="kk-KZ"/>
        </w:rPr>
      </w:pPr>
      <w:r w:rsidRPr="00DF0AD5">
        <w:rPr>
          <w:sz w:val="28"/>
          <w:szCs w:val="28"/>
          <w:lang w:val="kk-KZ"/>
        </w:rPr>
        <w:t>Ертедегі қазақ қоғамында қазіргі ұғымдағы түрме немесе бас бостандығынан айыру орындары мүлдем болмаған. Қылмыс жасаған адамға қолданылатын жазалардың негізгі түрлері – қоғамнан аластату (жер аудару), материалдық өтем (айып, құн төлеу) және қоғамдық міндеу болған.</w:t>
      </w:r>
      <w:r w:rsidRPr="00DF0AD5">
        <w:rPr>
          <w:b/>
          <w:bCs/>
          <w:sz w:val="28"/>
          <w:szCs w:val="28"/>
          <w:lang w:val="kk-KZ"/>
        </w:rPr>
        <w:t xml:space="preserve">  </w:t>
      </w:r>
      <w:r w:rsidRPr="00DF0AD5">
        <w:rPr>
          <w:sz w:val="28"/>
          <w:szCs w:val="28"/>
          <w:lang w:val="kk-KZ"/>
        </w:rPr>
        <w:t>Ұраға қамау рәсімі билер кеңесінің үкім-кесімі негізінде іске асырылған. Өлім жазасына кесілген қылмыскерлер жаза орындалар алдында арнайы дайындалған ұраға қамалып, күзетке алынған. Бұл шараның мақсаты – қылмыскердің қашып құтылуын болдырмау, сонымен қатар жазаға дейінгі уақыт аралығында оны қоғамнан түбегейлі оқшаулау.</w:t>
      </w:r>
    </w:p>
    <w:p w14:paraId="4BC756EC" w14:textId="77777777" w:rsidR="001C66A0" w:rsidRPr="00DF0AD5" w:rsidRDefault="001C66A0" w:rsidP="000E0E50">
      <w:pPr>
        <w:pStyle w:val="af0"/>
        <w:spacing w:before="0" w:beforeAutospacing="0" w:after="0" w:afterAutospacing="0"/>
        <w:ind w:firstLine="567"/>
        <w:jc w:val="both"/>
        <w:rPr>
          <w:sz w:val="28"/>
          <w:szCs w:val="28"/>
          <w:lang w:val="kk-KZ"/>
        </w:rPr>
      </w:pPr>
      <w:r w:rsidRPr="00DF0AD5">
        <w:rPr>
          <w:sz w:val="28"/>
          <w:szCs w:val="28"/>
          <w:lang w:val="kk-KZ"/>
        </w:rPr>
        <w:t>Осылайша, ұраға қамау дәстүрлі құқықтық тәжірибеде тек техникалық сипаттағы шара ғана емес, сонымен бірге қоғам үшін символдық мәнге ие үрдіс болды. Ол айыпкердің ендігі жерде қоғамнан мүлде аластатылатынын, жазаға тартылатынын білдіретін әлеуметтік-құқықтық акт ретінде қабылданды.</w:t>
      </w:r>
    </w:p>
    <w:p w14:paraId="395E744D" w14:textId="77777777"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Қоғамнан аластату жазасы айыпты адамды өз ортасынан, ауылынан қоныс аударту арқылы жүзеге асырылған. Бұл үкім орындалған жағдайда, қылмыскер кең байтақ даланың шеткі, шөлейт бөліктерінде, халықтан оқшау өмір сүруге мәжбүр болатын. Мұндай адаммен туған-туыстары мен руластары да қатынасты үзіп, араласпай қоятын. Бұл – моральдық және әлеуметтік жағынан аса ауыр жаза болып есептелді.</w:t>
      </w:r>
    </w:p>
    <w:p w14:paraId="77A09346" w14:textId="183E0F83" w:rsidR="001C66A0" w:rsidRPr="00DF0AD5" w:rsidRDefault="001C66A0" w:rsidP="001C66A0">
      <w:pPr>
        <w:pStyle w:val="a7"/>
        <w:spacing w:after="0" w:line="240" w:lineRule="auto"/>
        <w:ind w:left="0" w:firstLine="567"/>
        <w:jc w:val="both"/>
        <w:rPr>
          <w:rFonts w:ascii="Times New Roman" w:hAnsi="Times New Roman"/>
          <w:b/>
          <w:bCs/>
          <w:sz w:val="28"/>
          <w:szCs w:val="28"/>
          <w:lang w:val="kk-KZ"/>
        </w:rPr>
      </w:pPr>
      <w:r w:rsidRPr="00DF0AD5">
        <w:rPr>
          <w:rFonts w:ascii="Times New Roman" w:eastAsia="Times New Roman" w:hAnsi="Times New Roman"/>
          <w:sz w:val="28"/>
          <w:szCs w:val="28"/>
          <w:lang w:val="kk-KZ" w:eastAsia="ru-RU"/>
        </w:rPr>
        <w:t xml:space="preserve">Билер сотында қылмысы дәлелденген тұлғаларға айып не құн төлеу жазалары қолданылған. Айып – қылмыстық әрекетке байланысты материалдық өтем ретінде төленетін жаза. Айыптың сипаты қылмыстың ауыр-жеңілдігіне байланысты өзгеріп отырған. Мәселен, жеңіл дәрежедегі құқықбұзушылықтарда жәбірленушінің талап етуіне қарай ат-шапан айыппен шектелуге болатын. Ал ауыр қылмыс жасаған адамға мал басымен есептелетін тоғыздық айып салынған. Мысалы, </w:t>
      </w:r>
      <w:r w:rsidRPr="00DF0AD5">
        <w:rPr>
          <w:rFonts w:ascii="Times New Roman" w:eastAsia="Times New Roman" w:hAnsi="Times New Roman"/>
          <w:i/>
          <w:iCs/>
          <w:sz w:val="28"/>
          <w:szCs w:val="28"/>
          <w:lang w:val="kk-KZ" w:eastAsia="ru-RU"/>
        </w:rPr>
        <w:t>«түйе бастаған тоғыз»</w:t>
      </w:r>
      <w:r w:rsidRPr="00DF0AD5">
        <w:rPr>
          <w:rFonts w:ascii="Times New Roman" w:eastAsia="Times New Roman" w:hAnsi="Times New Roman"/>
          <w:sz w:val="28"/>
          <w:szCs w:val="28"/>
          <w:lang w:val="kk-KZ" w:eastAsia="ru-RU"/>
        </w:rPr>
        <w:t xml:space="preserve"> құрамына үш түйе, үш сиыр, үш қой кірген. Ұрлық жасаған тұлғаға </w:t>
      </w:r>
      <w:r w:rsidRPr="00DF0AD5">
        <w:rPr>
          <w:rFonts w:ascii="Times New Roman" w:eastAsia="Times New Roman" w:hAnsi="Times New Roman"/>
          <w:i/>
          <w:iCs/>
          <w:sz w:val="28"/>
          <w:szCs w:val="28"/>
          <w:lang w:val="kk-KZ" w:eastAsia="ru-RU"/>
        </w:rPr>
        <w:t>«үш тоғыз»</w:t>
      </w:r>
      <w:r w:rsidRPr="00DF0AD5">
        <w:rPr>
          <w:rFonts w:ascii="Times New Roman" w:eastAsia="Times New Roman" w:hAnsi="Times New Roman"/>
          <w:sz w:val="28"/>
          <w:szCs w:val="28"/>
          <w:lang w:val="kk-KZ" w:eastAsia="ru-RU"/>
        </w:rPr>
        <w:t xml:space="preserve"> мөлшерінде айып салу тәжірибесі кең таралған.</w:t>
      </w:r>
      <w:r w:rsidRPr="00DF0AD5">
        <w:rPr>
          <w:rFonts w:ascii="Times New Roman" w:hAnsi="Times New Roman"/>
          <w:b/>
          <w:bCs/>
          <w:sz w:val="28"/>
          <w:szCs w:val="28"/>
          <w:highlight w:val="yellow"/>
          <w:lang w:val="kk-KZ"/>
        </w:rPr>
        <w:t xml:space="preserve"> </w:t>
      </w:r>
    </w:p>
    <w:p w14:paraId="663ED472" w14:textId="77777777"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Аса ауыр қылмыстар, соның ішінде кісі өлтіру, дене жарақатын келтіру, мүгедектікке ұшырату секілді істер үшін құн төлеу міндеттелген</w:t>
      </w:r>
      <w:r w:rsidRPr="00DF0AD5">
        <w:rPr>
          <w:rFonts w:ascii="Times New Roman" w:eastAsia="Times New Roman" w:hAnsi="Times New Roman"/>
          <w:i/>
          <w:iCs/>
          <w:sz w:val="28"/>
          <w:szCs w:val="28"/>
          <w:lang w:val="kk-KZ" w:eastAsia="ru-RU"/>
        </w:rPr>
        <w:t>. Құн төлеу</w:t>
      </w:r>
      <w:r w:rsidRPr="00DF0AD5">
        <w:rPr>
          <w:rFonts w:ascii="Times New Roman" w:eastAsia="Times New Roman" w:hAnsi="Times New Roman"/>
          <w:sz w:val="28"/>
          <w:szCs w:val="28"/>
          <w:lang w:val="kk-KZ" w:eastAsia="ru-RU"/>
        </w:rPr>
        <w:t xml:space="preserve"> — жазадан жалтару немесе кек қайтару әрекеттерінің алдын алу мақсатында қолданылған құқықтық тетік. Кісі өлтірген адам көп жағдайда өлім жазасына кесілсе де, құн төлеп құтылу мүмкіндігі қарастырылған. Бұл жағдайда мәртебелі </w:t>
      </w:r>
      <w:r w:rsidRPr="00DF0AD5">
        <w:rPr>
          <w:rFonts w:ascii="Times New Roman" w:eastAsia="Times New Roman" w:hAnsi="Times New Roman"/>
          <w:sz w:val="28"/>
          <w:szCs w:val="28"/>
          <w:lang w:val="kk-KZ" w:eastAsia="ru-RU"/>
        </w:rPr>
        <w:lastRenderedPageBreak/>
        <w:t>билер мен екі тараптың өкілдері қатысатын келісім жасалып, төленетін құнның мөлшері мен мерзімі нақты анықталған.</w:t>
      </w:r>
    </w:p>
    <w:p w14:paraId="13690889" w14:textId="77777777" w:rsidR="001C66A0" w:rsidRPr="00DF0AD5" w:rsidRDefault="001C66A0" w:rsidP="001C66A0">
      <w:pPr>
        <w:spacing w:after="0" w:line="240" w:lineRule="auto"/>
        <w:ind w:firstLine="567"/>
        <w:jc w:val="both"/>
        <w:rPr>
          <w:rFonts w:ascii="Times New Roman" w:eastAsia="Times New Roman" w:hAnsi="Times New Roman"/>
          <w:sz w:val="28"/>
          <w:szCs w:val="28"/>
          <w:highlight w:val="cyan"/>
          <w:lang w:val="kk-KZ" w:eastAsia="ru-RU"/>
        </w:rPr>
      </w:pPr>
      <w:r w:rsidRPr="00DF0AD5">
        <w:rPr>
          <w:rFonts w:ascii="Times New Roman" w:eastAsia="Times New Roman" w:hAnsi="Times New Roman"/>
          <w:sz w:val="28"/>
          <w:szCs w:val="28"/>
          <w:lang w:val="kk-KZ" w:eastAsia="ru-RU"/>
        </w:rPr>
        <w:t>Ер адамды өлтіргені үшін төленетін құн мөлшері әдетте 1000 қой, 100 жылқы немесе 50 түйе көлемінде болған. Әйел адамы үшін бұл көрсеткіштің жартысы төленген. Егер күйеуін өлтірген әйел қылмысына өкініп, марқұмның туыстары кешірім берсе, ол да құн төлеу арқылы жазадан босатылуы мүмкін еді. Ал зорлық әрекеті үшін айыпталған адам жәбірленуші қызға үйленіп, қалыңмал төлеу арқылы өлім және құн жазасынан құтыла алған.</w:t>
      </w:r>
    </w:p>
    <w:p w14:paraId="3F79318F" w14:textId="77777777"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Жартылай құн мөлшері екі жағдайда қолданылған:</w:t>
      </w:r>
    </w:p>
    <w:p w14:paraId="276F00DC" w14:textId="77777777" w:rsidR="001C66A0" w:rsidRPr="00DF0AD5" w:rsidRDefault="001C66A0">
      <w:pPr>
        <w:numPr>
          <w:ilvl w:val="0"/>
          <w:numId w:val="28"/>
        </w:numPr>
        <w:tabs>
          <w:tab w:val="clear" w:pos="720"/>
          <w:tab w:val="num" w:pos="567"/>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Абайсызда адам өлтіру – яғни ниетсіз, байқаусызда болған жағдай.</w:t>
      </w:r>
    </w:p>
    <w:p w14:paraId="6880BD74" w14:textId="77777777" w:rsidR="001C66A0" w:rsidRPr="00DF0AD5" w:rsidRDefault="001C66A0">
      <w:pPr>
        <w:numPr>
          <w:ilvl w:val="0"/>
          <w:numId w:val="28"/>
        </w:numPr>
        <w:tabs>
          <w:tab w:val="clear" w:pos="720"/>
          <w:tab w:val="num" w:pos="567"/>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Өзін-өзі қорғау барысында кісі өлімі орын алған жағдайда, егер оқиғаның шындығын дәлелдейтін куәгер болса.</w:t>
      </w:r>
    </w:p>
    <w:p w14:paraId="2DF0FA8F" w14:textId="77777777"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Ал куәсіз жағдайда немесе қасақана әрекет ретінде қаралғанда толық құн төленуге тиіс болған. Қылмыскерді жасырған немесе оның қашуына көмектескен тұлғалар да жауапкершілікке тартылып, өлген адамның құнын төлеуге міндеттелген.</w:t>
      </w:r>
    </w:p>
    <w:p w14:paraId="10C91D9D" w14:textId="77777777" w:rsidR="001C66A0" w:rsidRPr="00DF0AD5" w:rsidRDefault="001C66A0" w:rsidP="001C66A0">
      <w:pPr>
        <w:pStyle w:val="a7"/>
        <w:spacing w:after="0" w:line="240" w:lineRule="auto"/>
        <w:ind w:left="0" w:firstLine="567"/>
        <w:jc w:val="both"/>
        <w:rPr>
          <w:rFonts w:ascii="Times New Roman" w:hAnsi="Times New Roman"/>
          <w:b/>
          <w:bCs/>
          <w:sz w:val="28"/>
          <w:szCs w:val="28"/>
          <w:lang w:val="kk-KZ"/>
        </w:rPr>
      </w:pPr>
      <w:r w:rsidRPr="00DF0AD5">
        <w:rPr>
          <w:rFonts w:ascii="Times New Roman" w:eastAsia="Times New Roman" w:hAnsi="Times New Roman"/>
          <w:sz w:val="28"/>
          <w:szCs w:val="28"/>
          <w:lang w:val="kk-KZ" w:eastAsia="ru-RU"/>
        </w:rPr>
        <w:t>Сонымен қатар, барымта кезінде кісі өлімі орын алса, оған да құн төлеу міндетті саналатын. Бұл тәртіптер қазақ қоғамындағы құқықтық жауапкершілік жүйесінің моральдық-этикалық және материалдық жағын үйлестіре отырып, әлеуметтік тәртіпті қамтамасыз етуге бағытталғанын көрсетеді.</w:t>
      </w:r>
    </w:p>
    <w:p w14:paraId="0E81C576" w14:textId="77777777" w:rsidR="001C66A0" w:rsidRPr="00DF0AD5" w:rsidRDefault="001C66A0" w:rsidP="001C66A0">
      <w:pPr>
        <w:spacing w:after="0" w:line="240" w:lineRule="auto"/>
        <w:ind w:firstLine="567"/>
        <w:jc w:val="both"/>
        <w:rPr>
          <w:rFonts w:ascii="Times New Roman" w:eastAsia="Times New Roman" w:hAnsi="Times New Roman"/>
          <w:b/>
          <w:sz w:val="28"/>
          <w:szCs w:val="28"/>
          <w:lang w:val="kk-KZ" w:eastAsia="ru-RU"/>
        </w:rPr>
      </w:pPr>
      <w:r w:rsidRPr="00DF0AD5">
        <w:rPr>
          <w:rFonts w:ascii="Times New Roman" w:eastAsia="Times New Roman" w:hAnsi="Times New Roman"/>
          <w:i/>
          <w:iCs/>
          <w:sz w:val="28"/>
          <w:szCs w:val="28"/>
          <w:lang w:val="kk-KZ" w:eastAsia="ru-RU"/>
        </w:rPr>
        <w:t xml:space="preserve">Дүре </w:t>
      </w:r>
      <w:r w:rsidRPr="00DF0AD5">
        <w:rPr>
          <w:rFonts w:ascii="Times New Roman" w:eastAsia="Times New Roman" w:hAnsi="Times New Roman"/>
          <w:sz w:val="28"/>
          <w:szCs w:val="28"/>
          <w:lang w:val="kk-KZ" w:eastAsia="ru-RU"/>
        </w:rPr>
        <w:t>сөзі парсы тілінен енген, шыбыртқы, қайыс қамшы деген ұғымдарды білдіреді. Кейін келе мағынасы ауысып, жазалау етістігіне айналып кеткен. Қазақтар кейбір жағымсыз қылықтар, бұзақылық жасаған адамға қамшымен немесе солқылдақ көк шыбықпен дүре соғу жазасын қолданатын. Бұл жаза жиі қолданылатын жазаның түрі болып табылады. Күнәлі адамға оның жасаған қылмысының қаншалықты ауыр не жеңіл екендігіне қарай 25, 50, 100 дүре соғу жазасы белгіленетін. Өтірік әңгіме таратқан адамға да қамшымен дүре соғу жазасы қолданылатын.</w:t>
      </w:r>
    </w:p>
    <w:p w14:paraId="238106E7" w14:textId="2A48B6F0" w:rsidR="001C66A0" w:rsidRPr="00DF0AD5" w:rsidRDefault="001C66A0" w:rsidP="001C66A0">
      <w:pPr>
        <w:spacing w:after="0" w:line="240" w:lineRule="auto"/>
        <w:ind w:firstLine="567"/>
        <w:jc w:val="both"/>
        <w:rPr>
          <w:rFonts w:ascii="Times New Roman" w:eastAsia="Times New Roman" w:hAnsi="Times New Roman"/>
          <w:b/>
          <w:sz w:val="28"/>
          <w:szCs w:val="28"/>
          <w:lang w:val="kk-KZ" w:eastAsia="ru-RU"/>
        </w:rPr>
      </w:pPr>
      <w:r w:rsidRPr="00DF0AD5">
        <w:rPr>
          <w:rFonts w:ascii="Times New Roman" w:eastAsia="Times New Roman" w:hAnsi="Times New Roman"/>
          <w:sz w:val="28"/>
          <w:szCs w:val="28"/>
          <w:lang w:val="kk-KZ" w:eastAsia="ru-RU"/>
        </w:rPr>
        <w:t>Дүрелеп жазалау барша жұрттың көзінше орындалғандықтан, ол ең масқара әрі ел бетіне қарай алмайтын ұятты ауыр жаза болып есептелетін. Алайда ол жең</w:t>
      </w:r>
      <w:r w:rsidR="007746E6" w:rsidRPr="00DF0AD5">
        <w:rPr>
          <w:rFonts w:ascii="Times New Roman" w:eastAsia="Times New Roman" w:hAnsi="Times New Roman"/>
          <w:sz w:val="28"/>
          <w:szCs w:val="28"/>
          <w:lang w:val="kk-KZ" w:eastAsia="ru-RU"/>
        </w:rPr>
        <w:t>і</w:t>
      </w:r>
      <w:r w:rsidRPr="00DF0AD5">
        <w:rPr>
          <w:rFonts w:ascii="Times New Roman" w:eastAsia="Times New Roman" w:hAnsi="Times New Roman"/>
          <w:sz w:val="28"/>
          <w:szCs w:val="28"/>
          <w:lang w:val="kk-KZ" w:eastAsia="ru-RU"/>
        </w:rPr>
        <w:t>лдетілген жазаның түрі болып табылады. Мысалы, бұрын ұрлық жасағандардың қолын кескен болса, ол кейін Майқы бидің тұсында жеңілдетіліп, дүре соғумен ауыстырылған дейді. Дүре соғу қоғамдық тәртіпті сақтаудың, қазақтардың ежелгі әдет-ғұрыптары мен дәстүрлерін құрмет тұтудың сенімді құралы болып келді. Бірақ бұл жаза түрі де тән жазасы ретінде алынып тасталған [10</w:t>
      </w:r>
      <w:r w:rsidR="001B3B27" w:rsidRPr="00DF0AD5">
        <w:rPr>
          <w:rFonts w:ascii="Times New Roman" w:eastAsia="Times New Roman" w:hAnsi="Times New Roman"/>
          <w:sz w:val="28"/>
          <w:szCs w:val="28"/>
          <w:lang w:val="kk-KZ" w:eastAsia="ru-RU"/>
        </w:rPr>
        <w:t>7</w:t>
      </w:r>
      <w:r w:rsidRPr="00DF0AD5">
        <w:rPr>
          <w:rFonts w:ascii="Times New Roman" w:eastAsia="Times New Roman" w:hAnsi="Times New Roman"/>
          <w:sz w:val="28"/>
          <w:szCs w:val="28"/>
          <w:lang w:val="kk-KZ" w:eastAsia="ru-RU"/>
        </w:rPr>
        <w:t>,</w:t>
      </w:r>
      <w:r w:rsidR="000E0E50" w:rsidRPr="00DF0AD5">
        <w:rPr>
          <w:rFonts w:ascii="Times New Roman" w:eastAsia="Times New Roman" w:hAnsi="Times New Roman"/>
          <w:sz w:val="28"/>
          <w:szCs w:val="28"/>
          <w:lang w:val="kk-KZ" w:eastAsia="ru-RU"/>
        </w:rPr>
        <w:t>б.</w:t>
      </w:r>
      <w:r w:rsidR="00756994"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12].</w:t>
      </w:r>
    </w:p>
    <w:p w14:paraId="27F286E3" w14:textId="77777777" w:rsidR="001C66A0" w:rsidRPr="00DF0AD5" w:rsidRDefault="001C66A0" w:rsidP="001C66A0">
      <w:pPr>
        <w:spacing w:after="0" w:line="240" w:lineRule="auto"/>
        <w:ind w:firstLine="567"/>
        <w:jc w:val="both"/>
        <w:rPr>
          <w:rFonts w:ascii="Times New Roman" w:eastAsia="Times New Roman" w:hAnsi="Times New Roman"/>
          <w:b/>
          <w:sz w:val="28"/>
          <w:szCs w:val="28"/>
          <w:lang w:val="kk-KZ" w:eastAsia="ru-RU"/>
        </w:rPr>
      </w:pPr>
      <w:r w:rsidRPr="00DF0AD5">
        <w:rPr>
          <w:rFonts w:ascii="Times New Roman" w:hAnsi="Times New Roman"/>
          <w:bCs/>
          <w:i/>
          <w:iCs/>
          <w:sz w:val="28"/>
          <w:szCs w:val="28"/>
          <w:lang w:val="kk-KZ"/>
        </w:rPr>
        <w:t>Мін төлеу/мін жазасы</w:t>
      </w:r>
      <w:r w:rsidRPr="00DF0AD5">
        <w:rPr>
          <w:rFonts w:ascii="Times New Roman" w:hAnsi="Times New Roman"/>
          <w:sz w:val="28"/>
          <w:szCs w:val="28"/>
          <w:lang w:val="kk-KZ"/>
        </w:rPr>
        <w:t xml:space="preserve"> – адамның дене мүшесіне зиян келтіргені үшін төленетін айып түрі. </w:t>
      </w:r>
      <w:r w:rsidRPr="00DF0AD5">
        <w:rPr>
          <w:rFonts w:ascii="Times New Roman" w:eastAsia="Times New Roman" w:hAnsi="Times New Roman"/>
          <w:sz w:val="28"/>
          <w:szCs w:val="28"/>
          <w:lang w:val="kk-KZ" w:eastAsia="ru-RU"/>
        </w:rPr>
        <w:t xml:space="preserve"> «Жеті жарғыда» </w:t>
      </w:r>
      <w:r w:rsidRPr="00DF0AD5">
        <w:rPr>
          <w:rFonts w:ascii="Times New Roman" w:hAnsi="Times New Roman"/>
          <w:sz w:val="28"/>
          <w:szCs w:val="28"/>
          <w:lang w:val="kk-KZ"/>
        </w:rPr>
        <w:t xml:space="preserve">мұндай мін айыбы: </w:t>
      </w:r>
    </w:p>
    <w:p w14:paraId="1E2D8A6F" w14:textId="77777777" w:rsidR="001C66A0" w:rsidRPr="00DF0AD5" w:rsidRDefault="001C66A0" w:rsidP="001C66A0">
      <w:pPr>
        <w:pStyle w:val="a7"/>
        <w:spacing w:after="0" w:line="240" w:lineRule="auto"/>
        <w:ind w:left="0" w:firstLine="567"/>
        <w:jc w:val="both"/>
        <w:rPr>
          <w:rFonts w:ascii="Times New Roman" w:hAnsi="Times New Roman"/>
          <w:sz w:val="28"/>
          <w:szCs w:val="28"/>
          <w:lang w:val="kk-KZ"/>
        </w:rPr>
      </w:pPr>
      <w:r w:rsidRPr="00DF0AD5">
        <w:rPr>
          <w:rFonts w:ascii="Times New Roman" w:eastAsia="Times New Roman" w:hAnsi="Times New Roman"/>
          <w:b/>
          <w:sz w:val="28"/>
          <w:szCs w:val="28"/>
          <w:lang w:val="kk-KZ" w:eastAsia="ru-RU"/>
        </w:rPr>
        <w:t>–</w:t>
      </w:r>
      <w:r w:rsidRPr="00DF0AD5">
        <w:rPr>
          <w:rFonts w:ascii="Times New Roman" w:hAnsi="Times New Roman"/>
          <w:sz w:val="28"/>
          <w:szCs w:val="28"/>
          <w:lang w:val="kk-KZ"/>
        </w:rPr>
        <w:t xml:space="preserve"> егер қылмыскер біреудің бір көзін шығарса, толық құнның төрттен бір бөлігін, егер екі көзін бірдей шығарса, жарты құн;</w:t>
      </w:r>
    </w:p>
    <w:p w14:paraId="5424813D" w14:textId="77777777" w:rsidR="001C66A0" w:rsidRPr="00DF0AD5" w:rsidRDefault="001C66A0" w:rsidP="001C66A0">
      <w:pPr>
        <w:pStyle w:val="a7"/>
        <w:spacing w:after="0" w:line="240" w:lineRule="auto"/>
        <w:ind w:left="0" w:firstLine="567"/>
        <w:jc w:val="both"/>
        <w:rPr>
          <w:rFonts w:ascii="Times New Roman" w:hAnsi="Times New Roman"/>
          <w:sz w:val="28"/>
          <w:szCs w:val="28"/>
          <w:lang w:val="kk-KZ"/>
        </w:rPr>
      </w:pPr>
      <w:r w:rsidRPr="00DF0AD5">
        <w:rPr>
          <w:rFonts w:ascii="Times New Roman" w:eastAsia="Times New Roman" w:hAnsi="Times New Roman"/>
          <w:b/>
          <w:sz w:val="28"/>
          <w:szCs w:val="28"/>
          <w:lang w:val="kk-KZ" w:eastAsia="ru-RU"/>
        </w:rPr>
        <w:t>–</w:t>
      </w:r>
      <w:r w:rsidRPr="00DF0AD5">
        <w:rPr>
          <w:rFonts w:ascii="Times New Roman" w:hAnsi="Times New Roman"/>
          <w:sz w:val="28"/>
          <w:szCs w:val="28"/>
          <w:lang w:val="kk-KZ"/>
        </w:rPr>
        <w:t xml:space="preserve"> бір қолы сындырылса, бес қара, бір аяғы сындырылса, алты қара айып тартады;</w:t>
      </w:r>
    </w:p>
    <w:p w14:paraId="177EF4DA" w14:textId="77777777" w:rsidR="001C66A0" w:rsidRPr="00DF0AD5" w:rsidRDefault="001C66A0" w:rsidP="001C66A0">
      <w:pPr>
        <w:pStyle w:val="a7"/>
        <w:spacing w:after="0" w:line="240" w:lineRule="auto"/>
        <w:ind w:left="0" w:firstLine="567"/>
        <w:jc w:val="both"/>
        <w:rPr>
          <w:rFonts w:ascii="Times New Roman" w:hAnsi="Times New Roman"/>
          <w:sz w:val="28"/>
          <w:szCs w:val="28"/>
          <w:lang w:val="kk-KZ"/>
        </w:rPr>
      </w:pPr>
      <w:r w:rsidRPr="00DF0AD5">
        <w:rPr>
          <w:rFonts w:ascii="Times New Roman" w:eastAsia="Times New Roman" w:hAnsi="Times New Roman"/>
          <w:b/>
          <w:sz w:val="28"/>
          <w:szCs w:val="28"/>
          <w:lang w:val="kk-KZ" w:eastAsia="ru-RU"/>
        </w:rPr>
        <w:lastRenderedPageBreak/>
        <w:t>–</w:t>
      </w:r>
      <w:r w:rsidRPr="00DF0AD5">
        <w:rPr>
          <w:rFonts w:ascii="Times New Roman" w:hAnsi="Times New Roman"/>
          <w:sz w:val="28"/>
          <w:szCs w:val="28"/>
          <w:lang w:val="kk-KZ"/>
        </w:rPr>
        <w:t xml:space="preserve"> әйелдің бір бұрымы кесілсе немесе күрек тісі сындырылса, құнның төрттен бірін төлейді, ал тек екі бұрымы бірдей кесілсе не мұрны кесілсе жарты құн төлейді. </w:t>
      </w:r>
    </w:p>
    <w:p w14:paraId="7C84140D" w14:textId="4E01A67F" w:rsidR="001C66A0" w:rsidRPr="00DF0AD5" w:rsidRDefault="001C66A0" w:rsidP="001C66A0">
      <w:pPr>
        <w:pStyle w:val="a7"/>
        <w:spacing w:after="0" w:line="240" w:lineRule="auto"/>
        <w:ind w:left="0" w:firstLine="567"/>
        <w:jc w:val="both"/>
        <w:rPr>
          <w:rFonts w:ascii="Times New Roman" w:hAnsi="Times New Roman"/>
          <w:sz w:val="28"/>
          <w:szCs w:val="28"/>
          <w:lang w:val="kk-KZ"/>
        </w:rPr>
      </w:pPr>
      <w:r w:rsidRPr="00DF0AD5">
        <w:rPr>
          <w:rFonts w:ascii="Times New Roman" w:eastAsia="Times New Roman" w:hAnsi="Times New Roman"/>
          <w:b/>
          <w:sz w:val="28"/>
          <w:szCs w:val="28"/>
          <w:lang w:val="kk-KZ" w:eastAsia="ru-RU"/>
        </w:rPr>
        <w:t>–</w:t>
      </w:r>
      <w:r w:rsidRPr="00DF0AD5">
        <w:rPr>
          <w:rFonts w:ascii="Times New Roman" w:hAnsi="Times New Roman"/>
          <w:sz w:val="28"/>
          <w:szCs w:val="28"/>
          <w:lang w:val="kk-KZ"/>
        </w:rPr>
        <w:t xml:space="preserve"> бір құлағы кесілсе, оның айыбына бір қыз береді, болмаса бір қыздың толық қалыңмалы төленеді, – деп көрсетілген [96,</w:t>
      </w:r>
      <w:r w:rsidR="00767A81" w:rsidRPr="00DF0AD5">
        <w:rPr>
          <w:rFonts w:ascii="Times New Roman" w:hAnsi="Times New Roman"/>
          <w:sz w:val="28"/>
          <w:szCs w:val="28"/>
          <w:lang w:val="kk-KZ"/>
        </w:rPr>
        <w:t>б</w:t>
      </w:r>
      <w:r w:rsidR="000E0E50"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286-300]. </w:t>
      </w:r>
    </w:p>
    <w:p w14:paraId="72023426" w14:textId="66AE4AC5"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bCs/>
          <w:i/>
          <w:iCs/>
          <w:sz w:val="28"/>
          <w:szCs w:val="28"/>
          <w:lang w:val="kk-KZ" w:eastAsia="ru-RU"/>
        </w:rPr>
        <w:t>Бетке күйе жағу</w:t>
      </w:r>
      <w:r w:rsidRPr="00DF0AD5">
        <w:rPr>
          <w:rFonts w:ascii="Times New Roman" w:eastAsia="Times New Roman" w:hAnsi="Times New Roman"/>
          <w:bCs/>
          <w:sz w:val="28"/>
          <w:szCs w:val="28"/>
          <w:lang w:val="kk-KZ" w:eastAsia="ru-RU"/>
        </w:rPr>
        <w:t xml:space="preserve"> –</w:t>
      </w:r>
      <w:r w:rsidRPr="00DF0AD5">
        <w:rPr>
          <w:rFonts w:ascii="Times New Roman" w:eastAsia="Times New Roman" w:hAnsi="Times New Roman"/>
          <w:b/>
          <w:sz w:val="28"/>
          <w:szCs w:val="28"/>
          <w:lang w:val="kk-KZ" w:eastAsia="ru-RU"/>
        </w:rPr>
        <w:t xml:space="preserve"> </w:t>
      </w:r>
      <w:r w:rsidRPr="00DF0AD5">
        <w:rPr>
          <w:rFonts w:ascii="Times New Roman" w:eastAsia="Times New Roman" w:hAnsi="Times New Roman"/>
          <w:sz w:val="28"/>
          <w:szCs w:val="28"/>
          <w:lang w:val="kk-KZ" w:eastAsia="ru-RU"/>
        </w:rPr>
        <w:t xml:space="preserve">ғұрыптық жазаның түрі. Бұл жаза қара есекке теріс мінгізу жазасына ұқсас болып келеді. Дәстүрлі ортада қылмыстының бетіне күйе жағылып, керегеге таңып, елді жиып, бетіне түкіртіп те жазалаған. Мұндай жаза «Қыз Жібекте» Бекежанды жазалау әрекетінде көрініс тапқан. Сонымен бірге күйе жақтыру І.Жансүгіровтің «Күйші» поэмасында да кездеседі. Мысалы: </w:t>
      </w:r>
    </w:p>
    <w:p w14:paraId="599798B4" w14:textId="2318CD31" w:rsidR="001C66A0" w:rsidRPr="00DF0AD5" w:rsidRDefault="001C66A0" w:rsidP="002E07A6">
      <w:pPr>
        <w:spacing w:after="0" w:line="240" w:lineRule="auto"/>
        <w:ind w:left="567"/>
        <w:rPr>
          <w:rFonts w:ascii="Times New Roman" w:hAnsi="Times New Roman"/>
          <w:sz w:val="28"/>
          <w:szCs w:val="28"/>
          <w:lang w:val="kk-KZ"/>
        </w:rPr>
      </w:pPr>
      <w:r w:rsidRPr="00DF0AD5">
        <w:rPr>
          <w:rFonts w:ascii="Times New Roman" w:hAnsi="Times New Roman"/>
          <w:sz w:val="28"/>
          <w:szCs w:val="28"/>
          <w:lang w:val="kk-KZ"/>
        </w:rPr>
        <w:t>Ол итке кигіз арнап құл киімді,</w:t>
      </w:r>
      <w:r w:rsidRPr="00DF0AD5">
        <w:rPr>
          <w:rFonts w:ascii="Times New Roman" w:hAnsi="Times New Roman"/>
          <w:sz w:val="28"/>
          <w:szCs w:val="28"/>
          <w:lang w:val="kk-KZ"/>
        </w:rPr>
        <w:br/>
        <w:t>Күйе жақ, мойнына іл құрымды.</w:t>
      </w:r>
      <w:r w:rsidRPr="00DF0AD5">
        <w:rPr>
          <w:rFonts w:ascii="Times New Roman" w:hAnsi="Times New Roman"/>
          <w:sz w:val="28"/>
          <w:szCs w:val="28"/>
          <w:lang w:val="kk-KZ"/>
        </w:rPr>
        <w:br/>
        <w:t>Әкеліп Қарашашты үш айналдыр!</w:t>
      </w:r>
      <w:r w:rsidRPr="00DF0AD5">
        <w:rPr>
          <w:rFonts w:ascii="Times New Roman" w:hAnsi="Times New Roman"/>
          <w:sz w:val="28"/>
          <w:szCs w:val="28"/>
          <w:lang w:val="kk-KZ"/>
        </w:rPr>
        <w:br/>
        <w:t xml:space="preserve">Мықтап тақ мойынына шылбырыңды! </w:t>
      </w:r>
    </w:p>
    <w:p w14:paraId="27CA17D2" w14:textId="032E3BFB" w:rsidR="001C66A0" w:rsidRPr="00DF0AD5" w:rsidRDefault="001C66A0" w:rsidP="001C66A0">
      <w:pPr>
        <w:spacing w:after="0" w:line="240" w:lineRule="auto"/>
        <w:ind w:firstLine="567"/>
        <w:jc w:val="both"/>
        <w:rPr>
          <w:rFonts w:ascii="Times New Roman" w:eastAsia="Times New Roman" w:hAnsi="Times New Roman"/>
          <w:bCs/>
          <w:sz w:val="28"/>
          <w:szCs w:val="28"/>
          <w:lang w:val="kk-KZ" w:eastAsia="ru-RU"/>
        </w:rPr>
      </w:pPr>
      <w:r w:rsidRPr="00DF0AD5">
        <w:rPr>
          <w:rFonts w:ascii="Times New Roman" w:hAnsi="Times New Roman"/>
          <w:sz w:val="28"/>
          <w:szCs w:val="28"/>
          <w:lang w:val="kk-KZ"/>
        </w:rPr>
        <w:t xml:space="preserve">Бұл жаза – </w:t>
      </w:r>
      <w:r w:rsidRPr="00DF0AD5">
        <w:rPr>
          <w:rStyle w:val="af5"/>
          <w:rFonts w:ascii="Times New Roman" w:hAnsi="Times New Roman"/>
          <w:b w:val="0"/>
          <w:sz w:val="28"/>
          <w:szCs w:val="28"/>
          <w:lang w:val="kk-KZ"/>
        </w:rPr>
        <w:t>қоғамдық қорлау</w:t>
      </w:r>
      <w:r w:rsidRPr="00DF0AD5">
        <w:rPr>
          <w:rFonts w:ascii="Times New Roman" w:hAnsi="Times New Roman"/>
          <w:sz w:val="28"/>
          <w:szCs w:val="28"/>
          <w:lang w:val="kk-KZ"/>
        </w:rPr>
        <w:t xml:space="preserve"> арқылы әлеуметтік тәртіпті сақтаудың пәрменді құралы болды. Оның басты мақсаты – қылмыскерді масқаралап қана қою емес, сонымен бірге өзгелерге сабақ беріп, қоғамдық ортада </w:t>
      </w:r>
      <w:r w:rsidRPr="00DF0AD5">
        <w:rPr>
          <w:rStyle w:val="af5"/>
          <w:rFonts w:ascii="Times New Roman" w:hAnsi="Times New Roman"/>
          <w:b w:val="0"/>
          <w:sz w:val="28"/>
          <w:szCs w:val="28"/>
          <w:lang w:val="kk-KZ"/>
        </w:rPr>
        <w:t>ар-намыс пен адалдық қағидаларын қатаң сақтау қажеттігін</w:t>
      </w:r>
      <w:r w:rsidRPr="00DF0AD5">
        <w:rPr>
          <w:rFonts w:ascii="Times New Roman" w:hAnsi="Times New Roman"/>
          <w:sz w:val="28"/>
          <w:szCs w:val="28"/>
          <w:lang w:val="kk-KZ"/>
        </w:rPr>
        <w:t xml:space="preserve"> ұғындыру.</w:t>
      </w:r>
    </w:p>
    <w:p w14:paraId="0F009262" w14:textId="552674B5" w:rsidR="001C66A0" w:rsidRPr="00DF0AD5" w:rsidRDefault="001C66A0" w:rsidP="001C66A0">
      <w:pPr>
        <w:pStyle w:val="a7"/>
        <w:spacing w:after="0" w:line="240" w:lineRule="auto"/>
        <w:ind w:left="0" w:firstLine="567"/>
        <w:jc w:val="both"/>
        <w:rPr>
          <w:rFonts w:ascii="Times New Roman" w:hAnsi="Times New Roman"/>
          <w:b/>
          <w:bCs/>
          <w:sz w:val="28"/>
          <w:szCs w:val="28"/>
          <w:lang w:val="kk-KZ"/>
        </w:rPr>
      </w:pPr>
      <w:r w:rsidRPr="00DF0AD5">
        <w:rPr>
          <w:rFonts w:ascii="Times New Roman" w:hAnsi="Times New Roman"/>
          <w:bCs/>
          <w:i/>
          <w:iCs/>
          <w:sz w:val="28"/>
          <w:szCs w:val="28"/>
          <w:lang w:val="kk-KZ"/>
        </w:rPr>
        <w:t>Мырзақамақ</w:t>
      </w:r>
      <w:r w:rsidRPr="00DF0AD5">
        <w:rPr>
          <w:rFonts w:ascii="Times New Roman" w:hAnsi="Times New Roman"/>
          <w:bCs/>
          <w:sz w:val="28"/>
          <w:szCs w:val="28"/>
          <w:lang w:val="kk-KZ"/>
        </w:rPr>
        <w:t xml:space="preserve"> </w:t>
      </w:r>
      <w:r w:rsidRPr="00DF0AD5">
        <w:rPr>
          <w:rFonts w:ascii="Times New Roman" w:hAnsi="Times New Roman"/>
          <w:sz w:val="28"/>
          <w:szCs w:val="28"/>
          <w:lang w:val="kk-KZ"/>
        </w:rPr>
        <w:t>– дауласқан тараптардан кінәлі деп танылған жаққа кесілетін жазаның түрі, тұтқындалған тарапты уақытша бас бостандығынан айыру. Алайда мұндай қамау жазасы көшпелі ортада болмаған, бірақ кінәлі тарапқа жаза тағайындалғанша, уақытша қамап қою кездескен. Ондайда оңаша киіз үйге, қораға, жертөлеге, ұраға, зынданға қамауға болатын. Ал егер кінәлі тарап тікелей қылмысқа қатысы болмаса немесе беделді адам болса және кінәсі аса ауыр болмаса, мырзақамақ қолданылған. Мырзамаққа көбіне хан-сұлтандар, би-батырлар, рудың беделді өкілдері қамалған. Мырзақамақтағы адам аса қауіпті болмаған жағдайда ауыл маңынан ұзап кетуіне тыйым салынып, күзетші қойылған. Ішіп-жем т.б. жағдай жасалған. Мырзамақ жазасы қазақ даласына ХІХ ғасырдан бастап Патшалық Ресейдің әкімшілік жүйесі енуімен байланысты қолданысқа ене бастаған [128]. Демек, қазақ даласында кісі өлімі сияқты ауыр қылмыстар қамауда ұстаумен емес, негізінен құн төлеумен шешілген деп тұжырым жасауға болады. Жазаның ауыр түрлері, яғни өлім жазасы көбінесе қазақтың ата салтын бұзғандарға қатысты қолданылған. Демек, қазақ ата-баба жолын кісі өлімінен де жоғары қойғанға ұқсайды.</w:t>
      </w:r>
      <w:r w:rsidRPr="00DF0AD5">
        <w:rPr>
          <w:rFonts w:ascii="Times New Roman" w:hAnsi="Times New Roman"/>
          <w:b/>
          <w:bCs/>
          <w:sz w:val="28"/>
          <w:szCs w:val="28"/>
          <w:highlight w:val="yellow"/>
          <w:lang w:val="kk-KZ"/>
        </w:rPr>
        <w:t xml:space="preserve"> </w:t>
      </w:r>
    </w:p>
    <w:p w14:paraId="23FC6AD5" w14:textId="77777777" w:rsidR="001C66A0" w:rsidRPr="00DF0AD5" w:rsidRDefault="001C66A0" w:rsidP="000E0E50">
      <w:pPr>
        <w:pStyle w:val="af0"/>
        <w:shd w:val="clear" w:color="auto" w:fill="FFFFFF"/>
        <w:spacing w:before="0" w:beforeAutospacing="0" w:after="0" w:afterAutospacing="0"/>
        <w:ind w:firstLine="567"/>
        <w:jc w:val="both"/>
        <w:textAlignment w:val="baseline"/>
        <w:rPr>
          <w:i/>
          <w:iCs/>
          <w:spacing w:val="3"/>
          <w:sz w:val="28"/>
          <w:szCs w:val="28"/>
          <w:lang w:val="kk-KZ"/>
        </w:rPr>
      </w:pPr>
      <w:r w:rsidRPr="00DF0AD5">
        <w:rPr>
          <w:bCs/>
          <w:i/>
          <w:iCs/>
          <w:sz w:val="28"/>
          <w:szCs w:val="28"/>
          <w:lang w:val="kk-KZ"/>
        </w:rPr>
        <w:t>Аспақтау</w:t>
      </w:r>
      <w:r w:rsidRPr="00DF0AD5">
        <w:rPr>
          <w:bCs/>
          <w:sz w:val="28"/>
          <w:szCs w:val="28"/>
          <w:lang w:val="kk-KZ"/>
        </w:rPr>
        <w:t xml:space="preserve"> </w:t>
      </w:r>
      <w:r w:rsidRPr="00DF0AD5">
        <w:rPr>
          <w:b/>
          <w:sz w:val="28"/>
          <w:szCs w:val="28"/>
          <w:lang w:val="kk-KZ"/>
        </w:rPr>
        <w:t xml:space="preserve">– </w:t>
      </w:r>
      <w:r w:rsidRPr="00DF0AD5">
        <w:rPr>
          <w:sz w:val="28"/>
          <w:szCs w:val="28"/>
          <w:lang w:val="kk-KZ"/>
        </w:rPr>
        <w:t xml:space="preserve">өлім жазасының бір түрі болып саналады. Ауыр қылмыс істеген адамдарға жаза ретінде қолданылады. Мұндай жазалауда күнәлі адамды шөгерілген атан түйенің екі жағына мойнынан тұзақтап байлап, артынан түйені тұрғызатын болған. Түйе тұрған кезде адам аяғы жерге жетпей, асылып, жантәсілім еткен. Мұндай жаза «Абай жолындағы» Қодар мен Қамқаның өлім жазасында көрініс тапқан. Мысалы: </w:t>
      </w:r>
      <w:r w:rsidRPr="00DF0AD5">
        <w:rPr>
          <w:i/>
          <w:iCs/>
          <w:sz w:val="28"/>
          <w:szCs w:val="28"/>
          <w:lang w:val="kk-KZ"/>
        </w:rPr>
        <w:t>«</w:t>
      </w:r>
      <w:r w:rsidRPr="00DF0AD5">
        <w:rPr>
          <w:i/>
          <w:iCs/>
          <w:spacing w:val="3"/>
          <w:sz w:val="28"/>
          <w:szCs w:val="28"/>
          <w:lang w:val="kk-KZ"/>
        </w:rPr>
        <w:t xml:space="preserve">Бірақ, осы кезде мойнына шылбыр түсіп қалып еді. Төрт жігіт жетектеп жылдам тартып, анадай жатқан қара атанның оң жағына апарды. Басына қап сияқты бірдеңені жаба салды. Бес-алты кісі тапжылтпай, түйенің қабырғасына басып, жығып ұстап тұрды. Қодар тағы лағнат айтып айғайлай беріп еді, сыртынан бір қатты күш </w:t>
      </w:r>
      <w:r w:rsidRPr="00DF0AD5">
        <w:rPr>
          <w:i/>
          <w:iCs/>
          <w:spacing w:val="3"/>
          <w:sz w:val="28"/>
          <w:szCs w:val="28"/>
          <w:lang w:val="kk-KZ"/>
        </w:rPr>
        <w:lastRenderedPageBreak/>
        <w:t>тарпып, серпіп жібергендей болды. Тұрып бара жатқан түйенің қабырғасы қаққан екен. Осыдан әрі мойнынан «лық» етіп, темірдей қысып, жанын суырып әкетіп бара жатқан таудай ауыр күш басты. Жалған жапырылып, үстіне кеп құлады... Көзінің оты жарқ етті де, сөніп бара жатты.</w:t>
      </w:r>
    </w:p>
    <w:p w14:paraId="259B2DD2" w14:textId="61C5E470" w:rsidR="001C66A0" w:rsidRPr="00DF0AD5" w:rsidRDefault="001C66A0" w:rsidP="000E0E50">
      <w:pPr>
        <w:pStyle w:val="af0"/>
        <w:shd w:val="clear" w:color="auto" w:fill="FFFFFF"/>
        <w:spacing w:before="0" w:beforeAutospacing="0" w:after="0" w:afterAutospacing="0"/>
        <w:ind w:firstLine="567"/>
        <w:jc w:val="both"/>
        <w:textAlignment w:val="baseline"/>
        <w:rPr>
          <w:i/>
          <w:iCs/>
          <w:spacing w:val="3"/>
          <w:sz w:val="28"/>
          <w:szCs w:val="28"/>
          <w:lang w:val="kk-KZ"/>
        </w:rPr>
      </w:pPr>
      <w:r w:rsidRPr="00DF0AD5">
        <w:rPr>
          <w:i/>
          <w:iCs/>
          <w:spacing w:val="3"/>
          <w:sz w:val="28"/>
          <w:szCs w:val="28"/>
          <w:lang w:val="kk-KZ"/>
        </w:rPr>
        <w:t>Жиында үн жоқ. Түйенің ар жағына Қодармен тең қып асқан Қамқа, түйе тұрысымен, бір сәтте үзіліп кетті. Оны бәрі көріп тұр. Қодар бір жиырылып, бір созылып, тез өле алмады.</w:t>
      </w:r>
      <w:r w:rsidR="007746E6" w:rsidRPr="00DF0AD5">
        <w:rPr>
          <w:i/>
          <w:iCs/>
          <w:spacing w:val="3"/>
          <w:sz w:val="28"/>
          <w:szCs w:val="28"/>
          <w:lang w:val="kk-KZ"/>
        </w:rPr>
        <w:t xml:space="preserve"> </w:t>
      </w:r>
      <w:r w:rsidRPr="00DF0AD5">
        <w:rPr>
          <w:i/>
          <w:iCs/>
          <w:spacing w:val="3"/>
          <w:sz w:val="28"/>
          <w:szCs w:val="28"/>
          <w:lang w:val="kk-KZ"/>
        </w:rPr>
        <w:t>Батырға біткен зор денесі созылған уақытында, бұрынғысынан да ұзарып нар түйенің бойына теңелгендей, аяғы жерге тиер-тиместей болды. Түйені тұрғызып бірталай ұстап тұрғанда, жиын әлі үн қатпады. Екі жанның өлім азабын өз үстіне арқалап тұрған түйе де үнсіз</w:t>
      </w:r>
      <w:r w:rsidRPr="00DF0AD5">
        <w:rPr>
          <w:i/>
          <w:iCs/>
          <w:sz w:val="28"/>
          <w:szCs w:val="28"/>
          <w:lang w:val="kk-KZ"/>
        </w:rPr>
        <w:t xml:space="preserve">». </w:t>
      </w:r>
      <w:r w:rsidRPr="00DF0AD5">
        <w:rPr>
          <w:b/>
          <w:bCs/>
          <w:i/>
          <w:iCs/>
          <w:sz w:val="28"/>
          <w:szCs w:val="28"/>
          <w:lang w:val="kk-KZ"/>
        </w:rPr>
        <w:t xml:space="preserve"> </w:t>
      </w:r>
    </w:p>
    <w:p w14:paraId="6BC4B947" w14:textId="77777777" w:rsidR="00D025E8" w:rsidRPr="00DF0AD5" w:rsidRDefault="001C66A0" w:rsidP="001C66A0">
      <w:pPr>
        <w:shd w:val="clear" w:color="auto" w:fill="FFFFFF"/>
        <w:spacing w:after="0" w:line="240" w:lineRule="auto"/>
        <w:ind w:firstLine="567"/>
        <w:jc w:val="both"/>
        <w:textAlignment w:val="top"/>
        <w:rPr>
          <w:rFonts w:ascii="Times New Roman" w:hAnsi="Times New Roman"/>
          <w:sz w:val="28"/>
          <w:szCs w:val="28"/>
          <w:lang w:val="kk-KZ"/>
        </w:rPr>
      </w:pPr>
      <w:r w:rsidRPr="00DF0AD5">
        <w:rPr>
          <w:rFonts w:ascii="Times New Roman" w:hAnsi="Times New Roman"/>
          <w:bCs/>
          <w:i/>
          <w:iCs/>
          <w:sz w:val="28"/>
          <w:szCs w:val="28"/>
          <w:lang w:val="kk-KZ"/>
        </w:rPr>
        <w:t>Құн</w:t>
      </w:r>
      <w:r w:rsidRPr="00DF0AD5">
        <w:rPr>
          <w:rFonts w:ascii="Times New Roman" w:hAnsi="Times New Roman"/>
          <w:sz w:val="28"/>
          <w:szCs w:val="28"/>
          <w:lang w:val="kk-KZ"/>
        </w:rPr>
        <w:t xml:space="preserve"> – дәстүрлі қазақы ортада жазаның ауыр түрі болып есептеледі. Қазақтың құқықтық ережелерінде кісі өлтіргендерді түрмеге қамау немесе өлім жазасына кесу құн төлеу жазасымен ауыстырылған. Қылмыскерді </w:t>
      </w:r>
      <w:r w:rsidRPr="00DF0AD5">
        <w:rPr>
          <w:rFonts w:ascii="Times New Roman" w:hAnsi="Times New Roman"/>
          <w:i/>
          <w:iCs/>
          <w:sz w:val="28"/>
          <w:szCs w:val="28"/>
          <w:lang w:val="kk-KZ"/>
        </w:rPr>
        <w:t xml:space="preserve">қандықол </w:t>
      </w:r>
      <w:r w:rsidRPr="00DF0AD5">
        <w:rPr>
          <w:rFonts w:ascii="Times New Roman" w:hAnsi="Times New Roman"/>
          <w:sz w:val="28"/>
          <w:szCs w:val="28"/>
          <w:lang w:val="kk-KZ"/>
        </w:rPr>
        <w:t xml:space="preserve">немесе </w:t>
      </w:r>
      <w:r w:rsidRPr="00DF0AD5">
        <w:rPr>
          <w:rFonts w:ascii="Times New Roman" w:hAnsi="Times New Roman"/>
          <w:i/>
          <w:iCs/>
          <w:sz w:val="28"/>
          <w:szCs w:val="28"/>
          <w:lang w:val="kk-KZ"/>
        </w:rPr>
        <w:t>қанішер</w:t>
      </w:r>
      <w:r w:rsidRPr="00DF0AD5">
        <w:rPr>
          <w:rFonts w:ascii="Times New Roman" w:hAnsi="Times New Roman"/>
          <w:sz w:val="28"/>
          <w:szCs w:val="28"/>
          <w:lang w:val="kk-KZ"/>
        </w:rPr>
        <w:t xml:space="preserve"> немесе </w:t>
      </w:r>
      <w:r w:rsidRPr="00DF0AD5">
        <w:rPr>
          <w:rFonts w:ascii="Times New Roman" w:hAnsi="Times New Roman"/>
          <w:i/>
          <w:iCs/>
          <w:sz w:val="28"/>
          <w:szCs w:val="28"/>
          <w:lang w:val="kk-KZ"/>
        </w:rPr>
        <w:t xml:space="preserve">құныкер </w:t>
      </w:r>
      <w:r w:rsidRPr="00DF0AD5">
        <w:rPr>
          <w:rFonts w:ascii="Times New Roman" w:hAnsi="Times New Roman"/>
          <w:sz w:val="28"/>
          <w:szCs w:val="28"/>
          <w:lang w:val="kk-KZ"/>
        </w:rPr>
        <w:t xml:space="preserve">деп атап, оның күнәсін мал басымен өтеткен. Қандықолдың бүкіл руы құн төлеуге тиісті болған. Қандықолдың туыстары құнның жартысын, ал руластары аз бөлігін көтерген, оларды </w:t>
      </w:r>
      <w:r w:rsidRPr="00DF0AD5">
        <w:rPr>
          <w:rFonts w:ascii="Times New Roman" w:hAnsi="Times New Roman"/>
          <w:i/>
          <w:iCs/>
          <w:sz w:val="28"/>
          <w:szCs w:val="28"/>
          <w:lang w:val="kk-KZ"/>
        </w:rPr>
        <w:t>құндастар</w:t>
      </w:r>
      <w:r w:rsidRPr="00DF0AD5">
        <w:rPr>
          <w:rFonts w:ascii="Times New Roman" w:hAnsi="Times New Roman"/>
          <w:sz w:val="28"/>
          <w:szCs w:val="28"/>
          <w:lang w:val="kk-KZ"/>
        </w:rPr>
        <w:t xml:space="preserve"> деп атаған. Құн жазасына кісі өлтірушілер, кісі өлтіргенді жасырғандар, кісіні мүгедек қылғандар, үшінші рет ұрлық жасағандар немесе оны жасырғандар, қашырып жібергендер кесілген. </w:t>
      </w:r>
    </w:p>
    <w:p w14:paraId="4D398CDB" w14:textId="36E7B414" w:rsidR="001C66A0" w:rsidRPr="00DF0AD5" w:rsidRDefault="001C66A0" w:rsidP="001C66A0">
      <w:pPr>
        <w:shd w:val="clear" w:color="auto" w:fill="FFFFFF"/>
        <w:spacing w:after="0" w:line="240" w:lineRule="auto"/>
        <w:ind w:firstLine="567"/>
        <w:jc w:val="both"/>
        <w:textAlignment w:val="top"/>
        <w:rPr>
          <w:rFonts w:ascii="Times New Roman" w:hAnsi="Times New Roman"/>
          <w:sz w:val="28"/>
          <w:szCs w:val="28"/>
          <w:lang w:val="kk-KZ"/>
        </w:rPr>
      </w:pPr>
      <w:r w:rsidRPr="00DF0AD5">
        <w:rPr>
          <w:rFonts w:ascii="Times New Roman" w:hAnsi="Times New Roman"/>
          <w:sz w:val="28"/>
          <w:szCs w:val="28"/>
          <w:lang w:val="kk-KZ"/>
        </w:rPr>
        <w:t>Құнның төмендегідей түрлері болған:</w:t>
      </w:r>
      <w:r w:rsidR="00D15F83" w:rsidRPr="00DF0AD5">
        <w:rPr>
          <w:rFonts w:ascii="Times New Roman" w:hAnsi="Times New Roman"/>
          <w:sz w:val="28"/>
          <w:szCs w:val="28"/>
          <w:lang w:val="kk-KZ"/>
        </w:rPr>
        <w:t xml:space="preserve"> (кесте 16).</w:t>
      </w:r>
    </w:p>
    <w:p w14:paraId="2BE29068" w14:textId="77777777" w:rsidR="00B06B54" w:rsidRPr="00DF0AD5" w:rsidRDefault="00B06B54" w:rsidP="00367F5F">
      <w:pPr>
        <w:shd w:val="clear" w:color="auto" w:fill="FFFFFF"/>
        <w:spacing w:after="0" w:line="240" w:lineRule="auto"/>
        <w:ind w:firstLine="567"/>
        <w:jc w:val="both"/>
        <w:textAlignment w:val="top"/>
        <w:rPr>
          <w:rFonts w:ascii="Times New Roman" w:hAnsi="Times New Roman"/>
          <w:sz w:val="28"/>
          <w:szCs w:val="28"/>
          <w:lang w:val="kk-KZ"/>
        </w:rPr>
      </w:pPr>
    </w:p>
    <w:p w14:paraId="576FB117" w14:textId="7F056325" w:rsidR="00B06B54" w:rsidRPr="00DF0AD5" w:rsidRDefault="00B06B54" w:rsidP="002E07A6">
      <w:pPr>
        <w:shd w:val="clear" w:color="auto" w:fill="FFFFFF"/>
        <w:spacing w:after="0" w:line="240" w:lineRule="auto"/>
        <w:jc w:val="both"/>
        <w:textAlignment w:val="top"/>
        <w:rPr>
          <w:rFonts w:ascii="Times New Roman" w:hAnsi="Times New Roman"/>
          <w:sz w:val="28"/>
          <w:szCs w:val="28"/>
          <w:lang w:val="kk-KZ"/>
        </w:rPr>
      </w:pPr>
      <w:r w:rsidRPr="00DF0AD5">
        <w:rPr>
          <w:rFonts w:ascii="Times New Roman" w:hAnsi="Times New Roman"/>
          <w:sz w:val="28"/>
          <w:szCs w:val="28"/>
          <w:lang w:val="kk-KZ"/>
        </w:rPr>
        <w:t>Кесте 16 – Құн түрлері</w:t>
      </w:r>
    </w:p>
    <w:p w14:paraId="61B01B06" w14:textId="77777777" w:rsidR="00B06B54" w:rsidRPr="00DF0AD5" w:rsidRDefault="00B06B54" w:rsidP="00367F5F">
      <w:pPr>
        <w:shd w:val="clear" w:color="auto" w:fill="FFFFFF"/>
        <w:spacing w:after="0" w:line="240" w:lineRule="auto"/>
        <w:ind w:firstLine="567"/>
        <w:jc w:val="both"/>
        <w:textAlignment w:val="top"/>
        <w:rPr>
          <w:rFonts w:ascii="Times New Roman" w:hAnsi="Times New Roman"/>
          <w:sz w:val="28"/>
          <w:szCs w:val="28"/>
          <w:lang w:val="kk-KZ"/>
        </w:rPr>
      </w:pPr>
    </w:p>
    <w:tbl>
      <w:tblPr>
        <w:tblStyle w:val="af3"/>
        <w:tblW w:w="0" w:type="auto"/>
        <w:tblLook w:val="04A0" w:firstRow="1" w:lastRow="0" w:firstColumn="1" w:lastColumn="0" w:noHBand="0" w:noVBand="1"/>
      </w:tblPr>
      <w:tblGrid>
        <w:gridCol w:w="1153"/>
        <w:gridCol w:w="2764"/>
        <w:gridCol w:w="2740"/>
        <w:gridCol w:w="2971"/>
      </w:tblGrid>
      <w:tr w:rsidR="00DF0AD5" w:rsidRPr="00DF0AD5" w14:paraId="08E55039" w14:textId="77777777" w:rsidTr="006378DB">
        <w:tc>
          <w:tcPr>
            <w:tcW w:w="0" w:type="auto"/>
            <w:hideMark/>
          </w:tcPr>
          <w:p w14:paraId="56F32AF4" w14:textId="77777777" w:rsidR="001C66A0" w:rsidRPr="00DF0AD5" w:rsidRDefault="001C66A0" w:rsidP="006378DB">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Құн түрі</w:t>
            </w:r>
          </w:p>
        </w:tc>
        <w:tc>
          <w:tcPr>
            <w:tcW w:w="0" w:type="auto"/>
            <w:hideMark/>
          </w:tcPr>
          <w:p w14:paraId="49C3C954" w14:textId="77777777" w:rsidR="001C66A0" w:rsidRPr="00DF0AD5" w:rsidRDefault="001C66A0" w:rsidP="006378DB">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Сипаттамасы</w:t>
            </w:r>
          </w:p>
        </w:tc>
        <w:tc>
          <w:tcPr>
            <w:tcW w:w="0" w:type="auto"/>
            <w:hideMark/>
          </w:tcPr>
          <w:p w14:paraId="770F6A90" w14:textId="77777777" w:rsidR="001C66A0" w:rsidRPr="00DF0AD5" w:rsidRDefault="001C66A0" w:rsidP="006378DB">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Әлеуметтік маңызы</w:t>
            </w:r>
          </w:p>
        </w:tc>
        <w:tc>
          <w:tcPr>
            <w:tcW w:w="0" w:type="auto"/>
            <w:hideMark/>
          </w:tcPr>
          <w:p w14:paraId="2578085B" w14:textId="77777777" w:rsidR="001C66A0" w:rsidRPr="00DF0AD5" w:rsidRDefault="001C66A0" w:rsidP="006378DB">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Қолданылу ерекшелігі</w:t>
            </w:r>
          </w:p>
        </w:tc>
      </w:tr>
      <w:tr w:rsidR="00DF0AD5" w:rsidRPr="00DF0AD5" w14:paraId="21E539F5" w14:textId="77777777" w:rsidTr="006378DB">
        <w:tc>
          <w:tcPr>
            <w:tcW w:w="0" w:type="auto"/>
          </w:tcPr>
          <w:p w14:paraId="1D35C491" w14:textId="71ED41DE" w:rsidR="00006F03" w:rsidRPr="00DF0AD5" w:rsidRDefault="00006F03" w:rsidP="00006F03">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1</w:t>
            </w:r>
          </w:p>
        </w:tc>
        <w:tc>
          <w:tcPr>
            <w:tcW w:w="0" w:type="auto"/>
          </w:tcPr>
          <w:p w14:paraId="32C2B243" w14:textId="3604E7FF" w:rsidR="00006F03" w:rsidRPr="00DF0AD5" w:rsidRDefault="00006F03" w:rsidP="00006F03">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2</w:t>
            </w:r>
          </w:p>
        </w:tc>
        <w:tc>
          <w:tcPr>
            <w:tcW w:w="0" w:type="auto"/>
          </w:tcPr>
          <w:p w14:paraId="723D8808" w14:textId="7544EF56" w:rsidR="00006F03" w:rsidRPr="00DF0AD5" w:rsidRDefault="00006F03" w:rsidP="00006F03">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3</w:t>
            </w:r>
          </w:p>
        </w:tc>
        <w:tc>
          <w:tcPr>
            <w:tcW w:w="0" w:type="auto"/>
          </w:tcPr>
          <w:p w14:paraId="3D9896FD" w14:textId="709E9DF1" w:rsidR="00006F03" w:rsidRPr="00DF0AD5" w:rsidRDefault="00006F03" w:rsidP="00006F03">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4</w:t>
            </w:r>
          </w:p>
        </w:tc>
      </w:tr>
      <w:tr w:rsidR="00DF0AD5" w:rsidRPr="00157505" w14:paraId="7BE723C1" w14:textId="77777777" w:rsidTr="006378DB">
        <w:tc>
          <w:tcPr>
            <w:tcW w:w="0" w:type="auto"/>
            <w:hideMark/>
          </w:tcPr>
          <w:p w14:paraId="604340EB"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Хан құны</w:t>
            </w:r>
          </w:p>
        </w:tc>
        <w:tc>
          <w:tcPr>
            <w:tcW w:w="0" w:type="auto"/>
            <w:hideMark/>
          </w:tcPr>
          <w:p w14:paraId="0F1E69A4"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Хан өлтірілсе төленетін ең жоғарғы құн.</w:t>
            </w:r>
          </w:p>
        </w:tc>
        <w:tc>
          <w:tcPr>
            <w:tcW w:w="0" w:type="auto"/>
            <w:hideMark/>
          </w:tcPr>
          <w:p w14:paraId="1CC76C22"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Мемлекеттік билік пен бірлікті қорғау, хан мәртебесін сақтау.</w:t>
            </w:r>
          </w:p>
        </w:tc>
        <w:tc>
          <w:tcPr>
            <w:tcW w:w="0" w:type="auto"/>
            <w:hideMark/>
          </w:tcPr>
          <w:p w14:paraId="298C06A1"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Әдетте бірнеше мың қой немесе теңгемен есептелген; бүкіл қауым болып төленген.</w:t>
            </w:r>
          </w:p>
        </w:tc>
      </w:tr>
      <w:tr w:rsidR="00DF0AD5" w:rsidRPr="00157505" w14:paraId="4246C392" w14:textId="77777777" w:rsidTr="006378DB">
        <w:tc>
          <w:tcPr>
            <w:tcW w:w="0" w:type="auto"/>
            <w:hideMark/>
          </w:tcPr>
          <w:p w14:paraId="6D539813"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Сұлтан құны</w:t>
            </w:r>
          </w:p>
        </w:tc>
        <w:tc>
          <w:tcPr>
            <w:tcW w:w="0" w:type="auto"/>
            <w:hideMark/>
          </w:tcPr>
          <w:p w14:paraId="3AFDFF92"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Хан әулетінен шыққан сұлтандардың құны.</w:t>
            </w:r>
          </w:p>
        </w:tc>
        <w:tc>
          <w:tcPr>
            <w:tcW w:w="0" w:type="auto"/>
            <w:hideMark/>
          </w:tcPr>
          <w:p w14:paraId="3D4268D1"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Тәуелсіз билік иелерінің абыройын сақтау.</w:t>
            </w:r>
          </w:p>
        </w:tc>
        <w:tc>
          <w:tcPr>
            <w:tcW w:w="0" w:type="auto"/>
            <w:hideMark/>
          </w:tcPr>
          <w:p w14:paraId="37BBFF88"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Хан құнынан төмен, бірақ қарапайым төрелерден жоғары мөлшерде белгіленген.</w:t>
            </w:r>
          </w:p>
        </w:tc>
      </w:tr>
      <w:tr w:rsidR="00DF0AD5" w:rsidRPr="00157505" w14:paraId="23CAEEA3" w14:textId="77777777" w:rsidTr="006378DB">
        <w:tc>
          <w:tcPr>
            <w:tcW w:w="0" w:type="auto"/>
            <w:hideMark/>
          </w:tcPr>
          <w:p w14:paraId="2FC9969A"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Төре, қожа құны</w:t>
            </w:r>
          </w:p>
        </w:tc>
        <w:tc>
          <w:tcPr>
            <w:tcW w:w="0" w:type="auto"/>
            <w:hideMark/>
          </w:tcPr>
          <w:p w14:paraId="63A34E43"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Төре тұқымына, діни көшбасшы қожаларға қатысты.</w:t>
            </w:r>
          </w:p>
        </w:tc>
        <w:tc>
          <w:tcPr>
            <w:tcW w:w="0" w:type="auto"/>
            <w:hideMark/>
          </w:tcPr>
          <w:p w14:paraId="0AFE42A6"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Рулық-әулеттік мәртебе мен рухани билікті құрметтеу.</w:t>
            </w:r>
          </w:p>
        </w:tc>
        <w:tc>
          <w:tcPr>
            <w:tcW w:w="0" w:type="auto"/>
            <w:hideMark/>
          </w:tcPr>
          <w:p w14:paraId="574F99C5"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Ел ішінде төре мен қожаға қол көтеру ауыр қылмыс саналған.</w:t>
            </w:r>
          </w:p>
        </w:tc>
      </w:tr>
      <w:tr w:rsidR="00DF0AD5" w:rsidRPr="00DF0AD5" w14:paraId="4BAD596F" w14:textId="77777777" w:rsidTr="006378DB">
        <w:tc>
          <w:tcPr>
            <w:tcW w:w="0" w:type="auto"/>
            <w:hideMark/>
          </w:tcPr>
          <w:p w14:paraId="3B31B569"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Ер құны</w:t>
            </w:r>
          </w:p>
        </w:tc>
        <w:tc>
          <w:tcPr>
            <w:tcW w:w="0" w:type="auto"/>
            <w:hideMark/>
          </w:tcPr>
          <w:p w14:paraId="7D0960F2"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Қарапайым ер адамның құны.</w:t>
            </w:r>
          </w:p>
        </w:tc>
        <w:tc>
          <w:tcPr>
            <w:tcW w:w="0" w:type="auto"/>
            <w:hideMark/>
          </w:tcPr>
          <w:p w14:paraId="6BD92204"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Әрбір ер азаматтың өмірі тең дәрежеде бағаланғанын көрсетеді.</w:t>
            </w:r>
          </w:p>
        </w:tc>
        <w:tc>
          <w:tcPr>
            <w:tcW w:w="0" w:type="auto"/>
            <w:hideMark/>
          </w:tcPr>
          <w:p w14:paraId="03FAE845"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Негізгі өлшем ретінде алынған.</w:t>
            </w:r>
          </w:p>
        </w:tc>
      </w:tr>
      <w:tr w:rsidR="00DF0AD5" w:rsidRPr="00157505" w14:paraId="1FA97F28" w14:textId="77777777" w:rsidTr="00006F03">
        <w:tc>
          <w:tcPr>
            <w:tcW w:w="0" w:type="auto"/>
            <w:tcBorders>
              <w:bottom w:val="single" w:sz="4" w:space="0" w:color="auto"/>
            </w:tcBorders>
            <w:hideMark/>
          </w:tcPr>
          <w:p w14:paraId="544CE445"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Әйел құны</w:t>
            </w:r>
          </w:p>
        </w:tc>
        <w:tc>
          <w:tcPr>
            <w:tcW w:w="0" w:type="auto"/>
            <w:tcBorders>
              <w:bottom w:val="single" w:sz="4" w:space="0" w:color="auto"/>
            </w:tcBorders>
            <w:hideMark/>
          </w:tcPr>
          <w:p w14:paraId="24DE08F4"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Әйел адамның құны, әдетте ер құнының жартысына тең.</w:t>
            </w:r>
          </w:p>
        </w:tc>
        <w:tc>
          <w:tcPr>
            <w:tcW w:w="0" w:type="auto"/>
            <w:tcBorders>
              <w:bottom w:val="single" w:sz="4" w:space="0" w:color="auto"/>
            </w:tcBorders>
            <w:hideMark/>
          </w:tcPr>
          <w:p w14:paraId="750A42F7"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Патриархалды қоғамда әйел мәртебесін көрсетеді.</w:t>
            </w:r>
          </w:p>
        </w:tc>
        <w:tc>
          <w:tcPr>
            <w:tcW w:w="0" w:type="auto"/>
            <w:tcBorders>
              <w:bottom w:val="single" w:sz="4" w:space="0" w:color="auto"/>
            </w:tcBorders>
            <w:hideMark/>
          </w:tcPr>
          <w:p w14:paraId="25B80521"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Әйелге қастандық жасаған адам да құн төлеген.</w:t>
            </w:r>
          </w:p>
        </w:tc>
      </w:tr>
      <w:tr w:rsidR="00DF0AD5" w:rsidRPr="00DF0AD5" w14:paraId="2A765652" w14:textId="77777777" w:rsidTr="00006F03">
        <w:tc>
          <w:tcPr>
            <w:tcW w:w="0" w:type="auto"/>
            <w:tcBorders>
              <w:bottom w:val="nil"/>
            </w:tcBorders>
            <w:hideMark/>
          </w:tcPr>
          <w:p w14:paraId="447FF5E7"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Өнер құны</w:t>
            </w:r>
          </w:p>
        </w:tc>
        <w:tc>
          <w:tcPr>
            <w:tcW w:w="0" w:type="auto"/>
            <w:tcBorders>
              <w:bottom w:val="nil"/>
            </w:tcBorders>
            <w:hideMark/>
          </w:tcPr>
          <w:p w14:paraId="7C09669F"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Елге еңбегі сіңген өнер иелерінің (жырау, шебер, батыр т.б.) құны.</w:t>
            </w:r>
          </w:p>
        </w:tc>
        <w:tc>
          <w:tcPr>
            <w:tcW w:w="0" w:type="auto"/>
            <w:tcBorders>
              <w:bottom w:val="nil"/>
            </w:tcBorders>
            <w:hideMark/>
          </w:tcPr>
          <w:p w14:paraId="0FB2DB73"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Қоғамда рухани-мәдени еңбекті жоғары бағалау дәстүрі.</w:t>
            </w:r>
          </w:p>
        </w:tc>
        <w:tc>
          <w:tcPr>
            <w:tcW w:w="0" w:type="auto"/>
            <w:tcBorders>
              <w:bottom w:val="nil"/>
            </w:tcBorders>
            <w:hideMark/>
          </w:tcPr>
          <w:p w14:paraId="5B997DA7" w14:textId="77777777" w:rsidR="001C66A0" w:rsidRPr="00DF0AD5" w:rsidRDefault="001C66A0" w:rsidP="006378DB">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Кейде ер құнынан да жоғары төленген.</w:t>
            </w:r>
          </w:p>
        </w:tc>
      </w:tr>
    </w:tbl>
    <w:p w14:paraId="511A991F" w14:textId="77777777" w:rsidR="00006F03" w:rsidRPr="00DF0AD5" w:rsidRDefault="00006F03">
      <w:pPr>
        <w:rPr>
          <w:lang w:val="kk-KZ"/>
        </w:rPr>
      </w:pPr>
      <w:r w:rsidRPr="00DF0AD5">
        <w:br w:type="page"/>
      </w:r>
    </w:p>
    <w:p w14:paraId="028CEA91" w14:textId="3AEDF6DD" w:rsidR="00006F03" w:rsidRPr="00DF0AD5" w:rsidRDefault="00006F03" w:rsidP="00006F03">
      <w:pPr>
        <w:spacing w:after="0" w:line="240" w:lineRule="auto"/>
        <w:rPr>
          <w:rFonts w:ascii="Times New Roman" w:hAnsi="Times New Roman"/>
          <w:sz w:val="28"/>
          <w:szCs w:val="28"/>
          <w:lang w:val="kk-KZ"/>
        </w:rPr>
      </w:pPr>
      <w:r w:rsidRPr="00DF0AD5">
        <w:rPr>
          <w:rFonts w:ascii="Times New Roman" w:hAnsi="Times New Roman"/>
          <w:sz w:val="28"/>
          <w:szCs w:val="28"/>
          <w:lang w:val="kk-KZ"/>
        </w:rPr>
        <w:lastRenderedPageBreak/>
        <w:t>16 – кестенің  жалғасы</w:t>
      </w:r>
    </w:p>
    <w:p w14:paraId="69E2C2FD" w14:textId="77777777" w:rsidR="00006F03" w:rsidRPr="00DF0AD5" w:rsidRDefault="00006F03" w:rsidP="00006F03">
      <w:pPr>
        <w:spacing w:after="0" w:line="240" w:lineRule="auto"/>
        <w:rPr>
          <w:rFonts w:ascii="Times New Roman" w:hAnsi="Times New Roman"/>
          <w:sz w:val="28"/>
          <w:szCs w:val="28"/>
          <w:lang w:val="kk-KZ"/>
        </w:rPr>
      </w:pPr>
    </w:p>
    <w:tbl>
      <w:tblPr>
        <w:tblStyle w:val="af3"/>
        <w:tblW w:w="0" w:type="auto"/>
        <w:tblLook w:val="04A0" w:firstRow="1" w:lastRow="0" w:firstColumn="1" w:lastColumn="0" w:noHBand="0" w:noVBand="1"/>
      </w:tblPr>
      <w:tblGrid>
        <w:gridCol w:w="1059"/>
        <w:gridCol w:w="3445"/>
        <w:gridCol w:w="2420"/>
        <w:gridCol w:w="2704"/>
      </w:tblGrid>
      <w:tr w:rsidR="00DF0AD5" w:rsidRPr="00DF0AD5" w14:paraId="3C793823" w14:textId="77777777" w:rsidTr="006378DB">
        <w:tc>
          <w:tcPr>
            <w:tcW w:w="0" w:type="auto"/>
          </w:tcPr>
          <w:p w14:paraId="5BCC98E1" w14:textId="5BCEEAFE" w:rsidR="00006F03" w:rsidRPr="00DF0AD5" w:rsidRDefault="00006F03" w:rsidP="00006F03">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1</w:t>
            </w:r>
          </w:p>
        </w:tc>
        <w:tc>
          <w:tcPr>
            <w:tcW w:w="0" w:type="auto"/>
          </w:tcPr>
          <w:p w14:paraId="5311CE39" w14:textId="2C19EC1D" w:rsidR="00006F03" w:rsidRPr="00DF0AD5" w:rsidRDefault="00006F03" w:rsidP="00006F03">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2</w:t>
            </w:r>
          </w:p>
        </w:tc>
        <w:tc>
          <w:tcPr>
            <w:tcW w:w="0" w:type="auto"/>
          </w:tcPr>
          <w:p w14:paraId="6D213C6B" w14:textId="7983E634" w:rsidR="00006F03" w:rsidRPr="00DF0AD5" w:rsidRDefault="00006F03" w:rsidP="00006F03">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3</w:t>
            </w:r>
          </w:p>
        </w:tc>
        <w:tc>
          <w:tcPr>
            <w:tcW w:w="0" w:type="auto"/>
          </w:tcPr>
          <w:p w14:paraId="2F17BB4D" w14:textId="542358A4" w:rsidR="00006F03" w:rsidRPr="00DF0AD5" w:rsidRDefault="00006F03" w:rsidP="00006F03">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4</w:t>
            </w:r>
          </w:p>
        </w:tc>
      </w:tr>
      <w:tr w:rsidR="00DF0AD5" w:rsidRPr="00157505" w14:paraId="5F842B81" w14:textId="77777777" w:rsidTr="006378DB">
        <w:tc>
          <w:tcPr>
            <w:tcW w:w="0" w:type="auto"/>
            <w:hideMark/>
          </w:tcPr>
          <w:p w14:paraId="18DA5BC9" w14:textId="7A3B5436" w:rsidR="00006F03" w:rsidRPr="00DF0AD5" w:rsidRDefault="00006F03" w:rsidP="00006F03">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Сүйек құны</w:t>
            </w:r>
          </w:p>
        </w:tc>
        <w:tc>
          <w:tcPr>
            <w:tcW w:w="0" w:type="auto"/>
            <w:hideMark/>
          </w:tcPr>
          <w:p w14:paraId="0BFFF940" w14:textId="77777777" w:rsidR="00006F03" w:rsidRPr="00DF0AD5" w:rsidRDefault="00006F03" w:rsidP="00006F03">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Рулық-тайпалық байланысқа қатысты белгіленген құн.</w:t>
            </w:r>
          </w:p>
        </w:tc>
        <w:tc>
          <w:tcPr>
            <w:tcW w:w="0" w:type="auto"/>
            <w:hideMark/>
          </w:tcPr>
          <w:p w14:paraId="7609CDCF" w14:textId="77777777" w:rsidR="00006F03" w:rsidRPr="00DF0AD5" w:rsidRDefault="00006F03" w:rsidP="00006F03">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Рулық бірлікті, қандастықты сақтау.</w:t>
            </w:r>
          </w:p>
        </w:tc>
        <w:tc>
          <w:tcPr>
            <w:tcW w:w="0" w:type="auto"/>
            <w:hideMark/>
          </w:tcPr>
          <w:p w14:paraId="71297BED" w14:textId="77777777" w:rsidR="00006F03" w:rsidRPr="00DF0AD5" w:rsidRDefault="00006F03" w:rsidP="00006F03">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Құн төлеуде "сүйекке тарту" қағидасы орын алған.</w:t>
            </w:r>
          </w:p>
        </w:tc>
      </w:tr>
      <w:tr w:rsidR="00DF0AD5" w:rsidRPr="00157505" w14:paraId="45647C52" w14:textId="77777777" w:rsidTr="006378DB">
        <w:tc>
          <w:tcPr>
            <w:tcW w:w="0" w:type="auto"/>
            <w:hideMark/>
          </w:tcPr>
          <w:p w14:paraId="6C85F02B" w14:textId="77777777" w:rsidR="00006F03" w:rsidRPr="00DF0AD5" w:rsidRDefault="00006F03" w:rsidP="00006F03">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Қара құн</w:t>
            </w:r>
          </w:p>
        </w:tc>
        <w:tc>
          <w:tcPr>
            <w:tcW w:w="0" w:type="auto"/>
            <w:hideMark/>
          </w:tcPr>
          <w:p w14:paraId="695B8892" w14:textId="77777777" w:rsidR="00006F03" w:rsidRPr="00DF0AD5" w:rsidRDefault="00006F03" w:rsidP="00006F03">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Қарапайым халықтың немесе төменгі әлеуметтік топтардың құны.</w:t>
            </w:r>
          </w:p>
        </w:tc>
        <w:tc>
          <w:tcPr>
            <w:tcW w:w="0" w:type="auto"/>
            <w:hideMark/>
          </w:tcPr>
          <w:p w14:paraId="7793390E" w14:textId="77777777" w:rsidR="00006F03" w:rsidRPr="00DF0AD5" w:rsidRDefault="00006F03" w:rsidP="00006F03">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Әлеуметтік теңсіздікті айқындайды.</w:t>
            </w:r>
          </w:p>
        </w:tc>
        <w:tc>
          <w:tcPr>
            <w:tcW w:w="0" w:type="auto"/>
            <w:hideMark/>
          </w:tcPr>
          <w:p w14:paraId="6600BD21" w14:textId="77777777" w:rsidR="00006F03" w:rsidRPr="00DF0AD5" w:rsidRDefault="00006F03" w:rsidP="00006F03">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Құлдың құны көбіне иесіне өтелген.</w:t>
            </w:r>
          </w:p>
        </w:tc>
      </w:tr>
      <w:tr w:rsidR="00DF0AD5" w:rsidRPr="00DF0AD5" w14:paraId="5AFBFF68" w14:textId="77777777" w:rsidTr="00267F42">
        <w:tc>
          <w:tcPr>
            <w:tcW w:w="0" w:type="auto"/>
            <w:gridSpan w:val="4"/>
          </w:tcPr>
          <w:p w14:paraId="6E2D4D51" w14:textId="4D0EA490" w:rsidR="00006F03" w:rsidRPr="00DF0AD5" w:rsidRDefault="00006F03" w:rsidP="00006F03">
            <w:pPr>
              <w:spacing w:after="0" w:line="240" w:lineRule="auto"/>
              <w:jc w:val="center"/>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Құн түрлерін саралауда әзірленді</w:t>
            </w:r>
          </w:p>
        </w:tc>
      </w:tr>
    </w:tbl>
    <w:p w14:paraId="052EB706" w14:textId="77777777" w:rsidR="002E07A6" w:rsidRPr="00DF0AD5" w:rsidRDefault="002E07A6" w:rsidP="001C66A0">
      <w:pPr>
        <w:shd w:val="clear" w:color="auto" w:fill="FFFFFF"/>
        <w:spacing w:after="0" w:line="240" w:lineRule="auto"/>
        <w:ind w:firstLine="567"/>
        <w:jc w:val="both"/>
        <w:textAlignment w:val="top"/>
        <w:rPr>
          <w:rFonts w:ascii="Times New Roman" w:eastAsia="Times New Roman" w:hAnsi="Times New Roman"/>
          <w:bCs/>
          <w:i/>
          <w:iCs/>
          <w:sz w:val="28"/>
          <w:szCs w:val="28"/>
          <w:lang w:val="kk-KZ" w:eastAsia="ru-RU"/>
        </w:rPr>
      </w:pPr>
    </w:p>
    <w:p w14:paraId="5DA22864" w14:textId="4234F884" w:rsidR="001C66A0" w:rsidRPr="00DF0AD5" w:rsidRDefault="001C66A0" w:rsidP="001C66A0">
      <w:pPr>
        <w:shd w:val="clear" w:color="auto" w:fill="FFFFFF"/>
        <w:spacing w:after="0" w:line="240" w:lineRule="auto"/>
        <w:ind w:firstLine="567"/>
        <w:jc w:val="both"/>
        <w:textAlignment w:val="top"/>
        <w:rPr>
          <w:rFonts w:ascii="Times New Roman" w:eastAsia="Times New Roman" w:hAnsi="Times New Roman"/>
          <w:sz w:val="28"/>
          <w:szCs w:val="28"/>
          <w:lang w:val="kk-KZ" w:eastAsia="ru-RU"/>
        </w:rPr>
      </w:pPr>
      <w:r w:rsidRPr="00DF0AD5">
        <w:rPr>
          <w:rFonts w:ascii="Times New Roman" w:eastAsia="Times New Roman" w:hAnsi="Times New Roman"/>
          <w:bCs/>
          <w:i/>
          <w:iCs/>
          <w:sz w:val="28"/>
          <w:szCs w:val="28"/>
          <w:lang w:val="kk-KZ" w:eastAsia="ru-RU"/>
        </w:rPr>
        <w:t>Толық құн</w:t>
      </w:r>
      <w:r w:rsidRPr="00DF0AD5">
        <w:rPr>
          <w:rFonts w:ascii="Times New Roman" w:eastAsia="Times New Roman" w:hAnsi="Times New Roman"/>
          <w:b/>
          <w:sz w:val="28"/>
          <w:szCs w:val="28"/>
          <w:lang w:val="kk-KZ" w:eastAsia="ru-RU"/>
        </w:rPr>
        <w:t xml:space="preserve"> – </w:t>
      </w:r>
      <w:r w:rsidRPr="00DF0AD5">
        <w:rPr>
          <w:rFonts w:ascii="Times New Roman" w:eastAsia="Times New Roman" w:hAnsi="Times New Roman"/>
          <w:sz w:val="28"/>
          <w:szCs w:val="28"/>
          <w:lang w:val="kk-KZ" w:eastAsia="ru-RU"/>
        </w:rPr>
        <w:t>кісі қолынан қаза тапқан ер адамның құнына аталған малдың құрамы мен санын білдіретін ұғым. Толық құнның мөлшері 1000 қой болмаса 100 жылқы немесе 50 түйеге тең болды. Ал мұндай кісі өлімінде әйел затына қатысты толық құнның жартысы алынатын болған. 500 қой немесе 50 жылқы не болмаса 25 түйе. Өйткені ер адамға Жаратушы әйелге қарағанда артық күш-қуат беріп, түздің жұмысын, елдік мәселені шешуге жаратқан. Ал әйел адамды ұрпақ көбейтуші отбасы, ошақ қасының адамы ретінде бойындағы күш-қуаты да ер адамға қарағанда кем, мойнына жүктелген жауапкершілік те әлдеқайда аз етіп жаратқан. Сондықтан әйел адамға толық құн төленбеген. Ал төре мен қожа сынды «ақсүйек» тұқымын өлтіргені үшін қандықол 7 толық құнды төлеуге кесілген. Яғни 7000 қой немесе 700 жылқы болмаса 350 түйе төлеуге кесілген. Сондай-ақ марқұм болған адамның беделіне қарай толық құнның мөлшері белгіленген. ХІХ ғасырдың екінші жартысынан бастап толық құнның мөлшері азая бастағанға ұқсайды. Осы кездері жүргізілген әртүрлі реформалар көшпелі қоғамның тіршілік қамын әлсіретіп жіберген. Мал жайылымының тарылуының салдарынан мал саны күрт азайған. Деректерге қарағанда</w:t>
      </w:r>
      <w:r w:rsidR="00D025E8"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кедей деп аталған адамның өзінде кемінде 500 қойы болған. Бұл халықтың әл-ауқатының жоғары болғандығын көрсетеді. Көшпелі халық осылайша кісі құнын негізінен мал беру арқылы өтеп отырған. Төрт түлік көшпелі ортадағы экономикалық, құқықтық, ғұрыптық және әлеуметтік қатынастарды жүзеге асыру үрдісінде ең басты құрал қызметін атқарған.</w:t>
      </w:r>
    </w:p>
    <w:p w14:paraId="30F47805" w14:textId="77777777"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Толық құнды қандықолдың жалғыз өзі емес, кісі құнын өтеу руластарына да жүктелген. Мұндай ауыртпалықты бір қауым ел болып көтерісетін болған. Сондықтан да қазақта «Көп түкірсе, көл болады» дейді. Қазақ ағайынгершілік институты мықты дамыған ел болған.</w:t>
      </w:r>
    </w:p>
    <w:p w14:paraId="2DAD1CAD" w14:textId="77777777" w:rsidR="001C66A0" w:rsidRPr="00DF0AD5" w:rsidRDefault="001C66A0" w:rsidP="001C66A0">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bCs/>
          <w:i/>
          <w:iCs/>
          <w:sz w:val="28"/>
          <w:szCs w:val="28"/>
          <w:lang w:val="kk-KZ"/>
        </w:rPr>
        <w:t>Ердің құны.</w:t>
      </w:r>
      <w:r w:rsidRPr="00DF0AD5">
        <w:rPr>
          <w:rFonts w:ascii="Times New Roman" w:hAnsi="Times New Roman"/>
          <w:sz w:val="28"/>
          <w:szCs w:val="28"/>
          <w:lang w:val="kk-KZ"/>
        </w:rPr>
        <w:t xml:space="preserve"> Дәстүрлі билік жүргізу үрдісінде құн жазасының мөлшері ретінде толық құн негізге алынған. Оны ердің құны деп атаған. Оның мөлшері 1000 қой, жылқыға шаққанда 100 немесе 50 түйе болды. </w:t>
      </w:r>
      <w:r w:rsidRPr="00DF0AD5">
        <w:rPr>
          <w:rFonts w:ascii="Times New Roman" w:hAnsi="Times New Roman"/>
          <w:bCs/>
          <w:sz w:val="28"/>
          <w:szCs w:val="28"/>
          <w:lang w:val="kk-KZ"/>
        </w:rPr>
        <w:t>Әйел құны</w:t>
      </w:r>
      <w:r w:rsidRPr="00DF0AD5">
        <w:rPr>
          <w:rFonts w:ascii="Times New Roman" w:hAnsi="Times New Roman"/>
          <w:sz w:val="28"/>
          <w:szCs w:val="28"/>
          <w:lang w:val="kk-KZ"/>
        </w:rPr>
        <w:t xml:space="preserve"> ердің құнының жартысы болған, яғни 500 қой, жылқыға шаққанда 50 жылқы немесе 25 түйе болған. Бұдан қазақы қоғамда әйел мен еркектің құнын тең қоймау, ер адамды Жаратушының артық күш-қуат беріп, отбасын асыраушы, елдік істерге араласушы, отанын қорғаушы ретінде әйелден артық етіп жаратқан, соған сәйкес ердің құны да толық құн ретінде әйел құнынан екі есе артық болған.</w:t>
      </w:r>
    </w:p>
    <w:p w14:paraId="6531EFEA" w14:textId="77777777" w:rsidR="001C66A0" w:rsidRPr="00DF0AD5" w:rsidRDefault="001C66A0" w:rsidP="001C66A0">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bCs/>
          <w:i/>
          <w:iCs/>
          <w:sz w:val="28"/>
          <w:szCs w:val="28"/>
          <w:lang w:val="kk-KZ"/>
        </w:rPr>
        <w:lastRenderedPageBreak/>
        <w:t>Хан құны.</w:t>
      </w:r>
      <w:r w:rsidRPr="00DF0AD5">
        <w:rPr>
          <w:rFonts w:ascii="Times New Roman" w:hAnsi="Times New Roman"/>
          <w:sz w:val="28"/>
          <w:szCs w:val="28"/>
          <w:lang w:val="kk-KZ"/>
        </w:rPr>
        <w:t xml:space="preserve"> Дәстүрлі қазақ қоғамында басқа да елдердегідей, хан тұқымын, ақсүйек аталған қожа-сұлтандардың сүйегін, тегін құрметтеу үрдісі болған. Қараша халықтан хан тұқымы артық бағаланған. Соған сәйкес ханды өлтіргені үшін 7 есе артық құн төлейтін болған. Мәселен, 7000 қой немесе 700 жылқы, түйе басына шаққанда 350 түйе [129]. Деректерге қарағанда хан билігі жүріп тұрған заманда </w:t>
      </w:r>
      <w:r w:rsidRPr="00DF0AD5">
        <w:rPr>
          <w:rFonts w:ascii="Times New Roman" w:hAnsi="Times New Roman"/>
          <w:bCs/>
          <w:sz w:val="28"/>
          <w:szCs w:val="28"/>
          <w:lang w:val="kk-KZ"/>
        </w:rPr>
        <w:t>сұлтанның құны</w:t>
      </w:r>
      <w:r w:rsidRPr="00DF0AD5">
        <w:rPr>
          <w:rFonts w:ascii="Times New Roman" w:hAnsi="Times New Roman"/>
          <w:sz w:val="28"/>
          <w:szCs w:val="28"/>
          <w:lang w:val="kk-KZ"/>
        </w:rPr>
        <w:t xml:space="preserve"> да хан құнымен бірдей болған. Кейін қазақ даласында орыс отаршылдық жүйесі орнығып, хан билігі жойылғаннан кейін сұлтанның құны 200 жылқыға дейін төмендеген. Қой басына шаққанда 2000 қой, түйе басына 100 түйе. Ал әйел сұлтанның құны қарашаның құнымен бірдей болған.  </w:t>
      </w:r>
    </w:p>
    <w:p w14:paraId="47CDC065" w14:textId="3F581906" w:rsidR="001C66A0" w:rsidRPr="00DF0AD5" w:rsidRDefault="001C66A0" w:rsidP="001C66A0">
      <w:pPr>
        <w:spacing w:after="0" w:line="240" w:lineRule="auto"/>
        <w:ind w:firstLine="567"/>
        <w:jc w:val="both"/>
        <w:rPr>
          <w:rFonts w:ascii="Times New Roman" w:eastAsia="Times New Roman" w:hAnsi="Times New Roman"/>
          <w:b/>
          <w:sz w:val="28"/>
          <w:szCs w:val="28"/>
          <w:lang w:val="kk-KZ" w:eastAsia="ru-RU"/>
        </w:rPr>
      </w:pPr>
      <w:r w:rsidRPr="00DF0AD5">
        <w:rPr>
          <w:rFonts w:ascii="Times New Roman" w:eastAsia="Times New Roman" w:hAnsi="Times New Roman"/>
          <w:bCs/>
          <w:i/>
          <w:iCs/>
          <w:sz w:val="28"/>
          <w:szCs w:val="28"/>
          <w:lang w:val="kk-KZ" w:eastAsia="ru-RU"/>
        </w:rPr>
        <w:t>Сүйек құны/Үстеме құн.</w:t>
      </w:r>
      <w:r w:rsidRPr="00DF0AD5">
        <w:rPr>
          <w:rFonts w:ascii="Times New Roman" w:eastAsia="Times New Roman" w:hAnsi="Times New Roman"/>
          <w:b/>
          <w:sz w:val="28"/>
          <w:szCs w:val="28"/>
          <w:lang w:val="kk-KZ" w:eastAsia="ru-RU"/>
        </w:rPr>
        <w:t xml:space="preserve"> </w:t>
      </w:r>
      <w:r w:rsidRPr="00DF0AD5">
        <w:rPr>
          <w:rFonts w:ascii="Times New Roman" w:eastAsia="Times New Roman" w:hAnsi="Times New Roman"/>
          <w:sz w:val="28"/>
          <w:szCs w:val="28"/>
          <w:lang w:val="kk-KZ" w:eastAsia="ru-RU"/>
        </w:rPr>
        <w:t xml:space="preserve">Дәстүрлі қазақы ортада қасақана өлтірген адамның денесін жасырғаны үшін кісі өлтірушінің марқұмның туыстарына төлейтін құнының атауы. Құнның басқа да түрін өтеу үрдісі сияқты сүйек құнын төлеуді де қылмыскердің туыстары мен руластары бөлісіп атқарған. Қылмыскердің туыстары құнның басым мөлшерін, руластары қалғанын бөліп төлеген. Дәстүрлі қазақы ортада оларды «құндастар» деп атаған. Сүйек құны – кісі қолынан қаза болған адамның құнының үстіне қосымша төленетін құн. Саққұлақ би мұны </w:t>
      </w:r>
      <w:r w:rsidRPr="00DF0AD5">
        <w:rPr>
          <w:rFonts w:ascii="Times New Roman" w:eastAsia="Times New Roman" w:hAnsi="Times New Roman"/>
          <w:bCs/>
          <w:sz w:val="28"/>
          <w:szCs w:val="28"/>
          <w:lang w:val="kk-KZ" w:eastAsia="ru-RU"/>
        </w:rPr>
        <w:t>«үстеме құн»</w:t>
      </w:r>
      <w:r w:rsidRPr="00DF0AD5">
        <w:rPr>
          <w:rFonts w:ascii="Times New Roman" w:eastAsia="Times New Roman" w:hAnsi="Times New Roman"/>
          <w:sz w:val="28"/>
          <w:szCs w:val="28"/>
          <w:lang w:val="kk-KZ" w:eastAsia="ru-RU"/>
        </w:rPr>
        <w:t xml:space="preserve"> деп атайды. Сүйек құнын төлеу алдында кісісі өлген жаққа қанды қол жақ «қара құн» деп аталатын айыпты жіберетін болған. «Қара құн сүйек құнын өтеу жосынының ғана міндетті түрде атқарылуы тиіс норма-принципі болғанға ұқсайды. Қара құнның жіберілуі «қандықол» мен оның тарапының марқұмның сүйек құнын төлеуге әзір екенін білдіретін символдық мәні бар үрдіс болған. Сүйек құнына өлген кісінің сүйегі үшін төленетін құн жатады. Демек, кісісі өлген жаққа егер марқұмның сүйегін жоғалтып жіберген жағдайда еке есе құн төлеген. Түйемен есептегенде 50 түйе ердің құны болса, сүйек құнында оны екі еселеп 100 түйе төлеу кесілген. </w:t>
      </w:r>
      <w:bookmarkStart w:id="23" w:name="_Hlk196693776"/>
      <w:r w:rsidRPr="00DF0AD5">
        <w:rPr>
          <w:rFonts w:ascii="Times New Roman" w:eastAsia="Times New Roman" w:hAnsi="Times New Roman"/>
          <w:sz w:val="28"/>
          <w:szCs w:val="28"/>
          <w:lang w:val="kk-KZ" w:eastAsia="ru-RU"/>
        </w:rPr>
        <w:t>П.Е.Маковецкий</w:t>
      </w:r>
      <w:bookmarkEnd w:id="23"/>
      <w:r w:rsidRPr="00DF0AD5">
        <w:rPr>
          <w:rFonts w:ascii="Times New Roman" w:eastAsia="Times New Roman" w:hAnsi="Times New Roman"/>
          <w:sz w:val="28"/>
          <w:szCs w:val="28"/>
          <w:lang w:val="kk-KZ" w:eastAsia="ru-RU"/>
        </w:rPr>
        <w:t xml:space="preserve"> 1886 жылы жарық көрген «Қырғыздардың заңдық әдет-ғұрыптарын зерттеуге қажетті материалдарда» сары құн туралы деректер келтірілген [</w:t>
      </w:r>
      <w:r w:rsidRPr="00DF0AD5">
        <w:rPr>
          <w:rFonts w:ascii="Times New Roman" w:hAnsi="Times New Roman"/>
          <w:sz w:val="28"/>
          <w:szCs w:val="28"/>
          <w:lang w:val="kk-KZ"/>
        </w:rPr>
        <w:t>130</w:t>
      </w:r>
      <w:r w:rsidRPr="00DF0AD5">
        <w:rPr>
          <w:rFonts w:ascii="Times New Roman" w:eastAsia="Times New Roman" w:hAnsi="Times New Roman"/>
          <w:sz w:val="28"/>
          <w:szCs w:val="28"/>
          <w:lang w:val="kk-KZ" w:eastAsia="ru-RU"/>
        </w:rPr>
        <w:t>]. Зерттеуші, саяхатшы Герн фон В оның айтқанын өз еңбегінде дәлелдей түседі: «1884 жылы Үржарда өткен съезде кісіні өлтіріп, денесін мұздың астына жасырған қылмыскерге байланысты билер әлгі қандықолды екі құнға, яғни 100 түйе төлеуге кесті»,</w:t>
      </w:r>
      <w:r w:rsidR="00446F29" w:rsidRPr="00DF0AD5">
        <w:rPr>
          <w:rFonts w:ascii="Times New Roman" w:eastAsia="Times New Roman" w:hAnsi="Times New Roman"/>
          <w:sz w:val="28"/>
          <w:szCs w:val="28"/>
          <w:lang w:val="kk-KZ" w:eastAsia="ru-RU"/>
        </w:rPr>
        <w:t xml:space="preserve"> </w:t>
      </w:r>
      <w:r w:rsidR="00446F29" w:rsidRPr="00DF0AD5">
        <w:rPr>
          <w:rFonts w:ascii="Times New Roman" w:hAnsi="Times New Roman"/>
          <w:bCs/>
          <w:sz w:val="28"/>
          <w:szCs w:val="28"/>
          <w:lang w:val="kk-KZ"/>
        </w:rPr>
        <w:t xml:space="preserve">– </w:t>
      </w:r>
      <w:r w:rsidRPr="00DF0AD5">
        <w:rPr>
          <w:rFonts w:ascii="Times New Roman" w:eastAsia="Times New Roman" w:hAnsi="Times New Roman"/>
          <w:sz w:val="28"/>
          <w:szCs w:val="28"/>
          <w:lang w:val="kk-KZ" w:eastAsia="ru-RU"/>
        </w:rPr>
        <w:t>деген дерек келтірген [</w:t>
      </w:r>
      <w:r w:rsidRPr="00DF0AD5">
        <w:rPr>
          <w:rFonts w:ascii="Times New Roman" w:hAnsi="Times New Roman"/>
          <w:sz w:val="28"/>
          <w:szCs w:val="28"/>
          <w:lang w:val="kk-KZ"/>
        </w:rPr>
        <w:t>13</w:t>
      </w:r>
      <w:r w:rsidR="001B3B27" w:rsidRPr="00DF0AD5">
        <w:rPr>
          <w:rFonts w:ascii="Times New Roman" w:hAnsi="Times New Roman"/>
          <w:sz w:val="28"/>
          <w:szCs w:val="28"/>
          <w:lang w:val="kk-KZ"/>
        </w:rPr>
        <w:t>1</w:t>
      </w:r>
      <w:r w:rsidRPr="00DF0AD5">
        <w:rPr>
          <w:rFonts w:ascii="Times New Roman" w:eastAsia="Times New Roman" w:hAnsi="Times New Roman"/>
          <w:sz w:val="28"/>
          <w:szCs w:val="28"/>
          <w:lang w:val="kk-KZ" w:eastAsia="ru-RU"/>
        </w:rPr>
        <w:t>].</w:t>
      </w:r>
    </w:p>
    <w:p w14:paraId="3B5ABB1B" w14:textId="77777777"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bCs/>
          <w:i/>
          <w:iCs/>
          <w:sz w:val="28"/>
          <w:szCs w:val="28"/>
          <w:lang w:val="kk-KZ" w:eastAsia="ru-RU"/>
        </w:rPr>
        <w:t>Қара құн.</w:t>
      </w:r>
      <w:r w:rsidRPr="00DF0AD5">
        <w:rPr>
          <w:rFonts w:ascii="Times New Roman" w:eastAsia="Times New Roman" w:hAnsi="Times New Roman"/>
          <w:sz w:val="28"/>
          <w:szCs w:val="28"/>
          <w:lang w:val="kk-KZ" w:eastAsia="ru-RU"/>
        </w:rPr>
        <w:t xml:space="preserve"> Қанды қол атанған адам құн жазасына кесілгеннен кейін туыс-руластарымен бірге сүйек құнын  төлеу алдында атқарылуға тиіс қара құнның дәстүрлі құрамын жасақтаған. Қара құн сүйек құнын өтеу жосынының ғана міндетті түрде атқарылуы тиіс норма-принципі болған. Егер марқұмның сүйегі жасырылмаған, қорланбаған, сындырылмаған болса, қара құн беру рәсімі жасалмаған. Қара құнның жіберілуі «қандықол» мен оның тарапының марқұмның сүйек құнын төлеуге әзір екендігін білдіреді. Яғни символдық мәні бар үрдіс болып табылған. Қара құнның құрамы:</w:t>
      </w:r>
    </w:p>
    <w:p w14:paraId="22C8E18A" w14:textId="34A9CAF1" w:rsidR="001C66A0" w:rsidRPr="00DF0AD5" w:rsidRDefault="000E0E5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b/>
          <w:sz w:val="28"/>
          <w:szCs w:val="28"/>
          <w:lang w:val="kk-KZ" w:eastAsia="ru-RU"/>
        </w:rPr>
        <w:t>–</w:t>
      </w:r>
      <w:r w:rsidR="001C66A0" w:rsidRPr="00DF0AD5">
        <w:rPr>
          <w:rFonts w:ascii="Times New Roman" w:eastAsia="Times New Roman" w:hAnsi="Times New Roman"/>
          <w:sz w:val="28"/>
          <w:szCs w:val="28"/>
          <w:lang w:val="kk-KZ" w:eastAsia="ru-RU"/>
        </w:rPr>
        <w:t xml:space="preserve"> қанды қолдың қылмыс кезінде мінген аты. Бұл аттың құйрығы шорт кесілетін болған. Оны «қанды қара шолақ ат» деп атаған.</w:t>
      </w:r>
    </w:p>
    <w:p w14:paraId="0F811FBC" w14:textId="77777777"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b/>
          <w:sz w:val="28"/>
          <w:szCs w:val="28"/>
          <w:lang w:val="kk-KZ" w:eastAsia="ru-RU"/>
        </w:rPr>
        <w:t>–</w:t>
      </w:r>
      <w:r w:rsidRPr="00DF0AD5">
        <w:rPr>
          <w:rFonts w:ascii="Times New Roman" w:eastAsia="Times New Roman" w:hAnsi="Times New Roman"/>
          <w:sz w:val="28"/>
          <w:szCs w:val="28"/>
          <w:lang w:val="kk-KZ" w:eastAsia="ru-RU"/>
        </w:rPr>
        <w:t xml:space="preserve"> қылмыскердің кісі өлтіруге жұмсаған «қанды қару» деп аталған қаруы;</w:t>
      </w:r>
    </w:p>
    <w:p w14:paraId="67AB3667" w14:textId="77777777"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b/>
          <w:sz w:val="28"/>
          <w:szCs w:val="28"/>
          <w:lang w:val="kk-KZ" w:eastAsia="ru-RU"/>
        </w:rPr>
        <w:t>–</w:t>
      </w:r>
      <w:r w:rsidRPr="00DF0AD5">
        <w:rPr>
          <w:rFonts w:ascii="Times New Roman" w:eastAsia="Times New Roman" w:hAnsi="Times New Roman"/>
          <w:sz w:val="28"/>
          <w:szCs w:val="28"/>
          <w:lang w:val="kk-KZ" w:eastAsia="ru-RU"/>
        </w:rPr>
        <w:t xml:space="preserve"> марқұмның мәйітін жерлеуге алып жүруге арналған «қара нар»;</w:t>
      </w:r>
    </w:p>
    <w:p w14:paraId="2E52F5B8" w14:textId="77777777"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b/>
          <w:sz w:val="28"/>
          <w:szCs w:val="28"/>
          <w:lang w:val="kk-KZ" w:eastAsia="ru-RU"/>
        </w:rPr>
        <w:t xml:space="preserve">– </w:t>
      </w:r>
      <w:r w:rsidRPr="00DF0AD5">
        <w:rPr>
          <w:rFonts w:ascii="Times New Roman" w:eastAsia="Times New Roman" w:hAnsi="Times New Roman"/>
          <w:sz w:val="28"/>
          <w:szCs w:val="28"/>
          <w:lang w:val="kk-KZ" w:eastAsia="ru-RU"/>
        </w:rPr>
        <w:t>табыттағы мәйітті жабуға арналған «қара кілем» деп аталатын қалы кілем;</w:t>
      </w:r>
    </w:p>
    <w:p w14:paraId="3FA967B0" w14:textId="77777777"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b/>
          <w:sz w:val="28"/>
          <w:szCs w:val="28"/>
          <w:lang w:val="kk-KZ" w:eastAsia="ru-RU"/>
        </w:rPr>
        <w:lastRenderedPageBreak/>
        <w:t>–</w:t>
      </w:r>
      <w:r w:rsidRPr="00DF0AD5">
        <w:rPr>
          <w:rFonts w:ascii="Times New Roman" w:eastAsia="Times New Roman" w:hAnsi="Times New Roman"/>
          <w:sz w:val="28"/>
          <w:szCs w:val="28"/>
          <w:lang w:val="kk-KZ" w:eastAsia="ru-RU"/>
        </w:rPr>
        <w:t xml:space="preserve"> марқұмның жесірі жыл бойы басына тартып жүретін «сары жаулық»</w:t>
      </w:r>
    </w:p>
    <w:p w14:paraId="60FBAE97" w14:textId="43CC46E4"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b/>
          <w:sz w:val="28"/>
          <w:szCs w:val="28"/>
          <w:lang w:val="kk-KZ" w:eastAsia="ru-RU"/>
        </w:rPr>
        <w:t>–</w:t>
      </w:r>
      <w:r w:rsidRPr="00DF0AD5">
        <w:rPr>
          <w:rFonts w:ascii="Times New Roman" w:eastAsia="Times New Roman" w:hAnsi="Times New Roman"/>
          <w:sz w:val="28"/>
          <w:szCs w:val="28"/>
          <w:lang w:val="kk-KZ" w:eastAsia="ru-RU"/>
        </w:rPr>
        <w:t xml:space="preserve"> «қара тон».</w:t>
      </w:r>
      <w:r w:rsidR="00C51C2D" w:rsidRPr="00DF0AD5">
        <w:rPr>
          <w:rFonts w:ascii="Times New Roman" w:eastAsia="Times New Roman" w:hAnsi="Times New Roman"/>
          <w:sz w:val="28"/>
          <w:szCs w:val="28"/>
          <w:lang w:val="kk-KZ" w:eastAsia="ru-RU"/>
        </w:rPr>
        <w:t xml:space="preserve"> </w:t>
      </w:r>
    </w:p>
    <w:p w14:paraId="3265C706" w14:textId="251D7334"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Алайда қара құнның құрамы жоғарыда аталғандармен шектелмеген. «Қара құнның» құрамына «қара күң» деп аталатын жат елдік әйел заты да кіргені туралы Н.Изразцовтың еңбегінде дерек келтіріледі [11</w:t>
      </w:r>
      <w:r w:rsidR="001B3B27" w:rsidRPr="00DF0AD5">
        <w:rPr>
          <w:rFonts w:ascii="Times New Roman" w:eastAsia="Times New Roman" w:hAnsi="Times New Roman"/>
          <w:sz w:val="28"/>
          <w:szCs w:val="28"/>
          <w:lang w:val="kk-KZ" w:eastAsia="ru-RU"/>
        </w:rPr>
        <w:t>5</w:t>
      </w:r>
      <w:r w:rsidRPr="00DF0AD5">
        <w:rPr>
          <w:rFonts w:ascii="Times New Roman" w:eastAsia="Times New Roman" w:hAnsi="Times New Roman"/>
          <w:sz w:val="28"/>
          <w:szCs w:val="28"/>
          <w:lang w:val="kk-KZ" w:eastAsia="ru-RU"/>
        </w:rPr>
        <w:t>,</w:t>
      </w:r>
      <w:r w:rsidR="00756994" w:rsidRPr="00DF0AD5">
        <w:rPr>
          <w:rFonts w:ascii="Times New Roman" w:eastAsia="Times New Roman" w:hAnsi="Times New Roman"/>
          <w:sz w:val="28"/>
          <w:szCs w:val="28"/>
          <w:lang w:val="kk-KZ" w:eastAsia="ru-RU"/>
        </w:rPr>
        <w:t>с</w:t>
      </w:r>
      <w:r w:rsidR="000E0E50"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1</w:t>
      </w:r>
      <w:r w:rsidR="00C51C2D" w:rsidRPr="00DF0AD5">
        <w:rPr>
          <w:rFonts w:ascii="Times New Roman" w:eastAsia="Times New Roman" w:hAnsi="Times New Roman"/>
          <w:b/>
          <w:sz w:val="28"/>
          <w:szCs w:val="28"/>
          <w:lang w:val="kk-KZ" w:eastAsia="ru-RU"/>
        </w:rPr>
        <w:t>–</w:t>
      </w:r>
      <w:r w:rsidRPr="00DF0AD5">
        <w:rPr>
          <w:rFonts w:ascii="Times New Roman" w:eastAsia="Times New Roman" w:hAnsi="Times New Roman"/>
          <w:sz w:val="28"/>
          <w:szCs w:val="28"/>
          <w:lang w:val="kk-KZ" w:eastAsia="ru-RU"/>
        </w:rPr>
        <w:t>36]. Кейде қара күңнің орнына</w:t>
      </w:r>
      <w:r w:rsidR="00C51C2D"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25</w:t>
      </w:r>
      <w:r w:rsidR="00C51C2D"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байтал</w:t>
      </w:r>
      <w:r w:rsidR="00C51C2D"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төленген.</w:t>
      </w:r>
      <w:r w:rsidR="00C51C2D"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 xml:space="preserve">Сондай-ақ қара құнның құрамдас бөлігі ретінде қаза болған адамның әйелі (әйелдері) мен күйеудегі әйел туыстары жыл бойы қара жамылудың белгісі ретінде пайдалануы тиіс </w:t>
      </w:r>
      <w:r w:rsidRPr="00DF0AD5">
        <w:rPr>
          <w:rFonts w:ascii="Times New Roman" w:eastAsia="Times New Roman" w:hAnsi="Times New Roman"/>
          <w:bCs/>
          <w:sz w:val="28"/>
          <w:szCs w:val="28"/>
          <w:lang w:val="kk-KZ" w:eastAsia="ru-RU"/>
        </w:rPr>
        <w:t>бес қара шапан, ерге шықпаған қыздарына бес қызыл шапан</w:t>
      </w:r>
      <w:r w:rsidRPr="00DF0AD5">
        <w:rPr>
          <w:rFonts w:ascii="Times New Roman" w:eastAsia="Times New Roman" w:hAnsi="Times New Roman"/>
          <w:sz w:val="28"/>
          <w:szCs w:val="28"/>
          <w:lang w:val="kk-KZ" w:eastAsia="ru-RU"/>
        </w:rPr>
        <w:t xml:space="preserve"> аталынған. Сөйтіп, қандықолдың туыстары мен руластарының ортақ шешімімен қара құнның құрамы толық жасақталған соң, кісі қаза тапқан тарап арнайы шақырылып, қара құн өлген адамның туыстарына берілген. Бұл кісі өлімін мойнына алған «қанды қол» мен оның руластарының толық құнды да, сүйек құнын да төлеуге әзірліктерін білдіретін символдық мәнге ие болған дәстүр.</w:t>
      </w:r>
    </w:p>
    <w:p w14:paraId="059107CD" w14:textId="2C9D096F"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«Қазақ сөздігінде» қара құнға мынадай анықтама беріледі: «Кісі өлтірген айыпты жақтың марқұмды жерлеудің қаралы рәсімін өткізу үшін беретін құн сыртындағы айыбы» [7</w:t>
      </w:r>
      <w:r w:rsidR="001B3B27" w:rsidRPr="00DF0AD5">
        <w:rPr>
          <w:rFonts w:ascii="Times New Roman" w:eastAsia="Times New Roman" w:hAnsi="Times New Roman"/>
          <w:sz w:val="28"/>
          <w:szCs w:val="28"/>
          <w:lang w:val="kk-KZ" w:eastAsia="ru-RU"/>
        </w:rPr>
        <w:t>9</w:t>
      </w:r>
      <w:r w:rsidR="000E0E50" w:rsidRPr="00DF0AD5">
        <w:rPr>
          <w:rFonts w:ascii="Times New Roman" w:eastAsia="Times New Roman" w:hAnsi="Times New Roman"/>
          <w:sz w:val="28"/>
          <w:szCs w:val="28"/>
          <w:lang w:val="kk-KZ" w:eastAsia="ru-RU"/>
        </w:rPr>
        <w:t xml:space="preserve">,б. </w:t>
      </w:r>
      <w:r w:rsidRPr="00DF0AD5">
        <w:rPr>
          <w:rFonts w:ascii="Times New Roman" w:eastAsia="Times New Roman" w:hAnsi="Times New Roman"/>
          <w:sz w:val="28"/>
          <w:szCs w:val="28"/>
          <w:lang w:val="kk-KZ" w:eastAsia="ru-RU"/>
        </w:rPr>
        <w:t>757].</w:t>
      </w:r>
    </w:p>
    <w:p w14:paraId="27E4F60D" w14:textId="77777777"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Айып түрлеріне қатысты лингвомәдени бірліктер: </w:t>
      </w:r>
    </w:p>
    <w:p w14:paraId="15C01B81" w14:textId="77777777" w:rsidR="001C66A0" w:rsidRPr="00DF0AD5" w:rsidRDefault="001C66A0" w:rsidP="001C66A0">
      <w:pPr>
        <w:spacing w:after="0" w:line="240" w:lineRule="auto"/>
        <w:ind w:firstLine="567"/>
        <w:jc w:val="both"/>
        <w:rPr>
          <w:rFonts w:ascii="Times New Roman" w:eastAsia="Times New Roman" w:hAnsi="Times New Roman"/>
          <w:b/>
          <w:sz w:val="28"/>
          <w:szCs w:val="28"/>
          <w:lang w:val="kk-KZ" w:eastAsia="ru-RU"/>
        </w:rPr>
      </w:pPr>
      <w:r w:rsidRPr="00DF0AD5">
        <w:rPr>
          <w:rFonts w:ascii="Times New Roman" w:eastAsia="Times New Roman" w:hAnsi="Times New Roman"/>
          <w:bCs/>
          <w:i/>
          <w:iCs/>
          <w:sz w:val="28"/>
          <w:szCs w:val="28"/>
          <w:lang w:val="kk-KZ" w:eastAsia="ru-RU"/>
        </w:rPr>
        <w:t xml:space="preserve">Айып </w:t>
      </w:r>
      <w:r w:rsidRPr="00DF0AD5">
        <w:rPr>
          <w:rFonts w:ascii="Times New Roman" w:eastAsia="Times New Roman" w:hAnsi="Times New Roman"/>
          <w:b/>
          <w:sz w:val="28"/>
          <w:szCs w:val="28"/>
          <w:lang w:val="kk-KZ" w:eastAsia="ru-RU"/>
        </w:rPr>
        <w:t xml:space="preserve">– </w:t>
      </w:r>
      <w:r w:rsidRPr="00DF0AD5">
        <w:rPr>
          <w:rFonts w:ascii="Times New Roman" w:eastAsia="Times New Roman" w:hAnsi="Times New Roman"/>
          <w:sz w:val="28"/>
          <w:szCs w:val="28"/>
          <w:lang w:val="kk-KZ" w:eastAsia="ru-RU"/>
        </w:rPr>
        <w:t xml:space="preserve">дәстүрлі құқықтық қатынас бойынша жәбірленушіге материалдық немесе моральдық тұрғыдан зиян келтіргені үшін қылмыскерге кесілетін жазаның түрі. </w:t>
      </w:r>
    </w:p>
    <w:p w14:paraId="05EBE1FC" w14:textId="77777777" w:rsidR="001C66A0" w:rsidRPr="00DF0AD5" w:rsidRDefault="001C66A0">
      <w:pPr>
        <w:numPr>
          <w:ilvl w:val="0"/>
          <w:numId w:val="29"/>
        </w:numPr>
        <w:tabs>
          <w:tab w:val="left" w:pos="851"/>
        </w:tabs>
        <w:spacing w:after="0" w:line="240" w:lineRule="auto"/>
        <w:ind w:left="0" w:firstLine="567"/>
        <w:jc w:val="both"/>
        <w:rPr>
          <w:rFonts w:ascii="Times New Roman" w:eastAsia="Times New Roman" w:hAnsi="Times New Roman"/>
          <w:bCs/>
          <w:sz w:val="28"/>
          <w:szCs w:val="28"/>
          <w:lang w:val="kk-KZ" w:eastAsia="ru-RU"/>
        </w:rPr>
      </w:pPr>
      <w:r w:rsidRPr="00DF0AD5">
        <w:rPr>
          <w:rFonts w:ascii="Times New Roman" w:eastAsia="Times New Roman" w:hAnsi="Times New Roman"/>
          <w:sz w:val="28"/>
          <w:szCs w:val="28"/>
          <w:lang w:val="kk-KZ" w:eastAsia="ru-RU"/>
        </w:rPr>
        <w:t xml:space="preserve"> «Қара қазан төлеу» шаңырағы </w:t>
      </w:r>
      <w:r w:rsidRPr="00DF0AD5">
        <w:rPr>
          <w:rFonts w:ascii="Times New Roman" w:eastAsia="Times New Roman" w:hAnsi="Times New Roman"/>
          <w:bCs/>
          <w:sz w:val="28"/>
          <w:szCs w:val="28"/>
          <w:lang w:val="kk-KZ" w:eastAsia="ru-RU"/>
        </w:rPr>
        <w:t>ортасына түскенінің белгісі.</w:t>
      </w:r>
    </w:p>
    <w:p w14:paraId="454923EA" w14:textId="77777777" w:rsidR="001C66A0" w:rsidRPr="00DF0AD5" w:rsidRDefault="001C66A0">
      <w:pPr>
        <w:numPr>
          <w:ilvl w:val="0"/>
          <w:numId w:val="29"/>
        </w:numPr>
        <w:tabs>
          <w:tab w:val="left" w:pos="851"/>
        </w:tabs>
        <w:spacing w:after="0" w:line="240" w:lineRule="auto"/>
        <w:ind w:left="0" w:firstLine="567"/>
        <w:jc w:val="both"/>
        <w:rPr>
          <w:rFonts w:ascii="Times New Roman" w:eastAsia="Times New Roman" w:hAnsi="Times New Roman"/>
          <w:bCs/>
          <w:sz w:val="28"/>
          <w:szCs w:val="28"/>
          <w:lang w:val="kk-KZ" w:eastAsia="ru-RU"/>
        </w:rPr>
      </w:pPr>
      <w:r w:rsidRPr="00DF0AD5">
        <w:rPr>
          <w:rFonts w:ascii="Times New Roman" w:eastAsia="Times New Roman" w:hAnsi="Times New Roman"/>
          <w:bCs/>
          <w:sz w:val="28"/>
          <w:szCs w:val="28"/>
          <w:lang w:val="kk-KZ" w:eastAsia="ru-RU"/>
        </w:rPr>
        <w:t xml:space="preserve">  «Қара нар беру». Сол қара нармен өлген кісі атақты адам болса, Түркістанға апарылып қойылатын болған.</w:t>
      </w:r>
    </w:p>
    <w:p w14:paraId="21F397A9" w14:textId="77777777" w:rsidR="001C66A0" w:rsidRPr="00DF0AD5" w:rsidRDefault="001C66A0">
      <w:pPr>
        <w:numPr>
          <w:ilvl w:val="0"/>
          <w:numId w:val="29"/>
        </w:numPr>
        <w:tabs>
          <w:tab w:val="left" w:pos="851"/>
        </w:tabs>
        <w:spacing w:after="0" w:line="240" w:lineRule="auto"/>
        <w:ind w:left="0" w:firstLine="567"/>
        <w:jc w:val="both"/>
        <w:rPr>
          <w:rFonts w:ascii="Times New Roman" w:eastAsia="Times New Roman" w:hAnsi="Times New Roman"/>
          <w:bCs/>
          <w:sz w:val="28"/>
          <w:szCs w:val="28"/>
          <w:lang w:val="kk-KZ" w:eastAsia="ru-RU"/>
        </w:rPr>
      </w:pPr>
      <w:r w:rsidRPr="00DF0AD5">
        <w:rPr>
          <w:rFonts w:ascii="Times New Roman" w:eastAsia="Times New Roman" w:hAnsi="Times New Roman"/>
          <w:bCs/>
          <w:sz w:val="28"/>
          <w:szCs w:val="28"/>
          <w:lang w:val="kk-KZ" w:eastAsia="ru-RU"/>
        </w:rPr>
        <w:t xml:space="preserve">  «Қара мылтық алу». Қара мылтықты алу – қылмыскердің күшін алуы, қаруын жоюы. Бұдан кейін ол өлгенмен тең болмақ-мыс.</w:t>
      </w:r>
    </w:p>
    <w:p w14:paraId="190DE518" w14:textId="77777777" w:rsidR="001C66A0" w:rsidRPr="00DF0AD5" w:rsidRDefault="001C66A0">
      <w:pPr>
        <w:numPr>
          <w:ilvl w:val="0"/>
          <w:numId w:val="29"/>
        </w:numPr>
        <w:tabs>
          <w:tab w:val="left" w:pos="851"/>
        </w:tabs>
        <w:spacing w:after="0" w:line="240" w:lineRule="auto"/>
        <w:ind w:left="0" w:firstLine="567"/>
        <w:jc w:val="both"/>
        <w:rPr>
          <w:rFonts w:ascii="Times New Roman" w:eastAsia="Times New Roman" w:hAnsi="Times New Roman"/>
          <w:bCs/>
          <w:sz w:val="28"/>
          <w:szCs w:val="28"/>
          <w:lang w:val="kk-KZ" w:eastAsia="ru-RU"/>
        </w:rPr>
      </w:pPr>
      <w:r w:rsidRPr="00DF0AD5">
        <w:rPr>
          <w:rFonts w:ascii="Times New Roman" w:eastAsia="Times New Roman" w:hAnsi="Times New Roman"/>
          <w:bCs/>
          <w:sz w:val="28"/>
          <w:szCs w:val="28"/>
          <w:lang w:val="kk-KZ" w:eastAsia="ru-RU"/>
        </w:rPr>
        <w:t xml:space="preserve">  «Қара шолақ бие жетектету». Қара шолақ бие жетектету айыпкердің ырысының шайқалуының анық нышанына бағаланған.</w:t>
      </w:r>
    </w:p>
    <w:p w14:paraId="451A941F" w14:textId="77777777" w:rsidR="001C66A0" w:rsidRPr="00DF0AD5" w:rsidRDefault="001C66A0">
      <w:pPr>
        <w:numPr>
          <w:ilvl w:val="0"/>
          <w:numId w:val="29"/>
        </w:numPr>
        <w:tabs>
          <w:tab w:val="left" w:pos="851"/>
        </w:tabs>
        <w:spacing w:after="0" w:line="240" w:lineRule="auto"/>
        <w:ind w:left="0" w:firstLine="567"/>
        <w:jc w:val="both"/>
        <w:rPr>
          <w:rFonts w:ascii="Times New Roman" w:eastAsia="Times New Roman" w:hAnsi="Times New Roman"/>
          <w:bCs/>
          <w:sz w:val="28"/>
          <w:szCs w:val="28"/>
          <w:lang w:val="kk-KZ" w:eastAsia="ru-RU"/>
        </w:rPr>
      </w:pPr>
      <w:r w:rsidRPr="00DF0AD5">
        <w:rPr>
          <w:rFonts w:ascii="Times New Roman" w:eastAsia="Times New Roman" w:hAnsi="Times New Roman"/>
          <w:bCs/>
          <w:sz w:val="28"/>
          <w:szCs w:val="28"/>
          <w:lang w:val="kk-KZ" w:eastAsia="ru-RU"/>
        </w:rPr>
        <w:t xml:space="preserve">  «Қара кілем ұстату». Қара кілем ұстату – тұралағандықтың көрінісі саналған.</w:t>
      </w:r>
    </w:p>
    <w:p w14:paraId="27B15144" w14:textId="77777777" w:rsidR="001C66A0" w:rsidRPr="00DF0AD5" w:rsidRDefault="001C66A0">
      <w:pPr>
        <w:numPr>
          <w:ilvl w:val="0"/>
          <w:numId w:val="29"/>
        </w:numPr>
        <w:tabs>
          <w:tab w:val="left" w:pos="851"/>
        </w:tabs>
        <w:spacing w:after="0" w:line="240" w:lineRule="auto"/>
        <w:ind w:left="0" w:firstLine="567"/>
        <w:jc w:val="both"/>
        <w:rPr>
          <w:rFonts w:ascii="Times New Roman" w:eastAsia="Times New Roman" w:hAnsi="Times New Roman"/>
          <w:bCs/>
          <w:sz w:val="28"/>
          <w:szCs w:val="28"/>
          <w:lang w:val="kk-KZ" w:eastAsia="ru-RU"/>
        </w:rPr>
      </w:pPr>
      <w:r w:rsidRPr="00DF0AD5">
        <w:rPr>
          <w:rFonts w:ascii="Times New Roman" w:eastAsia="Times New Roman" w:hAnsi="Times New Roman"/>
          <w:bCs/>
          <w:sz w:val="28"/>
          <w:szCs w:val="28"/>
          <w:lang w:val="kk-KZ" w:eastAsia="ru-RU"/>
        </w:rPr>
        <w:t xml:space="preserve"> «Жетім беру». Ол көңілде кірбіңдік қалмасын, аралас-құраластық басталсынды меңзеген.</w:t>
      </w:r>
    </w:p>
    <w:p w14:paraId="588755AC" w14:textId="77777777" w:rsidR="001C66A0" w:rsidRPr="00DF0AD5" w:rsidRDefault="001C66A0">
      <w:pPr>
        <w:numPr>
          <w:ilvl w:val="0"/>
          <w:numId w:val="29"/>
        </w:numPr>
        <w:tabs>
          <w:tab w:val="left" w:pos="851"/>
        </w:tabs>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bCs/>
          <w:sz w:val="28"/>
          <w:szCs w:val="28"/>
          <w:lang w:val="kk-KZ" w:eastAsia="ru-RU"/>
        </w:rPr>
        <w:t xml:space="preserve">  «Жесір бастаған тоғыз жөнелту».</w:t>
      </w:r>
      <w:r w:rsidRPr="00DF0AD5">
        <w:rPr>
          <w:rFonts w:ascii="Times New Roman" w:eastAsia="Times New Roman" w:hAnsi="Times New Roman"/>
          <w:sz w:val="28"/>
          <w:szCs w:val="28"/>
          <w:lang w:val="kk-KZ" w:eastAsia="ru-RU"/>
        </w:rPr>
        <w:t xml:space="preserve"> Ол – қан-жыны араласып, ағайынның қылшықсыз табысуының басы деп есептелінген. </w:t>
      </w:r>
    </w:p>
    <w:p w14:paraId="5AEE9B9F" w14:textId="1F7FA2BF"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bCs/>
          <w:i/>
          <w:iCs/>
          <w:sz w:val="28"/>
          <w:szCs w:val="28"/>
          <w:lang w:val="kk-KZ" w:eastAsia="ru-RU"/>
        </w:rPr>
        <w:t xml:space="preserve">Тарту </w:t>
      </w:r>
      <w:r w:rsidRPr="00DF0AD5">
        <w:rPr>
          <w:rFonts w:ascii="Times New Roman" w:eastAsia="Times New Roman" w:hAnsi="Times New Roman"/>
          <w:b/>
          <w:i/>
          <w:iCs/>
          <w:sz w:val="28"/>
          <w:szCs w:val="28"/>
          <w:lang w:val="kk-KZ" w:eastAsia="ru-RU"/>
        </w:rPr>
        <w:t>–</w:t>
      </w:r>
      <w:r w:rsidRPr="00DF0AD5">
        <w:rPr>
          <w:rFonts w:ascii="Times New Roman" w:eastAsia="Times New Roman" w:hAnsi="Times New Roman"/>
          <w:b/>
          <w:sz w:val="28"/>
          <w:szCs w:val="28"/>
          <w:lang w:val="kk-KZ" w:eastAsia="ru-RU"/>
        </w:rPr>
        <w:t xml:space="preserve"> </w:t>
      </w:r>
      <w:r w:rsidRPr="00DF0AD5">
        <w:rPr>
          <w:rFonts w:ascii="Times New Roman" w:eastAsia="Times New Roman" w:hAnsi="Times New Roman"/>
          <w:sz w:val="28"/>
          <w:szCs w:val="28"/>
          <w:lang w:val="kk-KZ" w:eastAsia="ru-RU"/>
        </w:rPr>
        <w:t>толық құнды өтеу үрдісінің алдында атқарылатын жосынның атауы. Оның мәні – марқұмның туыстары мен руластарына толық құнды өтеуге арналған малды беру үшін кісі өлтірген жақтың кісісі өлген жақты ресми шақыруы болып табылған. Әдетте тартуға түйе бастаған бір тоғыз аталғандығы айтылады [</w:t>
      </w:r>
      <w:r w:rsidRPr="00DF0AD5">
        <w:rPr>
          <w:rFonts w:ascii="Times New Roman" w:hAnsi="Times New Roman"/>
          <w:sz w:val="28"/>
          <w:szCs w:val="28"/>
          <w:lang w:val="kk-KZ"/>
        </w:rPr>
        <w:t>13</w:t>
      </w:r>
      <w:r w:rsidR="001B3B27" w:rsidRPr="00DF0AD5">
        <w:rPr>
          <w:rFonts w:ascii="Times New Roman" w:hAnsi="Times New Roman"/>
          <w:sz w:val="28"/>
          <w:szCs w:val="28"/>
          <w:lang w:val="kk-KZ"/>
        </w:rPr>
        <w:t>2</w:t>
      </w:r>
      <w:r w:rsidRPr="00DF0AD5">
        <w:rPr>
          <w:rFonts w:ascii="Times New Roman" w:eastAsia="Times New Roman" w:hAnsi="Times New Roman"/>
          <w:sz w:val="28"/>
          <w:szCs w:val="28"/>
          <w:lang w:val="kk-KZ" w:eastAsia="ru-RU"/>
        </w:rPr>
        <w:t>].</w:t>
      </w:r>
    </w:p>
    <w:p w14:paraId="0ED5116F" w14:textId="7E932E6F"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Тарту сүйек құнын өтеу үрдісінде де берілетін болған. Ол қара құнды жібергеннен кейін ғана берілетін болған. Бұл үрдіс әлгі тарапқа енді тиісті құнды алып кетуді символдық «тілмен» білдіру болып табылады. Тарту жіберілгеннен кейін, төленетін құнды алып кетушілерге арнап киіз үй тігіліп, қандықолдың үйіне қаралы ту байланған. Кісісі өлген жақтың адамдары келген кезде осы </w:t>
      </w:r>
      <w:r w:rsidRPr="00DF0AD5">
        <w:rPr>
          <w:rFonts w:ascii="Times New Roman" w:eastAsia="Times New Roman" w:hAnsi="Times New Roman"/>
          <w:sz w:val="28"/>
          <w:szCs w:val="28"/>
          <w:lang w:val="kk-KZ" w:eastAsia="ru-RU"/>
        </w:rPr>
        <w:lastRenderedPageBreak/>
        <w:t>қаралы ту байланған үйге атойлап шауып, қылышпен не шоқпармен соққылап, ат ойнатып айбат көрсететін болған. Бұл дәстүр егер қандықол жақ кінәсін мойындамаса, арты осылай болар еді дегенді білдірген. Құн төлеуші жақ әлгі атойлаған адамдардан үйлерді қиратпауға шақырып, оларға ат байлаған тоғыз да атайтын болған. Осы рәсім атқарылғаннан кейін қара тудың сырығы сындырылып, тумен бірге отқа жағылған. Содан кейін алдын ала арнайы дайындалған өгіздің құйрығы шорт кесілген, ол өгіз қуып ұстаған адамның меншігі болған. Бұл жайт тараптардың арасындағы дау-дамайдың мүлдем аяқталғандығын білдірген. Соңынан тараптар бірге ас ішіп, қандықол мен оның руластары марқұмның жақындарын мал-мүлкімен ауылына дейін шығарып салып, енді бүкіл жиналған жұртшылық құн алғандардың қонақтары болған. Бұл рәсім жауласқан тараптардың арасында біржола келісім орнағандығын ғұрыптық тәсілмен әйгілеу болып табылады [</w:t>
      </w:r>
      <w:r w:rsidRPr="00DF0AD5">
        <w:rPr>
          <w:rFonts w:ascii="Times New Roman" w:hAnsi="Times New Roman"/>
          <w:sz w:val="28"/>
          <w:szCs w:val="28"/>
          <w:lang w:val="kk-KZ"/>
        </w:rPr>
        <w:t>13</w:t>
      </w:r>
      <w:r w:rsidR="001B3B27" w:rsidRPr="00DF0AD5">
        <w:rPr>
          <w:rFonts w:ascii="Times New Roman" w:hAnsi="Times New Roman"/>
          <w:sz w:val="28"/>
          <w:szCs w:val="28"/>
          <w:lang w:val="kk-KZ"/>
        </w:rPr>
        <w:t>2</w:t>
      </w:r>
      <w:r w:rsidR="000E0E50" w:rsidRPr="00DF0AD5">
        <w:rPr>
          <w:rFonts w:ascii="Times New Roman" w:hAnsi="Times New Roman"/>
          <w:sz w:val="28"/>
          <w:szCs w:val="28"/>
          <w:lang w:val="kk-KZ"/>
        </w:rPr>
        <w:t xml:space="preserve">,б. </w:t>
      </w:r>
      <w:r w:rsidRPr="00DF0AD5">
        <w:rPr>
          <w:rFonts w:ascii="Times New Roman" w:eastAsia="Times New Roman" w:hAnsi="Times New Roman"/>
          <w:sz w:val="28"/>
          <w:szCs w:val="28"/>
          <w:lang w:val="kk-KZ" w:eastAsia="ru-RU"/>
        </w:rPr>
        <w:t>261].</w:t>
      </w:r>
    </w:p>
    <w:p w14:paraId="1F0A8DAB" w14:textId="140F7023" w:rsidR="001C66A0" w:rsidRPr="00DF0AD5" w:rsidRDefault="001C66A0" w:rsidP="001C66A0">
      <w:pPr>
        <w:spacing w:after="0" w:line="240" w:lineRule="auto"/>
        <w:ind w:firstLine="567"/>
        <w:jc w:val="both"/>
        <w:rPr>
          <w:rFonts w:ascii="Times New Roman" w:eastAsia="Times New Roman" w:hAnsi="Times New Roman"/>
          <w:b/>
          <w:sz w:val="28"/>
          <w:szCs w:val="28"/>
          <w:lang w:val="kk-KZ" w:eastAsia="ru-RU"/>
        </w:rPr>
      </w:pPr>
      <w:r w:rsidRPr="00DF0AD5">
        <w:rPr>
          <w:rFonts w:ascii="Times New Roman" w:eastAsia="Times New Roman" w:hAnsi="Times New Roman"/>
          <w:bCs/>
          <w:i/>
          <w:iCs/>
          <w:sz w:val="28"/>
          <w:szCs w:val="28"/>
          <w:lang w:val="kk-KZ" w:eastAsia="ru-RU"/>
        </w:rPr>
        <w:t>Сары жаулық</w:t>
      </w:r>
      <w:r w:rsidRPr="00DF0AD5">
        <w:rPr>
          <w:rFonts w:ascii="Times New Roman" w:eastAsia="Times New Roman" w:hAnsi="Times New Roman"/>
          <w:bCs/>
          <w:sz w:val="28"/>
          <w:szCs w:val="28"/>
          <w:lang w:val="kk-KZ" w:eastAsia="ru-RU"/>
        </w:rPr>
        <w:t>.</w:t>
      </w:r>
      <w:r w:rsidRPr="00DF0AD5">
        <w:rPr>
          <w:rFonts w:ascii="Times New Roman" w:eastAsia="Times New Roman" w:hAnsi="Times New Roman"/>
          <w:b/>
          <w:sz w:val="28"/>
          <w:szCs w:val="28"/>
          <w:lang w:val="kk-KZ" w:eastAsia="ru-RU"/>
        </w:rPr>
        <w:t xml:space="preserve"> </w:t>
      </w:r>
      <w:r w:rsidRPr="00DF0AD5">
        <w:rPr>
          <w:rFonts w:ascii="Times New Roman" w:eastAsia="Times New Roman" w:hAnsi="Times New Roman"/>
          <w:sz w:val="28"/>
          <w:szCs w:val="28"/>
          <w:lang w:val="kk-KZ" w:eastAsia="ru-RU"/>
        </w:rPr>
        <w:t>Кісі өлтірген жақтың кісісі өлген жаққа өлген адамның құнын төлеймін деп, кінәсін мойындап, қарсы тарапқа қара құн жіберген кезде сол құнның ішінде (құрамында) берілетін өлген кісінің әйеліне арналып қосылатын сары түсті жаулық.</w:t>
      </w:r>
      <w:r w:rsidRPr="00DF0AD5">
        <w:rPr>
          <w:rFonts w:ascii="Times New Roman" w:eastAsia="Times New Roman" w:hAnsi="Times New Roman"/>
          <w:b/>
          <w:sz w:val="28"/>
          <w:szCs w:val="28"/>
          <w:lang w:val="kk-KZ" w:eastAsia="ru-RU"/>
        </w:rPr>
        <w:t xml:space="preserve"> «</w:t>
      </w:r>
      <w:r w:rsidRPr="00DF0AD5">
        <w:rPr>
          <w:rFonts w:ascii="Times New Roman" w:eastAsia="Times New Roman" w:hAnsi="Times New Roman"/>
          <w:sz w:val="28"/>
          <w:szCs w:val="28"/>
          <w:lang w:val="kk-KZ" w:eastAsia="ru-RU"/>
        </w:rPr>
        <w:t xml:space="preserve">Сары жаулық» қара құнның құрамындағы басқа да мал-мүлік сияқты сүйек құнын өтеу жосынының аясында ғана атқарылған. Яғни </w:t>
      </w:r>
      <w:r w:rsidRPr="00DF0AD5">
        <w:rPr>
          <w:rFonts w:ascii="Times New Roman" w:eastAsia="Times New Roman" w:hAnsi="Times New Roman"/>
          <w:i/>
          <w:iCs/>
          <w:sz w:val="28"/>
          <w:szCs w:val="28"/>
          <w:lang w:val="kk-KZ" w:eastAsia="ru-RU"/>
        </w:rPr>
        <w:t>сары жаулық</w:t>
      </w:r>
      <w:r w:rsidRPr="00DF0AD5">
        <w:rPr>
          <w:rFonts w:ascii="Times New Roman" w:eastAsia="Times New Roman" w:hAnsi="Times New Roman"/>
          <w:sz w:val="28"/>
          <w:szCs w:val="28"/>
          <w:lang w:val="kk-KZ" w:eastAsia="ru-RU"/>
        </w:rPr>
        <w:t xml:space="preserve"> кісі қолынан қаза болған кісінің әйелінің басына жыл бойы ас беруге дейін салып жүруге арнап жіберілген қара құн құрамында болады. Сары жаулық жесірдің қаралы екендігін білдіреді. Қара құн құрамындағы жаулық түсінің сары болуы, сірә, жазатайым жесірлікке ұшыраған әйелдің қайғыдан «сарғайған» солғын күйін айғақтап тұруы тиіс осы бұйымның ғұрыптық-символдық функциясымен байланысты болса керек»</w:t>
      </w:r>
      <w:r w:rsidR="006115DF"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w:t>
      </w:r>
      <w:r w:rsidRPr="00DF0AD5">
        <w:rPr>
          <w:rFonts w:ascii="Times New Roman" w:hAnsi="Times New Roman"/>
          <w:sz w:val="28"/>
          <w:szCs w:val="28"/>
          <w:lang w:val="kk-KZ"/>
        </w:rPr>
        <w:t>9</w:t>
      </w:r>
      <w:r w:rsidR="001B3B27" w:rsidRPr="00DF0AD5">
        <w:rPr>
          <w:rFonts w:ascii="Times New Roman" w:hAnsi="Times New Roman"/>
          <w:sz w:val="28"/>
          <w:szCs w:val="28"/>
          <w:lang w:val="kk-KZ"/>
        </w:rPr>
        <w:t>9</w:t>
      </w:r>
      <w:r w:rsidRPr="00DF0AD5">
        <w:rPr>
          <w:rFonts w:ascii="Times New Roman" w:eastAsia="Times New Roman" w:hAnsi="Times New Roman"/>
          <w:sz w:val="28"/>
          <w:szCs w:val="28"/>
          <w:lang w:val="kk-KZ" w:eastAsia="ru-RU"/>
        </w:rPr>
        <w:t>,</w:t>
      </w:r>
      <w:r w:rsidR="000E0E50" w:rsidRPr="00DF0AD5">
        <w:rPr>
          <w:rFonts w:ascii="Times New Roman" w:eastAsia="Times New Roman" w:hAnsi="Times New Roman"/>
          <w:sz w:val="28"/>
          <w:szCs w:val="28"/>
          <w:lang w:val="kk-KZ" w:eastAsia="ru-RU"/>
        </w:rPr>
        <w:t xml:space="preserve">б. </w:t>
      </w:r>
      <w:r w:rsidRPr="00DF0AD5">
        <w:rPr>
          <w:rFonts w:ascii="Times New Roman" w:eastAsia="Times New Roman" w:hAnsi="Times New Roman"/>
          <w:sz w:val="28"/>
          <w:szCs w:val="28"/>
          <w:lang w:val="kk-KZ" w:eastAsia="ru-RU"/>
        </w:rPr>
        <w:t>165]</w:t>
      </w:r>
      <w:r w:rsidR="00006F03" w:rsidRPr="00DF0AD5">
        <w:rPr>
          <w:rFonts w:ascii="Times New Roman" w:eastAsia="Times New Roman" w:hAnsi="Times New Roman"/>
          <w:sz w:val="28"/>
          <w:szCs w:val="28"/>
          <w:lang w:val="kk-KZ" w:eastAsia="ru-RU"/>
        </w:rPr>
        <w:t>.</w:t>
      </w:r>
    </w:p>
    <w:p w14:paraId="72E99164" w14:textId="77777777" w:rsidR="001C66A0" w:rsidRPr="00DF0AD5" w:rsidRDefault="001C66A0" w:rsidP="001969E4">
      <w:pPr>
        <w:pStyle w:val="af0"/>
        <w:tabs>
          <w:tab w:val="left" w:pos="851"/>
        </w:tabs>
        <w:spacing w:before="0" w:beforeAutospacing="0" w:after="0" w:afterAutospacing="0"/>
        <w:ind w:firstLine="567"/>
        <w:jc w:val="both"/>
        <w:rPr>
          <w:sz w:val="28"/>
          <w:szCs w:val="28"/>
          <w:lang w:val="kk-KZ"/>
        </w:rPr>
      </w:pPr>
      <w:r w:rsidRPr="00DF0AD5">
        <w:rPr>
          <w:sz w:val="28"/>
          <w:szCs w:val="28"/>
          <w:lang w:val="kk-KZ"/>
        </w:rPr>
        <w:t xml:space="preserve">Қазақтың дәстүрлі әдет-ғұрып құқық жүйесінде кісі өлтіру ісіне байланысты бірқатар материалдық өтемдер қарастырылған. Солардың бірі – </w:t>
      </w:r>
      <w:r w:rsidRPr="00DF0AD5">
        <w:rPr>
          <w:rStyle w:val="af5"/>
          <w:rFonts w:eastAsiaTheme="majorEastAsia"/>
          <w:b w:val="0"/>
          <w:bCs w:val="0"/>
          <w:i/>
          <w:iCs/>
          <w:sz w:val="28"/>
          <w:szCs w:val="28"/>
          <w:lang w:val="kk-KZ"/>
        </w:rPr>
        <w:t>«шығын-шығыны»</w:t>
      </w:r>
      <w:r w:rsidRPr="00DF0AD5">
        <w:rPr>
          <w:sz w:val="28"/>
          <w:szCs w:val="28"/>
          <w:lang w:val="kk-KZ"/>
        </w:rPr>
        <w:t xml:space="preserve"> деп аталған. </w:t>
      </w:r>
    </w:p>
    <w:p w14:paraId="057B92FB" w14:textId="77777777" w:rsidR="001C66A0" w:rsidRPr="00DF0AD5" w:rsidRDefault="001C66A0" w:rsidP="001969E4">
      <w:pPr>
        <w:pStyle w:val="af0"/>
        <w:tabs>
          <w:tab w:val="left" w:pos="851"/>
        </w:tabs>
        <w:spacing w:before="0" w:beforeAutospacing="0" w:after="0" w:afterAutospacing="0"/>
        <w:ind w:firstLine="567"/>
        <w:jc w:val="both"/>
        <w:rPr>
          <w:sz w:val="28"/>
          <w:szCs w:val="28"/>
          <w:lang w:val="kk-KZ"/>
        </w:rPr>
      </w:pPr>
      <w:r w:rsidRPr="00DF0AD5">
        <w:rPr>
          <w:rStyle w:val="af5"/>
          <w:rFonts w:eastAsiaTheme="majorEastAsia"/>
          <w:b w:val="0"/>
          <w:bCs w:val="0"/>
          <w:i/>
          <w:iCs/>
          <w:sz w:val="28"/>
          <w:szCs w:val="28"/>
          <w:lang w:val="kk-KZ"/>
        </w:rPr>
        <w:t>Шығын-шығыны</w:t>
      </w:r>
      <w:r w:rsidRPr="00DF0AD5">
        <w:rPr>
          <w:sz w:val="28"/>
          <w:szCs w:val="28"/>
          <w:lang w:val="kk-KZ"/>
        </w:rPr>
        <w:t xml:space="preserve"> – кісі қолынан қаза тапқан адамның отбасына және туыстарына, марқұмды жерлеу рәсімін атқаруға арналған арнайы мал немесе дүние-мүлік. Бұл өтемді қылмыскердің өзі немесе оның руластары берген. Оның мәні – қаза болған жақтың өз шығынын өтеп қана қоймай, жерлеу салтына байланысты шығатын қосымша шығындарды жабу. Әлеуметтік-құқықтық мәні: </w:t>
      </w:r>
    </w:p>
    <w:p w14:paraId="70C25F27" w14:textId="77777777" w:rsidR="001C66A0" w:rsidRPr="00DF0AD5" w:rsidRDefault="001C66A0">
      <w:pPr>
        <w:pStyle w:val="af0"/>
        <w:numPr>
          <w:ilvl w:val="0"/>
          <w:numId w:val="6"/>
        </w:numPr>
        <w:tabs>
          <w:tab w:val="left" w:pos="851"/>
        </w:tabs>
        <w:spacing w:before="0" w:beforeAutospacing="0" w:after="0" w:afterAutospacing="0"/>
        <w:ind w:left="0" w:firstLine="567"/>
        <w:jc w:val="both"/>
        <w:rPr>
          <w:sz w:val="28"/>
          <w:szCs w:val="28"/>
          <w:lang w:val="kk-KZ"/>
        </w:rPr>
      </w:pPr>
      <w:r w:rsidRPr="00DF0AD5">
        <w:rPr>
          <w:rStyle w:val="af5"/>
          <w:rFonts w:eastAsiaTheme="majorEastAsia"/>
          <w:b w:val="0"/>
          <w:bCs w:val="0"/>
          <w:sz w:val="28"/>
          <w:szCs w:val="28"/>
          <w:lang w:val="kk-KZ"/>
        </w:rPr>
        <w:t>Жәбірленуші жаққа моральдық-материалдық қолдау</w:t>
      </w:r>
      <w:r w:rsidRPr="00DF0AD5">
        <w:rPr>
          <w:sz w:val="28"/>
          <w:szCs w:val="28"/>
          <w:lang w:val="kk-KZ"/>
        </w:rPr>
        <w:t xml:space="preserve"> – марқұмды жерлеу рәсімдері қазақ қоғамында ерекше мәнге ие болғандықтан, бұл шығынды қылмыскер тарапынан өтеу әділеттіліктің көрінісі болып саналған.</w:t>
      </w:r>
    </w:p>
    <w:p w14:paraId="6BC94F4E" w14:textId="77777777" w:rsidR="001C66A0" w:rsidRPr="00DF0AD5" w:rsidRDefault="001C66A0">
      <w:pPr>
        <w:pStyle w:val="af0"/>
        <w:numPr>
          <w:ilvl w:val="0"/>
          <w:numId w:val="6"/>
        </w:numPr>
        <w:tabs>
          <w:tab w:val="left" w:pos="851"/>
        </w:tabs>
        <w:spacing w:before="0" w:beforeAutospacing="0" w:after="0" w:afterAutospacing="0"/>
        <w:ind w:left="0" w:firstLine="567"/>
        <w:jc w:val="both"/>
        <w:rPr>
          <w:sz w:val="28"/>
          <w:szCs w:val="28"/>
          <w:lang w:val="kk-KZ"/>
        </w:rPr>
      </w:pPr>
      <w:r w:rsidRPr="00DF0AD5">
        <w:rPr>
          <w:rStyle w:val="af5"/>
          <w:rFonts w:eastAsiaTheme="majorEastAsia"/>
          <w:b w:val="0"/>
          <w:bCs w:val="0"/>
          <w:sz w:val="28"/>
          <w:szCs w:val="28"/>
          <w:lang w:val="kk-KZ"/>
        </w:rPr>
        <w:t>Қоғамдағы бейбітшілікті сақтау</w:t>
      </w:r>
      <w:r w:rsidRPr="00DF0AD5">
        <w:rPr>
          <w:sz w:val="28"/>
          <w:szCs w:val="28"/>
          <w:lang w:val="kk-KZ"/>
        </w:rPr>
        <w:t xml:space="preserve"> – қаза тапқан жақтың реніші артып, кекке ұласуын болдырмау үшін «шығын-шығыны» арнайы өтем ретінде бекітілген.</w:t>
      </w:r>
    </w:p>
    <w:p w14:paraId="24F45228" w14:textId="77777777" w:rsidR="001C66A0" w:rsidRPr="00DF0AD5" w:rsidRDefault="001C66A0">
      <w:pPr>
        <w:pStyle w:val="af0"/>
        <w:numPr>
          <w:ilvl w:val="0"/>
          <w:numId w:val="6"/>
        </w:numPr>
        <w:tabs>
          <w:tab w:val="left" w:pos="851"/>
        </w:tabs>
        <w:spacing w:before="0" w:beforeAutospacing="0" w:after="0" w:afterAutospacing="0"/>
        <w:ind w:left="0" w:firstLine="567"/>
        <w:jc w:val="both"/>
        <w:rPr>
          <w:sz w:val="28"/>
          <w:szCs w:val="28"/>
          <w:lang w:val="kk-KZ"/>
        </w:rPr>
      </w:pPr>
      <w:r w:rsidRPr="00DF0AD5">
        <w:rPr>
          <w:rStyle w:val="af5"/>
          <w:rFonts w:eastAsiaTheme="majorEastAsia"/>
          <w:b w:val="0"/>
          <w:bCs w:val="0"/>
          <w:sz w:val="28"/>
          <w:szCs w:val="28"/>
          <w:lang w:val="kk-KZ"/>
        </w:rPr>
        <w:t>Құн институтын толықтырушы элемент</w:t>
      </w:r>
      <w:r w:rsidRPr="00DF0AD5">
        <w:rPr>
          <w:sz w:val="28"/>
          <w:szCs w:val="28"/>
          <w:lang w:val="kk-KZ"/>
        </w:rPr>
        <w:t xml:space="preserve"> – «шығын-шығыны» негізгі құн төлеміне қосымша ретінде беріліп, қазақ қоғамындағы әділеттіліктің жан-жақты қамтылғанын көрсетеді.</w:t>
      </w:r>
    </w:p>
    <w:p w14:paraId="4C0094E2" w14:textId="61E6A7C8" w:rsidR="001C66A0" w:rsidRPr="00DF0AD5" w:rsidRDefault="001C66A0" w:rsidP="001969E4">
      <w:pPr>
        <w:pStyle w:val="af0"/>
        <w:spacing w:before="0" w:beforeAutospacing="0" w:after="0" w:afterAutospacing="0"/>
        <w:ind w:firstLine="567"/>
        <w:jc w:val="both"/>
        <w:rPr>
          <w:sz w:val="28"/>
          <w:szCs w:val="28"/>
          <w:lang w:val="kk-KZ"/>
        </w:rPr>
      </w:pPr>
      <w:r w:rsidRPr="00DF0AD5">
        <w:rPr>
          <w:sz w:val="28"/>
          <w:szCs w:val="28"/>
          <w:lang w:val="kk-KZ"/>
        </w:rPr>
        <w:t>Зерттеушілердің пікірінше, «шығын-шығыны» қазақ әдет-ғұрып заңдарындағы өтем жүйесінің ізгілікке негізделгенін дәлелдейді. Мәселен, С.</w:t>
      </w:r>
      <w:r w:rsidR="006115DF" w:rsidRPr="00DF0AD5">
        <w:rPr>
          <w:sz w:val="28"/>
          <w:szCs w:val="28"/>
          <w:lang w:val="kk-KZ"/>
        </w:rPr>
        <w:t>З.</w:t>
      </w:r>
      <w:r w:rsidRPr="00DF0AD5">
        <w:rPr>
          <w:sz w:val="28"/>
          <w:szCs w:val="28"/>
          <w:lang w:val="kk-KZ"/>
        </w:rPr>
        <w:t xml:space="preserve">Зиманов бастаған ғалымдар құрастырған </w:t>
      </w:r>
      <w:r w:rsidRPr="00DF0AD5">
        <w:rPr>
          <w:rStyle w:val="af1"/>
          <w:rFonts w:eastAsiaTheme="majorEastAsia"/>
          <w:sz w:val="28"/>
          <w:szCs w:val="28"/>
          <w:lang w:val="kk-KZ"/>
        </w:rPr>
        <w:t>«Қазақтың ата заңдары»</w:t>
      </w:r>
      <w:r w:rsidRPr="00DF0AD5">
        <w:rPr>
          <w:sz w:val="28"/>
          <w:szCs w:val="28"/>
          <w:lang w:val="kk-KZ"/>
        </w:rPr>
        <w:t xml:space="preserve"> көптомдығында бұл институт құн төлеудің құрамдас бөлігі ретінде сипатталады. </w:t>
      </w:r>
      <w:r w:rsidRPr="00DF0AD5">
        <w:rPr>
          <w:sz w:val="28"/>
          <w:szCs w:val="28"/>
          <w:lang w:val="kk-KZ"/>
        </w:rPr>
        <w:lastRenderedPageBreak/>
        <w:t>Сондай-ақ, Ә.Марғұлан қазақ халқының жерлеу дәстүрлерін талдай отырып, марқұмды арулап шығарып салудың әлеуметтік мәнін айрықша көрсеткен.</w:t>
      </w:r>
    </w:p>
    <w:p w14:paraId="4D5C7F76" w14:textId="6C301733" w:rsidR="001C66A0" w:rsidRPr="00DF0AD5" w:rsidRDefault="001C66A0" w:rsidP="002E07A6">
      <w:pPr>
        <w:pStyle w:val="af0"/>
        <w:spacing w:before="0" w:beforeAutospacing="0" w:after="0" w:afterAutospacing="0"/>
        <w:ind w:firstLine="567"/>
        <w:jc w:val="both"/>
        <w:rPr>
          <w:sz w:val="28"/>
          <w:szCs w:val="28"/>
          <w:lang w:val="kk-KZ"/>
        </w:rPr>
      </w:pPr>
      <w:r w:rsidRPr="00DF0AD5">
        <w:rPr>
          <w:sz w:val="28"/>
          <w:szCs w:val="28"/>
          <w:lang w:val="kk-KZ"/>
        </w:rPr>
        <w:t>«Шығын-шығыны» – қазақ қоғамындағы материалдық өтемнің бір түрі ғана емес, ол қаза тапқан адамның отбасына көрсетілген құрмет пен қолдаудың нышаны. Бұл ұғым дәстүрлі қазақ құқық мәдениетінің ізгілікке, әділетке және татулыққа негізделгенін айқын көрсетеді.</w:t>
      </w:r>
    </w:p>
    <w:p w14:paraId="7092B824" w14:textId="71AB5831" w:rsidR="001C66A0" w:rsidRPr="00DF0AD5" w:rsidRDefault="001C66A0" w:rsidP="002E07A6">
      <w:pPr>
        <w:pStyle w:val="a7"/>
        <w:spacing w:after="0" w:line="240" w:lineRule="auto"/>
        <w:ind w:left="0" w:firstLine="567"/>
        <w:jc w:val="both"/>
        <w:rPr>
          <w:rFonts w:ascii="Times New Roman" w:hAnsi="Times New Roman"/>
          <w:b/>
          <w:bCs/>
          <w:sz w:val="28"/>
          <w:szCs w:val="28"/>
          <w:lang w:val="kk-KZ"/>
        </w:rPr>
      </w:pPr>
      <w:r w:rsidRPr="00DF0AD5">
        <w:rPr>
          <w:rFonts w:ascii="Times New Roman" w:eastAsia="Times New Roman" w:hAnsi="Times New Roman"/>
          <w:sz w:val="28"/>
          <w:szCs w:val="28"/>
          <w:lang w:val="kk-KZ" w:eastAsia="ru-RU"/>
        </w:rPr>
        <w:t>Г.Загряжескийдің мәліметі бойынша, бұрын кісі өлтіргені үшін төленетін толық құнның мөлшері 200 бие, 60 ат болыпты. 60 аттың 20-сы марқұмның әйелдерінің қара жамылуына, келесі 20-сы қыздарының болашақ жасауына, соңғы 20-сы шығын-шығынына аталды [127,</w:t>
      </w:r>
      <w:r w:rsidR="00756994" w:rsidRPr="00DF0AD5">
        <w:rPr>
          <w:rFonts w:ascii="Times New Roman" w:eastAsia="Times New Roman" w:hAnsi="Times New Roman"/>
          <w:sz w:val="28"/>
          <w:szCs w:val="28"/>
          <w:lang w:val="kk-KZ" w:eastAsia="ru-RU"/>
        </w:rPr>
        <w:t>с</w:t>
      </w:r>
      <w:r w:rsidR="001969E4"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164]. Г.Загряжескийдің шығын-шығынына тарту мен толық құнның алдында төленеді дегеніне қарағанда, шығын-шығынынаны қара құнның синонимі болуы мүмкін деген болжам бар  [</w:t>
      </w:r>
      <w:r w:rsidRPr="00DF0AD5">
        <w:rPr>
          <w:rFonts w:ascii="Times New Roman" w:hAnsi="Times New Roman"/>
          <w:sz w:val="28"/>
          <w:szCs w:val="28"/>
          <w:lang w:val="kk-KZ"/>
        </w:rPr>
        <w:t>127,</w:t>
      </w:r>
      <w:r w:rsidR="00756994" w:rsidRPr="00DF0AD5">
        <w:rPr>
          <w:rFonts w:ascii="Times New Roman" w:hAnsi="Times New Roman"/>
          <w:sz w:val="28"/>
          <w:szCs w:val="28"/>
          <w:lang w:val="kk-KZ"/>
        </w:rPr>
        <w:t>с</w:t>
      </w:r>
      <w:r w:rsidR="001969E4" w:rsidRPr="00DF0AD5">
        <w:rPr>
          <w:rFonts w:ascii="Times New Roman" w:hAnsi="Times New Roman"/>
          <w:sz w:val="28"/>
          <w:szCs w:val="28"/>
          <w:lang w:val="kk-KZ"/>
        </w:rPr>
        <w:t xml:space="preserve">. </w:t>
      </w:r>
      <w:r w:rsidRPr="00DF0AD5">
        <w:rPr>
          <w:rFonts w:ascii="Times New Roman" w:hAnsi="Times New Roman"/>
          <w:sz w:val="28"/>
          <w:szCs w:val="28"/>
          <w:lang w:val="kk-KZ"/>
        </w:rPr>
        <w:t>75</w:t>
      </w:r>
      <w:r w:rsidRPr="00DF0AD5">
        <w:rPr>
          <w:rFonts w:ascii="Times New Roman" w:eastAsia="Times New Roman" w:hAnsi="Times New Roman"/>
          <w:sz w:val="28"/>
          <w:szCs w:val="28"/>
          <w:lang w:val="kk-KZ" w:eastAsia="ru-RU"/>
        </w:rPr>
        <w:t xml:space="preserve">]. </w:t>
      </w:r>
      <w:r w:rsidRPr="00DF0AD5">
        <w:rPr>
          <w:rFonts w:ascii="Times New Roman" w:hAnsi="Times New Roman"/>
          <w:b/>
          <w:bCs/>
          <w:sz w:val="28"/>
          <w:szCs w:val="28"/>
          <w:lang w:val="kk-KZ"/>
        </w:rPr>
        <w:t xml:space="preserve"> </w:t>
      </w:r>
    </w:p>
    <w:p w14:paraId="47AF3AF5" w14:textId="3917C5F7"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bCs/>
          <w:i/>
          <w:iCs/>
          <w:sz w:val="28"/>
          <w:szCs w:val="28"/>
          <w:lang w:val="kk-KZ" w:eastAsia="ru-RU"/>
        </w:rPr>
        <w:t>Өнер құны</w:t>
      </w:r>
      <w:r w:rsidRPr="00DF0AD5">
        <w:rPr>
          <w:rFonts w:ascii="Times New Roman" w:eastAsia="Times New Roman" w:hAnsi="Times New Roman"/>
          <w:b/>
          <w:sz w:val="28"/>
          <w:szCs w:val="28"/>
          <w:lang w:val="kk-KZ" w:eastAsia="ru-RU"/>
        </w:rPr>
        <w:t xml:space="preserve"> – </w:t>
      </w:r>
      <w:r w:rsidRPr="00DF0AD5">
        <w:rPr>
          <w:rFonts w:ascii="Times New Roman" w:eastAsia="Times New Roman" w:hAnsi="Times New Roman"/>
          <w:sz w:val="28"/>
          <w:szCs w:val="28"/>
          <w:lang w:val="kk-KZ" w:eastAsia="ru-RU"/>
        </w:rPr>
        <w:t>топқа түсіп, жүлде алған ақындар, палуандар, қара қылды қақ жарған аузы дуалы би тәрізді өнерлі жанды өлтіргені үшін құн үстіне құн төленетін үстеме. Елдің игі жақсылары мен жайсаңдары саналатын мұндай өнерлі адамдарды қастандықпен өлтіргені үшін екі адамның құны төленеді. Мысалы ер адамның құны 1000 қой немесе 100 жылқы болмаса</w:t>
      </w:r>
      <w:r w:rsidR="005340A9"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50 түйе болса, ал өнер адамын өлтіргені үшін 2000 қой немесе 200 жылқы</w:t>
      </w:r>
      <w:r w:rsidR="005340A9"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болмаса 100 түйе мөлшерінде құн төленген. Мәшһүр Жүсіптің 1915 жылы хатқа түсірген қол</w:t>
      </w:r>
      <w:r w:rsidR="006115DF" w:rsidRPr="00DF0AD5">
        <w:rPr>
          <w:rFonts w:ascii="Times New Roman" w:eastAsia="Times New Roman" w:hAnsi="Times New Roman"/>
          <w:sz w:val="28"/>
          <w:szCs w:val="28"/>
          <w:lang w:val="kk-KZ" w:eastAsia="ru-RU"/>
        </w:rPr>
        <w:t>ж</w:t>
      </w:r>
      <w:r w:rsidRPr="00DF0AD5">
        <w:rPr>
          <w:rFonts w:ascii="Times New Roman" w:eastAsia="Times New Roman" w:hAnsi="Times New Roman"/>
          <w:sz w:val="28"/>
          <w:szCs w:val="28"/>
          <w:lang w:val="kk-KZ" w:eastAsia="ru-RU"/>
        </w:rPr>
        <w:t>азбасында атақты айтыскер ақын Ұлбикенің өз күйеуінің қолынан мерт болғанда, төркін жұртының құн дауынан дерек келтіріледі [</w:t>
      </w:r>
      <w:r w:rsidRPr="00DF0AD5">
        <w:rPr>
          <w:rFonts w:ascii="Times New Roman" w:hAnsi="Times New Roman"/>
          <w:sz w:val="28"/>
          <w:szCs w:val="28"/>
          <w:lang w:val="kk-KZ"/>
        </w:rPr>
        <w:t>13</w:t>
      </w:r>
      <w:r w:rsidR="00D959E7" w:rsidRPr="00DF0AD5">
        <w:rPr>
          <w:rFonts w:ascii="Times New Roman" w:hAnsi="Times New Roman"/>
          <w:sz w:val="28"/>
          <w:szCs w:val="28"/>
          <w:lang w:val="kk-KZ"/>
        </w:rPr>
        <w:t>3</w:t>
      </w:r>
      <w:r w:rsidRPr="00DF0AD5">
        <w:rPr>
          <w:rFonts w:ascii="Times New Roman" w:eastAsia="Times New Roman" w:hAnsi="Times New Roman"/>
          <w:sz w:val="28"/>
          <w:szCs w:val="28"/>
          <w:lang w:val="kk-KZ" w:eastAsia="ru-RU"/>
        </w:rPr>
        <w:t>].</w:t>
      </w:r>
    </w:p>
    <w:p w14:paraId="2875A8D7" w14:textId="5563503A" w:rsidR="001C66A0" w:rsidRPr="00DF0AD5" w:rsidRDefault="001C66A0" w:rsidP="001969E4">
      <w:pPr>
        <w:pStyle w:val="af0"/>
        <w:spacing w:before="0" w:beforeAutospacing="0" w:after="0" w:afterAutospacing="0"/>
        <w:ind w:firstLine="567"/>
        <w:jc w:val="both"/>
        <w:rPr>
          <w:b/>
          <w:bCs/>
          <w:sz w:val="28"/>
          <w:szCs w:val="28"/>
          <w:lang w:val="kk-KZ"/>
        </w:rPr>
      </w:pPr>
      <w:r w:rsidRPr="00DF0AD5">
        <w:rPr>
          <w:bCs/>
          <w:i/>
          <w:iCs/>
          <w:sz w:val="28"/>
          <w:szCs w:val="28"/>
          <w:lang w:val="kk-KZ"/>
        </w:rPr>
        <w:t>Жетім беру</w:t>
      </w:r>
      <w:r w:rsidRPr="00DF0AD5">
        <w:rPr>
          <w:i/>
          <w:iCs/>
          <w:sz w:val="28"/>
          <w:szCs w:val="28"/>
          <w:lang w:val="kk-KZ"/>
        </w:rPr>
        <w:t xml:space="preserve"> –</w:t>
      </w:r>
      <w:r w:rsidRPr="00DF0AD5">
        <w:rPr>
          <w:sz w:val="28"/>
          <w:szCs w:val="28"/>
          <w:lang w:val="kk-KZ"/>
        </w:rPr>
        <w:t xml:space="preserve"> ертедегі қазақы қоғамда айыпты жақтың өз күнәсін жуған есебінде айыптаушы жаққа жетім баланы жөнелту. Жетімдер жаугершілік заманда қолға түскен немесе қазақ ақсүйектеріне шетелдіктер сыйлаған жат жұрттық жандар дегенді білдіреді. Жетім беру бұл екі тарап арасындағы дауды бітістірудің, сондай-ақ әрі қарай кикілжіңді қойып, достық, ағайындық қатынасты жалғастыру мақсатын көздеген. Алайда жетім беру жеке  атқарылмаған. Басқа айып ішінде құрамдас бөлігі ретінде болған. Жетім беру ХІХ ғасырдың екінші жартысынан бастап қолданыстан мүлдем шығып қалған [13</w:t>
      </w:r>
      <w:r w:rsidR="00D959E7" w:rsidRPr="00DF0AD5">
        <w:rPr>
          <w:sz w:val="28"/>
          <w:szCs w:val="28"/>
          <w:lang w:val="kk-KZ"/>
        </w:rPr>
        <w:t>4</w:t>
      </w:r>
      <w:r w:rsidRPr="00DF0AD5">
        <w:rPr>
          <w:sz w:val="28"/>
          <w:szCs w:val="28"/>
          <w:lang w:val="kk-KZ"/>
        </w:rPr>
        <w:t>].</w:t>
      </w:r>
      <w:r w:rsidRPr="00DF0AD5">
        <w:rPr>
          <w:b/>
          <w:bCs/>
          <w:sz w:val="28"/>
          <w:szCs w:val="28"/>
          <w:lang w:val="kk-KZ"/>
        </w:rPr>
        <w:t xml:space="preserve"> </w:t>
      </w:r>
    </w:p>
    <w:p w14:paraId="44DAFFCB" w14:textId="77777777" w:rsidR="001C66A0" w:rsidRPr="00DF0AD5" w:rsidRDefault="001C66A0" w:rsidP="002E07A6">
      <w:pPr>
        <w:pStyle w:val="af0"/>
        <w:spacing w:before="0" w:beforeAutospacing="0" w:after="0" w:afterAutospacing="0"/>
        <w:ind w:firstLine="567"/>
        <w:rPr>
          <w:sz w:val="28"/>
          <w:szCs w:val="28"/>
        </w:rPr>
      </w:pPr>
      <w:r w:rsidRPr="00DF0AD5">
        <w:rPr>
          <w:bCs/>
          <w:sz w:val="28"/>
          <w:szCs w:val="28"/>
          <w:lang w:val="kk-KZ"/>
        </w:rPr>
        <w:t xml:space="preserve">Әлеуметтік маңызы: </w:t>
      </w:r>
    </w:p>
    <w:p w14:paraId="2093F7B9" w14:textId="77777777" w:rsidR="001C66A0" w:rsidRPr="00DF0AD5" w:rsidRDefault="001C66A0">
      <w:pPr>
        <w:pStyle w:val="af0"/>
        <w:numPr>
          <w:ilvl w:val="0"/>
          <w:numId w:val="5"/>
        </w:numPr>
        <w:tabs>
          <w:tab w:val="left" w:pos="851"/>
        </w:tabs>
        <w:spacing w:before="0" w:beforeAutospacing="0" w:after="0" w:afterAutospacing="0"/>
        <w:ind w:left="0" w:firstLine="567"/>
        <w:jc w:val="both"/>
        <w:rPr>
          <w:sz w:val="28"/>
          <w:szCs w:val="28"/>
          <w:lang w:val="kk-KZ"/>
        </w:rPr>
      </w:pPr>
      <w:r w:rsidRPr="00DF0AD5">
        <w:rPr>
          <w:rStyle w:val="af5"/>
          <w:rFonts w:eastAsiaTheme="majorEastAsia"/>
          <w:b w:val="0"/>
          <w:bCs w:val="0"/>
          <w:sz w:val="28"/>
          <w:szCs w:val="28"/>
          <w:lang w:val="kk-KZ"/>
        </w:rPr>
        <w:t>Құн төлеудің баламасы</w:t>
      </w:r>
      <w:r w:rsidRPr="00DF0AD5">
        <w:rPr>
          <w:sz w:val="28"/>
          <w:szCs w:val="28"/>
          <w:lang w:val="kk-KZ"/>
        </w:rPr>
        <w:t xml:space="preserve"> – айыпкер жақ құн төлеуге толық мал таба алмаған жағдайда «жетім беру» арқылы өз міндетін өтеген.</w:t>
      </w:r>
    </w:p>
    <w:p w14:paraId="67933A0A" w14:textId="77777777" w:rsidR="001C66A0" w:rsidRPr="00DF0AD5" w:rsidRDefault="001C66A0">
      <w:pPr>
        <w:pStyle w:val="af0"/>
        <w:numPr>
          <w:ilvl w:val="0"/>
          <w:numId w:val="5"/>
        </w:numPr>
        <w:tabs>
          <w:tab w:val="left" w:pos="851"/>
        </w:tabs>
        <w:spacing w:before="0" w:beforeAutospacing="0" w:after="0" w:afterAutospacing="0"/>
        <w:ind w:left="0" w:firstLine="567"/>
        <w:jc w:val="both"/>
        <w:rPr>
          <w:sz w:val="28"/>
          <w:szCs w:val="28"/>
          <w:lang w:val="kk-KZ"/>
        </w:rPr>
      </w:pPr>
      <w:r w:rsidRPr="00DF0AD5">
        <w:rPr>
          <w:rStyle w:val="af5"/>
          <w:rFonts w:eastAsiaTheme="majorEastAsia"/>
          <w:b w:val="0"/>
          <w:bCs w:val="0"/>
          <w:sz w:val="28"/>
          <w:szCs w:val="28"/>
          <w:lang w:val="kk-KZ"/>
        </w:rPr>
        <w:t>Жетімнің жаңа ортаға сіңісуі</w:t>
      </w:r>
      <w:r w:rsidRPr="00DF0AD5">
        <w:rPr>
          <w:sz w:val="28"/>
          <w:szCs w:val="28"/>
          <w:lang w:val="kk-KZ"/>
        </w:rPr>
        <w:t xml:space="preserve"> – берілген жетім енді қарсы жақтың қарауына өтіп, олардың әулетіне, руына сіңіріліп кеткен.</w:t>
      </w:r>
    </w:p>
    <w:p w14:paraId="16267690" w14:textId="77777777" w:rsidR="001C66A0" w:rsidRPr="00DF0AD5" w:rsidRDefault="001C66A0">
      <w:pPr>
        <w:pStyle w:val="af0"/>
        <w:numPr>
          <w:ilvl w:val="0"/>
          <w:numId w:val="5"/>
        </w:numPr>
        <w:tabs>
          <w:tab w:val="left" w:pos="851"/>
        </w:tabs>
        <w:spacing w:before="0" w:beforeAutospacing="0" w:after="0" w:afterAutospacing="0"/>
        <w:ind w:left="0" w:firstLine="567"/>
        <w:jc w:val="both"/>
        <w:rPr>
          <w:sz w:val="28"/>
          <w:szCs w:val="28"/>
          <w:lang w:val="kk-KZ"/>
        </w:rPr>
      </w:pPr>
      <w:r w:rsidRPr="00DF0AD5">
        <w:rPr>
          <w:rStyle w:val="af5"/>
          <w:rFonts w:eastAsiaTheme="majorEastAsia"/>
          <w:b w:val="0"/>
          <w:bCs w:val="0"/>
          <w:sz w:val="28"/>
          <w:szCs w:val="28"/>
          <w:lang w:val="kk-KZ"/>
        </w:rPr>
        <w:t>Рулық татулық құралы</w:t>
      </w:r>
      <w:r w:rsidRPr="00DF0AD5">
        <w:rPr>
          <w:sz w:val="28"/>
          <w:szCs w:val="28"/>
          <w:lang w:val="kk-KZ"/>
        </w:rPr>
        <w:t xml:space="preserve"> – қанды кекке жол бермеу үшін, жетім беру дәстүрі екі жақтың арасындағы дауды бітіммен шешудің бір тәсілі саналған.</w:t>
      </w:r>
    </w:p>
    <w:p w14:paraId="5C9F3F7D" w14:textId="77777777" w:rsidR="001C66A0" w:rsidRPr="00DF0AD5" w:rsidRDefault="001C66A0">
      <w:pPr>
        <w:pStyle w:val="af0"/>
        <w:numPr>
          <w:ilvl w:val="0"/>
          <w:numId w:val="5"/>
        </w:numPr>
        <w:tabs>
          <w:tab w:val="left" w:pos="851"/>
        </w:tabs>
        <w:spacing w:before="0" w:beforeAutospacing="0" w:after="0" w:afterAutospacing="0"/>
        <w:ind w:left="0" w:firstLine="567"/>
        <w:jc w:val="both"/>
        <w:rPr>
          <w:sz w:val="28"/>
          <w:szCs w:val="28"/>
          <w:lang w:val="kk-KZ"/>
        </w:rPr>
      </w:pPr>
      <w:r w:rsidRPr="00DF0AD5">
        <w:rPr>
          <w:rStyle w:val="af5"/>
          <w:rFonts w:eastAsiaTheme="majorEastAsia"/>
          <w:b w:val="0"/>
          <w:bCs w:val="0"/>
          <w:sz w:val="28"/>
          <w:szCs w:val="28"/>
          <w:lang w:val="kk-KZ"/>
        </w:rPr>
        <w:t>Әлеуметтік теңдік белгісі</w:t>
      </w:r>
      <w:r w:rsidRPr="00DF0AD5">
        <w:rPr>
          <w:sz w:val="28"/>
          <w:szCs w:val="28"/>
          <w:lang w:val="kk-KZ"/>
        </w:rPr>
        <w:t xml:space="preserve"> – кісі өлтірудің салдары тек материалдық өтеммен емес, сонымен бірге адам тағдырымен де өлшенгенін көрсетеді.</w:t>
      </w:r>
    </w:p>
    <w:p w14:paraId="64537BB2" w14:textId="77777777" w:rsidR="001C66A0" w:rsidRPr="00DF0AD5" w:rsidRDefault="001C66A0" w:rsidP="001969E4">
      <w:pPr>
        <w:pStyle w:val="af0"/>
        <w:spacing w:before="0" w:beforeAutospacing="0" w:after="0" w:afterAutospacing="0"/>
        <w:ind w:firstLine="567"/>
        <w:rPr>
          <w:rFonts w:eastAsiaTheme="majorEastAsia"/>
          <w:sz w:val="28"/>
          <w:szCs w:val="28"/>
          <w:lang w:val="kk-KZ" w:eastAsia="en-US"/>
        </w:rPr>
      </w:pPr>
      <w:r w:rsidRPr="00DF0AD5">
        <w:rPr>
          <w:rFonts w:eastAsiaTheme="majorEastAsia"/>
          <w:sz w:val="28"/>
          <w:szCs w:val="28"/>
          <w:lang w:val="kk-KZ" w:eastAsia="en-US"/>
        </w:rPr>
        <w:t xml:space="preserve">Ерекшеліктері: </w:t>
      </w:r>
    </w:p>
    <w:p w14:paraId="71BD3AF8" w14:textId="77777777" w:rsidR="001C66A0" w:rsidRPr="00DF0AD5" w:rsidRDefault="001C66A0">
      <w:pPr>
        <w:pStyle w:val="af0"/>
        <w:numPr>
          <w:ilvl w:val="0"/>
          <w:numId w:val="49"/>
        </w:numPr>
        <w:tabs>
          <w:tab w:val="clear" w:pos="720"/>
          <w:tab w:val="num" w:pos="360"/>
        </w:tabs>
        <w:spacing w:before="0" w:beforeAutospacing="0" w:after="0" w:afterAutospacing="0"/>
        <w:ind w:left="0" w:firstLine="567"/>
        <w:jc w:val="both"/>
        <w:rPr>
          <w:sz w:val="28"/>
          <w:szCs w:val="28"/>
          <w:lang w:val="kk-KZ"/>
        </w:rPr>
      </w:pPr>
      <w:r w:rsidRPr="00DF0AD5">
        <w:rPr>
          <w:sz w:val="28"/>
          <w:szCs w:val="28"/>
          <w:lang w:val="kk-KZ"/>
        </w:rPr>
        <w:t>Жетім берілген соң ол қарсы жақтың толық қарауында болып, өз руымен байланысын үзген;</w:t>
      </w:r>
    </w:p>
    <w:p w14:paraId="038C3E19" w14:textId="77777777" w:rsidR="001C66A0" w:rsidRPr="00DF0AD5" w:rsidRDefault="001C66A0">
      <w:pPr>
        <w:pStyle w:val="af0"/>
        <w:numPr>
          <w:ilvl w:val="0"/>
          <w:numId w:val="49"/>
        </w:numPr>
        <w:tabs>
          <w:tab w:val="clear" w:pos="720"/>
          <w:tab w:val="num" w:pos="360"/>
        </w:tabs>
        <w:spacing w:before="0" w:beforeAutospacing="0" w:after="0" w:afterAutospacing="0"/>
        <w:ind w:left="0" w:firstLine="567"/>
        <w:jc w:val="both"/>
        <w:rPr>
          <w:sz w:val="28"/>
          <w:szCs w:val="28"/>
          <w:lang w:val="kk-KZ"/>
        </w:rPr>
      </w:pPr>
      <w:r w:rsidRPr="00DF0AD5">
        <w:rPr>
          <w:sz w:val="28"/>
          <w:szCs w:val="28"/>
          <w:lang w:val="kk-KZ"/>
        </w:rPr>
        <w:lastRenderedPageBreak/>
        <w:t xml:space="preserve">Бұл дәстүр қоғамда әділдікті қамтамасыз етіп қана қоймай, </w:t>
      </w:r>
      <w:r w:rsidRPr="00DF0AD5">
        <w:rPr>
          <w:rStyle w:val="af5"/>
          <w:rFonts w:eastAsiaTheme="majorEastAsia"/>
          <w:b w:val="0"/>
          <w:bCs w:val="0"/>
          <w:sz w:val="28"/>
          <w:szCs w:val="28"/>
          <w:lang w:val="kk-KZ"/>
        </w:rPr>
        <w:t>қанға-қан</w:t>
      </w:r>
      <w:r w:rsidRPr="00DF0AD5">
        <w:rPr>
          <w:sz w:val="28"/>
          <w:szCs w:val="28"/>
          <w:lang w:val="kk-KZ"/>
        </w:rPr>
        <w:t xml:space="preserve"> принципін жұмсарту тетігі ретінде қызмет атқарған.</w:t>
      </w:r>
    </w:p>
    <w:p w14:paraId="3636FE41" w14:textId="5E09A7CC" w:rsidR="001C66A0" w:rsidRPr="00DF0AD5" w:rsidRDefault="001C66A0" w:rsidP="001C66A0">
      <w:pPr>
        <w:pStyle w:val="a7"/>
        <w:spacing w:after="0" w:line="240" w:lineRule="auto"/>
        <w:ind w:left="0" w:firstLine="567"/>
        <w:jc w:val="both"/>
        <w:rPr>
          <w:rFonts w:ascii="Times New Roman" w:eastAsia="Times New Roman" w:hAnsi="Times New Roman"/>
          <w:b/>
          <w:sz w:val="28"/>
          <w:szCs w:val="28"/>
          <w:lang w:val="kk-KZ" w:eastAsia="ru-RU"/>
        </w:rPr>
      </w:pPr>
      <w:r w:rsidRPr="00DF0AD5">
        <w:rPr>
          <w:rFonts w:ascii="Times New Roman" w:eastAsia="Times New Roman" w:hAnsi="Times New Roman"/>
          <w:bCs/>
          <w:i/>
          <w:iCs/>
          <w:sz w:val="28"/>
          <w:szCs w:val="28"/>
          <w:lang w:val="kk-KZ" w:eastAsia="ru-RU"/>
        </w:rPr>
        <w:t>Ат-тон айып/шапан айып</w:t>
      </w:r>
      <w:r w:rsidRPr="00DF0AD5">
        <w:rPr>
          <w:rFonts w:ascii="Times New Roman" w:eastAsia="Times New Roman" w:hAnsi="Times New Roman"/>
          <w:b/>
          <w:sz w:val="28"/>
          <w:szCs w:val="28"/>
          <w:lang w:val="kk-KZ" w:eastAsia="ru-RU"/>
        </w:rPr>
        <w:t xml:space="preserve"> </w:t>
      </w:r>
      <w:r w:rsidRPr="00DF0AD5">
        <w:rPr>
          <w:rFonts w:ascii="Times New Roman" w:eastAsia="Times New Roman" w:hAnsi="Times New Roman"/>
          <w:sz w:val="28"/>
          <w:szCs w:val="28"/>
          <w:lang w:val="kk-KZ" w:eastAsia="ru-RU"/>
        </w:rPr>
        <w:t xml:space="preserve">құқықтық нормалар мен моральдық этиканы бұзған айыпкерлерге қолданылған. Айыпты дәстүрлі ортадағы </w:t>
      </w:r>
      <w:r w:rsidR="006115DF"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Жеті жарғы</w:t>
      </w:r>
      <w:r w:rsidR="006115DF"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мен Әдеттік құқық негізінде билер мен ақсақалдар кеңесі белгілеп отырған. Сөйтіп, қазақы ортада шапан құқықтық қатынастарды реттеуде ерекше рөл атқарған. Ат-тон айып жапа шегушіге айыпты деп танылған жақтан мал-мүлік түрінде төленетін кең тараған айып түрлерінің бірі. Ат-тон айып біреудің ар-намысына тию, тіл тигізу, қалыптасқан құқықтық-этикалық нормаларды өрескел бұзғаны үшін салынады. Сол сияқты ұрлықтың жеңіл түрінде, адамдар бір-бірін балағаттаса, біреудің қорығына рұқсатсыз мал жаю, барымта жасағандарға кесілді [</w:t>
      </w:r>
      <w:r w:rsidRPr="00DF0AD5">
        <w:rPr>
          <w:rFonts w:ascii="Times New Roman" w:hAnsi="Times New Roman"/>
          <w:sz w:val="28"/>
          <w:szCs w:val="28"/>
          <w:lang w:val="kk-KZ"/>
        </w:rPr>
        <w:t>99,</w:t>
      </w:r>
      <w:r w:rsidR="001969E4" w:rsidRPr="00DF0AD5">
        <w:rPr>
          <w:rFonts w:ascii="Times New Roman" w:hAnsi="Times New Roman"/>
          <w:sz w:val="28"/>
          <w:szCs w:val="28"/>
          <w:lang w:val="kk-KZ"/>
        </w:rPr>
        <w:t xml:space="preserve">б. </w:t>
      </w:r>
      <w:r w:rsidRPr="00DF0AD5">
        <w:rPr>
          <w:rFonts w:ascii="Times New Roman" w:eastAsia="Times New Roman" w:hAnsi="Times New Roman"/>
          <w:sz w:val="28"/>
          <w:szCs w:val="28"/>
          <w:lang w:val="kk-KZ" w:eastAsia="ru-RU"/>
        </w:rPr>
        <w:t xml:space="preserve">252]. </w:t>
      </w:r>
    </w:p>
    <w:p w14:paraId="76C4CDCA" w14:textId="77777777" w:rsidR="001C66A0" w:rsidRPr="00DF0AD5" w:rsidRDefault="001C66A0" w:rsidP="001C66A0">
      <w:pPr>
        <w:spacing w:after="0" w:line="240" w:lineRule="auto"/>
        <w:ind w:firstLine="567"/>
        <w:jc w:val="both"/>
        <w:rPr>
          <w:rFonts w:ascii="Times New Roman" w:eastAsia="Times New Roman" w:hAnsi="Times New Roman"/>
          <w:b/>
          <w:sz w:val="28"/>
          <w:szCs w:val="28"/>
          <w:lang w:val="kk-KZ" w:eastAsia="ru-RU"/>
        </w:rPr>
      </w:pPr>
      <w:r w:rsidRPr="00DF0AD5">
        <w:rPr>
          <w:rFonts w:ascii="Times New Roman" w:eastAsia="Times New Roman" w:hAnsi="Times New Roman"/>
          <w:bCs/>
          <w:i/>
          <w:iCs/>
          <w:sz w:val="28"/>
          <w:szCs w:val="28"/>
          <w:lang w:val="kk-KZ" w:eastAsia="ru-RU"/>
        </w:rPr>
        <w:t>Шау алу</w:t>
      </w:r>
      <w:r w:rsidRPr="00DF0AD5">
        <w:rPr>
          <w:rFonts w:ascii="Times New Roman" w:eastAsia="Times New Roman" w:hAnsi="Times New Roman"/>
          <w:b/>
          <w:sz w:val="28"/>
          <w:szCs w:val="28"/>
          <w:lang w:val="kk-KZ" w:eastAsia="ru-RU"/>
        </w:rPr>
        <w:t xml:space="preserve"> – </w:t>
      </w:r>
      <w:r w:rsidRPr="00DF0AD5">
        <w:rPr>
          <w:rFonts w:ascii="Times New Roman" w:eastAsia="Times New Roman" w:hAnsi="Times New Roman"/>
          <w:sz w:val="28"/>
          <w:szCs w:val="28"/>
          <w:lang w:val="kk-KZ" w:eastAsia="ru-RU"/>
        </w:rPr>
        <w:t>дәстүрлі құқықтағы ірі ұрлық жасаған адамға салынатын айыптың түрі. Шау алудың мөлшері үш тоғызды құраған. Сонымен қатар мұндай қылмыста айыпкердің мал-мүлкін жәбірленушілерге түгелдей тәркілеу әрекеті де болып тұрғанға ұқсайды.</w:t>
      </w:r>
    </w:p>
    <w:p w14:paraId="7717B7D7" w14:textId="33771813" w:rsidR="001C66A0" w:rsidRPr="00DF0AD5" w:rsidRDefault="001C66A0" w:rsidP="001C66A0">
      <w:pPr>
        <w:spacing w:after="0" w:line="240" w:lineRule="auto"/>
        <w:ind w:firstLine="567"/>
        <w:jc w:val="both"/>
        <w:rPr>
          <w:rFonts w:ascii="Times New Roman" w:eastAsia="Times New Roman" w:hAnsi="Times New Roman"/>
          <w:b/>
          <w:sz w:val="28"/>
          <w:szCs w:val="28"/>
          <w:lang w:val="kk-KZ" w:eastAsia="ru-RU"/>
        </w:rPr>
      </w:pPr>
      <w:r w:rsidRPr="00DF0AD5">
        <w:rPr>
          <w:rFonts w:ascii="Times New Roman" w:eastAsia="Times New Roman" w:hAnsi="Times New Roman"/>
          <w:bCs/>
          <w:i/>
          <w:iCs/>
          <w:sz w:val="28"/>
          <w:szCs w:val="28"/>
          <w:lang w:val="kk-KZ" w:eastAsia="ru-RU"/>
        </w:rPr>
        <w:t>Азусыз ат, жиексіз тон</w:t>
      </w:r>
      <w:r w:rsidRPr="00DF0AD5">
        <w:rPr>
          <w:rFonts w:ascii="Times New Roman" w:eastAsia="Times New Roman" w:hAnsi="Times New Roman"/>
          <w:bCs/>
          <w:sz w:val="28"/>
          <w:szCs w:val="28"/>
          <w:lang w:val="kk-KZ" w:eastAsia="ru-RU"/>
        </w:rPr>
        <w:t xml:space="preserve"> –</w:t>
      </w:r>
      <w:r w:rsidRPr="00DF0AD5">
        <w:rPr>
          <w:rFonts w:ascii="Times New Roman" w:eastAsia="Times New Roman" w:hAnsi="Times New Roman"/>
          <w:b/>
          <w:sz w:val="28"/>
          <w:szCs w:val="28"/>
          <w:lang w:val="kk-KZ" w:eastAsia="ru-RU"/>
        </w:rPr>
        <w:t xml:space="preserve"> </w:t>
      </w:r>
      <w:r w:rsidRPr="00DF0AD5">
        <w:rPr>
          <w:rFonts w:ascii="Times New Roman" w:eastAsia="Times New Roman" w:hAnsi="Times New Roman"/>
          <w:sz w:val="28"/>
          <w:szCs w:val="28"/>
          <w:lang w:val="kk-KZ" w:eastAsia="ru-RU"/>
        </w:rPr>
        <w:t>айыптың жеңіл түрі. Мұндағы азусыз ат дегеніміз – қой, жиексіз тон дегеніміз – кездеме түріндегі мата немесе бөз дегенді білдіреді. Мұндай айып әлеуметтік жағынан төмен ғаріп жандардың намысына тиіп, тәлкек қылғаны үшін де осы айып түрі кесілген [1</w:t>
      </w:r>
      <w:r w:rsidR="00D959E7" w:rsidRPr="00DF0AD5">
        <w:rPr>
          <w:rFonts w:ascii="Times New Roman" w:eastAsia="Times New Roman" w:hAnsi="Times New Roman"/>
          <w:sz w:val="28"/>
          <w:szCs w:val="28"/>
          <w:lang w:val="kk-KZ" w:eastAsia="ru-RU"/>
        </w:rPr>
        <w:t>35</w:t>
      </w:r>
      <w:r w:rsidRPr="00DF0AD5">
        <w:rPr>
          <w:rFonts w:ascii="Times New Roman" w:eastAsia="Times New Roman" w:hAnsi="Times New Roman"/>
          <w:sz w:val="28"/>
          <w:szCs w:val="28"/>
          <w:lang w:val="kk-KZ" w:eastAsia="ru-RU"/>
        </w:rPr>
        <w:t>].</w:t>
      </w:r>
    </w:p>
    <w:p w14:paraId="63F49DE0" w14:textId="01A17371"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bCs/>
          <w:i/>
          <w:iCs/>
          <w:sz w:val="28"/>
          <w:szCs w:val="28"/>
          <w:lang w:val="kk-KZ" w:eastAsia="ru-RU"/>
        </w:rPr>
        <w:t>Шаған ат/шаған түйе</w:t>
      </w:r>
      <w:r w:rsidRPr="00DF0AD5">
        <w:rPr>
          <w:rFonts w:ascii="Times New Roman" w:eastAsia="Times New Roman" w:hAnsi="Times New Roman"/>
          <w:bCs/>
          <w:sz w:val="28"/>
          <w:szCs w:val="28"/>
          <w:lang w:val="kk-KZ" w:eastAsia="ru-RU"/>
        </w:rPr>
        <w:t>.</w:t>
      </w:r>
      <w:r w:rsidRPr="00DF0AD5">
        <w:rPr>
          <w:rFonts w:ascii="Times New Roman" w:eastAsia="Times New Roman" w:hAnsi="Times New Roman"/>
          <w:b/>
          <w:sz w:val="28"/>
          <w:szCs w:val="28"/>
          <w:lang w:val="kk-KZ" w:eastAsia="ru-RU"/>
        </w:rPr>
        <w:t xml:space="preserve"> </w:t>
      </w:r>
      <w:r w:rsidRPr="00DF0AD5">
        <w:rPr>
          <w:rFonts w:ascii="Times New Roman" w:eastAsia="Times New Roman" w:hAnsi="Times New Roman"/>
          <w:sz w:val="28"/>
          <w:szCs w:val="28"/>
          <w:lang w:val="kk-KZ" w:eastAsia="ru-RU"/>
        </w:rPr>
        <w:t>Дәстүрлі қазақы ортада таңдаулы жылқы мен түйенің сирек кездесетін ақ шаңқан түсіне және ерен жүйріктігі мен сұлу сымбатына, шаған түйенің алып күшіне байланысты метафоралық атауы. Шаған атты кейде ақ боз ат, шаған түйені ақ түйе деп те атайды. Шаған түйе мен шаған аттың қазақы ортада неше түрлі жоралғы-жосында жүрумен қатар, құн институтының атқарылу жосынында да өзіндік құқықтық мәндік функциясы болған. Шаған ат</w:t>
      </w:r>
      <w:r w:rsidRPr="00DF0AD5">
        <w:rPr>
          <w:rFonts w:ascii="Times New Roman" w:eastAsia="Times New Roman" w:hAnsi="Times New Roman"/>
          <w:b/>
          <w:sz w:val="28"/>
          <w:szCs w:val="28"/>
          <w:lang w:val="kk-KZ" w:eastAsia="ru-RU"/>
        </w:rPr>
        <w:t>/</w:t>
      </w:r>
      <w:r w:rsidRPr="00DF0AD5">
        <w:rPr>
          <w:rFonts w:ascii="Times New Roman" w:eastAsia="Times New Roman" w:hAnsi="Times New Roman"/>
          <w:bCs/>
          <w:sz w:val="28"/>
          <w:szCs w:val="28"/>
          <w:lang w:val="kk-KZ" w:eastAsia="ru-RU"/>
        </w:rPr>
        <w:t>шоңтимес атты</w:t>
      </w:r>
      <w:r w:rsidRPr="00DF0AD5">
        <w:rPr>
          <w:rFonts w:ascii="Times New Roman" w:eastAsia="Times New Roman" w:hAnsi="Times New Roman"/>
          <w:sz w:val="28"/>
          <w:szCs w:val="28"/>
          <w:lang w:val="kk-KZ" w:eastAsia="ru-RU"/>
        </w:rPr>
        <w:t xml:space="preserve"> қылмыс жасаған қандықол атанған адамның және оның руластарының марқұмның туыстарына төлеген құнның құрамында аталды, сол сияқты шаған түйе де құн құрамына кірді. Бұл шаған ат пен шаған түйені марқұмның тарапы таңдайтын болған, яғни кінәлі тараптан қалау ретінде ең мықты түлікті таңдап алатын болған [126,</w:t>
      </w:r>
      <w:r w:rsidR="00756994" w:rsidRPr="00DF0AD5">
        <w:rPr>
          <w:rFonts w:ascii="Times New Roman" w:eastAsia="Times New Roman" w:hAnsi="Times New Roman"/>
          <w:sz w:val="28"/>
          <w:szCs w:val="28"/>
          <w:lang w:val="kk-KZ" w:eastAsia="ru-RU"/>
        </w:rPr>
        <w:t>б.</w:t>
      </w:r>
      <w:r w:rsidRPr="00DF0AD5">
        <w:rPr>
          <w:rFonts w:ascii="Times New Roman" w:eastAsia="Times New Roman" w:hAnsi="Times New Roman"/>
          <w:sz w:val="28"/>
          <w:szCs w:val="28"/>
          <w:lang w:val="kk-KZ" w:eastAsia="ru-RU"/>
        </w:rPr>
        <w:t xml:space="preserve"> 1-33].</w:t>
      </w:r>
    </w:p>
    <w:p w14:paraId="3A59946F" w14:textId="77777777"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bCs/>
          <w:i/>
          <w:iCs/>
          <w:sz w:val="28"/>
          <w:szCs w:val="28"/>
          <w:lang w:val="kk-KZ" w:eastAsia="ru-RU"/>
        </w:rPr>
        <w:t>Айбана.</w:t>
      </w:r>
      <w:r w:rsidRPr="00DF0AD5">
        <w:rPr>
          <w:rFonts w:ascii="Times New Roman" w:eastAsia="Times New Roman" w:hAnsi="Times New Roman"/>
          <w:b/>
          <w:sz w:val="28"/>
          <w:szCs w:val="28"/>
          <w:lang w:val="kk-KZ" w:eastAsia="ru-RU"/>
        </w:rPr>
        <w:t xml:space="preserve"> </w:t>
      </w:r>
      <w:r w:rsidRPr="00DF0AD5">
        <w:rPr>
          <w:rFonts w:ascii="Times New Roman" w:eastAsia="Times New Roman" w:hAnsi="Times New Roman"/>
          <w:sz w:val="28"/>
          <w:szCs w:val="28"/>
          <w:lang w:val="kk-KZ" w:eastAsia="ru-RU"/>
        </w:rPr>
        <w:t xml:space="preserve">Біреудің малын ұрлап алып кеткен ұры билер кеңесінің кесімімен ұрланған малдың үстіне үш тоғыз айып төлеуге кесілетін болған. Жазаның бұл түрі айбана немесе </w:t>
      </w:r>
      <w:r w:rsidRPr="00DF0AD5">
        <w:rPr>
          <w:rFonts w:ascii="Times New Roman" w:eastAsia="Times New Roman" w:hAnsi="Times New Roman"/>
          <w:i/>
          <w:iCs/>
          <w:sz w:val="28"/>
          <w:szCs w:val="28"/>
          <w:lang w:val="kk-KZ" w:eastAsia="ru-RU"/>
        </w:rPr>
        <w:t>ұрлық айбанасы</w:t>
      </w:r>
      <w:r w:rsidRPr="00DF0AD5">
        <w:rPr>
          <w:rFonts w:ascii="Times New Roman" w:eastAsia="Times New Roman" w:hAnsi="Times New Roman"/>
          <w:sz w:val="28"/>
          <w:szCs w:val="28"/>
          <w:lang w:val="kk-KZ" w:eastAsia="ru-RU"/>
        </w:rPr>
        <w:t xml:space="preserve"> деп аталған. Үш тоғыздың құрамы төмендегідей болған:</w:t>
      </w:r>
    </w:p>
    <w:p w14:paraId="19A03C0B" w14:textId="77777777"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1) бірінші тоғыз үлкен түйе бастаған тоғыз (3 түйе, 3 жылқы, 3 ірі қара);</w:t>
      </w:r>
    </w:p>
    <w:p w14:paraId="332C440B" w14:textId="77777777"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2) екінші орта тоғыз немесе ат бастаған тоғыз (3 жылқы, 3 сиыр, 3 қой);</w:t>
      </w:r>
    </w:p>
    <w:p w14:paraId="443B2FDD" w14:textId="77777777"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3) кіші тоғыз (тоқал тоғыз) әртүрлі жастағы сегіз бас қой түлігінен тұрды.</w:t>
      </w:r>
    </w:p>
    <w:p w14:paraId="2DA81145" w14:textId="106B6976" w:rsidR="001C66A0" w:rsidRPr="00DF0AD5" w:rsidRDefault="001C66A0" w:rsidP="001C66A0">
      <w:pPr>
        <w:pStyle w:val="af0"/>
        <w:spacing w:before="0" w:beforeAutospacing="0" w:after="0" w:afterAutospacing="0"/>
        <w:jc w:val="both"/>
        <w:rPr>
          <w:sz w:val="28"/>
          <w:szCs w:val="28"/>
          <w:lang w:val="kk-KZ"/>
        </w:rPr>
      </w:pPr>
      <w:r w:rsidRPr="00DF0AD5">
        <w:rPr>
          <w:sz w:val="28"/>
          <w:szCs w:val="28"/>
          <w:lang w:val="kk-KZ"/>
        </w:rPr>
        <w:t>Ұрлықты үш рет жасаған ұры баукеспе ұры атанып, билер кеңесінің кесімімен өлім жазасына кесілетін болған. «Жеті жарғының» қағидалары күшіне енген кезеңде, шамамен XVII ғасырдың аяғы мен XVIII ғасырдың басында үш мәрте ұрлық жасағандарды өлім жазасына кесу құн жазасымен ауыстырылған, яғни ондай ұры толық құнды өтеуге міндетті саналған [127,</w:t>
      </w:r>
      <w:r w:rsidR="00BB17AC" w:rsidRPr="00DF0AD5">
        <w:rPr>
          <w:sz w:val="28"/>
          <w:szCs w:val="28"/>
          <w:lang w:val="kk-KZ"/>
        </w:rPr>
        <w:t>б</w:t>
      </w:r>
      <w:r w:rsidR="001969E4" w:rsidRPr="00DF0AD5">
        <w:rPr>
          <w:sz w:val="28"/>
          <w:szCs w:val="28"/>
          <w:lang w:val="kk-KZ"/>
        </w:rPr>
        <w:t xml:space="preserve">. </w:t>
      </w:r>
      <w:r w:rsidRPr="00DF0AD5">
        <w:rPr>
          <w:sz w:val="28"/>
          <w:szCs w:val="28"/>
          <w:lang w:val="kk-KZ"/>
        </w:rPr>
        <w:t>145-152]. «</w:t>
      </w:r>
      <w:r w:rsidRPr="00DF0AD5">
        <w:rPr>
          <w:bCs/>
          <w:sz w:val="28"/>
          <w:szCs w:val="28"/>
          <w:lang w:val="kk-KZ"/>
        </w:rPr>
        <w:t xml:space="preserve">Жеті </w:t>
      </w:r>
      <w:r w:rsidR="009A1D00" w:rsidRPr="00DF0AD5">
        <w:rPr>
          <w:bCs/>
          <w:sz w:val="28"/>
          <w:szCs w:val="28"/>
          <w:lang w:val="kk-KZ"/>
        </w:rPr>
        <w:t>ж</w:t>
      </w:r>
      <w:r w:rsidRPr="00DF0AD5">
        <w:rPr>
          <w:bCs/>
          <w:sz w:val="28"/>
          <w:szCs w:val="28"/>
          <w:lang w:val="kk-KZ"/>
        </w:rPr>
        <w:t>арғы»</w:t>
      </w:r>
      <w:r w:rsidRPr="00DF0AD5">
        <w:rPr>
          <w:sz w:val="28"/>
          <w:szCs w:val="28"/>
          <w:lang w:val="kk-KZ"/>
        </w:rPr>
        <w:t xml:space="preserve"> заңдар жинағында айбана ұрлық қылмысына қарсы қолданылған басты жаза түрі </w:t>
      </w:r>
      <w:r w:rsidRPr="00DF0AD5">
        <w:rPr>
          <w:sz w:val="28"/>
          <w:szCs w:val="28"/>
          <w:lang w:val="kk-KZ"/>
        </w:rPr>
        <w:lastRenderedPageBreak/>
        <w:t xml:space="preserve">болды. Мәселен, түйе ұрлағаны үшін – бір адамды тұтқынға беру, жылқы ұрлағаны үшін – түйе төлеу, қой ұрлағаны үшін – жылқы қайтару міндеттелген. Сонымен қатар айыпкер ұрланған мал-мүлкін қайтарып қана қоймай, оған қоса </w:t>
      </w:r>
      <w:r w:rsidRPr="00DF0AD5">
        <w:rPr>
          <w:bCs/>
          <w:sz w:val="28"/>
          <w:szCs w:val="28"/>
          <w:lang w:val="kk-KZ"/>
        </w:rPr>
        <w:t>үш тоғыз</w:t>
      </w:r>
      <w:r w:rsidRPr="00DF0AD5">
        <w:rPr>
          <w:sz w:val="28"/>
          <w:szCs w:val="28"/>
          <w:lang w:val="kk-KZ"/>
        </w:rPr>
        <w:t xml:space="preserve"> мөлшерінде айып төлеген. Бұл «қасқа тоғыз», «орта тоғыз», «аяқ тоғыз» деп жіктелген. А.Левшин жазбалары бойынша (XIX ғ. басы) айыпкер ұрланған малға қоса міндетті түрде айбана төлеуі тиіс болған. Бұл – қоғамдағы меншік құқығын қорғауға бағытталған ең қатаң шаралардың бірі.</w:t>
      </w:r>
    </w:p>
    <w:p w14:paraId="23AB51B2" w14:textId="77777777" w:rsidR="001C66A0" w:rsidRPr="00DF0AD5" w:rsidRDefault="001C66A0" w:rsidP="001C66A0">
      <w:pPr>
        <w:pStyle w:val="a7"/>
        <w:spacing w:after="0" w:line="240" w:lineRule="auto"/>
        <w:ind w:left="0" w:firstLine="567"/>
        <w:jc w:val="both"/>
        <w:rPr>
          <w:rFonts w:ascii="Times New Roman" w:hAnsi="Times New Roman"/>
          <w:b/>
          <w:bCs/>
          <w:sz w:val="28"/>
          <w:szCs w:val="28"/>
          <w:lang w:val="kk-KZ"/>
        </w:rPr>
      </w:pPr>
      <w:r w:rsidRPr="00DF0AD5">
        <w:rPr>
          <w:rFonts w:ascii="Times New Roman" w:eastAsia="Times New Roman" w:hAnsi="Times New Roman"/>
          <w:bCs/>
          <w:i/>
          <w:iCs/>
          <w:sz w:val="28"/>
          <w:szCs w:val="28"/>
          <w:lang w:val="kk-KZ" w:eastAsia="ru-RU"/>
        </w:rPr>
        <w:t>Сойыл айбанасы</w:t>
      </w:r>
      <w:r w:rsidRPr="00DF0AD5">
        <w:rPr>
          <w:rFonts w:ascii="Times New Roman" w:eastAsia="Times New Roman" w:hAnsi="Times New Roman"/>
          <w:bCs/>
          <w:sz w:val="28"/>
          <w:szCs w:val="28"/>
          <w:lang w:val="kk-KZ" w:eastAsia="ru-RU"/>
        </w:rPr>
        <w:t xml:space="preserve"> – сойылға немесе таяққа жыққаны үшін төленетін ақы; пышақ айбанасы – қылмысқа арнайы қару ретінде пышақты пайданалғаны үшін төленетін ақы.</w:t>
      </w:r>
      <w:r w:rsidRPr="00DF0AD5">
        <w:rPr>
          <w:rFonts w:ascii="Times New Roman" w:hAnsi="Times New Roman"/>
          <w:b/>
          <w:bCs/>
          <w:sz w:val="28"/>
          <w:szCs w:val="28"/>
          <w:lang w:val="kk-KZ"/>
        </w:rPr>
        <w:t xml:space="preserve"> </w:t>
      </w:r>
    </w:p>
    <w:p w14:paraId="7E69D408" w14:textId="7C18E435" w:rsidR="001C66A0" w:rsidRPr="00DF0AD5" w:rsidRDefault="001C66A0" w:rsidP="001C66A0">
      <w:pPr>
        <w:pStyle w:val="a7"/>
        <w:spacing w:after="0" w:line="240" w:lineRule="auto"/>
        <w:ind w:left="0" w:firstLine="567"/>
        <w:jc w:val="both"/>
        <w:rPr>
          <w:rFonts w:ascii="Times New Roman" w:hAnsi="Times New Roman"/>
          <w:b/>
          <w:bCs/>
          <w:sz w:val="28"/>
          <w:szCs w:val="28"/>
          <w:lang w:val="kk-KZ"/>
        </w:rPr>
      </w:pPr>
      <w:r w:rsidRPr="00DF0AD5">
        <w:rPr>
          <w:rFonts w:ascii="Times New Roman" w:hAnsi="Times New Roman"/>
          <w:i/>
          <w:iCs/>
          <w:sz w:val="28"/>
          <w:szCs w:val="28"/>
          <w:lang w:val="kk-KZ"/>
        </w:rPr>
        <w:t xml:space="preserve">Айбана </w:t>
      </w:r>
      <w:r w:rsidRPr="00DF0AD5">
        <w:rPr>
          <w:rFonts w:ascii="Times New Roman" w:hAnsi="Times New Roman"/>
          <w:sz w:val="28"/>
          <w:szCs w:val="28"/>
          <w:lang w:val="kk-KZ"/>
        </w:rPr>
        <w:t>– қазақтың құқықтық жүйесіндегі күрделі институционалдық құрылым. Ол меншікке қолсұғушылыққа қарсы күрестің негізгі құралы болып, қоғамда әділеттілікті, тәртіп пен қауіпсіздікті сақтауға бағытталған.</w:t>
      </w:r>
    </w:p>
    <w:p w14:paraId="3CF823DA" w14:textId="36964B84"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bCs/>
          <w:i/>
          <w:iCs/>
          <w:sz w:val="28"/>
          <w:szCs w:val="28"/>
          <w:lang w:val="kk-KZ" w:eastAsia="ru-RU"/>
        </w:rPr>
        <w:t>Ас атау, көр кебін.</w:t>
      </w:r>
      <w:r w:rsidRPr="00DF0AD5">
        <w:rPr>
          <w:rFonts w:ascii="Times New Roman" w:eastAsia="Times New Roman" w:hAnsi="Times New Roman"/>
          <w:b/>
          <w:sz w:val="28"/>
          <w:szCs w:val="28"/>
          <w:lang w:val="kk-KZ" w:eastAsia="ru-RU"/>
        </w:rPr>
        <w:t xml:space="preserve"> </w:t>
      </w:r>
      <w:r w:rsidRPr="00DF0AD5">
        <w:rPr>
          <w:rFonts w:ascii="Times New Roman" w:eastAsia="Times New Roman" w:hAnsi="Times New Roman"/>
          <w:sz w:val="28"/>
          <w:szCs w:val="28"/>
          <w:lang w:val="kk-KZ" w:eastAsia="ru-RU"/>
        </w:rPr>
        <w:t>Қазақтың дәстүрлі құқықтық жүйесіндегі ережелердің бірі. Ас атау, көр кебін айыпқа жатпайды. Ойын не аң ату кезінде абайсызда адамды өлтіріп алса, құн мен айып төленбейді. Алайда ата-анасы мен туысқандарына өз еріктерімен көмек ретінде мал беріледі. Бұл шейіт болған адамды жерлеуге кететін шығынның орнын толтыру болып табылады [</w:t>
      </w:r>
      <w:r w:rsidRPr="00DF0AD5">
        <w:rPr>
          <w:rFonts w:ascii="Times New Roman" w:hAnsi="Times New Roman"/>
          <w:sz w:val="28"/>
          <w:szCs w:val="28"/>
          <w:lang w:val="kk-KZ"/>
        </w:rPr>
        <w:t>99,</w:t>
      </w:r>
      <w:r w:rsidR="001969E4" w:rsidRPr="00DF0AD5">
        <w:rPr>
          <w:rFonts w:ascii="Times New Roman" w:hAnsi="Times New Roman"/>
          <w:sz w:val="28"/>
          <w:szCs w:val="28"/>
          <w:lang w:val="kk-KZ"/>
        </w:rPr>
        <w:t xml:space="preserve">б. </w:t>
      </w:r>
      <w:r w:rsidRPr="00DF0AD5">
        <w:rPr>
          <w:rFonts w:ascii="Times New Roman" w:eastAsia="Times New Roman" w:hAnsi="Times New Roman"/>
          <w:sz w:val="28"/>
          <w:szCs w:val="28"/>
          <w:lang w:val="kk-KZ" w:eastAsia="ru-RU"/>
        </w:rPr>
        <w:t xml:space="preserve">210]. </w:t>
      </w:r>
    </w:p>
    <w:p w14:paraId="1684403C" w14:textId="77777777" w:rsidR="001C66A0" w:rsidRPr="00DF0AD5" w:rsidRDefault="001C66A0" w:rsidP="001C66A0">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bCs/>
          <w:i/>
          <w:iCs/>
          <w:sz w:val="28"/>
          <w:szCs w:val="28"/>
          <w:lang w:val="kk-KZ"/>
        </w:rPr>
        <w:t>Жіпкесер/даушыға жіп кесер</w:t>
      </w:r>
      <w:r w:rsidRPr="00DF0AD5">
        <w:rPr>
          <w:rFonts w:ascii="Times New Roman" w:hAnsi="Times New Roman"/>
          <w:sz w:val="28"/>
          <w:szCs w:val="28"/>
          <w:lang w:val="kk-KZ"/>
        </w:rPr>
        <w:t xml:space="preserve"> – даулы мәселені шешкен биге айыпкердің беретін ақысының метафоралық атауы. Кесім шығарған бидің тиесілі ақысы дауға түскен тараптардың дәулетіне де байланысты болды. </w:t>
      </w:r>
    </w:p>
    <w:p w14:paraId="6AA0EFB2" w14:textId="3EDBD2F8" w:rsidR="001C66A0" w:rsidRPr="00DF0AD5" w:rsidRDefault="001C66A0" w:rsidP="001C66A0">
      <w:pPr>
        <w:pStyle w:val="a7"/>
        <w:spacing w:after="0" w:line="240" w:lineRule="auto"/>
        <w:ind w:left="0" w:firstLine="567"/>
        <w:jc w:val="both"/>
        <w:rPr>
          <w:rFonts w:ascii="Times New Roman" w:hAnsi="Times New Roman"/>
          <w:sz w:val="28"/>
          <w:szCs w:val="28"/>
          <w:lang w:val="kk-KZ"/>
        </w:rPr>
      </w:pPr>
      <w:r w:rsidRPr="00DF0AD5">
        <w:rPr>
          <w:rFonts w:ascii="Times New Roman" w:hAnsi="Times New Roman"/>
          <w:bCs/>
          <w:i/>
          <w:iCs/>
          <w:sz w:val="28"/>
          <w:szCs w:val="28"/>
          <w:lang w:val="kk-KZ"/>
        </w:rPr>
        <w:t>Жасауылақы</w:t>
      </w:r>
      <w:r w:rsidRPr="00DF0AD5">
        <w:rPr>
          <w:rFonts w:ascii="Times New Roman" w:hAnsi="Times New Roman"/>
          <w:sz w:val="28"/>
          <w:szCs w:val="28"/>
          <w:lang w:val="kk-KZ"/>
        </w:rPr>
        <w:t xml:space="preserve"> – сот билігінің тиімді атқарылуын қамтамасыз ететін билер шешімімімен тағайындалатын тұлғаның ақысы. Жасауылдыққа ел-жұртқа беделді әрі қарулы адамдар тағайындалған. Оның міндеті сотқа қатысатын тараптардың (айыпталушылар, талапкерлер, куәгерлер т.б.) түгел қатысуын қамтамасыз ету болды. Жасауылдың сот ісіне қатысудан бас тартқан жағдайда күштеп әкелуге қақысы болған. Жасауылақының көлемі билер сотында қаралатын даудың күрделілігі мен айыптаушы мен айыпталушының дәулетіне байланысты болды. Шамамен бір ат не бір түйеден кем болмаған [13</w:t>
      </w:r>
      <w:r w:rsidR="00D959E7" w:rsidRPr="00DF0AD5">
        <w:rPr>
          <w:rFonts w:ascii="Times New Roman" w:hAnsi="Times New Roman"/>
          <w:sz w:val="28"/>
          <w:szCs w:val="28"/>
          <w:lang w:val="kk-KZ"/>
        </w:rPr>
        <w:t>6</w:t>
      </w:r>
      <w:r w:rsidRPr="00DF0AD5">
        <w:rPr>
          <w:rFonts w:ascii="Times New Roman" w:hAnsi="Times New Roman"/>
          <w:sz w:val="28"/>
          <w:szCs w:val="28"/>
          <w:lang w:val="kk-KZ"/>
        </w:rPr>
        <w:t xml:space="preserve">]. </w:t>
      </w:r>
    </w:p>
    <w:p w14:paraId="3B187ED1" w14:textId="77777777" w:rsidR="001C66A0" w:rsidRPr="00DF0AD5" w:rsidRDefault="001C66A0" w:rsidP="001C66A0">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bCs/>
          <w:i/>
          <w:iCs/>
          <w:sz w:val="28"/>
          <w:szCs w:val="28"/>
          <w:lang w:val="kk-KZ" w:eastAsia="ru-RU"/>
        </w:rPr>
        <w:t>Билікақы</w:t>
      </w:r>
      <w:r w:rsidRPr="00DF0AD5">
        <w:rPr>
          <w:rFonts w:ascii="Times New Roman" w:eastAsia="Times New Roman" w:hAnsi="Times New Roman"/>
          <w:bCs/>
          <w:sz w:val="28"/>
          <w:szCs w:val="28"/>
          <w:lang w:val="kk-KZ" w:eastAsia="ru-RU"/>
        </w:rPr>
        <w:t xml:space="preserve"> </w:t>
      </w:r>
      <w:r w:rsidRPr="00DF0AD5">
        <w:rPr>
          <w:rFonts w:ascii="Times New Roman" w:eastAsia="Times New Roman" w:hAnsi="Times New Roman"/>
          <w:b/>
          <w:sz w:val="28"/>
          <w:szCs w:val="28"/>
          <w:lang w:val="kk-KZ" w:eastAsia="ru-RU"/>
        </w:rPr>
        <w:t xml:space="preserve">– </w:t>
      </w:r>
      <w:r w:rsidRPr="00DF0AD5">
        <w:rPr>
          <w:rFonts w:ascii="Times New Roman" w:eastAsia="Times New Roman" w:hAnsi="Times New Roman"/>
          <w:sz w:val="28"/>
          <w:szCs w:val="28"/>
          <w:lang w:val="kk-KZ" w:eastAsia="ru-RU"/>
        </w:rPr>
        <w:t xml:space="preserve">дәстүрлі қазақ қоғамында дау-дамайда, сондай-ақ қылмыстық және азаматтық істерге төрелік айтып, үкім-кесім жасағаны үшін билерге, қазыларға төленетін ақы. Оның мөлшері дауланған мал-мүліктің жалпы мөлшерінің оннан бір бөлігін құраған. Билік ақы көбінесе мал түлігі, жағалы киім, алтын, күміс, ақша т.б. түрінде төленген. </w:t>
      </w:r>
    </w:p>
    <w:p w14:paraId="35C5FB22" w14:textId="12394552" w:rsidR="001C66A0" w:rsidRPr="00DF0AD5" w:rsidRDefault="001C66A0" w:rsidP="001C66A0">
      <w:pPr>
        <w:spacing w:after="0" w:line="240" w:lineRule="auto"/>
        <w:ind w:firstLine="567"/>
        <w:jc w:val="both"/>
        <w:rPr>
          <w:rFonts w:ascii="Times New Roman" w:eastAsia="Times New Roman" w:hAnsi="Times New Roman"/>
          <w:b/>
          <w:sz w:val="28"/>
          <w:szCs w:val="28"/>
          <w:lang w:val="kk-KZ" w:eastAsia="ru-RU"/>
        </w:rPr>
      </w:pPr>
      <w:r w:rsidRPr="00DF0AD5">
        <w:rPr>
          <w:rFonts w:ascii="Times New Roman" w:eastAsia="Times New Roman" w:hAnsi="Times New Roman"/>
          <w:bCs/>
          <w:i/>
          <w:iCs/>
          <w:sz w:val="28"/>
          <w:szCs w:val="28"/>
          <w:lang w:val="kk-KZ" w:eastAsia="ru-RU"/>
        </w:rPr>
        <w:t xml:space="preserve">Атмайы </w:t>
      </w:r>
      <w:r w:rsidRPr="00DF0AD5">
        <w:rPr>
          <w:rFonts w:ascii="Times New Roman" w:eastAsia="Times New Roman" w:hAnsi="Times New Roman"/>
          <w:bCs/>
          <w:sz w:val="28"/>
          <w:szCs w:val="28"/>
          <w:lang w:val="kk-KZ" w:eastAsia="ru-RU"/>
        </w:rPr>
        <w:t>–</w:t>
      </w:r>
      <w:r w:rsidRPr="00DF0AD5">
        <w:rPr>
          <w:rFonts w:ascii="Times New Roman" w:eastAsia="Times New Roman" w:hAnsi="Times New Roman"/>
          <w:sz w:val="28"/>
          <w:szCs w:val="28"/>
          <w:lang w:val="kk-KZ" w:eastAsia="ru-RU"/>
        </w:rPr>
        <w:t xml:space="preserve"> әдеттік құқық жүйесіндегі билер сотының шешімімен айыпты деп танылған тараптың істі ұйымдастыру қызметі үшін төлейтін төлемі. Атмайының бұдан басқа да бірнеше мағынасы бар [7</w:t>
      </w:r>
      <w:r w:rsidR="00D959E7" w:rsidRPr="00DF0AD5">
        <w:rPr>
          <w:rFonts w:ascii="Times New Roman" w:eastAsia="Times New Roman" w:hAnsi="Times New Roman"/>
          <w:sz w:val="28"/>
          <w:szCs w:val="28"/>
          <w:lang w:val="kk-KZ" w:eastAsia="ru-RU"/>
        </w:rPr>
        <w:t>9</w:t>
      </w:r>
      <w:r w:rsidRPr="00DF0AD5">
        <w:rPr>
          <w:rFonts w:ascii="Times New Roman" w:eastAsia="Times New Roman" w:hAnsi="Times New Roman"/>
          <w:sz w:val="28"/>
          <w:szCs w:val="28"/>
          <w:lang w:val="kk-KZ" w:eastAsia="ru-RU"/>
        </w:rPr>
        <w:t>,</w:t>
      </w:r>
      <w:r w:rsidR="001969E4" w:rsidRPr="00DF0AD5">
        <w:rPr>
          <w:rFonts w:ascii="Times New Roman" w:eastAsia="Times New Roman" w:hAnsi="Times New Roman"/>
          <w:sz w:val="28"/>
          <w:szCs w:val="28"/>
          <w:lang w:val="kk-KZ" w:eastAsia="ru-RU"/>
        </w:rPr>
        <w:t xml:space="preserve">б. </w:t>
      </w:r>
      <w:r w:rsidRPr="00DF0AD5">
        <w:rPr>
          <w:rFonts w:ascii="Times New Roman" w:eastAsia="Times New Roman" w:hAnsi="Times New Roman"/>
          <w:sz w:val="28"/>
          <w:szCs w:val="28"/>
          <w:lang w:val="kk-KZ" w:eastAsia="ru-RU"/>
        </w:rPr>
        <w:t>120].</w:t>
      </w:r>
    </w:p>
    <w:p w14:paraId="14E16D31" w14:textId="3A250A5F" w:rsidR="001969E4" w:rsidRPr="00DF0AD5" w:rsidRDefault="006115DF" w:rsidP="001C66A0">
      <w:pPr>
        <w:pStyle w:val="a7"/>
        <w:spacing w:after="0" w:line="240" w:lineRule="auto"/>
        <w:ind w:left="0"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w:t>
      </w:r>
      <w:r w:rsidR="001C66A0" w:rsidRPr="00DF0AD5">
        <w:rPr>
          <w:rFonts w:ascii="Times New Roman" w:eastAsia="Times New Roman" w:hAnsi="Times New Roman"/>
          <w:sz w:val="28"/>
          <w:szCs w:val="28"/>
          <w:lang w:val="kk-KZ" w:eastAsia="ru-RU"/>
        </w:rPr>
        <w:t>Ақы</w:t>
      </w:r>
      <w:r w:rsidRPr="00DF0AD5">
        <w:rPr>
          <w:rFonts w:ascii="Times New Roman" w:eastAsia="Times New Roman" w:hAnsi="Times New Roman"/>
          <w:sz w:val="28"/>
          <w:szCs w:val="28"/>
          <w:lang w:val="kk-KZ" w:eastAsia="ru-RU"/>
        </w:rPr>
        <w:t>»</w:t>
      </w:r>
      <w:r w:rsidR="001C66A0" w:rsidRPr="00DF0AD5">
        <w:rPr>
          <w:rFonts w:ascii="Times New Roman" w:eastAsia="Times New Roman" w:hAnsi="Times New Roman"/>
          <w:sz w:val="28"/>
          <w:szCs w:val="28"/>
          <w:lang w:val="kk-KZ" w:eastAsia="ru-RU"/>
        </w:rPr>
        <w:t xml:space="preserve"> сөзімен мағыналас тілімізде </w:t>
      </w:r>
      <w:r w:rsidRPr="00DF0AD5">
        <w:rPr>
          <w:rFonts w:ascii="Times New Roman" w:eastAsia="Times New Roman" w:hAnsi="Times New Roman"/>
          <w:sz w:val="28"/>
          <w:szCs w:val="28"/>
          <w:lang w:val="kk-KZ" w:eastAsia="ru-RU"/>
        </w:rPr>
        <w:t>«</w:t>
      </w:r>
      <w:r w:rsidR="001C66A0" w:rsidRPr="00DF0AD5">
        <w:rPr>
          <w:rFonts w:ascii="Times New Roman" w:eastAsia="Times New Roman" w:hAnsi="Times New Roman"/>
          <w:bCs/>
          <w:sz w:val="28"/>
          <w:szCs w:val="28"/>
          <w:lang w:val="kk-KZ" w:eastAsia="ru-RU"/>
        </w:rPr>
        <w:t>қақы</w:t>
      </w:r>
      <w:r w:rsidRPr="00DF0AD5">
        <w:rPr>
          <w:rFonts w:ascii="Times New Roman" w:eastAsia="Times New Roman" w:hAnsi="Times New Roman"/>
          <w:bCs/>
          <w:sz w:val="28"/>
          <w:szCs w:val="28"/>
          <w:lang w:val="kk-KZ" w:eastAsia="ru-RU"/>
        </w:rPr>
        <w:t>»</w:t>
      </w:r>
      <w:r w:rsidR="001C66A0" w:rsidRPr="00DF0AD5">
        <w:rPr>
          <w:rFonts w:ascii="Times New Roman" w:eastAsia="Times New Roman" w:hAnsi="Times New Roman"/>
          <w:bCs/>
          <w:sz w:val="28"/>
          <w:szCs w:val="28"/>
          <w:lang w:val="kk-KZ" w:eastAsia="ru-RU"/>
        </w:rPr>
        <w:t xml:space="preserve"> </w:t>
      </w:r>
      <w:r w:rsidR="001C66A0" w:rsidRPr="00DF0AD5">
        <w:rPr>
          <w:rFonts w:ascii="Times New Roman" w:eastAsia="Times New Roman" w:hAnsi="Times New Roman"/>
          <w:sz w:val="28"/>
          <w:szCs w:val="28"/>
          <w:lang w:val="kk-KZ" w:eastAsia="ru-RU"/>
        </w:rPr>
        <w:t xml:space="preserve">сөзі бар. Мағынасы – адамның парызы, кісілік міндеті, кісілік қарызы дегенді білдіреді. Қақы сөзі ХІХ ғасырдың аяқ шеніне дейін фольклорлық мәтіндер мен этнографиялық мәліметтерде құқы сөзіне қарағанда әлдеқайда басым қолданылған. Оны мынадай қалыптасқан тіркестерден көруге болады. Олар: кісі қақысы, көрші қақысы, мүсәпірдің қақысы, бұлардан басқа мынадай қолданыстар: көршінің көршіде қақысы бар, </w:t>
      </w:r>
      <w:r w:rsidR="001C66A0" w:rsidRPr="00DF0AD5">
        <w:rPr>
          <w:rFonts w:ascii="Times New Roman" w:eastAsia="Times New Roman" w:hAnsi="Times New Roman"/>
          <w:sz w:val="28"/>
          <w:szCs w:val="28"/>
          <w:lang w:val="kk-KZ" w:eastAsia="ru-RU"/>
        </w:rPr>
        <w:lastRenderedPageBreak/>
        <w:t>қазақтың төреде қақысы бар, қазақтың</w:t>
      </w:r>
      <w:r w:rsidR="00474544" w:rsidRPr="00DF0AD5">
        <w:rPr>
          <w:rFonts w:ascii="Times New Roman" w:eastAsia="Times New Roman" w:hAnsi="Times New Roman"/>
          <w:sz w:val="28"/>
          <w:szCs w:val="28"/>
          <w:lang w:val="kk-KZ" w:eastAsia="ru-RU"/>
        </w:rPr>
        <w:t xml:space="preserve"> қазақта</w:t>
      </w:r>
      <w:r w:rsidR="001C66A0" w:rsidRPr="00DF0AD5">
        <w:rPr>
          <w:rFonts w:ascii="Times New Roman" w:eastAsia="Times New Roman" w:hAnsi="Times New Roman"/>
          <w:sz w:val="28"/>
          <w:szCs w:val="28"/>
          <w:lang w:val="kk-KZ" w:eastAsia="ru-RU"/>
        </w:rPr>
        <w:t xml:space="preserve"> қақысы бар, мұсылманның мұсылманда қақысы бар [</w:t>
      </w:r>
      <w:r w:rsidR="001C66A0" w:rsidRPr="00DF0AD5">
        <w:rPr>
          <w:rFonts w:ascii="Times New Roman" w:hAnsi="Times New Roman"/>
          <w:sz w:val="28"/>
          <w:szCs w:val="28"/>
          <w:lang w:val="kk-KZ"/>
        </w:rPr>
        <w:t>7</w:t>
      </w:r>
      <w:r w:rsidR="00D959E7" w:rsidRPr="00DF0AD5">
        <w:rPr>
          <w:rFonts w:ascii="Times New Roman" w:hAnsi="Times New Roman"/>
          <w:sz w:val="28"/>
          <w:szCs w:val="28"/>
          <w:lang w:val="kk-KZ"/>
        </w:rPr>
        <w:t>9</w:t>
      </w:r>
      <w:r w:rsidR="001C66A0" w:rsidRPr="00DF0AD5">
        <w:rPr>
          <w:rFonts w:ascii="Times New Roman" w:hAnsi="Times New Roman"/>
          <w:sz w:val="28"/>
          <w:szCs w:val="28"/>
          <w:lang w:val="kk-KZ"/>
        </w:rPr>
        <w:t>,</w:t>
      </w:r>
      <w:r w:rsidR="001969E4" w:rsidRPr="00DF0AD5">
        <w:rPr>
          <w:rFonts w:ascii="Times New Roman" w:hAnsi="Times New Roman"/>
          <w:sz w:val="28"/>
          <w:szCs w:val="28"/>
          <w:lang w:val="kk-KZ"/>
        </w:rPr>
        <w:t xml:space="preserve">б. </w:t>
      </w:r>
      <w:r w:rsidR="001C66A0" w:rsidRPr="00DF0AD5">
        <w:rPr>
          <w:rFonts w:ascii="Times New Roman" w:eastAsia="Times New Roman" w:hAnsi="Times New Roman"/>
          <w:sz w:val="28"/>
          <w:szCs w:val="28"/>
          <w:lang w:val="kk-KZ" w:eastAsia="ru-RU"/>
        </w:rPr>
        <w:t>24].</w:t>
      </w:r>
    </w:p>
    <w:p w14:paraId="07400DB7" w14:textId="5CD5E5E5" w:rsidR="001C66A0" w:rsidRPr="00DF0AD5" w:rsidRDefault="001C66A0" w:rsidP="001C66A0">
      <w:pPr>
        <w:pStyle w:val="a7"/>
        <w:spacing w:after="0" w:line="240" w:lineRule="auto"/>
        <w:ind w:left="0" w:firstLine="567"/>
        <w:jc w:val="both"/>
        <w:rPr>
          <w:rFonts w:ascii="Times New Roman" w:hAnsi="Times New Roman"/>
          <w:bCs/>
          <w:sz w:val="28"/>
          <w:szCs w:val="28"/>
          <w:lang w:val="kk-KZ"/>
        </w:rPr>
      </w:pPr>
      <w:r w:rsidRPr="00DF0AD5">
        <w:rPr>
          <w:rFonts w:ascii="Times New Roman" w:hAnsi="Times New Roman"/>
          <w:bCs/>
          <w:sz w:val="28"/>
          <w:szCs w:val="28"/>
          <w:lang w:val="kk-KZ"/>
        </w:rPr>
        <w:t xml:space="preserve">Шәкәрім Құдайбердіұлының «Бай мен қонақ» деген сюжетті өлеңінде аттың майын сұраған қонақ туралы жолдар кездеседі. Ақын аттың майы ұғымын бүгінгі күнгі «аренда», «жалға уақытша алу» түрінде бейнелеген. Өлеңнен үзінді: </w:t>
      </w:r>
    </w:p>
    <w:p w14:paraId="3F5AC819" w14:textId="4B7A7B1E" w:rsidR="001C66A0" w:rsidRPr="00DF0AD5" w:rsidRDefault="001C66A0" w:rsidP="00D959E7">
      <w:pPr>
        <w:pStyle w:val="a7"/>
        <w:spacing w:after="0" w:line="240" w:lineRule="auto"/>
        <w:ind w:left="0"/>
        <w:rPr>
          <w:rFonts w:ascii="Times New Roman" w:eastAsia="Times New Roman" w:hAnsi="Times New Roman"/>
          <w:b/>
          <w:sz w:val="28"/>
          <w:szCs w:val="28"/>
          <w:lang w:val="kk-KZ" w:eastAsia="ru-RU"/>
        </w:rPr>
      </w:pPr>
      <w:r w:rsidRPr="00DF0AD5">
        <w:rPr>
          <w:rFonts w:ascii="Times New Roman" w:hAnsi="Times New Roman"/>
          <w:sz w:val="28"/>
          <w:szCs w:val="28"/>
          <w:shd w:val="clear" w:color="auto" w:fill="FFFFFF"/>
          <w:lang w:val="kk-KZ"/>
        </w:rPr>
        <w:t>–</w:t>
      </w:r>
      <w:r w:rsidR="001969E4" w:rsidRPr="00DF0AD5">
        <w:rPr>
          <w:rFonts w:ascii="Times New Roman" w:hAnsi="Times New Roman"/>
          <w:sz w:val="28"/>
          <w:szCs w:val="28"/>
          <w:shd w:val="clear" w:color="auto" w:fill="FFFFFF"/>
          <w:lang w:val="kk-KZ"/>
        </w:rPr>
        <w:t xml:space="preserve"> </w:t>
      </w:r>
      <w:r w:rsidRPr="00DF0AD5">
        <w:rPr>
          <w:rFonts w:ascii="Times New Roman" w:hAnsi="Times New Roman"/>
          <w:i/>
          <w:iCs/>
          <w:sz w:val="28"/>
          <w:szCs w:val="28"/>
          <w:shd w:val="clear" w:color="auto" w:fill="FFFFFF"/>
          <w:lang w:val="kk-KZ"/>
        </w:rPr>
        <w:t>Ол жоқ болса, бір аттың берші майын,</w:t>
      </w:r>
      <w:r w:rsidRPr="00DF0AD5">
        <w:rPr>
          <w:rFonts w:ascii="Times New Roman" w:hAnsi="Times New Roman"/>
          <w:i/>
          <w:iCs/>
          <w:sz w:val="28"/>
          <w:szCs w:val="28"/>
          <w:lang w:val="kk-KZ"/>
        </w:rPr>
        <w:br/>
      </w:r>
      <w:r w:rsidRPr="00DF0AD5">
        <w:rPr>
          <w:rFonts w:ascii="Times New Roman" w:hAnsi="Times New Roman"/>
          <w:i/>
          <w:iCs/>
          <w:sz w:val="28"/>
          <w:szCs w:val="28"/>
          <w:shd w:val="clear" w:color="auto" w:fill="FFFFFF"/>
          <w:lang w:val="kk-KZ"/>
        </w:rPr>
        <w:t>Дұспаныма мақтанып, жаз жайлайын.</w:t>
      </w:r>
      <w:r w:rsidRPr="00DF0AD5">
        <w:rPr>
          <w:rFonts w:ascii="Times New Roman" w:hAnsi="Times New Roman"/>
          <w:i/>
          <w:iCs/>
          <w:sz w:val="28"/>
          <w:szCs w:val="28"/>
          <w:lang w:val="kk-KZ"/>
        </w:rPr>
        <w:br/>
      </w:r>
      <w:r w:rsidRPr="00DF0AD5">
        <w:rPr>
          <w:rFonts w:ascii="Times New Roman" w:hAnsi="Times New Roman"/>
          <w:i/>
          <w:iCs/>
          <w:sz w:val="28"/>
          <w:szCs w:val="28"/>
          <w:shd w:val="clear" w:color="auto" w:fill="FFFFFF"/>
          <w:lang w:val="kk-KZ"/>
        </w:rPr>
        <w:t>Екеуінің біреуін бермесеңіз,</w:t>
      </w:r>
      <w:r w:rsidRPr="00DF0AD5">
        <w:rPr>
          <w:rFonts w:ascii="Times New Roman" w:hAnsi="Times New Roman"/>
          <w:i/>
          <w:iCs/>
          <w:sz w:val="28"/>
          <w:szCs w:val="28"/>
          <w:lang w:val="kk-KZ"/>
        </w:rPr>
        <w:br/>
      </w:r>
      <w:r w:rsidRPr="00DF0AD5">
        <w:rPr>
          <w:rFonts w:ascii="Times New Roman" w:hAnsi="Times New Roman"/>
          <w:i/>
          <w:iCs/>
          <w:sz w:val="28"/>
          <w:szCs w:val="28"/>
          <w:shd w:val="clear" w:color="auto" w:fill="FFFFFF"/>
          <w:lang w:val="kk-KZ"/>
        </w:rPr>
        <w:t>Қасарысқан бір жолың, мен не айтайын?!</w:t>
      </w:r>
      <w:r w:rsidR="001969E4" w:rsidRPr="00DF0AD5">
        <w:rPr>
          <w:rFonts w:ascii="Times New Roman" w:hAnsi="Times New Roman"/>
          <w:sz w:val="28"/>
          <w:szCs w:val="28"/>
          <w:shd w:val="clear" w:color="auto" w:fill="FFFFFF"/>
          <w:lang w:val="kk-KZ"/>
        </w:rPr>
        <w:t xml:space="preserve"> </w:t>
      </w:r>
      <w:r w:rsidR="001969E4" w:rsidRPr="00DF0AD5">
        <w:rPr>
          <w:rFonts w:ascii="Times New Roman" w:eastAsia="Times New Roman" w:hAnsi="Times New Roman"/>
          <w:b/>
          <w:sz w:val="28"/>
          <w:szCs w:val="28"/>
          <w:lang w:val="kk-KZ" w:eastAsia="ru-RU"/>
        </w:rPr>
        <w:t xml:space="preserve">– </w:t>
      </w:r>
      <w:r w:rsidRPr="00DF0AD5">
        <w:rPr>
          <w:rFonts w:ascii="Times New Roman" w:hAnsi="Times New Roman"/>
          <w:sz w:val="28"/>
          <w:szCs w:val="28"/>
          <w:shd w:val="clear" w:color="auto" w:fill="FFFFFF"/>
          <w:lang w:val="kk-KZ"/>
        </w:rPr>
        <w:t>деп келген қонақтың аттың</w:t>
      </w:r>
      <w:r w:rsidR="001969E4" w:rsidRPr="00DF0AD5">
        <w:rPr>
          <w:rFonts w:ascii="Times New Roman" w:hAnsi="Times New Roman"/>
          <w:sz w:val="28"/>
          <w:szCs w:val="28"/>
          <w:shd w:val="clear" w:color="auto" w:fill="FFFFFF"/>
          <w:lang w:val="kk-KZ"/>
        </w:rPr>
        <w:t xml:space="preserve"> </w:t>
      </w:r>
      <w:r w:rsidRPr="00DF0AD5">
        <w:rPr>
          <w:rFonts w:ascii="Times New Roman" w:hAnsi="Times New Roman"/>
          <w:sz w:val="28"/>
          <w:szCs w:val="28"/>
          <w:shd w:val="clear" w:color="auto" w:fill="FFFFFF"/>
          <w:lang w:val="kk-KZ"/>
        </w:rPr>
        <w:t>майын сұрап отырғанын бейнелейді.</w:t>
      </w:r>
    </w:p>
    <w:p w14:paraId="73269106" w14:textId="77777777" w:rsidR="00756994" w:rsidRPr="00DF0AD5" w:rsidRDefault="001C66A0" w:rsidP="00756994">
      <w:pPr>
        <w:pStyle w:val="af0"/>
        <w:spacing w:before="0" w:beforeAutospacing="0" w:after="0" w:afterAutospacing="0"/>
        <w:ind w:firstLine="567"/>
        <w:jc w:val="both"/>
        <w:rPr>
          <w:sz w:val="28"/>
          <w:szCs w:val="28"/>
          <w:lang w:val="kk-KZ"/>
        </w:rPr>
      </w:pPr>
      <w:r w:rsidRPr="00DF0AD5">
        <w:rPr>
          <w:sz w:val="28"/>
          <w:szCs w:val="28"/>
          <w:lang w:val="kk-KZ"/>
        </w:rPr>
        <w:t xml:space="preserve">Қазақтың дәстүрлі құқықтық жүйесінде құн, айып, айбана және тоғыз ұғымдары қоғамдағы әділеттілік пен әлеуметтік тепе-теңдікті қамтамасыз етудің негізгі құралдары болды. Бұл институттар бір-бірімен тығыз байланысты болып, құқықтық жүйенің ішкі тұтастығын құрады. Олар тек жазалау тетігі ғана емес, сонымен бірге қоғамда </w:t>
      </w:r>
      <w:r w:rsidRPr="00DF0AD5">
        <w:rPr>
          <w:bCs/>
          <w:sz w:val="28"/>
          <w:szCs w:val="28"/>
          <w:lang w:val="kk-KZ"/>
        </w:rPr>
        <w:t>қанды кекке жол бермеу, бейбітшілік пен татулықты сақтау, әлеуметтік әділеттілікті қамтамасыз ету</w:t>
      </w:r>
      <w:r w:rsidRPr="00DF0AD5">
        <w:rPr>
          <w:sz w:val="28"/>
          <w:szCs w:val="28"/>
          <w:lang w:val="kk-KZ"/>
        </w:rPr>
        <w:t xml:space="preserve"> қызметін атқарды. Қазақ даласында қалыптасқан бұл құқықтық нормалар дәстүрлі қоғамның өзіндік құқық мәдениетін, адамгершілікке негізделген құқықтық ойлау жүйесін көрсетеді.</w:t>
      </w:r>
    </w:p>
    <w:p w14:paraId="623DB4D6" w14:textId="32975863" w:rsidR="001C66A0" w:rsidRPr="00DF0AD5" w:rsidRDefault="00D959E7" w:rsidP="00756994">
      <w:pPr>
        <w:pStyle w:val="af0"/>
        <w:spacing w:before="0" w:beforeAutospacing="0" w:after="0" w:afterAutospacing="0"/>
        <w:ind w:firstLine="567"/>
        <w:jc w:val="both"/>
        <w:rPr>
          <w:sz w:val="28"/>
          <w:szCs w:val="28"/>
          <w:lang w:val="kk-KZ"/>
        </w:rPr>
      </w:pPr>
      <w:r w:rsidRPr="00DF0AD5">
        <w:rPr>
          <w:sz w:val="28"/>
          <w:szCs w:val="28"/>
          <w:lang w:val="kk-KZ"/>
        </w:rPr>
        <w:t>Құн</w:t>
      </w:r>
      <w:r w:rsidR="001C66A0" w:rsidRPr="00DF0AD5">
        <w:rPr>
          <w:sz w:val="28"/>
          <w:szCs w:val="28"/>
          <w:lang w:val="kk-KZ"/>
        </w:rPr>
        <w:t>, айып, жаза, айбана тоғыз және талданған тағы да басқа ұғымдар</w:t>
      </w:r>
      <w:r w:rsidR="001969E4" w:rsidRPr="00DF0AD5">
        <w:rPr>
          <w:sz w:val="28"/>
          <w:szCs w:val="28"/>
          <w:lang w:val="kk-KZ"/>
        </w:rPr>
        <w:t xml:space="preserve"> </w:t>
      </w:r>
      <w:r w:rsidR="001C66A0" w:rsidRPr="00DF0AD5">
        <w:rPr>
          <w:sz w:val="28"/>
          <w:szCs w:val="28"/>
          <w:lang w:val="kk-KZ"/>
        </w:rPr>
        <w:t xml:space="preserve">– қазақтың әдет-ғұрып құқығындағы құқықтық жауапкершіліктің біртұтас жүйесін құрай отырып, ұлттық құқық мәдениетінің </w:t>
      </w:r>
      <w:r w:rsidR="001C66A0" w:rsidRPr="00DF0AD5">
        <w:rPr>
          <w:bCs/>
          <w:sz w:val="28"/>
          <w:szCs w:val="28"/>
          <w:lang w:val="kk-KZ"/>
        </w:rPr>
        <w:t>әлеуметтік, тәрбиелік және тарихи құндылығын</w:t>
      </w:r>
      <w:r w:rsidR="001C66A0" w:rsidRPr="00DF0AD5">
        <w:rPr>
          <w:sz w:val="28"/>
          <w:szCs w:val="28"/>
          <w:lang w:val="kk-KZ"/>
        </w:rPr>
        <w:t xml:space="preserve"> айқындайтынын жүйеледік деуге болады.</w:t>
      </w:r>
    </w:p>
    <w:p w14:paraId="5EB4437C" w14:textId="2F4D9DC5" w:rsidR="00756994" w:rsidRPr="00DF0AD5" w:rsidRDefault="000E6495" w:rsidP="00006F03">
      <w:pPr>
        <w:spacing w:after="0" w:line="240" w:lineRule="auto"/>
        <w:ind w:firstLine="567"/>
        <w:jc w:val="both"/>
        <w:rPr>
          <w:rFonts w:ascii="Times New Roman" w:hAnsi="Times New Roman"/>
          <w:sz w:val="28"/>
          <w:lang w:val="kk-KZ"/>
        </w:rPr>
      </w:pPr>
      <w:r w:rsidRPr="00DF0AD5">
        <w:rPr>
          <w:rFonts w:ascii="Times New Roman" w:hAnsi="Times New Roman"/>
          <w:sz w:val="28"/>
          <w:lang w:val="kk-KZ"/>
        </w:rPr>
        <w:tab/>
        <w:t xml:space="preserve"> </w:t>
      </w:r>
    </w:p>
    <w:p w14:paraId="734D3116" w14:textId="572E94FC" w:rsidR="000E6495" w:rsidRPr="00DF0AD5" w:rsidRDefault="001969E4" w:rsidP="002E07A6">
      <w:pPr>
        <w:shd w:val="clear" w:color="auto" w:fill="FFFFFF"/>
        <w:spacing w:after="0" w:line="240" w:lineRule="auto"/>
        <w:ind w:firstLine="567"/>
        <w:jc w:val="both"/>
        <w:textAlignment w:val="baseline"/>
        <w:rPr>
          <w:rFonts w:ascii="Times New Roman" w:eastAsia="Times New Roman" w:hAnsi="Times New Roman"/>
          <w:b/>
          <w:bCs/>
          <w:sz w:val="28"/>
          <w:szCs w:val="28"/>
          <w:lang w:val="kk-KZ" w:eastAsia="ru-RU"/>
        </w:rPr>
      </w:pPr>
      <w:r w:rsidRPr="00DF0AD5">
        <w:rPr>
          <w:rFonts w:ascii="Times New Roman" w:eastAsia="Times New Roman" w:hAnsi="Times New Roman"/>
          <w:b/>
          <w:bCs/>
          <w:sz w:val="28"/>
          <w:szCs w:val="28"/>
          <w:lang w:val="kk-KZ" w:eastAsia="ru-RU"/>
        </w:rPr>
        <w:t>3</w:t>
      </w:r>
      <w:r w:rsidR="002E07A6" w:rsidRPr="00DF0AD5">
        <w:rPr>
          <w:rFonts w:ascii="Times New Roman" w:eastAsia="Times New Roman" w:hAnsi="Times New Roman"/>
          <w:b/>
          <w:bCs/>
          <w:sz w:val="28"/>
          <w:szCs w:val="28"/>
          <w:lang w:val="kk-KZ" w:eastAsia="ru-RU"/>
        </w:rPr>
        <w:t xml:space="preserve">  </w:t>
      </w:r>
      <w:r w:rsidRPr="00DF0AD5">
        <w:rPr>
          <w:rFonts w:ascii="Times New Roman" w:eastAsia="Times New Roman" w:hAnsi="Times New Roman"/>
          <w:b/>
          <w:bCs/>
          <w:sz w:val="28"/>
          <w:szCs w:val="28"/>
          <w:lang w:val="kk-KZ" w:eastAsia="ru-RU"/>
        </w:rPr>
        <w:t>бөлім</w:t>
      </w:r>
      <w:r w:rsidR="000E6495" w:rsidRPr="00DF0AD5">
        <w:rPr>
          <w:rFonts w:ascii="Times New Roman" w:eastAsia="Times New Roman" w:hAnsi="Times New Roman"/>
          <w:b/>
          <w:bCs/>
          <w:sz w:val="28"/>
          <w:szCs w:val="28"/>
          <w:lang w:val="kk-KZ" w:eastAsia="ru-RU"/>
        </w:rPr>
        <w:t xml:space="preserve"> бойынша </w:t>
      </w:r>
      <w:r w:rsidR="002E07A6" w:rsidRPr="00DF0AD5">
        <w:rPr>
          <w:rFonts w:ascii="Times New Roman" w:eastAsia="Times New Roman" w:hAnsi="Times New Roman"/>
          <w:b/>
          <w:bCs/>
          <w:sz w:val="28"/>
          <w:szCs w:val="28"/>
          <w:lang w:val="kk-KZ" w:eastAsia="ru-RU"/>
        </w:rPr>
        <w:t>тұжырым</w:t>
      </w:r>
    </w:p>
    <w:p w14:paraId="0AF6E8E1" w14:textId="35544CAF" w:rsidR="00254167" w:rsidRPr="00DF0AD5" w:rsidRDefault="00254167" w:rsidP="002E07A6">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«Дау» концептісін лингвомәдени тұрғыдан қарастыру қазақ халқының дүниетанымдық жүйесінде әділдік, келісім және әлеуметтік үйлесім ұғымдарымен тығыз байланыста екені</w:t>
      </w:r>
      <w:r w:rsidR="00D50BED" w:rsidRPr="00DF0AD5">
        <w:rPr>
          <w:rFonts w:ascii="Times New Roman" w:eastAsia="Times New Roman" w:hAnsi="Times New Roman"/>
          <w:sz w:val="28"/>
          <w:szCs w:val="28"/>
          <w:lang w:val="kk-KZ" w:eastAsia="ru-RU"/>
        </w:rPr>
        <w:t xml:space="preserve"> осы бөлімде </w:t>
      </w:r>
      <w:r w:rsidRPr="00DF0AD5">
        <w:rPr>
          <w:rFonts w:ascii="Times New Roman" w:eastAsia="Times New Roman" w:hAnsi="Times New Roman"/>
          <w:sz w:val="28"/>
          <w:szCs w:val="28"/>
          <w:lang w:val="kk-KZ" w:eastAsia="ru-RU"/>
        </w:rPr>
        <w:t xml:space="preserve"> </w:t>
      </w:r>
      <w:r w:rsidR="00D50BED" w:rsidRPr="00DF0AD5">
        <w:rPr>
          <w:rFonts w:ascii="Times New Roman" w:eastAsia="Times New Roman" w:hAnsi="Times New Roman"/>
          <w:sz w:val="28"/>
          <w:szCs w:val="28"/>
          <w:lang w:val="kk-KZ" w:eastAsia="ru-RU"/>
        </w:rPr>
        <w:t xml:space="preserve">сараланды. </w:t>
      </w:r>
      <w:r w:rsidRPr="00DF0AD5">
        <w:rPr>
          <w:rFonts w:ascii="Times New Roman" w:eastAsia="Times New Roman" w:hAnsi="Times New Roman"/>
          <w:sz w:val="28"/>
          <w:szCs w:val="28"/>
          <w:lang w:val="kk-KZ" w:eastAsia="ru-RU"/>
        </w:rPr>
        <w:t xml:space="preserve"> «Дау» тек қана кикілжің немесе қарама-қайшылық емес, сонымен бірге ұлттық болмыстың құқықтық және этикалық мәнін айқындайтын мәдени феномен</w:t>
      </w:r>
      <w:r w:rsidR="00D50BED" w:rsidRPr="00DF0AD5">
        <w:rPr>
          <w:rFonts w:ascii="Times New Roman" w:eastAsia="Times New Roman" w:hAnsi="Times New Roman"/>
          <w:sz w:val="28"/>
          <w:szCs w:val="28"/>
          <w:lang w:val="kk-KZ" w:eastAsia="ru-RU"/>
        </w:rPr>
        <w:t xml:space="preserve"> екені мысалдар арқылы көрсетілді.</w:t>
      </w:r>
      <w:r w:rsidRPr="00DF0AD5">
        <w:rPr>
          <w:rFonts w:ascii="Times New Roman" w:eastAsia="Times New Roman" w:hAnsi="Times New Roman"/>
          <w:sz w:val="28"/>
          <w:szCs w:val="28"/>
          <w:lang w:val="kk-KZ" w:eastAsia="ru-RU"/>
        </w:rPr>
        <w:t xml:space="preserve"> </w:t>
      </w:r>
      <w:r w:rsidR="00D50BED" w:rsidRPr="00DF0AD5">
        <w:rPr>
          <w:rFonts w:ascii="Times New Roman" w:eastAsia="Times New Roman" w:hAnsi="Times New Roman"/>
          <w:sz w:val="28"/>
          <w:szCs w:val="28"/>
          <w:lang w:val="kk-KZ" w:eastAsia="ru-RU"/>
        </w:rPr>
        <w:t>Себебі, о</w:t>
      </w:r>
      <w:r w:rsidRPr="00DF0AD5">
        <w:rPr>
          <w:rFonts w:ascii="Times New Roman" w:eastAsia="Times New Roman" w:hAnsi="Times New Roman"/>
          <w:sz w:val="28"/>
          <w:szCs w:val="28"/>
          <w:lang w:val="kk-KZ" w:eastAsia="ru-RU"/>
        </w:rPr>
        <w:t>л қоғам мүшелерінің арасындағы өзара қатынастарды реттеудің, әділдік орнатудың және келісімге келудің тарихи қалыптасқан тетігі ретінде қызмет етеді.</w:t>
      </w:r>
    </w:p>
    <w:p w14:paraId="3D50A7E6" w14:textId="1623C2F7" w:rsidR="00254167" w:rsidRPr="00DF0AD5" w:rsidRDefault="00254167" w:rsidP="002E07A6">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Зерттеу нәтижесінде «</w:t>
      </w:r>
      <w:r w:rsidR="00790A45" w:rsidRPr="00DF0AD5">
        <w:rPr>
          <w:rFonts w:ascii="Times New Roman" w:eastAsia="Times New Roman" w:hAnsi="Times New Roman"/>
          <w:sz w:val="28"/>
          <w:szCs w:val="28"/>
          <w:lang w:val="kk-KZ" w:eastAsia="ru-RU"/>
        </w:rPr>
        <w:t>Д</w:t>
      </w:r>
      <w:r w:rsidRPr="00DF0AD5">
        <w:rPr>
          <w:rFonts w:ascii="Times New Roman" w:eastAsia="Times New Roman" w:hAnsi="Times New Roman"/>
          <w:sz w:val="28"/>
          <w:szCs w:val="28"/>
          <w:lang w:val="kk-KZ" w:eastAsia="ru-RU"/>
        </w:rPr>
        <w:t xml:space="preserve">ау» концептісінің </w:t>
      </w:r>
      <w:r w:rsidRPr="00DF0AD5">
        <w:rPr>
          <w:rFonts w:ascii="Times New Roman" w:eastAsia="Times New Roman" w:hAnsi="Times New Roman"/>
          <w:bCs/>
          <w:sz w:val="28"/>
          <w:szCs w:val="28"/>
          <w:lang w:val="kk-KZ" w:eastAsia="ru-RU"/>
        </w:rPr>
        <w:t>лингвомәдени семантикасы</w:t>
      </w:r>
      <w:r w:rsidRPr="00DF0AD5">
        <w:rPr>
          <w:rFonts w:ascii="Times New Roman" w:eastAsia="Times New Roman" w:hAnsi="Times New Roman"/>
          <w:sz w:val="28"/>
          <w:szCs w:val="28"/>
          <w:lang w:val="kk-KZ" w:eastAsia="ru-RU"/>
        </w:rPr>
        <w:t xml:space="preserve"> мен </w:t>
      </w:r>
      <w:r w:rsidRPr="00DF0AD5">
        <w:rPr>
          <w:rFonts w:ascii="Times New Roman" w:eastAsia="Times New Roman" w:hAnsi="Times New Roman"/>
          <w:bCs/>
          <w:sz w:val="28"/>
          <w:szCs w:val="28"/>
          <w:lang w:val="kk-KZ" w:eastAsia="ru-RU"/>
        </w:rPr>
        <w:t>түрлері</w:t>
      </w:r>
      <w:r w:rsidRPr="00DF0AD5">
        <w:rPr>
          <w:rFonts w:ascii="Times New Roman" w:eastAsia="Times New Roman" w:hAnsi="Times New Roman"/>
          <w:sz w:val="28"/>
          <w:szCs w:val="28"/>
          <w:lang w:val="kk-KZ" w:eastAsia="ru-RU"/>
        </w:rPr>
        <w:t xml:space="preserve"> жан-жақты талданып, бұл ұғымның күрделі құрылымды, көпқабатты мәдени сипатқа ие екені анықталды. Лингвомәдени тұрғыдан алғанда, «дау» ұғымы қазақ қоғамында әлеуметтік нормаларды сақтау, жеке және қоғамдық мүдденің тепе-теңдігін реттеу құралы ретінде көрініс табады. Ол тек әлеуметтік-мәдени қарым-қатынастардың көрінісі ғана емес, сонымен қатар халықтың дүниетанымдық парадигмасындағы әділдік пен адалдық принциптерін бейнелейді.</w:t>
      </w:r>
    </w:p>
    <w:p w14:paraId="5A460A2E" w14:textId="63901071" w:rsidR="00254167" w:rsidRPr="00DF0AD5" w:rsidRDefault="00D50BED" w:rsidP="002E07A6">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Тілдік деңгейде «дау» ұғымы </w:t>
      </w:r>
      <w:r w:rsidR="00254167" w:rsidRPr="00DF0AD5">
        <w:rPr>
          <w:rFonts w:ascii="Times New Roman" w:eastAsia="Times New Roman" w:hAnsi="Times New Roman"/>
          <w:sz w:val="28"/>
          <w:szCs w:val="28"/>
          <w:lang w:val="kk-KZ" w:eastAsia="ru-RU"/>
        </w:rPr>
        <w:t xml:space="preserve"> «билік», «жаза», «құн», «айып», «ақы» сияқты бірліктермен байланысып, ұлттық ойлау жүйесінің когнитивтік өрісін құрайды. Мұндай бірліктер халық санасында жинақталған құқықтық және моральдық </w:t>
      </w:r>
      <w:r w:rsidR="00254167" w:rsidRPr="00DF0AD5">
        <w:rPr>
          <w:rFonts w:ascii="Times New Roman" w:eastAsia="Times New Roman" w:hAnsi="Times New Roman"/>
          <w:sz w:val="28"/>
          <w:szCs w:val="28"/>
          <w:lang w:val="kk-KZ" w:eastAsia="ru-RU"/>
        </w:rPr>
        <w:lastRenderedPageBreak/>
        <w:t>түсініктерді тіл арқылы жеткізудің тұрақты формалары</w:t>
      </w:r>
      <w:r w:rsidRPr="00DF0AD5">
        <w:rPr>
          <w:rFonts w:ascii="Times New Roman" w:eastAsia="Times New Roman" w:hAnsi="Times New Roman"/>
          <w:sz w:val="28"/>
          <w:szCs w:val="28"/>
          <w:lang w:val="kk-KZ" w:eastAsia="ru-RU"/>
        </w:rPr>
        <w:t>.</w:t>
      </w:r>
      <w:r w:rsidR="00254167" w:rsidRPr="00DF0AD5">
        <w:rPr>
          <w:rFonts w:ascii="Times New Roman" w:eastAsia="Times New Roman" w:hAnsi="Times New Roman"/>
          <w:sz w:val="28"/>
          <w:szCs w:val="28"/>
          <w:lang w:val="kk-KZ" w:eastAsia="ru-RU"/>
        </w:rPr>
        <w:t xml:space="preserve"> Осы тұрғыдан алғанда, «</w:t>
      </w:r>
      <w:r w:rsidR="00790A45" w:rsidRPr="00DF0AD5">
        <w:rPr>
          <w:rFonts w:ascii="Times New Roman" w:eastAsia="Times New Roman" w:hAnsi="Times New Roman"/>
          <w:sz w:val="28"/>
          <w:szCs w:val="28"/>
          <w:lang w:val="kk-KZ" w:eastAsia="ru-RU"/>
        </w:rPr>
        <w:t>Д</w:t>
      </w:r>
      <w:r w:rsidR="00254167" w:rsidRPr="00DF0AD5">
        <w:rPr>
          <w:rFonts w:ascii="Times New Roman" w:eastAsia="Times New Roman" w:hAnsi="Times New Roman"/>
          <w:sz w:val="28"/>
          <w:szCs w:val="28"/>
          <w:lang w:val="kk-KZ" w:eastAsia="ru-RU"/>
        </w:rPr>
        <w:t>ау» концептісінің семантикалық кеңістігі тек құқықтық емес, сонымен бірге мәдени, этикалық және философиялық мазмұнға да ие.</w:t>
      </w:r>
    </w:p>
    <w:p w14:paraId="4C016891" w14:textId="77777777" w:rsidR="00254167" w:rsidRPr="00DF0AD5" w:rsidRDefault="00254167" w:rsidP="002E07A6">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Зерттеу барысында «дау» ұғымының бірнеше түрі анықталды: </w:t>
      </w:r>
      <w:r w:rsidRPr="00DF0AD5">
        <w:rPr>
          <w:rFonts w:ascii="Times New Roman" w:eastAsia="Times New Roman" w:hAnsi="Times New Roman"/>
          <w:bCs/>
          <w:sz w:val="28"/>
          <w:szCs w:val="28"/>
          <w:lang w:val="kk-KZ" w:eastAsia="ru-RU"/>
        </w:rPr>
        <w:t>құқықтық дау</w:t>
      </w:r>
      <w:r w:rsidRPr="00DF0AD5">
        <w:rPr>
          <w:rFonts w:ascii="Times New Roman" w:eastAsia="Times New Roman" w:hAnsi="Times New Roman"/>
          <w:sz w:val="28"/>
          <w:szCs w:val="28"/>
          <w:lang w:val="kk-KZ" w:eastAsia="ru-RU"/>
        </w:rPr>
        <w:t xml:space="preserve"> – меншік пен заң нормаларына қатысты тартыстар; </w:t>
      </w:r>
      <w:r w:rsidRPr="00DF0AD5">
        <w:rPr>
          <w:rFonts w:ascii="Times New Roman" w:eastAsia="Times New Roman" w:hAnsi="Times New Roman"/>
          <w:bCs/>
          <w:sz w:val="28"/>
          <w:szCs w:val="28"/>
          <w:lang w:val="kk-KZ" w:eastAsia="ru-RU"/>
        </w:rPr>
        <w:t>моральдық-этикалық дау</w:t>
      </w:r>
      <w:r w:rsidRPr="00DF0AD5">
        <w:rPr>
          <w:rFonts w:ascii="Times New Roman" w:eastAsia="Times New Roman" w:hAnsi="Times New Roman"/>
          <w:sz w:val="28"/>
          <w:szCs w:val="28"/>
          <w:lang w:val="kk-KZ" w:eastAsia="ru-RU"/>
        </w:rPr>
        <w:t xml:space="preserve"> – ар-намыс пен абырой мәселелерін қамтиды; </w:t>
      </w:r>
      <w:r w:rsidRPr="00DF0AD5">
        <w:rPr>
          <w:rFonts w:ascii="Times New Roman" w:eastAsia="Times New Roman" w:hAnsi="Times New Roman"/>
          <w:bCs/>
          <w:sz w:val="28"/>
          <w:szCs w:val="28"/>
          <w:lang w:val="kk-KZ" w:eastAsia="ru-RU"/>
        </w:rPr>
        <w:t>саяси-әлеуметтік дау</w:t>
      </w:r>
      <w:r w:rsidRPr="00DF0AD5">
        <w:rPr>
          <w:rFonts w:ascii="Times New Roman" w:eastAsia="Times New Roman" w:hAnsi="Times New Roman"/>
          <w:sz w:val="28"/>
          <w:szCs w:val="28"/>
          <w:lang w:val="kk-KZ" w:eastAsia="ru-RU"/>
        </w:rPr>
        <w:t xml:space="preserve"> – билік пен қоғам арасындағы қатынастардан туындайды; ал </w:t>
      </w:r>
      <w:r w:rsidRPr="00DF0AD5">
        <w:rPr>
          <w:rFonts w:ascii="Times New Roman" w:eastAsia="Times New Roman" w:hAnsi="Times New Roman"/>
          <w:bCs/>
          <w:sz w:val="28"/>
          <w:szCs w:val="28"/>
          <w:lang w:val="kk-KZ" w:eastAsia="ru-RU"/>
        </w:rPr>
        <w:t>ритуалдық-мәдени дау</w:t>
      </w:r>
      <w:r w:rsidRPr="00DF0AD5">
        <w:rPr>
          <w:rFonts w:ascii="Times New Roman" w:eastAsia="Times New Roman" w:hAnsi="Times New Roman"/>
          <w:sz w:val="28"/>
          <w:szCs w:val="28"/>
          <w:lang w:val="kk-KZ" w:eastAsia="ru-RU"/>
        </w:rPr>
        <w:t xml:space="preserve"> – салт-дәстүр мен әдет-ғұрып жүйесіндегі нормаларды реттеумен байланысты. Бұл түрлердің барлығы қазақ тілінің семантикалық және фразеологиялық құрылымында терең орнығып, ұлттың мәдени кодын қалыптастырған.</w:t>
      </w:r>
    </w:p>
    <w:p w14:paraId="6D15650E" w14:textId="77777777" w:rsidR="00254167" w:rsidRPr="00DF0AD5" w:rsidRDefault="00254167" w:rsidP="002E07A6">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«Дау» концептісінің </w:t>
      </w:r>
      <w:r w:rsidRPr="00DF0AD5">
        <w:rPr>
          <w:rFonts w:ascii="Times New Roman" w:eastAsia="Times New Roman" w:hAnsi="Times New Roman"/>
          <w:bCs/>
          <w:sz w:val="28"/>
          <w:szCs w:val="28"/>
          <w:lang w:val="kk-KZ" w:eastAsia="ru-RU"/>
        </w:rPr>
        <w:t>құқықтық-мәдени хронологиялық жүйесін</w:t>
      </w:r>
      <w:r w:rsidRPr="00DF0AD5">
        <w:rPr>
          <w:rFonts w:ascii="Times New Roman" w:eastAsia="Times New Roman" w:hAnsi="Times New Roman"/>
          <w:sz w:val="28"/>
          <w:szCs w:val="28"/>
          <w:lang w:val="kk-KZ" w:eastAsia="ru-RU"/>
        </w:rPr>
        <w:t xml:space="preserve"> қарастыру оның тарихи сабақтастық сипатын айқындады. Ежелгі қазақ қоғамынан бастап, дау шешудің мәдени және құқықтық нормалары қоғамдық бірлікті сақтау мен әділдік орнатудың маңызды құралы ретінде қызмет еткен. Бұл тұрғыда билер институты ерекше рөл атқарып, «билік айту», «бітімге келу», «жол беру», «кесім шығару» секілді ұғымдар қазақтың құқықтық мәдениетінің құрамдас элементіне айналды.</w:t>
      </w:r>
    </w:p>
    <w:p w14:paraId="76B3D0EF" w14:textId="77777777" w:rsidR="00FB609E" w:rsidRPr="00DF0AD5" w:rsidRDefault="00FB609E" w:rsidP="002E07A6">
      <w:pPr>
        <w:spacing w:after="0" w:line="240" w:lineRule="auto"/>
        <w:ind w:firstLine="567"/>
        <w:jc w:val="center"/>
        <w:rPr>
          <w:rFonts w:ascii="Times New Roman" w:hAnsi="Times New Roman"/>
          <w:b/>
          <w:sz w:val="28"/>
          <w:szCs w:val="28"/>
          <w:lang w:val="kk-KZ"/>
        </w:rPr>
      </w:pPr>
    </w:p>
    <w:p w14:paraId="5CE4AE6E" w14:textId="77777777" w:rsidR="00FB609E" w:rsidRPr="00DF0AD5" w:rsidRDefault="00FB609E" w:rsidP="002E07A6">
      <w:pPr>
        <w:spacing w:after="0" w:line="240" w:lineRule="auto"/>
        <w:ind w:firstLine="567"/>
        <w:jc w:val="center"/>
        <w:rPr>
          <w:rFonts w:ascii="Times New Roman" w:hAnsi="Times New Roman"/>
          <w:b/>
          <w:sz w:val="28"/>
          <w:szCs w:val="28"/>
          <w:lang w:val="kk-KZ"/>
        </w:rPr>
      </w:pPr>
    </w:p>
    <w:p w14:paraId="65DB847D" w14:textId="77777777" w:rsidR="00FB609E" w:rsidRPr="00DF0AD5" w:rsidRDefault="00FB609E" w:rsidP="002E07A6">
      <w:pPr>
        <w:spacing w:after="0" w:line="240" w:lineRule="auto"/>
        <w:ind w:firstLine="567"/>
        <w:jc w:val="center"/>
        <w:rPr>
          <w:rFonts w:ascii="Times New Roman" w:hAnsi="Times New Roman"/>
          <w:b/>
          <w:sz w:val="28"/>
          <w:szCs w:val="28"/>
          <w:lang w:val="kk-KZ"/>
        </w:rPr>
      </w:pPr>
    </w:p>
    <w:p w14:paraId="2C2E65E8" w14:textId="77777777" w:rsidR="00FB609E" w:rsidRPr="00DF0AD5" w:rsidRDefault="00FB609E" w:rsidP="002E07A6">
      <w:pPr>
        <w:spacing w:after="0" w:line="240" w:lineRule="auto"/>
        <w:ind w:firstLine="567"/>
        <w:jc w:val="center"/>
        <w:rPr>
          <w:rFonts w:ascii="Times New Roman" w:hAnsi="Times New Roman"/>
          <w:b/>
          <w:sz w:val="28"/>
          <w:szCs w:val="28"/>
          <w:lang w:val="kk-KZ"/>
        </w:rPr>
      </w:pPr>
    </w:p>
    <w:p w14:paraId="54F3566C" w14:textId="77777777" w:rsidR="00FB609E" w:rsidRPr="00DF0AD5" w:rsidRDefault="00FB609E" w:rsidP="002E07A6">
      <w:pPr>
        <w:spacing w:after="0" w:line="240" w:lineRule="auto"/>
        <w:ind w:firstLine="567"/>
        <w:jc w:val="center"/>
        <w:rPr>
          <w:rFonts w:ascii="Times New Roman" w:hAnsi="Times New Roman"/>
          <w:b/>
          <w:sz w:val="28"/>
          <w:szCs w:val="28"/>
          <w:lang w:val="kk-KZ"/>
        </w:rPr>
      </w:pPr>
    </w:p>
    <w:p w14:paraId="47283974" w14:textId="77777777" w:rsidR="00FB609E" w:rsidRPr="00DF0AD5" w:rsidRDefault="00FB609E" w:rsidP="002E07A6">
      <w:pPr>
        <w:spacing w:after="0" w:line="240" w:lineRule="auto"/>
        <w:ind w:firstLine="567"/>
        <w:jc w:val="center"/>
        <w:rPr>
          <w:rFonts w:ascii="Times New Roman" w:hAnsi="Times New Roman"/>
          <w:b/>
          <w:sz w:val="28"/>
          <w:szCs w:val="28"/>
          <w:lang w:val="kk-KZ"/>
        </w:rPr>
      </w:pPr>
    </w:p>
    <w:p w14:paraId="0AD010E4" w14:textId="77777777" w:rsidR="00FB609E" w:rsidRPr="00DF0AD5" w:rsidRDefault="00FB609E" w:rsidP="000E6495">
      <w:pPr>
        <w:spacing w:after="0" w:line="240" w:lineRule="auto"/>
        <w:ind w:firstLine="567"/>
        <w:jc w:val="center"/>
        <w:rPr>
          <w:rFonts w:ascii="Times New Roman" w:hAnsi="Times New Roman"/>
          <w:b/>
          <w:sz w:val="28"/>
          <w:szCs w:val="28"/>
          <w:lang w:val="kk-KZ"/>
        </w:rPr>
      </w:pPr>
    </w:p>
    <w:p w14:paraId="21343299" w14:textId="77777777" w:rsidR="00006F03" w:rsidRPr="00DF0AD5" w:rsidRDefault="00006F03" w:rsidP="002E07A6">
      <w:pPr>
        <w:spacing w:after="0" w:line="240" w:lineRule="auto"/>
        <w:jc w:val="center"/>
        <w:rPr>
          <w:rFonts w:ascii="Times New Roman" w:hAnsi="Times New Roman"/>
          <w:b/>
          <w:sz w:val="28"/>
          <w:szCs w:val="28"/>
          <w:lang w:val="kk-KZ"/>
        </w:rPr>
      </w:pPr>
      <w:r w:rsidRPr="00DF0AD5">
        <w:rPr>
          <w:rFonts w:ascii="Times New Roman" w:hAnsi="Times New Roman"/>
          <w:b/>
          <w:sz w:val="28"/>
          <w:szCs w:val="28"/>
          <w:lang w:val="kk-KZ"/>
        </w:rPr>
        <w:br w:type="page"/>
      </w:r>
    </w:p>
    <w:p w14:paraId="012284B5" w14:textId="57DBAACC" w:rsidR="000E6495" w:rsidRPr="00DF0AD5" w:rsidRDefault="000E6495" w:rsidP="002E07A6">
      <w:pPr>
        <w:spacing w:after="0" w:line="240" w:lineRule="auto"/>
        <w:jc w:val="center"/>
        <w:rPr>
          <w:rFonts w:ascii="Times New Roman" w:hAnsi="Times New Roman"/>
          <w:b/>
          <w:sz w:val="28"/>
          <w:szCs w:val="28"/>
          <w:lang w:val="kk-KZ"/>
        </w:rPr>
      </w:pPr>
      <w:r w:rsidRPr="00DF0AD5">
        <w:rPr>
          <w:rFonts w:ascii="Times New Roman" w:hAnsi="Times New Roman"/>
          <w:b/>
          <w:sz w:val="28"/>
          <w:szCs w:val="28"/>
          <w:lang w:val="kk-KZ"/>
        </w:rPr>
        <w:lastRenderedPageBreak/>
        <w:t xml:space="preserve">ҚОРЫТЫНДЫ   </w:t>
      </w:r>
    </w:p>
    <w:p w14:paraId="694014D6" w14:textId="77777777" w:rsidR="002E07A6" w:rsidRPr="00DF0AD5" w:rsidRDefault="002E07A6" w:rsidP="002E07A6">
      <w:pPr>
        <w:spacing w:after="0" w:line="240" w:lineRule="auto"/>
        <w:jc w:val="center"/>
        <w:rPr>
          <w:rFonts w:ascii="Times New Roman" w:hAnsi="Times New Roman"/>
          <w:b/>
          <w:sz w:val="28"/>
          <w:szCs w:val="28"/>
          <w:lang w:val="kk-KZ"/>
        </w:rPr>
      </w:pPr>
    </w:p>
    <w:p w14:paraId="2449B45A" w14:textId="77777777" w:rsidR="000E6495" w:rsidRPr="00DF0AD5" w:rsidRDefault="000E6495" w:rsidP="000E6495">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Дау – адамдар арасындағы қарама-қайшылықтан туындайтын, тілдесімге негізделген әлеуметтік-мәдени құбылыс. Оның табиғатын диалектикалық заңдылықтармен байланысты қарастыруға болады. Дәстүрлі дүниетанымда қарама-қарсылық ақ пен қара, жақсылық пен жамандық секілді бинарлық оппозициялармен бейнеленеді. Қазақ мәдениетінде бұл ұғым ала жіппен астасып, дау шешудің символдық рәсімінде көрініс тапқан.</w:t>
      </w:r>
    </w:p>
    <w:p w14:paraId="3A9894B3" w14:textId="77777777" w:rsidR="000E6495" w:rsidRPr="00DF0AD5" w:rsidRDefault="000E6495" w:rsidP="000E6495">
      <w:pPr>
        <w:spacing w:after="0" w:line="240" w:lineRule="auto"/>
        <w:ind w:firstLine="567"/>
        <w:jc w:val="both"/>
        <w:rPr>
          <w:rFonts w:ascii="Times New Roman" w:eastAsia="Times New Roman" w:hAnsi="Times New Roman"/>
          <w:sz w:val="28"/>
          <w:szCs w:val="28"/>
          <w:lang w:val="kk-KZ" w:eastAsia="ru-RU"/>
        </w:rPr>
      </w:pPr>
      <w:r w:rsidRPr="00DF0AD5">
        <w:rPr>
          <w:rFonts w:ascii="Times New Roman" w:hAnsi="Times New Roman"/>
          <w:sz w:val="28"/>
          <w:szCs w:val="28"/>
          <w:lang w:val="kk-KZ"/>
        </w:rPr>
        <w:t>Конфликт – тұлғалық немесе әлеуметтік деңгейде туындайтын психологиялық және әлеуметтік қайшылық. Дау мен конфликт бір-бірімен сабақтас болғанымен, ұғымдық айырмашылықтары бар. Қазақ қоғамында дау – тек маңызды, қоғамдық деңгейдегі мәселелерге қатысты (жер дауы, жесір дауы, құн дауы) қолданылған, ал тұрмыстық кикілжіңдер дау ұғымымен теңестірілмеген.</w:t>
      </w:r>
      <w:r w:rsidRPr="00DF0AD5">
        <w:rPr>
          <w:rFonts w:ascii="Times New Roman" w:eastAsia="Times New Roman" w:hAnsi="Times New Roman"/>
          <w:sz w:val="28"/>
          <w:szCs w:val="28"/>
          <w:lang w:val="kk-KZ" w:eastAsia="ru-RU"/>
        </w:rPr>
        <w:t xml:space="preserve"> </w:t>
      </w:r>
    </w:p>
    <w:p w14:paraId="0A8D5842" w14:textId="77777777" w:rsidR="000E6495" w:rsidRPr="00DF0AD5" w:rsidRDefault="000E6495" w:rsidP="000E6495">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 xml:space="preserve">Дау туралы ғылым саласы – конфликтология деп аталады. Конфликтология сипаттамасы оның жеке тұлға мен топтардың қатынастары жүйесіндегі қарама-қайшылықтардың қалыптасуы және даму себептеріне көп көңіл бөлуінде және оның конфликтке ұласуы, туындаған конфликттердің алдын-алу және шешу жолдарын зерттейді. </w:t>
      </w:r>
    </w:p>
    <w:p w14:paraId="6B7F80D7" w14:textId="77777777" w:rsidR="000E6495" w:rsidRPr="00DF0AD5" w:rsidRDefault="000E6495" w:rsidP="000E6495">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Әлеуметтік жанжал – топтар мен қауымдастықтар арасындағы мүдделер қақтығысы. Қазақ қоғамындағы руаралық немесе жүзаралық дауларды осы категорияға жатқызуға болады. Мұндай дауларды реттеуде дәстүрлі билер сотының орны ерекше болды. Билер құқықтық нормаларды халықтың салт-дәстүрімен ұштастырып, әділ шешім қабылдаған. Қазіргі таңда бұл функцияны медиация институты жалғастыруда.</w:t>
      </w:r>
    </w:p>
    <w:p w14:paraId="157EA009" w14:textId="77777777" w:rsidR="000E6495" w:rsidRPr="00DF0AD5" w:rsidRDefault="000E6495" w:rsidP="000E6495">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Дау – қарым-қатынас кезіндегі адамдардың өзара келіспеушілігінен, мүдде, көзқарас, пікір қайшылыған туындайтын эмоционалдық жағдаят. Дау-жанжал конфликтілік жағдайда дауласушы субъектілердің қатысы орнағаннан кейін пайда болады. Дау субъектілері дау-жанжал кезінде қандай да бір жағдайда болмасын, қарым-қатынасқа түседі, олардың арасында өз мақсат-мүдделерін жеткізу үшін коммуникация орнайды. Дауласу актісі дау субъектілерінің санына қарай екеуара немесе топтық сипатта жүруі мүмкін. Дау субъектілері дауға қатысушыларға немесе қарсы тарапқа өз позициясын түсіндіру, өз бағытының не өз ниетінің дұрыстығын дәлелдеу, қарсы тарапты жоққа шығару немесе бағыт-бағдарын, мүдде-ниетінің қате екенін айту тағы да басқа өз құқын қорғау мақсатын көздейді. Мұнсыз дауласу актісі жүзеге аспайды. Дау – дауласу актісі арқылы жарыққа шығады. Сондықтан дауды коммуникациядан тыс қарастыру мүмкін емес. Олай болса, дау – коммуникативтік/тілдесімдік бірлік болып табылады. </w:t>
      </w:r>
    </w:p>
    <w:p w14:paraId="35CE2A59" w14:textId="6AAE8398" w:rsidR="000E6495" w:rsidRPr="00DF0AD5" w:rsidRDefault="00790A45" w:rsidP="000E6495">
      <w:pPr>
        <w:shd w:val="clear" w:color="auto" w:fill="FFFFFF"/>
        <w:spacing w:after="0" w:line="240" w:lineRule="auto"/>
        <w:ind w:firstLine="567"/>
        <w:jc w:val="both"/>
        <w:rPr>
          <w:rFonts w:ascii="Times New Roman" w:hAnsi="Times New Roman"/>
          <w:sz w:val="28"/>
          <w:szCs w:val="28"/>
          <w:lang w:val="kk-KZ"/>
        </w:rPr>
      </w:pPr>
      <w:r w:rsidRPr="00DF0AD5">
        <w:rPr>
          <w:rFonts w:ascii="Times New Roman" w:eastAsia="Times New Roman" w:hAnsi="Times New Roman"/>
          <w:i/>
          <w:iCs/>
          <w:sz w:val="28"/>
          <w:szCs w:val="28"/>
          <w:lang w:val="kk-KZ" w:eastAsia="ru-RU"/>
        </w:rPr>
        <w:t>«</w:t>
      </w:r>
      <w:r w:rsidR="000E6495" w:rsidRPr="00DF0AD5">
        <w:rPr>
          <w:rFonts w:ascii="Times New Roman" w:eastAsia="Times New Roman" w:hAnsi="Times New Roman"/>
          <w:i/>
          <w:iCs/>
          <w:sz w:val="28"/>
          <w:szCs w:val="28"/>
          <w:lang w:val="kk-KZ" w:eastAsia="ru-RU"/>
        </w:rPr>
        <w:t>Дау</w:t>
      </w:r>
      <w:r w:rsidRPr="00DF0AD5">
        <w:rPr>
          <w:rFonts w:ascii="Times New Roman" w:eastAsia="Times New Roman" w:hAnsi="Times New Roman"/>
          <w:i/>
          <w:iCs/>
          <w:sz w:val="28"/>
          <w:szCs w:val="28"/>
          <w:lang w:val="kk-KZ" w:eastAsia="ru-RU"/>
        </w:rPr>
        <w:t>»</w:t>
      </w:r>
      <w:r w:rsidR="000E6495" w:rsidRPr="00DF0AD5">
        <w:rPr>
          <w:rFonts w:ascii="Times New Roman" w:eastAsia="Times New Roman" w:hAnsi="Times New Roman"/>
          <w:sz w:val="28"/>
          <w:szCs w:val="28"/>
          <w:lang w:val="kk-KZ" w:eastAsia="ru-RU"/>
        </w:rPr>
        <w:t xml:space="preserve"> сөзінің концепт құрауы дәстүрлі қазақ мәдениетіндегі құндылықтық-бағалауыштық мәнге ие болуымен де байланысты.   </w:t>
      </w:r>
      <w:r w:rsidRPr="00DF0AD5">
        <w:rPr>
          <w:rFonts w:ascii="Times New Roman" w:eastAsia="Times New Roman" w:hAnsi="Times New Roman"/>
          <w:i/>
          <w:iCs/>
          <w:sz w:val="28"/>
          <w:szCs w:val="28"/>
          <w:lang w:val="kk-KZ" w:eastAsia="ru-RU"/>
        </w:rPr>
        <w:t>«</w:t>
      </w:r>
      <w:r w:rsidR="000E6495" w:rsidRPr="00DF0AD5">
        <w:rPr>
          <w:rFonts w:ascii="Times New Roman" w:eastAsia="Times New Roman" w:hAnsi="Times New Roman"/>
          <w:i/>
          <w:iCs/>
          <w:sz w:val="28"/>
          <w:szCs w:val="28"/>
          <w:lang w:val="kk-KZ" w:eastAsia="ru-RU"/>
        </w:rPr>
        <w:t>Дау</w:t>
      </w:r>
      <w:r w:rsidRPr="00DF0AD5">
        <w:rPr>
          <w:rFonts w:ascii="Times New Roman" w:eastAsia="Times New Roman" w:hAnsi="Times New Roman"/>
          <w:i/>
          <w:iCs/>
          <w:sz w:val="28"/>
          <w:szCs w:val="28"/>
          <w:lang w:val="kk-KZ" w:eastAsia="ru-RU"/>
        </w:rPr>
        <w:t>»</w:t>
      </w:r>
      <w:r w:rsidR="000E6495" w:rsidRPr="00DF0AD5">
        <w:rPr>
          <w:rFonts w:ascii="Times New Roman" w:eastAsia="Times New Roman" w:hAnsi="Times New Roman"/>
          <w:sz w:val="28"/>
          <w:szCs w:val="28"/>
          <w:lang w:val="kk-KZ" w:eastAsia="ru-RU"/>
        </w:rPr>
        <w:t xml:space="preserve"> сөзі ұлттық танымдық ассоциацияда тұрмыстық қақтығыстарды елестетумен бірге, қазақтың тарихи әлеуметтік қоғамында, яғни дәстүрлі мәдениетте билер институтының </w:t>
      </w:r>
      <w:r w:rsidR="000E6495" w:rsidRPr="00DF0AD5">
        <w:rPr>
          <w:rFonts w:ascii="Times New Roman" w:eastAsia="Times New Roman" w:hAnsi="Times New Roman"/>
          <w:sz w:val="28"/>
          <w:szCs w:val="28"/>
          <w:lang w:val="kk-KZ" w:eastAsia="ru-RU"/>
        </w:rPr>
        <w:lastRenderedPageBreak/>
        <w:t>қызметімен және оның қазақ қоғамы үшін атқарған аса жоғары статусымен бейнеленеді.  Бұл тұрғыдан дауды мәдени концепт деуге де толық негіз бар.</w:t>
      </w:r>
    </w:p>
    <w:p w14:paraId="413B7132" w14:textId="77777777" w:rsidR="000E6495" w:rsidRPr="00DF0AD5" w:rsidRDefault="000E6495" w:rsidP="000E6495">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Лексика-семантикалық өріс дегеніміз – мағыналық ортақтығы негізінде біріккен лексикалық бірліктер жиынтығы. «Дау» концептісінің лексика-семантикалық өрісі дегініміз – осы концептінің вербалданған құрылымдық бірліктерінің жиынтығы болып табылады. Өйткені концепті құрылымы тек тіл бірліктерінің семантикалық реңктері арқылы ашылмайды. Семантикалық талдау сөзді түсіндіруді көздейді, ал  концептуалдық талдау ұғымды ақиқат дүние ретінде қабылдауға, оның әлемі туралы білім жүйесін тануға алып келеді. Яғни концепті құрылымын ашу интралингвистикалық бірліктерге ғана емес, экстралингвистикалық бірліктерге де негізделеді. Концептілер құрылымын сол концептіні мазмұндайтын (жарыққа шығаратын) лексика-семантикалық өрісі бойынша да айқындауға болады.</w:t>
      </w:r>
    </w:p>
    <w:p w14:paraId="20727557" w14:textId="77777777" w:rsidR="000E6495" w:rsidRPr="00DF0AD5" w:rsidRDefault="000E6495" w:rsidP="000E6495">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Концептілік  талдау профессор  З.Қ.Ахметжанованың әдісі бойынша: </w:t>
      </w:r>
    </w:p>
    <w:p w14:paraId="620C4CD7" w14:textId="77777777" w:rsidR="000E6495" w:rsidRPr="00DF0AD5" w:rsidRDefault="000E6495" w:rsidP="000E6495">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біріншіден, концептінің ұғымдық ақпараттары талданады;</w:t>
      </w:r>
    </w:p>
    <w:p w14:paraId="0CECC3D4" w14:textId="77777777" w:rsidR="000E6495" w:rsidRPr="00DF0AD5" w:rsidRDefault="000E6495" w:rsidP="000E6495">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екіншіден, концептінің бейнелі-ассоциативтік ақпараттары талданады;</w:t>
      </w:r>
    </w:p>
    <w:p w14:paraId="722148D2" w14:textId="77777777" w:rsidR="000E6495" w:rsidRPr="00DF0AD5" w:rsidRDefault="000E6495" w:rsidP="000E6495">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үшіншіден, құндылық-бағалауыштық компоненттері талданады.</w:t>
      </w:r>
    </w:p>
    <w:p w14:paraId="01F391F6" w14:textId="77777777" w:rsidR="000E6495" w:rsidRPr="00DF0AD5" w:rsidRDefault="000E6495" w:rsidP="000E6495">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Талдаудың бірінші сатысына  ұғымдық зерттеулер  жатады. Философиялық пайымдаулар, концептінің жалпыадамзаттық өзегін құрайтын ұғымдар, семантикалық және концептуалдық өріс, өзара тығыз байланысты концептілер тобы, тақырыптық топтар, деривациялық ұялар, концептінің тірек ұғымдары, ұғымның базалық өрісі, концепт туралы  жалпыадамзаттық әмбебап анықтамалар, сөздікте берілген дефинициялар, ғұламалардың философиялық тұжырымдары, қанатты сөздері  жатады.</w:t>
      </w:r>
    </w:p>
    <w:p w14:paraId="78332C9B" w14:textId="37DF8C59" w:rsidR="000E6495" w:rsidRPr="00DF0AD5" w:rsidRDefault="00790A45" w:rsidP="000E6495">
      <w:pPr>
        <w:spacing w:after="0" w:line="240" w:lineRule="auto"/>
        <w:ind w:firstLine="567"/>
        <w:jc w:val="both"/>
        <w:rPr>
          <w:rFonts w:ascii="Times New Roman" w:hAnsi="Times New Roman"/>
          <w:b/>
          <w:sz w:val="28"/>
          <w:szCs w:val="28"/>
          <w:lang w:val="kk-KZ"/>
        </w:rPr>
      </w:pPr>
      <w:r w:rsidRPr="00DF0AD5">
        <w:rPr>
          <w:rFonts w:ascii="Times New Roman" w:hAnsi="Times New Roman"/>
          <w:sz w:val="28"/>
          <w:szCs w:val="28"/>
          <w:lang w:val="kk-KZ"/>
        </w:rPr>
        <w:t>«</w:t>
      </w:r>
      <w:r w:rsidR="000E6495" w:rsidRPr="00DF0AD5">
        <w:rPr>
          <w:rFonts w:ascii="Times New Roman" w:hAnsi="Times New Roman"/>
          <w:sz w:val="28"/>
          <w:szCs w:val="28"/>
          <w:lang w:val="kk-KZ"/>
        </w:rPr>
        <w:t>Дау</w:t>
      </w:r>
      <w:r w:rsidRPr="00DF0AD5">
        <w:rPr>
          <w:rFonts w:ascii="Times New Roman" w:hAnsi="Times New Roman"/>
          <w:sz w:val="28"/>
          <w:szCs w:val="28"/>
          <w:lang w:val="kk-KZ"/>
        </w:rPr>
        <w:t>»</w:t>
      </w:r>
      <w:r w:rsidR="000E6495" w:rsidRPr="00DF0AD5">
        <w:rPr>
          <w:rFonts w:ascii="Times New Roman" w:hAnsi="Times New Roman"/>
          <w:sz w:val="28"/>
          <w:szCs w:val="28"/>
          <w:lang w:val="kk-KZ"/>
        </w:rPr>
        <w:t xml:space="preserve"> концептісіне байланысты адам санасындағы алғашқы қарабайыр түсініктердің жиынтығы іріктеледі: «дауға қалу», «дауға түсу», «басын дауға салу», «дау туғызу», «дауы бітпеу», «дауға ұласу», «ерегісу», «жауласу», «таласу», «соттасу», «шу шығару», «дау-дамай», «соңына дейін жауласу», «дауласып жеңіп алу», «арызқой», «дауласқыш», «дау-дамайсыз жүре алмайтын», «келіспеушілік», «наразылық», «қарсы сөз айту», «бәле қуу», «артына түсу», «соңынан қалмау», «ерегесу», «дау қуу», «бақталасу», «керісу» т.б. </w:t>
      </w:r>
    </w:p>
    <w:p w14:paraId="5E4336E3" w14:textId="77777777" w:rsidR="000E6495" w:rsidRPr="00DF0AD5" w:rsidRDefault="000E6495" w:rsidP="000E6495">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 xml:space="preserve">Ассоциативті рефлексивті кезеңде дау ұғымына қатысты аялық білімдер жүйесі құрылып,  ұғымның жалпы концептуалды құрылымы анықтала бастайды. Дау атауы сөз ретінде емес, ұғым ретінде қабылдана бастайды. Сонымен «дау» концептісі туралы рефлекстер: </w:t>
      </w:r>
    </w:p>
    <w:p w14:paraId="539D87B1" w14:textId="77777777" w:rsidR="000E6495" w:rsidRPr="00DF0AD5" w:rsidRDefault="000E6495" w:rsidP="000E6495">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1. Дау – агрессивті, аффектілі психологиялық күй (ашулы ұрыс, төбелес, екінші тарапты жеккөрушілік).</w:t>
      </w:r>
    </w:p>
    <w:p w14:paraId="5D6B7A59" w14:textId="77777777" w:rsidR="000E6495" w:rsidRPr="00DF0AD5" w:rsidRDefault="000E6495" w:rsidP="000E6495">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2. Дау – эмоционалды күйзеліс (әділдікті іздеу, өзгенің дауласуына ренжу, намысын қорлатпауға тырысу, абыройын түсірмеуге тырысу, әділ шешімді іздеу, риясыз татулықтың бұзылуы, адалдық үшін күрес).</w:t>
      </w:r>
    </w:p>
    <w:p w14:paraId="7F419B7E" w14:textId="77777777" w:rsidR="000E6495" w:rsidRPr="00DF0AD5" w:rsidRDefault="000E6495" w:rsidP="000E6495">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3. Дау –  құқықтық заңдылық (әділ төрелікке бағыну, билер шешімі, ақсақалдар  кеңесі, кешірім сұрай білу, кешіре білу).</w:t>
      </w:r>
    </w:p>
    <w:p w14:paraId="12F737F2" w14:textId="77777777" w:rsidR="000E6495" w:rsidRPr="00DF0AD5" w:rsidRDefault="000E6495" w:rsidP="000E6495">
      <w:pPr>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lastRenderedPageBreak/>
        <w:t xml:space="preserve">Дау ұғымына қатысты құндылық-бағалауыштық қатынастардың нәтижесінде дау </w:t>
      </w:r>
      <w:r w:rsidRPr="00DF0AD5">
        <w:rPr>
          <w:rFonts w:ascii="Times New Roman" w:hAnsi="Times New Roman"/>
          <w:sz w:val="28"/>
          <w:szCs w:val="28"/>
          <w:shd w:val="clear" w:color="auto" w:fill="FFFFFF"/>
          <w:lang w:val="kk-KZ"/>
        </w:rPr>
        <w:t>–</w:t>
      </w:r>
      <w:r w:rsidRPr="00DF0AD5">
        <w:rPr>
          <w:rFonts w:ascii="Times New Roman" w:hAnsi="Times New Roman"/>
          <w:sz w:val="28"/>
          <w:szCs w:val="28"/>
          <w:lang w:val="kk-KZ"/>
        </w:rPr>
        <w:t xml:space="preserve"> жағымсыз асооциативті түсінік болғанымен, дауды әділ шешетін, бітімгерлік жасайтын, бәтуаға келтіретін бидің ақылдылығы, іскерлігі жағымды бағаланады. Әділ басқарылған елдің дауы болмайтыны, дау тумайтын елдің бірлігі жоғары болатыны туралы бағалауыштық ақпараттар басымдыққа ие екенін аңғарамыз.  </w:t>
      </w:r>
    </w:p>
    <w:p w14:paraId="312A0C77" w14:textId="77777777" w:rsidR="000E6495" w:rsidRPr="00DF0AD5" w:rsidRDefault="000E6495" w:rsidP="000E6495">
      <w:pPr>
        <w:spacing w:after="0" w:line="240" w:lineRule="auto"/>
        <w:ind w:firstLine="567"/>
        <w:contextualSpacing/>
        <w:jc w:val="both"/>
        <w:rPr>
          <w:rFonts w:ascii="Times New Roman" w:hAnsi="Times New Roman"/>
          <w:sz w:val="28"/>
          <w:szCs w:val="28"/>
          <w:lang w:val="kk-KZ"/>
        </w:rPr>
      </w:pPr>
      <w:r w:rsidRPr="00DF0AD5">
        <w:rPr>
          <w:rFonts w:ascii="Times New Roman" w:hAnsi="Times New Roman"/>
          <w:sz w:val="28"/>
          <w:szCs w:val="28"/>
          <w:lang w:val="kk-KZ"/>
        </w:rPr>
        <w:t>Лингвомәдениеттану – тіл мен мәдениеттің өзара байланысын зерттейтін пәнаралық ғылым саласы. Бұл бағыт тілдік және тілдік емес (мәдени) мазмұнды бірліктерді қазіргі заманғы ғылыми парадигмалар негізінде, кешенді әдіснама арқылы қарастыра отырып, олардың тұтас құрылымдағы қызметін айқындайды. Яғни, лингвомәдениеттану – тілде көрініс тапқан мәдени құндылықтарды, дүниетаным мен ұлттық менталитетті тілдік таңбалар арқылы тануға мүмкіндік беретін зерттеу алаңы.</w:t>
      </w:r>
    </w:p>
    <w:p w14:paraId="352D0AFF" w14:textId="77777777" w:rsidR="000E6495" w:rsidRPr="00DF0AD5" w:rsidRDefault="000E6495" w:rsidP="000E6495">
      <w:pPr>
        <w:spacing w:after="0" w:line="240" w:lineRule="auto"/>
        <w:ind w:firstLine="567"/>
        <w:contextualSpacing/>
        <w:jc w:val="both"/>
        <w:rPr>
          <w:rFonts w:ascii="Times New Roman" w:hAnsi="Times New Roman"/>
          <w:sz w:val="28"/>
          <w:szCs w:val="28"/>
          <w:lang w:val="kk-KZ"/>
        </w:rPr>
      </w:pPr>
      <w:r w:rsidRPr="00DF0AD5">
        <w:rPr>
          <w:rFonts w:ascii="Times New Roman" w:hAnsi="Times New Roman"/>
          <w:sz w:val="28"/>
          <w:szCs w:val="28"/>
          <w:lang w:val="kk-KZ"/>
        </w:rPr>
        <w:t>Сөздің кумулятивтік қызметі – қазақ этносының мәдени-рухани болмысы үшін ерекше маңызға ие. Себебі сөз – ұлттың тарихи жадысы, дәстүрлі санасы, әдет-ғұрпы мен мінез-құлық ерекшеліктерін бойына жинақтаған семиотикалық таңба. Мұндай қызметіне орай, сөз тек қарым-қатынас құралы ғана емес, сонымен қатар мәдени кодты ұрпақтан ұрпаққа жеткізуші құрал ретінде де қызмет атқарады.</w:t>
      </w:r>
    </w:p>
    <w:p w14:paraId="1C0BA358" w14:textId="2F92B3F5" w:rsidR="000E6495" w:rsidRPr="00DF0AD5" w:rsidRDefault="000E6495" w:rsidP="000E6495">
      <w:pPr>
        <w:spacing w:after="0" w:line="240" w:lineRule="auto"/>
        <w:ind w:firstLine="567"/>
        <w:contextualSpacing/>
        <w:jc w:val="both"/>
        <w:rPr>
          <w:rFonts w:ascii="Times New Roman" w:hAnsi="Times New Roman"/>
          <w:sz w:val="28"/>
          <w:szCs w:val="28"/>
          <w:lang w:val="kk-KZ"/>
        </w:rPr>
      </w:pPr>
      <w:r w:rsidRPr="00DF0AD5">
        <w:rPr>
          <w:rFonts w:ascii="Times New Roman" w:hAnsi="Times New Roman"/>
          <w:sz w:val="28"/>
          <w:szCs w:val="28"/>
          <w:lang w:val="kk-KZ"/>
        </w:rPr>
        <w:t>Осы тұрғыдан алғанда, «</w:t>
      </w:r>
      <w:r w:rsidR="00790A45" w:rsidRPr="00DF0AD5">
        <w:rPr>
          <w:rFonts w:ascii="Times New Roman" w:hAnsi="Times New Roman"/>
          <w:sz w:val="28"/>
          <w:szCs w:val="28"/>
          <w:lang w:val="kk-KZ"/>
        </w:rPr>
        <w:t>Д</w:t>
      </w:r>
      <w:r w:rsidRPr="00DF0AD5">
        <w:rPr>
          <w:rFonts w:ascii="Times New Roman" w:hAnsi="Times New Roman"/>
          <w:sz w:val="28"/>
          <w:szCs w:val="28"/>
          <w:lang w:val="kk-KZ"/>
        </w:rPr>
        <w:t>ау» концептісі де ұлттық-мәдени мазмұны бар, лингвомәдени бірліктер жүйесімен сипатталатын күрделі семантикалық құрылым болып табылады. Қазақ халқының дәстүрлі құқықтық мәдениетінде дау шешудің өзіндік рәсімдері мен институттары қалыптасқан. Аталған концептінің құрылымын мынадай мазмұндық топтарға бөліп көрсетуге болады:</w:t>
      </w:r>
    </w:p>
    <w:p w14:paraId="05861E1F" w14:textId="77777777" w:rsidR="000E6495" w:rsidRPr="00DF0AD5" w:rsidRDefault="000E6495" w:rsidP="000E6495">
      <w:pPr>
        <w:spacing w:after="0" w:line="240" w:lineRule="auto"/>
        <w:ind w:firstLine="567"/>
        <w:contextualSpacing/>
        <w:jc w:val="both"/>
        <w:rPr>
          <w:rFonts w:ascii="Times New Roman" w:hAnsi="Times New Roman"/>
          <w:i/>
          <w:iCs/>
          <w:sz w:val="28"/>
          <w:szCs w:val="28"/>
          <w:lang w:val="kk-KZ"/>
        </w:rPr>
      </w:pPr>
      <w:r w:rsidRPr="00DF0AD5">
        <w:rPr>
          <w:rFonts w:ascii="Times New Roman" w:hAnsi="Times New Roman"/>
          <w:sz w:val="28"/>
          <w:szCs w:val="28"/>
          <w:lang w:val="kk-KZ"/>
        </w:rPr>
        <w:t xml:space="preserve">Дау шешуге қатысты дәстүрлі институттар мен кеңес түрлері: </w:t>
      </w:r>
      <w:r w:rsidRPr="00DF0AD5">
        <w:rPr>
          <w:rFonts w:ascii="Times New Roman" w:hAnsi="Times New Roman"/>
          <w:i/>
          <w:iCs/>
          <w:sz w:val="28"/>
          <w:szCs w:val="28"/>
          <w:lang w:val="kk-KZ"/>
        </w:rPr>
        <w:t>билер кеңесі, жүгініс, хан билігі, ақсақалдар кеңесі, алқа билер кеңесі, тұрымтай кеңес, тағанақ кеңес, түсел жиылыс, құрылтай, қырық би, шариғат соты, билер сиязы.</w:t>
      </w:r>
    </w:p>
    <w:p w14:paraId="053E32C1" w14:textId="77777777" w:rsidR="000E6495" w:rsidRPr="00DF0AD5" w:rsidRDefault="000E6495" w:rsidP="000E6495">
      <w:pPr>
        <w:spacing w:after="0" w:line="240" w:lineRule="auto"/>
        <w:ind w:firstLine="567"/>
        <w:contextualSpacing/>
        <w:jc w:val="both"/>
        <w:rPr>
          <w:rFonts w:ascii="Times New Roman" w:hAnsi="Times New Roman"/>
          <w:i/>
          <w:iCs/>
          <w:sz w:val="28"/>
          <w:szCs w:val="28"/>
          <w:lang w:val="kk-KZ"/>
        </w:rPr>
      </w:pPr>
      <w:r w:rsidRPr="00DF0AD5">
        <w:rPr>
          <w:rFonts w:ascii="Times New Roman" w:hAnsi="Times New Roman"/>
          <w:sz w:val="28"/>
          <w:szCs w:val="28"/>
          <w:lang w:val="kk-KZ"/>
        </w:rPr>
        <w:t xml:space="preserve">Дау субъектілерін білдіретін лингвомәдени бірліктер: </w:t>
      </w:r>
      <w:r w:rsidRPr="00DF0AD5">
        <w:rPr>
          <w:rFonts w:ascii="Times New Roman" w:hAnsi="Times New Roman"/>
          <w:i/>
          <w:iCs/>
          <w:sz w:val="28"/>
          <w:szCs w:val="28"/>
          <w:lang w:val="kk-KZ"/>
        </w:rPr>
        <w:t>даугер/даушы, айыпкер, куә/куәгер, құныкер, құндас, сырт көз, ара ағайын, елші.</w:t>
      </w:r>
    </w:p>
    <w:p w14:paraId="3E2DBF06" w14:textId="2A0E8291" w:rsidR="000E6495" w:rsidRPr="00DF0AD5" w:rsidRDefault="000E6495" w:rsidP="000E6495">
      <w:pPr>
        <w:spacing w:after="0" w:line="240" w:lineRule="auto"/>
        <w:ind w:firstLine="567"/>
        <w:contextualSpacing/>
        <w:jc w:val="both"/>
        <w:rPr>
          <w:rFonts w:ascii="Times New Roman" w:hAnsi="Times New Roman"/>
          <w:sz w:val="28"/>
          <w:szCs w:val="28"/>
          <w:lang w:val="kk-KZ"/>
        </w:rPr>
      </w:pPr>
      <w:r w:rsidRPr="00DF0AD5">
        <w:rPr>
          <w:rFonts w:ascii="Times New Roman" w:hAnsi="Times New Roman"/>
          <w:sz w:val="28"/>
          <w:szCs w:val="28"/>
          <w:lang w:val="kk-KZ"/>
        </w:rPr>
        <w:t xml:space="preserve">Би типологиясы: </w:t>
      </w:r>
      <w:r w:rsidRPr="00DF0AD5">
        <w:rPr>
          <w:rFonts w:ascii="Times New Roman" w:hAnsi="Times New Roman"/>
          <w:i/>
          <w:iCs/>
          <w:sz w:val="28"/>
          <w:szCs w:val="28"/>
          <w:lang w:val="kk-KZ"/>
        </w:rPr>
        <w:t>ара би, ата би, төбе би, дау ұстаған би, қабырғалы би, сүбе би, бала би, аға би, бас би, би төре, шешен би, әділ би, данышпан би</w:t>
      </w:r>
      <w:r w:rsidRPr="00DF0AD5">
        <w:rPr>
          <w:rFonts w:ascii="Times New Roman" w:hAnsi="Times New Roman"/>
          <w:sz w:val="28"/>
          <w:szCs w:val="28"/>
          <w:lang w:val="kk-KZ"/>
        </w:rPr>
        <w:t xml:space="preserve"> т.б. (жасына, ақыл-парасатына, мінез-құлқына байланысты әртүрлі атаулармен ерекшеленеді).</w:t>
      </w:r>
    </w:p>
    <w:p w14:paraId="7C0629C2" w14:textId="77777777" w:rsidR="000E6495" w:rsidRPr="00DF0AD5" w:rsidRDefault="000E6495" w:rsidP="000E6495">
      <w:pPr>
        <w:spacing w:after="0" w:line="240" w:lineRule="auto"/>
        <w:ind w:firstLine="567"/>
        <w:contextualSpacing/>
        <w:jc w:val="both"/>
        <w:rPr>
          <w:rFonts w:ascii="Times New Roman" w:hAnsi="Times New Roman"/>
          <w:sz w:val="28"/>
          <w:szCs w:val="28"/>
          <w:lang w:val="kk-KZ"/>
        </w:rPr>
      </w:pPr>
      <w:r w:rsidRPr="00DF0AD5">
        <w:rPr>
          <w:rFonts w:ascii="Times New Roman" w:hAnsi="Times New Roman"/>
          <w:sz w:val="28"/>
          <w:szCs w:val="28"/>
          <w:lang w:val="kk-KZ"/>
        </w:rPr>
        <w:t xml:space="preserve">Даудың түрлері: </w:t>
      </w:r>
      <w:r w:rsidRPr="00DF0AD5">
        <w:rPr>
          <w:rFonts w:ascii="Times New Roman" w:hAnsi="Times New Roman"/>
          <w:i/>
          <w:iCs/>
          <w:sz w:val="28"/>
          <w:szCs w:val="28"/>
          <w:lang w:val="kk-KZ"/>
        </w:rPr>
        <w:t>жер дауы, жесір дауы, мал дауы (барымта, қарымта, қанжуар, сырымта, қазан шаю), құн дауы</w:t>
      </w:r>
      <w:r w:rsidRPr="00DF0AD5">
        <w:rPr>
          <w:rFonts w:ascii="Times New Roman" w:hAnsi="Times New Roman"/>
          <w:sz w:val="28"/>
          <w:szCs w:val="28"/>
          <w:lang w:val="kk-KZ"/>
        </w:rPr>
        <w:t>.</w:t>
      </w:r>
    </w:p>
    <w:p w14:paraId="137CFCDA" w14:textId="51BF210D" w:rsidR="000E6495" w:rsidRPr="00DF0AD5" w:rsidRDefault="000E6495" w:rsidP="000E6495">
      <w:pPr>
        <w:spacing w:after="0" w:line="240" w:lineRule="auto"/>
        <w:ind w:firstLine="567"/>
        <w:contextualSpacing/>
        <w:jc w:val="both"/>
        <w:rPr>
          <w:rFonts w:ascii="Times New Roman" w:hAnsi="Times New Roman"/>
          <w:i/>
          <w:iCs/>
          <w:sz w:val="28"/>
          <w:szCs w:val="28"/>
          <w:lang w:val="kk-KZ"/>
        </w:rPr>
      </w:pPr>
      <w:r w:rsidRPr="00DF0AD5">
        <w:rPr>
          <w:rFonts w:ascii="Times New Roman" w:hAnsi="Times New Roman"/>
          <w:sz w:val="28"/>
          <w:szCs w:val="28"/>
          <w:lang w:val="kk-KZ"/>
        </w:rPr>
        <w:t xml:space="preserve">Заңдық-мәдени ұғымдар: </w:t>
      </w:r>
      <w:r w:rsidRPr="00DF0AD5">
        <w:rPr>
          <w:rFonts w:ascii="Times New Roman" w:hAnsi="Times New Roman"/>
          <w:i/>
          <w:iCs/>
          <w:sz w:val="28"/>
          <w:szCs w:val="28"/>
          <w:lang w:val="kk-KZ"/>
        </w:rPr>
        <w:t xml:space="preserve">ата-баба жолы, </w:t>
      </w:r>
      <w:r w:rsidR="001161A3" w:rsidRPr="00DF0AD5">
        <w:rPr>
          <w:rFonts w:ascii="Times New Roman" w:hAnsi="Times New Roman"/>
          <w:i/>
          <w:iCs/>
          <w:sz w:val="28"/>
          <w:szCs w:val="28"/>
          <w:lang w:val="kk-KZ"/>
        </w:rPr>
        <w:t>«</w:t>
      </w:r>
      <w:r w:rsidRPr="00DF0AD5">
        <w:rPr>
          <w:rFonts w:ascii="Times New Roman" w:hAnsi="Times New Roman"/>
          <w:i/>
          <w:iCs/>
          <w:sz w:val="28"/>
          <w:szCs w:val="28"/>
          <w:lang w:val="kk-KZ"/>
        </w:rPr>
        <w:t>Қасым ханның қасқа жолы</w:t>
      </w:r>
      <w:r w:rsidR="001161A3" w:rsidRPr="00DF0AD5">
        <w:rPr>
          <w:rFonts w:ascii="Times New Roman" w:hAnsi="Times New Roman"/>
          <w:i/>
          <w:iCs/>
          <w:sz w:val="28"/>
          <w:szCs w:val="28"/>
          <w:lang w:val="kk-KZ"/>
        </w:rPr>
        <w:t>»</w:t>
      </w:r>
      <w:r w:rsidRPr="00DF0AD5">
        <w:rPr>
          <w:rFonts w:ascii="Times New Roman" w:hAnsi="Times New Roman"/>
          <w:i/>
          <w:iCs/>
          <w:sz w:val="28"/>
          <w:szCs w:val="28"/>
          <w:lang w:val="kk-KZ"/>
        </w:rPr>
        <w:t xml:space="preserve">, </w:t>
      </w:r>
      <w:r w:rsidR="001161A3" w:rsidRPr="00DF0AD5">
        <w:rPr>
          <w:rFonts w:ascii="Times New Roman" w:hAnsi="Times New Roman"/>
          <w:i/>
          <w:iCs/>
          <w:sz w:val="28"/>
          <w:szCs w:val="28"/>
          <w:lang w:val="kk-KZ"/>
        </w:rPr>
        <w:t>«</w:t>
      </w:r>
      <w:r w:rsidRPr="00DF0AD5">
        <w:rPr>
          <w:rFonts w:ascii="Times New Roman" w:hAnsi="Times New Roman"/>
          <w:i/>
          <w:iCs/>
          <w:sz w:val="28"/>
          <w:szCs w:val="28"/>
          <w:lang w:val="kk-KZ"/>
        </w:rPr>
        <w:t>Есім ханның ескі жолы</w:t>
      </w:r>
      <w:r w:rsidR="001161A3" w:rsidRPr="00DF0AD5">
        <w:rPr>
          <w:rFonts w:ascii="Times New Roman" w:hAnsi="Times New Roman"/>
          <w:i/>
          <w:iCs/>
          <w:sz w:val="28"/>
          <w:szCs w:val="28"/>
          <w:lang w:val="kk-KZ"/>
        </w:rPr>
        <w:t>»</w:t>
      </w:r>
      <w:r w:rsidRPr="00DF0AD5">
        <w:rPr>
          <w:rFonts w:ascii="Times New Roman" w:hAnsi="Times New Roman"/>
          <w:i/>
          <w:iCs/>
          <w:sz w:val="28"/>
          <w:szCs w:val="28"/>
          <w:lang w:val="kk-KZ"/>
        </w:rPr>
        <w:t xml:space="preserve">, </w:t>
      </w:r>
      <w:r w:rsidR="001161A3" w:rsidRPr="00DF0AD5">
        <w:rPr>
          <w:rFonts w:ascii="Times New Roman" w:hAnsi="Times New Roman"/>
          <w:i/>
          <w:iCs/>
          <w:sz w:val="28"/>
          <w:szCs w:val="28"/>
          <w:lang w:val="kk-KZ"/>
        </w:rPr>
        <w:t>«</w:t>
      </w:r>
      <w:r w:rsidRPr="00DF0AD5">
        <w:rPr>
          <w:rFonts w:ascii="Times New Roman" w:hAnsi="Times New Roman"/>
          <w:i/>
          <w:iCs/>
          <w:sz w:val="28"/>
          <w:szCs w:val="28"/>
          <w:lang w:val="kk-KZ"/>
        </w:rPr>
        <w:t>Жеті жарғы</w:t>
      </w:r>
      <w:r w:rsidR="001161A3" w:rsidRPr="00DF0AD5">
        <w:rPr>
          <w:rFonts w:ascii="Times New Roman" w:hAnsi="Times New Roman"/>
          <w:i/>
          <w:iCs/>
          <w:sz w:val="28"/>
          <w:szCs w:val="28"/>
          <w:lang w:val="kk-KZ"/>
        </w:rPr>
        <w:t>»</w:t>
      </w:r>
      <w:r w:rsidRPr="00DF0AD5">
        <w:rPr>
          <w:rFonts w:ascii="Times New Roman" w:hAnsi="Times New Roman"/>
          <w:i/>
          <w:iCs/>
          <w:sz w:val="28"/>
          <w:szCs w:val="28"/>
          <w:lang w:val="kk-KZ"/>
        </w:rPr>
        <w:t xml:space="preserve">, </w:t>
      </w:r>
      <w:r w:rsidR="001161A3" w:rsidRPr="00DF0AD5">
        <w:rPr>
          <w:rFonts w:ascii="Times New Roman" w:hAnsi="Times New Roman"/>
          <w:i/>
          <w:iCs/>
          <w:sz w:val="28"/>
          <w:szCs w:val="28"/>
          <w:lang w:val="kk-KZ"/>
        </w:rPr>
        <w:t>«</w:t>
      </w:r>
      <w:r w:rsidRPr="00DF0AD5">
        <w:rPr>
          <w:rFonts w:ascii="Times New Roman" w:hAnsi="Times New Roman"/>
          <w:i/>
          <w:iCs/>
          <w:sz w:val="28"/>
          <w:szCs w:val="28"/>
          <w:lang w:val="kk-KZ"/>
        </w:rPr>
        <w:t>Қарамола ережесі</w:t>
      </w:r>
      <w:r w:rsidR="001161A3" w:rsidRPr="00DF0AD5">
        <w:rPr>
          <w:rFonts w:ascii="Times New Roman" w:hAnsi="Times New Roman"/>
          <w:i/>
          <w:iCs/>
          <w:sz w:val="28"/>
          <w:szCs w:val="28"/>
          <w:lang w:val="kk-KZ"/>
        </w:rPr>
        <w:t>»</w:t>
      </w:r>
      <w:r w:rsidRPr="00DF0AD5">
        <w:rPr>
          <w:rFonts w:ascii="Times New Roman" w:hAnsi="Times New Roman"/>
          <w:i/>
          <w:iCs/>
          <w:sz w:val="28"/>
          <w:szCs w:val="28"/>
          <w:lang w:val="kk-KZ"/>
        </w:rPr>
        <w:t>, шариғат заңы.</w:t>
      </w:r>
    </w:p>
    <w:p w14:paraId="3CFCF6F6" w14:textId="77777777" w:rsidR="000E6495" w:rsidRPr="00DF0AD5" w:rsidRDefault="000E6495" w:rsidP="000E6495">
      <w:pPr>
        <w:spacing w:after="0" w:line="240" w:lineRule="auto"/>
        <w:ind w:firstLine="567"/>
        <w:contextualSpacing/>
        <w:jc w:val="both"/>
        <w:rPr>
          <w:rFonts w:ascii="Times New Roman" w:hAnsi="Times New Roman"/>
          <w:i/>
          <w:iCs/>
          <w:sz w:val="28"/>
          <w:szCs w:val="28"/>
          <w:lang w:val="kk-KZ"/>
        </w:rPr>
      </w:pPr>
      <w:r w:rsidRPr="00DF0AD5">
        <w:rPr>
          <w:rFonts w:ascii="Times New Roman" w:hAnsi="Times New Roman"/>
          <w:sz w:val="28"/>
          <w:szCs w:val="28"/>
          <w:lang w:val="kk-KZ"/>
        </w:rPr>
        <w:t xml:space="preserve">Рәсімдерге байланысты бірліктер: </w:t>
      </w:r>
      <w:r w:rsidRPr="00DF0AD5">
        <w:rPr>
          <w:rFonts w:ascii="Times New Roman" w:hAnsi="Times New Roman"/>
          <w:i/>
          <w:iCs/>
          <w:sz w:val="28"/>
          <w:szCs w:val="28"/>
          <w:lang w:val="kk-KZ"/>
        </w:rPr>
        <w:t>ант ішу, нан ұстау, тас қосқан, жан беру, Құран ұстап ант беру, төрелік айту, ала жіпті/арқанды кесу, мият жариялау, іс кесу, төбеге шығу, ат құйрығын кесісу, араша түсу, қамшы тастау және т.б.</w:t>
      </w:r>
    </w:p>
    <w:p w14:paraId="4F9B04F2" w14:textId="77777777" w:rsidR="000E6495" w:rsidRPr="00DF0AD5" w:rsidRDefault="000E6495" w:rsidP="000E6495">
      <w:pPr>
        <w:spacing w:after="0" w:line="240" w:lineRule="auto"/>
        <w:ind w:firstLine="567"/>
        <w:contextualSpacing/>
        <w:jc w:val="both"/>
        <w:rPr>
          <w:rFonts w:ascii="Times New Roman" w:hAnsi="Times New Roman"/>
          <w:i/>
          <w:iCs/>
          <w:sz w:val="28"/>
          <w:szCs w:val="28"/>
          <w:lang w:val="kk-KZ"/>
        </w:rPr>
      </w:pPr>
      <w:r w:rsidRPr="00DF0AD5">
        <w:rPr>
          <w:rFonts w:ascii="Times New Roman" w:hAnsi="Times New Roman"/>
          <w:sz w:val="28"/>
          <w:szCs w:val="28"/>
          <w:lang w:val="kk-KZ"/>
        </w:rPr>
        <w:t xml:space="preserve">Жаза түрлерін білдіретін бірліктер: </w:t>
      </w:r>
      <w:r w:rsidRPr="00DF0AD5">
        <w:rPr>
          <w:rFonts w:ascii="Times New Roman" w:hAnsi="Times New Roman"/>
          <w:i/>
          <w:iCs/>
          <w:sz w:val="28"/>
          <w:szCs w:val="28"/>
          <w:lang w:val="kk-KZ"/>
        </w:rPr>
        <w:t xml:space="preserve">тасборан, тұншықтырып өлтіру, ұраға қамау, ат құйрығына байлау, жер аудару, құн төлеу, дүре соғу, қылбұрау салу, </w:t>
      </w:r>
      <w:r w:rsidRPr="00DF0AD5">
        <w:rPr>
          <w:rFonts w:ascii="Times New Roman" w:hAnsi="Times New Roman"/>
          <w:i/>
          <w:iCs/>
          <w:sz w:val="28"/>
          <w:szCs w:val="28"/>
          <w:lang w:val="kk-KZ"/>
        </w:rPr>
        <w:lastRenderedPageBreak/>
        <w:t>бетке күйе жағу, қара есекке теріс мінгізу, мал-мүлкін тәркілеу, өлім жазасы және т.б.</w:t>
      </w:r>
    </w:p>
    <w:p w14:paraId="09199FFE" w14:textId="77777777" w:rsidR="000E6495" w:rsidRPr="00DF0AD5" w:rsidRDefault="000E6495" w:rsidP="000E6495">
      <w:pPr>
        <w:spacing w:after="0" w:line="240" w:lineRule="auto"/>
        <w:ind w:firstLine="567"/>
        <w:contextualSpacing/>
        <w:jc w:val="both"/>
        <w:rPr>
          <w:rFonts w:ascii="Times New Roman" w:hAnsi="Times New Roman"/>
          <w:i/>
          <w:iCs/>
          <w:sz w:val="28"/>
          <w:szCs w:val="28"/>
          <w:lang w:val="kk-KZ"/>
        </w:rPr>
      </w:pPr>
      <w:r w:rsidRPr="00DF0AD5">
        <w:rPr>
          <w:rFonts w:ascii="Times New Roman" w:hAnsi="Times New Roman"/>
          <w:sz w:val="28"/>
          <w:szCs w:val="28"/>
          <w:lang w:val="kk-KZ"/>
        </w:rPr>
        <w:t xml:space="preserve">Құн түрлері: </w:t>
      </w:r>
      <w:r w:rsidRPr="00DF0AD5">
        <w:rPr>
          <w:rFonts w:ascii="Times New Roman" w:hAnsi="Times New Roman"/>
          <w:i/>
          <w:iCs/>
          <w:sz w:val="28"/>
          <w:szCs w:val="28"/>
          <w:lang w:val="kk-KZ"/>
        </w:rPr>
        <w:t>толық құн, ер құны, әйел құны, хан құны, сүйек құны (үстеме құн), тарту, сары жаулық, қызын-қызына, өнер құны.</w:t>
      </w:r>
    </w:p>
    <w:p w14:paraId="371B9237" w14:textId="77777777" w:rsidR="000E6495" w:rsidRPr="00DF0AD5" w:rsidRDefault="000E6495" w:rsidP="000E6495">
      <w:pPr>
        <w:spacing w:after="0" w:line="240" w:lineRule="auto"/>
        <w:ind w:firstLine="567"/>
        <w:contextualSpacing/>
        <w:jc w:val="both"/>
        <w:rPr>
          <w:rFonts w:ascii="Times New Roman" w:hAnsi="Times New Roman"/>
          <w:i/>
          <w:iCs/>
          <w:sz w:val="28"/>
          <w:szCs w:val="28"/>
          <w:lang w:val="kk-KZ"/>
        </w:rPr>
      </w:pPr>
      <w:r w:rsidRPr="00DF0AD5">
        <w:rPr>
          <w:rFonts w:ascii="Times New Roman" w:hAnsi="Times New Roman"/>
          <w:sz w:val="28"/>
          <w:szCs w:val="28"/>
          <w:lang w:val="kk-KZ"/>
        </w:rPr>
        <w:t xml:space="preserve">Айып түрлері: </w:t>
      </w:r>
      <w:r w:rsidRPr="00DF0AD5">
        <w:rPr>
          <w:rFonts w:ascii="Times New Roman" w:hAnsi="Times New Roman"/>
          <w:i/>
          <w:iCs/>
          <w:sz w:val="28"/>
          <w:szCs w:val="28"/>
          <w:lang w:val="kk-KZ"/>
        </w:rPr>
        <w:t>жетім беру, тоғыз беру, ат-тон айып, шау алу, азусыз ат, мойнына қосақ, найман төлеу, ас атау, көр кебін және т.б.</w:t>
      </w:r>
    </w:p>
    <w:p w14:paraId="37C511A3" w14:textId="77777777" w:rsidR="000E6495" w:rsidRPr="00DF0AD5" w:rsidRDefault="000E6495" w:rsidP="000E6495">
      <w:pPr>
        <w:spacing w:after="0" w:line="240" w:lineRule="auto"/>
        <w:ind w:firstLine="567"/>
        <w:contextualSpacing/>
        <w:jc w:val="both"/>
        <w:rPr>
          <w:rFonts w:ascii="Times New Roman" w:hAnsi="Times New Roman"/>
          <w:sz w:val="28"/>
          <w:szCs w:val="28"/>
          <w:lang w:val="kk-KZ"/>
        </w:rPr>
      </w:pPr>
      <w:r w:rsidRPr="00DF0AD5">
        <w:rPr>
          <w:rFonts w:ascii="Times New Roman" w:hAnsi="Times New Roman"/>
          <w:sz w:val="28"/>
          <w:szCs w:val="28"/>
          <w:lang w:val="kk-KZ"/>
        </w:rPr>
        <w:t xml:space="preserve">Ақы түрлері: </w:t>
      </w:r>
      <w:r w:rsidRPr="00DF0AD5">
        <w:rPr>
          <w:rFonts w:ascii="Times New Roman" w:hAnsi="Times New Roman"/>
          <w:i/>
          <w:iCs/>
          <w:sz w:val="28"/>
          <w:szCs w:val="28"/>
          <w:lang w:val="kk-KZ"/>
        </w:rPr>
        <w:t>жіпкесер, жасауылақы, билікақы, атмайы.</w:t>
      </w:r>
    </w:p>
    <w:p w14:paraId="1E4262E6" w14:textId="77777777" w:rsidR="000E6495" w:rsidRPr="00DF0AD5" w:rsidRDefault="000E6495" w:rsidP="000E6495">
      <w:pPr>
        <w:tabs>
          <w:tab w:val="left" w:pos="1426"/>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Дауласу дискурсы – конфликт жағдайында жүзеге асатын тілдесім әрекетінің түрі. Ол шартты түрде төрт кезеңнен тұрады: басталу, шиеленісу, шарықтау шегі және шешімі. Дау дискурсы екі негізгі формада қарастырылады: 1) даулы мәселені талқылау (дау шешу процесі); 2) дауласу актісі (тікелей қақтығыс процесі). Бұл екі форманың коммуникативтік ұйымдасуы, қатысушылардың рөлдері, тілдік құралдарды қолдану ерекшеліктері әртүрлі.</w:t>
      </w:r>
    </w:p>
    <w:p w14:paraId="73D8CC5F" w14:textId="77777777" w:rsidR="000E6495" w:rsidRPr="00DF0AD5" w:rsidRDefault="000E6495" w:rsidP="000E6495">
      <w:pPr>
        <w:tabs>
          <w:tab w:val="left" w:pos="1426"/>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Дау шешу актісі – дәлелге негізделген, фактілер мен пікірлер арқылы дауласушы тараптардың келісімге келуін көздейтін тілдік әрекет. Мұнда ақпарат алмасу, көз жеткізу, келісімге шақыру сынды ықпалдастық сипат басым болады.</w:t>
      </w:r>
    </w:p>
    <w:p w14:paraId="5F2548E7" w14:textId="77777777" w:rsidR="000E6495" w:rsidRPr="00DF0AD5" w:rsidRDefault="000E6495" w:rsidP="000E6495">
      <w:pPr>
        <w:tabs>
          <w:tab w:val="left" w:pos="1426"/>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Дауласу актісі – шиеленіс пен қарсылыққа құрылған тілдесім. Қатысушылар бір-бірін қолдамай, өз позициясын қорғауға тырысады. Бұл формада сыпайылық нормалары жиі бұзылады, сөйлеу кезегі сақталмайды, қарсылық пен эмоциялық әсер ету күшейеді.</w:t>
      </w:r>
    </w:p>
    <w:p w14:paraId="346AB171" w14:textId="77777777" w:rsidR="000E6495" w:rsidRPr="00DF0AD5" w:rsidRDefault="000E6495" w:rsidP="000E6495">
      <w:pPr>
        <w:tabs>
          <w:tab w:val="left" w:pos="1426"/>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Тілдесім формалары:</w:t>
      </w:r>
    </w:p>
    <w:p w14:paraId="7C2608A0" w14:textId="77777777" w:rsidR="000E6495" w:rsidRPr="00DF0AD5" w:rsidRDefault="000E6495" w:rsidP="000E6495">
      <w:pPr>
        <w:tabs>
          <w:tab w:val="left" w:pos="1426"/>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Тікелей тілдесім – көзбе-көз, ауызша қатынас. Вербалды емес құралдар (ишара, мимика) белсенді қолданылады. Дауласу актісінің эмоциялық сипаты осы формада анық көрінеді.</w:t>
      </w:r>
    </w:p>
    <w:p w14:paraId="5A25D464" w14:textId="77777777" w:rsidR="000E6495" w:rsidRPr="00DF0AD5" w:rsidRDefault="000E6495" w:rsidP="000E6495">
      <w:pPr>
        <w:tabs>
          <w:tab w:val="left" w:pos="1426"/>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Жанама тілдесім – жазбаша арыз-шағым, мақалалар арқылы жүргізілетін дау әрекеті. Мұнда адресат пен адресант тікелей байланыспайды.</w:t>
      </w:r>
    </w:p>
    <w:p w14:paraId="7851DA50" w14:textId="77777777" w:rsidR="000E6495" w:rsidRPr="00DF0AD5" w:rsidRDefault="000E6495" w:rsidP="000E6495">
      <w:pPr>
        <w:tabs>
          <w:tab w:val="left" w:pos="1426"/>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Коммуникативтік стратегия мен тактика: Коммуникативтік стратегия – сөйлеушінің мақсатқа жету жолындағы жалпы бағыты. Ал коммуникативтік тактика – сол стратегияны жүзеге асыратын нақты тілдік әрекеттер жиынтығы.</w:t>
      </w:r>
    </w:p>
    <w:p w14:paraId="77313508" w14:textId="77777777" w:rsidR="000E6495" w:rsidRPr="00DF0AD5" w:rsidRDefault="000E6495" w:rsidP="000E6495">
      <w:pPr>
        <w:tabs>
          <w:tab w:val="left" w:pos="1426"/>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Дау дискурсы жас, жыныс, әлеуметтік мәртебе, ұлттық ерекшелік сияқты факторларға тәуелді түрде жүзеге асады. Әсіресе дауласу актісінде сөйлеушілер арасында қарым-қатынастың мәдени нормалары жиі бұзылып, қарсылық пен өз мүддесін қорғауға бағытталған сөйлеу тәсілдері алдыңғы орынға шығады.</w:t>
      </w:r>
    </w:p>
    <w:p w14:paraId="35CC6B6B" w14:textId="77777777" w:rsidR="000E6495" w:rsidRPr="00DF0AD5" w:rsidRDefault="000E6495" w:rsidP="000E6495">
      <w:pPr>
        <w:tabs>
          <w:tab w:val="left" w:pos="1426"/>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Сөйлеу актісі коммуникативтік мақсатсыз жүзеге аспайды. Яғни сөйлеуші кез келген ойды жеткізуде белгілі бір мақсатты көздейді. Бұл мақсатты жүзеге асыру үшін сөйлеуші арнайы жоспар құрып, сөйлеу барысында түрлі амал-тәсілдерді қолданады. Бұл жоспар коммуникативтік стратегия деп аталады. Ал сол стратегияны жүзеге асыратын нақты тілдік құралдар мен тәсілдер коммуникативтік тактика болып табылады.</w:t>
      </w:r>
    </w:p>
    <w:p w14:paraId="7E41B6EB" w14:textId="77777777" w:rsidR="000E6495" w:rsidRPr="00DF0AD5" w:rsidRDefault="000E6495" w:rsidP="000E6495">
      <w:pPr>
        <w:tabs>
          <w:tab w:val="left" w:pos="1426"/>
        </w:tabs>
        <w:spacing w:after="0" w:line="240" w:lineRule="auto"/>
        <w:ind w:firstLine="567"/>
        <w:jc w:val="both"/>
        <w:rPr>
          <w:rFonts w:ascii="Times New Roman" w:hAnsi="Times New Roman"/>
          <w:sz w:val="28"/>
          <w:szCs w:val="28"/>
          <w:lang w:val="kk-KZ"/>
        </w:rPr>
      </w:pPr>
      <w:r w:rsidRPr="00DF0AD5">
        <w:rPr>
          <w:rFonts w:ascii="Times New Roman" w:hAnsi="Times New Roman"/>
          <w:sz w:val="28"/>
          <w:szCs w:val="28"/>
          <w:lang w:val="kk-KZ"/>
        </w:rPr>
        <w:t>Коммуникативтік мақсат пен стратегия прагматикалық құралдар арқылы көрінсе, тактика көбінесе тілдік (интралингвистикалық) сипатта танылады. Мақсат көбіне сөйлеу жағдаяты мен пресуппозициялар арқылы аңғарылады. Ал қолданылған тактикалар сөйлеу актісінен анық байқалады.</w:t>
      </w:r>
    </w:p>
    <w:p w14:paraId="3A13476A" w14:textId="77777777" w:rsidR="000E6495" w:rsidRPr="00DF0AD5" w:rsidRDefault="000E6495" w:rsidP="001969E4">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lastRenderedPageBreak/>
        <w:t>Дау дискурсы төрт сатыдан тұрады: басталу, шиеленісу, шарықтау шегі, шешімі. Әр кезең арнайы тілдік және бейвербалды құралдарды қолдануды талап етеді: дәлелдемелер ұсыну, эмоциялық әсер, тыңдаушы сендіру, әділдікке шақыру. Бұл құрылым тек даудың тілдік емес, мәдени-әлеуметтік аспектілерін де қамтиды. Зерттеуде коммуникативтік стратегия – сөйлеушінің жалпы бағыт-бағдары; ал тактика – нақты тілдік амалдар екені анықталып, жүйеленген. «Абай жолы» романында анық көрінетін тактикалар қатарына: ұстанымды жақындастыру, логика мен фактіні қолдану, салыстыру, сақтандыру, қайта құрылымдау, авторитетке сілтеу сияқты әдістер жатқызылды. Мұндай тәсілдер дау шешуде әділ және консенсусқа негізделген нәтиже алуға ықпал етеді. Дискурс барысында эмоциялық әсерді күшейту мақсатында қолданылатын кинесикалық және просодикалық құралдар – дау барысында бет-әлпет, мимика, ым-ишара, дауыс ырғағы, қозғалыс – танымдық және эмоционалдық әсер береді. Жазбаша коммуникацияда бұл құрылғылар бейнелі тіл арқылы беріледі (метафора, символика). Көтерілген дауыс, үстелді ұру, қол сілтеу, қарапайым ым-ишаралар – коммуникативтік қатынас пен эмоциялық акцент береді.</w:t>
      </w:r>
    </w:p>
    <w:p w14:paraId="10A772AB" w14:textId="3C307F30" w:rsidR="000E6495" w:rsidRPr="00DF0AD5" w:rsidRDefault="000E6495" w:rsidP="001969E4">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Романдағы Абай бейнесі тарихи билер институтының сабақтастығын көрсетіп, даудың шешу тәртібі мен әдебі арқылы ұлттық әділдік пен сенімділік мәдениетін қалыптастырады. «Дау» концепті</w:t>
      </w:r>
      <w:r w:rsidR="006B15F1" w:rsidRPr="00DF0AD5">
        <w:rPr>
          <w:rFonts w:ascii="Times New Roman" w:eastAsia="Times New Roman" w:hAnsi="Times New Roman"/>
          <w:sz w:val="28"/>
          <w:szCs w:val="28"/>
          <w:lang w:val="kk-KZ" w:eastAsia="ru-RU"/>
        </w:rPr>
        <w:t>сі</w:t>
      </w:r>
      <w:r w:rsidRPr="00DF0AD5">
        <w:rPr>
          <w:rFonts w:ascii="Times New Roman" w:eastAsia="Times New Roman" w:hAnsi="Times New Roman"/>
          <w:sz w:val="28"/>
          <w:szCs w:val="28"/>
          <w:lang w:val="kk-KZ" w:eastAsia="ru-RU"/>
        </w:rPr>
        <w:t xml:space="preserve">нің мәдени-лингвистикалық, прагматикалық және дискурстық деңгейдегі сипаттамасын кешенді түрде ашуы – қазақ тіл білімі мен лингвомәдениеттану үшін жаңалық. Философиялық және конфликтологиялық негіздерін тілдік тұрғыдан нақтылап, концептологиялық әдістеменің практикалық үлгісін ұсынды. Табылған нәтижелер – лексика, семантика, дискурс, прагматика модульдерін біріктіретін интердисциплинарлық әдістемелік бағдарламаға негіз болып табылады. </w:t>
      </w:r>
      <w:r w:rsidR="006B15F1"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Дау</w:t>
      </w:r>
      <w:r w:rsidR="006B15F1"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концепті</w:t>
      </w:r>
      <w:r w:rsidR="006B15F1" w:rsidRPr="00DF0AD5">
        <w:rPr>
          <w:rFonts w:ascii="Times New Roman" w:eastAsia="Times New Roman" w:hAnsi="Times New Roman"/>
          <w:sz w:val="28"/>
          <w:szCs w:val="28"/>
          <w:lang w:val="kk-KZ" w:eastAsia="ru-RU"/>
        </w:rPr>
        <w:t>сі</w:t>
      </w:r>
      <w:r w:rsidRPr="00DF0AD5">
        <w:rPr>
          <w:rFonts w:ascii="Times New Roman" w:eastAsia="Times New Roman" w:hAnsi="Times New Roman"/>
          <w:sz w:val="28"/>
          <w:szCs w:val="28"/>
          <w:lang w:val="kk-KZ" w:eastAsia="ru-RU"/>
        </w:rPr>
        <w:t>нің құрылымы мен коммуникациялық ұстанымдары тіл үйретуде, құқықтық этике үйретуде, конфликтология курстарында қолдануға болады.   Сонымен қатар, зерттеу материалдары қазақ тіліндегі мәтіндерді стилистикалық қайта қарастыруға, риторика мен құқықтану мамандарына арналған оқу құралдары әзірлеуге, ұлттық құқықтық мәдениетті насихаттауға қолдануға тиімді деп саналапды.</w:t>
      </w:r>
    </w:p>
    <w:p w14:paraId="02E6D6B4" w14:textId="54CA9554" w:rsidR="000E6495" w:rsidRPr="00DF0AD5" w:rsidRDefault="000E6495" w:rsidP="001969E4">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Зерттеуде «</w:t>
      </w:r>
      <w:r w:rsidR="006B15F1" w:rsidRPr="00DF0AD5">
        <w:rPr>
          <w:rFonts w:ascii="Times New Roman" w:eastAsia="Times New Roman" w:hAnsi="Times New Roman"/>
          <w:sz w:val="28"/>
          <w:szCs w:val="28"/>
          <w:lang w:val="kk-KZ" w:eastAsia="ru-RU"/>
        </w:rPr>
        <w:t>Д</w:t>
      </w:r>
      <w:r w:rsidRPr="00DF0AD5">
        <w:rPr>
          <w:rFonts w:ascii="Times New Roman" w:eastAsia="Times New Roman" w:hAnsi="Times New Roman"/>
          <w:sz w:val="28"/>
          <w:szCs w:val="28"/>
          <w:lang w:val="kk-KZ" w:eastAsia="ru-RU"/>
        </w:rPr>
        <w:t>ау» концепті</w:t>
      </w:r>
      <w:r w:rsidR="006B15F1" w:rsidRPr="00DF0AD5">
        <w:rPr>
          <w:rFonts w:ascii="Times New Roman" w:eastAsia="Times New Roman" w:hAnsi="Times New Roman"/>
          <w:sz w:val="28"/>
          <w:szCs w:val="28"/>
          <w:lang w:val="kk-KZ" w:eastAsia="ru-RU"/>
        </w:rPr>
        <w:t>сі</w:t>
      </w:r>
      <w:r w:rsidRPr="00DF0AD5">
        <w:rPr>
          <w:rFonts w:ascii="Times New Roman" w:eastAsia="Times New Roman" w:hAnsi="Times New Roman"/>
          <w:sz w:val="28"/>
          <w:szCs w:val="28"/>
          <w:lang w:val="kk-KZ" w:eastAsia="ru-RU"/>
        </w:rPr>
        <w:t>нің қазақ тіліндегі бейнесін терең қарастырғанымен, көрші түркі және славян тілдеріндегі аналогтары мен мәдени салыстырмалы анализ анықталмады. Сонымен қатар, даудың қазіргі заманғы медиа-сферадағы бейнелері (саяси даулар, әлеуметтік желілердегі конфликтілер, халықаралық деңгейдегі нәзік мәселелер) зерттеу аясын кеңейтуге мұрындық болары анық. Болашақ зерттеулер осы бағыттарды қамтуы, сондай-ақ концепттің когнитивтік архитектурасын, тілдік-когнитивтік картаға негізделген жүйесін жасауға бағытталуы тиіс.</w:t>
      </w:r>
    </w:p>
    <w:p w14:paraId="6CC75CED" w14:textId="4918B6D7" w:rsidR="000E6495" w:rsidRPr="00DF0AD5" w:rsidRDefault="000E6495" w:rsidP="001969E4">
      <w:pPr>
        <w:spacing w:after="0" w:line="240" w:lineRule="auto"/>
        <w:ind w:firstLine="567"/>
        <w:jc w:val="both"/>
        <w:rPr>
          <w:rFonts w:ascii="Times New Roman" w:eastAsia="Times New Roman" w:hAnsi="Times New Roman"/>
          <w:sz w:val="28"/>
          <w:szCs w:val="28"/>
          <w:lang w:val="kk-KZ" w:eastAsia="ru-RU"/>
        </w:rPr>
      </w:pPr>
      <w:r w:rsidRPr="00DF0AD5">
        <w:rPr>
          <w:rFonts w:ascii="Times New Roman" w:eastAsia="Times New Roman" w:hAnsi="Times New Roman"/>
          <w:sz w:val="28"/>
          <w:szCs w:val="28"/>
          <w:lang w:val="kk-KZ" w:eastAsia="ru-RU"/>
        </w:rPr>
        <w:t>Қорыта келгенде,</w:t>
      </w:r>
      <w:r w:rsidR="008F2A1F"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w:t>
      </w:r>
      <w:r w:rsidR="006B15F1" w:rsidRPr="00DF0AD5">
        <w:rPr>
          <w:rFonts w:ascii="Times New Roman" w:eastAsia="Times New Roman" w:hAnsi="Times New Roman"/>
          <w:sz w:val="28"/>
          <w:szCs w:val="28"/>
          <w:lang w:val="kk-KZ" w:eastAsia="ru-RU"/>
        </w:rPr>
        <w:t>Д</w:t>
      </w:r>
      <w:r w:rsidRPr="00DF0AD5">
        <w:rPr>
          <w:rFonts w:ascii="Times New Roman" w:eastAsia="Times New Roman" w:hAnsi="Times New Roman"/>
          <w:sz w:val="28"/>
          <w:szCs w:val="28"/>
          <w:lang w:val="kk-KZ" w:eastAsia="ru-RU"/>
        </w:rPr>
        <w:t xml:space="preserve">ау» </w:t>
      </w:r>
      <w:r w:rsidR="008B0F06" w:rsidRPr="00DF0AD5">
        <w:rPr>
          <w:rFonts w:ascii="Times New Roman" w:eastAsia="Times New Roman" w:hAnsi="Times New Roman"/>
          <w:sz w:val="28"/>
          <w:szCs w:val="28"/>
          <w:lang w:val="kk-KZ" w:eastAsia="ru-RU"/>
        </w:rPr>
        <w:t xml:space="preserve">концептісі </w:t>
      </w:r>
      <w:r w:rsidRPr="00DF0AD5">
        <w:rPr>
          <w:rFonts w:ascii="Times New Roman" w:eastAsia="Times New Roman" w:hAnsi="Times New Roman"/>
          <w:sz w:val="28"/>
          <w:szCs w:val="28"/>
          <w:lang w:val="kk-KZ" w:eastAsia="ru-RU"/>
        </w:rPr>
        <w:t>– ұлтымыздың құқықтық-мәдени және коммуникативтік танымындағы маңызды к</w:t>
      </w:r>
      <w:r w:rsidR="008B0F06" w:rsidRPr="00DF0AD5">
        <w:rPr>
          <w:rFonts w:ascii="Times New Roman" w:eastAsia="Times New Roman" w:hAnsi="Times New Roman"/>
          <w:sz w:val="28"/>
          <w:szCs w:val="28"/>
          <w:lang w:val="kk-KZ" w:eastAsia="ru-RU"/>
        </w:rPr>
        <w:t>атегория</w:t>
      </w:r>
      <w:r w:rsidRPr="00DF0AD5">
        <w:rPr>
          <w:rFonts w:ascii="Times New Roman" w:eastAsia="Times New Roman" w:hAnsi="Times New Roman"/>
          <w:sz w:val="28"/>
          <w:szCs w:val="28"/>
          <w:lang w:val="kk-KZ" w:eastAsia="ru-RU"/>
        </w:rPr>
        <w:t>. Ол  тілдік символикалық құралдар, концептуалдық құрылым, коммуникативтік дискурс, бейвербалды құрылымдар, құқықтық мәдени рөл, лингвомәдени функцияларды атқарады</w:t>
      </w:r>
      <w:r w:rsidR="00D50BED" w:rsidRPr="00DF0AD5">
        <w:rPr>
          <w:rFonts w:ascii="Times New Roman" w:eastAsia="Times New Roman" w:hAnsi="Times New Roman"/>
          <w:sz w:val="28"/>
          <w:szCs w:val="28"/>
          <w:lang w:val="kk-KZ" w:eastAsia="ru-RU"/>
        </w:rPr>
        <w:t xml:space="preserve"> деуге толық негіз бар.</w:t>
      </w:r>
      <w:r w:rsidRPr="00DF0AD5">
        <w:rPr>
          <w:rFonts w:ascii="Times New Roman" w:eastAsia="Times New Roman" w:hAnsi="Times New Roman"/>
          <w:sz w:val="28"/>
          <w:szCs w:val="28"/>
          <w:lang w:val="kk-KZ" w:eastAsia="ru-RU"/>
        </w:rPr>
        <w:t xml:space="preserve">  </w:t>
      </w:r>
    </w:p>
    <w:p w14:paraId="213B6D59" w14:textId="77777777" w:rsidR="0007044C" w:rsidRPr="00DF0AD5" w:rsidRDefault="0007044C">
      <w:pPr>
        <w:spacing w:after="160" w:line="259" w:lineRule="auto"/>
        <w:rPr>
          <w:rFonts w:ascii="Times New Roman" w:hAnsi="Times New Roman"/>
          <w:b/>
          <w:sz w:val="28"/>
          <w:szCs w:val="28"/>
          <w:lang w:val="kk-KZ"/>
        </w:rPr>
      </w:pPr>
      <w:r w:rsidRPr="00DF0AD5">
        <w:rPr>
          <w:rFonts w:ascii="Times New Roman" w:hAnsi="Times New Roman"/>
          <w:b/>
          <w:sz w:val="28"/>
          <w:szCs w:val="28"/>
          <w:lang w:val="kk-KZ"/>
        </w:rPr>
        <w:br w:type="page"/>
      </w:r>
    </w:p>
    <w:p w14:paraId="6D4443D4" w14:textId="77777777" w:rsidR="0057726F" w:rsidRPr="00DF0AD5" w:rsidRDefault="0057726F" w:rsidP="00C30411">
      <w:pPr>
        <w:spacing w:after="0" w:line="240" w:lineRule="auto"/>
        <w:jc w:val="center"/>
        <w:rPr>
          <w:rFonts w:ascii="Times New Roman" w:hAnsi="Times New Roman"/>
          <w:b/>
          <w:sz w:val="28"/>
          <w:szCs w:val="28"/>
          <w:lang w:val="en-US"/>
        </w:rPr>
      </w:pPr>
      <w:r w:rsidRPr="00DF0AD5">
        <w:rPr>
          <w:rFonts w:ascii="Times New Roman" w:hAnsi="Times New Roman"/>
          <w:b/>
          <w:sz w:val="28"/>
          <w:szCs w:val="28"/>
          <w:lang w:val="kk-KZ"/>
        </w:rPr>
        <w:lastRenderedPageBreak/>
        <w:t>ПАЙДАЛАНЫЛҒАН ӘДЕБИЕТТЕР ТІЗІМІ</w:t>
      </w:r>
    </w:p>
    <w:p w14:paraId="6EEB09B5" w14:textId="77777777" w:rsidR="0057726F" w:rsidRPr="00DF0AD5" w:rsidRDefault="0057726F" w:rsidP="0057726F">
      <w:pPr>
        <w:tabs>
          <w:tab w:val="left" w:pos="851"/>
          <w:tab w:val="left" w:pos="1276"/>
        </w:tabs>
        <w:spacing w:after="0" w:line="240" w:lineRule="auto"/>
        <w:ind w:left="709"/>
        <w:contextualSpacing/>
        <w:jc w:val="both"/>
        <w:rPr>
          <w:rFonts w:ascii="Times New Roman" w:hAnsi="Times New Roman"/>
          <w:b/>
          <w:sz w:val="28"/>
          <w:szCs w:val="28"/>
          <w:lang w:val="en-US"/>
        </w:rPr>
      </w:pPr>
    </w:p>
    <w:p w14:paraId="49E061F5" w14:textId="77777777"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eastAsia="Times New Roman" w:hAnsi="Times New Roman"/>
          <w:sz w:val="28"/>
          <w:szCs w:val="28"/>
          <w:lang w:val="kk-KZ" w:eastAsia="ru-RU"/>
        </w:rPr>
        <w:t xml:space="preserve">Әлеуметтік лингвистика терминдерінің сөздігі. </w:t>
      </w:r>
      <w:r w:rsidRPr="00DF0AD5">
        <w:rPr>
          <w:rFonts w:ascii="Times New Roman" w:hAnsi="Times New Roman"/>
          <w:sz w:val="28"/>
          <w:szCs w:val="28"/>
          <w:lang w:val="kk-KZ"/>
        </w:rPr>
        <w:t>–</w:t>
      </w:r>
      <w:r w:rsidRPr="00DF0AD5">
        <w:rPr>
          <w:rFonts w:ascii="Times New Roman" w:eastAsia="Times New Roman" w:hAnsi="Times New Roman"/>
          <w:sz w:val="28"/>
          <w:szCs w:val="28"/>
          <w:lang w:val="kk-KZ" w:eastAsia="ru-RU"/>
        </w:rPr>
        <w:t xml:space="preserve"> Астана: Арман-ПВ, 2008. </w:t>
      </w:r>
      <w:r w:rsidRPr="00DF0AD5">
        <w:rPr>
          <w:rFonts w:ascii="Times New Roman" w:hAnsi="Times New Roman"/>
          <w:sz w:val="28"/>
          <w:szCs w:val="28"/>
          <w:lang w:val="kk-KZ"/>
        </w:rPr>
        <w:t xml:space="preserve">– </w:t>
      </w:r>
      <w:r w:rsidRPr="00DF0AD5">
        <w:rPr>
          <w:rFonts w:ascii="Times New Roman" w:eastAsia="Times New Roman" w:hAnsi="Times New Roman"/>
          <w:sz w:val="28"/>
          <w:szCs w:val="28"/>
          <w:lang w:val="kk-KZ" w:eastAsia="ru-RU"/>
        </w:rPr>
        <w:t>392 б.</w:t>
      </w:r>
    </w:p>
    <w:p w14:paraId="401AE1ED" w14:textId="3DBCCE20"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rPr>
        <w:t>Гоббс Т. Левиафан</w:t>
      </w:r>
      <w:r w:rsidR="002E07A6" w:rsidRPr="00DF0AD5">
        <w:rPr>
          <w:rFonts w:ascii="Times New Roman" w:hAnsi="Times New Roman"/>
          <w:sz w:val="28"/>
          <w:szCs w:val="28"/>
          <w:lang w:val="kk-KZ"/>
        </w:rPr>
        <w:t xml:space="preserve"> //</w:t>
      </w:r>
      <w:r w:rsidRPr="00DF0AD5">
        <w:rPr>
          <w:rFonts w:ascii="Times New Roman" w:hAnsi="Times New Roman"/>
          <w:sz w:val="28"/>
          <w:szCs w:val="28"/>
        </w:rPr>
        <w:t xml:space="preserve"> Соч. </w:t>
      </w:r>
      <w:r w:rsidRPr="00DF0AD5">
        <w:rPr>
          <w:rFonts w:ascii="Times New Roman" w:hAnsi="Times New Roman"/>
          <w:sz w:val="28"/>
          <w:szCs w:val="28"/>
          <w:lang w:val="kk-KZ"/>
        </w:rPr>
        <w:t xml:space="preserve">– </w:t>
      </w:r>
      <w:r w:rsidRPr="00DF0AD5">
        <w:rPr>
          <w:rFonts w:ascii="Times New Roman" w:hAnsi="Times New Roman"/>
          <w:sz w:val="28"/>
          <w:szCs w:val="28"/>
        </w:rPr>
        <w:t xml:space="preserve">М.: Мысль, 1991. </w:t>
      </w:r>
      <w:r w:rsidRPr="00DF0AD5">
        <w:rPr>
          <w:rFonts w:ascii="Times New Roman" w:hAnsi="Times New Roman"/>
          <w:sz w:val="28"/>
          <w:szCs w:val="28"/>
          <w:lang w:val="kk-KZ"/>
        </w:rPr>
        <w:t xml:space="preserve">– </w:t>
      </w:r>
      <w:r w:rsidRPr="00DF0AD5">
        <w:rPr>
          <w:rFonts w:ascii="Times New Roman" w:hAnsi="Times New Roman"/>
          <w:sz w:val="28"/>
          <w:szCs w:val="28"/>
        </w:rPr>
        <w:t>Т. 2.</w:t>
      </w:r>
      <w:r w:rsidRPr="00DF0AD5">
        <w:rPr>
          <w:rFonts w:ascii="Times New Roman" w:hAnsi="Times New Roman"/>
          <w:sz w:val="28"/>
          <w:szCs w:val="28"/>
          <w:lang w:val="kk-KZ"/>
        </w:rPr>
        <w:t xml:space="preserve"> – </w:t>
      </w:r>
      <w:r w:rsidRPr="00DF0AD5">
        <w:rPr>
          <w:rFonts w:ascii="Times New Roman" w:hAnsi="Times New Roman"/>
          <w:sz w:val="28"/>
          <w:szCs w:val="28"/>
        </w:rPr>
        <w:t xml:space="preserve"> С. 33–34</w:t>
      </w:r>
      <w:r w:rsidRPr="00DF0AD5">
        <w:rPr>
          <w:rFonts w:ascii="Times New Roman" w:hAnsi="Times New Roman"/>
          <w:sz w:val="28"/>
          <w:szCs w:val="28"/>
          <w:lang w:val="kk-KZ"/>
        </w:rPr>
        <w:t>.</w:t>
      </w:r>
    </w:p>
    <w:p w14:paraId="625A067B" w14:textId="1D56A18B"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rPr>
        <w:t>Маркс К. Экономическо-философские рукописи 1844 года. Ф. Энгельс Из ранних произведений. -  М.: Политиздат, 1956. - 621 с.</w:t>
      </w:r>
    </w:p>
    <w:p w14:paraId="32B77E2B" w14:textId="0F92C9B1"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rPr>
        <w:t>Маркс К. Капитал</w:t>
      </w:r>
      <w:r w:rsidRPr="00DF0AD5">
        <w:rPr>
          <w:rFonts w:ascii="Times New Roman" w:hAnsi="Times New Roman"/>
          <w:sz w:val="28"/>
          <w:szCs w:val="28"/>
          <w:lang w:val="kk-KZ"/>
        </w:rPr>
        <w:t>.</w:t>
      </w:r>
      <w:r w:rsidRPr="00DF0AD5">
        <w:rPr>
          <w:rFonts w:ascii="Times New Roman" w:hAnsi="Times New Roman"/>
          <w:sz w:val="28"/>
          <w:szCs w:val="28"/>
        </w:rPr>
        <w:t xml:space="preserve"> Критика политической экономии </w:t>
      </w:r>
      <w:r w:rsidR="002E07A6" w:rsidRPr="00DF0AD5">
        <w:rPr>
          <w:rFonts w:ascii="Times New Roman" w:hAnsi="Times New Roman"/>
          <w:sz w:val="28"/>
          <w:szCs w:val="28"/>
          <w:lang w:val="kk-KZ"/>
        </w:rPr>
        <w:t>/ п</w:t>
      </w:r>
      <w:r w:rsidRPr="00DF0AD5">
        <w:rPr>
          <w:rFonts w:ascii="Times New Roman" w:hAnsi="Times New Roman"/>
          <w:sz w:val="28"/>
          <w:szCs w:val="28"/>
        </w:rPr>
        <w:t>ер</w:t>
      </w:r>
      <w:r w:rsidR="002E07A6" w:rsidRPr="00DF0AD5">
        <w:rPr>
          <w:rFonts w:ascii="Times New Roman" w:hAnsi="Times New Roman"/>
          <w:sz w:val="28"/>
          <w:szCs w:val="28"/>
          <w:lang w:val="kk-KZ"/>
        </w:rPr>
        <w:t>.</w:t>
      </w:r>
      <w:r w:rsidRPr="00DF0AD5">
        <w:rPr>
          <w:rFonts w:ascii="Times New Roman" w:hAnsi="Times New Roman"/>
          <w:sz w:val="28"/>
          <w:szCs w:val="28"/>
        </w:rPr>
        <w:t xml:space="preserve"> И.И. Степанова-Скворцова, проверенный и исправленный</w:t>
      </w:r>
      <w:r w:rsidR="002E07A6" w:rsidRPr="00DF0AD5">
        <w:rPr>
          <w:rFonts w:ascii="Times New Roman" w:hAnsi="Times New Roman"/>
          <w:sz w:val="28"/>
          <w:szCs w:val="28"/>
          <w:lang w:val="kk-KZ"/>
        </w:rPr>
        <w:t>. -</w:t>
      </w:r>
      <w:r w:rsidRPr="00DF0AD5">
        <w:rPr>
          <w:rFonts w:ascii="Times New Roman" w:hAnsi="Times New Roman"/>
          <w:sz w:val="28"/>
          <w:szCs w:val="28"/>
        </w:rPr>
        <w:t xml:space="preserve"> Государственное издательство</w:t>
      </w:r>
      <w:r w:rsidR="002E07A6" w:rsidRPr="00DF0AD5">
        <w:rPr>
          <w:rFonts w:ascii="Times New Roman" w:hAnsi="Times New Roman"/>
          <w:sz w:val="28"/>
          <w:szCs w:val="28"/>
          <w:lang w:val="kk-KZ"/>
        </w:rPr>
        <w:t xml:space="preserve"> </w:t>
      </w:r>
      <w:r w:rsidRPr="00DF0AD5">
        <w:rPr>
          <w:rFonts w:ascii="Times New Roman" w:hAnsi="Times New Roman"/>
          <w:sz w:val="28"/>
          <w:szCs w:val="28"/>
        </w:rPr>
        <w:t>политической литературы</w:t>
      </w:r>
      <w:r w:rsidR="002E07A6" w:rsidRPr="00DF0AD5">
        <w:rPr>
          <w:rFonts w:ascii="Times New Roman" w:hAnsi="Times New Roman"/>
          <w:sz w:val="28"/>
          <w:szCs w:val="28"/>
          <w:lang w:val="kk-KZ"/>
        </w:rPr>
        <w:t>,</w:t>
      </w:r>
      <w:r w:rsidRPr="00DF0AD5">
        <w:rPr>
          <w:rFonts w:ascii="Times New Roman" w:hAnsi="Times New Roman"/>
          <w:sz w:val="28"/>
          <w:szCs w:val="28"/>
          <w:lang w:val="kk-KZ"/>
        </w:rPr>
        <w:t xml:space="preserve"> 1952. – Т.</w:t>
      </w:r>
      <w:r w:rsidR="002E07A6" w:rsidRPr="00DF0AD5">
        <w:rPr>
          <w:rFonts w:ascii="Times New Roman" w:hAnsi="Times New Roman"/>
          <w:sz w:val="28"/>
          <w:szCs w:val="28"/>
          <w:lang w:val="kk-KZ"/>
        </w:rPr>
        <w:t xml:space="preserve"> </w:t>
      </w:r>
      <w:r w:rsidRPr="00DF0AD5">
        <w:rPr>
          <w:rFonts w:ascii="Times New Roman" w:hAnsi="Times New Roman"/>
          <w:sz w:val="28"/>
          <w:szCs w:val="28"/>
        </w:rPr>
        <w:t>1.</w:t>
      </w:r>
      <w:r w:rsidRPr="00DF0AD5">
        <w:rPr>
          <w:rFonts w:ascii="Times New Roman" w:hAnsi="Times New Roman"/>
          <w:sz w:val="28"/>
          <w:szCs w:val="28"/>
          <w:lang w:val="kk-KZ"/>
        </w:rPr>
        <w:t xml:space="preserve"> - 797 с.</w:t>
      </w:r>
    </w:p>
    <w:p w14:paraId="446FF729" w14:textId="144F600E"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rPr>
        <w:t>Энгельс Ф. Диалектика природы.</w:t>
      </w:r>
      <w:r w:rsidRPr="00DF0AD5">
        <w:rPr>
          <w:rFonts w:ascii="Times New Roman" w:hAnsi="Times New Roman"/>
          <w:sz w:val="28"/>
          <w:szCs w:val="28"/>
          <w:lang w:val="kk-KZ"/>
        </w:rPr>
        <w:t xml:space="preserve"> –</w:t>
      </w:r>
      <w:r w:rsidRPr="00DF0AD5">
        <w:rPr>
          <w:rFonts w:ascii="Times New Roman" w:hAnsi="Times New Roman"/>
          <w:sz w:val="28"/>
          <w:szCs w:val="28"/>
        </w:rPr>
        <w:t xml:space="preserve"> М., 1955</w:t>
      </w:r>
      <w:r w:rsidRPr="00DF0AD5">
        <w:rPr>
          <w:rFonts w:ascii="Times New Roman" w:hAnsi="Times New Roman"/>
          <w:sz w:val="28"/>
          <w:szCs w:val="28"/>
          <w:lang w:val="kk-KZ"/>
        </w:rPr>
        <w:t>.</w:t>
      </w:r>
      <w:r w:rsidR="002E07A6" w:rsidRPr="00DF0AD5">
        <w:rPr>
          <w:rFonts w:ascii="Times New Roman" w:hAnsi="Times New Roman"/>
          <w:sz w:val="28"/>
          <w:szCs w:val="28"/>
          <w:lang w:val="kk-KZ"/>
        </w:rPr>
        <w:t xml:space="preserve"> – 126 с.</w:t>
      </w:r>
    </w:p>
    <w:p w14:paraId="1669BAEF" w14:textId="43443D81"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lang w:val="kk-KZ"/>
        </w:rPr>
        <w:t>Философиялық сөздік / бас ред. Р.Н. Нұрғалиев. – Алматы: Қазақ энциклопедиясы, 1996. – 525 б.</w:t>
      </w:r>
    </w:p>
    <w:p w14:paraId="713530E6" w14:textId="7548232B"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lang w:val="kk-KZ"/>
        </w:rPr>
        <w:t xml:space="preserve">Орысша-қазақша түсіндірме сөздік: Әлеуметтану және саясаттану бойынша / </w:t>
      </w:r>
      <w:r w:rsidR="004C314B" w:rsidRPr="00DF0AD5">
        <w:rPr>
          <w:rFonts w:ascii="Times New Roman" w:hAnsi="Times New Roman"/>
          <w:sz w:val="28"/>
          <w:szCs w:val="28"/>
          <w:lang w:val="kk-KZ"/>
        </w:rPr>
        <w:t>ж</w:t>
      </w:r>
      <w:r w:rsidRPr="00DF0AD5">
        <w:rPr>
          <w:rFonts w:ascii="Times New Roman" w:hAnsi="Times New Roman"/>
          <w:sz w:val="28"/>
          <w:szCs w:val="28"/>
          <w:lang w:val="kk-KZ"/>
        </w:rPr>
        <w:t>алпы редакциясын басқарған э.ғ.д., проф</w:t>
      </w:r>
      <w:r w:rsidR="004C314B" w:rsidRPr="00DF0AD5">
        <w:rPr>
          <w:rFonts w:ascii="Times New Roman" w:hAnsi="Times New Roman"/>
          <w:sz w:val="28"/>
          <w:szCs w:val="28"/>
          <w:lang w:val="kk-KZ"/>
        </w:rPr>
        <w:t>.</w:t>
      </w:r>
      <w:r w:rsidRPr="00DF0AD5">
        <w:rPr>
          <w:rFonts w:ascii="Times New Roman" w:hAnsi="Times New Roman"/>
          <w:sz w:val="28"/>
          <w:szCs w:val="28"/>
          <w:lang w:val="kk-KZ"/>
        </w:rPr>
        <w:t xml:space="preserve"> Е. Арын. – </w:t>
      </w:r>
      <w:r w:rsidRPr="00DF0AD5">
        <w:fldChar w:fldCharType="begin"/>
      </w:r>
      <w:r w:rsidRPr="00DF0AD5">
        <w:instrText>HYPERLINK "https://kk.wikipedia.org/wiki/%D0%9F%D0%B0%D0%B2%D0%BB%D0%BE%D0%B4%D0%B0%D1%80" \o "Павлодар"</w:instrText>
      </w:r>
      <w:r w:rsidRPr="00DF0AD5">
        <w:fldChar w:fldCharType="separate"/>
      </w:r>
      <w:r w:rsidRPr="00DF0AD5">
        <w:rPr>
          <w:rFonts w:ascii="Times New Roman" w:hAnsi="Times New Roman"/>
          <w:sz w:val="28"/>
          <w:szCs w:val="28"/>
          <w:lang w:val="kk-KZ"/>
        </w:rPr>
        <w:t>Павлодар</w:t>
      </w:r>
      <w:r w:rsidRPr="00DF0AD5">
        <w:rPr>
          <w:rFonts w:ascii="Times New Roman" w:hAnsi="Times New Roman"/>
          <w:sz w:val="28"/>
          <w:szCs w:val="28"/>
          <w:lang w:val="kk-KZ"/>
        </w:rPr>
        <w:fldChar w:fldCharType="end"/>
      </w:r>
      <w:r w:rsidRPr="00DF0AD5">
        <w:rPr>
          <w:rFonts w:ascii="Times New Roman" w:hAnsi="Times New Roman"/>
          <w:sz w:val="28"/>
          <w:szCs w:val="28"/>
          <w:lang w:val="kk-KZ"/>
        </w:rPr>
        <w:t xml:space="preserve">: «ЭКО» ҒӨФ, </w:t>
      </w:r>
      <w:hyperlink r:id="rId21" w:tooltip="2006" w:history="1">
        <w:r w:rsidRPr="00DF0AD5">
          <w:rPr>
            <w:rFonts w:ascii="Times New Roman" w:hAnsi="Times New Roman"/>
            <w:sz w:val="28"/>
            <w:szCs w:val="28"/>
            <w:lang w:val="kk-KZ"/>
          </w:rPr>
          <w:t>2006</w:t>
        </w:r>
      </w:hyperlink>
      <w:r w:rsidRPr="00DF0AD5">
        <w:rPr>
          <w:rFonts w:ascii="Times New Roman" w:hAnsi="Times New Roman"/>
          <w:sz w:val="28"/>
          <w:szCs w:val="28"/>
          <w:lang w:val="kk-KZ"/>
        </w:rPr>
        <w:t>. – 569 б.</w:t>
      </w:r>
    </w:p>
    <w:p w14:paraId="20A1CBBC" w14:textId="77777777"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lang w:val="kk-KZ"/>
        </w:rPr>
        <w:t xml:space="preserve">  Саяси түсіндірме сөздік. – Алматы, 2007. - 616 б.</w:t>
      </w:r>
    </w:p>
    <w:p w14:paraId="7A11BF97" w14:textId="3489A5FF"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lang w:val="kk-KZ"/>
        </w:rPr>
        <w:t>Ленин В. Материализм және эмпириокрицизм</w:t>
      </w:r>
      <w:r w:rsidR="004C314B"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 </w:t>
      </w:r>
      <w:r w:rsidRPr="00DF0AD5">
        <w:rPr>
          <w:rFonts w:ascii="Times New Roman" w:hAnsi="Times New Roman"/>
          <w:sz w:val="28"/>
          <w:szCs w:val="28"/>
        </w:rPr>
        <w:t>Алматы</w:t>
      </w:r>
      <w:r w:rsidR="004C314B" w:rsidRPr="00DF0AD5">
        <w:rPr>
          <w:rFonts w:ascii="Times New Roman" w:hAnsi="Times New Roman"/>
          <w:sz w:val="28"/>
          <w:szCs w:val="28"/>
          <w:lang w:val="kk-KZ"/>
        </w:rPr>
        <w:t xml:space="preserve">:  </w:t>
      </w:r>
      <w:r w:rsidR="004C314B" w:rsidRPr="00DF0AD5">
        <w:rPr>
          <w:rFonts w:ascii="Times New Roman" w:hAnsi="Times New Roman"/>
          <w:sz w:val="28"/>
          <w:szCs w:val="28"/>
        </w:rPr>
        <w:t>«</w:t>
      </w:r>
      <w:proofErr w:type="spellStart"/>
      <w:r w:rsidR="004C314B" w:rsidRPr="00DF0AD5">
        <w:rPr>
          <w:rFonts w:ascii="Times New Roman" w:hAnsi="Times New Roman"/>
          <w:sz w:val="28"/>
          <w:szCs w:val="28"/>
        </w:rPr>
        <w:t>Қазақстан</w:t>
      </w:r>
      <w:proofErr w:type="spellEnd"/>
      <w:r w:rsidR="004C314B" w:rsidRPr="00DF0AD5">
        <w:rPr>
          <w:rFonts w:ascii="Times New Roman" w:hAnsi="Times New Roman"/>
          <w:sz w:val="28"/>
          <w:szCs w:val="28"/>
        </w:rPr>
        <w:t xml:space="preserve">» </w:t>
      </w:r>
      <w:proofErr w:type="spellStart"/>
      <w:r w:rsidR="004C314B" w:rsidRPr="00DF0AD5">
        <w:rPr>
          <w:rFonts w:ascii="Times New Roman" w:hAnsi="Times New Roman"/>
          <w:sz w:val="28"/>
          <w:szCs w:val="28"/>
        </w:rPr>
        <w:t>баспасы</w:t>
      </w:r>
      <w:proofErr w:type="spellEnd"/>
      <w:r w:rsidRPr="00DF0AD5">
        <w:rPr>
          <w:rFonts w:ascii="Times New Roman" w:hAnsi="Times New Roman"/>
          <w:sz w:val="28"/>
          <w:szCs w:val="28"/>
        </w:rPr>
        <w:t>,</w:t>
      </w:r>
      <w:r w:rsidRPr="00DF0AD5">
        <w:rPr>
          <w:rFonts w:ascii="Times New Roman" w:hAnsi="Times New Roman"/>
          <w:sz w:val="28"/>
          <w:szCs w:val="28"/>
          <w:lang w:val="kk-KZ"/>
        </w:rPr>
        <w:t xml:space="preserve"> </w:t>
      </w:r>
      <w:r w:rsidRPr="00DF0AD5">
        <w:rPr>
          <w:rFonts w:ascii="Times New Roman" w:hAnsi="Times New Roman"/>
          <w:sz w:val="28"/>
          <w:szCs w:val="28"/>
        </w:rPr>
        <w:t>197</w:t>
      </w:r>
      <w:r w:rsidRPr="00DF0AD5">
        <w:rPr>
          <w:rFonts w:ascii="Times New Roman" w:hAnsi="Times New Roman"/>
          <w:sz w:val="28"/>
          <w:szCs w:val="28"/>
          <w:lang w:val="kk-KZ"/>
        </w:rPr>
        <w:t>7.</w:t>
      </w:r>
      <w:r w:rsidR="004C314B"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 Т.</w:t>
      </w:r>
      <w:r w:rsidR="004C314B" w:rsidRPr="00DF0AD5">
        <w:rPr>
          <w:rFonts w:ascii="Times New Roman" w:hAnsi="Times New Roman"/>
          <w:sz w:val="28"/>
          <w:szCs w:val="28"/>
          <w:lang w:val="kk-KZ"/>
        </w:rPr>
        <w:t xml:space="preserve"> </w:t>
      </w:r>
      <w:r w:rsidRPr="00DF0AD5">
        <w:rPr>
          <w:rFonts w:ascii="Times New Roman" w:hAnsi="Times New Roman"/>
          <w:sz w:val="28"/>
          <w:szCs w:val="28"/>
          <w:lang w:val="kk-KZ"/>
        </w:rPr>
        <w:t>18.</w:t>
      </w:r>
      <w:r w:rsidRPr="00DF0AD5">
        <w:t xml:space="preserve"> </w:t>
      </w:r>
      <w:r w:rsidRPr="00DF0AD5">
        <w:rPr>
          <w:rFonts w:ascii="Times New Roman" w:hAnsi="Times New Roman"/>
          <w:sz w:val="28"/>
          <w:szCs w:val="28"/>
          <w:lang w:val="kk-KZ"/>
        </w:rPr>
        <w:t>- 589 б.</w:t>
      </w:r>
    </w:p>
    <w:p w14:paraId="15EFEAF6" w14:textId="77777777"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lang w:val="kk-KZ"/>
        </w:rPr>
        <w:t xml:space="preserve"> Советский энциклопедический словарь. – М.</w:t>
      </w:r>
      <w:r w:rsidRPr="00DF0AD5">
        <w:rPr>
          <w:rFonts w:ascii="Times New Roman" w:hAnsi="Times New Roman"/>
          <w:sz w:val="28"/>
          <w:szCs w:val="28"/>
        </w:rPr>
        <w:t xml:space="preserve">: Советский энциклопедия, 1982. </w:t>
      </w:r>
      <w:r w:rsidRPr="00DF0AD5">
        <w:rPr>
          <w:rFonts w:ascii="Times New Roman" w:hAnsi="Times New Roman"/>
          <w:sz w:val="28"/>
          <w:szCs w:val="28"/>
          <w:lang w:val="kk-KZ"/>
        </w:rPr>
        <w:t xml:space="preserve">– </w:t>
      </w:r>
      <w:r w:rsidRPr="00DF0AD5">
        <w:rPr>
          <w:rFonts w:ascii="Times New Roman" w:hAnsi="Times New Roman"/>
          <w:sz w:val="28"/>
          <w:szCs w:val="28"/>
        </w:rPr>
        <w:t>1600 с</w:t>
      </w:r>
      <w:r w:rsidRPr="00DF0AD5">
        <w:rPr>
          <w:rFonts w:ascii="Times New Roman" w:hAnsi="Times New Roman"/>
          <w:sz w:val="28"/>
          <w:szCs w:val="28"/>
          <w:lang w:val="kk-KZ"/>
        </w:rPr>
        <w:t>.</w:t>
      </w:r>
    </w:p>
    <w:p w14:paraId="30159072" w14:textId="0746BB29"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lang w:val="kk-KZ"/>
        </w:rPr>
        <w:t xml:space="preserve"> Серікбаева Ұ.Б. Қазақ тіліндегі «ақ» және «қара» түр-түс атауларының этнолингвистикалық сипаты: филол. ғыл. канд.</w:t>
      </w:r>
      <w:r w:rsidR="004C314B" w:rsidRPr="00DF0AD5">
        <w:rPr>
          <w:rFonts w:ascii="Times New Roman" w:hAnsi="Times New Roman"/>
          <w:sz w:val="28"/>
          <w:szCs w:val="28"/>
          <w:lang w:val="kk-KZ"/>
        </w:rPr>
        <w:t xml:space="preserve">  .</w:t>
      </w:r>
      <w:r w:rsidRPr="00DF0AD5">
        <w:rPr>
          <w:rFonts w:ascii="Times New Roman" w:hAnsi="Times New Roman"/>
          <w:sz w:val="28"/>
          <w:szCs w:val="28"/>
          <w:lang w:val="kk-KZ"/>
        </w:rPr>
        <w:t>..  автореф. – Алматы</w:t>
      </w:r>
      <w:r w:rsidR="004C314B" w:rsidRPr="00DF0AD5">
        <w:rPr>
          <w:rFonts w:ascii="Times New Roman" w:hAnsi="Times New Roman"/>
          <w:sz w:val="28"/>
          <w:szCs w:val="28"/>
          <w:lang w:val="kk-KZ"/>
        </w:rPr>
        <w:t>:</w:t>
      </w:r>
      <w:r w:rsidRPr="00DF0AD5">
        <w:rPr>
          <w:rFonts w:ascii="Times New Roman" w:hAnsi="Times New Roman"/>
          <w:sz w:val="28"/>
          <w:szCs w:val="28"/>
          <w:lang w:val="kk-KZ"/>
        </w:rPr>
        <w:t xml:space="preserve"> А.Байтұрсынұлы ат-ғы Тіл білімі иниституты, 2003. – 27 б.</w:t>
      </w:r>
    </w:p>
    <w:p w14:paraId="46533E47" w14:textId="5CA191A6"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lang w:val="kk-KZ"/>
        </w:rPr>
        <w:t xml:space="preserve"> </w:t>
      </w:r>
      <w:r w:rsidRPr="00DF0AD5">
        <w:rPr>
          <w:rFonts w:ascii="Times New Roman" w:hAnsi="Times New Roman"/>
          <w:sz w:val="28"/>
          <w:szCs w:val="28"/>
        </w:rPr>
        <w:t xml:space="preserve">Левин К. Разрешение социальных конфликтов. </w:t>
      </w:r>
      <w:r w:rsidRPr="00DF0AD5">
        <w:rPr>
          <w:rFonts w:ascii="Times New Roman" w:hAnsi="Times New Roman"/>
          <w:sz w:val="28"/>
          <w:szCs w:val="28"/>
          <w:lang w:val="kk-KZ"/>
        </w:rPr>
        <w:t xml:space="preserve">– </w:t>
      </w:r>
      <w:proofErr w:type="spellStart"/>
      <w:r w:rsidRPr="00DF0AD5">
        <w:rPr>
          <w:rFonts w:ascii="Times New Roman" w:hAnsi="Times New Roman"/>
          <w:sz w:val="28"/>
          <w:szCs w:val="28"/>
        </w:rPr>
        <w:t>С</w:t>
      </w:r>
      <w:r w:rsidR="004C314B" w:rsidRPr="00DF0AD5">
        <w:rPr>
          <w:rFonts w:ascii="Times New Roman" w:hAnsi="Times New Roman"/>
          <w:sz w:val="28"/>
          <w:szCs w:val="28"/>
        </w:rPr>
        <w:t>п</w:t>
      </w:r>
      <w:r w:rsidRPr="00DF0AD5">
        <w:rPr>
          <w:rFonts w:ascii="Times New Roman" w:hAnsi="Times New Roman"/>
          <w:sz w:val="28"/>
          <w:szCs w:val="28"/>
        </w:rPr>
        <w:t>б</w:t>
      </w:r>
      <w:proofErr w:type="spellEnd"/>
      <w:r w:rsidRPr="00DF0AD5">
        <w:rPr>
          <w:rFonts w:ascii="Times New Roman" w:hAnsi="Times New Roman"/>
          <w:sz w:val="28"/>
          <w:szCs w:val="28"/>
        </w:rPr>
        <w:t>.</w:t>
      </w:r>
      <w:r w:rsidR="00EE7573" w:rsidRPr="00DF0AD5">
        <w:rPr>
          <w:rFonts w:ascii="Times New Roman" w:hAnsi="Times New Roman"/>
          <w:sz w:val="28"/>
          <w:szCs w:val="28"/>
        </w:rPr>
        <w:t>:</w:t>
      </w:r>
      <w:r w:rsidRPr="00DF0AD5">
        <w:rPr>
          <w:rFonts w:ascii="Times New Roman" w:hAnsi="Times New Roman"/>
          <w:sz w:val="28"/>
          <w:szCs w:val="28"/>
        </w:rPr>
        <w:t xml:space="preserve"> </w:t>
      </w:r>
      <w:r w:rsidRPr="00DF0AD5">
        <w:rPr>
          <w:rFonts w:ascii="Times New Roman" w:hAnsi="Times New Roman"/>
          <w:sz w:val="28"/>
          <w:szCs w:val="28"/>
          <w:shd w:val="clear" w:color="auto" w:fill="FFFFFF"/>
        </w:rPr>
        <w:t>Речь,</w:t>
      </w:r>
      <w:r w:rsidR="004C314B" w:rsidRPr="00DF0AD5">
        <w:rPr>
          <w:rFonts w:ascii="Times New Roman" w:hAnsi="Times New Roman"/>
          <w:sz w:val="28"/>
          <w:szCs w:val="28"/>
          <w:shd w:val="clear" w:color="auto" w:fill="FFFFFF"/>
        </w:rPr>
        <w:t xml:space="preserve"> </w:t>
      </w:r>
      <w:r w:rsidRPr="00DF0AD5">
        <w:rPr>
          <w:rFonts w:ascii="Times New Roman" w:hAnsi="Times New Roman"/>
          <w:sz w:val="28"/>
          <w:szCs w:val="28"/>
          <w:shd w:val="clear" w:color="auto" w:fill="FFFFFF"/>
        </w:rPr>
        <w:t>2000.</w:t>
      </w:r>
      <w:r w:rsidR="004C314B" w:rsidRPr="00DF0AD5">
        <w:rPr>
          <w:rFonts w:ascii="Times New Roman" w:hAnsi="Times New Roman"/>
          <w:sz w:val="28"/>
          <w:szCs w:val="28"/>
          <w:shd w:val="clear" w:color="auto" w:fill="FFFFFF"/>
        </w:rPr>
        <w:t xml:space="preserve"> </w:t>
      </w:r>
      <w:r w:rsidRPr="00DF0AD5">
        <w:rPr>
          <w:rFonts w:ascii="Times New Roman" w:hAnsi="Times New Roman"/>
          <w:sz w:val="28"/>
          <w:szCs w:val="28"/>
          <w:shd w:val="clear" w:color="auto" w:fill="FFFFFF"/>
        </w:rPr>
        <w:t>– 408 с</w:t>
      </w:r>
      <w:r w:rsidR="004C314B" w:rsidRPr="00DF0AD5">
        <w:rPr>
          <w:rFonts w:ascii="Times New Roman" w:hAnsi="Times New Roman"/>
          <w:sz w:val="28"/>
          <w:szCs w:val="28"/>
          <w:shd w:val="clear" w:color="auto" w:fill="FFFFFF"/>
        </w:rPr>
        <w:t>.</w:t>
      </w:r>
    </w:p>
    <w:p w14:paraId="028913F8" w14:textId="793E018E"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rPr>
        <w:t xml:space="preserve"> Анцупов А.Я., </w:t>
      </w:r>
      <w:proofErr w:type="spellStart"/>
      <w:r w:rsidRPr="00DF0AD5">
        <w:rPr>
          <w:rFonts w:ascii="Times New Roman" w:hAnsi="Times New Roman"/>
          <w:sz w:val="28"/>
          <w:szCs w:val="28"/>
        </w:rPr>
        <w:t>Баклановский</w:t>
      </w:r>
      <w:proofErr w:type="spellEnd"/>
      <w:r w:rsidRPr="00DF0AD5">
        <w:rPr>
          <w:rFonts w:ascii="Times New Roman" w:hAnsi="Times New Roman"/>
          <w:sz w:val="28"/>
          <w:szCs w:val="28"/>
        </w:rPr>
        <w:t xml:space="preserve"> С.Б. Конфликтология.</w:t>
      </w:r>
      <w:r w:rsidRPr="00DF0AD5">
        <w:rPr>
          <w:rFonts w:ascii="Times New Roman" w:hAnsi="Times New Roman"/>
          <w:sz w:val="28"/>
          <w:szCs w:val="28"/>
          <w:lang w:val="kk-KZ"/>
        </w:rPr>
        <w:t xml:space="preserve"> –</w:t>
      </w:r>
      <w:r w:rsidR="004C314B" w:rsidRPr="00DF0AD5">
        <w:rPr>
          <w:rFonts w:ascii="Times New Roman" w:hAnsi="Times New Roman"/>
          <w:sz w:val="28"/>
          <w:szCs w:val="28"/>
          <w:lang w:val="kk-KZ"/>
        </w:rPr>
        <w:t xml:space="preserve"> </w:t>
      </w:r>
      <w:r w:rsidRPr="00DF0AD5">
        <w:rPr>
          <w:rFonts w:ascii="Times New Roman" w:hAnsi="Times New Roman"/>
          <w:sz w:val="28"/>
          <w:szCs w:val="28"/>
        </w:rPr>
        <w:t>Питер, 2007</w:t>
      </w:r>
      <w:r w:rsidR="004C314B" w:rsidRPr="00DF0AD5">
        <w:rPr>
          <w:rFonts w:ascii="Times New Roman" w:hAnsi="Times New Roman"/>
          <w:sz w:val="28"/>
          <w:szCs w:val="28"/>
        </w:rPr>
        <w:t xml:space="preserve">. </w:t>
      </w:r>
      <w:r w:rsidRPr="00DF0AD5">
        <w:rPr>
          <w:rFonts w:ascii="Times New Roman" w:hAnsi="Times New Roman"/>
          <w:sz w:val="28"/>
          <w:szCs w:val="28"/>
          <w:lang w:val="kk-KZ"/>
        </w:rPr>
        <w:t>–</w:t>
      </w:r>
      <w:r w:rsidR="004C314B" w:rsidRPr="00DF0AD5">
        <w:rPr>
          <w:rFonts w:ascii="Times New Roman" w:hAnsi="Times New Roman"/>
          <w:sz w:val="28"/>
          <w:szCs w:val="28"/>
          <w:lang w:val="kk-KZ"/>
        </w:rPr>
        <w:t xml:space="preserve"> </w:t>
      </w:r>
      <w:r w:rsidRPr="00DF0AD5">
        <w:rPr>
          <w:rFonts w:ascii="Times New Roman" w:hAnsi="Times New Roman"/>
          <w:sz w:val="28"/>
          <w:szCs w:val="28"/>
        </w:rPr>
        <w:t>127 с</w:t>
      </w:r>
      <w:r w:rsidRPr="00DF0AD5">
        <w:rPr>
          <w:rFonts w:ascii="Times New Roman" w:hAnsi="Times New Roman"/>
          <w:sz w:val="28"/>
          <w:szCs w:val="28"/>
          <w:lang w:val="kk-KZ"/>
        </w:rPr>
        <w:t>.</w:t>
      </w:r>
    </w:p>
    <w:p w14:paraId="5FCFD354" w14:textId="77777777"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rPr>
        <w:t xml:space="preserve"> </w:t>
      </w:r>
      <w:r w:rsidRPr="00DF0AD5">
        <w:rPr>
          <w:rFonts w:ascii="Times New Roman" w:hAnsi="Times New Roman"/>
          <w:sz w:val="28"/>
          <w:szCs w:val="28"/>
          <w:lang w:val="kk-KZ"/>
        </w:rPr>
        <w:t>Гришина Н.В. Психология конфликта. – М.,  2008. – 107 с.</w:t>
      </w:r>
    </w:p>
    <w:p w14:paraId="42EB2D3C" w14:textId="5ACE931B"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rPr>
        <w:t xml:space="preserve"> </w:t>
      </w:r>
      <w:proofErr w:type="spellStart"/>
      <w:r w:rsidRPr="00DF0AD5">
        <w:rPr>
          <w:rFonts w:ascii="Times New Roman" w:hAnsi="Times New Roman"/>
          <w:sz w:val="28"/>
          <w:szCs w:val="28"/>
        </w:rPr>
        <w:t>Штракс</w:t>
      </w:r>
      <w:proofErr w:type="spellEnd"/>
      <w:r w:rsidRPr="00DF0AD5">
        <w:rPr>
          <w:rFonts w:ascii="Times New Roman" w:hAnsi="Times New Roman"/>
          <w:sz w:val="28"/>
          <w:szCs w:val="28"/>
        </w:rPr>
        <w:t xml:space="preserve"> Г.М. Социальное противоречие. </w:t>
      </w:r>
      <w:r w:rsidRPr="00DF0AD5">
        <w:rPr>
          <w:rFonts w:ascii="Times New Roman" w:hAnsi="Times New Roman"/>
          <w:sz w:val="28"/>
          <w:szCs w:val="28"/>
          <w:lang w:val="kk-KZ"/>
        </w:rPr>
        <w:t xml:space="preserve">– </w:t>
      </w:r>
      <w:r w:rsidRPr="00DF0AD5">
        <w:rPr>
          <w:rFonts w:ascii="Times New Roman" w:hAnsi="Times New Roman"/>
          <w:sz w:val="28"/>
          <w:szCs w:val="28"/>
        </w:rPr>
        <w:t>М., 1977.</w:t>
      </w:r>
      <w:r w:rsidRPr="00DF0AD5">
        <w:rPr>
          <w:rFonts w:ascii="Times New Roman" w:hAnsi="Times New Roman"/>
          <w:sz w:val="28"/>
          <w:szCs w:val="28"/>
          <w:lang w:val="kk-KZ"/>
        </w:rPr>
        <w:t xml:space="preserve"> – </w:t>
      </w:r>
      <w:r w:rsidRPr="00DF0AD5">
        <w:rPr>
          <w:rFonts w:ascii="Times New Roman" w:hAnsi="Times New Roman"/>
          <w:sz w:val="28"/>
          <w:szCs w:val="28"/>
        </w:rPr>
        <w:t xml:space="preserve"> 158 с.</w:t>
      </w:r>
    </w:p>
    <w:p w14:paraId="533340F8" w14:textId="1CABAE7C"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eastAsia="Times New Roman" w:hAnsi="Times New Roman"/>
          <w:sz w:val="28"/>
          <w:szCs w:val="28"/>
          <w:lang w:eastAsia="ru-RU"/>
        </w:rPr>
        <w:t xml:space="preserve">  Конфликтология </w:t>
      </w:r>
      <w:proofErr w:type="spellStart"/>
      <w:r w:rsidRPr="00DF0AD5">
        <w:rPr>
          <w:rFonts w:ascii="Times New Roman" w:eastAsia="Times New Roman" w:hAnsi="Times New Roman"/>
          <w:sz w:val="28"/>
          <w:szCs w:val="28"/>
          <w:lang w:eastAsia="ru-RU"/>
        </w:rPr>
        <w:t>туралы</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жалпы</w:t>
      </w:r>
      <w:proofErr w:type="spellEnd"/>
      <w:r w:rsidRPr="00DF0AD5">
        <w:rPr>
          <w:rFonts w:ascii="Times New Roman" w:eastAsia="Times New Roman" w:hAnsi="Times New Roman"/>
          <w:sz w:val="28"/>
          <w:szCs w:val="28"/>
          <w:lang w:eastAsia="ru-RU"/>
        </w:rPr>
        <w:t xml:space="preserve"> </w:t>
      </w:r>
      <w:proofErr w:type="spellStart"/>
      <w:r w:rsidRPr="00DF0AD5">
        <w:rPr>
          <w:rFonts w:ascii="Times New Roman" w:eastAsia="Times New Roman" w:hAnsi="Times New Roman"/>
          <w:sz w:val="28"/>
          <w:szCs w:val="28"/>
          <w:lang w:eastAsia="ru-RU"/>
        </w:rPr>
        <w:t>түсінік</w:t>
      </w:r>
      <w:proofErr w:type="spellEnd"/>
      <w:r w:rsidRPr="00DF0AD5">
        <w:rPr>
          <w:rFonts w:ascii="Times New Roman" w:eastAsia="Times New Roman" w:hAnsi="Times New Roman"/>
          <w:sz w:val="28"/>
          <w:szCs w:val="28"/>
          <w:lang w:val="kk-KZ" w:eastAsia="ru-RU"/>
        </w:rPr>
        <w:t xml:space="preserve"> </w:t>
      </w:r>
      <w:r w:rsidR="004C314B" w:rsidRPr="00DF0AD5">
        <w:rPr>
          <w:rFonts w:ascii="Times New Roman" w:eastAsia="Times New Roman" w:hAnsi="Times New Roman"/>
          <w:sz w:val="28"/>
          <w:szCs w:val="28"/>
          <w:lang w:val="kk-KZ" w:eastAsia="ru-RU"/>
        </w:rPr>
        <w:t xml:space="preserve"> </w:t>
      </w:r>
      <w:hyperlink r:id="rId22" w:history="1">
        <w:r w:rsidRPr="00DF0AD5">
          <w:rPr>
            <w:rFonts w:ascii="Times New Roman" w:hAnsi="Times New Roman"/>
            <w:sz w:val="28"/>
            <w:szCs w:val="28"/>
            <w:lang w:val="kk-KZ" w:eastAsia="ru-RU"/>
          </w:rPr>
          <w:t>https://el.kz/konfliktologiya_turaly_zhalpy_t-sinik__24660/</w:t>
        </w:r>
      </w:hyperlink>
      <w:r w:rsidRPr="00DF0AD5">
        <w:rPr>
          <w:sz w:val="28"/>
          <w:szCs w:val="28"/>
        </w:rPr>
        <w:t xml:space="preserve"> </w:t>
      </w:r>
      <w:r w:rsidR="004C314B" w:rsidRPr="00DF0AD5">
        <w:rPr>
          <w:rFonts w:ascii="Times New Roman" w:hAnsi="Times New Roman"/>
          <w:sz w:val="28"/>
          <w:szCs w:val="28"/>
        </w:rPr>
        <w:t xml:space="preserve">  </w:t>
      </w:r>
      <w:r w:rsidRPr="00DF0AD5">
        <w:rPr>
          <w:rFonts w:ascii="Times New Roman" w:hAnsi="Times New Roman"/>
          <w:sz w:val="28"/>
          <w:szCs w:val="28"/>
          <w:lang w:val="kk-KZ"/>
        </w:rPr>
        <w:t>02.04.2025</w:t>
      </w:r>
      <w:r w:rsidR="004C314B" w:rsidRPr="00DF0AD5">
        <w:rPr>
          <w:rFonts w:ascii="Times New Roman" w:hAnsi="Times New Roman"/>
          <w:sz w:val="28"/>
          <w:szCs w:val="28"/>
          <w:lang w:val="kk-KZ"/>
        </w:rPr>
        <w:t>.</w:t>
      </w:r>
    </w:p>
    <w:p w14:paraId="705052B1" w14:textId="01518379"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rPr>
        <w:t xml:space="preserve"> </w:t>
      </w:r>
      <w:proofErr w:type="spellStart"/>
      <w:r w:rsidRPr="00DF0AD5">
        <w:rPr>
          <w:rFonts w:ascii="Times New Roman" w:hAnsi="Times New Roman"/>
          <w:sz w:val="28"/>
          <w:szCs w:val="28"/>
        </w:rPr>
        <w:t>Зиммель</w:t>
      </w:r>
      <w:proofErr w:type="spellEnd"/>
      <w:r w:rsidRPr="00DF0AD5">
        <w:rPr>
          <w:rFonts w:ascii="Times New Roman" w:hAnsi="Times New Roman"/>
          <w:sz w:val="28"/>
          <w:szCs w:val="28"/>
        </w:rPr>
        <w:t xml:space="preserve"> Г. Человек как враг // Социологический журнал. - 1994. - №2. </w:t>
      </w:r>
      <w:r w:rsidRPr="00DF0AD5">
        <w:rPr>
          <w:rFonts w:ascii="Times New Roman" w:hAnsi="Times New Roman"/>
          <w:sz w:val="28"/>
          <w:szCs w:val="28"/>
          <w:lang w:val="kk-KZ"/>
        </w:rPr>
        <w:t xml:space="preserve">– </w:t>
      </w:r>
      <w:r w:rsidRPr="00DF0AD5">
        <w:rPr>
          <w:rFonts w:ascii="Times New Roman" w:hAnsi="Times New Roman"/>
          <w:sz w:val="28"/>
          <w:szCs w:val="28"/>
        </w:rPr>
        <w:t>С. 114-119</w:t>
      </w:r>
      <w:r w:rsidRPr="00DF0AD5">
        <w:rPr>
          <w:rFonts w:ascii="Times New Roman" w:hAnsi="Times New Roman"/>
          <w:sz w:val="28"/>
          <w:szCs w:val="28"/>
          <w:lang w:val="kk-KZ"/>
        </w:rPr>
        <w:t>.</w:t>
      </w:r>
    </w:p>
    <w:p w14:paraId="54814005" w14:textId="2F2D63D1"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rPr>
        <w:t xml:space="preserve">  </w:t>
      </w:r>
      <w:r w:rsidRPr="00DF0AD5">
        <w:rPr>
          <w:rFonts w:ascii="Times New Roman" w:hAnsi="Times New Roman"/>
          <w:sz w:val="28"/>
          <w:szCs w:val="28"/>
          <w:lang w:val="kk-KZ"/>
        </w:rPr>
        <w:t xml:space="preserve">Сорокин П.А., Мертон Р.К.  </w:t>
      </w:r>
      <w:hyperlink r:id="rId23" w:history="1">
        <w:r w:rsidRPr="00DF0AD5">
          <w:rPr>
            <w:rFonts w:ascii="Times New Roman" w:hAnsi="Times New Roman"/>
            <w:sz w:val="28"/>
            <w:szCs w:val="28"/>
            <w:lang w:val="kk-KZ"/>
          </w:rPr>
          <w:t>Социальное время: опыт методологического и функционального анализа</w:t>
        </w:r>
      </w:hyperlink>
      <w:r w:rsidRPr="00DF0AD5">
        <w:rPr>
          <w:rFonts w:ascii="Times New Roman" w:hAnsi="Times New Roman"/>
          <w:sz w:val="28"/>
          <w:szCs w:val="28"/>
          <w:lang w:val="kk-KZ"/>
        </w:rPr>
        <w:t> // </w:t>
      </w:r>
      <w:hyperlink r:id="rId24" w:tooltip="Социологические исследования" w:history="1">
        <w:r w:rsidRPr="00DF0AD5">
          <w:rPr>
            <w:rFonts w:ascii="Times New Roman" w:hAnsi="Times New Roman"/>
            <w:sz w:val="28"/>
            <w:szCs w:val="28"/>
            <w:lang w:val="kk-KZ"/>
          </w:rPr>
          <w:t>Социологические исследования</w:t>
        </w:r>
      </w:hyperlink>
      <w:r w:rsidRPr="00DF0AD5">
        <w:rPr>
          <w:rFonts w:ascii="Times New Roman" w:hAnsi="Times New Roman"/>
          <w:sz w:val="28"/>
          <w:szCs w:val="28"/>
          <w:lang w:val="kk-KZ"/>
        </w:rPr>
        <w:t>. – 2004. – №6. – С. 112-119.</w:t>
      </w:r>
    </w:p>
    <w:p w14:paraId="7D81D30F" w14:textId="77777777"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shd w:val="clear" w:color="auto" w:fill="FFFFFF"/>
          <w:lang w:val="kk-KZ"/>
        </w:rPr>
        <w:t xml:space="preserve">  Биекенов К., Садырова М. Әлеуметтанудың түсіндірме сөздігі. </w:t>
      </w:r>
      <w:r w:rsidRPr="00DF0AD5">
        <w:rPr>
          <w:rFonts w:ascii="Times New Roman" w:hAnsi="Times New Roman"/>
          <w:sz w:val="28"/>
          <w:szCs w:val="28"/>
          <w:lang w:val="kk-KZ"/>
        </w:rPr>
        <w:t xml:space="preserve">– </w:t>
      </w:r>
      <w:r w:rsidRPr="00DF0AD5">
        <w:rPr>
          <w:rFonts w:ascii="Times New Roman" w:hAnsi="Times New Roman"/>
          <w:sz w:val="28"/>
          <w:szCs w:val="28"/>
          <w:shd w:val="clear" w:color="auto" w:fill="FFFFFF"/>
          <w:lang w:val="kk-KZ"/>
        </w:rPr>
        <w:t xml:space="preserve"> Алматы: Сөздік-Словарь, 2007. </w:t>
      </w:r>
      <w:r w:rsidRPr="00DF0AD5">
        <w:rPr>
          <w:rFonts w:ascii="Times New Roman" w:hAnsi="Times New Roman"/>
          <w:sz w:val="28"/>
          <w:szCs w:val="28"/>
          <w:lang w:val="kk-KZ"/>
        </w:rPr>
        <w:t xml:space="preserve">– </w:t>
      </w:r>
      <w:r w:rsidRPr="00DF0AD5">
        <w:rPr>
          <w:rFonts w:ascii="Times New Roman" w:hAnsi="Times New Roman"/>
          <w:sz w:val="28"/>
          <w:szCs w:val="28"/>
          <w:shd w:val="clear" w:color="auto" w:fill="FFFFFF"/>
          <w:lang w:val="kk-KZ"/>
        </w:rPr>
        <w:t xml:space="preserve"> 344 б.</w:t>
      </w:r>
    </w:p>
    <w:p w14:paraId="788ADF15" w14:textId="71BC1D19"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lang w:val="kk-KZ"/>
        </w:rPr>
        <w:t xml:space="preserve">  Мертон Р.К. Социальная теория и социальная структура // </w:t>
      </w:r>
      <w:r w:rsidRPr="00DF0AD5">
        <w:fldChar w:fldCharType="begin"/>
      </w:r>
      <w:r w:rsidRPr="00DF0AD5">
        <w:instrText>HYPERLINK "https://ru.wikipedia.org/wiki/%D0%A1%D0%BE%D1%86%D0%B8%D0%BE%D0%BB%D0%BE%D0%B3%D0%B8%D1%87%D0%B5%D1%81%D0%BA%D0%B8%D0%B5_%D0%B8%D1%81%D1%81%D0%BB%D0%B5%D0%B4%D0%BE%D0%B2%D0%B0%D0%BD%D0%B8%D1%8F" \o "Социологические исследования"</w:instrText>
      </w:r>
      <w:r w:rsidRPr="00DF0AD5">
        <w:fldChar w:fldCharType="separate"/>
      </w:r>
      <w:r w:rsidRPr="00DF0AD5">
        <w:rPr>
          <w:rFonts w:ascii="Times New Roman" w:hAnsi="Times New Roman"/>
          <w:sz w:val="28"/>
          <w:szCs w:val="28"/>
          <w:lang w:val="kk-KZ"/>
        </w:rPr>
        <w:t>Социологические исследования</w:t>
      </w:r>
      <w:r w:rsidRPr="00DF0AD5">
        <w:rPr>
          <w:rFonts w:ascii="Times New Roman" w:hAnsi="Times New Roman"/>
          <w:sz w:val="28"/>
          <w:szCs w:val="28"/>
          <w:lang w:val="kk-KZ"/>
        </w:rPr>
        <w:fldChar w:fldCharType="end"/>
      </w:r>
      <w:r w:rsidRPr="00DF0AD5">
        <w:rPr>
          <w:rFonts w:ascii="Times New Roman" w:hAnsi="Times New Roman"/>
          <w:sz w:val="28"/>
          <w:szCs w:val="28"/>
          <w:lang w:val="kk-KZ"/>
        </w:rPr>
        <w:t>. –  1992. – №2-4. – С. 118-124.</w:t>
      </w:r>
    </w:p>
    <w:p w14:paraId="029D138E" w14:textId="35A68D87"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eastAsia="Times New Roman" w:hAnsi="Times New Roman"/>
          <w:sz w:val="28"/>
          <w:szCs w:val="28"/>
          <w:lang w:val="kk-KZ" w:eastAsia="ru-RU"/>
        </w:rPr>
        <w:t xml:space="preserve">  Дарендорф Р. Элементы теории социального конфликта</w:t>
      </w:r>
      <w:r w:rsidR="004C314B"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eastAsia="ru-RU"/>
        </w:rPr>
        <w:t xml:space="preserve">  </w:t>
      </w:r>
      <w:r w:rsidR="004C314B" w:rsidRPr="00DF0AD5">
        <w:rPr>
          <w:rFonts w:ascii="Times New Roman" w:eastAsia="Times New Roman" w:hAnsi="Times New Roman"/>
          <w:sz w:val="28"/>
          <w:szCs w:val="28"/>
          <w:lang w:eastAsia="ru-RU"/>
        </w:rPr>
        <w:t>– 1994</w:t>
      </w:r>
      <w:r w:rsidR="00EE7573" w:rsidRPr="00DF0AD5">
        <w:rPr>
          <w:rFonts w:ascii="Times New Roman" w:eastAsia="Times New Roman" w:hAnsi="Times New Roman"/>
          <w:sz w:val="28"/>
          <w:szCs w:val="28"/>
          <w:lang w:eastAsia="ru-RU"/>
        </w:rPr>
        <w:t xml:space="preserve"> </w:t>
      </w:r>
      <w:hyperlink r:id="rId25" w:history="1">
        <w:r w:rsidR="00EE7573" w:rsidRPr="00DF0AD5">
          <w:rPr>
            <w:rStyle w:val="af4"/>
            <w:rFonts w:ascii="Times New Roman" w:hAnsi="Times New Roman"/>
            <w:color w:val="auto"/>
            <w:sz w:val="28"/>
            <w:szCs w:val="28"/>
            <w:u w:val="none"/>
            <w:lang w:val="kk-KZ"/>
          </w:rPr>
          <w:t>http://ecsocman.hse.ru/data/968/645/1216/019_darendorf.pdf</w:t>
        </w:r>
        <w:r w:rsidR="00EE7573" w:rsidRPr="00DF0AD5">
          <w:rPr>
            <w:rStyle w:val="af4"/>
            <w:rFonts w:ascii="Times New Roman" w:hAnsi="Times New Roman"/>
            <w:color w:val="auto"/>
            <w:sz w:val="28"/>
            <w:szCs w:val="28"/>
            <w:u w:val="none"/>
            <w:lang w:val="kk-KZ" w:eastAsia="ru-RU"/>
          </w:rPr>
          <w:t xml:space="preserve"> </w:t>
        </w:r>
      </w:hyperlink>
      <w:r w:rsidRPr="00DF0AD5">
        <w:rPr>
          <w:rFonts w:ascii="Times New Roman" w:hAnsi="Times New Roman"/>
          <w:sz w:val="28"/>
          <w:szCs w:val="28"/>
          <w:lang w:val="kk-KZ"/>
        </w:rPr>
        <w:t xml:space="preserve"> 03.03.2025</w:t>
      </w:r>
      <w:r w:rsidR="004C314B" w:rsidRPr="00DF0AD5">
        <w:rPr>
          <w:rFonts w:ascii="Times New Roman" w:hAnsi="Times New Roman"/>
          <w:sz w:val="28"/>
          <w:szCs w:val="28"/>
          <w:lang w:val="kk-KZ"/>
        </w:rPr>
        <w:t>.</w:t>
      </w:r>
    </w:p>
    <w:p w14:paraId="5F03E9DA" w14:textId="4AACCC86"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bCs/>
          <w:sz w:val="28"/>
          <w:szCs w:val="28"/>
        </w:rPr>
        <w:lastRenderedPageBreak/>
        <w:t xml:space="preserve">  </w:t>
      </w:r>
      <w:r w:rsidRPr="00DF0AD5">
        <w:rPr>
          <w:rFonts w:ascii="Times New Roman" w:hAnsi="Times New Roman"/>
          <w:bCs/>
          <w:sz w:val="28"/>
          <w:szCs w:val="28"/>
          <w:lang w:val="kk-KZ"/>
        </w:rPr>
        <w:t xml:space="preserve">Ешимов М.П. </w:t>
      </w:r>
      <w:r w:rsidRPr="00DF0AD5">
        <w:rPr>
          <w:rFonts w:ascii="Times New Roman" w:hAnsi="Times New Roman"/>
          <w:sz w:val="28"/>
          <w:szCs w:val="28"/>
          <w:lang w:val="kk-KZ"/>
        </w:rPr>
        <w:t>Қарым-қатынастағы бейвербалды амалдар: қол қимылдарының семантикасы</w:t>
      </w:r>
      <w:r w:rsidRPr="00DF0AD5">
        <w:rPr>
          <w:rFonts w:ascii="Times New Roman" w:hAnsi="Times New Roman"/>
          <w:bCs/>
          <w:sz w:val="28"/>
          <w:szCs w:val="28"/>
          <w:lang w:val="kk-KZ"/>
        </w:rPr>
        <w:t xml:space="preserve"> // ҚазҰУ Хабаршысы</w:t>
      </w:r>
      <w:r w:rsidR="004C314B" w:rsidRPr="00DF0AD5">
        <w:rPr>
          <w:rFonts w:ascii="Times New Roman" w:hAnsi="Times New Roman"/>
          <w:bCs/>
          <w:sz w:val="28"/>
          <w:szCs w:val="28"/>
          <w:lang w:val="kk-KZ"/>
        </w:rPr>
        <w:t>. -</w:t>
      </w:r>
      <w:r w:rsidRPr="00DF0AD5">
        <w:rPr>
          <w:rFonts w:ascii="Times New Roman" w:hAnsi="Times New Roman"/>
          <w:bCs/>
          <w:sz w:val="28"/>
          <w:szCs w:val="28"/>
          <w:lang w:val="kk-KZ"/>
        </w:rPr>
        <w:t xml:space="preserve"> 2018.</w:t>
      </w:r>
      <w:r w:rsidR="004C314B" w:rsidRPr="00DF0AD5">
        <w:rPr>
          <w:rFonts w:ascii="Times New Roman" w:hAnsi="Times New Roman"/>
          <w:bCs/>
          <w:sz w:val="28"/>
          <w:szCs w:val="28"/>
          <w:lang w:val="kk-KZ"/>
        </w:rPr>
        <w:t xml:space="preserve"> - №1. – Б. 28-39.</w:t>
      </w:r>
    </w:p>
    <w:p w14:paraId="342F440A" w14:textId="77777777"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lang w:val="kk-KZ"/>
        </w:rPr>
        <w:t xml:space="preserve">  Горелов И.Н. Невербальные компоненты коммуникации. – М.: Наука, 1980. – 112 с.</w:t>
      </w:r>
      <w:r w:rsidRPr="00DF0AD5">
        <w:rPr>
          <w:rFonts w:ascii="Verdana" w:hAnsi="Verdana"/>
          <w:sz w:val="18"/>
          <w:szCs w:val="18"/>
        </w:rPr>
        <w:t xml:space="preserve">   </w:t>
      </w:r>
    </w:p>
    <w:p w14:paraId="1451F712" w14:textId="7DF9A93A"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rPr>
        <w:t xml:space="preserve"> </w:t>
      </w:r>
      <w:r w:rsidRPr="00DF0AD5">
        <w:rPr>
          <w:rFonts w:ascii="Times New Roman" w:hAnsi="Times New Roman"/>
          <w:sz w:val="28"/>
          <w:szCs w:val="28"/>
          <w:lang w:val="kk-KZ"/>
        </w:rPr>
        <w:t xml:space="preserve">    Әйелін өлтірді деген күдікпен Қуандық Бишімбаев ұсталды – БАҚ  </w:t>
      </w:r>
      <w:r w:rsidR="00000000">
        <w:fldChar w:fldCharType="begin"/>
      </w:r>
      <w:r w:rsidR="00000000" w:rsidRPr="00157505">
        <w:rPr>
          <w:lang w:val="kk-KZ"/>
        </w:rPr>
        <w:instrText>HYPERLINK "https://sputnik.kz/20231109/ayelin-oltirdi-degen-kudikpen-quandyq-beshimbaev-ustaldy---baq-40069747.html"</w:instrText>
      </w:r>
      <w:r w:rsidR="00000000">
        <w:fldChar w:fldCharType="separate"/>
      </w:r>
      <w:r w:rsidRPr="00DF0AD5">
        <w:rPr>
          <w:rStyle w:val="af4"/>
          <w:rFonts w:ascii="Times New Roman" w:hAnsi="Times New Roman"/>
          <w:color w:val="auto"/>
          <w:sz w:val="28"/>
          <w:szCs w:val="28"/>
          <w:u w:val="none"/>
          <w:lang w:val="kk-KZ"/>
        </w:rPr>
        <w:t>https://sputnik.kz/20231109/ayelin-oltirdi-degen-kudikpen-quandyq-beshimbaev-ustaldy---baq-40069747.html</w:t>
      </w:r>
      <w:r w:rsidR="00000000">
        <w:rPr>
          <w:rStyle w:val="af4"/>
          <w:rFonts w:ascii="Times New Roman" w:hAnsi="Times New Roman"/>
          <w:color w:val="auto"/>
          <w:sz w:val="28"/>
          <w:szCs w:val="28"/>
          <w:u w:val="none"/>
          <w:lang w:val="kk-KZ"/>
        </w:rPr>
        <w:fldChar w:fldCharType="end"/>
      </w:r>
      <w:r w:rsidRPr="00DF0AD5">
        <w:rPr>
          <w:rFonts w:ascii="Times New Roman" w:hAnsi="Times New Roman"/>
          <w:sz w:val="28"/>
          <w:szCs w:val="28"/>
          <w:lang w:val="kk-KZ"/>
        </w:rPr>
        <w:t xml:space="preserve"> </w:t>
      </w:r>
      <w:r w:rsidR="004C314B"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 04.03.2025</w:t>
      </w:r>
      <w:r w:rsidR="004C314B" w:rsidRPr="00DF0AD5">
        <w:rPr>
          <w:rFonts w:ascii="Times New Roman" w:hAnsi="Times New Roman"/>
          <w:sz w:val="28"/>
          <w:szCs w:val="28"/>
          <w:lang w:val="kk-KZ"/>
        </w:rPr>
        <w:t>.</w:t>
      </w:r>
    </w:p>
    <w:p w14:paraId="2780334D" w14:textId="77777777"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lang w:val="kk-KZ"/>
        </w:rPr>
        <w:t xml:space="preserve">  Оразов М. Қазақ тілінің семантикасы. – Алматы: Рауан, 1981. – 216 б.</w:t>
      </w:r>
    </w:p>
    <w:p w14:paraId="7C3CC891" w14:textId="77777777"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lang w:val="kk-KZ"/>
        </w:rPr>
        <w:t xml:space="preserve">  Ахметжанова З.К., Ерназарова З.Ш. Казахская лингвокультура: язык, человек, этнос. – Алматы: Елтаным, 2016. – 288 с.</w:t>
      </w:r>
      <w:bookmarkStart w:id="24" w:name="_Hlk196714471"/>
    </w:p>
    <w:p w14:paraId="42E75A56" w14:textId="4EB070A7"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lang w:val="kk-KZ"/>
        </w:rPr>
        <w:t xml:space="preserve">   Балтабаева Ж.Қ., Арын Е. «Дау» концептісіне жататын тіл бірліктерінің әлеуметтік-лингвистикалық ерекшеліктері  </w:t>
      </w:r>
      <w:r w:rsidR="004C314B" w:rsidRPr="00DF0AD5">
        <w:rPr>
          <w:rFonts w:ascii="Times New Roman" w:hAnsi="Times New Roman"/>
          <w:sz w:val="28"/>
          <w:szCs w:val="28"/>
          <w:lang w:val="kk-KZ"/>
        </w:rPr>
        <w:t xml:space="preserve"> </w:t>
      </w:r>
      <w:hyperlink r:id="rId26" w:history="1">
        <w:r w:rsidRPr="00DF0AD5">
          <w:rPr>
            <w:rFonts w:ascii="Times New Roman" w:hAnsi="Times New Roman"/>
            <w:sz w:val="28"/>
            <w:szCs w:val="28"/>
            <w:lang w:val="kk-KZ"/>
          </w:rPr>
          <w:t>https://rmebrk.kz/journals/5349/52121.pdf</w:t>
        </w:r>
      </w:hyperlink>
      <w:r w:rsidRPr="00DF0AD5">
        <w:rPr>
          <w:rFonts w:ascii="Times New Roman" w:hAnsi="Times New Roman"/>
          <w:sz w:val="28"/>
          <w:szCs w:val="28"/>
          <w:lang w:val="kk-KZ"/>
        </w:rPr>
        <w:t xml:space="preserve">  05.03.2025</w:t>
      </w:r>
      <w:r w:rsidR="004C314B" w:rsidRPr="00DF0AD5">
        <w:rPr>
          <w:rFonts w:ascii="Times New Roman" w:hAnsi="Times New Roman"/>
          <w:sz w:val="28"/>
          <w:szCs w:val="28"/>
          <w:lang w:val="kk-KZ"/>
        </w:rPr>
        <w:t>.</w:t>
      </w:r>
    </w:p>
    <w:p w14:paraId="4081723A" w14:textId="6BE9E8D5"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lang w:val="kk-KZ"/>
        </w:rPr>
        <w:t xml:space="preserve">  Исаева Ж. Ұлттық паремиологиядағы «тағдыр» концептісі // Вестник КазНУ. </w:t>
      </w:r>
      <w:r w:rsidRPr="00DF0AD5">
        <w:rPr>
          <w:rFonts w:ascii="Times New Roman" w:hAnsi="Times New Roman"/>
          <w:sz w:val="28"/>
          <w:szCs w:val="28"/>
        </w:rPr>
        <w:t>Серия филологическая</w:t>
      </w:r>
      <w:r w:rsidR="004C314B" w:rsidRPr="00DF0AD5">
        <w:rPr>
          <w:rFonts w:ascii="Times New Roman" w:hAnsi="Times New Roman"/>
          <w:sz w:val="28"/>
          <w:szCs w:val="28"/>
        </w:rPr>
        <w:t xml:space="preserve">. - </w:t>
      </w:r>
      <w:r w:rsidRPr="00DF0AD5">
        <w:rPr>
          <w:rFonts w:ascii="Times New Roman" w:hAnsi="Times New Roman"/>
          <w:sz w:val="28"/>
          <w:szCs w:val="28"/>
        </w:rPr>
        <w:t>2014. – №3(149). – Б. 97-102.</w:t>
      </w:r>
    </w:p>
    <w:p w14:paraId="410804DF" w14:textId="037AE8CF" w:rsidR="0057726F" w:rsidRPr="00DF0AD5" w:rsidRDefault="0057726F">
      <w:pPr>
        <w:numPr>
          <w:ilvl w:val="0"/>
          <w:numId w:val="11"/>
        </w:numPr>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lang w:val="kk-KZ"/>
        </w:rPr>
        <w:t xml:space="preserve"> </w:t>
      </w:r>
      <w:r w:rsidR="004C314B" w:rsidRPr="00DF0AD5">
        <w:rPr>
          <w:rFonts w:ascii="Times New Roman" w:hAnsi="Times New Roman"/>
          <w:sz w:val="28"/>
          <w:szCs w:val="28"/>
          <w:lang w:val="kk-KZ"/>
        </w:rPr>
        <w:t xml:space="preserve">   </w:t>
      </w:r>
      <w:r w:rsidRPr="00DF0AD5">
        <w:rPr>
          <w:rFonts w:ascii="Times New Roman" w:hAnsi="Times New Roman"/>
          <w:sz w:val="28"/>
          <w:szCs w:val="28"/>
        </w:rPr>
        <w:t xml:space="preserve">Гончаренко </w:t>
      </w:r>
      <w:r w:rsidRPr="00DF0AD5">
        <w:rPr>
          <w:rFonts w:ascii="Times New Roman" w:hAnsi="Times New Roman"/>
          <w:sz w:val="28"/>
          <w:szCs w:val="28"/>
          <w:lang w:val="kk-KZ"/>
        </w:rPr>
        <w:t>Н.</w:t>
      </w:r>
      <w:r w:rsidRPr="00DF0AD5">
        <w:rPr>
          <w:rFonts w:ascii="Times New Roman" w:hAnsi="Times New Roman"/>
          <w:sz w:val="28"/>
          <w:szCs w:val="28"/>
        </w:rPr>
        <w:t>В. Гений в искусстве и науке.</w:t>
      </w:r>
      <w:r w:rsidRPr="00DF0AD5">
        <w:rPr>
          <w:rFonts w:ascii="Times New Roman" w:hAnsi="Times New Roman"/>
          <w:sz w:val="28"/>
          <w:szCs w:val="28"/>
          <w:lang w:val="kk-KZ"/>
        </w:rPr>
        <w:t xml:space="preserve"> – М.</w:t>
      </w:r>
      <w:r w:rsidR="004C314B" w:rsidRPr="00DF0AD5">
        <w:rPr>
          <w:rFonts w:ascii="Times New Roman" w:hAnsi="Times New Roman"/>
          <w:sz w:val="28"/>
          <w:szCs w:val="28"/>
          <w:lang w:val="kk-KZ"/>
        </w:rPr>
        <w:t>:</w:t>
      </w:r>
      <w:r w:rsidRPr="00DF0AD5">
        <w:rPr>
          <w:rFonts w:ascii="Times New Roman" w:hAnsi="Times New Roman"/>
          <w:sz w:val="28"/>
          <w:szCs w:val="28"/>
          <w:lang w:val="kk-KZ"/>
        </w:rPr>
        <w:t xml:space="preserve"> Искусство</w:t>
      </w:r>
      <w:r w:rsidR="004C314B" w:rsidRPr="00DF0AD5">
        <w:rPr>
          <w:rFonts w:ascii="Times New Roman" w:hAnsi="Times New Roman"/>
          <w:sz w:val="28"/>
          <w:szCs w:val="28"/>
          <w:lang w:val="kk-KZ"/>
        </w:rPr>
        <w:t>,</w:t>
      </w:r>
      <w:r w:rsidRPr="00DF0AD5">
        <w:rPr>
          <w:rFonts w:ascii="Times New Roman" w:hAnsi="Times New Roman"/>
          <w:sz w:val="28"/>
          <w:szCs w:val="28"/>
          <w:lang w:val="kk-KZ"/>
        </w:rPr>
        <w:t xml:space="preserve"> 1991. - 432 с.</w:t>
      </w:r>
    </w:p>
    <w:p w14:paraId="6BAFA4C5" w14:textId="61E91F6D" w:rsidR="0057726F" w:rsidRPr="00DF0AD5" w:rsidRDefault="0057726F">
      <w:pPr>
        <w:numPr>
          <w:ilvl w:val="0"/>
          <w:numId w:val="11"/>
        </w:numPr>
        <w:tabs>
          <w:tab w:val="left" w:pos="851"/>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lang w:val="kk-KZ"/>
        </w:rPr>
        <w:t xml:space="preserve">Берік Г. Мәдениеттің ғылымдағы рөлі қандай? </w:t>
      </w:r>
      <w:r w:rsidR="004C314B" w:rsidRPr="00DF0AD5">
        <w:rPr>
          <w:rFonts w:ascii="Times New Roman" w:hAnsi="Times New Roman"/>
          <w:sz w:val="28"/>
          <w:szCs w:val="28"/>
          <w:lang w:val="kk-KZ"/>
        </w:rPr>
        <w:t xml:space="preserve"> </w:t>
      </w:r>
      <w:hyperlink r:id="rId27" w:history="1">
        <w:r w:rsidRPr="00DF0AD5">
          <w:rPr>
            <w:rFonts w:ascii="Times New Roman" w:hAnsi="Times New Roman"/>
            <w:sz w:val="28"/>
            <w:szCs w:val="28"/>
            <w:lang w:val="kk-KZ"/>
          </w:rPr>
          <w:t>https://massaget.kz/layfstayl/bilim/gumanitarly-ylymdar/34465/</w:t>
        </w:r>
      </w:hyperlink>
      <w:r w:rsidRPr="00DF0AD5">
        <w:rPr>
          <w:rFonts w:ascii="Times New Roman" w:hAnsi="Times New Roman"/>
          <w:sz w:val="28"/>
          <w:szCs w:val="28"/>
          <w:lang w:val="kk-KZ"/>
        </w:rPr>
        <w:t xml:space="preserve"> </w:t>
      </w:r>
      <w:r w:rsidR="004C314B"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 02.04.2025</w:t>
      </w:r>
      <w:r w:rsidR="004C314B" w:rsidRPr="00DF0AD5">
        <w:rPr>
          <w:rFonts w:ascii="Times New Roman" w:hAnsi="Times New Roman"/>
          <w:sz w:val="28"/>
          <w:szCs w:val="28"/>
          <w:lang w:val="kk-KZ"/>
        </w:rPr>
        <w:t>.</w:t>
      </w:r>
    </w:p>
    <w:p w14:paraId="4C50F787" w14:textId="624AA5D1" w:rsidR="0057726F" w:rsidRPr="00DF0AD5" w:rsidRDefault="0057726F">
      <w:pPr>
        <w:numPr>
          <w:ilvl w:val="0"/>
          <w:numId w:val="11"/>
        </w:numPr>
        <w:tabs>
          <w:tab w:val="left" w:pos="851"/>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lang w:val="kk-KZ"/>
        </w:rPr>
        <w:t xml:space="preserve">Манкеева Ж.А. </w:t>
      </w:r>
      <w:r w:rsidRPr="00DF0AD5">
        <w:rPr>
          <w:rFonts w:ascii="Times New Roman" w:hAnsi="Times New Roman"/>
          <w:sz w:val="28"/>
          <w:szCs w:val="28"/>
          <w:shd w:val="clear" w:color="auto" w:fill="FFFFFF"/>
          <w:lang w:val="kk-KZ"/>
        </w:rPr>
        <w:t xml:space="preserve">Қазақ тіліндегі </w:t>
      </w:r>
      <w:hyperlink r:id="rId28" w:tooltip="Этномәдени атаулар (мұндай бет жоқ)" w:history="1">
        <w:r w:rsidRPr="00DF0AD5">
          <w:rPr>
            <w:rFonts w:ascii="Times New Roman" w:hAnsi="Times New Roman"/>
            <w:sz w:val="28"/>
            <w:szCs w:val="28"/>
            <w:shd w:val="clear" w:color="auto" w:fill="FFFFFF"/>
            <w:lang w:val="kk-KZ"/>
          </w:rPr>
          <w:t>этномәдени атаулардың</w:t>
        </w:r>
      </w:hyperlink>
      <w:r w:rsidRPr="00DF0AD5">
        <w:rPr>
          <w:rFonts w:ascii="Times New Roman" w:hAnsi="Times New Roman"/>
          <w:sz w:val="28"/>
          <w:szCs w:val="28"/>
          <w:shd w:val="clear" w:color="auto" w:fill="FFFFFF"/>
          <w:lang w:val="kk-KZ"/>
        </w:rPr>
        <w:t xml:space="preserve"> танымдық негіздері. – Алматы, 2008.</w:t>
      </w:r>
      <w:r w:rsidR="004C314B" w:rsidRPr="00DF0AD5">
        <w:rPr>
          <w:rFonts w:ascii="Times New Roman" w:hAnsi="Times New Roman"/>
          <w:sz w:val="28"/>
          <w:szCs w:val="28"/>
          <w:shd w:val="clear" w:color="auto" w:fill="FFFFFF"/>
          <w:lang w:val="kk-KZ"/>
        </w:rPr>
        <w:t xml:space="preserve"> – 120 б.</w:t>
      </w:r>
    </w:p>
    <w:p w14:paraId="5934C77D" w14:textId="4B25E5B9" w:rsidR="0057726F" w:rsidRPr="00DF0AD5" w:rsidRDefault="0057726F">
      <w:pPr>
        <w:numPr>
          <w:ilvl w:val="0"/>
          <w:numId w:val="11"/>
        </w:numPr>
        <w:tabs>
          <w:tab w:val="left" w:pos="851"/>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rPr>
        <w:t xml:space="preserve">Маслова В. </w:t>
      </w:r>
      <w:proofErr w:type="spellStart"/>
      <w:r w:rsidRPr="00DF0AD5">
        <w:rPr>
          <w:rFonts w:ascii="Times New Roman" w:hAnsi="Times New Roman"/>
          <w:sz w:val="28"/>
          <w:szCs w:val="28"/>
        </w:rPr>
        <w:t>Лингвокультурология</w:t>
      </w:r>
      <w:proofErr w:type="spellEnd"/>
      <w:r w:rsidRPr="00DF0AD5">
        <w:rPr>
          <w:rFonts w:ascii="Times New Roman" w:hAnsi="Times New Roman"/>
          <w:sz w:val="28"/>
          <w:szCs w:val="28"/>
        </w:rPr>
        <w:t xml:space="preserve">: </w:t>
      </w:r>
      <w:r w:rsidR="004C314B" w:rsidRPr="00DF0AD5">
        <w:rPr>
          <w:rFonts w:ascii="Times New Roman" w:hAnsi="Times New Roman"/>
          <w:sz w:val="28"/>
          <w:szCs w:val="28"/>
        </w:rPr>
        <w:t>у</w:t>
      </w:r>
      <w:r w:rsidRPr="00DF0AD5">
        <w:rPr>
          <w:rFonts w:ascii="Times New Roman" w:hAnsi="Times New Roman"/>
          <w:sz w:val="28"/>
          <w:szCs w:val="28"/>
        </w:rPr>
        <w:t xml:space="preserve">чеб. пособие для студ. </w:t>
      </w:r>
      <w:proofErr w:type="spellStart"/>
      <w:r w:rsidRPr="00DF0AD5">
        <w:rPr>
          <w:rFonts w:ascii="Times New Roman" w:hAnsi="Times New Roman"/>
          <w:sz w:val="28"/>
          <w:szCs w:val="28"/>
        </w:rPr>
        <w:t>высш</w:t>
      </w:r>
      <w:proofErr w:type="spellEnd"/>
      <w:r w:rsidRPr="00DF0AD5">
        <w:rPr>
          <w:rFonts w:ascii="Times New Roman" w:hAnsi="Times New Roman"/>
          <w:sz w:val="28"/>
          <w:szCs w:val="28"/>
        </w:rPr>
        <w:t xml:space="preserve">. </w:t>
      </w:r>
      <w:r w:rsidR="004C314B" w:rsidRPr="00DF0AD5">
        <w:rPr>
          <w:rFonts w:ascii="Times New Roman" w:hAnsi="Times New Roman"/>
          <w:sz w:val="28"/>
          <w:szCs w:val="28"/>
        </w:rPr>
        <w:t>у</w:t>
      </w:r>
      <w:r w:rsidRPr="00DF0AD5">
        <w:rPr>
          <w:rFonts w:ascii="Times New Roman" w:hAnsi="Times New Roman"/>
          <w:sz w:val="28"/>
          <w:szCs w:val="28"/>
        </w:rPr>
        <w:t>чеб</w:t>
      </w:r>
      <w:r w:rsidR="004C314B" w:rsidRPr="00DF0AD5">
        <w:rPr>
          <w:rFonts w:ascii="Times New Roman" w:hAnsi="Times New Roman"/>
          <w:sz w:val="28"/>
          <w:szCs w:val="28"/>
        </w:rPr>
        <w:t>.</w:t>
      </w:r>
      <w:r w:rsidRPr="00DF0AD5">
        <w:rPr>
          <w:rFonts w:ascii="Times New Roman" w:hAnsi="Times New Roman"/>
          <w:sz w:val="28"/>
          <w:szCs w:val="28"/>
        </w:rPr>
        <w:t xml:space="preserve"> заведений. </w:t>
      </w:r>
      <w:r w:rsidRPr="00DF0AD5">
        <w:rPr>
          <w:rFonts w:ascii="Times New Roman" w:hAnsi="Times New Roman"/>
          <w:sz w:val="28"/>
          <w:szCs w:val="28"/>
          <w:lang w:val="kk-KZ"/>
        </w:rPr>
        <w:t>–</w:t>
      </w:r>
      <w:r w:rsidRPr="00DF0AD5">
        <w:rPr>
          <w:rFonts w:ascii="Times New Roman" w:hAnsi="Times New Roman"/>
          <w:sz w:val="28"/>
          <w:szCs w:val="28"/>
        </w:rPr>
        <w:t xml:space="preserve"> М.: Издательский центр «Академия», 2001. – 208 с</w:t>
      </w:r>
      <w:r w:rsidRPr="00DF0AD5">
        <w:rPr>
          <w:rFonts w:ascii="Times New Roman" w:hAnsi="Times New Roman"/>
          <w:sz w:val="28"/>
          <w:szCs w:val="28"/>
          <w:lang w:val="kk-KZ"/>
        </w:rPr>
        <w:t>.</w:t>
      </w:r>
    </w:p>
    <w:p w14:paraId="58D5F142" w14:textId="223E8603" w:rsidR="0057726F" w:rsidRPr="00DF0AD5" w:rsidRDefault="0057726F">
      <w:pPr>
        <w:numPr>
          <w:ilvl w:val="0"/>
          <w:numId w:val="11"/>
        </w:numPr>
        <w:tabs>
          <w:tab w:val="left" w:pos="851"/>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lang w:val="kk-KZ"/>
        </w:rPr>
        <w:t xml:space="preserve">Сейілхан А. </w:t>
      </w:r>
      <w:r w:rsidRPr="00DF0AD5">
        <w:rPr>
          <w:rFonts w:ascii="Times New Roman" w:hAnsi="Times New Roman"/>
          <w:sz w:val="28"/>
          <w:szCs w:val="28"/>
          <w:shd w:val="clear" w:color="auto" w:fill="FFFFFF"/>
          <w:lang w:val="kk-KZ"/>
        </w:rPr>
        <w:t xml:space="preserve">Қазақ тіліндегі этнографизмдердің лингвомәдениеттанымдық мәні («Қыз Жібек» және «Қозы Көрпеш-Баян сұлу» жырлары бойынша): </w:t>
      </w:r>
      <w:r w:rsidR="004C314B" w:rsidRPr="00DF0AD5">
        <w:rPr>
          <w:rFonts w:ascii="Times New Roman" w:hAnsi="Times New Roman"/>
          <w:sz w:val="28"/>
          <w:szCs w:val="28"/>
          <w:shd w:val="clear" w:color="auto" w:fill="FFFFFF"/>
          <w:lang w:val="kk-KZ"/>
        </w:rPr>
        <w:t>фи</w:t>
      </w:r>
      <w:r w:rsidRPr="00DF0AD5">
        <w:rPr>
          <w:rFonts w:ascii="Times New Roman" w:hAnsi="Times New Roman"/>
          <w:sz w:val="28"/>
          <w:szCs w:val="28"/>
          <w:shd w:val="clear" w:color="auto" w:fill="FFFFFF"/>
          <w:lang w:val="kk-KZ"/>
        </w:rPr>
        <w:t>л</w:t>
      </w:r>
      <w:r w:rsidR="004C314B" w:rsidRPr="00DF0AD5">
        <w:rPr>
          <w:rFonts w:ascii="Times New Roman" w:hAnsi="Times New Roman"/>
          <w:sz w:val="28"/>
          <w:szCs w:val="28"/>
          <w:shd w:val="clear" w:color="auto" w:fill="FFFFFF"/>
          <w:lang w:val="kk-KZ"/>
        </w:rPr>
        <w:t>ол</w:t>
      </w:r>
      <w:r w:rsidRPr="00DF0AD5">
        <w:rPr>
          <w:rFonts w:ascii="Times New Roman" w:hAnsi="Times New Roman"/>
          <w:sz w:val="28"/>
          <w:szCs w:val="28"/>
          <w:shd w:val="clear" w:color="auto" w:fill="FFFFFF"/>
          <w:lang w:val="kk-KZ"/>
        </w:rPr>
        <w:t xml:space="preserve">. ғыл. канд. </w:t>
      </w:r>
      <w:r w:rsidR="004C314B" w:rsidRPr="00DF0AD5">
        <w:rPr>
          <w:rFonts w:ascii="Times New Roman" w:hAnsi="Times New Roman"/>
          <w:sz w:val="28"/>
          <w:szCs w:val="28"/>
          <w:shd w:val="clear" w:color="auto" w:fill="FFFFFF"/>
          <w:lang w:val="kk-KZ"/>
        </w:rPr>
        <w:t xml:space="preserve">  ..</w:t>
      </w:r>
      <w:r w:rsidRPr="00DF0AD5">
        <w:rPr>
          <w:rFonts w:ascii="Times New Roman" w:hAnsi="Times New Roman"/>
          <w:sz w:val="28"/>
          <w:szCs w:val="28"/>
          <w:shd w:val="clear" w:color="auto" w:fill="FFFFFF"/>
          <w:lang w:val="kk-KZ"/>
        </w:rPr>
        <w:t xml:space="preserve">. </w:t>
      </w:r>
      <w:r w:rsidR="004C314B" w:rsidRPr="00DF0AD5">
        <w:rPr>
          <w:rFonts w:ascii="Times New Roman" w:hAnsi="Times New Roman"/>
          <w:sz w:val="28"/>
          <w:szCs w:val="28"/>
          <w:shd w:val="clear" w:color="auto" w:fill="FFFFFF"/>
          <w:lang w:val="kk-KZ"/>
        </w:rPr>
        <w:t xml:space="preserve">  </w:t>
      </w:r>
      <w:r w:rsidRPr="00DF0AD5">
        <w:rPr>
          <w:rFonts w:ascii="Times New Roman" w:hAnsi="Times New Roman"/>
          <w:sz w:val="28"/>
          <w:szCs w:val="28"/>
          <w:shd w:val="clear" w:color="auto" w:fill="FFFFFF"/>
          <w:lang w:val="kk-KZ"/>
        </w:rPr>
        <w:t>автореф.</w:t>
      </w:r>
      <w:r w:rsidR="004C314B" w:rsidRPr="00DF0AD5">
        <w:rPr>
          <w:rFonts w:ascii="Times New Roman" w:hAnsi="Times New Roman"/>
          <w:sz w:val="28"/>
          <w:szCs w:val="28"/>
          <w:shd w:val="clear" w:color="auto" w:fill="FFFFFF"/>
          <w:lang w:val="kk-KZ"/>
        </w:rPr>
        <w:t>:</w:t>
      </w:r>
      <w:r w:rsidRPr="00DF0AD5">
        <w:rPr>
          <w:rFonts w:ascii="Times New Roman" w:hAnsi="Times New Roman"/>
          <w:sz w:val="28"/>
          <w:szCs w:val="28"/>
          <w:shd w:val="clear" w:color="auto" w:fill="FFFFFF"/>
          <w:lang w:val="kk-KZ"/>
        </w:rPr>
        <w:t xml:space="preserve"> 10.01.01.</w:t>
      </w:r>
      <w:r w:rsidR="004C314B" w:rsidRPr="00DF0AD5">
        <w:rPr>
          <w:rFonts w:ascii="Times New Roman" w:hAnsi="Times New Roman"/>
          <w:sz w:val="28"/>
          <w:szCs w:val="28"/>
          <w:shd w:val="clear" w:color="auto" w:fill="FFFFFF"/>
          <w:lang w:val="kk-KZ"/>
        </w:rPr>
        <w:t xml:space="preserve"> </w:t>
      </w:r>
      <w:r w:rsidRPr="00DF0AD5">
        <w:rPr>
          <w:rFonts w:ascii="Times New Roman" w:hAnsi="Times New Roman"/>
          <w:sz w:val="28"/>
          <w:szCs w:val="28"/>
          <w:lang w:val="kk-KZ"/>
        </w:rPr>
        <w:t>–</w:t>
      </w:r>
      <w:r w:rsidRPr="00DF0AD5">
        <w:rPr>
          <w:rFonts w:ascii="Times New Roman" w:hAnsi="Times New Roman"/>
          <w:sz w:val="28"/>
          <w:szCs w:val="28"/>
          <w:shd w:val="clear" w:color="auto" w:fill="FFFFFF"/>
          <w:lang w:val="kk-KZ"/>
        </w:rPr>
        <w:t xml:space="preserve"> Алматы, 2001.</w:t>
      </w:r>
      <w:r w:rsidR="004C314B" w:rsidRPr="00DF0AD5">
        <w:rPr>
          <w:rFonts w:ascii="Times New Roman" w:hAnsi="Times New Roman"/>
          <w:sz w:val="28"/>
          <w:szCs w:val="28"/>
          <w:shd w:val="clear" w:color="auto" w:fill="FFFFFF"/>
          <w:lang w:val="kk-KZ"/>
        </w:rPr>
        <w:t xml:space="preserve"> – 101 б.</w:t>
      </w:r>
    </w:p>
    <w:p w14:paraId="22954B91" w14:textId="6AF6D4CD" w:rsidR="0057726F" w:rsidRPr="00DF0AD5" w:rsidRDefault="0057726F">
      <w:pPr>
        <w:numPr>
          <w:ilvl w:val="0"/>
          <w:numId w:val="11"/>
        </w:numPr>
        <w:tabs>
          <w:tab w:val="left" w:pos="851"/>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rPr>
        <w:t xml:space="preserve">Гумбольдт В. Избранные труды по языкознанию. </w:t>
      </w:r>
      <w:r w:rsidRPr="00DF0AD5">
        <w:rPr>
          <w:rFonts w:ascii="Times New Roman" w:hAnsi="Times New Roman"/>
          <w:sz w:val="28"/>
          <w:szCs w:val="28"/>
          <w:lang w:val="kk-KZ"/>
        </w:rPr>
        <w:t xml:space="preserve">– </w:t>
      </w:r>
      <w:r w:rsidRPr="00DF0AD5">
        <w:rPr>
          <w:rFonts w:ascii="Times New Roman" w:hAnsi="Times New Roman"/>
          <w:sz w:val="28"/>
          <w:szCs w:val="28"/>
        </w:rPr>
        <w:t>М., 1984</w:t>
      </w:r>
      <w:r w:rsidRPr="00DF0AD5">
        <w:rPr>
          <w:rFonts w:ascii="Times New Roman" w:hAnsi="Times New Roman"/>
          <w:sz w:val="28"/>
          <w:szCs w:val="28"/>
          <w:lang w:val="kk-KZ"/>
        </w:rPr>
        <w:t>.</w:t>
      </w:r>
      <w:r w:rsidR="004C314B" w:rsidRPr="00DF0AD5">
        <w:rPr>
          <w:rFonts w:ascii="Times New Roman" w:hAnsi="Times New Roman"/>
          <w:sz w:val="28"/>
          <w:szCs w:val="28"/>
          <w:lang w:val="kk-KZ"/>
        </w:rPr>
        <w:t xml:space="preserve"> </w:t>
      </w:r>
      <w:r w:rsidRPr="00DF0AD5">
        <w:rPr>
          <w:rFonts w:ascii="Times New Roman" w:hAnsi="Times New Roman"/>
          <w:sz w:val="28"/>
          <w:szCs w:val="28"/>
          <w:lang w:val="kk-KZ"/>
        </w:rPr>
        <w:t>-</w:t>
      </w:r>
      <w:r w:rsidR="004C314B" w:rsidRPr="00DF0AD5">
        <w:rPr>
          <w:rFonts w:ascii="Times New Roman" w:hAnsi="Times New Roman"/>
          <w:sz w:val="28"/>
          <w:szCs w:val="28"/>
          <w:lang w:val="kk-KZ"/>
        </w:rPr>
        <w:t xml:space="preserve"> </w:t>
      </w:r>
      <w:r w:rsidRPr="00DF0AD5">
        <w:rPr>
          <w:rFonts w:ascii="Times New Roman" w:hAnsi="Times New Roman"/>
          <w:sz w:val="28"/>
          <w:szCs w:val="28"/>
          <w:lang w:val="kk-KZ"/>
        </w:rPr>
        <w:t>226 с.</w:t>
      </w:r>
    </w:p>
    <w:p w14:paraId="5480C44E" w14:textId="548765C5" w:rsidR="0057726F" w:rsidRPr="00DF0AD5" w:rsidRDefault="0057726F">
      <w:pPr>
        <w:numPr>
          <w:ilvl w:val="0"/>
          <w:numId w:val="11"/>
        </w:numPr>
        <w:tabs>
          <w:tab w:val="left" w:pos="851"/>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lang w:val="kk-KZ"/>
        </w:rPr>
        <w:t xml:space="preserve">Вайсгербер Л. Родной </w:t>
      </w:r>
      <w:r w:rsidRPr="00DF0AD5">
        <w:rPr>
          <w:rFonts w:ascii="Times New Roman" w:hAnsi="Times New Roman"/>
          <w:sz w:val="28"/>
          <w:szCs w:val="28"/>
        </w:rPr>
        <w:t>язык</w:t>
      </w:r>
      <w:r w:rsidRPr="00DF0AD5">
        <w:rPr>
          <w:rFonts w:ascii="Times New Roman" w:hAnsi="Times New Roman"/>
          <w:sz w:val="28"/>
          <w:szCs w:val="28"/>
          <w:lang w:val="kk-KZ"/>
        </w:rPr>
        <w:t xml:space="preserve"> и формирование духа. – М., 1993.</w:t>
      </w:r>
      <w:r w:rsidR="004C314B" w:rsidRPr="00DF0AD5">
        <w:rPr>
          <w:rFonts w:ascii="Times New Roman" w:hAnsi="Times New Roman"/>
          <w:sz w:val="28"/>
          <w:szCs w:val="28"/>
          <w:lang w:val="kk-KZ"/>
        </w:rPr>
        <w:t xml:space="preserve"> </w:t>
      </w:r>
      <w:r w:rsidRPr="00DF0AD5">
        <w:rPr>
          <w:rFonts w:ascii="Times New Roman" w:hAnsi="Times New Roman"/>
          <w:sz w:val="28"/>
          <w:szCs w:val="28"/>
          <w:lang w:val="kk-KZ"/>
        </w:rPr>
        <w:t>-</w:t>
      </w:r>
      <w:r w:rsidR="004C314B" w:rsidRPr="00DF0AD5">
        <w:rPr>
          <w:rFonts w:ascii="Times New Roman" w:hAnsi="Times New Roman"/>
          <w:sz w:val="28"/>
          <w:szCs w:val="28"/>
          <w:lang w:val="kk-KZ"/>
        </w:rPr>
        <w:t xml:space="preserve"> </w:t>
      </w:r>
      <w:r w:rsidRPr="00DF0AD5">
        <w:rPr>
          <w:rFonts w:ascii="Times New Roman" w:hAnsi="Times New Roman"/>
          <w:sz w:val="28"/>
          <w:szCs w:val="28"/>
          <w:lang w:val="kk-KZ"/>
        </w:rPr>
        <w:t>223 с.</w:t>
      </w:r>
    </w:p>
    <w:p w14:paraId="6AF7BAE0" w14:textId="7506BA18" w:rsidR="0057726F" w:rsidRPr="00DF0AD5" w:rsidRDefault="0057726F">
      <w:pPr>
        <w:numPr>
          <w:ilvl w:val="0"/>
          <w:numId w:val="11"/>
        </w:numPr>
        <w:tabs>
          <w:tab w:val="left" w:pos="851"/>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lang w:val="kk-KZ"/>
        </w:rPr>
        <w:t>Қайдар Ә.</w:t>
      </w:r>
      <w:r w:rsidRPr="00DF0AD5">
        <w:rPr>
          <w:rFonts w:ascii="Times New Roman" w:hAnsi="Times New Roman"/>
          <w:sz w:val="28"/>
          <w:szCs w:val="28"/>
          <w:shd w:val="clear" w:color="auto" w:fill="FFFFFF"/>
          <w:lang w:val="kk-KZ"/>
        </w:rPr>
        <w:t xml:space="preserve">  Этнолингвистика негізі. </w:t>
      </w:r>
      <w:r w:rsidRPr="00DF0AD5">
        <w:rPr>
          <w:rFonts w:ascii="Times New Roman" w:hAnsi="Times New Roman"/>
          <w:sz w:val="28"/>
          <w:szCs w:val="28"/>
          <w:lang w:val="kk-KZ"/>
        </w:rPr>
        <w:t>–</w:t>
      </w:r>
      <w:r w:rsidRPr="00DF0AD5">
        <w:rPr>
          <w:rFonts w:ascii="Times New Roman" w:hAnsi="Times New Roman"/>
          <w:sz w:val="28"/>
          <w:szCs w:val="28"/>
          <w:shd w:val="clear" w:color="auto" w:fill="FFFFFF"/>
          <w:lang w:val="kk-KZ"/>
        </w:rPr>
        <w:t xml:space="preserve"> Алматы, 1998</w:t>
      </w:r>
      <w:r w:rsidR="004C314B" w:rsidRPr="00DF0AD5">
        <w:rPr>
          <w:rFonts w:ascii="Times New Roman" w:hAnsi="Times New Roman"/>
          <w:sz w:val="28"/>
          <w:szCs w:val="28"/>
          <w:shd w:val="clear" w:color="auto" w:fill="FFFFFF"/>
          <w:lang w:val="kk-KZ"/>
        </w:rPr>
        <w:t>.</w:t>
      </w:r>
      <w:r w:rsidRPr="00DF0AD5">
        <w:rPr>
          <w:rFonts w:ascii="Times New Roman" w:hAnsi="Times New Roman"/>
          <w:sz w:val="28"/>
          <w:szCs w:val="28"/>
          <w:shd w:val="clear" w:color="auto" w:fill="FFFFFF"/>
          <w:lang w:val="kk-KZ"/>
        </w:rPr>
        <w:t xml:space="preserve"> -</w:t>
      </w:r>
      <w:r w:rsidR="004C314B" w:rsidRPr="00DF0AD5">
        <w:rPr>
          <w:rFonts w:ascii="Times New Roman" w:hAnsi="Times New Roman"/>
          <w:sz w:val="28"/>
          <w:szCs w:val="28"/>
          <w:shd w:val="clear" w:color="auto" w:fill="FFFFFF"/>
          <w:lang w:val="kk-KZ"/>
        </w:rPr>
        <w:t xml:space="preserve"> </w:t>
      </w:r>
      <w:r w:rsidRPr="00DF0AD5">
        <w:rPr>
          <w:rFonts w:ascii="Times New Roman" w:hAnsi="Times New Roman"/>
          <w:sz w:val="28"/>
          <w:szCs w:val="28"/>
          <w:shd w:val="clear" w:color="auto" w:fill="FFFFFF"/>
          <w:lang w:val="kk-KZ"/>
        </w:rPr>
        <w:t>304 б.</w:t>
      </w:r>
    </w:p>
    <w:p w14:paraId="3CC91BB6" w14:textId="0419EBAA" w:rsidR="0057726F" w:rsidRPr="00DF0AD5" w:rsidRDefault="0057726F">
      <w:pPr>
        <w:numPr>
          <w:ilvl w:val="0"/>
          <w:numId w:val="11"/>
        </w:numPr>
        <w:tabs>
          <w:tab w:val="left" w:pos="851"/>
        </w:tabs>
        <w:spacing w:after="0" w:line="240" w:lineRule="auto"/>
        <w:ind w:left="0" w:firstLine="426"/>
        <w:jc w:val="both"/>
        <w:rPr>
          <w:rFonts w:ascii="Times New Roman" w:hAnsi="Times New Roman"/>
          <w:sz w:val="28"/>
          <w:szCs w:val="28"/>
          <w:lang w:val="kk-KZ"/>
        </w:rPr>
      </w:pPr>
      <w:r w:rsidRPr="00DF0AD5">
        <w:rPr>
          <w:rFonts w:ascii="Times New Roman" w:hAnsi="Times New Roman"/>
          <w:sz w:val="28"/>
          <w:szCs w:val="28"/>
          <w:lang w:val="kk-KZ"/>
        </w:rPr>
        <w:t>Қайдар Ә. Қазақтар ана тілі әлемінде (этнолингвистикалық сөздік). Адам. – Алматы: Дайк-Пресс, 2009. – Т.</w:t>
      </w:r>
      <w:r w:rsidR="004C314B"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1. – 784 б. </w:t>
      </w:r>
    </w:p>
    <w:p w14:paraId="0A38E42C" w14:textId="7172845D" w:rsidR="0057726F" w:rsidRPr="00DF0AD5" w:rsidRDefault="0057726F">
      <w:pPr>
        <w:numPr>
          <w:ilvl w:val="0"/>
          <w:numId w:val="11"/>
        </w:numPr>
        <w:tabs>
          <w:tab w:val="left" w:pos="851"/>
        </w:tabs>
        <w:spacing w:after="0" w:line="240" w:lineRule="auto"/>
        <w:ind w:left="0" w:firstLine="426"/>
        <w:jc w:val="both"/>
        <w:rPr>
          <w:rFonts w:ascii="Times New Roman" w:hAnsi="Times New Roman"/>
          <w:sz w:val="28"/>
          <w:szCs w:val="28"/>
          <w:lang w:val="kk-KZ"/>
        </w:rPr>
      </w:pPr>
      <w:r w:rsidRPr="00DF0AD5">
        <w:rPr>
          <w:rFonts w:ascii="Times New Roman" w:hAnsi="Times New Roman"/>
          <w:sz w:val="28"/>
          <w:szCs w:val="28"/>
          <w:lang w:val="kk-KZ"/>
        </w:rPr>
        <w:t xml:space="preserve">Қайдар Ә.  Қазақтар ана тілі әлемінде: этнолингвистикалық сөздік. </w:t>
      </w:r>
      <w:proofErr w:type="spellStart"/>
      <w:r w:rsidRPr="00DF0AD5">
        <w:rPr>
          <w:rFonts w:ascii="Times New Roman" w:hAnsi="Times New Roman"/>
          <w:sz w:val="28"/>
          <w:szCs w:val="28"/>
        </w:rPr>
        <w:t>Қоғам</w:t>
      </w:r>
      <w:proofErr w:type="spellEnd"/>
      <w:r w:rsidRPr="00DF0AD5">
        <w:rPr>
          <w:rFonts w:ascii="Times New Roman" w:hAnsi="Times New Roman"/>
          <w:sz w:val="28"/>
          <w:szCs w:val="28"/>
        </w:rPr>
        <w:t>. – Алматы: Сардар, 2013. – Т.</w:t>
      </w:r>
      <w:r w:rsidR="004C314B" w:rsidRPr="00DF0AD5">
        <w:rPr>
          <w:rFonts w:ascii="Times New Roman" w:hAnsi="Times New Roman"/>
          <w:sz w:val="28"/>
          <w:szCs w:val="28"/>
        </w:rPr>
        <w:t xml:space="preserve"> </w:t>
      </w:r>
      <w:r w:rsidRPr="00DF0AD5">
        <w:rPr>
          <w:rFonts w:ascii="Times New Roman" w:hAnsi="Times New Roman"/>
          <w:sz w:val="28"/>
          <w:szCs w:val="28"/>
        </w:rPr>
        <w:t>2. – 728 б.</w:t>
      </w:r>
    </w:p>
    <w:p w14:paraId="4396114C" w14:textId="0C2F858B" w:rsidR="0057726F" w:rsidRPr="00DF0AD5" w:rsidRDefault="0057726F">
      <w:pPr>
        <w:numPr>
          <w:ilvl w:val="0"/>
          <w:numId w:val="11"/>
        </w:numPr>
        <w:tabs>
          <w:tab w:val="left" w:pos="851"/>
        </w:tabs>
        <w:spacing w:after="0" w:line="240" w:lineRule="auto"/>
        <w:ind w:left="0" w:firstLine="426"/>
        <w:jc w:val="both"/>
        <w:rPr>
          <w:rFonts w:ascii="Times New Roman" w:hAnsi="Times New Roman"/>
          <w:sz w:val="28"/>
          <w:szCs w:val="28"/>
          <w:lang w:val="kk-KZ"/>
        </w:rPr>
      </w:pPr>
      <w:r w:rsidRPr="00DF0AD5">
        <w:rPr>
          <w:rFonts w:ascii="Times New Roman" w:hAnsi="Times New Roman"/>
          <w:sz w:val="28"/>
          <w:szCs w:val="28"/>
          <w:lang w:val="kk-KZ"/>
        </w:rPr>
        <w:t>Қайдар Ә. Қазақтар ана тілі әлемінде: этнолингвистикалық сөздік. Табиғат. – Алматы: Сардар, 2013. – Т.</w:t>
      </w:r>
      <w:r w:rsidR="004C314B"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3. – 608 б.  </w:t>
      </w:r>
    </w:p>
    <w:p w14:paraId="6F227BFB" w14:textId="77777777" w:rsidR="0057726F" w:rsidRPr="00DF0AD5" w:rsidRDefault="0057726F">
      <w:pPr>
        <w:numPr>
          <w:ilvl w:val="0"/>
          <w:numId w:val="11"/>
        </w:numPr>
        <w:tabs>
          <w:tab w:val="left" w:pos="851"/>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lang w:val="kk-KZ"/>
        </w:rPr>
        <w:t xml:space="preserve">Жанпейісов Е. </w:t>
      </w:r>
      <w:r w:rsidRPr="00DF0AD5">
        <w:rPr>
          <w:rFonts w:ascii="Times New Roman" w:hAnsi="Times New Roman"/>
          <w:bCs/>
          <w:sz w:val="28"/>
          <w:szCs w:val="28"/>
          <w:lang w:val="kk-KZ"/>
        </w:rPr>
        <w:t>Қазақ ескіліктері.</w:t>
      </w:r>
      <w:r w:rsidRPr="00DF0AD5">
        <w:rPr>
          <w:rFonts w:ascii="Times New Roman" w:hAnsi="Times New Roman"/>
          <w:sz w:val="28"/>
          <w:szCs w:val="28"/>
          <w:lang w:val="kk-KZ"/>
        </w:rPr>
        <w:t xml:space="preserve"> – Алматы: «Қазақ тілі» баспасы, 2018. – 352 б. </w:t>
      </w:r>
    </w:p>
    <w:p w14:paraId="18FB3131" w14:textId="083D8142" w:rsidR="0057726F" w:rsidRPr="00DF0AD5" w:rsidRDefault="0057726F">
      <w:pPr>
        <w:numPr>
          <w:ilvl w:val="0"/>
          <w:numId w:val="11"/>
        </w:numPr>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lang w:val="kk-KZ"/>
        </w:rPr>
        <w:t xml:space="preserve">  Медиация дегеніміз не? </w:t>
      </w:r>
      <w:hyperlink r:id="rId29" w:history="1">
        <w:r w:rsidRPr="00DF0AD5">
          <w:rPr>
            <w:rFonts w:ascii="Times New Roman" w:hAnsi="Times New Roman"/>
            <w:sz w:val="28"/>
            <w:szCs w:val="28"/>
            <w:lang w:val="kk-KZ"/>
          </w:rPr>
          <w:t>http://www.nma.org.kz/kz/mediation/</w:t>
        </w:r>
      </w:hyperlink>
      <w:r w:rsidRPr="00DF0AD5">
        <w:rPr>
          <w:sz w:val="28"/>
          <w:szCs w:val="28"/>
        </w:rPr>
        <w:t xml:space="preserve"> </w:t>
      </w:r>
      <w:r w:rsidRPr="00DF0AD5">
        <w:rPr>
          <w:rFonts w:ascii="Times New Roman" w:hAnsi="Times New Roman"/>
          <w:sz w:val="28"/>
          <w:szCs w:val="28"/>
          <w:lang w:val="kk-KZ"/>
        </w:rPr>
        <w:t xml:space="preserve"> 02.04.2025</w:t>
      </w:r>
      <w:r w:rsidR="004C314B" w:rsidRPr="00DF0AD5">
        <w:rPr>
          <w:rFonts w:ascii="Times New Roman" w:hAnsi="Times New Roman"/>
          <w:sz w:val="28"/>
          <w:szCs w:val="28"/>
          <w:lang w:val="kk-KZ"/>
        </w:rPr>
        <w:t>.</w:t>
      </w:r>
    </w:p>
    <w:p w14:paraId="779AD294" w14:textId="4848E2F0"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lang w:val="kk-KZ"/>
        </w:rPr>
        <w:t xml:space="preserve">  Қазиев О.Қ. Медиация</w:t>
      </w:r>
      <w:r w:rsidR="004C314B" w:rsidRPr="00DF0AD5">
        <w:rPr>
          <w:rFonts w:ascii="Times New Roman" w:hAnsi="Times New Roman"/>
          <w:sz w:val="28"/>
          <w:szCs w:val="28"/>
          <w:lang w:val="kk-KZ"/>
        </w:rPr>
        <w:t>:</w:t>
      </w:r>
      <w:r w:rsidRPr="00DF0AD5">
        <w:rPr>
          <w:rFonts w:ascii="Times New Roman" w:hAnsi="Times New Roman"/>
          <w:sz w:val="28"/>
          <w:szCs w:val="28"/>
          <w:lang w:val="kk-KZ"/>
        </w:rPr>
        <w:t xml:space="preserve"> </w:t>
      </w:r>
      <w:r w:rsidR="004C314B" w:rsidRPr="00DF0AD5">
        <w:rPr>
          <w:rFonts w:ascii="Times New Roman" w:hAnsi="Times New Roman"/>
          <w:sz w:val="28"/>
          <w:szCs w:val="28"/>
          <w:lang w:val="kk-KZ"/>
        </w:rPr>
        <w:t>о</w:t>
      </w:r>
      <w:r w:rsidRPr="00DF0AD5">
        <w:rPr>
          <w:rFonts w:ascii="Times New Roman" w:hAnsi="Times New Roman"/>
          <w:sz w:val="28"/>
          <w:szCs w:val="28"/>
          <w:lang w:val="kk-KZ"/>
        </w:rPr>
        <w:t xml:space="preserve">қу құралы. </w:t>
      </w:r>
      <w:r w:rsidR="004C314B" w:rsidRPr="00DF0AD5">
        <w:rPr>
          <w:rFonts w:ascii="Times New Roman" w:hAnsi="Times New Roman"/>
          <w:sz w:val="28"/>
          <w:szCs w:val="28"/>
          <w:lang w:val="kk-KZ"/>
        </w:rPr>
        <w:t xml:space="preserve">– </w:t>
      </w:r>
      <w:r w:rsidRPr="00DF0AD5">
        <w:rPr>
          <w:rFonts w:ascii="Times New Roman" w:hAnsi="Times New Roman"/>
          <w:sz w:val="28"/>
          <w:szCs w:val="28"/>
          <w:lang w:val="kk-KZ"/>
        </w:rPr>
        <w:t>Алматы</w:t>
      </w:r>
      <w:r w:rsidR="004C314B" w:rsidRPr="00DF0AD5">
        <w:rPr>
          <w:rFonts w:ascii="Times New Roman" w:hAnsi="Times New Roman"/>
          <w:sz w:val="28"/>
          <w:szCs w:val="28"/>
          <w:lang w:val="kk-KZ"/>
        </w:rPr>
        <w:t>: ЖК «LP-Zhasulan»</w:t>
      </w:r>
      <w:r w:rsidRPr="00DF0AD5">
        <w:rPr>
          <w:rFonts w:ascii="Times New Roman" w:hAnsi="Times New Roman"/>
          <w:sz w:val="28"/>
          <w:szCs w:val="28"/>
          <w:lang w:val="kk-KZ"/>
        </w:rPr>
        <w:t>, 2021. - 120 б.</w:t>
      </w:r>
    </w:p>
    <w:p w14:paraId="098D774C" w14:textId="2F36F465"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lang w:val="kk-KZ"/>
        </w:rPr>
        <w:t xml:space="preserve">  Артықбаев Ж.О. «Жетi жарғы» – мемлекет және құқық ескерткiшi (зерттелуi, деректер, тарихы, мәтiнi)</w:t>
      </w:r>
      <w:r w:rsidR="004C314B" w:rsidRPr="00DF0AD5">
        <w:rPr>
          <w:rFonts w:ascii="Times New Roman" w:hAnsi="Times New Roman"/>
          <w:sz w:val="28"/>
          <w:szCs w:val="28"/>
          <w:lang w:val="kk-KZ"/>
        </w:rPr>
        <w:t>.</w:t>
      </w:r>
      <w:r w:rsidRPr="00DF0AD5">
        <w:rPr>
          <w:rFonts w:ascii="Times New Roman" w:hAnsi="Times New Roman"/>
          <w:sz w:val="28"/>
          <w:szCs w:val="28"/>
          <w:lang w:val="kk-KZ"/>
        </w:rPr>
        <w:t xml:space="preserve"> – Алматы: Жетi жарғы, 2012. – 192 б.</w:t>
      </w:r>
    </w:p>
    <w:p w14:paraId="13265815" w14:textId="77777777"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lang w:val="kk-KZ"/>
        </w:rPr>
        <w:lastRenderedPageBreak/>
        <w:t xml:space="preserve">  Зиманов С.З. Суд биев – уникальная судебная система. – Алматы, 2009. – 233 с.</w:t>
      </w:r>
    </w:p>
    <w:p w14:paraId="410DDD51" w14:textId="55AB59AA"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rPr>
        <w:t xml:space="preserve">  </w:t>
      </w:r>
      <w:r w:rsidRPr="00DF0AD5">
        <w:rPr>
          <w:rFonts w:ascii="Times New Roman" w:hAnsi="Times New Roman"/>
          <w:sz w:val="28"/>
          <w:szCs w:val="28"/>
          <w:lang w:val="kk-KZ"/>
        </w:rPr>
        <w:t xml:space="preserve">Зиманов С.З. Қазақтың билер соты – бірегей құқықтық құбылыс. – Алматы: Жеті </w:t>
      </w:r>
      <w:r w:rsidR="000E64C5" w:rsidRPr="00DF0AD5">
        <w:rPr>
          <w:rFonts w:ascii="Times New Roman" w:hAnsi="Times New Roman"/>
          <w:sz w:val="28"/>
          <w:szCs w:val="28"/>
          <w:lang w:val="kk-KZ"/>
        </w:rPr>
        <w:t>ж</w:t>
      </w:r>
      <w:r w:rsidRPr="00DF0AD5">
        <w:rPr>
          <w:rFonts w:ascii="Times New Roman" w:hAnsi="Times New Roman"/>
          <w:sz w:val="28"/>
          <w:szCs w:val="28"/>
          <w:lang w:val="kk-KZ"/>
        </w:rPr>
        <w:t>арғы, 2008. – 320 б.</w:t>
      </w:r>
    </w:p>
    <w:p w14:paraId="4BF05566" w14:textId="77777777"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rPr>
        <w:t xml:space="preserve">  </w:t>
      </w:r>
      <w:r w:rsidRPr="00DF0AD5">
        <w:rPr>
          <w:rFonts w:ascii="Times New Roman" w:hAnsi="Times New Roman"/>
          <w:sz w:val="28"/>
          <w:szCs w:val="28"/>
          <w:lang w:val="kk-KZ"/>
        </w:rPr>
        <w:t>Оразбекова С.А. Қазақ даласындағы билер институтының пайда болуы мен қалыптасуы // ҚазҰУ хабаршысы. – 2008. – №3(47). – Б. 135-137.</w:t>
      </w:r>
      <w:bookmarkEnd w:id="24"/>
    </w:p>
    <w:p w14:paraId="5E091640" w14:textId="3C07E4C5" w:rsidR="0057726F" w:rsidRPr="00DF0AD5" w:rsidRDefault="0057726F">
      <w:pPr>
        <w:numPr>
          <w:ilvl w:val="0"/>
          <w:numId w:val="11"/>
        </w:numPr>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shd w:val="clear" w:color="auto" w:fill="FFFFFF"/>
        </w:rPr>
        <w:t xml:space="preserve">   </w:t>
      </w:r>
      <w:r w:rsidRPr="00DF0AD5">
        <w:rPr>
          <w:rFonts w:ascii="Times New Roman" w:hAnsi="Times New Roman"/>
          <w:sz w:val="28"/>
          <w:szCs w:val="28"/>
          <w:shd w:val="clear" w:color="auto" w:fill="FFFFFF"/>
          <w:lang w:val="kk-KZ"/>
        </w:rPr>
        <w:t>Балтабаева Ж.Қ., Арын Е. Дауласу актісіне тән ерекшеліктер</w:t>
      </w:r>
      <w:r w:rsidR="004C314B" w:rsidRPr="00DF0AD5">
        <w:rPr>
          <w:rFonts w:ascii="Times New Roman" w:hAnsi="Times New Roman"/>
          <w:sz w:val="28"/>
          <w:szCs w:val="28"/>
          <w:shd w:val="clear" w:color="auto" w:fill="FFFFFF"/>
          <w:lang w:val="kk-KZ"/>
        </w:rPr>
        <w:t>.</w:t>
      </w:r>
      <w:r w:rsidRPr="00DF0AD5">
        <w:rPr>
          <w:rFonts w:ascii="Times New Roman" w:hAnsi="Times New Roman"/>
          <w:sz w:val="28"/>
          <w:szCs w:val="28"/>
          <w:shd w:val="clear" w:color="auto" w:fill="FFFFFF"/>
          <w:lang w:val="kk-KZ"/>
        </w:rPr>
        <w:t xml:space="preserve"> – Б.</w:t>
      </w:r>
      <w:r w:rsidR="004C314B" w:rsidRPr="00DF0AD5">
        <w:rPr>
          <w:rFonts w:ascii="Times New Roman" w:hAnsi="Times New Roman"/>
          <w:sz w:val="28"/>
          <w:szCs w:val="28"/>
          <w:shd w:val="clear" w:color="auto" w:fill="FFFFFF"/>
          <w:lang w:val="kk-KZ"/>
        </w:rPr>
        <w:t xml:space="preserve"> </w:t>
      </w:r>
      <w:r w:rsidRPr="00DF0AD5">
        <w:rPr>
          <w:rFonts w:ascii="Times New Roman" w:hAnsi="Times New Roman"/>
          <w:sz w:val="28"/>
          <w:szCs w:val="28"/>
          <w:shd w:val="clear" w:color="auto" w:fill="FFFFFF"/>
          <w:lang w:val="kk-KZ"/>
        </w:rPr>
        <w:t>135 -140</w:t>
      </w:r>
      <w:r w:rsidR="004C314B" w:rsidRPr="00DF0AD5">
        <w:rPr>
          <w:rFonts w:ascii="Times New Roman" w:hAnsi="Times New Roman"/>
          <w:sz w:val="28"/>
          <w:szCs w:val="28"/>
          <w:shd w:val="clear" w:color="auto" w:fill="FFFFFF"/>
          <w:lang w:val="kk-KZ"/>
        </w:rPr>
        <w:t xml:space="preserve"> </w:t>
      </w:r>
      <w:hyperlink r:id="rId30" w:history="1">
        <w:r w:rsidR="004C314B" w:rsidRPr="00DF0AD5">
          <w:rPr>
            <w:rStyle w:val="af4"/>
            <w:rFonts w:ascii="Times New Roman" w:hAnsi="Times New Roman"/>
            <w:color w:val="auto"/>
            <w:sz w:val="28"/>
            <w:szCs w:val="28"/>
            <w:u w:val="none"/>
            <w:shd w:val="clear" w:color="auto" w:fill="FFFFFF"/>
            <w:lang w:val="kk-KZ"/>
          </w:rPr>
          <w:t>https://www.naukaizhizn.kz/index.php/journal/issue/view/118/16</w:t>
        </w:r>
      </w:hyperlink>
      <w:r w:rsidRPr="00DF0AD5">
        <w:rPr>
          <w:rFonts w:ascii="Times New Roman" w:hAnsi="Times New Roman"/>
          <w:sz w:val="28"/>
          <w:szCs w:val="28"/>
        </w:rPr>
        <w:t xml:space="preserve"> </w:t>
      </w:r>
      <w:r w:rsidRPr="00DF0AD5">
        <w:rPr>
          <w:rFonts w:ascii="Times New Roman" w:hAnsi="Times New Roman"/>
          <w:sz w:val="28"/>
          <w:szCs w:val="28"/>
          <w:lang w:val="kk-KZ"/>
        </w:rPr>
        <w:t xml:space="preserve">  15.03.2025</w:t>
      </w:r>
      <w:r w:rsidR="004C314B" w:rsidRPr="00DF0AD5">
        <w:rPr>
          <w:rFonts w:ascii="Times New Roman" w:hAnsi="Times New Roman"/>
          <w:sz w:val="28"/>
          <w:szCs w:val="28"/>
          <w:lang w:val="kk-KZ"/>
        </w:rPr>
        <w:t>.</w:t>
      </w:r>
    </w:p>
    <w:p w14:paraId="1DA77A2E" w14:textId="466FCB30"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lang w:val="kk-KZ"/>
        </w:rPr>
        <w:t xml:space="preserve">  Балтабаева Ж.Қ., Сүлейменова Ж.Н., Арын Е. «Дау» Концептісінің Зерттелуі. Study Of The Concept «Dau» // VII. Uluslararasi türk dünyasi araştirmalari sempozyumu. bildiriler kitabi VII. Uluslararası Türk Dünyası Araştırmaları Sempozyumu XVI  («Conflict»)</w:t>
      </w:r>
      <w:r w:rsidR="004C314B" w:rsidRPr="00DF0AD5">
        <w:rPr>
          <w:rFonts w:ascii="Times New Roman" w:hAnsi="Times New Roman"/>
          <w:sz w:val="28"/>
          <w:szCs w:val="28"/>
          <w:lang w:val="kk-KZ"/>
        </w:rPr>
        <w:t xml:space="preserve">. </w:t>
      </w:r>
      <w:r w:rsidRPr="00DF0AD5">
        <w:rPr>
          <w:rFonts w:ascii="Times New Roman" w:hAnsi="Times New Roman"/>
          <w:spacing w:val="1"/>
          <w:kern w:val="36"/>
          <w:sz w:val="28"/>
          <w:szCs w:val="28"/>
          <w:lang w:val="kk-KZ"/>
        </w:rPr>
        <w:t xml:space="preserve"> </w:t>
      </w:r>
      <w:r w:rsidR="004C314B" w:rsidRPr="00DF0AD5">
        <w:rPr>
          <w:rFonts w:ascii="Times New Roman" w:hAnsi="Times New Roman"/>
          <w:sz w:val="28"/>
          <w:szCs w:val="28"/>
          <w:lang w:val="kk-KZ"/>
        </w:rPr>
        <w:t xml:space="preserve"> – 2020  </w:t>
      </w:r>
      <w:r w:rsidR="00000000">
        <w:fldChar w:fldCharType="begin"/>
      </w:r>
      <w:r w:rsidR="00000000" w:rsidRPr="00157505">
        <w:rPr>
          <w:lang w:val="kk-KZ"/>
        </w:rPr>
        <w:instrText>HYPERLINK "https://www.academia.edu/44866733/VII_Uluslararas%C4%B1_T%C3%BCrk_D%C3%BCnyas%C4%B1_Ara%C5%9Ft%C4%B1rmalar%C4%B1_Sempozyumu"</w:instrText>
      </w:r>
      <w:r w:rsidR="00000000">
        <w:fldChar w:fldCharType="separate"/>
      </w:r>
      <w:r w:rsidRPr="00DF0AD5">
        <w:rPr>
          <w:rFonts w:ascii="Times New Roman" w:hAnsi="Times New Roman"/>
          <w:spacing w:val="1"/>
          <w:kern w:val="36"/>
          <w:sz w:val="28"/>
          <w:szCs w:val="28"/>
          <w:lang w:val="kk-KZ"/>
        </w:rPr>
        <w:t>https://www.academia.edu/44866733/VII_Uluslararas%C4%B1_T%C3%BCrk_D%C3%BCnyas%C4%B1_Ara%C5%9Ft%C4%B1rmalar%C4%B1_Sempozyumu</w:t>
      </w:r>
      <w:r w:rsidR="00000000">
        <w:rPr>
          <w:rFonts w:ascii="Times New Roman" w:hAnsi="Times New Roman"/>
          <w:spacing w:val="1"/>
          <w:kern w:val="36"/>
          <w:sz w:val="28"/>
          <w:szCs w:val="28"/>
          <w:lang w:val="kk-KZ"/>
        </w:rPr>
        <w:fldChar w:fldCharType="end"/>
      </w:r>
      <w:r w:rsidRPr="00DF0AD5">
        <w:rPr>
          <w:rFonts w:ascii="Times New Roman" w:hAnsi="Times New Roman"/>
          <w:spacing w:val="1"/>
          <w:kern w:val="36"/>
          <w:sz w:val="28"/>
          <w:szCs w:val="28"/>
          <w:lang w:val="kk-KZ"/>
        </w:rPr>
        <w:t xml:space="preserve">     </w:t>
      </w:r>
      <w:r w:rsidR="004C314B" w:rsidRPr="00DF0AD5">
        <w:rPr>
          <w:rFonts w:ascii="Times New Roman" w:hAnsi="Times New Roman"/>
          <w:sz w:val="28"/>
          <w:szCs w:val="28"/>
          <w:lang w:val="kk-KZ"/>
        </w:rPr>
        <w:t xml:space="preserve"> </w:t>
      </w:r>
      <w:r w:rsidRPr="00DF0AD5">
        <w:rPr>
          <w:rFonts w:ascii="Times New Roman" w:hAnsi="Times New Roman"/>
          <w:sz w:val="28"/>
          <w:szCs w:val="28"/>
          <w:lang w:val="kk-KZ"/>
        </w:rPr>
        <w:t xml:space="preserve"> 15.03.2025</w:t>
      </w:r>
      <w:r w:rsidR="004C314B" w:rsidRPr="00DF0AD5">
        <w:rPr>
          <w:rFonts w:ascii="Times New Roman" w:hAnsi="Times New Roman"/>
          <w:sz w:val="28"/>
          <w:szCs w:val="28"/>
          <w:lang w:val="kk-KZ"/>
        </w:rPr>
        <w:t>.</w:t>
      </w:r>
    </w:p>
    <w:p w14:paraId="3D0703E3" w14:textId="353B6FF5"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lang w:val="kk-KZ"/>
        </w:rPr>
        <w:t xml:space="preserve">  Арын Е., Балтабаева Ж. Қазақ паремеологиясындағы «дау» концептісінің репрезентациясы // БҚМУ. БҚМУ Хабаршысы. </w:t>
      </w:r>
      <w:r w:rsidR="004C314B" w:rsidRPr="00DF0AD5">
        <w:rPr>
          <w:rFonts w:ascii="Times New Roman" w:hAnsi="Times New Roman"/>
          <w:sz w:val="28"/>
          <w:szCs w:val="28"/>
          <w:lang w:val="kk-KZ"/>
        </w:rPr>
        <w:t>-</w:t>
      </w:r>
      <w:r w:rsidRPr="00DF0AD5">
        <w:rPr>
          <w:rFonts w:ascii="Times New Roman" w:hAnsi="Times New Roman"/>
          <w:sz w:val="28"/>
          <w:szCs w:val="28"/>
          <w:lang w:val="kk-KZ"/>
        </w:rPr>
        <w:t xml:space="preserve"> 2019. - №4(76). – Б. 275-280.   </w:t>
      </w:r>
    </w:p>
    <w:p w14:paraId="512CF8C0" w14:textId="77777777"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lang w:val="kk-KZ"/>
        </w:rPr>
        <w:t xml:space="preserve">  Вежбицкая А. Язык. Культура. Познание. – М.: Русские словари, 1996. –  416 с.</w:t>
      </w:r>
    </w:p>
    <w:p w14:paraId="454FBD0F" w14:textId="07AE357F"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shd w:val="clear" w:color="auto" w:fill="FFFFFF"/>
        </w:rPr>
        <w:t xml:space="preserve">  </w:t>
      </w:r>
      <w:r w:rsidRPr="00DF0AD5">
        <w:rPr>
          <w:rFonts w:ascii="Times New Roman" w:hAnsi="Times New Roman"/>
          <w:sz w:val="28"/>
          <w:szCs w:val="28"/>
          <w:shd w:val="clear" w:color="auto" w:fill="FFFFFF"/>
          <w:lang w:val="kk-KZ"/>
        </w:rPr>
        <w:t>Лихачев Д.С. Концептосфера русского языка</w:t>
      </w:r>
      <w:r w:rsidR="004C314B" w:rsidRPr="00DF0AD5">
        <w:rPr>
          <w:rFonts w:ascii="Times New Roman" w:hAnsi="Times New Roman"/>
          <w:sz w:val="28"/>
          <w:szCs w:val="28"/>
          <w:shd w:val="clear" w:color="auto" w:fill="FFFFFF"/>
          <w:lang w:val="kk-KZ"/>
        </w:rPr>
        <w:t>.</w:t>
      </w:r>
      <w:r w:rsidRPr="00DF0AD5">
        <w:rPr>
          <w:rFonts w:ascii="Times New Roman" w:hAnsi="Times New Roman"/>
          <w:sz w:val="28"/>
          <w:szCs w:val="28"/>
          <w:shd w:val="clear" w:color="auto" w:fill="FFFFFF"/>
          <w:lang w:val="kk-KZ"/>
        </w:rPr>
        <w:t xml:space="preserve"> Русская словесность. </w:t>
      </w:r>
      <w:r w:rsidRPr="00DF0AD5">
        <w:rPr>
          <w:rFonts w:ascii="Times New Roman" w:hAnsi="Times New Roman"/>
          <w:sz w:val="28"/>
          <w:szCs w:val="28"/>
          <w:shd w:val="clear" w:color="auto" w:fill="FFFFFF"/>
        </w:rPr>
        <w:t xml:space="preserve">От теории словесности к структуре текста. Антология / </w:t>
      </w:r>
      <w:r w:rsidR="004C314B" w:rsidRPr="00DF0AD5">
        <w:rPr>
          <w:rFonts w:ascii="Times New Roman" w:hAnsi="Times New Roman"/>
          <w:sz w:val="28"/>
          <w:szCs w:val="28"/>
          <w:shd w:val="clear" w:color="auto" w:fill="FFFFFF"/>
        </w:rPr>
        <w:t>п</w:t>
      </w:r>
      <w:r w:rsidRPr="00DF0AD5">
        <w:rPr>
          <w:rFonts w:ascii="Times New Roman" w:hAnsi="Times New Roman"/>
          <w:sz w:val="28"/>
          <w:szCs w:val="28"/>
          <w:shd w:val="clear" w:color="auto" w:fill="FFFFFF"/>
        </w:rPr>
        <w:t xml:space="preserve">од ред. проф. В.П. </w:t>
      </w:r>
      <w:proofErr w:type="spellStart"/>
      <w:r w:rsidRPr="00DF0AD5">
        <w:rPr>
          <w:rFonts w:ascii="Times New Roman" w:hAnsi="Times New Roman"/>
          <w:sz w:val="28"/>
          <w:szCs w:val="28"/>
          <w:shd w:val="clear" w:color="auto" w:fill="FFFFFF"/>
        </w:rPr>
        <w:t>Нерознака</w:t>
      </w:r>
      <w:proofErr w:type="spellEnd"/>
      <w:r w:rsidRPr="00DF0AD5">
        <w:rPr>
          <w:rFonts w:ascii="Times New Roman" w:hAnsi="Times New Roman"/>
          <w:sz w:val="28"/>
          <w:szCs w:val="28"/>
          <w:shd w:val="clear" w:color="auto" w:fill="FFFFFF"/>
        </w:rPr>
        <w:t xml:space="preserve">.  </w:t>
      </w:r>
      <w:r w:rsidRPr="00DF0AD5">
        <w:rPr>
          <w:rFonts w:ascii="Times New Roman" w:hAnsi="Times New Roman"/>
          <w:sz w:val="28"/>
          <w:szCs w:val="28"/>
          <w:lang w:val="kk-KZ"/>
        </w:rPr>
        <w:t>–</w:t>
      </w:r>
      <w:r w:rsidRPr="00DF0AD5">
        <w:rPr>
          <w:rFonts w:ascii="Times New Roman" w:hAnsi="Times New Roman"/>
          <w:sz w:val="28"/>
          <w:szCs w:val="28"/>
          <w:shd w:val="clear" w:color="auto" w:fill="FFFFFF"/>
        </w:rPr>
        <w:t xml:space="preserve"> М.: Книжный дом, 1997. </w:t>
      </w:r>
      <w:r w:rsidRPr="00DF0AD5">
        <w:rPr>
          <w:rFonts w:ascii="Times New Roman" w:hAnsi="Times New Roman"/>
          <w:sz w:val="28"/>
          <w:szCs w:val="28"/>
          <w:lang w:val="kk-KZ"/>
        </w:rPr>
        <w:t xml:space="preserve">– </w:t>
      </w:r>
      <w:r w:rsidRPr="00DF0AD5">
        <w:rPr>
          <w:rFonts w:ascii="Times New Roman" w:hAnsi="Times New Roman"/>
          <w:sz w:val="28"/>
          <w:szCs w:val="28"/>
          <w:shd w:val="clear" w:color="auto" w:fill="FFFFFF"/>
        </w:rPr>
        <w:t xml:space="preserve"> 281 с.</w:t>
      </w:r>
    </w:p>
    <w:p w14:paraId="1F14C417" w14:textId="41470767"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lang w:val="kk-KZ"/>
        </w:rPr>
        <w:t xml:space="preserve">  Кубрякова Е.С. Об установках когнитивной науки и актуальных проблемах когнитивной лингвистики // Известия АН. Серия лит. и языка. – М.: 2004. – Т.</w:t>
      </w:r>
      <w:r w:rsidR="004C314B" w:rsidRPr="00DF0AD5">
        <w:rPr>
          <w:rFonts w:ascii="Times New Roman" w:hAnsi="Times New Roman"/>
          <w:sz w:val="28"/>
          <w:szCs w:val="28"/>
          <w:lang w:val="kk-KZ"/>
        </w:rPr>
        <w:t xml:space="preserve"> </w:t>
      </w:r>
      <w:r w:rsidRPr="00DF0AD5">
        <w:rPr>
          <w:rFonts w:ascii="Times New Roman" w:hAnsi="Times New Roman"/>
          <w:sz w:val="28"/>
          <w:szCs w:val="28"/>
          <w:lang w:val="kk-KZ"/>
        </w:rPr>
        <w:t>6, №3</w:t>
      </w:r>
      <w:r w:rsidRPr="00DF0AD5">
        <w:rPr>
          <w:rFonts w:ascii="Times New Roman" w:hAnsi="Times New Roman"/>
          <w:sz w:val="28"/>
          <w:szCs w:val="28"/>
        </w:rPr>
        <w:t>.</w:t>
      </w:r>
      <w:r w:rsidRPr="00DF0AD5">
        <w:rPr>
          <w:rFonts w:ascii="Times New Roman" w:hAnsi="Times New Roman"/>
          <w:sz w:val="28"/>
          <w:szCs w:val="28"/>
          <w:lang w:val="kk-KZ"/>
        </w:rPr>
        <w:t xml:space="preserve"> –</w:t>
      </w:r>
      <w:r w:rsidRPr="00DF0AD5">
        <w:rPr>
          <w:rFonts w:ascii="Times New Roman" w:hAnsi="Times New Roman"/>
          <w:sz w:val="28"/>
          <w:szCs w:val="28"/>
        </w:rPr>
        <w:t xml:space="preserve"> </w:t>
      </w:r>
      <w:r w:rsidRPr="00DF0AD5">
        <w:rPr>
          <w:rFonts w:ascii="Times New Roman" w:hAnsi="Times New Roman"/>
          <w:sz w:val="28"/>
          <w:szCs w:val="28"/>
          <w:lang w:val="kk-KZ"/>
        </w:rPr>
        <w:t>С. 3-12.</w:t>
      </w:r>
    </w:p>
    <w:p w14:paraId="7AB35F73" w14:textId="77777777"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shd w:val="clear" w:color="auto" w:fill="FFFFFF"/>
        </w:rPr>
        <w:t xml:space="preserve">  </w:t>
      </w:r>
      <w:r w:rsidRPr="00DF0AD5">
        <w:rPr>
          <w:rFonts w:ascii="Times New Roman" w:hAnsi="Times New Roman"/>
          <w:sz w:val="28"/>
          <w:szCs w:val="28"/>
          <w:shd w:val="clear" w:color="auto" w:fill="FFFFFF"/>
          <w:lang w:val="kk-KZ"/>
        </w:rPr>
        <w:t xml:space="preserve">Бабушкин А.П. Типы концептов в лексико-фразеологической семантике языка. </w:t>
      </w:r>
      <w:r w:rsidRPr="00DF0AD5">
        <w:rPr>
          <w:rFonts w:ascii="Times New Roman" w:hAnsi="Times New Roman"/>
          <w:sz w:val="28"/>
          <w:szCs w:val="28"/>
          <w:lang w:val="kk-KZ"/>
        </w:rPr>
        <w:t>–</w:t>
      </w:r>
      <w:r w:rsidRPr="00DF0AD5">
        <w:rPr>
          <w:rFonts w:ascii="Times New Roman" w:hAnsi="Times New Roman"/>
          <w:sz w:val="28"/>
          <w:szCs w:val="28"/>
          <w:shd w:val="clear" w:color="auto" w:fill="FFFFFF"/>
          <w:lang w:val="kk-KZ"/>
        </w:rPr>
        <w:t xml:space="preserve"> Воронеж, 1996. </w:t>
      </w:r>
      <w:r w:rsidRPr="00DF0AD5">
        <w:rPr>
          <w:rFonts w:ascii="Times New Roman" w:hAnsi="Times New Roman"/>
          <w:sz w:val="28"/>
          <w:szCs w:val="28"/>
          <w:lang w:val="kk-KZ"/>
        </w:rPr>
        <w:t xml:space="preserve">– </w:t>
      </w:r>
      <w:r w:rsidRPr="00DF0AD5">
        <w:rPr>
          <w:rFonts w:ascii="Times New Roman" w:hAnsi="Times New Roman"/>
          <w:sz w:val="28"/>
          <w:szCs w:val="28"/>
          <w:shd w:val="clear" w:color="auto" w:fill="FFFFFF"/>
          <w:lang w:val="kk-KZ"/>
        </w:rPr>
        <w:t xml:space="preserve">104 с.  </w:t>
      </w:r>
    </w:p>
    <w:p w14:paraId="4E61A85A" w14:textId="22EC541C"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rPr>
        <w:t xml:space="preserve">  </w:t>
      </w:r>
      <w:r w:rsidRPr="00DF0AD5">
        <w:rPr>
          <w:rFonts w:ascii="Times New Roman" w:hAnsi="Times New Roman"/>
          <w:sz w:val="28"/>
          <w:szCs w:val="28"/>
          <w:lang w:val="kk-KZ"/>
        </w:rPr>
        <w:t xml:space="preserve">Фрумкина Р.М. Культурологическая семантика в ракурсе эпистемологии // Известия Академия Наук. </w:t>
      </w:r>
      <w:r w:rsidRPr="00DF0AD5">
        <w:rPr>
          <w:rFonts w:ascii="Times New Roman" w:hAnsi="Times New Roman"/>
          <w:sz w:val="28"/>
          <w:szCs w:val="28"/>
        </w:rPr>
        <w:t>Сер «Литература и язык»</w:t>
      </w:r>
      <w:r w:rsidRPr="00DF0AD5">
        <w:rPr>
          <w:rFonts w:ascii="Times New Roman" w:hAnsi="Times New Roman"/>
          <w:sz w:val="28"/>
          <w:szCs w:val="28"/>
          <w:lang w:val="kk-KZ"/>
        </w:rPr>
        <w:t>.</w:t>
      </w:r>
      <w:r w:rsidRPr="00DF0AD5">
        <w:rPr>
          <w:rFonts w:ascii="Times New Roman" w:hAnsi="Times New Roman"/>
          <w:sz w:val="28"/>
          <w:szCs w:val="28"/>
        </w:rPr>
        <w:t xml:space="preserve"> – М., 1999. </w:t>
      </w:r>
      <w:r w:rsidRPr="00DF0AD5">
        <w:rPr>
          <w:rFonts w:ascii="Times New Roman" w:hAnsi="Times New Roman"/>
          <w:sz w:val="28"/>
          <w:szCs w:val="28"/>
          <w:lang w:val="kk-KZ"/>
        </w:rPr>
        <w:t>–</w:t>
      </w:r>
      <w:r w:rsidRPr="00DF0AD5">
        <w:rPr>
          <w:rFonts w:ascii="Times New Roman" w:hAnsi="Times New Roman"/>
          <w:sz w:val="28"/>
          <w:szCs w:val="28"/>
        </w:rPr>
        <w:t xml:space="preserve"> №1.</w:t>
      </w:r>
      <w:r w:rsidR="004C314B" w:rsidRPr="00DF0AD5">
        <w:rPr>
          <w:rFonts w:ascii="Times New Roman" w:hAnsi="Times New Roman"/>
          <w:sz w:val="28"/>
          <w:szCs w:val="28"/>
        </w:rPr>
        <w:t xml:space="preserve"> – С. 40-45.</w:t>
      </w:r>
    </w:p>
    <w:p w14:paraId="13845BFD" w14:textId="46AC6E1E"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lang w:val="kk-KZ"/>
        </w:rPr>
        <w:t xml:space="preserve">  Воркачев С.Г. Лингвокультурная концептология: становление и перспективы // Известия РАН. Сер</w:t>
      </w:r>
      <w:r w:rsidR="004C314B" w:rsidRPr="00DF0AD5">
        <w:rPr>
          <w:rFonts w:ascii="Times New Roman" w:hAnsi="Times New Roman"/>
          <w:sz w:val="28"/>
          <w:szCs w:val="28"/>
          <w:lang w:val="kk-KZ"/>
        </w:rPr>
        <w:t>.</w:t>
      </w:r>
      <w:r w:rsidRPr="00DF0AD5">
        <w:rPr>
          <w:rFonts w:ascii="Times New Roman" w:hAnsi="Times New Roman"/>
          <w:sz w:val="28"/>
          <w:szCs w:val="28"/>
          <w:lang w:val="kk-KZ"/>
        </w:rPr>
        <w:t xml:space="preserve"> лит и языка</w:t>
      </w:r>
      <w:r w:rsidR="004C314B" w:rsidRPr="00DF0AD5">
        <w:rPr>
          <w:rFonts w:ascii="Times New Roman" w:hAnsi="Times New Roman"/>
          <w:sz w:val="28"/>
          <w:szCs w:val="28"/>
          <w:lang w:val="kk-KZ"/>
        </w:rPr>
        <w:t xml:space="preserve">. -  </w:t>
      </w:r>
      <w:r w:rsidRPr="00DF0AD5">
        <w:rPr>
          <w:rFonts w:ascii="Times New Roman" w:hAnsi="Times New Roman"/>
          <w:sz w:val="28"/>
          <w:szCs w:val="28"/>
          <w:lang w:val="kk-KZ"/>
        </w:rPr>
        <w:t>2007. -  Т.</w:t>
      </w:r>
      <w:r w:rsidR="004C314B" w:rsidRPr="00DF0AD5">
        <w:rPr>
          <w:rFonts w:ascii="Times New Roman" w:hAnsi="Times New Roman"/>
          <w:sz w:val="28"/>
          <w:szCs w:val="28"/>
          <w:lang w:val="kk-KZ"/>
        </w:rPr>
        <w:t xml:space="preserve"> </w:t>
      </w:r>
      <w:r w:rsidRPr="00DF0AD5">
        <w:rPr>
          <w:rFonts w:ascii="Times New Roman" w:hAnsi="Times New Roman"/>
          <w:sz w:val="28"/>
          <w:szCs w:val="28"/>
          <w:lang w:val="kk-KZ"/>
        </w:rPr>
        <w:t>66, №2. – С.</w:t>
      </w:r>
      <w:r w:rsidR="004C314B" w:rsidRPr="00DF0AD5">
        <w:rPr>
          <w:rFonts w:ascii="Times New Roman" w:hAnsi="Times New Roman"/>
          <w:sz w:val="28"/>
          <w:szCs w:val="28"/>
          <w:lang w:val="kk-KZ"/>
        </w:rPr>
        <w:t xml:space="preserve"> </w:t>
      </w:r>
      <w:r w:rsidRPr="00DF0AD5">
        <w:rPr>
          <w:rFonts w:ascii="Times New Roman" w:hAnsi="Times New Roman"/>
          <w:sz w:val="28"/>
          <w:szCs w:val="28"/>
          <w:lang w:val="kk-KZ"/>
        </w:rPr>
        <w:t>13-22.</w:t>
      </w:r>
    </w:p>
    <w:p w14:paraId="57C9C3D6" w14:textId="2367F59D" w:rsidR="0057726F" w:rsidRPr="00DF0AD5" w:rsidRDefault="004C314B">
      <w:pPr>
        <w:numPr>
          <w:ilvl w:val="0"/>
          <w:numId w:val="11"/>
        </w:numPr>
        <w:spacing w:after="0" w:line="240" w:lineRule="auto"/>
        <w:ind w:left="0" w:firstLine="426"/>
        <w:jc w:val="both"/>
        <w:rPr>
          <w:rFonts w:ascii="Times New Roman" w:hAnsi="Times New Roman"/>
          <w:sz w:val="28"/>
          <w:szCs w:val="28"/>
          <w:lang w:val="kk-KZ"/>
        </w:rPr>
      </w:pPr>
      <w:r w:rsidRPr="00DF0AD5">
        <w:rPr>
          <w:rFonts w:ascii="Times New Roman" w:hAnsi="Times New Roman"/>
          <w:sz w:val="28"/>
          <w:szCs w:val="28"/>
          <w:shd w:val="clear" w:color="auto" w:fill="FFFFFF"/>
          <w:lang w:val="kk-KZ"/>
        </w:rPr>
        <w:t xml:space="preserve">   </w:t>
      </w:r>
      <w:r w:rsidR="0057726F" w:rsidRPr="00DF0AD5">
        <w:rPr>
          <w:rFonts w:ascii="Times New Roman" w:hAnsi="Times New Roman"/>
          <w:sz w:val="28"/>
          <w:szCs w:val="28"/>
          <w:shd w:val="clear" w:color="auto" w:fill="FFFFFF"/>
          <w:lang w:val="kk-KZ"/>
        </w:rPr>
        <w:t xml:space="preserve">Павилёнис Р.И. Проблема смысла: современный логико-философский анализ языка. </w:t>
      </w:r>
      <w:r w:rsidR="0057726F" w:rsidRPr="00DF0AD5">
        <w:rPr>
          <w:rFonts w:ascii="Times New Roman" w:hAnsi="Times New Roman"/>
          <w:sz w:val="28"/>
          <w:szCs w:val="28"/>
          <w:lang w:val="kk-KZ"/>
        </w:rPr>
        <w:t>–</w:t>
      </w:r>
      <w:r w:rsidR="0057726F" w:rsidRPr="00DF0AD5">
        <w:rPr>
          <w:rFonts w:ascii="Times New Roman" w:hAnsi="Times New Roman"/>
          <w:sz w:val="28"/>
          <w:szCs w:val="28"/>
          <w:shd w:val="clear" w:color="auto" w:fill="FFFFFF"/>
          <w:lang w:val="kk-KZ"/>
        </w:rPr>
        <w:t xml:space="preserve"> М., 1986. </w:t>
      </w:r>
      <w:r w:rsidR="0057726F" w:rsidRPr="00DF0AD5">
        <w:rPr>
          <w:rFonts w:ascii="Times New Roman" w:hAnsi="Times New Roman"/>
          <w:sz w:val="28"/>
          <w:szCs w:val="28"/>
          <w:lang w:val="kk-KZ"/>
        </w:rPr>
        <w:t xml:space="preserve">– </w:t>
      </w:r>
      <w:r w:rsidR="0057726F" w:rsidRPr="00DF0AD5">
        <w:rPr>
          <w:rFonts w:ascii="Times New Roman" w:hAnsi="Times New Roman"/>
          <w:sz w:val="28"/>
          <w:szCs w:val="28"/>
          <w:shd w:val="clear" w:color="auto" w:fill="FFFFFF"/>
          <w:lang w:val="kk-KZ"/>
        </w:rPr>
        <w:t>241 с.</w:t>
      </w:r>
    </w:p>
    <w:p w14:paraId="726ADB28" w14:textId="09B6E8B7"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rPr>
        <w:t xml:space="preserve">   </w:t>
      </w:r>
      <w:r w:rsidRPr="00DF0AD5">
        <w:rPr>
          <w:rFonts w:ascii="Times New Roman" w:hAnsi="Times New Roman"/>
          <w:sz w:val="28"/>
          <w:szCs w:val="28"/>
          <w:lang w:val="kk-KZ"/>
        </w:rPr>
        <w:t xml:space="preserve">Сепир Э. </w:t>
      </w:r>
      <w:r w:rsidRPr="00DF0AD5">
        <w:rPr>
          <w:rFonts w:ascii="Times New Roman" w:hAnsi="Times New Roman"/>
          <w:bCs/>
          <w:sz w:val="28"/>
          <w:szCs w:val="28"/>
          <w:shd w:val="clear" w:color="auto" w:fill="FFFFFF"/>
        </w:rPr>
        <w:t>Избранные</w:t>
      </w:r>
      <w:r w:rsidRPr="00DF0AD5">
        <w:rPr>
          <w:rFonts w:ascii="Times New Roman" w:hAnsi="Times New Roman"/>
          <w:sz w:val="28"/>
          <w:szCs w:val="28"/>
          <w:shd w:val="clear" w:color="auto" w:fill="FFFFFF"/>
        </w:rPr>
        <w:t> </w:t>
      </w:r>
      <w:r w:rsidRPr="00DF0AD5">
        <w:rPr>
          <w:rFonts w:ascii="Times New Roman" w:hAnsi="Times New Roman"/>
          <w:bCs/>
          <w:sz w:val="28"/>
          <w:szCs w:val="28"/>
          <w:shd w:val="clear" w:color="auto" w:fill="FFFFFF"/>
        </w:rPr>
        <w:t>труды</w:t>
      </w:r>
      <w:r w:rsidRPr="00DF0AD5">
        <w:rPr>
          <w:rFonts w:ascii="Times New Roman" w:hAnsi="Times New Roman"/>
          <w:sz w:val="28"/>
          <w:szCs w:val="28"/>
          <w:shd w:val="clear" w:color="auto" w:fill="FFFFFF"/>
        </w:rPr>
        <w:t> </w:t>
      </w:r>
      <w:r w:rsidRPr="00DF0AD5">
        <w:rPr>
          <w:rFonts w:ascii="Times New Roman" w:hAnsi="Times New Roman"/>
          <w:bCs/>
          <w:sz w:val="28"/>
          <w:szCs w:val="28"/>
          <w:shd w:val="clear" w:color="auto" w:fill="FFFFFF"/>
        </w:rPr>
        <w:t>по</w:t>
      </w:r>
      <w:r w:rsidRPr="00DF0AD5">
        <w:rPr>
          <w:rFonts w:ascii="Times New Roman" w:hAnsi="Times New Roman"/>
          <w:sz w:val="28"/>
          <w:szCs w:val="28"/>
          <w:shd w:val="clear" w:color="auto" w:fill="FFFFFF"/>
        </w:rPr>
        <w:t> </w:t>
      </w:r>
      <w:r w:rsidRPr="00DF0AD5">
        <w:rPr>
          <w:rFonts w:ascii="Times New Roman" w:hAnsi="Times New Roman"/>
          <w:bCs/>
          <w:sz w:val="28"/>
          <w:szCs w:val="28"/>
          <w:shd w:val="clear" w:color="auto" w:fill="FFFFFF"/>
        </w:rPr>
        <w:t>языкознанию</w:t>
      </w:r>
      <w:r w:rsidRPr="00DF0AD5">
        <w:rPr>
          <w:rFonts w:ascii="Times New Roman" w:hAnsi="Times New Roman"/>
          <w:sz w:val="28"/>
          <w:szCs w:val="28"/>
          <w:shd w:val="clear" w:color="auto" w:fill="FFFFFF"/>
        </w:rPr>
        <w:t> </w:t>
      </w:r>
      <w:r w:rsidRPr="00DF0AD5">
        <w:rPr>
          <w:rFonts w:ascii="Times New Roman" w:hAnsi="Times New Roman"/>
          <w:bCs/>
          <w:sz w:val="28"/>
          <w:szCs w:val="28"/>
          <w:shd w:val="clear" w:color="auto" w:fill="FFFFFF"/>
        </w:rPr>
        <w:t>и</w:t>
      </w:r>
      <w:r w:rsidRPr="00DF0AD5">
        <w:rPr>
          <w:rFonts w:ascii="Times New Roman" w:hAnsi="Times New Roman"/>
          <w:sz w:val="28"/>
          <w:szCs w:val="28"/>
          <w:shd w:val="clear" w:color="auto" w:fill="FFFFFF"/>
        </w:rPr>
        <w:t> </w:t>
      </w:r>
      <w:r w:rsidRPr="00DF0AD5">
        <w:rPr>
          <w:rFonts w:ascii="Times New Roman" w:hAnsi="Times New Roman"/>
          <w:bCs/>
          <w:sz w:val="28"/>
          <w:szCs w:val="28"/>
          <w:shd w:val="clear" w:color="auto" w:fill="FFFFFF"/>
        </w:rPr>
        <w:t>культурологи</w:t>
      </w:r>
      <w:r w:rsidRPr="00DF0AD5">
        <w:rPr>
          <w:rFonts w:ascii="Times New Roman" w:hAnsi="Times New Roman"/>
          <w:sz w:val="28"/>
          <w:szCs w:val="28"/>
          <w:shd w:val="clear" w:color="auto" w:fill="FFFFFF"/>
          <w:lang w:val="kk-KZ"/>
        </w:rPr>
        <w:t xml:space="preserve">. </w:t>
      </w:r>
      <w:r w:rsidRPr="00DF0AD5">
        <w:rPr>
          <w:rFonts w:ascii="Times New Roman" w:hAnsi="Times New Roman"/>
          <w:sz w:val="28"/>
          <w:szCs w:val="28"/>
          <w:lang w:val="kk-KZ"/>
        </w:rPr>
        <w:t>–</w:t>
      </w:r>
      <w:r w:rsidRPr="00DF0AD5">
        <w:rPr>
          <w:rFonts w:ascii="Times New Roman" w:hAnsi="Times New Roman"/>
          <w:sz w:val="28"/>
          <w:szCs w:val="28"/>
          <w:shd w:val="clear" w:color="auto" w:fill="FFFFFF"/>
          <w:lang w:val="kk-KZ"/>
        </w:rPr>
        <w:t xml:space="preserve"> М.:  Изд</w:t>
      </w:r>
      <w:r w:rsidR="004C314B" w:rsidRPr="00DF0AD5">
        <w:rPr>
          <w:rFonts w:ascii="Times New Roman" w:hAnsi="Times New Roman"/>
          <w:sz w:val="28"/>
          <w:szCs w:val="28"/>
          <w:shd w:val="clear" w:color="auto" w:fill="FFFFFF"/>
          <w:lang w:val="kk-KZ"/>
        </w:rPr>
        <w:t>-</w:t>
      </w:r>
      <w:r w:rsidRPr="00DF0AD5">
        <w:rPr>
          <w:rFonts w:ascii="Times New Roman" w:hAnsi="Times New Roman"/>
          <w:sz w:val="28"/>
          <w:szCs w:val="28"/>
          <w:shd w:val="clear" w:color="auto" w:fill="FFFFFF"/>
          <w:lang w:val="kk-KZ"/>
        </w:rPr>
        <w:t xml:space="preserve">во Прогресс, 2002. </w:t>
      </w:r>
      <w:r w:rsidRPr="00DF0AD5">
        <w:rPr>
          <w:rFonts w:ascii="Times New Roman" w:hAnsi="Times New Roman"/>
          <w:sz w:val="28"/>
          <w:szCs w:val="28"/>
          <w:lang w:val="kk-KZ"/>
        </w:rPr>
        <w:t>–</w:t>
      </w:r>
      <w:r w:rsidRPr="00DF0AD5">
        <w:rPr>
          <w:rFonts w:ascii="Times New Roman" w:hAnsi="Times New Roman"/>
          <w:sz w:val="28"/>
          <w:szCs w:val="28"/>
          <w:shd w:val="clear" w:color="auto" w:fill="FFFFFF"/>
          <w:lang w:val="kk-KZ"/>
        </w:rPr>
        <w:t xml:space="preserve"> 656 с.</w:t>
      </w:r>
    </w:p>
    <w:p w14:paraId="08667563" w14:textId="0AF21D99"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rPr>
        <w:t xml:space="preserve">   </w:t>
      </w:r>
      <w:r w:rsidRPr="00DF0AD5">
        <w:rPr>
          <w:rFonts w:ascii="Times New Roman" w:hAnsi="Times New Roman"/>
          <w:sz w:val="28"/>
          <w:szCs w:val="28"/>
          <w:lang w:val="kk-KZ"/>
        </w:rPr>
        <w:t>Маслова В. Лингвокультурология. – М</w:t>
      </w:r>
      <w:r w:rsidR="00E51DCB" w:rsidRPr="00DF0AD5">
        <w:rPr>
          <w:rFonts w:ascii="Times New Roman" w:hAnsi="Times New Roman"/>
          <w:sz w:val="28"/>
          <w:szCs w:val="28"/>
          <w:lang w:val="kk-KZ"/>
        </w:rPr>
        <w:t>.</w:t>
      </w:r>
      <w:r w:rsidRPr="00DF0AD5">
        <w:rPr>
          <w:rFonts w:ascii="Times New Roman" w:hAnsi="Times New Roman"/>
          <w:sz w:val="28"/>
          <w:szCs w:val="28"/>
          <w:lang w:val="kk-KZ"/>
        </w:rPr>
        <w:t>, 2004. – 202 с.</w:t>
      </w:r>
    </w:p>
    <w:p w14:paraId="5DB20126" w14:textId="77777777"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rPr>
        <w:t xml:space="preserve">   </w:t>
      </w:r>
      <w:r w:rsidRPr="00DF0AD5">
        <w:rPr>
          <w:rFonts w:ascii="Times New Roman" w:hAnsi="Times New Roman"/>
          <w:sz w:val="28"/>
          <w:szCs w:val="28"/>
          <w:lang w:val="kk-KZ"/>
        </w:rPr>
        <w:t>Карасик В.И. Языковые ключи. – М.: Гнозис, 2007. – 406 с.</w:t>
      </w:r>
    </w:p>
    <w:p w14:paraId="10E2F2C3" w14:textId="15D0CE2B"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rPr>
        <w:t xml:space="preserve">   </w:t>
      </w:r>
      <w:r w:rsidRPr="00DF0AD5">
        <w:rPr>
          <w:rFonts w:ascii="Times New Roman" w:hAnsi="Times New Roman"/>
          <w:sz w:val="28"/>
          <w:szCs w:val="28"/>
          <w:lang w:val="kk-KZ"/>
        </w:rPr>
        <w:t>Степанов Ю.С.  Концепты. Тонкая пленка цивилизации. – М.: Языки славянских культур</w:t>
      </w:r>
      <w:r w:rsidR="00A23635" w:rsidRPr="00DF0AD5">
        <w:rPr>
          <w:rFonts w:ascii="Times New Roman" w:hAnsi="Times New Roman"/>
          <w:sz w:val="28"/>
          <w:szCs w:val="28"/>
          <w:lang w:val="kk-KZ"/>
        </w:rPr>
        <w:t>,</w:t>
      </w:r>
      <w:r w:rsidRPr="00DF0AD5">
        <w:rPr>
          <w:rFonts w:ascii="Times New Roman" w:hAnsi="Times New Roman"/>
          <w:sz w:val="28"/>
          <w:szCs w:val="28"/>
          <w:lang w:val="kk-KZ"/>
        </w:rPr>
        <w:t xml:space="preserve"> 2007. – 248 с.</w:t>
      </w:r>
    </w:p>
    <w:p w14:paraId="6D87E227" w14:textId="3A8DDCF3"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t xml:space="preserve">  </w:t>
      </w:r>
      <w:hyperlink r:id="rId31" w:tgtFrame="_blank" w:history="1">
        <w:r w:rsidRPr="00DF0AD5">
          <w:rPr>
            <w:rFonts w:ascii="Times New Roman" w:hAnsi="Times New Roman"/>
            <w:sz w:val="28"/>
            <w:szCs w:val="28"/>
            <w:lang w:val="kk-KZ"/>
          </w:rPr>
          <w:t>Фрумкина P.M. Психолингвистика. – М.</w:t>
        </w:r>
        <w:r w:rsidR="00E51DCB" w:rsidRPr="00DF0AD5">
          <w:rPr>
            <w:rFonts w:ascii="Times New Roman" w:hAnsi="Times New Roman"/>
            <w:sz w:val="28"/>
            <w:szCs w:val="28"/>
            <w:lang w:val="kk-KZ"/>
          </w:rPr>
          <w:t>:</w:t>
        </w:r>
        <w:r w:rsidRPr="00DF0AD5">
          <w:rPr>
            <w:rFonts w:ascii="Times New Roman" w:hAnsi="Times New Roman"/>
            <w:sz w:val="28"/>
            <w:szCs w:val="28"/>
            <w:lang w:val="kk-KZ"/>
          </w:rPr>
          <w:t xml:space="preserve"> Академия, 2001. – 320 с. </w:t>
        </w:r>
      </w:hyperlink>
    </w:p>
    <w:p w14:paraId="10FBDEAB" w14:textId="0681FB1A"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eastAsia="Times New Roman" w:hAnsi="Times New Roman"/>
          <w:sz w:val="28"/>
          <w:szCs w:val="28"/>
        </w:rPr>
        <w:t xml:space="preserve">  </w:t>
      </w:r>
      <w:r w:rsidRPr="00DF0AD5">
        <w:rPr>
          <w:rFonts w:ascii="Times New Roman" w:eastAsia="Times New Roman" w:hAnsi="Times New Roman"/>
          <w:sz w:val="28"/>
          <w:szCs w:val="28"/>
          <w:lang w:val="kk-KZ"/>
        </w:rPr>
        <w:t xml:space="preserve">Маслова </w:t>
      </w:r>
      <w:r w:rsidRPr="00DF0AD5">
        <w:rPr>
          <w:rFonts w:ascii="Times New Roman" w:hAnsi="Times New Roman"/>
          <w:sz w:val="28"/>
          <w:szCs w:val="28"/>
          <w:lang w:val="kk-KZ"/>
        </w:rPr>
        <w:t xml:space="preserve">В.А. Когнитивная лингвистика: учебное пособие. </w:t>
      </w:r>
      <w:r w:rsidR="00E51DCB" w:rsidRPr="00DF0AD5">
        <w:rPr>
          <w:rFonts w:ascii="Times New Roman" w:hAnsi="Times New Roman"/>
          <w:sz w:val="28"/>
          <w:szCs w:val="28"/>
          <w:lang w:val="kk-KZ"/>
        </w:rPr>
        <w:t xml:space="preserve">– Изд. </w:t>
      </w:r>
      <w:r w:rsidRPr="00DF0AD5">
        <w:rPr>
          <w:rFonts w:ascii="Times New Roman" w:hAnsi="Times New Roman"/>
          <w:sz w:val="28"/>
          <w:szCs w:val="28"/>
          <w:lang w:val="kk-KZ"/>
        </w:rPr>
        <w:t xml:space="preserve">3-е. – М.: </w:t>
      </w:r>
      <w:hyperlink r:id="rId32" w:history="1">
        <w:r w:rsidRPr="00DF0AD5">
          <w:rPr>
            <w:rFonts w:ascii="Times New Roman" w:hAnsi="Times New Roman"/>
            <w:sz w:val="28"/>
            <w:szCs w:val="28"/>
            <w:lang w:val="kk-KZ"/>
          </w:rPr>
          <w:t>ТетраСистемс</w:t>
        </w:r>
      </w:hyperlink>
      <w:r w:rsidRPr="00DF0AD5">
        <w:rPr>
          <w:rFonts w:ascii="Times New Roman" w:hAnsi="Times New Roman"/>
          <w:sz w:val="28"/>
          <w:szCs w:val="28"/>
          <w:lang w:val="kk-KZ"/>
        </w:rPr>
        <w:t>, 2008. – 272</w:t>
      </w:r>
      <w:r w:rsidRPr="00DF0AD5">
        <w:rPr>
          <w:rFonts w:ascii="Times New Roman" w:hAnsi="Times New Roman"/>
          <w:sz w:val="28"/>
          <w:szCs w:val="28"/>
        </w:rPr>
        <w:t xml:space="preserve"> </w:t>
      </w:r>
      <w:r w:rsidRPr="00DF0AD5">
        <w:rPr>
          <w:rFonts w:ascii="Times New Roman" w:hAnsi="Times New Roman"/>
          <w:sz w:val="28"/>
          <w:szCs w:val="28"/>
          <w:lang w:val="kk-KZ"/>
        </w:rPr>
        <w:t>с.</w:t>
      </w:r>
    </w:p>
    <w:p w14:paraId="2999FA33" w14:textId="176638C9"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en-US"/>
        </w:rPr>
      </w:pPr>
      <w:r w:rsidRPr="00DF0AD5">
        <w:rPr>
          <w:rFonts w:ascii="Times New Roman" w:hAnsi="Times New Roman"/>
          <w:sz w:val="28"/>
          <w:szCs w:val="28"/>
          <w:lang w:val="kk-KZ"/>
        </w:rPr>
        <w:lastRenderedPageBreak/>
        <w:t xml:space="preserve">  Zhabotynska S.A. Genitive constructions: Geometry of senses // Cognitive Linguistics East of Eden. </w:t>
      </w:r>
      <w:r w:rsidRPr="00DF0AD5">
        <w:rPr>
          <w:rFonts w:ascii="Times New Roman" w:hAnsi="Times New Roman"/>
          <w:sz w:val="28"/>
          <w:szCs w:val="28"/>
          <w:lang w:val="en-US"/>
        </w:rPr>
        <w:t>Abstracts of the international conference. –</w:t>
      </w:r>
      <w:r w:rsidR="00E51DCB" w:rsidRPr="00DF0AD5">
        <w:rPr>
          <w:rFonts w:ascii="Times New Roman" w:hAnsi="Times New Roman"/>
          <w:sz w:val="28"/>
          <w:szCs w:val="28"/>
        </w:rPr>
        <w:t xml:space="preserve"> </w:t>
      </w:r>
      <w:r w:rsidRPr="00DF0AD5">
        <w:rPr>
          <w:rFonts w:ascii="Times New Roman" w:hAnsi="Times New Roman"/>
          <w:sz w:val="28"/>
          <w:szCs w:val="28"/>
          <w:lang w:val="en-US"/>
        </w:rPr>
        <w:t>Turku</w:t>
      </w:r>
      <w:r w:rsidR="00E51DCB" w:rsidRPr="00DF0AD5">
        <w:rPr>
          <w:rFonts w:ascii="Times New Roman" w:hAnsi="Times New Roman"/>
          <w:sz w:val="28"/>
          <w:szCs w:val="28"/>
        </w:rPr>
        <w:t>;</w:t>
      </w:r>
      <w:r w:rsidRPr="00DF0AD5">
        <w:rPr>
          <w:rFonts w:ascii="Times New Roman" w:hAnsi="Times New Roman"/>
          <w:sz w:val="28"/>
          <w:szCs w:val="28"/>
          <w:lang w:val="en-US"/>
        </w:rPr>
        <w:t xml:space="preserve"> Finland, 2002. –52 </w:t>
      </w:r>
      <w:r w:rsidRPr="00DF0AD5">
        <w:rPr>
          <w:rFonts w:ascii="Times New Roman" w:hAnsi="Times New Roman"/>
          <w:sz w:val="28"/>
          <w:szCs w:val="28"/>
        </w:rPr>
        <w:t>р</w:t>
      </w:r>
      <w:r w:rsidRPr="00DF0AD5">
        <w:rPr>
          <w:rFonts w:ascii="Times New Roman" w:hAnsi="Times New Roman"/>
          <w:sz w:val="28"/>
          <w:szCs w:val="28"/>
          <w:lang w:val="kk-KZ"/>
        </w:rPr>
        <w:t>.</w:t>
      </w:r>
    </w:p>
    <w:p w14:paraId="13203339" w14:textId="64529B24"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lang w:val="kk-KZ"/>
        </w:rPr>
        <w:t xml:space="preserve">  Никитин М.В. </w:t>
      </w:r>
      <w:r w:rsidRPr="00DF0AD5">
        <w:rPr>
          <w:rFonts w:ascii="Times New Roman" w:hAnsi="Times New Roman"/>
          <w:sz w:val="28"/>
          <w:szCs w:val="28"/>
        </w:rPr>
        <w:t xml:space="preserve">Курс лингвистической семантики: </w:t>
      </w:r>
      <w:r w:rsidR="00E51DCB" w:rsidRPr="00DF0AD5">
        <w:rPr>
          <w:rFonts w:ascii="Times New Roman" w:hAnsi="Times New Roman"/>
          <w:sz w:val="28"/>
          <w:szCs w:val="28"/>
        </w:rPr>
        <w:t>у</w:t>
      </w:r>
      <w:r w:rsidRPr="00DF0AD5">
        <w:rPr>
          <w:rFonts w:ascii="Times New Roman" w:hAnsi="Times New Roman"/>
          <w:sz w:val="28"/>
          <w:szCs w:val="28"/>
        </w:rPr>
        <w:t xml:space="preserve">чебное пособие. </w:t>
      </w:r>
      <w:r w:rsidR="00E51DCB" w:rsidRPr="00DF0AD5">
        <w:rPr>
          <w:rFonts w:ascii="Times New Roman" w:hAnsi="Times New Roman"/>
          <w:sz w:val="28"/>
          <w:szCs w:val="28"/>
        </w:rPr>
        <w:t>–</w:t>
      </w:r>
      <w:r w:rsidRPr="00DF0AD5">
        <w:rPr>
          <w:rFonts w:ascii="Times New Roman" w:hAnsi="Times New Roman"/>
          <w:sz w:val="28"/>
          <w:szCs w:val="28"/>
        </w:rPr>
        <w:t xml:space="preserve"> </w:t>
      </w:r>
      <w:r w:rsidR="00E51DCB" w:rsidRPr="00DF0AD5">
        <w:rPr>
          <w:rFonts w:ascii="Times New Roman" w:hAnsi="Times New Roman"/>
          <w:sz w:val="28"/>
          <w:szCs w:val="28"/>
        </w:rPr>
        <w:t xml:space="preserve">Изд. </w:t>
      </w:r>
      <w:r w:rsidRPr="00DF0AD5">
        <w:rPr>
          <w:rFonts w:ascii="Times New Roman" w:hAnsi="Times New Roman"/>
          <w:sz w:val="28"/>
          <w:szCs w:val="28"/>
        </w:rPr>
        <w:t xml:space="preserve">2-е доп. и </w:t>
      </w:r>
      <w:proofErr w:type="spellStart"/>
      <w:r w:rsidRPr="00DF0AD5">
        <w:rPr>
          <w:rFonts w:ascii="Times New Roman" w:hAnsi="Times New Roman"/>
          <w:sz w:val="28"/>
          <w:szCs w:val="28"/>
        </w:rPr>
        <w:t>испр</w:t>
      </w:r>
      <w:proofErr w:type="spellEnd"/>
      <w:r w:rsidRPr="00DF0AD5">
        <w:rPr>
          <w:rFonts w:ascii="Times New Roman" w:hAnsi="Times New Roman"/>
          <w:sz w:val="28"/>
          <w:szCs w:val="28"/>
        </w:rPr>
        <w:t xml:space="preserve">. </w:t>
      </w:r>
      <w:r w:rsidR="00E51DCB" w:rsidRPr="00DF0AD5">
        <w:rPr>
          <w:rFonts w:ascii="Times New Roman" w:hAnsi="Times New Roman"/>
          <w:sz w:val="28"/>
          <w:szCs w:val="28"/>
        </w:rPr>
        <w:t>-</w:t>
      </w:r>
      <w:r w:rsidRPr="00DF0AD5">
        <w:rPr>
          <w:rFonts w:ascii="Times New Roman" w:hAnsi="Times New Roman"/>
          <w:sz w:val="28"/>
          <w:szCs w:val="28"/>
        </w:rPr>
        <w:t xml:space="preserve"> </w:t>
      </w:r>
      <w:proofErr w:type="spellStart"/>
      <w:r w:rsidRPr="00DF0AD5">
        <w:rPr>
          <w:rFonts w:ascii="Times New Roman" w:hAnsi="Times New Roman"/>
          <w:sz w:val="28"/>
          <w:szCs w:val="28"/>
        </w:rPr>
        <w:t>С</w:t>
      </w:r>
      <w:r w:rsidR="00E51DCB" w:rsidRPr="00DF0AD5">
        <w:rPr>
          <w:rFonts w:ascii="Times New Roman" w:hAnsi="Times New Roman"/>
          <w:sz w:val="28"/>
          <w:szCs w:val="28"/>
        </w:rPr>
        <w:t>п</w:t>
      </w:r>
      <w:r w:rsidRPr="00DF0AD5">
        <w:rPr>
          <w:rFonts w:ascii="Times New Roman" w:hAnsi="Times New Roman"/>
          <w:sz w:val="28"/>
          <w:szCs w:val="28"/>
        </w:rPr>
        <w:t>б</w:t>
      </w:r>
      <w:proofErr w:type="spellEnd"/>
      <w:r w:rsidRPr="00DF0AD5">
        <w:rPr>
          <w:rFonts w:ascii="Times New Roman" w:hAnsi="Times New Roman"/>
          <w:sz w:val="28"/>
          <w:szCs w:val="28"/>
        </w:rPr>
        <w:t>.: Изд-во РГПУ им. А.И. Герцена, 2007. - 819 с.</w:t>
      </w:r>
    </w:p>
    <w:p w14:paraId="5559CA21" w14:textId="77777777"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lang w:val="kk-KZ"/>
        </w:rPr>
        <w:t xml:space="preserve">  Кубрякова Е.С. Краткий  словарь когнитивных  терминов. – М.,  1997. – 245 с.</w:t>
      </w:r>
    </w:p>
    <w:p w14:paraId="70AC2535" w14:textId="0CD65BF8"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lang w:val="kk-KZ"/>
        </w:rPr>
        <w:t xml:space="preserve">  Телия Н.</w:t>
      </w:r>
      <w:r w:rsidRPr="00DF0AD5">
        <w:rPr>
          <w:rFonts w:ascii="Times New Roman" w:hAnsi="Times New Roman"/>
          <w:sz w:val="28"/>
          <w:szCs w:val="28"/>
        </w:rPr>
        <w:t xml:space="preserve"> </w:t>
      </w:r>
      <w:r w:rsidRPr="00DF0AD5">
        <w:rPr>
          <w:rFonts w:ascii="Times New Roman" w:hAnsi="Times New Roman"/>
          <w:sz w:val="28"/>
          <w:szCs w:val="28"/>
          <w:shd w:val="clear" w:color="auto" w:fill="FFFFFF"/>
          <w:lang w:val="kk-KZ"/>
        </w:rPr>
        <w:t>Русская фразеология: Семантический, прагматический и лингвокультурологический аспекты.</w:t>
      </w:r>
      <w:r w:rsidR="00E51DCB" w:rsidRPr="00DF0AD5">
        <w:rPr>
          <w:rFonts w:ascii="Times New Roman" w:hAnsi="Times New Roman"/>
          <w:sz w:val="28"/>
          <w:szCs w:val="28"/>
          <w:shd w:val="clear" w:color="auto" w:fill="FFFFFF"/>
          <w:lang w:val="kk-KZ"/>
        </w:rPr>
        <w:t xml:space="preserve"> </w:t>
      </w:r>
      <w:r w:rsidRPr="00DF0AD5">
        <w:rPr>
          <w:rFonts w:ascii="Times New Roman" w:hAnsi="Times New Roman"/>
          <w:sz w:val="28"/>
          <w:szCs w:val="28"/>
          <w:shd w:val="clear" w:color="auto" w:fill="FFFFFF"/>
          <w:lang w:val="kk-KZ"/>
        </w:rPr>
        <w:t>– М.: Языки русской культуры, 1996.</w:t>
      </w:r>
      <w:r w:rsidR="00E51DCB" w:rsidRPr="00DF0AD5">
        <w:rPr>
          <w:rFonts w:ascii="Times New Roman" w:hAnsi="Times New Roman"/>
          <w:sz w:val="28"/>
          <w:szCs w:val="28"/>
          <w:shd w:val="clear" w:color="auto" w:fill="FFFFFF"/>
          <w:lang w:val="kk-KZ"/>
        </w:rPr>
        <w:t xml:space="preserve"> </w:t>
      </w:r>
      <w:r w:rsidRPr="00DF0AD5">
        <w:rPr>
          <w:rFonts w:ascii="Times New Roman" w:hAnsi="Times New Roman"/>
          <w:sz w:val="28"/>
          <w:szCs w:val="28"/>
          <w:shd w:val="clear" w:color="auto" w:fill="FFFFFF"/>
          <w:lang w:val="kk-KZ"/>
        </w:rPr>
        <w:t>– 288 с.</w:t>
      </w:r>
    </w:p>
    <w:p w14:paraId="171C5E90" w14:textId="1D3152B9"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shd w:val="clear" w:color="auto" w:fill="FFFFFF"/>
        </w:rPr>
        <w:t xml:space="preserve">  </w:t>
      </w:r>
      <w:r w:rsidRPr="00DF0AD5">
        <w:rPr>
          <w:rFonts w:ascii="Times New Roman" w:hAnsi="Times New Roman"/>
          <w:sz w:val="28"/>
          <w:szCs w:val="28"/>
          <w:shd w:val="clear" w:color="auto" w:fill="FFFFFF"/>
          <w:lang w:val="kk-KZ"/>
        </w:rPr>
        <w:t xml:space="preserve">Вежбицкая А.  Русский язык в научном освещении. – 2002. – №2(4). – С. </w:t>
      </w:r>
      <w:r w:rsidRPr="00DF0AD5">
        <w:rPr>
          <w:rFonts w:ascii="Times New Roman" w:hAnsi="Times New Roman"/>
          <w:sz w:val="28"/>
          <w:szCs w:val="28"/>
          <w:shd w:val="clear" w:color="auto" w:fill="FFFFFF"/>
        </w:rPr>
        <w:t>6-8.</w:t>
      </w:r>
    </w:p>
    <w:p w14:paraId="36647AFA" w14:textId="0927D937" w:rsidR="0057726F" w:rsidRPr="00DF0AD5" w:rsidRDefault="00E51DCB">
      <w:pPr>
        <w:numPr>
          <w:ilvl w:val="0"/>
          <w:numId w:val="11"/>
        </w:numPr>
        <w:tabs>
          <w:tab w:val="left" w:pos="851"/>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rPr>
        <w:t xml:space="preserve"> </w:t>
      </w:r>
      <w:proofErr w:type="spellStart"/>
      <w:r w:rsidRPr="00DF0AD5">
        <w:rPr>
          <w:rFonts w:ascii="Times New Roman" w:hAnsi="Times New Roman"/>
          <w:sz w:val="28"/>
          <w:szCs w:val="28"/>
        </w:rPr>
        <w:t>Амсел</w:t>
      </w:r>
      <w:proofErr w:type="spellEnd"/>
      <w:r w:rsidRPr="00DF0AD5">
        <w:rPr>
          <w:rFonts w:ascii="Times New Roman" w:hAnsi="Times New Roman"/>
          <w:sz w:val="28"/>
          <w:szCs w:val="28"/>
        </w:rPr>
        <w:t xml:space="preserve"> К.У. и др. </w:t>
      </w:r>
      <w:r w:rsidR="0057726F" w:rsidRPr="00DF0AD5">
        <w:rPr>
          <w:rFonts w:ascii="Times New Roman" w:hAnsi="Times New Roman"/>
          <w:sz w:val="28"/>
          <w:szCs w:val="28"/>
        </w:rPr>
        <w:t xml:space="preserve">Психология: биографический библиографический словарь </w:t>
      </w:r>
      <w:r w:rsidRPr="00DF0AD5">
        <w:rPr>
          <w:rFonts w:ascii="Times New Roman" w:hAnsi="Times New Roman"/>
          <w:sz w:val="28"/>
          <w:szCs w:val="28"/>
        </w:rPr>
        <w:t>/ п</w:t>
      </w:r>
      <w:r w:rsidR="0057726F" w:rsidRPr="00DF0AD5">
        <w:rPr>
          <w:rFonts w:ascii="Times New Roman" w:hAnsi="Times New Roman"/>
          <w:sz w:val="28"/>
          <w:szCs w:val="28"/>
        </w:rPr>
        <w:t xml:space="preserve">ер. с англ.; </w:t>
      </w:r>
      <w:r w:rsidRPr="00DF0AD5">
        <w:rPr>
          <w:rFonts w:ascii="Times New Roman" w:hAnsi="Times New Roman"/>
          <w:sz w:val="28"/>
          <w:szCs w:val="28"/>
        </w:rPr>
        <w:t>п</w:t>
      </w:r>
      <w:r w:rsidR="0057726F" w:rsidRPr="00DF0AD5">
        <w:rPr>
          <w:rFonts w:ascii="Times New Roman" w:hAnsi="Times New Roman"/>
          <w:sz w:val="28"/>
          <w:szCs w:val="28"/>
        </w:rPr>
        <w:t xml:space="preserve">од ред. Н. </w:t>
      </w:r>
      <w:proofErr w:type="spellStart"/>
      <w:r w:rsidR="0057726F" w:rsidRPr="00DF0AD5">
        <w:rPr>
          <w:rFonts w:ascii="Times New Roman" w:hAnsi="Times New Roman"/>
          <w:sz w:val="28"/>
          <w:szCs w:val="28"/>
        </w:rPr>
        <w:t>Шихи</w:t>
      </w:r>
      <w:proofErr w:type="spellEnd"/>
      <w:r w:rsidR="0057726F" w:rsidRPr="00DF0AD5">
        <w:rPr>
          <w:rFonts w:ascii="Times New Roman" w:hAnsi="Times New Roman"/>
          <w:sz w:val="28"/>
          <w:szCs w:val="28"/>
        </w:rPr>
        <w:t xml:space="preserve"> и др. </w:t>
      </w:r>
      <w:r w:rsidRPr="00DF0AD5">
        <w:rPr>
          <w:rFonts w:ascii="Times New Roman" w:hAnsi="Times New Roman"/>
          <w:sz w:val="28"/>
          <w:szCs w:val="28"/>
        </w:rPr>
        <w:t>-</w:t>
      </w:r>
      <w:r w:rsidR="0057726F" w:rsidRPr="00DF0AD5">
        <w:rPr>
          <w:rFonts w:ascii="Times New Roman" w:hAnsi="Times New Roman"/>
          <w:sz w:val="28"/>
          <w:szCs w:val="28"/>
        </w:rPr>
        <w:t xml:space="preserve"> </w:t>
      </w:r>
      <w:proofErr w:type="spellStart"/>
      <w:r w:rsidR="0057726F" w:rsidRPr="00DF0AD5">
        <w:rPr>
          <w:rFonts w:ascii="Times New Roman" w:hAnsi="Times New Roman"/>
          <w:sz w:val="28"/>
          <w:szCs w:val="28"/>
        </w:rPr>
        <w:t>С</w:t>
      </w:r>
      <w:r w:rsidRPr="00DF0AD5">
        <w:rPr>
          <w:rFonts w:ascii="Times New Roman" w:hAnsi="Times New Roman"/>
          <w:sz w:val="28"/>
          <w:szCs w:val="28"/>
        </w:rPr>
        <w:t>п</w:t>
      </w:r>
      <w:r w:rsidR="0057726F" w:rsidRPr="00DF0AD5">
        <w:rPr>
          <w:rFonts w:ascii="Times New Roman" w:hAnsi="Times New Roman"/>
          <w:sz w:val="28"/>
          <w:szCs w:val="28"/>
        </w:rPr>
        <w:t>б</w:t>
      </w:r>
      <w:proofErr w:type="spellEnd"/>
      <w:r w:rsidR="0057726F" w:rsidRPr="00DF0AD5">
        <w:rPr>
          <w:rFonts w:ascii="Times New Roman" w:hAnsi="Times New Roman"/>
          <w:sz w:val="28"/>
          <w:szCs w:val="28"/>
        </w:rPr>
        <w:t xml:space="preserve">.: Евразия, 1999. </w:t>
      </w:r>
      <w:r w:rsidRPr="00DF0AD5">
        <w:rPr>
          <w:rFonts w:ascii="Times New Roman" w:hAnsi="Times New Roman"/>
          <w:sz w:val="28"/>
          <w:szCs w:val="28"/>
        </w:rPr>
        <w:t>-</w:t>
      </w:r>
      <w:r w:rsidR="0057726F" w:rsidRPr="00DF0AD5">
        <w:rPr>
          <w:rFonts w:ascii="Times New Roman" w:hAnsi="Times New Roman"/>
          <w:sz w:val="28"/>
          <w:szCs w:val="28"/>
        </w:rPr>
        <w:t xml:space="preserve"> 851 </w:t>
      </w:r>
      <w:r w:rsidRPr="00DF0AD5">
        <w:rPr>
          <w:rFonts w:ascii="Times New Roman" w:hAnsi="Times New Roman"/>
          <w:sz w:val="28"/>
          <w:szCs w:val="28"/>
        </w:rPr>
        <w:t>с.</w:t>
      </w:r>
      <w:r w:rsidR="0057726F" w:rsidRPr="00DF0AD5">
        <w:rPr>
          <w:rFonts w:ascii="Times New Roman" w:hAnsi="Times New Roman"/>
          <w:sz w:val="28"/>
          <w:szCs w:val="28"/>
        </w:rPr>
        <w:t xml:space="preserve">  </w:t>
      </w:r>
    </w:p>
    <w:p w14:paraId="47CE994B" w14:textId="3D48876C" w:rsidR="0057726F" w:rsidRPr="00DF0AD5" w:rsidRDefault="0057726F">
      <w:pPr>
        <w:numPr>
          <w:ilvl w:val="0"/>
          <w:numId w:val="11"/>
        </w:numPr>
        <w:tabs>
          <w:tab w:val="left" w:pos="851"/>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lang w:val="kk-KZ"/>
        </w:rPr>
        <w:t xml:space="preserve">  Алефриенко Н.Ф.</w:t>
      </w:r>
      <w:r w:rsidR="00E51DCB" w:rsidRPr="00DF0AD5">
        <w:rPr>
          <w:rFonts w:ascii="Times New Roman" w:hAnsi="Times New Roman"/>
          <w:sz w:val="28"/>
          <w:szCs w:val="28"/>
          <w:lang w:val="kk-KZ"/>
        </w:rPr>
        <w:t>,</w:t>
      </w:r>
      <w:r w:rsidRPr="00DF0AD5">
        <w:rPr>
          <w:rFonts w:ascii="Times New Roman" w:hAnsi="Times New Roman"/>
          <w:sz w:val="28"/>
          <w:szCs w:val="28"/>
          <w:lang w:val="kk-KZ"/>
        </w:rPr>
        <w:t xml:space="preserve"> Алефриенко Н.Ф. Лингвокультурология: ценностно-смысловое пространство языка</w:t>
      </w:r>
      <w:r w:rsidR="00E51DCB" w:rsidRPr="00DF0AD5">
        <w:rPr>
          <w:rFonts w:ascii="Times New Roman" w:hAnsi="Times New Roman"/>
          <w:sz w:val="28"/>
          <w:szCs w:val="28"/>
          <w:lang w:val="kk-KZ"/>
        </w:rPr>
        <w:t>:</w:t>
      </w:r>
      <w:r w:rsidRPr="00DF0AD5">
        <w:rPr>
          <w:rFonts w:ascii="Times New Roman" w:hAnsi="Times New Roman"/>
          <w:sz w:val="28"/>
          <w:szCs w:val="28"/>
          <w:lang w:val="kk-KZ"/>
        </w:rPr>
        <w:t xml:space="preserve"> </w:t>
      </w:r>
      <w:r w:rsidR="00E51DCB" w:rsidRPr="00DF0AD5">
        <w:rPr>
          <w:rFonts w:ascii="Times New Roman" w:hAnsi="Times New Roman"/>
          <w:sz w:val="28"/>
          <w:szCs w:val="28"/>
          <w:lang w:val="kk-KZ"/>
        </w:rPr>
        <w:t>у</w:t>
      </w:r>
      <w:r w:rsidRPr="00DF0AD5">
        <w:rPr>
          <w:rFonts w:ascii="Times New Roman" w:hAnsi="Times New Roman"/>
          <w:sz w:val="28"/>
          <w:szCs w:val="28"/>
          <w:lang w:val="kk-KZ"/>
        </w:rPr>
        <w:t xml:space="preserve">чебное пособие. </w:t>
      </w:r>
      <w:r w:rsidR="00E51DCB" w:rsidRPr="00DF0AD5">
        <w:rPr>
          <w:rFonts w:ascii="Times New Roman" w:hAnsi="Times New Roman"/>
          <w:sz w:val="28"/>
          <w:szCs w:val="28"/>
          <w:lang w:val="kk-KZ"/>
        </w:rPr>
        <w:t xml:space="preserve">– Изд. </w:t>
      </w:r>
      <w:r w:rsidRPr="00DF0AD5">
        <w:rPr>
          <w:rFonts w:ascii="Times New Roman" w:hAnsi="Times New Roman"/>
          <w:sz w:val="28"/>
          <w:szCs w:val="28"/>
          <w:lang w:val="kk-KZ"/>
        </w:rPr>
        <w:t xml:space="preserve">5-е. </w:t>
      </w:r>
      <w:r w:rsidRPr="00DF0AD5">
        <w:rPr>
          <w:rFonts w:ascii="Times New Roman" w:hAnsi="Times New Roman"/>
          <w:sz w:val="28"/>
          <w:szCs w:val="28"/>
          <w:shd w:val="clear" w:color="auto" w:fill="FFFFFF"/>
          <w:lang w:val="kk-KZ"/>
        </w:rPr>
        <w:t xml:space="preserve">– </w:t>
      </w:r>
      <w:r w:rsidRPr="00DF0AD5">
        <w:rPr>
          <w:rFonts w:ascii="Times New Roman" w:hAnsi="Times New Roman"/>
          <w:sz w:val="28"/>
          <w:szCs w:val="28"/>
          <w:lang w:val="kk-KZ"/>
        </w:rPr>
        <w:t>М.</w:t>
      </w:r>
      <w:r w:rsidR="00E51DCB" w:rsidRPr="00DF0AD5">
        <w:rPr>
          <w:rFonts w:ascii="Times New Roman" w:hAnsi="Times New Roman"/>
          <w:sz w:val="28"/>
          <w:szCs w:val="28"/>
          <w:lang w:val="kk-KZ"/>
        </w:rPr>
        <w:t>;</w:t>
      </w:r>
      <w:r w:rsidRPr="00DF0AD5">
        <w:rPr>
          <w:rFonts w:ascii="Times New Roman" w:hAnsi="Times New Roman"/>
          <w:sz w:val="28"/>
          <w:szCs w:val="28"/>
          <w:lang w:val="kk-KZ"/>
        </w:rPr>
        <w:t xml:space="preserve"> Флинта</w:t>
      </w:r>
      <w:r w:rsidR="00E51DCB" w:rsidRPr="00DF0AD5">
        <w:rPr>
          <w:rFonts w:ascii="Times New Roman" w:hAnsi="Times New Roman"/>
          <w:sz w:val="28"/>
          <w:szCs w:val="28"/>
          <w:lang w:val="kk-KZ"/>
        </w:rPr>
        <w:t>;</w:t>
      </w:r>
      <w:r w:rsidRPr="00DF0AD5">
        <w:rPr>
          <w:rFonts w:ascii="Times New Roman" w:hAnsi="Times New Roman"/>
          <w:sz w:val="28"/>
          <w:szCs w:val="28"/>
          <w:lang w:val="kk-KZ"/>
        </w:rPr>
        <w:t xml:space="preserve"> Наука, 2016.</w:t>
      </w:r>
      <w:r w:rsidR="00E51DCB" w:rsidRPr="00DF0AD5">
        <w:rPr>
          <w:rFonts w:ascii="Times New Roman" w:hAnsi="Times New Roman"/>
          <w:sz w:val="28"/>
          <w:szCs w:val="28"/>
          <w:lang w:val="kk-KZ"/>
        </w:rPr>
        <w:t xml:space="preserve"> – </w:t>
      </w:r>
      <w:r w:rsidRPr="00DF0AD5">
        <w:rPr>
          <w:rFonts w:ascii="Times New Roman" w:hAnsi="Times New Roman"/>
          <w:sz w:val="28"/>
          <w:szCs w:val="28"/>
          <w:lang w:val="kk-KZ"/>
        </w:rPr>
        <w:t>288</w:t>
      </w:r>
      <w:r w:rsidR="00E51DCB" w:rsidRPr="00DF0AD5">
        <w:rPr>
          <w:rFonts w:ascii="Times New Roman" w:hAnsi="Times New Roman"/>
          <w:sz w:val="28"/>
          <w:szCs w:val="28"/>
          <w:lang w:val="kk-KZ"/>
        </w:rPr>
        <w:t xml:space="preserve"> </w:t>
      </w:r>
      <w:r w:rsidRPr="00DF0AD5">
        <w:rPr>
          <w:rFonts w:ascii="Times New Roman" w:hAnsi="Times New Roman"/>
          <w:sz w:val="28"/>
          <w:szCs w:val="28"/>
          <w:lang w:val="kk-KZ"/>
        </w:rPr>
        <w:t>с.</w:t>
      </w:r>
    </w:p>
    <w:p w14:paraId="5BDBAF3B" w14:textId="119ACCAB" w:rsidR="0057726F" w:rsidRPr="00DF0AD5" w:rsidRDefault="0057726F">
      <w:pPr>
        <w:numPr>
          <w:ilvl w:val="0"/>
          <w:numId w:val="11"/>
        </w:numPr>
        <w:tabs>
          <w:tab w:val="left" w:pos="851"/>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shd w:val="clear" w:color="auto" w:fill="FFFFFF"/>
          <w:lang w:val="kk-KZ"/>
        </w:rPr>
        <w:t xml:space="preserve"> Адамбаев </w:t>
      </w:r>
      <w:r w:rsidRPr="00DF0AD5">
        <w:rPr>
          <w:rStyle w:val="af1"/>
          <w:rFonts w:ascii="Times New Roman" w:hAnsi="Times New Roman"/>
          <w:i w:val="0"/>
          <w:iCs w:val="0"/>
          <w:sz w:val="28"/>
          <w:szCs w:val="28"/>
          <w:shd w:val="clear" w:color="auto" w:fill="FFFFFF"/>
          <w:lang w:val="kk-KZ"/>
        </w:rPr>
        <w:t>Б</w:t>
      </w:r>
      <w:r w:rsidRPr="00DF0AD5">
        <w:rPr>
          <w:rFonts w:ascii="Times New Roman" w:hAnsi="Times New Roman"/>
          <w:i/>
          <w:iCs/>
          <w:sz w:val="28"/>
          <w:szCs w:val="28"/>
          <w:shd w:val="clear" w:color="auto" w:fill="FFFFFF"/>
          <w:lang w:val="kk-KZ"/>
        </w:rPr>
        <w:t>. </w:t>
      </w:r>
      <w:r w:rsidRPr="00DF0AD5">
        <w:rPr>
          <w:rStyle w:val="af1"/>
          <w:rFonts w:ascii="Times New Roman" w:hAnsi="Times New Roman"/>
          <w:i w:val="0"/>
          <w:iCs w:val="0"/>
          <w:sz w:val="28"/>
          <w:szCs w:val="28"/>
          <w:shd w:val="clear" w:color="auto" w:fill="FFFFFF"/>
          <w:lang w:val="kk-KZ"/>
        </w:rPr>
        <w:t>Шешендік сөздер</w:t>
      </w:r>
      <w:r w:rsidRPr="00DF0AD5">
        <w:rPr>
          <w:rFonts w:ascii="Times New Roman" w:hAnsi="Times New Roman"/>
          <w:i/>
          <w:iCs/>
          <w:sz w:val="28"/>
          <w:szCs w:val="28"/>
          <w:shd w:val="clear" w:color="auto" w:fill="FFFFFF"/>
          <w:lang w:val="kk-KZ"/>
        </w:rPr>
        <w:t>.</w:t>
      </w:r>
      <w:r w:rsidRPr="00DF0AD5">
        <w:rPr>
          <w:rFonts w:ascii="Times New Roman" w:hAnsi="Times New Roman"/>
          <w:sz w:val="28"/>
          <w:szCs w:val="28"/>
          <w:shd w:val="clear" w:color="auto" w:fill="FFFFFF"/>
          <w:lang w:val="kk-KZ"/>
        </w:rPr>
        <w:t xml:space="preserve"> – Алматы: Отау, 1992</w:t>
      </w:r>
      <w:r w:rsidR="00E51DCB" w:rsidRPr="00DF0AD5">
        <w:rPr>
          <w:rFonts w:ascii="Times New Roman" w:hAnsi="Times New Roman"/>
          <w:sz w:val="28"/>
          <w:szCs w:val="28"/>
          <w:shd w:val="clear" w:color="auto" w:fill="FFFFFF"/>
          <w:lang w:val="kk-KZ"/>
        </w:rPr>
        <w:t>. – Б.</w:t>
      </w:r>
      <w:r w:rsidRPr="00DF0AD5">
        <w:rPr>
          <w:rFonts w:ascii="Times New Roman" w:hAnsi="Times New Roman"/>
          <w:sz w:val="28"/>
          <w:szCs w:val="28"/>
          <w:shd w:val="clear" w:color="auto" w:fill="FFFFFF"/>
          <w:lang w:val="kk-KZ"/>
        </w:rPr>
        <w:t xml:space="preserve"> 31–33</w:t>
      </w:r>
      <w:r w:rsidR="00E51DCB" w:rsidRPr="00DF0AD5">
        <w:rPr>
          <w:rFonts w:ascii="Times New Roman" w:hAnsi="Times New Roman"/>
          <w:sz w:val="28"/>
          <w:szCs w:val="28"/>
          <w:shd w:val="clear" w:color="auto" w:fill="FFFFFF"/>
          <w:lang w:val="kk-KZ"/>
        </w:rPr>
        <w:t>.</w:t>
      </w:r>
    </w:p>
    <w:p w14:paraId="15DE543C" w14:textId="104E9A1B" w:rsidR="0057726F" w:rsidRPr="00DF0AD5" w:rsidRDefault="0057726F">
      <w:pPr>
        <w:numPr>
          <w:ilvl w:val="0"/>
          <w:numId w:val="11"/>
        </w:numPr>
        <w:tabs>
          <w:tab w:val="left" w:pos="851"/>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lang w:val="kk-KZ"/>
        </w:rPr>
        <w:t xml:space="preserve">  Уәли Н. </w:t>
      </w:r>
      <w:r w:rsidRPr="00DF0AD5">
        <w:rPr>
          <w:rFonts w:ascii="Times New Roman" w:eastAsia="Times New Roman" w:hAnsi="Times New Roman"/>
          <w:sz w:val="28"/>
          <w:szCs w:val="28"/>
          <w:lang w:val="kk-KZ" w:eastAsia="ru-RU"/>
        </w:rPr>
        <w:t xml:space="preserve">Қазақ сөз мәдениетінің теориялық негіздері: филол. ғыл. док. </w:t>
      </w:r>
      <w:r w:rsidR="00E51DCB"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 автореф. – Алматы, 2007. – 56 б.</w:t>
      </w:r>
    </w:p>
    <w:p w14:paraId="0D52478F" w14:textId="77777777" w:rsidR="0057726F" w:rsidRPr="00DF0AD5" w:rsidRDefault="0057726F">
      <w:pPr>
        <w:numPr>
          <w:ilvl w:val="0"/>
          <w:numId w:val="11"/>
        </w:numPr>
        <w:tabs>
          <w:tab w:val="left" w:pos="851"/>
        </w:tabs>
        <w:spacing w:after="0" w:line="240" w:lineRule="auto"/>
        <w:ind w:left="0" w:firstLine="426"/>
        <w:contextualSpacing/>
        <w:jc w:val="both"/>
        <w:rPr>
          <w:rFonts w:ascii="Times New Roman" w:hAnsi="Times New Roman"/>
          <w:sz w:val="28"/>
          <w:szCs w:val="28"/>
          <w:lang w:val="kk-KZ"/>
        </w:rPr>
      </w:pPr>
      <w:r w:rsidRPr="00DF0AD5">
        <w:rPr>
          <w:rFonts w:ascii="Times New Roman" w:eastAsia="Times New Roman" w:hAnsi="Times New Roman"/>
          <w:sz w:val="28"/>
          <w:szCs w:val="28"/>
          <w:lang w:val="kk-KZ" w:eastAsia="ru-RU"/>
        </w:rPr>
        <w:t xml:space="preserve">  Жаманбаева Қ. Тіл қолданысының  когнитивтік негіздері: эмоция, символ, тілдік сана. – Алматы, 1998. – 138 б.  </w:t>
      </w:r>
    </w:p>
    <w:p w14:paraId="288FF08C" w14:textId="0BAEC197"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eastAsia="Times New Roman" w:hAnsi="Times New Roman"/>
          <w:sz w:val="28"/>
          <w:szCs w:val="28"/>
          <w:lang w:val="kk-KZ" w:eastAsia="ru-RU"/>
        </w:rPr>
        <w:t xml:space="preserve">  Алимжанова Г.М. Сопоставительная</w:t>
      </w:r>
      <w:r w:rsidR="00A23635"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лингвокультурология:</w:t>
      </w:r>
      <w:r w:rsidR="00A23635"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взаимодействие</w:t>
      </w:r>
      <w:r w:rsidR="00A23635"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 xml:space="preserve"> языка, </w:t>
      </w:r>
      <w:r w:rsidR="00A23635"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культуры и человека. – Алматы, 2010. – 300 с.</w:t>
      </w:r>
    </w:p>
    <w:p w14:paraId="350BFC28" w14:textId="65B4D491"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eastAsia="Times New Roman" w:hAnsi="Times New Roman"/>
          <w:sz w:val="28"/>
          <w:szCs w:val="28"/>
          <w:lang w:eastAsia="ru-RU"/>
        </w:rPr>
        <w:t xml:space="preserve">  </w:t>
      </w:r>
      <w:r w:rsidRPr="00DF0AD5">
        <w:rPr>
          <w:rFonts w:ascii="Times New Roman" w:eastAsia="Times New Roman" w:hAnsi="Times New Roman"/>
          <w:sz w:val="28"/>
          <w:szCs w:val="28"/>
          <w:lang w:val="kk-KZ" w:eastAsia="ru-RU"/>
        </w:rPr>
        <w:t>Мусатаева М.Ш. Когнитивная лингвистика как «свеорхглубинная семантика»</w:t>
      </w:r>
      <w:r w:rsidR="00A23635" w:rsidRPr="00DF0AD5">
        <w:rPr>
          <w:rFonts w:ascii="Times New Roman" w:eastAsia="Times New Roman" w:hAnsi="Times New Roman"/>
          <w:sz w:val="28"/>
          <w:szCs w:val="28"/>
          <w:lang w:val="kk-KZ" w:eastAsia="ru-RU"/>
        </w:rPr>
        <w:t>.</w:t>
      </w:r>
      <w:r w:rsidRPr="00DF0AD5">
        <w:rPr>
          <w:rFonts w:ascii="Times New Roman" w:hAnsi="Times New Roman"/>
          <w:sz w:val="28"/>
          <w:szCs w:val="28"/>
          <w:shd w:val="clear" w:color="auto" w:fill="FFFFFF"/>
          <w:lang w:val="kk-KZ"/>
        </w:rPr>
        <w:t xml:space="preserve"> Исследование по семантике. </w:t>
      </w:r>
      <w:r w:rsidRPr="00DF0AD5">
        <w:rPr>
          <w:rFonts w:ascii="Times New Roman" w:hAnsi="Times New Roman"/>
          <w:sz w:val="28"/>
          <w:szCs w:val="28"/>
          <w:lang w:val="kk-KZ"/>
        </w:rPr>
        <w:t>–</w:t>
      </w:r>
      <w:r w:rsidRPr="00DF0AD5">
        <w:rPr>
          <w:rFonts w:ascii="Times New Roman" w:hAnsi="Times New Roman"/>
          <w:sz w:val="28"/>
          <w:szCs w:val="28"/>
          <w:shd w:val="clear" w:color="auto" w:fill="FFFFFF"/>
          <w:lang w:val="kk-KZ"/>
        </w:rPr>
        <w:t xml:space="preserve"> Уфа, 2013. </w:t>
      </w:r>
      <w:r w:rsidRPr="00DF0AD5">
        <w:rPr>
          <w:rFonts w:ascii="Times New Roman" w:hAnsi="Times New Roman"/>
          <w:sz w:val="28"/>
          <w:szCs w:val="28"/>
          <w:lang w:val="kk-KZ"/>
        </w:rPr>
        <w:t>– С.</w:t>
      </w:r>
      <w:r w:rsidRPr="00DF0AD5">
        <w:rPr>
          <w:rFonts w:ascii="Times New Roman" w:hAnsi="Times New Roman"/>
          <w:sz w:val="28"/>
          <w:szCs w:val="28"/>
        </w:rPr>
        <w:t xml:space="preserve"> </w:t>
      </w:r>
      <w:r w:rsidRPr="00DF0AD5">
        <w:rPr>
          <w:rFonts w:ascii="Times New Roman" w:hAnsi="Times New Roman"/>
          <w:sz w:val="28"/>
          <w:szCs w:val="28"/>
          <w:shd w:val="clear" w:color="auto" w:fill="FFFFFF"/>
          <w:lang w:val="kk-KZ"/>
        </w:rPr>
        <w:t>147-156.</w:t>
      </w:r>
    </w:p>
    <w:p w14:paraId="27D56772" w14:textId="77777777"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rPr>
        <w:t xml:space="preserve">  </w:t>
      </w:r>
      <w:r w:rsidRPr="00DF0AD5">
        <w:rPr>
          <w:rFonts w:ascii="Times New Roman" w:hAnsi="Times New Roman"/>
          <w:sz w:val="28"/>
          <w:szCs w:val="28"/>
          <w:lang w:val="kk-KZ"/>
        </w:rPr>
        <w:t>Ахметжанова З.К. Очерки по национальной концептологии. – Алматы: Елтаным, 2012. –</w:t>
      </w:r>
      <w:r w:rsidRPr="00DF0AD5">
        <w:rPr>
          <w:rFonts w:ascii="Times New Roman" w:hAnsi="Times New Roman"/>
          <w:sz w:val="28"/>
          <w:szCs w:val="28"/>
        </w:rPr>
        <w:t xml:space="preserve"> </w:t>
      </w:r>
      <w:r w:rsidRPr="00DF0AD5">
        <w:rPr>
          <w:rFonts w:ascii="Times New Roman" w:hAnsi="Times New Roman"/>
          <w:sz w:val="28"/>
          <w:szCs w:val="28"/>
          <w:lang w:val="kk-KZ"/>
        </w:rPr>
        <w:t>147</w:t>
      </w:r>
      <w:r w:rsidRPr="00DF0AD5">
        <w:rPr>
          <w:rFonts w:ascii="Times New Roman" w:hAnsi="Times New Roman"/>
          <w:sz w:val="28"/>
          <w:szCs w:val="28"/>
        </w:rPr>
        <w:t xml:space="preserve"> </w:t>
      </w:r>
      <w:r w:rsidRPr="00DF0AD5">
        <w:rPr>
          <w:rFonts w:ascii="Times New Roman" w:hAnsi="Times New Roman"/>
          <w:sz w:val="28"/>
          <w:szCs w:val="28"/>
          <w:lang w:val="kk-KZ"/>
        </w:rPr>
        <w:t>с.</w:t>
      </w:r>
    </w:p>
    <w:p w14:paraId="40EE3CE2" w14:textId="327AAAFE"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en-US"/>
        </w:rPr>
      </w:pPr>
      <w:r w:rsidRPr="00DF0AD5">
        <w:rPr>
          <w:rFonts w:ascii="Times New Roman" w:hAnsi="Times New Roman"/>
          <w:sz w:val="28"/>
          <w:szCs w:val="28"/>
        </w:rPr>
        <w:t xml:space="preserve">  </w:t>
      </w:r>
      <w:r w:rsidRPr="00DF0AD5">
        <w:rPr>
          <w:rFonts w:ascii="Times New Roman" w:hAnsi="Times New Roman"/>
          <w:sz w:val="28"/>
          <w:szCs w:val="28"/>
          <w:lang w:val="kk-KZ"/>
        </w:rPr>
        <w:t>Ipsen G. Der alte Orient und die Indogermanen Stand und Aufgaben der Sprachwissenschaft. – Heidelberg: Globus, 1924. –</w:t>
      </w:r>
      <w:r w:rsidR="00E51DCB" w:rsidRPr="00DF0AD5">
        <w:rPr>
          <w:rFonts w:ascii="Times New Roman" w:hAnsi="Times New Roman"/>
          <w:sz w:val="28"/>
          <w:szCs w:val="28"/>
          <w:lang w:val="kk-KZ"/>
        </w:rPr>
        <w:t xml:space="preserve"> </w:t>
      </w:r>
      <w:r w:rsidRPr="00DF0AD5">
        <w:rPr>
          <w:rFonts w:ascii="Times New Roman" w:hAnsi="Times New Roman"/>
          <w:sz w:val="28"/>
          <w:szCs w:val="28"/>
          <w:lang w:val="kk-KZ"/>
        </w:rPr>
        <w:t>S. 74–82.</w:t>
      </w:r>
    </w:p>
    <w:p w14:paraId="0EA273FC" w14:textId="26FE9A0E"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bookmarkStart w:id="25" w:name="_Hlk196863523"/>
      <w:r w:rsidRPr="00DF0AD5">
        <w:rPr>
          <w:rFonts w:ascii="Times New Roman" w:hAnsi="Times New Roman"/>
          <w:sz w:val="28"/>
          <w:szCs w:val="28"/>
          <w:lang w:val="en-US"/>
        </w:rPr>
        <w:t xml:space="preserve">  </w:t>
      </w:r>
      <w:r w:rsidRPr="00DF0AD5">
        <w:rPr>
          <w:rFonts w:ascii="Times New Roman" w:hAnsi="Times New Roman"/>
          <w:sz w:val="28"/>
          <w:szCs w:val="28"/>
          <w:lang w:val="kk-KZ"/>
        </w:rPr>
        <w:t>Б</w:t>
      </w:r>
      <w:proofErr w:type="spellStart"/>
      <w:r w:rsidRPr="00DF0AD5">
        <w:rPr>
          <w:rFonts w:ascii="Times New Roman" w:hAnsi="Times New Roman"/>
          <w:sz w:val="28"/>
          <w:szCs w:val="28"/>
        </w:rPr>
        <w:t>осова</w:t>
      </w:r>
      <w:proofErr w:type="spellEnd"/>
      <w:r w:rsidRPr="00DF0AD5">
        <w:rPr>
          <w:rFonts w:ascii="Times New Roman" w:hAnsi="Times New Roman"/>
          <w:sz w:val="28"/>
          <w:szCs w:val="28"/>
        </w:rPr>
        <w:t xml:space="preserve"> Л.М. </w:t>
      </w:r>
      <w:bookmarkEnd w:id="25"/>
      <w:r w:rsidRPr="00DF0AD5">
        <w:rPr>
          <w:rFonts w:ascii="Times New Roman" w:hAnsi="Times New Roman"/>
          <w:sz w:val="28"/>
          <w:szCs w:val="28"/>
        </w:rPr>
        <w:t>Проблема соотношения семантических и смысловых полей качественных прилагательных.</w:t>
      </w:r>
      <w:r w:rsidRPr="00DF0AD5">
        <w:rPr>
          <w:rFonts w:ascii="Times New Roman" w:hAnsi="Times New Roman"/>
          <w:sz w:val="28"/>
          <w:szCs w:val="28"/>
          <w:lang w:val="kk-KZ"/>
        </w:rPr>
        <w:t xml:space="preserve"> –</w:t>
      </w:r>
      <w:r w:rsidRPr="00DF0AD5">
        <w:rPr>
          <w:rFonts w:ascii="Times New Roman" w:hAnsi="Times New Roman"/>
          <w:sz w:val="28"/>
          <w:szCs w:val="28"/>
        </w:rPr>
        <w:t xml:space="preserve"> Барнаул: Изд-во </w:t>
      </w:r>
      <w:proofErr w:type="spellStart"/>
      <w:r w:rsidRPr="00DF0AD5">
        <w:rPr>
          <w:rFonts w:ascii="Times New Roman" w:hAnsi="Times New Roman"/>
          <w:sz w:val="28"/>
          <w:szCs w:val="28"/>
        </w:rPr>
        <w:t>Алт</w:t>
      </w:r>
      <w:proofErr w:type="spellEnd"/>
      <w:r w:rsidRPr="00DF0AD5">
        <w:rPr>
          <w:rFonts w:ascii="Times New Roman" w:hAnsi="Times New Roman"/>
          <w:sz w:val="28"/>
          <w:szCs w:val="28"/>
        </w:rPr>
        <w:t xml:space="preserve">. гос. ун-та, 1997. </w:t>
      </w:r>
      <w:r w:rsidRPr="00DF0AD5">
        <w:rPr>
          <w:rFonts w:ascii="Times New Roman" w:hAnsi="Times New Roman"/>
          <w:sz w:val="28"/>
          <w:szCs w:val="28"/>
          <w:lang w:val="kk-KZ"/>
        </w:rPr>
        <w:t xml:space="preserve">– </w:t>
      </w:r>
      <w:r w:rsidRPr="00DF0AD5">
        <w:rPr>
          <w:rFonts w:ascii="Times New Roman" w:hAnsi="Times New Roman"/>
          <w:sz w:val="28"/>
          <w:szCs w:val="28"/>
        </w:rPr>
        <w:t>184 с.</w:t>
      </w:r>
      <w:r w:rsidRPr="00DF0AD5">
        <w:rPr>
          <w:rFonts w:ascii="Times New Roman" w:hAnsi="Times New Roman"/>
          <w:sz w:val="28"/>
          <w:szCs w:val="28"/>
          <w:lang w:val="kk-KZ"/>
        </w:rPr>
        <w:t xml:space="preserve">  </w:t>
      </w:r>
      <w:r w:rsidRPr="00DF0AD5">
        <w:rPr>
          <w:rFonts w:ascii="Times New Roman" w:hAnsi="Times New Roman"/>
          <w:sz w:val="28"/>
          <w:szCs w:val="28"/>
        </w:rPr>
        <w:t xml:space="preserve"> </w:t>
      </w:r>
    </w:p>
    <w:p w14:paraId="094841C6" w14:textId="7A33BD71"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rPr>
        <w:t xml:space="preserve">  Стернин И.А. Методика исследования структуры концепта</w:t>
      </w:r>
      <w:r w:rsidR="00E51DCB" w:rsidRPr="00DF0AD5">
        <w:rPr>
          <w:rFonts w:ascii="Times New Roman" w:hAnsi="Times New Roman"/>
          <w:sz w:val="28"/>
          <w:szCs w:val="28"/>
        </w:rPr>
        <w:t>.</w:t>
      </w:r>
      <w:r w:rsidRPr="00DF0AD5">
        <w:rPr>
          <w:rFonts w:ascii="Times New Roman" w:hAnsi="Times New Roman"/>
          <w:sz w:val="28"/>
          <w:szCs w:val="28"/>
        </w:rPr>
        <w:t xml:space="preserve"> Методологические проблемы когнитивной лингвистики / под ред. И.А. Стернина. </w:t>
      </w:r>
      <w:r w:rsidR="00E51DCB" w:rsidRPr="00DF0AD5">
        <w:rPr>
          <w:rFonts w:ascii="Times New Roman" w:hAnsi="Times New Roman"/>
          <w:sz w:val="28"/>
          <w:szCs w:val="28"/>
        </w:rPr>
        <w:t xml:space="preserve">- </w:t>
      </w:r>
      <w:r w:rsidRPr="00DF0AD5">
        <w:rPr>
          <w:rFonts w:ascii="Times New Roman" w:hAnsi="Times New Roman"/>
          <w:sz w:val="28"/>
          <w:szCs w:val="28"/>
        </w:rPr>
        <w:t xml:space="preserve">Воронеж: ВГУ, 2001. </w:t>
      </w:r>
      <w:r w:rsidRPr="00DF0AD5">
        <w:rPr>
          <w:rFonts w:ascii="Times New Roman" w:hAnsi="Times New Roman"/>
          <w:sz w:val="28"/>
          <w:szCs w:val="28"/>
          <w:lang w:val="kk-KZ"/>
        </w:rPr>
        <w:t xml:space="preserve">– </w:t>
      </w:r>
      <w:r w:rsidRPr="00DF0AD5">
        <w:rPr>
          <w:rFonts w:ascii="Times New Roman" w:hAnsi="Times New Roman"/>
          <w:sz w:val="28"/>
          <w:szCs w:val="28"/>
        </w:rPr>
        <w:t xml:space="preserve">С. 58-65.  </w:t>
      </w:r>
    </w:p>
    <w:p w14:paraId="340FF763" w14:textId="77777777"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lang w:val="kk-KZ"/>
        </w:rPr>
        <w:t xml:space="preserve">  Қазақ сөздігі. – Алматы, 2013. – 1488 б.</w:t>
      </w:r>
    </w:p>
    <w:p w14:paraId="63925C1E" w14:textId="77777777"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lang w:val="kk-KZ"/>
        </w:rPr>
        <w:t xml:space="preserve">  Ахметжанова З.К., Мусатаева М.Ш. Актуальные проблемы лингвокогнитологии и лингвокультурологии.</w:t>
      </w:r>
      <w:r w:rsidRPr="00DF0AD5">
        <w:rPr>
          <w:rFonts w:ascii="Times New Roman" w:hAnsi="Times New Roman"/>
          <w:sz w:val="28"/>
          <w:szCs w:val="28"/>
        </w:rPr>
        <w:t xml:space="preserve"> </w:t>
      </w:r>
      <w:r w:rsidRPr="00DF0AD5">
        <w:rPr>
          <w:rFonts w:ascii="Times New Roman" w:hAnsi="Times New Roman"/>
          <w:sz w:val="28"/>
          <w:szCs w:val="28"/>
          <w:lang w:val="kk-KZ"/>
        </w:rPr>
        <w:t>– Алматы, 2013. –</w:t>
      </w:r>
      <w:r w:rsidRPr="00DF0AD5">
        <w:rPr>
          <w:rFonts w:ascii="Times New Roman" w:hAnsi="Times New Roman"/>
          <w:sz w:val="28"/>
          <w:szCs w:val="28"/>
        </w:rPr>
        <w:t xml:space="preserve"> </w:t>
      </w:r>
      <w:r w:rsidRPr="00DF0AD5">
        <w:rPr>
          <w:rFonts w:ascii="Times New Roman" w:hAnsi="Times New Roman"/>
          <w:sz w:val="28"/>
          <w:szCs w:val="28"/>
          <w:lang w:val="kk-KZ"/>
        </w:rPr>
        <w:t>232 с.</w:t>
      </w:r>
    </w:p>
    <w:p w14:paraId="00E4CBDC" w14:textId="0F1181EF"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eastAsia="Times New Roman" w:hAnsi="Times New Roman"/>
          <w:sz w:val="28"/>
          <w:szCs w:val="28"/>
          <w:lang w:eastAsia="ru-RU"/>
        </w:rPr>
        <w:t xml:space="preserve">  </w:t>
      </w:r>
      <w:r w:rsidRPr="00DF0AD5">
        <w:rPr>
          <w:rFonts w:ascii="Times New Roman" w:eastAsia="Times New Roman" w:hAnsi="Times New Roman"/>
          <w:sz w:val="28"/>
          <w:szCs w:val="28"/>
          <w:lang w:val="kk-KZ" w:eastAsia="ru-RU"/>
        </w:rPr>
        <w:t xml:space="preserve">Лок Дж., </w:t>
      </w:r>
      <w:hyperlink r:id="rId33" w:history="1">
        <w:r w:rsidRPr="00DF0AD5">
          <w:rPr>
            <w:rFonts w:ascii="Times New Roman" w:eastAsia="Times New Roman" w:hAnsi="Times New Roman"/>
            <w:sz w:val="28"/>
            <w:szCs w:val="28"/>
            <w:lang w:val="kk-KZ" w:eastAsia="ru-RU"/>
          </w:rPr>
          <w:t>Апресян Р.Г</w:t>
        </w:r>
      </w:hyperlink>
      <w:r w:rsidRPr="00DF0AD5">
        <w:rPr>
          <w:rFonts w:ascii="Times New Roman" w:eastAsia="Times New Roman" w:hAnsi="Times New Roman"/>
          <w:sz w:val="28"/>
          <w:szCs w:val="28"/>
          <w:lang w:val="kk-KZ" w:eastAsia="ru-RU"/>
        </w:rPr>
        <w:t xml:space="preserve">.  </w:t>
      </w:r>
      <w:hyperlink r:id="rId34" w:anchor="_ftnref1" w:history="1">
        <w:r w:rsidRPr="00DF0AD5">
          <w:rPr>
            <w:rFonts w:ascii="Times New Roman" w:eastAsia="Times New Roman" w:hAnsi="Times New Roman"/>
            <w:sz w:val="28"/>
            <w:szCs w:val="28"/>
            <w:lang w:val="kk-KZ" w:eastAsia="ru-RU"/>
          </w:rPr>
          <w:t xml:space="preserve">Этическая проблематика в «Опыте о человеческом разумении» </w:t>
        </w:r>
      </w:hyperlink>
      <w:r w:rsidRPr="00DF0AD5">
        <w:rPr>
          <w:rFonts w:ascii="Times New Roman" w:eastAsia="Times New Roman" w:hAnsi="Times New Roman"/>
          <w:sz w:val="28"/>
          <w:szCs w:val="28"/>
          <w:lang w:val="kk-KZ" w:eastAsia="ru-RU"/>
        </w:rPr>
        <w:t xml:space="preserve">// Историко-философский ежегодник. </w:t>
      </w:r>
      <w:r w:rsidRPr="00DF0AD5">
        <w:rPr>
          <w:rFonts w:ascii="Times New Roman" w:hAnsi="Times New Roman"/>
          <w:sz w:val="28"/>
          <w:szCs w:val="28"/>
          <w:lang w:val="kk-KZ"/>
        </w:rPr>
        <w:t>–</w:t>
      </w:r>
      <w:r w:rsidRPr="00DF0AD5">
        <w:rPr>
          <w:rFonts w:ascii="Times New Roman" w:hAnsi="Times New Roman"/>
          <w:sz w:val="28"/>
          <w:szCs w:val="28"/>
        </w:rPr>
        <w:t xml:space="preserve"> </w:t>
      </w:r>
      <w:r w:rsidRPr="00DF0AD5">
        <w:rPr>
          <w:rFonts w:ascii="Times New Roman" w:eastAsia="Times New Roman" w:hAnsi="Times New Roman"/>
          <w:sz w:val="28"/>
          <w:szCs w:val="28"/>
          <w:lang w:val="kk-KZ" w:eastAsia="ru-RU"/>
        </w:rPr>
        <w:t xml:space="preserve">М.: Наука, 2006. </w:t>
      </w:r>
      <w:r w:rsidRPr="00DF0AD5">
        <w:rPr>
          <w:rFonts w:ascii="Times New Roman" w:hAnsi="Times New Roman"/>
          <w:sz w:val="28"/>
          <w:szCs w:val="28"/>
          <w:lang w:val="kk-KZ"/>
        </w:rPr>
        <w:t>–</w:t>
      </w:r>
      <w:r w:rsidRPr="00DF0AD5">
        <w:rPr>
          <w:rFonts w:ascii="Times New Roman" w:hAnsi="Times New Roman"/>
          <w:sz w:val="28"/>
          <w:szCs w:val="28"/>
        </w:rPr>
        <w:t xml:space="preserve"> </w:t>
      </w:r>
      <w:r w:rsidRPr="00DF0AD5">
        <w:rPr>
          <w:rFonts w:ascii="Times New Roman" w:eastAsia="Times New Roman" w:hAnsi="Times New Roman"/>
          <w:sz w:val="28"/>
          <w:szCs w:val="28"/>
          <w:lang w:val="kk-KZ" w:eastAsia="ru-RU"/>
        </w:rPr>
        <w:t>С. 131-151</w:t>
      </w:r>
    </w:p>
    <w:p w14:paraId="646D6C0B" w14:textId="23F9769F"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lang w:val="kk-KZ"/>
        </w:rPr>
        <w:t xml:space="preserve">  Эббингауз Г.А. Бэн Ассоциативная психология. –</w:t>
      </w:r>
      <w:r w:rsidRPr="00DF0AD5">
        <w:rPr>
          <w:rFonts w:ascii="Times New Roman" w:hAnsi="Times New Roman"/>
          <w:sz w:val="28"/>
          <w:szCs w:val="28"/>
        </w:rPr>
        <w:t xml:space="preserve"> </w:t>
      </w:r>
      <w:r w:rsidRPr="00DF0AD5">
        <w:rPr>
          <w:rFonts w:ascii="Times New Roman" w:hAnsi="Times New Roman"/>
          <w:sz w:val="28"/>
          <w:szCs w:val="28"/>
          <w:lang w:val="kk-KZ"/>
        </w:rPr>
        <w:t>М.:</w:t>
      </w:r>
      <w:r w:rsidR="00E51DCB" w:rsidRPr="00DF0AD5">
        <w:rPr>
          <w:rFonts w:ascii="Times New Roman" w:hAnsi="Times New Roman"/>
          <w:sz w:val="28"/>
          <w:szCs w:val="28"/>
          <w:lang w:val="kk-KZ"/>
        </w:rPr>
        <w:t xml:space="preserve"> </w:t>
      </w:r>
      <w:r w:rsidRPr="00DF0AD5">
        <w:rPr>
          <w:rFonts w:ascii="Times New Roman" w:hAnsi="Times New Roman"/>
          <w:sz w:val="28"/>
          <w:szCs w:val="28"/>
          <w:lang w:val="kk-KZ"/>
        </w:rPr>
        <w:t>АСТ,</w:t>
      </w:r>
      <w:r w:rsidR="00E51DCB" w:rsidRPr="00DF0AD5">
        <w:rPr>
          <w:rFonts w:ascii="Times New Roman" w:hAnsi="Times New Roman"/>
          <w:sz w:val="28"/>
          <w:szCs w:val="28"/>
          <w:lang w:val="kk-KZ"/>
        </w:rPr>
        <w:t xml:space="preserve"> </w:t>
      </w:r>
      <w:r w:rsidRPr="00DF0AD5">
        <w:rPr>
          <w:rFonts w:ascii="Times New Roman" w:hAnsi="Times New Roman"/>
          <w:sz w:val="28"/>
          <w:szCs w:val="28"/>
          <w:lang w:val="kk-KZ"/>
        </w:rPr>
        <w:t>1998.</w:t>
      </w:r>
      <w:r w:rsidR="00E51DCB" w:rsidRPr="00DF0AD5">
        <w:rPr>
          <w:rFonts w:ascii="Times New Roman" w:hAnsi="Times New Roman"/>
          <w:sz w:val="28"/>
          <w:szCs w:val="28"/>
          <w:lang w:val="kk-KZ"/>
        </w:rPr>
        <w:t xml:space="preserve"> </w:t>
      </w:r>
      <w:r w:rsidRPr="00DF0AD5">
        <w:rPr>
          <w:rFonts w:ascii="Times New Roman" w:hAnsi="Times New Roman"/>
          <w:sz w:val="28"/>
          <w:szCs w:val="28"/>
          <w:lang w:val="kk-KZ"/>
        </w:rPr>
        <w:t>–</w:t>
      </w:r>
      <w:r w:rsidRPr="00DF0AD5">
        <w:rPr>
          <w:rFonts w:ascii="Times New Roman" w:hAnsi="Times New Roman"/>
          <w:sz w:val="28"/>
          <w:szCs w:val="28"/>
        </w:rPr>
        <w:t xml:space="preserve"> </w:t>
      </w:r>
      <w:r w:rsidRPr="00DF0AD5">
        <w:rPr>
          <w:rFonts w:ascii="Times New Roman" w:hAnsi="Times New Roman"/>
          <w:sz w:val="28"/>
          <w:szCs w:val="28"/>
          <w:lang w:val="kk-KZ"/>
        </w:rPr>
        <w:t>544 с.</w:t>
      </w:r>
    </w:p>
    <w:p w14:paraId="54D6D9E2" w14:textId="346CA863"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bCs/>
          <w:sz w:val="28"/>
          <w:szCs w:val="28"/>
        </w:rPr>
        <w:t xml:space="preserve">  </w:t>
      </w:r>
      <w:r w:rsidRPr="00DF0AD5">
        <w:rPr>
          <w:rFonts w:ascii="Times New Roman" w:hAnsi="Times New Roman"/>
          <w:bCs/>
          <w:sz w:val="28"/>
          <w:szCs w:val="28"/>
          <w:lang w:val="kk-KZ"/>
        </w:rPr>
        <w:t xml:space="preserve">Блейлер Э. Аутистическое мышление. </w:t>
      </w:r>
      <w:r w:rsidRPr="00DF0AD5">
        <w:rPr>
          <w:rFonts w:ascii="Times New Roman" w:hAnsi="Times New Roman"/>
          <w:sz w:val="28"/>
          <w:szCs w:val="28"/>
          <w:lang w:val="kk-KZ"/>
        </w:rPr>
        <w:t xml:space="preserve">– </w:t>
      </w:r>
      <w:r w:rsidRPr="00DF0AD5">
        <w:rPr>
          <w:rFonts w:ascii="Times New Roman" w:hAnsi="Times New Roman"/>
          <w:bCs/>
          <w:sz w:val="28"/>
          <w:szCs w:val="28"/>
          <w:lang w:val="kk-KZ"/>
        </w:rPr>
        <w:t>М.</w:t>
      </w:r>
      <w:r w:rsidR="00E51DCB" w:rsidRPr="00DF0AD5">
        <w:rPr>
          <w:rFonts w:ascii="Times New Roman" w:hAnsi="Times New Roman"/>
          <w:bCs/>
          <w:sz w:val="28"/>
          <w:szCs w:val="28"/>
          <w:lang w:val="kk-KZ"/>
        </w:rPr>
        <w:t>,</w:t>
      </w:r>
      <w:r w:rsidRPr="00DF0AD5">
        <w:rPr>
          <w:rFonts w:ascii="Times New Roman" w:hAnsi="Times New Roman"/>
          <w:sz w:val="28"/>
          <w:szCs w:val="28"/>
          <w:shd w:val="clear" w:color="auto" w:fill="FFFFFF"/>
        </w:rPr>
        <w:t xml:space="preserve"> 2014</w:t>
      </w:r>
      <w:r w:rsidR="00E51DCB" w:rsidRPr="00DF0AD5">
        <w:rPr>
          <w:rFonts w:ascii="Times New Roman" w:hAnsi="Times New Roman"/>
          <w:sz w:val="28"/>
          <w:szCs w:val="28"/>
          <w:shd w:val="clear" w:color="auto" w:fill="FFFFFF"/>
        </w:rPr>
        <w:t>. –</w:t>
      </w:r>
      <w:r w:rsidRPr="00DF0AD5">
        <w:rPr>
          <w:rFonts w:ascii="Times New Roman" w:hAnsi="Times New Roman"/>
          <w:sz w:val="28"/>
          <w:szCs w:val="28"/>
          <w:shd w:val="clear" w:color="auto" w:fill="FFFFFF"/>
        </w:rPr>
        <w:t xml:space="preserve"> 200</w:t>
      </w:r>
      <w:r w:rsidR="00E51DCB" w:rsidRPr="00DF0AD5">
        <w:rPr>
          <w:rFonts w:ascii="Times New Roman" w:hAnsi="Times New Roman"/>
          <w:sz w:val="28"/>
          <w:szCs w:val="28"/>
          <w:shd w:val="clear" w:color="auto" w:fill="FFFFFF"/>
        </w:rPr>
        <w:t xml:space="preserve"> с</w:t>
      </w:r>
      <w:r w:rsidRPr="00DF0AD5">
        <w:rPr>
          <w:rFonts w:ascii="Times New Roman" w:hAnsi="Times New Roman"/>
          <w:sz w:val="28"/>
          <w:szCs w:val="28"/>
          <w:shd w:val="clear" w:color="auto" w:fill="FFFFFF"/>
          <w:lang w:val="kk-KZ"/>
        </w:rPr>
        <w:t>.</w:t>
      </w:r>
    </w:p>
    <w:p w14:paraId="51718A05" w14:textId="4784BA20"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bCs/>
          <w:i/>
          <w:iCs/>
          <w:sz w:val="28"/>
          <w:szCs w:val="28"/>
          <w:shd w:val="clear" w:color="auto" w:fill="FFFFFF"/>
          <w:lang w:val="kk-KZ"/>
        </w:rPr>
        <w:lastRenderedPageBreak/>
        <w:t xml:space="preserve">  </w:t>
      </w:r>
      <w:r w:rsidRPr="00DF0AD5">
        <w:rPr>
          <w:rFonts w:ascii="Times New Roman" w:hAnsi="Times New Roman"/>
          <w:bCs/>
          <w:iCs/>
          <w:sz w:val="28"/>
          <w:szCs w:val="28"/>
          <w:shd w:val="clear" w:color="auto" w:fill="FFFFFF"/>
          <w:lang w:val="kk-KZ"/>
        </w:rPr>
        <w:t>Арутюнова Н.Д.</w:t>
      </w:r>
      <w:r w:rsidRPr="00DF0AD5">
        <w:rPr>
          <w:rFonts w:ascii="Times New Roman" w:hAnsi="Times New Roman"/>
          <w:bCs/>
          <w:i/>
          <w:iCs/>
          <w:szCs w:val="28"/>
          <w:shd w:val="clear" w:color="auto" w:fill="FFFFFF"/>
          <w:lang w:val="kk-KZ"/>
        </w:rPr>
        <w:t xml:space="preserve"> </w:t>
      </w:r>
      <w:r w:rsidRPr="00DF0AD5">
        <w:rPr>
          <w:rFonts w:ascii="Times New Roman" w:hAnsi="Times New Roman"/>
          <w:sz w:val="28"/>
          <w:szCs w:val="28"/>
          <w:shd w:val="clear" w:color="auto" w:fill="FFFFFF"/>
          <w:lang w:val="kk-KZ"/>
        </w:rPr>
        <w:t xml:space="preserve">Логический анализ языка. </w:t>
      </w:r>
      <w:r w:rsidRPr="00DF0AD5">
        <w:rPr>
          <w:rFonts w:ascii="Times New Roman" w:hAnsi="Times New Roman"/>
          <w:sz w:val="28"/>
          <w:szCs w:val="28"/>
          <w:shd w:val="clear" w:color="auto" w:fill="FFFFFF"/>
        </w:rPr>
        <w:t xml:space="preserve">Космос и хаос: концептуальные поля порядка и беспорядка / под ред. Н.Д. Арутюновой. </w:t>
      </w:r>
      <w:r w:rsidRPr="00DF0AD5">
        <w:rPr>
          <w:rFonts w:ascii="Times New Roman" w:hAnsi="Times New Roman"/>
          <w:sz w:val="28"/>
          <w:szCs w:val="28"/>
          <w:lang w:val="kk-KZ"/>
        </w:rPr>
        <w:t xml:space="preserve">– </w:t>
      </w:r>
      <w:r w:rsidRPr="00DF0AD5">
        <w:rPr>
          <w:rFonts w:ascii="Times New Roman" w:hAnsi="Times New Roman"/>
          <w:sz w:val="28"/>
          <w:szCs w:val="28"/>
          <w:shd w:val="clear" w:color="auto" w:fill="FFFFFF"/>
        </w:rPr>
        <w:t>М.: Индрик, 2003. </w:t>
      </w:r>
      <w:r w:rsidRPr="00DF0AD5">
        <w:rPr>
          <w:rFonts w:ascii="Times New Roman" w:hAnsi="Times New Roman"/>
          <w:sz w:val="28"/>
          <w:szCs w:val="28"/>
          <w:lang w:val="kk-KZ"/>
        </w:rPr>
        <w:t>–</w:t>
      </w:r>
      <w:r w:rsidRPr="00DF0AD5">
        <w:rPr>
          <w:rFonts w:ascii="Times New Roman" w:hAnsi="Times New Roman"/>
          <w:sz w:val="28"/>
          <w:szCs w:val="28"/>
          <w:shd w:val="clear" w:color="auto" w:fill="FFFFFF"/>
        </w:rPr>
        <w:t xml:space="preserve"> 637 с</w:t>
      </w:r>
      <w:r w:rsidRPr="00DF0AD5">
        <w:rPr>
          <w:rFonts w:ascii="Times New Roman" w:hAnsi="Times New Roman"/>
          <w:sz w:val="28"/>
          <w:szCs w:val="28"/>
          <w:shd w:val="clear" w:color="auto" w:fill="FFFFFF"/>
          <w:lang w:val="kk-KZ"/>
        </w:rPr>
        <w:t>.</w:t>
      </w:r>
    </w:p>
    <w:p w14:paraId="0BC8B045" w14:textId="1A047E04"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shd w:val="clear" w:color="auto" w:fill="FFFFFF"/>
        </w:rPr>
        <w:t xml:space="preserve">  </w:t>
      </w:r>
      <w:proofErr w:type="spellStart"/>
      <w:r w:rsidRPr="00DF0AD5">
        <w:rPr>
          <w:rFonts w:ascii="Times New Roman" w:hAnsi="Times New Roman"/>
          <w:sz w:val="28"/>
          <w:szCs w:val="28"/>
          <w:shd w:val="clear" w:color="auto" w:fill="FFFFFF"/>
        </w:rPr>
        <w:t>Выжлецов</w:t>
      </w:r>
      <w:proofErr w:type="spellEnd"/>
      <w:r w:rsidRPr="00DF0AD5">
        <w:rPr>
          <w:rFonts w:ascii="Times New Roman" w:hAnsi="Times New Roman"/>
          <w:sz w:val="28"/>
          <w:szCs w:val="28"/>
          <w:shd w:val="clear" w:color="auto" w:fill="FFFFFF"/>
        </w:rPr>
        <w:t xml:space="preserve"> Г.П. Аксиология в системе философского знания // Вестник </w:t>
      </w:r>
      <w:proofErr w:type="spellStart"/>
      <w:r w:rsidRPr="00DF0AD5">
        <w:rPr>
          <w:rFonts w:ascii="Times New Roman" w:hAnsi="Times New Roman"/>
          <w:sz w:val="28"/>
          <w:szCs w:val="28"/>
          <w:shd w:val="clear" w:color="auto" w:fill="FFFFFF"/>
        </w:rPr>
        <w:t>СПбУ</w:t>
      </w:r>
      <w:proofErr w:type="spellEnd"/>
      <w:r w:rsidRPr="00DF0AD5">
        <w:rPr>
          <w:rFonts w:ascii="Times New Roman" w:hAnsi="Times New Roman"/>
          <w:sz w:val="28"/>
          <w:szCs w:val="28"/>
          <w:shd w:val="clear" w:color="auto" w:fill="FFFFFF"/>
        </w:rPr>
        <w:t xml:space="preserve">. – 2010. – </w:t>
      </w:r>
      <w:r w:rsidR="00E51DCB" w:rsidRPr="00DF0AD5">
        <w:rPr>
          <w:rFonts w:ascii="Times New Roman" w:hAnsi="Times New Roman"/>
          <w:sz w:val="28"/>
          <w:szCs w:val="28"/>
          <w:shd w:val="clear" w:color="auto" w:fill="FFFFFF"/>
        </w:rPr>
        <w:t>С</w:t>
      </w:r>
      <w:r w:rsidRPr="00DF0AD5">
        <w:rPr>
          <w:rFonts w:ascii="Times New Roman" w:hAnsi="Times New Roman"/>
          <w:sz w:val="28"/>
          <w:szCs w:val="28"/>
          <w:shd w:val="clear" w:color="auto" w:fill="FFFFFF"/>
        </w:rPr>
        <w:t>ерия 6</w:t>
      </w:r>
      <w:r w:rsidR="00E51DCB" w:rsidRPr="00DF0AD5">
        <w:rPr>
          <w:rFonts w:ascii="Times New Roman" w:hAnsi="Times New Roman"/>
          <w:sz w:val="28"/>
          <w:szCs w:val="28"/>
          <w:shd w:val="clear" w:color="auto" w:fill="FFFFFF"/>
        </w:rPr>
        <w:t>,</w:t>
      </w:r>
      <w:r w:rsidRPr="00DF0AD5">
        <w:rPr>
          <w:rFonts w:ascii="Times New Roman" w:hAnsi="Times New Roman"/>
          <w:sz w:val="28"/>
          <w:szCs w:val="28"/>
          <w:shd w:val="clear" w:color="auto" w:fill="FFFFFF"/>
        </w:rPr>
        <w:t xml:space="preserve"> </w:t>
      </w:r>
      <w:proofErr w:type="spellStart"/>
      <w:r w:rsidR="00E51DCB" w:rsidRPr="00DF0AD5">
        <w:rPr>
          <w:rFonts w:ascii="Times New Roman" w:hAnsi="Times New Roman"/>
          <w:sz w:val="28"/>
          <w:szCs w:val="28"/>
          <w:shd w:val="clear" w:color="auto" w:fill="FFFFFF"/>
        </w:rPr>
        <w:t>в</w:t>
      </w:r>
      <w:r w:rsidRPr="00DF0AD5">
        <w:rPr>
          <w:rFonts w:ascii="Times New Roman" w:hAnsi="Times New Roman"/>
          <w:sz w:val="28"/>
          <w:szCs w:val="28"/>
          <w:shd w:val="clear" w:color="auto" w:fill="FFFFFF"/>
        </w:rPr>
        <w:t>ып</w:t>
      </w:r>
      <w:proofErr w:type="spellEnd"/>
      <w:r w:rsidRPr="00DF0AD5">
        <w:rPr>
          <w:rFonts w:ascii="Times New Roman" w:hAnsi="Times New Roman"/>
          <w:sz w:val="28"/>
          <w:szCs w:val="28"/>
          <w:shd w:val="clear" w:color="auto" w:fill="FFFFFF"/>
        </w:rPr>
        <w:t>.</w:t>
      </w:r>
      <w:r w:rsidR="00E51DCB" w:rsidRPr="00DF0AD5">
        <w:rPr>
          <w:rFonts w:ascii="Times New Roman" w:hAnsi="Times New Roman"/>
          <w:sz w:val="28"/>
          <w:szCs w:val="28"/>
          <w:shd w:val="clear" w:color="auto" w:fill="FFFFFF"/>
        </w:rPr>
        <w:t xml:space="preserve"> </w:t>
      </w:r>
      <w:r w:rsidRPr="00DF0AD5">
        <w:rPr>
          <w:rFonts w:ascii="Times New Roman" w:hAnsi="Times New Roman"/>
          <w:sz w:val="28"/>
          <w:szCs w:val="28"/>
          <w:shd w:val="clear" w:color="auto" w:fill="FFFFFF"/>
        </w:rPr>
        <w:t>4. – С. 34-38.</w:t>
      </w:r>
    </w:p>
    <w:p w14:paraId="2D1F015D" w14:textId="2C102126"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t xml:space="preserve">  </w:t>
      </w:r>
      <w:hyperlink r:id="rId35" w:history="1">
        <w:r w:rsidRPr="00DF0AD5">
          <w:rPr>
            <w:rFonts w:ascii="Times New Roman" w:hAnsi="Times New Roman"/>
            <w:sz w:val="28"/>
            <w:szCs w:val="28"/>
            <w:lang w:val="kk-KZ"/>
          </w:rPr>
          <w:t>Каган М.С. Философская теория ценности</w:t>
        </w:r>
      </w:hyperlink>
      <w:r w:rsidRPr="00DF0AD5">
        <w:rPr>
          <w:rFonts w:ascii="Times New Roman" w:hAnsi="Times New Roman"/>
          <w:sz w:val="28"/>
          <w:szCs w:val="28"/>
          <w:lang w:val="kk-KZ"/>
        </w:rPr>
        <w:t>. – С</w:t>
      </w:r>
      <w:r w:rsidR="00E51DCB" w:rsidRPr="00DF0AD5">
        <w:rPr>
          <w:rFonts w:ascii="Times New Roman" w:hAnsi="Times New Roman"/>
          <w:sz w:val="28"/>
          <w:szCs w:val="28"/>
          <w:lang w:val="kk-KZ"/>
        </w:rPr>
        <w:t>п</w:t>
      </w:r>
      <w:r w:rsidRPr="00DF0AD5">
        <w:rPr>
          <w:rFonts w:ascii="Times New Roman" w:hAnsi="Times New Roman"/>
          <w:sz w:val="28"/>
          <w:szCs w:val="28"/>
          <w:lang w:val="kk-KZ"/>
        </w:rPr>
        <w:t>б.: ТОО ТК «Петрополис», 1997.</w:t>
      </w:r>
      <w:r w:rsidRPr="00DF0AD5">
        <w:rPr>
          <w:rFonts w:ascii="Times New Roman" w:hAnsi="Times New Roman"/>
          <w:sz w:val="28"/>
          <w:szCs w:val="28"/>
        </w:rPr>
        <w:t xml:space="preserve"> </w:t>
      </w:r>
      <w:r w:rsidRPr="00DF0AD5">
        <w:rPr>
          <w:rFonts w:ascii="Times New Roman" w:hAnsi="Times New Roman"/>
          <w:sz w:val="28"/>
          <w:szCs w:val="28"/>
          <w:lang w:val="kk-KZ"/>
        </w:rPr>
        <w:t>– 205 с.</w:t>
      </w:r>
    </w:p>
    <w:p w14:paraId="19840C67" w14:textId="77777777"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eastAsia="TimesNewRomanPSMT" w:hAnsi="Times New Roman"/>
          <w:sz w:val="28"/>
          <w:szCs w:val="28"/>
        </w:rPr>
        <w:t xml:space="preserve">  </w:t>
      </w:r>
      <w:r w:rsidRPr="00DF0AD5">
        <w:rPr>
          <w:rFonts w:ascii="Times New Roman" w:eastAsia="TimesNewRomanPSMT" w:hAnsi="Times New Roman"/>
          <w:sz w:val="28"/>
          <w:szCs w:val="28"/>
          <w:lang w:val="kk-KZ"/>
        </w:rPr>
        <w:t>Болдырев Н.Н. Когнитивная семантика.</w:t>
      </w:r>
      <w:r w:rsidRPr="00DF0AD5">
        <w:rPr>
          <w:rFonts w:ascii="Times New Roman" w:eastAsia="TimesNewRomanPSMT" w:hAnsi="Times New Roman"/>
          <w:sz w:val="28"/>
          <w:szCs w:val="28"/>
        </w:rPr>
        <w:t xml:space="preserve"> </w:t>
      </w:r>
      <w:r w:rsidRPr="00DF0AD5">
        <w:rPr>
          <w:rFonts w:ascii="Times New Roman" w:hAnsi="Times New Roman"/>
          <w:sz w:val="28"/>
          <w:szCs w:val="28"/>
          <w:lang w:val="kk-KZ"/>
        </w:rPr>
        <w:t>–</w:t>
      </w:r>
      <w:r w:rsidRPr="00DF0AD5">
        <w:rPr>
          <w:rFonts w:ascii="Times New Roman" w:hAnsi="Times New Roman"/>
          <w:sz w:val="28"/>
          <w:szCs w:val="28"/>
        </w:rPr>
        <w:t xml:space="preserve"> </w:t>
      </w:r>
      <w:r w:rsidRPr="00DF0AD5">
        <w:rPr>
          <w:rFonts w:ascii="Times New Roman" w:eastAsia="TimesNewRomanPSMT" w:hAnsi="Times New Roman"/>
          <w:sz w:val="28"/>
          <w:szCs w:val="28"/>
          <w:lang w:val="kk-KZ"/>
        </w:rPr>
        <w:t xml:space="preserve">Тамбов, 2001. </w:t>
      </w:r>
      <w:r w:rsidRPr="00DF0AD5">
        <w:rPr>
          <w:rFonts w:ascii="Times New Roman" w:hAnsi="Times New Roman"/>
          <w:sz w:val="28"/>
          <w:szCs w:val="28"/>
          <w:lang w:val="kk-KZ"/>
        </w:rPr>
        <w:t>–</w:t>
      </w:r>
      <w:r w:rsidRPr="00DF0AD5">
        <w:rPr>
          <w:rFonts w:ascii="Times New Roman" w:hAnsi="Times New Roman"/>
          <w:sz w:val="28"/>
          <w:szCs w:val="28"/>
        </w:rPr>
        <w:t xml:space="preserve"> </w:t>
      </w:r>
      <w:r w:rsidRPr="00DF0AD5">
        <w:rPr>
          <w:rFonts w:ascii="Times New Roman" w:hAnsi="Times New Roman"/>
          <w:sz w:val="28"/>
          <w:szCs w:val="28"/>
          <w:shd w:val="clear" w:color="auto" w:fill="FFFFFF"/>
          <w:lang w:val="kk-KZ"/>
        </w:rPr>
        <w:t>110 c.</w:t>
      </w:r>
    </w:p>
    <w:p w14:paraId="79DC870F" w14:textId="50DC5985"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shd w:val="clear" w:color="auto" w:fill="FFFFFF"/>
          <w:lang w:val="kk-KZ"/>
        </w:rPr>
        <w:t xml:space="preserve">  Карасик В.И. Определение и типология концептов // Слово-сознание-культура: </w:t>
      </w:r>
      <w:r w:rsidR="00E51DCB" w:rsidRPr="00DF0AD5">
        <w:rPr>
          <w:rFonts w:ascii="Times New Roman" w:hAnsi="Times New Roman"/>
          <w:sz w:val="28"/>
          <w:szCs w:val="28"/>
          <w:shd w:val="clear" w:color="auto" w:fill="FFFFFF"/>
          <w:lang w:val="kk-KZ"/>
        </w:rPr>
        <w:t xml:space="preserve">сб. научых </w:t>
      </w:r>
      <w:r w:rsidRPr="00DF0AD5">
        <w:rPr>
          <w:rFonts w:ascii="Times New Roman" w:hAnsi="Times New Roman"/>
          <w:sz w:val="28"/>
          <w:szCs w:val="28"/>
          <w:shd w:val="clear" w:color="auto" w:fill="FFFFFF"/>
          <w:lang w:val="kk-KZ"/>
        </w:rPr>
        <w:t>трудов / сост. Л.</w:t>
      </w:r>
      <w:r w:rsidR="00E51DCB" w:rsidRPr="00DF0AD5">
        <w:rPr>
          <w:rFonts w:ascii="Times New Roman" w:hAnsi="Times New Roman"/>
          <w:sz w:val="28"/>
          <w:szCs w:val="28"/>
          <w:shd w:val="clear" w:color="auto" w:fill="FFFFFF"/>
          <w:lang w:val="kk-KZ"/>
        </w:rPr>
        <w:t xml:space="preserve"> </w:t>
      </w:r>
      <w:r w:rsidRPr="00DF0AD5">
        <w:rPr>
          <w:rFonts w:ascii="Times New Roman" w:hAnsi="Times New Roman"/>
          <w:sz w:val="28"/>
          <w:szCs w:val="28"/>
          <w:shd w:val="clear" w:color="auto" w:fill="FFFFFF"/>
          <w:lang w:val="kk-KZ"/>
        </w:rPr>
        <w:t xml:space="preserve">Золотых. </w:t>
      </w:r>
      <w:r w:rsidRPr="00DF0AD5">
        <w:rPr>
          <w:rFonts w:ascii="Times New Roman" w:hAnsi="Times New Roman"/>
          <w:sz w:val="28"/>
          <w:szCs w:val="28"/>
          <w:lang w:val="kk-KZ"/>
        </w:rPr>
        <w:t>–</w:t>
      </w:r>
      <w:r w:rsidRPr="00DF0AD5">
        <w:rPr>
          <w:rFonts w:ascii="Times New Roman" w:hAnsi="Times New Roman"/>
          <w:sz w:val="28"/>
          <w:szCs w:val="28"/>
          <w:shd w:val="clear" w:color="auto" w:fill="FFFFFF"/>
          <w:lang w:val="kk-KZ"/>
        </w:rPr>
        <w:t xml:space="preserve"> М.: Флинта</w:t>
      </w:r>
      <w:r w:rsidR="00E51DCB" w:rsidRPr="00DF0AD5">
        <w:rPr>
          <w:rFonts w:ascii="Times New Roman" w:hAnsi="Times New Roman"/>
          <w:sz w:val="28"/>
          <w:szCs w:val="28"/>
          <w:shd w:val="clear" w:color="auto" w:fill="FFFFFF"/>
          <w:lang w:val="kk-KZ"/>
        </w:rPr>
        <w:t>;</w:t>
      </w:r>
      <w:r w:rsidRPr="00DF0AD5">
        <w:rPr>
          <w:rFonts w:ascii="Times New Roman" w:hAnsi="Times New Roman"/>
          <w:sz w:val="28"/>
          <w:szCs w:val="28"/>
          <w:shd w:val="clear" w:color="auto" w:fill="FFFFFF"/>
          <w:lang w:val="kk-KZ"/>
        </w:rPr>
        <w:t xml:space="preserve"> Наука, 2006. </w:t>
      </w:r>
      <w:r w:rsidRPr="00DF0AD5">
        <w:rPr>
          <w:rFonts w:ascii="Times New Roman" w:hAnsi="Times New Roman"/>
          <w:sz w:val="28"/>
          <w:szCs w:val="28"/>
          <w:lang w:val="kk-KZ"/>
        </w:rPr>
        <w:t xml:space="preserve">– С. </w:t>
      </w:r>
      <w:r w:rsidRPr="00DF0AD5">
        <w:rPr>
          <w:rFonts w:ascii="Times New Roman" w:hAnsi="Times New Roman"/>
          <w:sz w:val="28"/>
          <w:szCs w:val="28"/>
          <w:shd w:val="clear" w:color="auto" w:fill="FFFFFF"/>
          <w:lang w:val="kk-KZ"/>
        </w:rPr>
        <w:t>57-65.</w:t>
      </w:r>
    </w:p>
    <w:p w14:paraId="1C363AC5" w14:textId="66736CEA"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shd w:val="clear" w:color="auto" w:fill="FFFFFF"/>
          <w:lang w:val="kk-KZ"/>
        </w:rPr>
        <w:t xml:space="preserve">  Момынова Б.Қ. Тілдегі жаңа бағыттар мен типтік қатынастар: </w:t>
      </w:r>
      <w:r w:rsidR="00E51DCB" w:rsidRPr="00DF0AD5">
        <w:rPr>
          <w:rFonts w:ascii="Times New Roman" w:hAnsi="Times New Roman"/>
          <w:sz w:val="28"/>
          <w:szCs w:val="28"/>
          <w:shd w:val="clear" w:color="auto" w:fill="FFFFFF"/>
          <w:lang w:val="kk-KZ"/>
        </w:rPr>
        <w:t>о</w:t>
      </w:r>
      <w:r w:rsidRPr="00DF0AD5">
        <w:rPr>
          <w:rFonts w:ascii="Times New Roman" w:hAnsi="Times New Roman"/>
          <w:sz w:val="28"/>
          <w:szCs w:val="28"/>
          <w:shd w:val="clear" w:color="auto" w:fill="FFFFFF"/>
          <w:lang w:val="kk-KZ"/>
        </w:rPr>
        <w:t xml:space="preserve">қу құралы. </w:t>
      </w:r>
      <w:r w:rsidRPr="00DF0AD5">
        <w:rPr>
          <w:rFonts w:ascii="Times New Roman" w:hAnsi="Times New Roman"/>
          <w:sz w:val="28"/>
          <w:szCs w:val="28"/>
          <w:lang w:val="kk-KZ"/>
        </w:rPr>
        <w:t xml:space="preserve">– </w:t>
      </w:r>
      <w:r w:rsidRPr="00DF0AD5">
        <w:rPr>
          <w:rFonts w:ascii="Times New Roman" w:hAnsi="Times New Roman"/>
          <w:sz w:val="28"/>
          <w:szCs w:val="28"/>
          <w:shd w:val="clear" w:color="auto" w:fill="FFFFFF"/>
          <w:lang w:val="kk-KZ"/>
        </w:rPr>
        <w:t xml:space="preserve">Алматы: Арыс, 2009. </w:t>
      </w:r>
      <w:r w:rsidRPr="00DF0AD5">
        <w:rPr>
          <w:rFonts w:ascii="Times New Roman" w:hAnsi="Times New Roman"/>
          <w:sz w:val="28"/>
          <w:szCs w:val="28"/>
          <w:lang w:val="kk-KZ"/>
        </w:rPr>
        <w:t xml:space="preserve">– </w:t>
      </w:r>
      <w:r w:rsidRPr="00DF0AD5">
        <w:rPr>
          <w:rFonts w:ascii="Times New Roman" w:hAnsi="Times New Roman"/>
          <w:sz w:val="28"/>
          <w:szCs w:val="28"/>
          <w:shd w:val="clear" w:color="auto" w:fill="FFFFFF"/>
          <w:lang w:val="kk-KZ"/>
        </w:rPr>
        <w:t>160 б.</w:t>
      </w:r>
    </w:p>
    <w:p w14:paraId="677955D4" w14:textId="77777777"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lang w:val="kk-KZ"/>
        </w:rPr>
        <w:t xml:space="preserve">  Есенова Қ. Баға немесе бағалай сөз саптау // Қазақ тілі мен әдебиеті. – 1996. – №7-8. – Б. 62-66.</w:t>
      </w:r>
    </w:p>
    <w:p w14:paraId="34DEA40C" w14:textId="77777777"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bCs/>
          <w:sz w:val="28"/>
          <w:szCs w:val="28"/>
          <w:lang w:val="kk-KZ"/>
        </w:rPr>
        <w:t xml:space="preserve">  Болдырев Н.Н. Язык и система знаний. Когнитивная теория языка. </w:t>
      </w:r>
      <w:r w:rsidRPr="00DF0AD5">
        <w:rPr>
          <w:rFonts w:ascii="Times New Roman" w:hAnsi="Times New Roman"/>
          <w:sz w:val="28"/>
          <w:szCs w:val="28"/>
          <w:lang w:val="kk-KZ"/>
        </w:rPr>
        <w:t>–</w:t>
      </w:r>
      <w:r w:rsidRPr="00DF0AD5">
        <w:rPr>
          <w:rFonts w:ascii="Times New Roman" w:hAnsi="Times New Roman"/>
          <w:sz w:val="28"/>
          <w:szCs w:val="28"/>
        </w:rPr>
        <w:t xml:space="preserve"> </w:t>
      </w:r>
      <w:r w:rsidRPr="00DF0AD5">
        <w:rPr>
          <w:rFonts w:ascii="Times New Roman" w:hAnsi="Times New Roman"/>
          <w:bCs/>
          <w:sz w:val="28"/>
          <w:szCs w:val="28"/>
          <w:lang w:val="kk-KZ"/>
        </w:rPr>
        <w:t xml:space="preserve">М.: </w:t>
      </w:r>
      <w:r w:rsidRPr="00DF0AD5">
        <w:rPr>
          <w:rFonts w:ascii="Times New Roman" w:hAnsi="Times New Roman"/>
          <w:sz w:val="28"/>
          <w:szCs w:val="28"/>
          <w:shd w:val="clear" w:color="auto" w:fill="FFFFFF"/>
          <w:lang w:val="kk-KZ"/>
        </w:rPr>
        <w:t>Языки славянских культур, 2018.</w:t>
      </w:r>
      <w:r w:rsidRPr="00DF0AD5">
        <w:rPr>
          <w:rFonts w:ascii="Times New Roman" w:hAnsi="Times New Roman"/>
          <w:sz w:val="28"/>
          <w:szCs w:val="28"/>
          <w:shd w:val="clear" w:color="auto" w:fill="FFFFFF"/>
        </w:rPr>
        <w:t xml:space="preserve"> </w:t>
      </w:r>
      <w:r w:rsidRPr="00DF0AD5">
        <w:rPr>
          <w:rFonts w:ascii="Times New Roman" w:hAnsi="Times New Roman"/>
          <w:sz w:val="28"/>
          <w:szCs w:val="28"/>
          <w:lang w:val="kk-KZ"/>
        </w:rPr>
        <w:t>–</w:t>
      </w:r>
      <w:r w:rsidRPr="00DF0AD5">
        <w:rPr>
          <w:rFonts w:ascii="Times New Roman" w:hAnsi="Times New Roman"/>
          <w:sz w:val="28"/>
          <w:szCs w:val="28"/>
        </w:rPr>
        <w:t xml:space="preserve"> </w:t>
      </w:r>
      <w:r w:rsidRPr="00DF0AD5">
        <w:rPr>
          <w:rFonts w:ascii="Times New Roman" w:hAnsi="Times New Roman"/>
          <w:sz w:val="28"/>
          <w:szCs w:val="28"/>
          <w:lang w:val="kk-KZ" w:eastAsia="ru-RU"/>
        </w:rPr>
        <w:t>318 с.</w:t>
      </w:r>
    </w:p>
    <w:p w14:paraId="5C4827C4" w14:textId="77777777"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lang w:val="kk-KZ"/>
        </w:rPr>
        <w:t xml:space="preserve">  Минский М. Фреймы для представления знаний. –</w:t>
      </w:r>
      <w:r w:rsidRPr="00DF0AD5">
        <w:rPr>
          <w:rFonts w:ascii="Times New Roman" w:hAnsi="Times New Roman"/>
          <w:sz w:val="28"/>
          <w:szCs w:val="28"/>
        </w:rPr>
        <w:t xml:space="preserve"> </w:t>
      </w:r>
      <w:r w:rsidRPr="00DF0AD5">
        <w:rPr>
          <w:rFonts w:ascii="Times New Roman" w:hAnsi="Times New Roman"/>
          <w:sz w:val="28"/>
          <w:szCs w:val="28"/>
          <w:lang w:val="kk-KZ"/>
        </w:rPr>
        <w:t>М.: Энергия, 1979. –</w:t>
      </w:r>
      <w:r w:rsidRPr="00DF0AD5">
        <w:rPr>
          <w:rFonts w:ascii="Times New Roman" w:hAnsi="Times New Roman"/>
          <w:sz w:val="28"/>
          <w:szCs w:val="28"/>
        </w:rPr>
        <w:t xml:space="preserve"> </w:t>
      </w:r>
      <w:r w:rsidRPr="00DF0AD5">
        <w:rPr>
          <w:rFonts w:ascii="Times New Roman" w:hAnsi="Times New Roman"/>
          <w:sz w:val="28"/>
          <w:szCs w:val="28"/>
          <w:lang w:val="kk-KZ"/>
        </w:rPr>
        <w:t>152 с.</w:t>
      </w:r>
    </w:p>
    <w:p w14:paraId="572A6803" w14:textId="745EE20D"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eastAsia="TimesNewRomanPSMT" w:hAnsi="Times New Roman"/>
          <w:sz w:val="28"/>
          <w:szCs w:val="28"/>
          <w:lang w:val="kk-KZ"/>
        </w:rPr>
        <w:t xml:space="preserve">  Қазақтың ата заңдары.</w:t>
      </w:r>
      <w:r w:rsidR="00E51DCB" w:rsidRPr="00DF0AD5">
        <w:rPr>
          <w:rFonts w:ascii="Times New Roman" w:eastAsia="TimesNewRomanPSMT" w:hAnsi="Times New Roman"/>
          <w:sz w:val="28"/>
          <w:szCs w:val="28"/>
          <w:lang w:val="kk-KZ"/>
        </w:rPr>
        <w:t xml:space="preserve"> </w:t>
      </w:r>
      <w:r w:rsidRPr="00DF0AD5">
        <w:rPr>
          <w:rFonts w:ascii="Times New Roman" w:hAnsi="Times New Roman"/>
          <w:sz w:val="28"/>
          <w:szCs w:val="28"/>
          <w:lang w:val="kk-KZ"/>
        </w:rPr>
        <w:t xml:space="preserve">– </w:t>
      </w:r>
      <w:r w:rsidRPr="00DF0AD5">
        <w:rPr>
          <w:rFonts w:ascii="Times New Roman" w:eastAsia="TimesNewRomanPSMT" w:hAnsi="Times New Roman"/>
          <w:sz w:val="28"/>
          <w:szCs w:val="28"/>
          <w:lang w:val="kk-KZ"/>
        </w:rPr>
        <w:t xml:space="preserve">Алматы: Жеті жарғы, </w:t>
      </w:r>
      <w:r w:rsidR="00E51DCB" w:rsidRPr="00DF0AD5">
        <w:rPr>
          <w:rFonts w:ascii="Times New Roman" w:eastAsia="TimesNewRomanPSMT" w:hAnsi="Times New Roman"/>
          <w:sz w:val="28"/>
          <w:szCs w:val="28"/>
          <w:lang w:val="kk-KZ"/>
        </w:rPr>
        <w:t>2005.</w:t>
      </w:r>
      <w:r w:rsidRPr="00DF0AD5">
        <w:rPr>
          <w:rFonts w:ascii="Times New Roman" w:eastAsia="TimesNewRomanPSMT" w:hAnsi="Times New Roman"/>
          <w:sz w:val="28"/>
          <w:szCs w:val="28"/>
          <w:lang w:val="kk-KZ"/>
        </w:rPr>
        <w:t>– Т.</w:t>
      </w:r>
      <w:r w:rsidR="00E51DCB" w:rsidRPr="00DF0AD5">
        <w:rPr>
          <w:rFonts w:ascii="Times New Roman" w:eastAsia="TimesNewRomanPSMT" w:hAnsi="Times New Roman"/>
          <w:sz w:val="28"/>
          <w:szCs w:val="28"/>
          <w:lang w:val="kk-KZ"/>
        </w:rPr>
        <w:t xml:space="preserve"> </w:t>
      </w:r>
      <w:r w:rsidRPr="00DF0AD5">
        <w:rPr>
          <w:rFonts w:ascii="Times New Roman" w:eastAsia="TimesNewRomanPSMT" w:hAnsi="Times New Roman"/>
          <w:sz w:val="28"/>
          <w:szCs w:val="28"/>
          <w:lang w:val="kk-KZ"/>
        </w:rPr>
        <w:t xml:space="preserve">5. - 544 б. </w:t>
      </w:r>
    </w:p>
    <w:p w14:paraId="10E524D1" w14:textId="654B9FB5"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eastAsia="TimesNewRomanPS-ItalicMT" w:hAnsi="Times New Roman"/>
          <w:sz w:val="28"/>
          <w:szCs w:val="28"/>
          <w:lang w:val="kk-KZ" w:eastAsia="ru-RU"/>
        </w:rPr>
        <w:t xml:space="preserve">  Бабиұлы А. </w:t>
      </w:r>
      <w:r w:rsidRPr="00DF0AD5">
        <w:rPr>
          <w:rFonts w:ascii="Times New Roman" w:eastAsia="TimesNewRomanPSMT" w:hAnsi="Times New Roman"/>
          <w:sz w:val="28"/>
          <w:szCs w:val="28"/>
          <w:lang w:val="kk-KZ" w:eastAsia="ru-RU"/>
        </w:rPr>
        <w:t xml:space="preserve">Таңдамалы шығармалары. </w:t>
      </w:r>
      <w:r w:rsidRPr="00DF0AD5">
        <w:rPr>
          <w:rFonts w:ascii="Times New Roman" w:hAnsi="Times New Roman"/>
          <w:sz w:val="28"/>
          <w:szCs w:val="28"/>
          <w:lang w:val="kk-KZ"/>
        </w:rPr>
        <w:t>–</w:t>
      </w:r>
      <w:r w:rsidRPr="00DF0AD5">
        <w:rPr>
          <w:rFonts w:ascii="Times New Roman" w:eastAsia="TimesNewRomanPSMT" w:hAnsi="Times New Roman"/>
          <w:sz w:val="28"/>
          <w:szCs w:val="28"/>
          <w:lang w:val="kk-KZ" w:eastAsia="ru-RU"/>
        </w:rPr>
        <w:t xml:space="preserve"> Өлгий, 1987. -</w:t>
      </w:r>
      <w:r w:rsidR="00A23635" w:rsidRPr="00DF0AD5">
        <w:rPr>
          <w:rFonts w:ascii="Times New Roman" w:eastAsia="TimesNewRomanPSMT" w:hAnsi="Times New Roman"/>
          <w:sz w:val="28"/>
          <w:szCs w:val="28"/>
          <w:lang w:val="kk-KZ" w:eastAsia="ru-RU"/>
        </w:rPr>
        <w:t xml:space="preserve"> </w:t>
      </w:r>
      <w:r w:rsidRPr="00DF0AD5">
        <w:rPr>
          <w:rFonts w:ascii="Times New Roman" w:eastAsia="TimesNewRomanPSMT" w:hAnsi="Times New Roman"/>
          <w:sz w:val="28"/>
          <w:szCs w:val="28"/>
          <w:lang w:val="kk-KZ" w:eastAsia="ru-RU"/>
        </w:rPr>
        <w:t>231 б.</w:t>
      </w:r>
    </w:p>
    <w:p w14:paraId="41C224B7" w14:textId="244493F5"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lang w:val="kk-KZ"/>
        </w:rPr>
        <w:t xml:space="preserve">  Абельсон Р.П. Структуры убеждений</w:t>
      </w:r>
      <w:r w:rsidR="00E51DCB" w:rsidRPr="00DF0AD5">
        <w:rPr>
          <w:rFonts w:ascii="Times New Roman" w:hAnsi="Times New Roman"/>
          <w:sz w:val="28"/>
          <w:szCs w:val="28"/>
          <w:lang w:val="kk-KZ"/>
        </w:rPr>
        <w:t xml:space="preserve">. </w:t>
      </w:r>
      <w:r w:rsidRPr="00DF0AD5">
        <w:rPr>
          <w:rFonts w:ascii="Times New Roman" w:hAnsi="Times New Roman"/>
          <w:sz w:val="28"/>
          <w:szCs w:val="28"/>
          <w:lang w:val="kk-KZ"/>
        </w:rPr>
        <w:t>Язык и моделирование социального взаимодействия. –</w:t>
      </w:r>
      <w:r w:rsidR="00E51DCB" w:rsidRPr="00DF0AD5">
        <w:rPr>
          <w:rFonts w:ascii="Times New Roman" w:hAnsi="Times New Roman"/>
          <w:sz w:val="28"/>
          <w:szCs w:val="28"/>
          <w:lang w:val="kk-KZ"/>
        </w:rPr>
        <w:t xml:space="preserve"> </w:t>
      </w:r>
      <w:r w:rsidRPr="00DF0AD5">
        <w:rPr>
          <w:rFonts w:ascii="Times New Roman" w:hAnsi="Times New Roman"/>
          <w:sz w:val="28"/>
          <w:szCs w:val="28"/>
        </w:rPr>
        <w:t xml:space="preserve">Благовещенск, 1998. </w:t>
      </w:r>
      <w:r w:rsidRPr="00DF0AD5">
        <w:rPr>
          <w:rFonts w:ascii="Times New Roman" w:hAnsi="Times New Roman"/>
          <w:sz w:val="28"/>
          <w:szCs w:val="28"/>
          <w:lang w:val="kk-KZ"/>
        </w:rPr>
        <w:t xml:space="preserve">– </w:t>
      </w:r>
      <w:r w:rsidRPr="00DF0AD5">
        <w:rPr>
          <w:rFonts w:ascii="Times New Roman" w:hAnsi="Times New Roman"/>
          <w:sz w:val="28"/>
          <w:szCs w:val="28"/>
        </w:rPr>
        <w:t>С. 317–380</w:t>
      </w:r>
      <w:r w:rsidRPr="00DF0AD5">
        <w:rPr>
          <w:rFonts w:ascii="Times New Roman" w:hAnsi="Times New Roman"/>
          <w:sz w:val="28"/>
          <w:szCs w:val="28"/>
          <w:lang w:val="kk-KZ"/>
        </w:rPr>
        <w:t>.</w:t>
      </w:r>
    </w:p>
    <w:p w14:paraId="50076290" w14:textId="08D24FB3"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eastAsia="Times New Roman" w:hAnsi="Times New Roman"/>
          <w:sz w:val="28"/>
          <w:szCs w:val="28"/>
          <w:lang w:eastAsia="ru-RU"/>
        </w:rPr>
        <w:t xml:space="preserve">  </w:t>
      </w:r>
      <w:r w:rsidRPr="00DF0AD5">
        <w:rPr>
          <w:rFonts w:ascii="Times New Roman" w:eastAsia="Times New Roman" w:hAnsi="Times New Roman"/>
          <w:sz w:val="28"/>
          <w:szCs w:val="28"/>
          <w:lang w:val="kk-KZ" w:eastAsia="ru-RU"/>
        </w:rPr>
        <w:t>Жинкин Н. И. Сенсорная абстракция</w:t>
      </w:r>
      <w:r w:rsidR="00E51DCB"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Проблемы общей, возрастной и педагогической психологии. </w:t>
      </w:r>
      <w:r w:rsidRPr="00DF0AD5">
        <w:rPr>
          <w:rFonts w:ascii="Times New Roman" w:hAnsi="Times New Roman"/>
          <w:sz w:val="28"/>
          <w:szCs w:val="28"/>
          <w:lang w:val="kk-KZ"/>
        </w:rPr>
        <w:t>–</w:t>
      </w:r>
      <w:r w:rsidRPr="00DF0AD5">
        <w:rPr>
          <w:rFonts w:ascii="Times New Roman" w:hAnsi="Times New Roman"/>
          <w:sz w:val="28"/>
          <w:szCs w:val="28"/>
        </w:rPr>
        <w:t xml:space="preserve"> </w:t>
      </w:r>
      <w:r w:rsidRPr="00DF0AD5">
        <w:rPr>
          <w:rFonts w:ascii="Times New Roman" w:eastAsia="Times New Roman" w:hAnsi="Times New Roman"/>
          <w:sz w:val="28"/>
          <w:szCs w:val="28"/>
          <w:lang w:val="kk-KZ" w:eastAsia="ru-RU"/>
        </w:rPr>
        <w:t xml:space="preserve">М., 1978. </w:t>
      </w:r>
      <w:r w:rsidRPr="00DF0AD5">
        <w:rPr>
          <w:rFonts w:ascii="Times New Roman" w:hAnsi="Times New Roman"/>
          <w:sz w:val="28"/>
          <w:szCs w:val="28"/>
          <w:lang w:val="kk-KZ"/>
        </w:rPr>
        <w:t>–</w:t>
      </w:r>
      <w:r w:rsidR="00E51DCB" w:rsidRPr="00DF0AD5">
        <w:rPr>
          <w:rFonts w:ascii="Times New Roman" w:hAnsi="Times New Roman"/>
          <w:sz w:val="28"/>
          <w:szCs w:val="28"/>
          <w:lang w:val="kk-KZ"/>
        </w:rPr>
        <w:t xml:space="preserve"> </w:t>
      </w:r>
      <w:r w:rsidRPr="00DF0AD5">
        <w:rPr>
          <w:rFonts w:ascii="Times New Roman" w:eastAsia="Times New Roman" w:hAnsi="Times New Roman"/>
          <w:sz w:val="28"/>
          <w:szCs w:val="28"/>
          <w:lang w:val="kk-KZ" w:eastAsia="ru-RU"/>
        </w:rPr>
        <w:t>42 с.</w:t>
      </w:r>
    </w:p>
    <w:p w14:paraId="465CFF3C" w14:textId="7A17ACEB"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eastAsia="Times New Roman" w:hAnsi="Times New Roman"/>
          <w:sz w:val="28"/>
          <w:szCs w:val="28"/>
          <w:lang w:eastAsia="ru-RU"/>
        </w:rPr>
        <w:t xml:space="preserve">  </w:t>
      </w:r>
      <w:r w:rsidRPr="00DF0AD5">
        <w:rPr>
          <w:rFonts w:ascii="Times New Roman" w:eastAsia="Times New Roman" w:hAnsi="Times New Roman"/>
          <w:sz w:val="28"/>
          <w:szCs w:val="28"/>
          <w:lang w:val="kk-KZ" w:eastAsia="ru-RU"/>
        </w:rPr>
        <w:t>Эренфельс Х.</w:t>
      </w:r>
      <w:r w:rsidRPr="00DF0AD5">
        <w:rPr>
          <w:rFonts w:ascii="Times New Roman" w:eastAsia="Times New Roman" w:hAnsi="Times New Roman"/>
          <w:sz w:val="28"/>
          <w:szCs w:val="28"/>
          <w:lang w:eastAsia="ru-RU"/>
        </w:rPr>
        <w:t>,</w:t>
      </w:r>
      <w:r w:rsidRPr="00DF0AD5">
        <w:rPr>
          <w:rFonts w:ascii="Times New Roman" w:eastAsia="Times New Roman" w:hAnsi="Times New Roman"/>
          <w:sz w:val="28"/>
          <w:szCs w:val="28"/>
          <w:lang w:val="kk-KZ" w:eastAsia="ru-RU"/>
        </w:rPr>
        <w:t xml:space="preserve"> </w:t>
      </w:r>
      <w:hyperlink r:id="rId36" w:history="1">
        <w:r w:rsidRPr="00DF0AD5">
          <w:rPr>
            <w:rFonts w:ascii="Times New Roman" w:eastAsia="Times New Roman" w:hAnsi="Times New Roman"/>
            <w:sz w:val="28"/>
            <w:szCs w:val="28"/>
            <w:lang w:val="kk-KZ" w:eastAsia="ru-RU"/>
          </w:rPr>
          <w:t>Мещеряков</w:t>
        </w:r>
        <w:r w:rsidRPr="00DF0AD5">
          <w:t xml:space="preserve"> </w:t>
        </w:r>
        <w:r w:rsidRPr="00DF0AD5">
          <w:rPr>
            <w:rFonts w:ascii="Times New Roman" w:eastAsia="Times New Roman" w:hAnsi="Times New Roman"/>
            <w:sz w:val="28"/>
            <w:szCs w:val="28"/>
            <w:lang w:val="kk-KZ" w:eastAsia="ru-RU"/>
          </w:rPr>
          <w:t>Б.Г., Зинченко</w:t>
        </w:r>
        <w:r w:rsidRPr="00DF0AD5">
          <w:t xml:space="preserve"> </w:t>
        </w:r>
        <w:r w:rsidRPr="00DF0AD5">
          <w:rPr>
            <w:rFonts w:ascii="Times New Roman" w:eastAsia="Times New Roman" w:hAnsi="Times New Roman"/>
            <w:sz w:val="28"/>
            <w:szCs w:val="28"/>
            <w:lang w:val="kk-KZ" w:eastAsia="ru-RU"/>
          </w:rPr>
          <w:t xml:space="preserve">В.П. Большой психологический словарь. </w:t>
        </w:r>
        <w:r w:rsidRPr="00DF0AD5">
          <w:rPr>
            <w:rFonts w:ascii="Times New Roman" w:hAnsi="Times New Roman"/>
            <w:sz w:val="28"/>
            <w:szCs w:val="28"/>
            <w:lang w:val="kk-KZ"/>
          </w:rPr>
          <w:t xml:space="preserve">– М., </w:t>
        </w:r>
        <w:r w:rsidRPr="00DF0AD5">
          <w:rPr>
            <w:rFonts w:ascii="Times New Roman" w:eastAsia="Times New Roman" w:hAnsi="Times New Roman"/>
            <w:sz w:val="28"/>
            <w:szCs w:val="28"/>
            <w:lang w:val="kk-KZ" w:eastAsia="ru-RU"/>
          </w:rPr>
          <w:t>2003</w:t>
        </w:r>
      </w:hyperlink>
      <w:r w:rsidRPr="00DF0AD5">
        <w:rPr>
          <w:rFonts w:ascii="Times New Roman" w:eastAsia="Times New Roman" w:hAnsi="Times New Roman"/>
          <w:sz w:val="28"/>
          <w:szCs w:val="28"/>
          <w:lang w:val="kk-KZ" w:eastAsia="ru-RU"/>
        </w:rPr>
        <w:t>.</w:t>
      </w:r>
      <w:r w:rsidR="00E51DCB"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  632 с.</w:t>
      </w:r>
    </w:p>
    <w:p w14:paraId="78B8813A" w14:textId="4D858A2E"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rPr>
        <w:t xml:space="preserve">  </w:t>
      </w:r>
      <w:r w:rsidRPr="00DF0AD5">
        <w:rPr>
          <w:rFonts w:ascii="Times New Roman" w:hAnsi="Times New Roman"/>
          <w:sz w:val="28"/>
          <w:szCs w:val="28"/>
          <w:lang w:val="kk-KZ"/>
        </w:rPr>
        <w:t>Жәнібеков Ө. Уақыт керуені. – Алматы</w:t>
      </w:r>
      <w:r w:rsidR="00E51DCB" w:rsidRPr="00DF0AD5">
        <w:rPr>
          <w:rFonts w:ascii="Times New Roman" w:hAnsi="Times New Roman"/>
          <w:sz w:val="28"/>
          <w:szCs w:val="28"/>
          <w:lang w:val="kk-KZ"/>
        </w:rPr>
        <w:t>:</w:t>
      </w:r>
      <w:r w:rsidRPr="00DF0AD5">
        <w:rPr>
          <w:rFonts w:ascii="Times New Roman" w:hAnsi="Times New Roman"/>
          <w:sz w:val="28"/>
          <w:szCs w:val="28"/>
          <w:lang w:val="kk-KZ"/>
        </w:rPr>
        <w:t xml:space="preserve"> Жазушы, 1992. – 212 б.</w:t>
      </w:r>
    </w:p>
    <w:p w14:paraId="59428581" w14:textId="4DD52982"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eastAsia="TimesNewRomanPS-ItalicMT" w:hAnsi="Times New Roman"/>
          <w:sz w:val="28"/>
          <w:szCs w:val="28"/>
          <w:lang w:eastAsia="ru-RU"/>
        </w:rPr>
        <w:t xml:space="preserve">   </w:t>
      </w:r>
      <w:r w:rsidRPr="00DF0AD5">
        <w:rPr>
          <w:rFonts w:ascii="Times New Roman" w:eastAsia="TimesNewRomanPS-ItalicMT" w:hAnsi="Times New Roman"/>
          <w:sz w:val="28"/>
          <w:szCs w:val="28"/>
          <w:lang w:val="kk-KZ" w:eastAsia="ru-RU"/>
        </w:rPr>
        <w:t xml:space="preserve">Қайдар Ə. </w:t>
      </w:r>
      <w:r w:rsidRPr="00DF0AD5">
        <w:rPr>
          <w:rFonts w:ascii="Times New Roman" w:eastAsia="TimesNewRomanPSMT" w:hAnsi="Times New Roman"/>
          <w:sz w:val="28"/>
          <w:szCs w:val="28"/>
          <w:lang w:val="kk-KZ" w:eastAsia="ru-RU"/>
        </w:rPr>
        <w:t xml:space="preserve">Қазақтар ана тілі əлемінде (этнолингвистикалық сөздік). </w:t>
      </w:r>
      <w:r w:rsidRPr="00DF0AD5">
        <w:rPr>
          <w:rFonts w:ascii="Times New Roman" w:hAnsi="Times New Roman"/>
          <w:sz w:val="28"/>
          <w:szCs w:val="28"/>
          <w:lang w:val="kk-KZ"/>
        </w:rPr>
        <w:t>–</w:t>
      </w:r>
      <w:r w:rsidRPr="00DF0AD5">
        <w:rPr>
          <w:rFonts w:ascii="Times New Roman" w:hAnsi="Times New Roman"/>
          <w:sz w:val="28"/>
          <w:szCs w:val="28"/>
        </w:rPr>
        <w:t xml:space="preserve"> </w:t>
      </w:r>
      <w:r w:rsidRPr="00DF0AD5">
        <w:rPr>
          <w:rFonts w:ascii="Times New Roman" w:eastAsia="TimesNewRomanPSMT" w:hAnsi="Times New Roman"/>
          <w:sz w:val="28"/>
          <w:szCs w:val="28"/>
          <w:lang w:val="kk-KZ" w:eastAsia="ru-RU"/>
        </w:rPr>
        <w:t>Алматы: Дайк-Пресс, 2009. – Т.</w:t>
      </w:r>
      <w:r w:rsidR="00E51DCB" w:rsidRPr="00DF0AD5">
        <w:rPr>
          <w:rFonts w:ascii="Times New Roman" w:eastAsia="TimesNewRomanPSMT" w:hAnsi="Times New Roman"/>
          <w:sz w:val="28"/>
          <w:szCs w:val="28"/>
          <w:lang w:val="kk-KZ" w:eastAsia="ru-RU"/>
        </w:rPr>
        <w:t xml:space="preserve"> </w:t>
      </w:r>
      <w:r w:rsidRPr="00DF0AD5">
        <w:rPr>
          <w:rFonts w:ascii="Times New Roman" w:eastAsia="TimesNewRomanPSMT" w:hAnsi="Times New Roman"/>
          <w:sz w:val="28"/>
          <w:szCs w:val="28"/>
          <w:lang w:val="kk-KZ" w:eastAsia="ru-RU"/>
        </w:rPr>
        <w:t>1. -</w:t>
      </w:r>
      <w:r w:rsidR="00E51DCB" w:rsidRPr="00DF0AD5">
        <w:rPr>
          <w:rFonts w:ascii="Times New Roman" w:eastAsia="TimesNewRomanPSMT" w:hAnsi="Times New Roman"/>
          <w:sz w:val="28"/>
          <w:szCs w:val="28"/>
          <w:lang w:val="kk-KZ" w:eastAsia="ru-RU"/>
        </w:rPr>
        <w:t xml:space="preserve"> </w:t>
      </w:r>
      <w:r w:rsidRPr="00DF0AD5">
        <w:rPr>
          <w:rFonts w:ascii="Times New Roman" w:eastAsia="TimesNewRomanPSMT" w:hAnsi="Times New Roman"/>
          <w:sz w:val="28"/>
          <w:szCs w:val="28"/>
          <w:lang w:val="kk-KZ" w:eastAsia="ru-RU"/>
        </w:rPr>
        <w:t>780 б.</w:t>
      </w:r>
    </w:p>
    <w:p w14:paraId="68089461" w14:textId="31460CDC" w:rsidR="0057726F" w:rsidRPr="00DF0AD5" w:rsidRDefault="00D50BED">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shd w:val="clear" w:color="auto" w:fill="FFFFFF"/>
          <w:lang w:val="kk-KZ"/>
        </w:rPr>
        <w:t xml:space="preserve"> </w:t>
      </w:r>
      <w:r w:rsidR="0057726F" w:rsidRPr="00DF0AD5">
        <w:rPr>
          <w:rFonts w:ascii="Times New Roman" w:hAnsi="Times New Roman"/>
          <w:sz w:val="28"/>
          <w:szCs w:val="28"/>
          <w:shd w:val="clear" w:color="auto" w:fill="FFFFFF"/>
          <w:lang w:val="kk-KZ"/>
        </w:rPr>
        <w:t>Туркестанский сборник сочинений и статей, относящихся до Средней Азии вообще и Туркестанского края в особенности (Указатель статей)</w:t>
      </w:r>
      <w:r w:rsidR="00E51DCB" w:rsidRPr="00DF0AD5">
        <w:rPr>
          <w:rFonts w:ascii="Times New Roman" w:hAnsi="Times New Roman"/>
          <w:sz w:val="28"/>
          <w:szCs w:val="28"/>
          <w:shd w:val="clear" w:color="auto" w:fill="FFFFFF"/>
          <w:lang w:val="kk-KZ"/>
        </w:rPr>
        <w:t xml:space="preserve"> //</w:t>
      </w:r>
      <w:r w:rsidR="0057726F" w:rsidRPr="00DF0AD5">
        <w:rPr>
          <w:rFonts w:ascii="Times New Roman" w:hAnsi="Times New Roman"/>
          <w:sz w:val="28"/>
          <w:szCs w:val="28"/>
          <w:shd w:val="clear" w:color="auto" w:fill="FFFFFF"/>
          <w:lang w:val="kk-KZ"/>
        </w:rPr>
        <w:t xml:space="preserve"> В 3</w:t>
      </w:r>
      <w:r w:rsidR="00E51DCB" w:rsidRPr="00DF0AD5">
        <w:rPr>
          <w:rFonts w:ascii="Times New Roman" w:hAnsi="Times New Roman"/>
          <w:sz w:val="28"/>
          <w:szCs w:val="28"/>
          <w:shd w:val="clear" w:color="auto" w:fill="FFFFFF"/>
          <w:lang w:val="kk-KZ"/>
        </w:rPr>
        <w:t xml:space="preserve"> </w:t>
      </w:r>
      <w:r w:rsidR="0057726F" w:rsidRPr="00DF0AD5">
        <w:rPr>
          <w:rFonts w:ascii="Times New Roman" w:hAnsi="Times New Roman"/>
          <w:sz w:val="28"/>
          <w:szCs w:val="28"/>
          <w:shd w:val="clear" w:color="auto" w:fill="FFFFFF"/>
          <w:lang w:val="kk-KZ"/>
        </w:rPr>
        <w:t xml:space="preserve">т.  –   Т. 1  </w:t>
      </w:r>
      <w:hyperlink r:id="rId37" w:history="1">
        <w:r w:rsidR="0057726F" w:rsidRPr="00DF0AD5">
          <w:rPr>
            <w:rFonts w:ascii="Times New Roman" w:hAnsi="Times New Roman"/>
            <w:sz w:val="28"/>
            <w:szCs w:val="28"/>
            <w:shd w:val="clear" w:color="auto" w:fill="FFFFFF"/>
            <w:lang w:val="kk-KZ"/>
          </w:rPr>
          <w:t>https://rusneb.ru/catalog/000199_000009_003891429/</w:t>
        </w:r>
      </w:hyperlink>
      <w:r w:rsidR="0057726F" w:rsidRPr="00DF0AD5">
        <w:rPr>
          <w:rFonts w:ascii="Times New Roman" w:hAnsi="Times New Roman"/>
          <w:sz w:val="28"/>
          <w:szCs w:val="28"/>
          <w:shd w:val="clear" w:color="auto" w:fill="FFFFFF"/>
          <w:lang w:val="kk-KZ"/>
        </w:rPr>
        <w:t xml:space="preserve"> </w:t>
      </w:r>
      <w:r w:rsidR="00DF74BB" w:rsidRPr="00DF0AD5">
        <w:rPr>
          <w:rFonts w:ascii="Times New Roman" w:hAnsi="Times New Roman"/>
          <w:sz w:val="28"/>
          <w:szCs w:val="28"/>
          <w:shd w:val="clear" w:color="auto" w:fill="FFFFFF"/>
          <w:lang w:val="kk-KZ"/>
        </w:rPr>
        <w:t xml:space="preserve"> 12.07.2024.</w:t>
      </w:r>
    </w:p>
    <w:p w14:paraId="2C314A5F" w14:textId="09921DE7" w:rsidR="0057726F" w:rsidRPr="00DF0AD5" w:rsidRDefault="00DF74BB">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eastAsia="Times New Roman" w:hAnsi="Times New Roman"/>
          <w:sz w:val="28"/>
          <w:szCs w:val="28"/>
          <w:lang w:eastAsia="ru-RU"/>
        </w:rPr>
        <w:t xml:space="preserve">  </w:t>
      </w:r>
      <w:r w:rsidR="0057726F" w:rsidRPr="00DF0AD5">
        <w:rPr>
          <w:rFonts w:ascii="Times New Roman" w:eastAsia="Times New Roman" w:hAnsi="Times New Roman"/>
          <w:sz w:val="28"/>
          <w:szCs w:val="28"/>
          <w:lang w:eastAsia="ru-RU"/>
        </w:rPr>
        <w:t xml:space="preserve">Левшин А.И. Описание киргиз-казачьих или киргиз-кайсацких орд и степей / </w:t>
      </w:r>
      <w:r w:rsidRPr="00DF0AD5">
        <w:rPr>
          <w:rFonts w:ascii="Times New Roman" w:eastAsia="Times New Roman" w:hAnsi="Times New Roman"/>
          <w:sz w:val="28"/>
          <w:szCs w:val="28"/>
          <w:lang w:eastAsia="ru-RU"/>
        </w:rPr>
        <w:t>п</w:t>
      </w:r>
      <w:r w:rsidR="0057726F" w:rsidRPr="00DF0AD5">
        <w:rPr>
          <w:rFonts w:ascii="Times New Roman" w:eastAsia="Times New Roman" w:hAnsi="Times New Roman"/>
          <w:sz w:val="28"/>
          <w:szCs w:val="28"/>
          <w:lang w:eastAsia="ru-RU"/>
        </w:rPr>
        <w:t>од общей ред</w:t>
      </w:r>
      <w:r w:rsidRPr="00DF0AD5">
        <w:rPr>
          <w:rFonts w:ascii="Times New Roman" w:eastAsia="Times New Roman" w:hAnsi="Times New Roman"/>
          <w:sz w:val="28"/>
          <w:szCs w:val="28"/>
          <w:lang w:eastAsia="ru-RU"/>
        </w:rPr>
        <w:t>.</w:t>
      </w:r>
      <w:r w:rsidR="0057726F" w:rsidRPr="00DF0AD5">
        <w:rPr>
          <w:rFonts w:ascii="Times New Roman" w:eastAsia="Times New Roman" w:hAnsi="Times New Roman"/>
          <w:sz w:val="28"/>
          <w:szCs w:val="28"/>
          <w:lang w:eastAsia="ru-RU"/>
        </w:rPr>
        <w:t xml:space="preserve"> академика </w:t>
      </w:r>
      <w:proofErr w:type="spellStart"/>
      <w:r w:rsidR="0057726F" w:rsidRPr="00DF0AD5">
        <w:rPr>
          <w:rFonts w:ascii="Times New Roman" w:eastAsia="Times New Roman" w:hAnsi="Times New Roman"/>
          <w:sz w:val="28"/>
          <w:szCs w:val="28"/>
          <w:lang w:eastAsia="ru-RU"/>
        </w:rPr>
        <w:t>М.К.Козыбаева</w:t>
      </w:r>
      <w:proofErr w:type="spellEnd"/>
      <w:r w:rsidR="0057726F" w:rsidRPr="00DF0AD5">
        <w:rPr>
          <w:rFonts w:ascii="Times New Roman" w:eastAsia="Times New Roman" w:hAnsi="Times New Roman"/>
          <w:sz w:val="28"/>
          <w:szCs w:val="28"/>
          <w:lang w:eastAsia="ru-RU"/>
        </w:rPr>
        <w:t>. – Алматы: Санат, 1996. – 656 с</w:t>
      </w:r>
      <w:r w:rsidR="0057726F" w:rsidRPr="00DF0AD5">
        <w:rPr>
          <w:rFonts w:ascii="Times New Roman" w:eastAsia="Times New Roman" w:hAnsi="Times New Roman"/>
          <w:sz w:val="28"/>
          <w:szCs w:val="28"/>
          <w:lang w:val="kk-KZ" w:eastAsia="ru-RU"/>
        </w:rPr>
        <w:t>.</w:t>
      </w:r>
    </w:p>
    <w:p w14:paraId="79FEDF06" w14:textId="32D3876B"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eastAsia="Times New Roman" w:hAnsi="Times New Roman"/>
          <w:sz w:val="28"/>
          <w:szCs w:val="28"/>
          <w:lang w:val="kk-KZ" w:eastAsia="ru-RU"/>
        </w:rPr>
        <w:t xml:space="preserve">  Казахско-русские отношения в ХҮІ-ХҮІІІ веках </w:t>
      </w:r>
      <w:r w:rsidR="00DF74BB" w:rsidRPr="00DF0AD5">
        <w:rPr>
          <w:rFonts w:ascii="Times New Roman" w:eastAsia="Times New Roman" w:hAnsi="Times New Roman"/>
          <w:sz w:val="28"/>
          <w:szCs w:val="28"/>
          <w:lang w:val="kk-KZ" w:eastAsia="ru-RU"/>
        </w:rPr>
        <w:t xml:space="preserve">// </w:t>
      </w:r>
      <w:r w:rsidRPr="00DF0AD5">
        <w:rPr>
          <w:rFonts w:ascii="Times New Roman" w:eastAsia="Times New Roman" w:hAnsi="Times New Roman"/>
          <w:sz w:val="28"/>
          <w:szCs w:val="28"/>
          <w:lang w:val="kk-KZ" w:eastAsia="ru-RU"/>
        </w:rPr>
        <w:t>Сборник документов и материалов)</w:t>
      </w:r>
      <w:r w:rsidR="00DF74BB" w:rsidRPr="00DF0AD5">
        <w:rPr>
          <w:rFonts w:ascii="Times New Roman" w:eastAsia="Times New Roman" w:hAnsi="Times New Roman"/>
          <w:sz w:val="28"/>
          <w:szCs w:val="28"/>
          <w:lang w:val="kk-KZ" w:eastAsia="ru-RU"/>
        </w:rPr>
        <w:t xml:space="preserve"> / </w:t>
      </w:r>
      <w:r w:rsidRPr="00DF0AD5">
        <w:rPr>
          <w:rFonts w:ascii="Times New Roman" w:hAnsi="Times New Roman"/>
          <w:sz w:val="28"/>
          <w:szCs w:val="28"/>
          <w:shd w:val="clear" w:color="auto" w:fill="FFFFFF"/>
        </w:rPr>
        <w:t xml:space="preserve">сост. Ф.Н. Киреев и др.; под ред. В.Ф. Шахматова, Ф.Н. Киреева, Т.Ж. </w:t>
      </w:r>
      <w:proofErr w:type="spellStart"/>
      <w:r w:rsidRPr="00DF0AD5">
        <w:rPr>
          <w:rFonts w:ascii="Times New Roman" w:hAnsi="Times New Roman"/>
          <w:sz w:val="28"/>
          <w:szCs w:val="28"/>
          <w:shd w:val="clear" w:color="auto" w:fill="FFFFFF"/>
        </w:rPr>
        <w:t>Шоинбаев</w:t>
      </w:r>
      <w:proofErr w:type="spellEnd"/>
      <w:r w:rsidR="00DF74BB" w:rsidRPr="00DF0AD5">
        <w:rPr>
          <w:rFonts w:ascii="Times New Roman" w:hAnsi="Times New Roman"/>
          <w:sz w:val="28"/>
          <w:szCs w:val="28"/>
          <w:shd w:val="clear" w:color="auto" w:fill="FFFFFF"/>
        </w:rPr>
        <w:t xml:space="preserve">. </w:t>
      </w:r>
      <w:r w:rsidRPr="00DF0AD5">
        <w:rPr>
          <w:rFonts w:ascii="Times New Roman" w:hAnsi="Times New Roman"/>
          <w:sz w:val="28"/>
          <w:szCs w:val="28"/>
          <w:shd w:val="clear" w:color="auto" w:fill="FFFFFF"/>
        </w:rPr>
        <w:t xml:space="preserve">– Алма-Ата: </w:t>
      </w:r>
      <w:r w:rsidR="00DF74BB" w:rsidRPr="00DF0AD5">
        <w:rPr>
          <w:rFonts w:ascii="Times New Roman" w:hAnsi="Times New Roman"/>
          <w:sz w:val="28"/>
          <w:szCs w:val="28"/>
          <w:shd w:val="clear" w:color="auto" w:fill="FFFFFF"/>
        </w:rPr>
        <w:t xml:space="preserve">Акад. наук КазССР; Центр. гос. архив КазССР; </w:t>
      </w:r>
      <w:r w:rsidRPr="00DF0AD5">
        <w:rPr>
          <w:rFonts w:ascii="Times New Roman" w:hAnsi="Times New Roman"/>
          <w:sz w:val="28"/>
          <w:szCs w:val="28"/>
          <w:shd w:val="clear" w:color="auto" w:fill="FFFFFF"/>
        </w:rPr>
        <w:t xml:space="preserve">Изд-во Акад. наук КазССР, 1961. </w:t>
      </w:r>
      <w:r w:rsidR="00DF74BB" w:rsidRPr="00DF0AD5">
        <w:rPr>
          <w:rFonts w:ascii="Times New Roman" w:hAnsi="Times New Roman"/>
          <w:sz w:val="28"/>
          <w:szCs w:val="28"/>
          <w:shd w:val="clear" w:color="auto" w:fill="FFFFFF"/>
        </w:rPr>
        <w:t>–</w:t>
      </w:r>
      <w:r w:rsidRPr="00DF0AD5">
        <w:rPr>
          <w:rFonts w:ascii="Times New Roman" w:hAnsi="Times New Roman"/>
          <w:sz w:val="28"/>
          <w:szCs w:val="28"/>
          <w:shd w:val="clear" w:color="auto" w:fill="FFFFFF"/>
        </w:rPr>
        <w:t xml:space="preserve"> </w:t>
      </w:r>
      <w:r w:rsidR="00DF74BB" w:rsidRPr="00DF0AD5">
        <w:rPr>
          <w:rFonts w:ascii="Times New Roman" w:hAnsi="Times New Roman"/>
          <w:sz w:val="28"/>
          <w:szCs w:val="28"/>
          <w:shd w:val="clear" w:color="auto" w:fill="FFFFFF"/>
        </w:rPr>
        <w:t>Т. 16</w:t>
      </w:r>
      <w:r w:rsidRPr="00DF0AD5">
        <w:rPr>
          <w:rFonts w:ascii="Times New Roman" w:hAnsi="Times New Roman"/>
          <w:sz w:val="28"/>
          <w:szCs w:val="28"/>
          <w:shd w:val="clear" w:color="auto" w:fill="FFFFFF"/>
        </w:rPr>
        <w:t xml:space="preserve">, </w:t>
      </w:r>
      <w:r w:rsidR="00DF74BB" w:rsidRPr="00DF0AD5">
        <w:rPr>
          <w:rFonts w:ascii="Times New Roman" w:hAnsi="Times New Roman"/>
          <w:sz w:val="28"/>
          <w:szCs w:val="28"/>
          <w:shd w:val="clear" w:color="auto" w:fill="FFFFFF"/>
        </w:rPr>
        <w:t>№</w:t>
      </w:r>
      <w:r w:rsidRPr="00DF0AD5">
        <w:rPr>
          <w:rFonts w:ascii="Times New Roman" w:hAnsi="Times New Roman"/>
          <w:sz w:val="28"/>
          <w:szCs w:val="28"/>
          <w:shd w:val="clear" w:color="auto" w:fill="FFFFFF"/>
        </w:rPr>
        <w:t>743</w:t>
      </w:r>
      <w:r w:rsidR="00DF74BB" w:rsidRPr="00DF0AD5">
        <w:rPr>
          <w:rFonts w:ascii="Times New Roman" w:hAnsi="Times New Roman"/>
          <w:sz w:val="28"/>
          <w:szCs w:val="28"/>
          <w:shd w:val="clear" w:color="auto" w:fill="FFFFFF"/>
        </w:rPr>
        <w:t>. - С</w:t>
      </w:r>
      <w:r w:rsidRPr="00DF0AD5">
        <w:rPr>
          <w:rFonts w:ascii="Times New Roman" w:hAnsi="Times New Roman"/>
          <w:sz w:val="28"/>
          <w:szCs w:val="28"/>
          <w:shd w:val="clear" w:color="auto" w:fill="FFFFFF"/>
        </w:rPr>
        <w:t>. 707-740</w:t>
      </w:r>
      <w:r w:rsidR="00DF74BB" w:rsidRPr="00DF0AD5">
        <w:rPr>
          <w:rFonts w:ascii="Times New Roman" w:hAnsi="Times New Roman"/>
          <w:sz w:val="28"/>
          <w:szCs w:val="28"/>
          <w:shd w:val="clear" w:color="auto" w:fill="FFFFFF"/>
        </w:rPr>
        <w:t>.</w:t>
      </w:r>
      <w:r w:rsidRPr="00DF0AD5">
        <w:rPr>
          <w:rFonts w:ascii="Arial" w:hAnsi="Arial" w:cs="Arial"/>
          <w:sz w:val="18"/>
          <w:szCs w:val="18"/>
          <w:shd w:val="clear" w:color="auto" w:fill="FFFFFF"/>
        </w:rPr>
        <w:t> </w:t>
      </w:r>
    </w:p>
    <w:p w14:paraId="41BED214" w14:textId="6CCE8724" w:rsidR="0057726F" w:rsidRPr="00DF0AD5" w:rsidRDefault="0057726F">
      <w:pPr>
        <w:numPr>
          <w:ilvl w:val="0"/>
          <w:numId w:val="11"/>
        </w:numPr>
        <w:tabs>
          <w:tab w:val="left" w:pos="993"/>
          <w:tab w:val="left" w:pos="1276"/>
        </w:tabs>
        <w:spacing w:after="0" w:line="240" w:lineRule="auto"/>
        <w:ind w:left="0" w:firstLine="426"/>
        <w:contextualSpacing/>
        <w:jc w:val="both"/>
        <w:rPr>
          <w:rFonts w:ascii="Times New Roman" w:hAnsi="Times New Roman"/>
          <w:sz w:val="28"/>
          <w:szCs w:val="28"/>
        </w:rPr>
      </w:pPr>
      <w:r w:rsidRPr="00DF0AD5">
        <w:rPr>
          <w:rFonts w:ascii="Times New Roman" w:eastAsia="Times New Roman" w:hAnsi="Times New Roman"/>
          <w:sz w:val="28"/>
          <w:szCs w:val="28"/>
          <w:lang w:val="kk-KZ" w:eastAsia="ru-RU"/>
        </w:rPr>
        <w:t xml:space="preserve">Төреқұлов Н., Қазбеков М. Қазақтың би-шешендері. </w:t>
      </w:r>
      <w:r w:rsidRPr="00DF0AD5">
        <w:rPr>
          <w:rFonts w:ascii="Times New Roman" w:hAnsi="Times New Roman"/>
          <w:sz w:val="28"/>
          <w:szCs w:val="28"/>
          <w:lang w:val="kk-KZ"/>
        </w:rPr>
        <w:t>–</w:t>
      </w:r>
      <w:r w:rsidRPr="00DF0AD5">
        <w:rPr>
          <w:rFonts w:ascii="Times New Roman" w:eastAsia="Times New Roman" w:hAnsi="Times New Roman"/>
          <w:sz w:val="28"/>
          <w:szCs w:val="28"/>
          <w:lang w:val="kk-KZ" w:eastAsia="ru-RU"/>
        </w:rPr>
        <w:t xml:space="preserve"> Алматы: Жалын, 1993. </w:t>
      </w:r>
      <w:r w:rsidR="00A23635" w:rsidRPr="00DF0AD5">
        <w:rPr>
          <w:rFonts w:ascii="Times New Roman" w:eastAsia="Times New Roman" w:hAnsi="Times New Roman"/>
          <w:sz w:val="28"/>
          <w:szCs w:val="28"/>
          <w:lang w:val="kk-KZ" w:eastAsia="ru-RU"/>
        </w:rPr>
        <w:t xml:space="preserve">– Кітап 1,2. </w:t>
      </w:r>
      <w:r w:rsidRPr="00DF0AD5">
        <w:rPr>
          <w:rFonts w:ascii="Times New Roman" w:eastAsia="Times New Roman" w:hAnsi="Times New Roman"/>
          <w:sz w:val="28"/>
          <w:szCs w:val="28"/>
          <w:lang w:val="kk-KZ" w:eastAsia="ru-RU"/>
        </w:rPr>
        <w:t>– 398 б.</w:t>
      </w:r>
    </w:p>
    <w:p w14:paraId="508E2E7E" w14:textId="16981A9E" w:rsidR="0057726F" w:rsidRPr="00DF0AD5" w:rsidRDefault="00D50BED">
      <w:pPr>
        <w:numPr>
          <w:ilvl w:val="0"/>
          <w:numId w:val="11"/>
        </w:numPr>
        <w:tabs>
          <w:tab w:val="left" w:pos="993"/>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eastAsia="Times New Roman" w:hAnsi="Times New Roman"/>
          <w:sz w:val="28"/>
          <w:szCs w:val="28"/>
          <w:lang w:val="kk-KZ" w:eastAsia="ru-RU"/>
        </w:rPr>
        <w:t xml:space="preserve"> </w:t>
      </w:r>
      <w:r w:rsidR="0057726F" w:rsidRPr="00DF0AD5">
        <w:rPr>
          <w:rFonts w:ascii="Times New Roman" w:eastAsia="Times New Roman" w:hAnsi="Times New Roman"/>
          <w:sz w:val="28"/>
          <w:szCs w:val="28"/>
          <w:lang w:val="kk-KZ" w:eastAsia="ru-RU"/>
        </w:rPr>
        <w:t>Қазақтың ата заңдары: Құжаттар, деректер және зерттеулер</w:t>
      </w:r>
      <w:r w:rsidR="00DF74BB" w:rsidRPr="00DF0AD5">
        <w:rPr>
          <w:rFonts w:ascii="Times New Roman" w:eastAsia="Times New Roman" w:hAnsi="Times New Roman"/>
          <w:sz w:val="28"/>
          <w:szCs w:val="28"/>
          <w:lang w:val="kk-KZ" w:eastAsia="ru-RU"/>
        </w:rPr>
        <w:t xml:space="preserve"> //</w:t>
      </w:r>
      <w:r w:rsidR="0057726F" w:rsidRPr="00DF0AD5">
        <w:rPr>
          <w:rFonts w:ascii="Times New Roman" w:eastAsia="Times New Roman" w:hAnsi="Times New Roman"/>
          <w:sz w:val="28"/>
          <w:szCs w:val="28"/>
          <w:lang w:val="kk-KZ" w:eastAsia="ru-RU"/>
        </w:rPr>
        <w:t xml:space="preserve"> Он томдық. </w:t>
      </w:r>
      <w:r w:rsidR="0057726F" w:rsidRPr="00DF0AD5">
        <w:rPr>
          <w:rFonts w:ascii="Times New Roman" w:hAnsi="Times New Roman"/>
          <w:sz w:val="28"/>
          <w:szCs w:val="28"/>
          <w:lang w:val="kk-KZ"/>
        </w:rPr>
        <w:t>–</w:t>
      </w:r>
      <w:r w:rsidR="0057726F" w:rsidRPr="00DF0AD5">
        <w:rPr>
          <w:rFonts w:ascii="Times New Roman" w:eastAsia="Times New Roman" w:hAnsi="Times New Roman"/>
          <w:sz w:val="28"/>
          <w:szCs w:val="28"/>
          <w:lang w:val="kk-KZ" w:eastAsia="ru-RU"/>
        </w:rPr>
        <w:t xml:space="preserve"> Алматы: Жеті жарғы, 2006. – Т.</w:t>
      </w:r>
      <w:r w:rsidR="00DF74BB" w:rsidRPr="00DF0AD5">
        <w:rPr>
          <w:rFonts w:ascii="Times New Roman" w:eastAsia="Times New Roman" w:hAnsi="Times New Roman"/>
          <w:sz w:val="28"/>
          <w:szCs w:val="28"/>
          <w:lang w:val="kk-KZ" w:eastAsia="ru-RU"/>
        </w:rPr>
        <w:t xml:space="preserve"> </w:t>
      </w:r>
      <w:r w:rsidR="0057726F" w:rsidRPr="00DF0AD5">
        <w:rPr>
          <w:rFonts w:ascii="Times New Roman" w:eastAsia="Times New Roman" w:hAnsi="Times New Roman"/>
          <w:sz w:val="28"/>
          <w:szCs w:val="28"/>
          <w:lang w:val="kk-KZ" w:eastAsia="ru-RU"/>
        </w:rPr>
        <w:t>7. – 604 б.</w:t>
      </w:r>
    </w:p>
    <w:p w14:paraId="799A80D2" w14:textId="754E56AD" w:rsidR="0057726F" w:rsidRPr="00DF0AD5" w:rsidRDefault="00D50BED">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eastAsia="Times New Roman" w:hAnsi="Times New Roman"/>
          <w:sz w:val="28"/>
          <w:szCs w:val="28"/>
          <w:lang w:val="kk-KZ" w:eastAsia="ru-RU"/>
        </w:rPr>
        <w:lastRenderedPageBreak/>
        <w:t xml:space="preserve"> </w:t>
      </w:r>
      <w:r w:rsidR="0057726F" w:rsidRPr="00DF0AD5">
        <w:rPr>
          <w:rFonts w:ascii="Times New Roman" w:eastAsia="Times New Roman" w:hAnsi="Times New Roman"/>
          <w:sz w:val="28"/>
          <w:szCs w:val="28"/>
          <w:lang w:eastAsia="ru-RU"/>
        </w:rPr>
        <w:t>Материалы по казахскому обычному праву</w:t>
      </w:r>
      <w:r w:rsidR="00DF74BB" w:rsidRPr="00DF0AD5">
        <w:rPr>
          <w:rFonts w:ascii="Times New Roman" w:eastAsia="Times New Roman" w:hAnsi="Times New Roman"/>
          <w:sz w:val="28"/>
          <w:szCs w:val="28"/>
          <w:lang w:eastAsia="ru-RU"/>
        </w:rPr>
        <w:t xml:space="preserve"> //</w:t>
      </w:r>
      <w:r w:rsidR="0057726F" w:rsidRPr="00DF0AD5">
        <w:rPr>
          <w:rFonts w:ascii="Times New Roman" w:eastAsia="Times New Roman" w:hAnsi="Times New Roman"/>
          <w:sz w:val="28"/>
          <w:szCs w:val="28"/>
          <w:lang w:eastAsia="ru-RU"/>
        </w:rPr>
        <w:t xml:space="preserve"> Сб. </w:t>
      </w:r>
      <w:r w:rsidR="00DF74BB" w:rsidRPr="00DF0AD5">
        <w:rPr>
          <w:rFonts w:ascii="Times New Roman" w:eastAsia="Times New Roman" w:hAnsi="Times New Roman"/>
          <w:sz w:val="28"/>
          <w:szCs w:val="28"/>
          <w:lang w:eastAsia="ru-RU"/>
        </w:rPr>
        <w:t>н</w:t>
      </w:r>
      <w:r w:rsidR="0057726F" w:rsidRPr="00DF0AD5">
        <w:rPr>
          <w:rFonts w:ascii="Times New Roman" w:eastAsia="Times New Roman" w:hAnsi="Times New Roman"/>
          <w:sz w:val="28"/>
          <w:szCs w:val="28"/>
          <w:lang w:eastAsia="ru-RU"/>
        </w:rPr>
        <w:t xml:space="preserve">аучно-популярное издание. </w:t>
      </w:r>
      <w:r w:rsidR="0057726F" w:rsidRPr="00DF0AD5">
        <w:rPr>
          <w:rFonts w:ascii="Times New Roman" w:hAnsi="Times New Roman"/>
          <w:sz w:val="28"/>
          <w:szCs w:val="28"/>
          <w:lang w:val="kk-KZ"/>
        </w:rPr>
        <w:t>–</w:t>
      </w:r>
      <w:r w:rsidR="0057726F" w:rsidRPr="00DF0AD5">
        <w:rPr>
          <w:rFonts w:ascii="Times New Roman" w:eastAsia="Times New Roman" w:hAnsi="Times New Roman"/>
          <w:sz w:val="28"/>
          <w:szCs w:val="28"/>
          <w:lang w:eastAsia="ru-RU"/>
        </w:rPr>
        <w:t xml:space="preserve"> Алматы: </w:t>
      </w:r>
      <w:proofErr w:type="spellStart"/>
      <w:r w:rsidR="0057726F" w:rsidRPr="00DF0AD5">
        <w:rPr>
          <w:rFonts w:ascii="Times New Roman" w:eastAsia="Times New Roman" w:hAnsi="Times New Roman"/>
          <w:sz w:val="28"/>
          <w:szCs w:val="28"/>
          <w:lang w:eastAsia="ru-RU"/>
        </w:rPr>
        <w:t>Жалын</w:t>
      </w:r>
      <w:proofErr w:type="spellEnd"/>
      <w:r w:rsidR="0057726F" w:rsidRPr="00DF0AD5">
        <w:rPr>
          <w:rFonts w:ascii="Times New Roman" w:eastAsia="Times New Roman" w:hAnsi="Times New Roman"/>
          <w:sz w:val="28"/>
          <w:szCs w:val="28"/>
          <w:lang w:eastAsia="ru-RU"/>
        </w:rPr>
        <w:t>, 1998. – 464 с</w:t>
      </w:r>
      <w:r w:rsidR="0057726F" w:rsidRPr="00DF0AD5">
        <w:rPr>
          <w:rFonts w:ascii="Times New Roman" w:eastAsia="Times New Roman" w:hAnsi="Times New Roman"/>
          <w:sz w:val="28"/>
          <w:szCs w:val="28"/>
          <w:lang w:val="kk-KZ" w:eastAsia="ru-RU"/>
        </w:rPr>
        <w:t>.</w:t>
      </w:r>
    </w:p>
    <w:p w14:paraId="374CEB74" w14:textId="72D9E5BF" w:rsidR="0057726F" w:rsidRPr="00DF0AD5" w:rsidRDefault="00DF74BB">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eastAsia="Times New Roman" w:hAnsi="Times New Roman"/>
          <w:sz w:val="28"/>
          <w:szCs w:val="28"/>
          <w:lang w:val="kk-KZ" w:eastAsia="ru-RU"/>
        </w:rPr>
        <w:t xml:space="preserve"> </w:t>
      </w:r>
      <w:r w:rsidR="0057726F" w:rsidRPr="00DF0AD5">
        <w:rPr>
          <w:rFonts w:ascii="Times New Roman" w:eastAsia="Times New Roman" w:hAnsi="Times New Roman"/>
          <w:sz w:val="28"/>
          <w:szCs w:val="28"/>
          <w:lang w:val="kk-KZ" w:eastAsia="ru-RU"/>
        </w:rPr>
        <w:t xml:space="preserve">Қазақстан ұлттық энциклпедиясы. </w:t>
      </w:r>
      <w:r w:rsidR="0057726F" w:rsidRPr="00DF0AD5">
        <w:rPr>
          <w:rFonts w:ascii="Times New Roman" w:hAnsi="Times New Roman"/>
          <w:sz w:val="28"/>
          <w:szCs w:val="28"/>
          <w:lang w:val="kk-KZ"/>
        </w:rPr>
        <w:t xml:space="preserve">– Алматы, 2009. </w:t>
      </w:r>
      <w:r w:rsidRPr="00DF0AD5">
        <w:rPr>
          <w:rFonts w:ascii="Times New Roman" w:hAnsi="Times New Roman"/>
          <w:sz w:val="28"/>
          <w:szCs w:val="28"/>
          <w:lang w:val="kk-KZ"/>
        </w:rPr>
        <w:t xml:space="preserve">- </w:t>
      </w:r>
      <w:r w:rsidR="0057726F" w:rsidRPr="00DF0AD5">
        <w:rPr>
          <w:rFonts w:ascii="Times New Roman" w:hAnsi="Times New Roman"/>
          <w:sz w:val="28"/>
          <w:szCs w:val="28"/>
          <w:lang w:val="kk-KZ"/>
        </w:rPr>
        <w:t>Т.</w:t>
      </w:r>
      <w:r w:rsidRPr="00DF0AD5">
        <w:rPr>
          <w:rFonts w:ascii="Times New Roman" w:hAnsi="Times New Roman"/>
          <w:sz w:val="28"/>
          <w:szCs w:val="28"/>
          <w:lang w:val="kk-KZ"/>
        </w:rPr>
        <w:t xml:space="preserve"> </w:t>
      </w:r>
      <w:r w:rsidR="0057726F" w:rsidRPr="00DF0AD5">
        <w:rPr>
          <w:rFonts w:ascii="Times New Roman" w:eastAsia="Times New Roman" w:hAnsi="Times New Roman"/>
          <w:sz w:val="28"/>
          <w:szCs w:val="28"/>
          <w:lang w:val="kk-KZ" w:eastAsia="ru-RU"/>
        </w:rPr>
        <w:t xml:space="preserve">5. </w:t>
      </w:r>
      <w:r w:rsidR="0057726F" w:rsidRPr="00DF0AD5">
        <w:rPr>
          <w:rFonts w:ascii="Times New Roman" w:hAnsi="Times New Roman"/>
          <w:sz w:val="28"/>
          <w:szCs w:val="28"/>
          <w:lang w:val="kk-KZ"/>
        </w:rPr>
        <w:t xml:space="preserve">– </w:t>
      </w:r>
      <w:r w:rsidR="0057726F" w:rsidRPr="00DF0AD5">
        <w:rPr>
          <w:rFonts w:ascii="Times New Roman" w:eastAsia="Times New Roman" w:hAnsi="Times New Roman"/>
          <w:sz w:val="28"/>
          <w:szCs w:val="28"/>
          <w:lang w:val="kk-KZ" w:eastAsia="ru-RU"/>
        </w:rPr>
        <w:t>667 б.</w:t>
      </w:r>
    </w:p>
    <w:p w14:paraId="1CF1A206" w14:textId="2FCEF916" w:rsidR="0057726F" w:rsidRPr="00DF0AD5" w:rsidRDefault="00D50BED">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eastAsia="Times New Roman" w:hAnsi="Times New Roman"/>
          <w:sz w:val="28"/>
          <w:szCs w:val="28"/>
          <w:lang w:val="kk-KZ" w:eastAsia="ru-RU"/>
        </w:rPr>
        <w:t xml:space="preserve"> </w:t>
      </w:r>
      <w:r w:rsidR="0057726F" w:rsidRPr="00DF0AD5">
        <w:rPr>
          <w:rFonts w:ascii="Times New Roman" w:eastAsia="Times New Roman" w:hAnsi="Times New Roman"/>
          <w:sz w:val="28"/>
          <w:szCs w:val="28"/>
          <w:lang w:val="kk-KZ" w:eastAsia="ru-RU"/>
        </w:rPr>
        <w:t xml:space="preserve">Өсерұлы Н. Жеті жарғы. </w:t>
      </w:r>
      <w:r w:rsidR="0057726F" w:rsidRPr="00DF0AD5">
        <w:rPr>
          <w:rFonts w:ascii="Times New Roman" w:hAnsi="Times New Roman"/>
          <w:sz w:val="28"/>
          <w:szCs w:val="28"/>
          <w:lang w:val="kk-KZ"/>
        </w:rPr>
        <w:t>–</w:t>
      </w:r>
      <w:r w:rsidR="0057726F" w:rsidRPr="00DF0AD5">
        <w:rPr>
          <w:rFonts w:ascii="Times New Roman" w:eastAsia="Times New Roman" w:hAnsi="Times New Roman"/>
          <w:sz w:val="28"/>
          <w:szCs w:val="28"/>
          <w:lang w:val="kk-KZ" w:eastAsia="ru-RU"/>
        </w:rPr>
        <w:t xml:space="preserve"> Алматы: Жеті жарғы, 1995. – 80 б.</w:t>
      </w:r>
    </w:p>
    <w:p w14:paraId="7CE194B2" w14:textId="51D2E706" w:rsidR="0057726F" w:rsidRPr="00DF0AD5" w:rsidRDefault="00D50BED">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eastAsia="Times New Roman" w:hAnsi="Times New Roman"/>
          <w:sz w:val="28"/>
          <w:szCs w:val="28"/>
          <w:lang w:val="kk-KZ" w:eastAsia="ru-RU"/>
        </w:rPr>
        <w:t xml:space="preserve"> </w:t>
      </w:r>
      <w:r w:rsidR="0057726F" w:rsidRPr="00DF0AD5">
        <w:rPr>
          <w:rFonts w:ascii="Times New Roman" w:eastAsia="Times New Roman" w:hAnsi="Times New Roman"/>
          <w:sz w:val="28"/>
          <w:szCs w:val="28"/>
          <w:lang w:val="kk-KZ" w:eastAsia="ru-RU"/>
        </w:rPr>
        <w:t xml:space="preserve">Төреқұлов Н. Төле би. Биліктері, толғаулары, тапқырлықтары, шешендік сөздері, өсиеттері. </w:t>
      </w:r>
      <w:r w:rsidR="0057726F" w:rsidRPr="00DF0AD5">
        <w:rPr>
          <w:rFonts w:ascii="Times New Roman" w:hAnsi="Times New Roman"/>
          <w:sz w:val="28"/>
          <w:szCs w:val="28"/>
          <w:lang w:val="kk-KZ"/>
        </w:rPr>
        <w:t>–</w:t>
      </w:r>
      <w:r w:rsidR="0057726F" w:rsidRPr="00DF0AD5">
        <w:rPr>
          <w:rFonts w:ascii="Times New Roman" w:eastAsia="Times New Roman" w:hAnsi="Times New Roman"/>
          <w:sz w:val="28"/>
          <w:szCs w:val="28"/>
          <w:lang w:val="kk-KZ" w:eastAsia="ru-RU"/>
        </w:rPr>
        <w:t xml:space="preserve"> Алматы: Дәуір, </w:t>
      </w:r>
      <w:r w:rsidR="00DF74BB" w:rsidRPr="00DF0AD5">
        <w:rPr>
          <w:rFonts w:ascii="Times New Roman" w:eastAsia="Times New Roman" w:hAnsi="Times New Roman"/>
          <w:sz w:val="28"/>
          <w:szCs w:val="28"/>
          <w:lang w:val="kk-KZ" w:eastAsia="ru-RU"/>
        </w:rPr>
        <w:t xml:space="preserve">2000. </w:t>
      </w:r>
      <w:r w:rsidR="0057726F" w:rsidRPr="00DF0AD5">
        <w:rPr>
          <w:rFonts w:ascii="Times New Roman" w:hAnsi="Times New Roman"/>
          <w:sz w:val="28"/>
          <w:szCs w:val="28"/>
          <w:lang w:val="kk-KZ"/>
        </w:rPr>
        <w:t>–</w:t>
      </w:r>
      <w:r w:rsidR="0057726F" w:rsidRPr="00DF0AD5">
        <w:rPr>
          <w:rFonts w:ascii="Times New Roman" w:eastAsia="Times New Roman" w:hAnsi="Times New Roman"/>
          <w:sz w:val="28"/>
          <w:szCs w:val="28"/>
          <w:lang w:val="kk-KZ" w:eastAsia="ru-RU"/>
        </w:rPr>
        <w:t xml:space="preserve"> 32 б.</w:t>
      </w:r>
    </w:p>
    <w:p w14:paraId="75126CAB" w14:textId="641ECBBF" w:rsidR="0057726F" w:rsidRPr="00DF0AD5" w:rsidRDefault="00D50BED">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eastAsia="Times New Roman" w:hAnsi="Times New Roman"/>
          <w:sz w:val="28"/>
          <w:szCs w:val="28"/>
          <w:lang w:val="kk-KZ" w:eastAsia="ru-RU"/>
        </w:rPr>
        <w:t xml:space="preserve"> </w:t>
      </w:r>
      <w:r w:rsidR="0057726F" w:rsidRPr="00DF0AD5">
        <w:rPr>
          <w:rFonts w:ascii="Times New Roman" w:eastAsia="Times New Roman" w:hAnsi="Times New Roman"/>
          <w:sz w:val="28"/>
          <w:szCs w:val="28"/>
          <w:lang w:val="kk-KZ" w:eastAsia="ru-RU"/>
        </w:rPr>
        <w:t>Байболұлы Қ. Төле би. – Алматы</w:t>
      </w:r>
      <w:r w:rsidR="00DF74BB" w:rsidRPr="00DF0AD5">
        <w:rPr>
          <w:rFonts w:ascii="Times New Roman" w:eastAsia="Times New Roman" w:hAnsi="Times New Roman"/>
          <w:sz w:val="28"/>
          <w:szCs w:val="28"/>
          <w:lang w:val="kk-KZ" w:eastAsia="ru-RU"/>
        </w:rPr>
        <w:t>, 2001.</w:t>
      </w:r>
      <w:r w:rsidR="0057726F" w:rsidRPr="00DF0AD5">
        <w:rPr>
          <w:rFonts w:ascii="Times New Roman" w:eastAsia="Times New Roman" w:hAnsi="Times New Roman"/>
          <w:sz w:val="28"/>
          <w:szCs w:val="28"/>
          <w:lang w:val="kk-KZ" w:eastAsia="ru-RU"/>
        </w:rPr>
        <w:t xml:space="preserve"> – 182 б.</w:t>
      </w:r>
    </w:p>
    <w:p w14:paraId="5EDFCDA3" w14:textId="734E66AE" w:rsidR="0057726F" w:rsidRPr="00DF0AD5" w:rsidRDefault="00D50BED">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eastAsia="Times New Roman" w:hAnsi="Times New Roman"/>
          <w:sz w:val="28"/>
          <w:szCs w:val="28"/>
          <w:lang w:val="kk-KZ" w:eastAsia="ru-RU"/>
        </w:rPr>
        <w:t xml:space="preserve"> </w:t>
      </w:r>
      <w:r w:rsidR="0057726F" w:rsidRPr="00DF0AD5">
        <w:rPr>
          <w:rFonts w:ascii="Times New Roman" w:eastAsia="Times New Roman" w:hAnsi="Times New Roman"/>
          <w:sz w:val="28"/>
          <w:szCs w:val="28"/>
          <w:lang w:val="kk-KZ" w:eastAsia="ru-RU"/>
        </w:rPr>
        <w:t xml:space="preserve">Қазақ совет энциклопедиясы / </w:t>
      </w:r>
      <w:r w:rsidR="00DF74BB" w:rsidRPr="00DF0AD5">
        <w:rPr>
          <w:rFonts w:ascii="Times New Roman" w:eastAsia="Times New Roman" w:hAnsi="Times New Roman"/>
          <w:sz w:val="28"/>
          <w:szCs w:val="28"/>
          <w:lang w:val="kk-KZ" w:eastAsia="ru-RU"/>
        </w:rPr>
        <w:t>ж</w:t>
      </w:r>
      <w:r w:rsidR="0057726F" w:rsidRPr="00DF0AD5">
        <w:rPr>
          <w:rFonts w:ascii="Times New Roman" w:eastAsia="Times New Roman" w:hAnsi="Times New Roman"/>
          <w:sz w:val="28"/>
          <w:szCs w:val="28"/>
          <w:lang w:val="kk-KZ" w:eastAsia="ru-RU"/>
        </w:rPr>
        <w:t xml:space="preserve">алпы ред. Қ. Қаратаев. – Алматы, 1972. –Т. </w:t>
      </w:r>
      <w:r w:rsidR="00DF74BB" w:rsidRPr="00DF0AD5">
        <w:rPr>
          <w:rFonts w:ascii="Times New Roman" w:eastAsia="Times New Roman" w:hAnsi="Times New Roman"/>
          <w:sz w:val="28"/>
          <w:szCs w:val="28"/>
          <w:lang w:val="kk-KZ" w:eastAsia="ru-RU"/>
        </w:rPr>
        <w:t xml:space="preserve">4. </w:t>
      </w:r>
      <w:r w:rsidR="0057726F" w:rsidRPr="00DF0AD5">
        <w:rPr>
          <w:rFonts w:ascii="Times New Roman" w:eastAsia="Times New Roman" w:hAnsi="Times New Roman"/>
          <w:sz w:val="28"/>
          <w:szCs w:val="28"/>
          <w:lang w:val="kk-KZ" w:eastAsia="ru-RU"/>
        </w:rPr>
        <w:t>– 954 б.</w:t>
      </w:r>
    </w:p>
    <w:p w14:paraId="4AE0C73F" w14:textId="6400DBBB" w:rsidR="0057726F" w:rsidRPr="00DF0AD5" w:rsidRDefault="00D50BED">
      <w:pPr>
        <w:numPr>
          <w:ilvl w:val="0"/>
          <w:numId w:val="11"/>
        </w:numPr>
        <w:tabs>
          <w:tab w:val="left" w:pos="851"/>
          <w:tab w:val="left" w:pos="1276"/>
        </w:tabs>
        <w:spacing w:after="0" w:line="240" w:lineRule="auto"/>
        <w:ind w:left="0" w:firstLine="426"/>
        <w:contextualSpacing/>
        <w:jc w:val="both"/>
        <w:rPr>
          <w:rStyle w:val="af4"/>
          <w:rFonts w:ascii="Times New Roman" w:hAnsi="Times New Roman"/>
          <w:color w:val="auto"/>
          <w:sz w:val="28"/>
          <w:szCs w:val="28"/>
          <w:u w:val="none"/>
          <w:lang w:val="kk-KZ"/>
        </w:rPr>
      </w:pPr>
      <w:r w:rsidRPr="00DF0AD5">
        <w:rPr>
          <w:rFonts w:ascii="Times New Roman" w:eastAsia="Times New Roman" w:hAnsi="Times New Roman"/>
          <w:sz w:val="28"/>
          <w:szCs w:val="28"/>
          <w:lang w:val="kk-KZ" w:eastAsia="ru-RU"/>
        </w:rPr>
        <w:t xml:space="preserve"> </w:t>
      </w:r>
      <w:r w:rsidR="0057726F" w:rsidRPr="00DF0AD5">
        <w:rPr>
          <w:rFonts w:ascii="Times New Roman" w:eastAsia="Times New Roman" w:hAnsi="Times New Roman"/>
          <w:sz w:val="28"/>
          <w:szCs w:val="28"/>
          <w:lang w:val="kk-KZ" w:eastAsia="ru-RU"/>
        </w:rPr>
        <w:t>Жұмалиев</w:t>
      </w:r>
      <w:r w:rsidR="00DF74BB" w:rsidRPr="00DF0AD5">
        <w:rPr>
          <w:rFonts w:ascii="Times New Roman" w:eastAsia="Times New Roman" w:hAnsi="Times New Roman"/>
          <w:sz w:val="28"/>
          <w:szCs w:val="28"/>
          <w:lang w:val="kk-KZ" w:eastAsia="ru-RU"/>
        </w:rPr>
        <w:t xml:space="preserve"> Қажым.</w:t>
      </w:r>
      <w:r w:rsidR="0057726F" w:rsidRPr="00DF0AD5">
        <w:rPr>
          <w:rFonts w:ascii="Times New Roman" w:eastAsia="Times New Roman" w:hAnsi="Times New Roman"/>
          <w:sz w:val="28"/>
          <w:szCs w:val="28"/>
          <w:lang w:val="kk-KZ" w:eastAsia="ru-RU"/>
        </w:rPr>
        <w:t xml:space="preserve"> Абайдың Түсінігінше</w:t>
      </w:r>
      <w:r w:rsidR="00DF74BB" w:rsidRPr="00DF0AD5">
        <w:rPr>
          <w:rFonts w:ascii="Times New Roman" w:eastAsia="Times New Roman" w:hAnsi="Times New Roman"/>
          <w:sz w:val="28"/>
          <w:szCs w:val="28"/>
          <w:lang w:val="kk-KZ" w:eastAsia="ru-RU"/>
        </w:rPr>
        <w:t>.</w:t>
      </w:r>
      <w:r w:rsidR="0057726F" w:rsidRPr="00DF0AD5">
        <w:rPr>
          <w:rFonts w:ascii="Times New Roman" w:eastAsia="Times New Roman" w:hAnsi="Times New Roman"/>
          <w:sz w:val="28"/>
          <w:szCs w:val="28"/>
          <w:lang w:val="kk-KZ" w:eastAsia="ru-RU"/>
        </w:rPr>
        <w:t xml:space="preserve"> Ең Қызық Өмір </w:t>
      </w:r>
      <w:r w:rsidR="00DF74BB" w:rsidRPr="00DF0AD5">
        <w:rPr>
          <w:rFonts w:ascii="Times New Roman" w:eastAsia="Times New Roman" w:hAnsi="Times New Roman"/>
          <w:sz w:val="28"/>
          <w:szCs w:val="28"/>
          <w:lang w:val="kk-KZ" w:eastAsia="ru-RU"/>
        </w:rPr>
        <w:t>–</w:t>
      </w:r>
      <w:r w:rsidR="0057726F" w:rsidRPr="00DF0AD5">
        <w:rPr>
          <w:rFonts w:ascii="Times New Roman" w:eastAsia="Times New Roman" w:hAnsi="Times New Roman"/>
          <w:sz w:val="28"/>
          <w:szCs w:val="28"/>
          <w:lang w:val="kk-KZ" w:eastAsia="ru-RU"/>
        </w:rPr>
        <w:t xml:space="preserve"> Татулық</w:t>
      </w:r>
      <w:r w:rsidR="00DF74BB" w:rsidRPr="00DF0AD5">
        <w:rPr>
          <w:rFonts w:ascii="Times New Roman" w:eastAsia="Times New Roman" w:hAnsi="Times New Roman"/>
          <w:sz w:val="28"/>
          <w:szCs w:val="28"/>
          <w:lang w:val="kk-KZ" w:eastAsia="ru-RU"/>
        </w:rPr>
        <w:t>.</w:t>
      </w:r>
      <w:r w:rsidR="0057726F" w:rsidRPr="00DF0AD5">
        <w:rPr>
          <w:rFonts w:ascii="Times New Roman" w:eastAsia="Times New Roman" w:hAnsi="Times New Roman"/>
          <w:sz w:val="28"/>
          <w:szCs w:val="28"/>
          <w:lang w:val="kk-KZ" w:eastAsia="ru-RU"/>
        </w:rPr>
        <w:t xml:space="preserve"> Достық </w:t>
      </w:r>
      <w:hyperlink r:id="rId38" w:history="1">
        <w:r w:rsidR="0057726F" w:rsidRPr="00DF0AD5">
          <w:rPr>
            <w:rStyle w:val="af4"/>
            <w:rFonts w:ascii="Times New Roman" w:eastAsia="Times New Roman" w:hAnsi="Times New Roman"/>
            <w:color w:val="auto"/>
            <w:sz w:val="28"/>
            <w:szCs w:val="28"/>
            <w:u w:val="none"/>
            <w:lang w:val="kk-KZ" w:eastAsia="ru-RU"/>
          </w:rPr>
          <w:t>https://adebiportal.kz/kz/news/view/qazym-zumaliev-abaidyn-tusiniginse-en-qyzyq-omir-tatulyq-dostyq__13601</w:t>
        </w:r>
      </w:hyperlink>
      <w:r w:rsidR="00DF74BB" w:rsidRPr="00DF0AD5">
        <w:rPr>
          <w:rFonts w:ascii="Times New Roman" w:hAnsi="Times New Roman"/>
          <w:sz w:val="28"/>
          <w:szCs w:val="28"/>
        </w:rPr>
        <w:t xml:space="preserve">  17.08.2024.</w:t>
      </w:r>
    </w:p>
    <w:p w14:paraId="2C489E58" w14:textId="324C1640" w:rsidR="0057726F" w:rsidRPr="00DF0AD5" w:rsidRDefault="00D50BED">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eastAsia="Times New Roman" w:hAnsi="Times New Roman"/>
          <w:sz w:val="28"/>
          <w:szCs w:val="28"/>
          <w:lang w:val="kk-KZ" w:eastAsia="ru-RU"/>
        </w:rPr>
        <w:t xml:space="preserve"> </w:t>
      </w:r>
      <w:r w:rsidR="0057726F" w:rsidRPr="00DF0AD5">
        <w:rPr>
          <w:rFonts w:ascii="Times New Roman" w:eastAsia="Times New Roman" w:hAnsi="Times New Roman"/>
          <w:sz w:val="28"/>
          <w:szCs w:val="28"/>
          <w:lang w:val="kk-KZ" w:eastAsia="ru-RU"/>
        </w:rPr>
        <w:t xml:space="preserve">Загряжский Г. Юридичекие обычай киргиз </w:t>
      </w:r>
      <w:r w:rsidR="0057726F" w:rsidRPr="00DF0AD5">
        <w:rPr>
          <w:rFonts w:ascii="Times New Roman" w:hAnsi="Times New Roman"/>
          <w:sz w:val="28"/>
          <w:szCs w:val="28"/>
          <w:shd w:val="clear" w:color="auto" w:fill="FFFFFF"/>
          <w:lang w:val="kk-KZ"/>
        </w:rPr>
        <w:t>// Туркестанские ведомости.</w:t>
      </w:r>
      <w:r w:rsidR="00DF74BB" w:rsidRPr="00DF0AD5">
        <w:rPr>
          <w:rFonts w:ascii="Times New Roman" w:hAnsi="Times New Roman"/>
          <w:sz w:val="28"/>
          <w:szCs w:val="28"/>
          <w:shd w:val="clear" w:color="auto" w:fill="FFFFFF"/>
          <w:lang w:val="kk-KZ"/>
        </w:rPr>
        <w:t xml:space="preserve"> </w:t>
      </w:r>
      <w:r w:rsidR="0057726F" w:rsidRPr="00DF0AD5">
        <w:rPr>
          <w:rFonts w:ascii="Times New Roman" w:eastAsia="Times New Roman" w:hAnsi="Times New Roman"/>
          <w:sz w:val="28"/>
          <w:szCs w:val="28"/>
          <w:lang w:val="kk-KZ" w:eastAsia="ru-RU"/>
        </w:rPr>
        <w:t>–</w:t>
      </w:r>
      <w:r w:rsidR="0057726F" w:rsidRPr="00DF0AD5">
        <w:rPr>
          <w:rFonts w:ascii="Times New Roman" w:hAnsi="Times New Roman"/>
          <w:sz w:val="28"/>
          <w:szCs w:val="28"/>
          <w:shd w:val="clear" w:color="auto" w:fill="FFFFFF"/>
          <w:lang w:val="kk-KZ"/>
        </w:rPr>
        <w:t xml:space="preserve"> М., 1876.</w:t>
      </w:r>
      <w:r w:rsidR="0057726F" w:rsidRPr="00DF0AD5">
        <w:rPr>
          <w:rFonts w:ascii="Times New Roman" w:eastAsia="Times New Roman" w:hAnsi="Times New Roman"/>
          <w:sz w:val="28"/>
          <w:szCs w:val="28"/>
          <w:lang w:val="kk-KZ" w:eastAsia="ru-RU"/>
        </w:rPr>
        <w:t xml:space="preserve"> –</w:t>
      </w:r>
      <w:r w:rsidR="0057726F" w:rsidRPr="00DF0AD5">
        <w:rPr>
          <w:rFonts w:ascii="Times New Roman" w:eastAsia="Times New Roman" w:hAnsi="Times New Roman"/>
          <w:sz w:val="28"/>
          <w:szCs w:val="28"/>
          <w:lang w:eastAsia="ru-RU"/>
        </w:rPr>
        <w:t xml:space="preserve"> </w:t>
      </w:r>
      <w:r w:rsidR="0057726F" w:rsidRPr="00DF0AD5">
        <w:rPr>
          <w:rFonts w:ascii="Times New Roman" w:hAnsi="Times New Roman"/>
          <w:sz w:val="28"/>
          <w:szCs w:val="28"/>
          <w:shd w:val="clear" w:color="auto" w:fill="FFFFFF"/>
          <w:lang w:val="kk-KZ"/>
        </w:rPr>
        <w:t>Вып.</w:t>
      </w:r>
      <w:r w:rsidR="00DF74BB" w:rsidRPr="00DF0AD5">
        <w:rPr>
          <w:rFonts w:ascii="Times New Roman" w:hAnsi="Times New Roman"/>
          <w:sz w:val="28"/>
          <w:szCs w:val="28"/>
          <w:shd w:val="clear" w:color="auto" w:fill="FFFFFF"/>
          <w:lang w:val="kk-KZ"/>
        </w:rPr>
        <w:t xml:space="preserve"> </w:t>
      </w:r>
      <w:r w:rsidR="0057726F" w:rsidRPr="00DF0AD5">
        <w:rPr>
          <w:rFonts w:ascii="Times New Roman" w:hAnsi="Times New Roman"/>
          <w:sz w:val="28"/>
          <w:szCs w:val="28"/>
          <w:shd w:val="clear" w:color="auto" w:fill="FFFFFF"/>
          <w:lang w:val="kk-KZ"/>
        </w:rPr>
        <w:t>4.</w:t>
      </w:r>
      <w:r w:rsidR="00DF74BB" w:rsidRPr="00DF0AD5">
        <w:rPr>
          <w:rFonts w:ascii="Times New Roman" w:hAnsi="Times New Roman"/>
          <w:sz w:val="28"/>
          <w:szCs w:val="28"/>
          <w:shd w:val="clear" w:color="auto" w:fill="FFFFFF"/>
          <w:lang w:val="kk-KZ"/>
        </w:rPr>
        <w:t xml:space="preserve"> – 120 с.</w:t>
      </w:r>
    </w:p>
    <w:p w14:paraId="78EF635E" w14:textId="212815D3" w:rsidR="0057726F" w:rsidRPr="00DF0AD5" w:rsidRDefault="00D50BED">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shd w:val="clear" w:color="auto" w:fill="FFFFFF"/>
          <w:lang w:val="kk-KZ"/>
        </w:rPr>
        <w:t xml:space="preserve"> </w:t>
      </w:r>
      <w:r w:rsidR="0057726F" w:rsidRPr="00DF0AD5">
        <w:rPr>
          <w:rFonts w:ascii="Times New Roman" w:hAnsi="Times New Roman"/>
          <w:sz w:val="28"/>
          <w:szCs w:val="28"/>
          <w:shd w:val="clear" w:color="auto" w:fill="FFFFFF"/>
        </w:rPr>
        <w:t>Алекторов А.Е. Очерк народного образования в Тургайской области: летопись,1744-1898гг.</w:t>
      </w:r>
      <w:r w:rsidR="00DF74BB" w:rsidRPr="00DF0AD5">
        <w:rPr>
          <w:rFonts w:ascii="Times New Roman" w:hAnsi="Times New Roman"/>
          <w:sz w:val="28"/>
          <w:szCs w:val="28"/>
          <w:shd w:val="clear" w:color="auto" w:fill="FFFFFF"/>
        </w:rPr>
        <w:t xml:space="preserve"> </w:t>
      </w:r>
      <w:r w:rsidR="00A23635" w:rsidRPr="00DF0AD5">
        <w:rPr>
          <w:rFonts w:ascii="Times New Roman" w:hAnsi="Times New Roman"/>
          <w:sz w:val="28"/>
          <w:szCs w:val="28"/>
          <w:shd w:val="clear" w:color="auto" w:fill="FFFFFF"/>
        </w:rPr>
        <w:t xml:space="preserve">- </w:t>
      </w:r>
      <w:r w:rsidR="0057726F" w:rsidRPr="00DF0AD5">
        <w:rPr>
          <w:rFonts w:ascii="Times New Roman" w:hAnsi="Times New Roman"/>
          <w:sz w:val="28"/>
          <w:szCs w:val="28"/>
          <w:shd w:val="clear" w:color="auto" w:fill="FFFFFF"/>
        </w:rPr>
        <w:t>Оренбург:</w:t>
      </w:r>
      <w:r w:rsidR="00DF74BB" w:rsidRPr="00DF0AD5">
        <w:rPr>
          <w:rFonts w:ascii="Times New Roman" w:hAnsi="Times New Roman"/>
          <w:sz w:val="28"/>
          <w:szCs w:val="28"/>
          <w:shd w:val="clear" w:color="auto" w:fill="FFFFFF"/>
        </w:rPr>
        <w:t xml:space="preserve"> </w:t>
      </w:r>
      <w:proofErr w:type="spellStart"/>
      <w:r w:rsidR="0057726F" w:rsidRPr="00DF0AD5">
        <w:rPr>
          <w:rFonts w:ascii="Times New Roman" w:hAnsi="Times New Roman"/>
          <w:sz w:val="28"/>
          <w:szCs w:val="28"/>
          <w:shd w:val="clear" w:color="auto" w:fill="FFFFFF"/>
        </w:rPr>
        <w:t>Типо</w:t>
      </w:r>
      <w:proofErr w:type="spellEnd"/>
      <w:r w:rsidR="0057726F" w:rsidRPr="00DF0AD5">
        <w:rPr>
          <w:rFonts w:ascii="Times New Roman" w:hAnsi="Times New Roman"/>
          <w:sz w:val="28"/>
          <w:szCs w:val="28"/>
          <w:shd w:val="clear" w:color="auto" w:fill="FFFFFF"/>
        </w:rPr>
        <w:t>-литография Ф.Б. Сачкова, 1900.</w:t>
      </w:r>
      <w:r w:rsidR="0057726F" w:rsidRPr="00DF0AD5">
        <w:rPr>
          <w:rFonts w:ascii="Times New Roman" w:hAnsi="Times New Roman"/>
          <w:sz w:val="28"/>
          <w:szCs w:val="28"/>
          <w:shd w:val="clear" w:color="auto" w:fill="FFFFFF"/>
          <w:lang w:val="kk-KZ"/>
        </w:rPr>
        <w:t xml:space="preserve"> </w:t>
      </w:r>
      <w:r w:rsidR="00DF74BB" w:rsidRPr="00DF0AD5">
        <w:rPr>
          <w:rFonts w:ascii="Times New Roman" w:hAnsi="Times New Roman"/>
          <w:sz w:val="28"/>
          <w:szCs w:val="28"/>
          <w:shd w:val="clear" w:color="auto" w:fill="FFFFFF"/>
          <w:lang w:val="kk-KZ"/>
        </w:rPr>
        <w:t xml:space="preserve">- </w:t>
      </w:r>
      <w:proofErr w:type="spellStart"/>
      <w:r w:rsidR="0057726F" w:rsidRPr="00DF0AD5">
        <w:rPr>
          <w:rFonts w:ascii="Times New Roman" w:hAnsi="Times New Roman"/>
          <w:sz w:val="28"/>
          <w:szCs w:val="28"/>
          <w:shd w:val="clear" w:color="auto" w:fill="FFFFFF"/>
        </w:rPr>
        <w:t>Вып</w:t>
      </w:r>
      <w:proofErr w:type="spellEnd"/>
      <w:r w:rsidR="0057726F" w:rsidRPr="00DF0AD5">
        <w:rPr>
          <w:rFonts w:ascii="Times New Roman" w:hAnsi="Times New Roman"/>
          <w:sz w:val="28"/>
          <w:szCs w:val="28"/>
          <w:shd w:val="clear" w:color="auto" w:fill="FFFFFF"/>
        </w:rPr>
        <w:t>. 2.</w:t>
      </w:r>
      <w:r w:rsidR="00DF74BB" w:rsidRPr="00DF0AD5">
        <w:rPr>
          <w:rFonts w:ascii="Times New Roman" w:hAnsi="Times New Roman"/>
          <w:sz w:val="28"/>
          <w:szCs w:val="28"/>
          <w:shd w:val="clear" w:color="auto" w:fill="FFFFFF"/>
        </w:rPr>
        <w:t>– С.</w:t>
      </w:r>
      <w:r w:rsidR="0057726F" w:rsidRPr="00DF0AD5">
        <w:rPr>
          <w:rFonts w:ascii="Times New Roman" w:hAnsi="Times New Roman"/>
          <w:sz w:val="28"/>
          <w:szCs w:val="28"/>
          <w:shd w:val="clear" w:color="auto" w:fill="FFFFFF"/>
        </w:rPr>
        <w:t xml:space="preserve"> 81-160.</w:t>
      </w:r>
      <w:r w:rsidR="0057726F" w:rsidRPr="00DF0AD5">
        <w:rPr>
          <w:rFonts w:ascii="Times New Roman" w:hAnsi="Times New Roman"/>
          <w:sz w:val="28"/>
          <w:szCs w:val="28"/>
          <w:lang w:val="kk-KZ"/>
        </w:rPr>
        <w:t xml:space="preserve"> </w:t>
      </w:r>
    </w:p>
    <w:p w14:paraId="12C3FF58" w14:textId="79C5692D" w:rsidR="0057726F" w:rsidRPr="00DF0AD5" w:rsidRDefault="00D50BED">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lang w:val="kk-KZ"/>
        </w:rPr>
        <w:t xml:space="preserve"> </w:t>
      </w:r>
      <w:r w:rsidR="0057726F" w:rsidRPr="00DF0AD5">
        <w:rPr>
          <w:rFonts w:ascii="Times New Roman" w:hAnsi="Times New Roman"/>
          <w:sz w:val="28"/>
          <w:szCs w:val="28"/>
          <w:lang w:val="kk-KZ"/>
        </w:rPr>
        <w:t>Левшин А.И.</w:t>
      </w:r>
      <w:r w:rsidR="00DF74BB" w:rsidRPr="00DF0AD5">
        <w:rPr>
          <w:rFonts w:ascii="Times New Roman" w:hAnsi="Times New Roman"/>
          <w:sz w:val="28"/>
          <w:szCs w:val="28"/>
          <w:lang w:val="kk-KZ"/>
        </w:rPr>
        <w:t>,</w:t>
      </w:r>
      <w:r w:rsidR="0057726F" w:rsidRPr="00DF0AD5">
        <w:rPr>
          <w:rFonts w:ascii="Times New Roman" w:hAnsi="Times New Roman"/>
          <w:sz w:val="28"/>
          <w:szCs w:val="28"/>
          <w:lang w:val="kk-KZ"/>
        </w:rPr>
        <w:t xml:space="preserve"> </w:t>
      </w:r>
      <w:r w:rsidR="00DF74BB" w:rsidRPr="00DF0AD5">
        <w:rPr>
          <w:rFonts w:ascii="Times New Roman" w:hAnsi="Times New Roman"/>
          <w:sz w:val="28"/>
          <w:szCs w:val="28"/>
          <w:lang w:val="kk-KZ"/>
        </w:rPr>
        <w:t xml:space="preserve">Маковецский П.Е. </w:t>
      </w:r>
      <w:r w:rsidR="0057726F" w:rsidRPr="00DF0AD5">
        <w:rPr>
          <w:rFonts w:ascii="Times New Roman" w:hAnsi="Times New Roman"/>
          <w:sz w:val="28"/>
          <w:szCs w:val="28"/>
          <w:lang w:val="kk-KZ"/>
        </w:rPr>
        <w:t>Описание киргиз-казачьих</w:t>
      </w:r>
      <w:r w:rsidR="00DF74BB" w:rsidRPr="00DF0AD5">
        <w:rPr>
          <w:rFonts w:ascii="Times New Roman" w:hAnsi="Times New Roman"/>
          <w:sz w:val="28"/>
          <w:szCs w:val="28"/>
          <w:lang w:val="kk-KZ"/>
        </w:rPr>
        <w:t xml:space="preserve"> //</w:t>
      </w:r>
      <w:r w:rsidR="0057726F" w:rsidRPr="00DF0AD5">
        <w:rPr>
          <w:rFonts w:ascii="Times New Roman" w:hAnsi="Times New Roman"/>
          <w:sz w:val="28"/>
          <w:szCs w:val="28"/>
          <w:lang w:val="kk-KZ"/>
        </w:rPr>
        <w:t xml:space="preserve"> Материалы для изучения юридических обычаев киргизов. </w:t>
      </w:r>
      <w:r w:rsidR="00DF74BB" w:rsidRPr="00DF0AD5">
        <w:rPr>
          <w:rFonts w:ascii="Times New Roman" w:hAnsi="Times New Roman"/>
          <w:sz w:val="28"/>
          <w:szCs w:val="28"/>
          <w:lang w:val="kk-KZ"/>
        </w:rPr>
        <w:t xml:space="preserve">- </w:t>
      </w:r>
      <w:r w:rsidR="0057726F" w:rsidRPr="00DF0AD5">
        <w:rPr>
          <w:rFonts w:ascii="Times New Roman" w:hAnsi="Times New Roman"/>
          <w:sz w:val="28"/>
          <w:szCs w:val="28"/>
          <w:lang w:val="kk-KZ"/>
        </w:rPr>
        <w:t xml:space="preserve">Омск: </w:t>
      </w:r>
      <w:r w:rsidR="00DF74BB" w:rsidRPr="00DF0AD5">
        <w:rPr>
          <w:rFonts w:ascii="Times New Roman" w:hAnsi="Times New Roman"/>
          <w:sz w:val="28"/>
          <w:szCs w:val="28"/>
          <w:lang w:val="kk-KZ"/>
        </w:rPr>
        <w:t>Т</w:t>
      </w:r>
      <w:r w:rsidR="0057726F" w:rsidRPr="00DF0AD5">
        <w:rPr>
          <w:rFonts w:ascii="Times New Roman" w:hAnsi="Times New Roman"/>
          <w:sz w:val="28"/>
          <w:szCs w:val="28"/>
          <w:lang w:val="kk-KZ"/>
        </w:rPr>
        <w:t>ип. Окруж. Штаба, 1886. - Вып. 1.</w:t>
      </w:r>
      <w:r w:rsidR="00DF74BB" w:rsidRPr="00DF0AD5">
        <w:rPr>
          <w:rFonts w:ascii="Times New Roman" w:hAnsi="Times New Roman"/>
          <w:sz w:val="28"/>
          <w:szCs w:val="28"/>
          <w:lang w:val="kk-KZ"/>
        </w:rPr>
        <w:t xml:space="preserve"> - </w:t>
      </w:r>
      <w:r w:rsidR="0057726F" w:rsidRPr="00DF0AD5">
        <w:rPr>
          <w:rFonts w:ascii="Times New Roman" w:hAnsi="Times New Roman"/>
          <w:sz w:val="28"/>
          <w:szCs w:val="28"/>
          <w:lang w:val="kk-KZ"/>
        </w:rPr>
        <w:t>С.</w:t>
      </w:r>
      <w:r w:rsidR="00DF74BB" w:rsidRPr="00DF0AD5">
        <w:rPr>
          <w:rFonts w:ascii="Times New Roman" w:hAnsi="Times New Roman"/>
          <w:sz w:val="28"/>
          <w:szCs w:val="28"/>
          <w:lang w:val="kk-KZ"/>
        </w:rPr>
        <w:t xml:space="preserve"> </w:t>
      </w:r>
      <w:r w:rsidR="0057726F" w:rsidRPr="00DF0AD5">
        <w:rPr>
          <w:rFonts w:ascii="Times New Roman" w:hAnsi="Times New Roman"/>
          <w:sz w:val="28"/>
          <w:szCs w:val="28"/>
          <w:lang w:val="kk-KZ"/>
        </w:rPr>
        <w:t>1-49.</w:t>
      </w:r>
    </w:p>
    <w:p w14:paraId="04277F8E" w14:textId="2560E760" w:rsidR="0057726F" w:rsidRPr="00DF0AD5" w:rsidRDefault="00D50BED">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eastAsia="Times New Roman" w:hAnsi="Times New Roman"/>
          <w:sz w:val="28"/>
          <w:szCs w:val="28"/>
          <w:lang w:val="kk-KZ" w:eastAsia="ru-RU"/>
        </w:rPr>
        <w:t xml:space="preserve"> </w:t>
      </w:r>
      <w:r w:rsidR="0057726F" w:rsidRPr="00DF0AD5">
        <w:rPr>
          <w:rFonts w:ascii="Times New Roman" w:eastAsia="Times New Roman" w:hAnsi="Times New Roman"/>
          <w:sz w:val="28"/>
          <w:szCs w:val="28"/>
          <w:lang w:val="kk-KZ" w:eastAsia="ru-RU"/>
        </w:rPr>
        <w:t>Изразцов Н. Обычное право (адат) киргизов Семиреченский области. ІІ. Союз родителей и детей. ІІІ. Союз родственников. ІV. Союз родовой // ЭО. - 1987. - №4. - С. 1-36.</w:t>
      </w:r>
    </w:p>
    <w:p w14:paraId="7A5520FB" w14:textId="70CFA379" w:rsidR="0057726F" w:rsidRPr="00DF0AD5" w:rsidRDefault="00D50BED">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eastAsia="Times New Roman" w:hAnsi="Times New Roman"/>
          <w:sz w:val="28"/>
          <w:szCs w:val="28"/>
          <w:lang w:val="kk-KZ" w:eastAsia="ru-RU"/>
        </w:rPr>
        <w:t xml:space="preserve"> </w:t>
      </w:r>
      <w:r w:rsidR="0057726F" w:rsidRPr="00DF0AD5">
        <w:rPr>
          <w:rFonts w:ascii="Times New Roman" w:eastAsia="Times New Roman" w:hAnsi="Times New Roman"/>
          <w:sz w:val="28"/>
          <w:szCs w:val="28"/>
          <w:lang w:val="kk-KZ" w:eastAsia="ru-RU"/>
        </w:rPr>
        <w:t xml:space="preserve">Үш пайғамбар / </w:t>
      </w:r>
      <w:r w:rsidR="00DF74BB" w:rsidRPr="00DF0AD5">
        <w:rPr>
          <w:rFonts w:ascii="Times New Roman" w:eastAsia="Times New Roman" w:hAnsi="Times New Roman"/>
          <w:sz w:val="28"/>
          <w:szCs w:val="28"/>
          <w:lang w:val="kk-KZ" w:eastAsia="ru-RU"/>
        </w:rPr>
        <w:t>қ</w:t>
      </w:r>
      <w:r w:rsidR="0057726F" w:rsidRPr="00DF0AD5">
        <w:rPr>
          <w:rFonts w:ascii="Times New Roman" w:eastAsia="Times New Roman" w:hAnsi="Times New Roman"/>
          <w:sz w:val="28"/>
          <w:szCs w:val="28"/>
          <w:lang w:val="kk-KZ" w:eastAsia="ru-RU"/>
        </w:rPr>
        <w:t>ұраст. А.</w:t>
      </w:r>
      <w:r w:rsidR="00DF74BB" w:rsidRPr="00DF0AD5">
        <w:rPr>
          <w:rFonts w:ascii="Times New Roman" w:eastAsia="Times New Roman" w:hAnsi="Times New Roman"/>
          <w:sz w:val="28"/>
          <w:szCs w:val="28"/>
          <w:lang w:val="kk-KZ" w:eastAsia="ru-RU"/>
        </w:rPr>
        <w:t xml:space="preserve"> </w:t>
      </w:r>
      <w:r w:rsidR="0057726F" w:rsidRPr="00DF0AD5">
        <w:rPr>
          <w:rFonts w:ascii="Times New Roman" w:eastAsia="Times New Roman" w:hAnsi="Times New Roman"/>
          <w:sz w:val="28"/>
          <w:szCs w:val="28"/>
          <w:lang w:val="kk-KZ" w:eastAsia="ru-RU"/>
        </w:rPr>
        <w:t xml:space="preserve">Нысаналы. </w:t>
      </w:r>
      <w:r w:rsidR="0057726F" w:rsidRPr="00DF0AD5">
        <w:rPr>
          <w:rFonts w:ascii="Times New Roman" w:hAnsi="Times New Roman"/>
          <w:sz w:val="28"/>
          <w:szCs w:val="28"/>
          <w:lang w:val="kk-KZ"/>
        </w:rPr>
        <w:t>–</w:t>
      </w:r>
      <w:r w:rsidR="0057726F" w:rsidRPr="00DF0AD5">
        <w:rPr>
          <w:rFonts w:ascii="Times New Roman" w:eastAsia="Times New Roman" w:hAnsi="Times New Roman"/>
          <w:sz w:val="28"/>
          <w:szCs w:val="28"/>
          <w:lang w:val="kk-KZ" w:eastAsia="ru-RU"/>
        </w:rPr>
        <w:t xml:space="preserve"> Алматы: Дәуір, 1992. </w:t>
      </w:r>
      <w:r w:rsidR="0057726F" w:rsidRPr="00DF0AD5">
        <w:rPr>
          <w:rFonts w:ascii="Times New Roman" w:hAnsi="Times New Roman"/>
          <w:sz w:val="28"/>
          <w:szCs w:val="28"/>
          <w:lang w:val="kk-KZ"/>
        </w:rPr>
        <w:t xml:space="preserve">– </w:t>
      </w:r>
      <w:r w:rsidR="0057726F" w:rsidRPr="00DF0AD5">
        <w:rPr>
          <w:rFonts w:ascii="Times New Roman" w:eastAsia="Times New Roman" w:hAnsi="Times New Roman"/>
          <w:sz w:val="28"/>
          <w:szCs w:val="28"/>
          <w:lang w:val="kk-KZ" w:eastAsia="ru-RU"/>
        </w:rPr>
        <w:t>184 б</w:t>
      </w:r>
      <w:r w:rsidR="0057726F" w:rsidRPr="00DF0AD5">
        <w:rPr>
          <w:rFonts w:ascii="Times New Roman" w:hAnsi="Times New Roman"/>
          <w:sz w:val="28"/>
          <w:szCs w:val="28"/>
          <w:lang w:val="kk-KZ"/>
        </w:rPr>
        <w:t>.</w:t>
      </w:r>
    </w:p>
    <w:p w14:paraId="2EDF3871" w14:textId="4DE3CC16" w:rsidR="0057726F" w:rsidRPr="00DF0AD5" w:rsidRDefault="00D50BED">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lang w:val="kk-KZ"/>
        </w:rPr>
        <w:t xml:space="preserve"> </w:t>
      </w:r>
      <w:r w:rsidR="0057726F" w:rsidRPr="00DF0AD5">
        <w:rPr>
          <w:rFonts w:ascii="Times New Roman" w:hAnsi="Times New Roman"/>
          <w:sz w:val="28"/>
          <w:szCs w:val="28"/>
          <w:lang w:val="kk-KZ"/>
        </w:rPr>
        <w:t>Зиманов С.З., Өсеров Н. Жеті жарғы – қазақ заңдарының жиыны // Қазақтың ата заңдары: құжаттар, деректер және зерттеулер.</w:t>
      </w:r>
      <w:r w:rsidR="00DF74BB" w:rsidRPr="00DF0AD5">
        <w:rPr>
          <w:rFonts w:ascii="Times New Roman" w:hAnsi="Times New Roman"/>
          <w:sz w:val="28"/>
          <w:szCs w:val="28"/>
          <w:lang w:val="kk-KZ"/>
        </w:rPr>
        <w:t xml:space="preserve"> </w:t>
      </w:r>
      <w:r w:rsidR="0057726F" w:rsidRPr="00DF0AD5">
        <w:rPr>
          <w:rFonts w:ascii="Times New Roman" w:hAnsi="Times New Roman"/>
          <w:sz w:val="28"/>
          <w:szCs w:val="28"/>
          <w:lang w:val="kk-KZ"/>
        </w:rPr>
        <w:t xml:space="preserve">– Алматы: Жеті жарғы, 2005. </w:t>
      </w:r>
      <w:r w:rsidR="00DF74BB" w:rsidRPr="00DF0AD5">
        <w:rPr>
          <w:rFonts w:ascii="Times New Roman" w:hAnsi="Times New Roman"/>
          <w:sz w:val="28"/>
          <w:szCs w:val="28"/>
          <w:lang w:val="kk-KZ"/>
        </w:rPr>
        <w:t xml:space="preserve">– Т. 4. </w:t>
      </w:r>
      <w:r w:rsidR="0057726F" w:rsidRPr="00DF0AD5">
        <w:rPr>
          <w:rFonts w:ascii="Times New Roman" w:hAnsi="Times New Roman"/>
          <w:sz w:val="28"/>
          <w:szCs w:val="28"/>
          <w:lang w:val="kk-KZ"/>
        </w:rPr>
        <w:t>– 345 б.</w:t>
      </w:r>
    </w:p>
    <w:p w14:paraId="4485193F" w14:textId="324E1E1E" w:rsidR="0057726F" w:rsidRPr="00DF0AD5" w:rsidRDefault="00D50BED">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lang w:val="kk-KZ"/>
        </w:rPr>
        <w:t xml:space="preserve"> </w:t>
      </w:r>
      <w:r w:rsidR="0057726F" w:rsidRPr="00DF0AD5">
        <w:rPr>
          <w:rFonts w:ascii="Times New Roman" w:hAnsi="Times New Roman"/>
          <w:sz w:val="28"/>
          <w:szCs w:val="28"/>
          <w:lang w:val="kk-KZ"/>
        </w:rPr>
        <w:t>Шамахай С. «Құпия шежіредегі» дәстүр мен сабақтастық</w:t>
      </w:r>
      <w:r w:rsidR="00A23635" w:rsidRPr="00DF0AD5">
        <w:rPr>
          <w:rFonts w:ascii="Times New Roman" w:hAnsi="Times New Roman"/>
          <w:sz w:val="28"/>
          <w:szCs w:val="28"/>
          <w:lang w:val="kk-KZ"/>
        </w:rPr>
        <w:t xml:space="preserve"> //</w:t>
      </w:r>
      <w:r w:rsidR="0057726F" w:rsidRPr="00DF0AD5">
        <w:rPr>
          <w:rFonts w:ascii="Times New Roman" w:hAnsi="Times New Roman"/>
          <w:sz w:val="28"/>
          <w:szCs w:val="28"/>
          <w:lang w:val="kk-KZ"/>
        </w:rPr>
        <w:t xml:space="preserve"> Л.Н. Гумилев атындағы</w:t>
      </w:r>
      <w:r w:rsidR="00DF74BB" w:rsidRPr="00DF0AD5">
        <w:rPr>
          <w:rFonts w:ascii="Times New Roman" w:hAnsi="Times New Roman"/>
          <w:sz w:val="28"/>
          <w:szCs w:val="28"/>
          <w:lang w:val="kk-KZ"/>
        </w:rPr>
        <w:t xml:space="preserve"> </w:t>
      </w:r>
      <w:r w:rsidR="0057726F" w:rsidRPr="00DF0AD5">
        <w:rPr>
          <w:rFonts w:ascii="Times New Roman" w:hAnsi="Times New Roman"/>
          <w:sz w:val="28"/>
          <w:szCs w:val="28"/>
          <w:lang w:val="kk-KZ"/>
        </w:rPr>
        <w:t>Еуразия ұлттық университетінің хабаршысы. Тарихи ғылымдар. Философия. Дінтану сериясы</w:t>
      </w:r>
      <w:r w:rsidR="00DF74BB" w:rsidRPr="00DF0AD5">
        <w:rPr>
          <w:rFonts w:ascii="Times New Roman" w:hAnsi="Times New Roman"/>
          <w:sz w:val="28"/>
          <w:szCs w:val="28"/>
          <w:lang w:val="kk-KZ"/>
        </w:rPr>
        <w:t>. -</w:t>
      </w:r>
      <w:r w:rsidR="0057726F" w:rsidRPr="00DF0AD5">
        <w:rPr>
          <w:rFonts w:ascii="Times New Roman" w:hAnsi="Times New Roman"/>
          <w:sz w:val="28"/>
          <w:szCs w:val="28"/>
          <w:lang w:val="kk-KZ"/>
        </w:rPr>
        <w:t xml:space="preserve"> 2019. </w:t>
      </w:r>
      <w:r w:rsidR="00DF74BB" w:rsidRPr="00DF0AD5">
        <w:rPr>
          <w:rFonts w:ascii="Times New Roman" w:hAnsi="Times New Roman"/>
          <w:sz w:val="28"/>
          <w:szCs w:val="28"/>
          <w:lang w:val="kk-KZ"/>
        </w:rPr>
        <w:t xml:space="preserve">- №2(127). – Б. </w:t>
      </w:r>
      <w:r w:rsidR="0057726F" w:rsidRPr="00DF0AD5">
        <w:rPr>
          <w:rFonts w:ascii="Times New Roman" w:hAnsi="Times New Roman"/>
          <w:sz w:val="28"/>
          <w:szCs w:val="28"/>
          <w:lang w:val="kk-KZ"/>
        </w:rPr>
        <w:t>94-103.</w:t>
      </w:r>
    </w:p>
    <w:p w14:paraId="412669B1" w14:textId="07699AA7" w:rsidR="0057726F" w:rsidRPr="00DF0AD5" w:rsidRDefault="00D50BED">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lang w:val="kk-KZ"/>
        </w:rPr>
        <w:t xml:space="preserve"> </w:t>
      </w:r>
      <w:r w:rsidR="0057726F" w:rsidRPr="00DF0AD5">
        <w:rPr>
          <w:rFonts w:ascii="Times New Roman" w:hAnsi="Times New Roman"/>
          <w:sz w:val="28"/>
          <w:szCs w:val="28"/>
          <w:lang w:val="kk-KZ"/>
        </w:rPr>
        <w:t xml:space="preserve">Құнтөлеуұлы А. Шыңғыс хан. </w:t>
      </w:r>
      <w:r w:rsidR="00DF74BB" w:rsidRPr="00DF0AD5">
        <w:rPr>
          <w:rFonts w:ascii="Times New Roman" w:hAnsi="Times New Roman"/>
          <w:sz w:val="28"/>
          <w:szCs w:val="28"/>
          <w:lang w:val="kk-KZ"/>
        </w:rPr>
        <w:t>–</w:t>
      </w:r>
      <w:r w:rsidR="0057726F" w:rsidRPr="00DF0AD5">
        <w:rPr>
          <w:rFonts w:ascii="Times New Roman" w:hAnsi="Times New Roman"/>
          <w:sz w:val="28"/>
          <w:szCs w:val="28"/>
          <w:lang w:val="kk-KZ"/>
        </w:rPr>
        <w:t xml:space="preserve"> Алматы</w:t>
      </w:r>
      <w:r w:rsidR="00DF74BB" w:rsidRPr="00DF0AD5">
        <w:rPr>
          <w:rFonts w:ascii="Times New Roman" w:hAnsi="Times New Roman"/>
          <w:sz w:val="28"/>
          <w:szCs w:val="28"/>
          <w:lang w:val="kk-KZ"/>
        </w:rPr>
        <w:t xml:space="preserve">: </w:t>
      </w:r>
      <w:r w:rsidR="0057726F" w:rsidRPr="00DF0AD5">
        <w:rPr>
          <w:rFonts w:ascii="Times New Roman" w:hAnsi="Times New Roman"/>
          <w:sz w:val="28"/>
          <w:szCs w:val="28"/>
          <w:lang w:val="kk-KZ"/>
        </w:rPr>
        <w:t>Дәуір</w:t>
      </w:r>
      <w:r w:rsidR="00DF74BB" w:rsidRPr="00DF0AD5">
        <w:rPr>
          <w:rFonts w:ascii="Times New Roman" w:hAnsi="Times New Roman"/>
          <w:sz w:val="28"/>
          <w:szCs w:val="28"/>
          <w:lang w:val="kk-KZ"/>
        </w:rPr>
        <w:t>,</w:t>
      </w:r>
      <w:r w:rsidR="0057726F" w:rsidRPr="00DF0AD5">
        <w:rPr>
          <w:rFonts w:ascii="Times New Roman" w:hAnsi="Times New Roman"/>
          <w:sz w:val="28"/>
          <w:szCs w:val="28"/>
          <w:lang w:val="kk-KZ"/>
        </w:rPr>
        <w:t xml:space="preserve"> 2006. - 504 б.</w:t>
      </w:r>
    </w:p>
    <w:p w14:paraId="79B1830A" w14:textId="19E3BC0B" w:rsidR="0057726F" w:rsidRPr="00DF0AD5" w:rsidRDefault="00D50BED">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eastAsia="Times New Roman" w:hAnsi="Times New Roman"/>
          <w:sz w:val="28"/>
          <w:szCs w:val="28"/>
          <w:lang w:val="kk-KZ" w:eastAsia="ru-RU"/>
        </w:rPr>
        <w:t xml:space="preserve"> </w:t>
      </w:r>
      <w:r w:rsidR="0057726F" w:rsidRPr="00DF0AD5">
        <w:rPr>
          <w:rFonts w:ascii="Times New Roman" w:eastAsia="Times New Roman" w:hAnsi="Times New Roman"/>
          <w:sz w:val="28"/>
          <w:szCs w:val="28"/>
          <w:lang w:val="kk-KZ" w:eastAsia="ru-RU"/>
        </w:rPr>
        <w:t>Зиманов С.З.</w:t>
      </w:r>
      <w:r w:rsidR="00FD554C" w:rsidRPr="00DF0AD5">
        <w:rPr>
          <w:rFonts w:ascii="Times New Roman" w:eastAsia="Times New Roman" w:hAnsi="Times New Roman"/>
          <w:sz w:val="28"/>
          <w:szCs w:val="28"/>
          <w:lang w:val="kk-KZ" w:eastAsia="ru-RU"/>
        </w:rPr>
        <w:t xml:space="preserve"> </w:t>
      </w:r>
      <w:r w:rsidR="0057726F" w:rsidRPr="00DF0AD5">
        <w:rPr>
          <w:rFonts w:ascii="Times New Roman" w:eastAsia="Times New Roman" w:hAnsi="Times New Roman"/>
          <w:sz w:val="28"/>
          <w:szCs w:val="28"/>
          <w:lang w:val="kk-KZ" w:eastAsia="ru-RU"/>
        </w:rPr>
        <w:t xml:space="preserve">Қазақтың ата заңдары және оның бастаулары     </w:t>
      </w:r>
      <w:r w:rsidR="00000000">
        <w:fldChar w:fldCharType="begin"/>
      </w:r>
      <w:r w:rsidR="00000000" w:rsidRPr="00157505">
        <w:rPr>
          <w:lang w:val="kk-KZ"/>
        </w:rPr>
        <w:instrText>HYPERLINK "https://qazaqtimes.com/article/94634"</w:instrText>
      </w:r>
      <w:r w:rsidR="00000000">
        <w:fldChar w:fldCharType="separate"/>
      </w:r>
      <w:r w:rsidR="0057726F" w:rsidRPr="00DF0AD5">
        <w:rPr>
          <w:rFonts w:ascii="Times New Roman" w:hAnsi="Times New Roman"/>
          <w:sz w:val="28"/>
          <w:szCs w:val="28"/>
          <w:lang w:val="kk-KZ" w:eastAsia="ru-RU"/>
        </w:rPr>
        <w:t>https://qazaqtimes.com/article/94634</w:t>
      </w:r>
      <w:r w:rsidR="00000000">
        <w:rPr>
          <w:rFonts w:ascii="Times New Roman" w:hAnsi="Times New Roman"/>
          <w:sz w:val="28"/>
          <w:szCs w:val="28"/>
          <w:lang w:val="kk-KZ" w:eastAsia="ru-RU"/>
        </w:rPr>
        <w:fldChar w:fldCharType="end"/>
      </w:r>
      <w:r w:rsidR="0057726F" w:rsidRPr="00DF0AD5">
        <w:rPr>
          <w:rFonts w:ascii="Times New Roman" w:eastAsia="Times New Roman" w:hAnsi="Times New Roman"/>
          <w:sz w:val="28"/>
          <w:szCs w:val="28"/>
          <w:lang w:val="kk-KZ" w:eastAsia="ru-RU"/>
        </w:rPr>
        <w:t xml:space="preserve"> </w:t>
      </w:r>
      <w:r w:rsidR="00FD554C" w:rsidRPr="00DF0AD5">
        <w:rPr>
          <w:rFonts w:ascii="Times New Roman" w:eastAsia="Times New Roman" w:hAnsi="Times New Roman"/>
          <w:sz w:val="28"/>
          <w:szCs w:val="28"/>
          <w:lang w:val="kk-KZ" w:eastAsia="ru-RU"/>
        </w:rPr>
        <w:t xml:space="preserve">  </w:t>
      </w:r>
      <w:r w:rsidR="0057726F" w:rsidRPr="00DF0AD5">
        <w:rPr>
          <w:rFonts w:ascii="Times New Roman" w:eastAsia="Times New Roman" w:hAnsi="Times New Roman"/>
          <w:sz w:val="28"/>
          <w:szCs w:val="28"/>
          <w:lang w:val="kk-KZ" w:eastAsia="ru-RU"/>
        </w:rPr>
        <w:t>20.03.2025</w:t>
      </w:r>
      <w:r w:rsidR="00FD554C" w:rsidRPr="00DF0AD5">
        <w:rPr>
          <w:rFonts w:ascii="Times New Roman" w:eastAsia="Times New Roman" w:hAnsi="Times New Roman"/>
          <w:sz w:val="28"/>
          <w:szCs w:val="28"/>
          <w:lang w:val="kk-KZ" w:eastAsia="ru-RU"/>
        </w:rPr>
        <w:t>.</w:t>
      </w:r>
    </w:p>
    <w:p w14:paraId="29FD0B5F" w14:textId="126BC426" w:rsidR="0057726F" w:rsidRPr="00DF0AD5" w:rsidRDefault="00D50BED">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lang w:val="kk-KZ"/>
        </w:rPr>
        <w:t xml:space="preserve"> </w:t>
      </w:r>
      <w:r w:rsidR="0057726F" w:rsidRPr="00DF0AD5">
        <w:rPr>
          <w:rFonts w:ascii="Times New Roman" w:hAnsi="Times New Roman"/>
          <w:sz w:val="28"/>
          <w:szCs w:val="28"/>
          <w:lang w:val="kk-KZ"/>
        </w:rPr>
        <w:t xml:space="preserve">Қазақтың этнографиялық  категориялар, ұғымдар мен атауларының дәстүрлі жүйесі. </w:t>
      </w:r>
      <w:r w:rsidR="0057726F" w:rsidRPr="00DF0AD5">
        <w:rPr>
          <w:rFonts w:ascii="Arial" w:hAnsi="Arial" w:cs="Arial"/>
          <w:sz w:val="18"/>
          <w:szCs w:val="18"/>
          <w:shd w:val="clear" w:color="auto" w:fill="FFFFFF"/>
          <w:lang w:val="kk-KZ"/>
        </w:rPr>
        <w:t> </w:t>
      </w:r>
      <w:r w:rsidR="00FD554C" w:rsidRPr="00DF0AD5">
        <w:rPr>
          <w:rFonts w:ascii="Times New Roman" w:hAnsi="Times New Roman"/>
          <w:sz w:val="28"/>
          <w:szCs w:val="28"/>
          <w:shd w:val="clear" w:color="auto" w:fill="FFFFFF"/>
          <w:lang w:val="kk-KZ"/>
        </w:rPr>
        <w:t>Э</w:t>
      </w:r>
      <w:r w:rsidR="0057726F" w:rsidRPr="00DF0AD5">
        <w:rPr>
          <w:rFonts w:ascii="Times New Roman" w:hAnsi="Times New Roman"/>
          <w:sz w:val="28"/>
          <w:szCs w:val="28"/>
          <w:shd w:val="clear" w:color="auto" w:fill="FFFFFF"/>
          <w:lang w:val="kk-KZ"/>
        </w:rPr>
        <w:t xml:space="preserve">нциклопедия </w:t>
      </w:r>
      <w:r w:rsidR="00FD554C" w:rsidRPr="00DF0AD5">
        <w:rPr>
          <w:rFonts w:ascii="Times New Roman" w:hAnsi="Times New Roman"/>
          <w:sz w:val="28"/>
          <w:szCs w:val="28"/>
          <w:shd w:val="clear" w:color="auto" w:fill="FFFFFF"/>
          <w:lang w:val="kk-KZ"/>
        </w:rPr>
        <w:t xml:space="preserve">/ </w:t>
      </w:r>
      <w:r w:rsidR="0057726F" w:rsidRPr="00DF0AD5">
        <w:rPr>
          <w:rFonts w:ascii="Times New Roman" w:hAnsi="Times New Roman"/>
          <w:sz w:val="28"/>
          <w:szCs w:val="28"/>
          <w:shd w:val="clear" w:color="auto" w:fill="FFFFFF"/>
          <w:lang w:val="kk-KZ"/>
        </w:rPr>
        <w:t>ғыл. ред. Н. Әлімбай; мәтінд. дайынд. Ж. Бабақұлы</w:t>
      </w:r>
      <w:r w:rsidR="00FD554C" w:rsidRPr="00DF0AD5">
        <w:rPr>
          <w:rFonts w:ascii="Times New Roman" w:hAnsi="Times New Roman"/>
          <w:sz w:val="28"/>
          <w:szCs w:val="28"/>
          <w:shd w:val="clear" w:color="auto" w:fill="FFFFFF"/>
          <w:lang w:val="kk-KZ"/>
        </w:rPr>
        <w:t>,</w:t>
      </w:r>
      <w:r w:rsidR="0057726F" w:rsidRPr="00DF0AD5">
        <w:rPr>
          <w:rFonts w:ascii="Times New Roman" w:hAnsi="Times New Roman"/>
          <w:sz w:val="28"/>
          <w:szCs w:val="28"/>
          <w:shd w:val="clear" w:color="auto" w:fill="FFFFFF"/>
          <w:lang w:val="kk-KZ"/>
        </w:rPr>
        <w:t xml:space="preserve"> Д. Шоқпарұлы</w:t>
      </w:r>
      <w:r w:rsidR="00FD554C" w:rsidRPr="00DF0AD5">
        <w:rPr>
          <w:rFonts w:ascii="Times New Roman" w:hAnsi="Times New Roman"/>
          <w:sz w:val="28"/>
          <w:szCs w:val="28"/>
          <w:shd w:val="clear" w:color="auto" w:fill="FFFFFF"/>
          <w:lang w:val="kk-KZ"/>
        </w:rPr>
        <w:t xml:space="preserve">, </w:t>
      </w:r>
      <w:r w:rsidR="0057726F" w:rsidRPr="00DF0AD5">
        <w:rPr>
          <w:rFonts w:ascii="Times New Roman" w:hAnsi="Times New Roman"/>
          <w:sz w:val="28"/>
          <w:szCs w:val="28"/>
          <w:shd w:val="clear" w:color="auto" w:fill="FFFFFF"/>
          <w:lang w:val="kk-KZ"/>
        </w:rPr>
        <w:t>Д. Қатран, А. Қисабаев, Б. Хинаят; Қазақстан Республикасы мәдениет министрлігі; Қазақстан Республикасы мемлекеттік орталық музейі.</w:t>
      </w:r>
      <w:r w:rsidR="00FD554C" w:rsidRPr="00DF0AD5">
        <w:rPr>
          <w:rFonts w:ascii="Times New Roman" w:hAnsi="Times New Roman"/>
          <w:sz w:val="28"/>
          <w:szCs w:val="28"/>
          <w:shd w:val="clear" w:color="auto" w:fill="FFFFFF"/>
          <w:lang w:val="kk-KZ"/>
        </w:rPr>
        <w:t xml:space="preserve"> </w:t>
      </w:r>
      <w:r w:rsidR="0057726F" w:rsidRPr="00DF0AD5">
        <w:rPr>
          <w:rFonts w:ascii="Times New Roman" w:hAnsi="Times New Roman"/>
          <w:sz w:val="28"/>
          <w:szCs w:val="28"/>
          <w:shd w:val="clear" w:color="auto" w:fill="FFFFFF"/>
          <w:lang w:val="kk-KZ"/>
        </w:rPr>
        <w:t xml:space="preserve">- </w:t>
      </w:r>
      <w:r w:rsidR="00FD554C" w:rsidRPr="00DF0AD5">
        <w:rPr>
          <w:rFonts w:ascii="Times New Roman" w:hAnsi="Times New Roman"/>
          <w:sz w:val="28"/>
          <w:szCs w:val="28"/>
          <w:shd w:val="clear" w:color="auto" w:fill="FFFFFF"/>
          <w:lang w:val="kk-KZ"/>
        </w:rPr>
        <w:t xml:space="preserve"> </w:t>
      </w:r>
      <w:r w:rsidR="0057726F" w:rsidRPr="00DF0AD5">
        <w:rPr>
          <w:rFonts w:ascii="Times New Roman" w:hAnsi="Times New Roman"/>
          <w:sz w:val="28"/>
          <w:szCs w:val="28"/>
          <w:shd w:val="clear" w:color="auto" w:fill="FFFFFF"/>
          <w:lang w:val="kk-KZ"/>
        </w:rPr>
        <w:t>Алматы: DPS, 2011</w:t>
      </w:r>
      <w:r w:rsidR="00FD554C" w:rsidRPr="00DF0AD5">
        <w:rPr>
          <w:rFonts w:ascii="Times New Roman" w:hAnsi="Times New Roman"/>
          <w:sz w:val="28"/>
          <w:szCs w:val="28"/>
          <w:shd w:val="clear" w:color="auto" w:fill="FFFFFF"/>
          <w:lang w:val="kk-KZ"/>
        </w:rPr>
        <w:t>. - Т</w:t>
      </w:r>
      <w:r w:rsidR="0057726F" w:rsidRPr="00DF0AD5">
        <w:rPr>
          <w:rFonts w:ascii="Times New Roman" w:hAnsi="Times New Roman"/>
          <w:sz w:val="28"/>
          <w:szCs w:val="28"/>
          <w:shd w:val="clear" w:color="auto" w:fill="FFFFFF"/>
          <w:lang w:val="kk-KZ"/>
        </w:rPr>
        <w:t>.</w:t>
      </w:r>
      <w:r w:rsidR="00FD554C" w:rsidRPr="00DF0AD5">
        <w:rPr>
          <w:rFonts w:ascii="Times New Roman" w:hAnsi="Times New Roman"/>
          <w:sz w:val="28"/>
          <w:szCs w:val="28"/>
          <w:shd w:val="clear" w:color="auto" w:fill="FFFFFF"/>
          <w:lang w:val="kk-KZ"/>
        </w:rPr>
        <w:t xml:space="preserve"> </w:t>
      </w:r>
      <w:r w:rsidR="0057726F" w:rsidRPr="00DF0AD5">
        <w:rPr>
          <w:rFonts w:ascii="Times New Roman" w:hAnsi="Times New Roman"/>
          <w:sz w:val="28"/>
          <w:szCs w:val="28"/>
          <w:shd w:val="clear" w:color="auto" w:fill="FFFFFF"/>
          <w:lang w:val="kk-KZ"/>
        </w:rPr>
        <w:t>1</w:t>
      </w:r>
      <w:r w:rsidR="00FD554C" w:rsidRPr="00DF0AD5">
        <w:rPr>
          <w:rFonts w:ascii="Times New Roman" w:hAnsi="Times New Roman"/>
          <w:sz w:val="28"/>
          <w:szCs w:val="28"/>
          <w:shd w:val="clear" w:color="auto" w:fill="FFFFFF"/>
          <w:lang w:val="kk-KZ"/>
        </w:rPr>
        <w:t xml:space="preserve">. </w:t>
      </w:r>
      <w:r w:rsidR="0057726F" w:rsidRPr="00DF0AD5">
        <w:rPr>
          <w:rFonts w:ascii="Times New Roman" w:hAnsi="Times New Roman"/>
          <w:sz w:val="28"/>
          <w:szCs w:val="28"/>
          <w:shd w:val="clear" w:color="auto" w:fill="FFFFFF"/>
          <w:lang w:val="kk-KZ"/>
        </w:rPr>
        <w:t>– 735 б.</w:t>
      </w:r>
      <w:r w:rsidR="00FD554C" w:rsidRPr="00DF0AD5">
        <w:rPr>
          <w:rFonts w:ascii="Times New Roman" w:hAnsi="Times New Roman"/>
          <w:sz w:val="28"/>
          <w:szCs w:val="28"/>
          <w:shd w:val="clear" w:color="auto" w:fill="FFFFFF"/>
          <w:lang w:val="kk-KZ"/>
        </w:rPr>
        <w:t xml:space="preserve"> </w:t>
      </w:r>
    </w:p>
    <w:p w14:paraId="6BAA1559" w14:textId="47DEDA0C" w:rsidR="0057726F" w:rsidRPr="00DF0AD5" w:rsidRDefault="00D50BED">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lang w:val="kk-KZ"/>
        </w:rPr>
        <w:t xml:space="preserve"> </w:t>
      </w:r>
      <w:r w:rsidR="0057726F" w:rsidRPr="00DF0AD5">
        <w:rPr>
          <w:rFonts w:ascii="Times New Roman" w:hAnsi="Times New Roman"/>
          <w:sz w:val="28"/>
          <w:szCs w:val="28"/>
          <w:lang w:val="kk-KZ"/>
        </w:rPr>
        <w:t xml:space="preserve">Жұмабайұлы Е. Есім ханның ескі жолы </w:t>
      </w:r>
      <w:hyperlink r:id="rId39" w:history="1"/>
      <w:r w:rsidR="0057726F" w:rsidRPr="00DF0AD5">
        <w:rPr>
          <w:rFonts w:ascii="Times New Roman" w:hAnsi="Times New Roman"/>
          <w:sz w:val="28"/>
          <w:szCs w:val="28"/>
          <w:lang w:val="kk-KZ"/>
        </w:rPr>
        <w:t xml:space="preserve"> </w:t>
      </w:r>
      <w:hyperlink r:id="rId40" w:history="1">
        <w:r w:rsidR="0057726F" w:rsidRPr="00DF0AD5">
          <w:rPr>
            <w:rFonts w:ascii="Times New Roman" w:hAnsi="Times New Roman"/>
            <w:sz w:val="28"/>
            <w:szCs w:val="28"/>
            <w:lang w:val="kk-KZ"/>
          </w:rPr>
          <w:t>https://massaget.kz/tarih/esm-hannyin-esk-jolyi-40295/</w:t>
        </w:r>
      </w:hyperlink>
      <w:r w:rsidR="0057726F" w:rsidRPr="00DF0AD5">
        <w:rPr>
          <w:rFonts w:ascii="Times New Roman" w:hAnsi="Times New Roman"/>
          <w:sz w:val="28"/>
          <w:szCs w:val="28"/>
          <w:lang w:val="kk-KZ"/>
        </w:rPr>
        <w:t xml:space="preserve">  </w:t>
      </w:r>
      <w:r w:rsidR="0057726F" w:rsidRPr="00DF0AD5">
        <w:rPr>
          <w:rFonts w:ascii="Times New Roman" w:eastAsia="Times New Roman" w:hAnsi="Times New Roman"/>
          <w:sz w:val="28"/>
          <w:szCs w:val="28"/>
          <w:lang w:val="kk-KZ" w:eastAsia="ru-RU"/>
        </w:rPr>
        <w:t>28.03.2025</w:t>
      </w:r>
      <w:r w:rsidR="00FD554C" w:rsidRPr="00DF0AD5">
        <w:rPr>
          <w:rFonts w:ascii="Times New Roman" w:eastAsia="Times New Roman" w:hAnsi="Times New Roman"/>
          <w:sz w:val="28"/>
          <w:szCs w:val="28"/>
          <w:lang w:val="kk-KZ" w:eastAsia="ru-RU"/>
        </w:rPr>
        <w:t>.</w:t>
      </w:r>
    </w:p>
    <w:p w14:paraId="7701EF5D" w14:textId="3A308534" w:rsidR="0057726F" w:rsidRPr="00DF0AD5" w:rsidRDefault="00D50BED">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lang w:val="kk-KZ"/>
        </w:rPr>
        <w:t xml:space="preserve"> </w:t>
      </w:r>
      <w:r w:rsidR="0057726F" w:rsidRPr="00DF0AD5">
        <w:rPr>
          <w:rFonts w:ascii="Times New Roman" w:hAnsi="Times New Roman"/>
          <w:sz w:val="28"/>
          <w:szCs w:val="28"/>
          <w:lang w:val="kk-KZ"/>
        </w:rPr>
        <w:t>Артықбаев Ж.О. «Жеті жарғы» мемлекет жəне құқық ескерткіші (зерттелуі, деректер, тарихы, мəтіні)</w:t>
      </w:r>
      <w:r w:rsidR="00FD554C" w:rsidRPr="00DF0AD5">
        <w:rPr>
          <w:rFonts w:ascii="Times New Roman" w:hAnsi="Times New Roman"/>
          <w:sz w:val="28"/>
          <w:szCs w:val="28"/>
          <w:lang w:val="kk-KZ"/>
        </w:rPr>
        <w:t>:</w:t>
      </w:r>
      <w:r w:rsidR="0057726F" w:rsidRPr="00DF0AD5">
        <w:rPr>
          <w:rFonts w:ascii="Times New Roman" w:hAnsi="Times New Roman"/>
          <w:sz w:val="28"/>
          <w:szCs w:val="28"/>
          <w:lang w:val="kk-KZ"/>
        </w:rPr>
        <w:t xml:space="preserve"> </w:t>
      </w:r>
      <w:r w:rsidR="00FD554C" w:rsidRPr="00DF0AD5">
        <w:rPr>
          <w:rFonts w:ascii="Times New Roman" w:hAnsi="Times New Roman"/>
          <w:sz w:val="28"/>
          <w:szCs w:val="28"/>
          <w:lang w:val="kk-KZ"/>
        </w:rPr>
        <w:t>о</w:t>
      </w:r>
      <w:r w:rsidR="0057726F" w:rsidRPr="00DF0AD5">
        <w:rPr>
          <w:rFonts w:ascii="Times New Roman" w:hAnsi="Times New Roman"/>
          <w:sz w:val="28"/>
          <w:szCs w:val="28"/>
          <w:lang w:val="kk-KZ"/>
        </w:rPr>
        <w:t>қу құралы. - Алматы: Заң əдебиеті, 2006. - 150 б.</w:t>
      </w:r>
    </w:p>
    <w:p w14:paraId="2048C2B1" w14:textId="0FAE7999" w:rsidR="0057726F" w:rsidRPr="00DF0AD5" w:rsidRDefault="00D50BED">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eastAsia="Times New Roman" w:hAnsi="Times New Roman"/>
          <w:sz w:val="28"/>
          <w:szCs w:val="28"/>
          <w:lang w:val="kk-KZ" w:eastAsia="ru-RU"/>
        </w:rPr>
        <w:lastRenderedPageBreak/>
        <w:t xml:space="preserve"> </w:t>
      </w:r>
      <w:r w:rsidR="0057726F" w:rsidRPr="00DF0AD5">
        <w:rPr>
          <w:rFonts w:ascii="Times New Roman" w:eastAsia="Times New Roman" w:hAnsi="Times New Roman"/>
          <w:sz w:val="28"/>
          <w:szCs w:val="28"/>
          <w:lang w:val="kk-KZ" w:eastAsia="ru-RU"/>
        </w:rPr>
        <w:t>Саққұлақұлы Е. Есім ханның ескі жолы</w:t>
      </w:r>
      <w:r w:rsidR="00A23635" w:rsidRPr="00DF0AD5">
        <w:rPr>
          <w:rFonts w:ascii="Times New Roman" w:eastAsia="Times New Roman" w:hAnsi="Times New Roman"/>
          <w:sz w:val="28"/>
          <w:szCs w:val="28"/>
          <w:lang w:val="kk-KZ" w:eastAsia="ru-RU"/>
        </w:rPr>
        <w:t>.</w:t>
      </w:r>
      <w:r w:rsidR="0057726F" w:rsidRPr="00DF0AD5">
        <w:rPr>
          <w:rFonts w:ascii="Times New Roman" w:eastAsia="Times New Roman" w:hAnsi="Times New Roman"/>
          <w:sz w:val="28"/>
          <w:szCs w:val="28"/>
          <w:lang w:val="kk-KZ" w:eastAsia="ru-RU"/>
        </w:rPr>
        <w:t xml:space="preserve"> Қазақтың ата заңдары: құжаттар, деректер және зерттеулер.</w:t>
      </w:r>
      <w:r w:rsidR="00FD554C" w:rsidRPr="00DF0AD5">
        <w:rPr>
          <w:rFonts w:ascii="Times New Roman" w:eastAsia="Times New Roman" w:hAnsi="Times New Roman"/>
          <w:sz w:val="28"/>
          <w:szCs w:val="28"/>
          <w:lang w:val="kk-KZ" w:eastAsia="ru-RU"/>
        </w:rPr>
        <w:t xml:space="preserve"> </w:t>
      </w:r>
      <w:r w:rsidR="0057726F" w:rsidRPr="00DF0AD5">
        <w:rPr>
          <w:rFonts w:ascii="Times New Roman" w:eastAsia="Times New Roman" w:hAnsi="Times New Roman"/>
          <w:sz w:val="28"/>
          <w:szCs w:val="28"/>
          <w:lang w:val="kk-KZ" w:eastAsia="ru-RU"/>
        </w:rPr>
        <w:t xml:space="preserve">– Алматы: Жеті жарғы, 2005. </w:t>
      </w:r>
      <w:r w:rsidR="00FD554C" w:rsidRPr="00DF0AD5">
        <w:rPr>
          <w:rFonts w:ascii="Times New Roman" w:eastAsia="Times New Roman" w:hAnsi="Times New Roman"/>
          <w:sz w:val="28"/>
          <w:szCs w:val="28"/>
          <w:lang w:val="kk-KZ" w:eastAsia="ru-RU"/>
        </w:rPr>
        <w:t xml:space="preserve">- </w:t>
      </w:r>
      <w:r w:rsidR="0057726F" w:rsidRPr="00DF0AD5">
        <w:rPr>
          <w:rFonts w:ascii="Times New Roman" w:eastAsia="Times New Roman" w:hAnsi="Times New Roman"/>
          <w:sz w:val="28"/>
          <w:szCs w:val="28"/>
          <w:lang w:val="kk-KZ" w:eastAsia="ru-RU"/>
        </w:rPr>
        <w:t>Т.</w:t>
      </w:r>
      <w:r w:rsidR="00FD554C" w:rsidRPr="00DF0AD5">
        <w:rPr>
          <w:rFonts w:ascii="Times New Roman" w:eastAsia="Times New Roman" w:hAnsi="Times New Roman"/>
          <w:sz w:val="28"/>
          <w:szCs w:val="28"/>
          <w:lang w:val="kk-KZ" w:eastAsia="ru-RU"/>
        </w:rPr>
        <w:t xml:space="preserve"> </w:t>
      </w:r>
      <w:r w:rsidR="0057726F" w:rsidRPr="00DF0AD5">
        <w:rPr>
          <w:rFonts w:ascii="Times New Roman" w:eastAsia="Times New Roman" w:hAnsi="Times New Roman"/>
          <w:sz w:val="28"/>
          <w:szCs w:val="28"/>
          <w:lang w:val="kk-KZ" w:eastAsia="ru-RU"/>
        </w:rPr>
        <w:t>4. – Б.</w:t>
      </w:r>
      <w:r w:rsidR="00FD554C" w:rsidRPr="00DF0AD5">
        <w:rPr>
          <w:rFonts w:ascii="Times New Roman" w:eastAsia="Times New Roman" w:hAnsi="Times New Roman"/>
          <w:sz w:val="28"/>
          <w:szCs w:val="28"/>
          <w:lang w:val="kk-KZ" w:eastAsia="ru-RU"/>
        </w:rPr>
        <w:t xml:space="preserve"> </w:t>
      </w:r>
      <w:r w:rsidR="0057726F" w:rsidRPr="00DF0AD5">
        <w:rPr>
          <w:rFonts w:ascii="Times New Roman" w:eastAsia="Times New Roman" w:hAnsi="Times New Roman"/>
          <w:sz w:val="28"/>
          <w:szCs w:val="28"/>
          <w:lang w:val="kk-KZ" w:eastAsia="ru-RU"/>
        </w:rPr>
        <w:t>145-152.</w:t>
      </w:r>
    </w:p>
    <w:p w14:paraId="2261B62D" w14:textId="337B892C" w:rsidR="0057726F" w:rsidRPr="00DF0AD5" w:rsidRDefault="00D50BED">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lang w:val="kk-KZ"/>
        </w:rPr>
        <w:t xml:space="preserve"> </w:t>
      </w:r>
      <w:r w:rsidR="0057726F" w:rsidRPr="00DF0AD5">
        <w:rPr>
          <w:rFonts w:ascii="Times New Roman" w:hAnsi="Times New Roman"/>
          <w:sz w:val="28"/>
          <w:szCs w:val="28"/>
          <w:lang w:val="kk-KZ"/>
        </w:rPr>
        <w:t>Дәуітов С., Шафиғов М. Майқы би // Егемен Қазақстан</w:t>
      </w:r>
      <w:r w:rsidR="00FD554C" w:rsidRPr="00DF0AD5">
        <w:rPr>
          <w:rFonts w:ascii="Times New Roman" w:hAnsi="Times New Roman"/>
          <w:sz w:val="28"/>
          <w:szCs w:val="28"/>
          <w:lang w:val="kk-KZ"/>
        </w:rPr>
        <w:t>. -</w:t>
      </w:r>
      <w:r w:rsidR="0057726F" w:rsidRPr="00DF0AD5">
        <w:rPr>
          <w:rFonts w:ascii="Times New Roman" w:hAnsi="Times New Roman"/>
          <w:sz w:val="28"/>
          <w:szCs w:val="28"/>
          <w:lang w:val="kk-KZ"/>
        </w:rPr>
        <w:t xml:space="preserve"> 1991. </w:t>
      </w:r>
    </w:p>
    <w:p w14:paraId="1996A6D4" w14:textId="05DC2470" w:rsidR="0057726F" w:rsidRPr="00DF0AD5" w:rsidRDefault="00D50BED">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eastAsia="Times New Roman" w:hAnsi="Times New Roman"/>
          <w:sz w:val="28"/>
          <w:szCs w:val="28"/>
          <w:lang w:val="kk-KZ" w:eastAsia="ru-RU"/>
        </w:rPr>
        <w:t xml:space="preserve"> </w:t>
      </w:r>
      <w:r w:rsidR="0057726F" w:rsidRPr="00DF0AD5">
        <w:rPr>
          <w:rFonts w:ascii="Times New Roman" w:eastAsia="Times New Roman" w:hAnsi="Times New Roman"/>
          <w:sz w:val="28"/>
          <w:szCs w:val="28"/>
          <w:lang w:val="kk-KZ" w:eastAsia="ru-RU"/>
        </w:rPr>
        <w:t xml:space="preserve">Әлімбай </w:t>
      </w:r>
      <w:r w:rsidR="0057726F" w:rsidRPr="00DF0AD5">
        <w:rPr>
          <w:rFonts w:ascii="Times New Roman" w:hAnsi="Times New Roman"/>
          <w:sz w:val="28"/>
          <w:szCs w:val="28"/>
          <w:lang w:val="kk-KZ"/>
        </w:rPr>
        <w:t xml:space="preserve"> </w:t>
      </w:r>
      <w:r w:rsidR="0057726F" w:rsidRPr="00DF0AD5">
        <w:rPr>
          <w:rFonts w:ascii="Times New Roman" w:eastAsia="Times New Roman" w:hAnsi="Times New Roman"/>
          <w:sz w:val="28"/>
          <w:szCs w:val="28"/>
          <w:lang w:val="kk-KZ" w:eastAsia="ru-RU"/>
        </w:rPr>
        <w:t>Н.</w:t>
      </w:r>
      <w:r w:rsidR="0057726F" w:rsidRPr="00DF0AD5">
        <w:rPr>
          <w:rFonts w:ascii="Times New Roman" w:hAnsi="Times New Roman"/>
          <w:sz w:val="28"/>
          <w:szCs w:val="28"/>
          <w:lang w:val="kk-KZ"/>
        </w:rPr>
        <w:t xml:space="preserve"> Көшпелі қазақ қоғамындағы билік жүргізу (бидің билігі) үрдісі: негізгі ұйымдық түрлері (институттары), ұйымдастырылуы жəне жүзеге асу жосыны // «Қазақстанның тарихи-мәдени мұрасы: зерттеу, түсіндіру және сақтау мәселелері» атты «Х Оразбаев оқулары» халықаралық ғылыми-әдістемелік конференция материалдары. – Алматы: Қазақ университеті, 2018. – Б.</w:t>
      </w:r>
      <w:r w:rsidR="00FD554C" w:rsidRPr="00DF0AD5">
        <w:rPr>
          <w:rFonts w:ascii="Times New Roman" w:hAnsi="Times New Roman"/>
          <w:sz w:val="28"/>
          <w:szCs w:val="28"/>
          <w:lang w:val="kk-KZ"/>
        </w:rPr>
        <w:t xml:space="preserve">  </w:t>
      </w:r>
      <w:r w:rsidR="0057726F" w:rsidRPr="00DF0AD5">
        <w:rPr>
          <w:rFonts w:ascii="Times New Roman" w:hAnsi="Times New Roman"/>
          <w:sz w:val="28"/>
          <w:szCs w:val="28"/>
          <w:lang w:val="kk-KZ"/>
        </w:rPr>
        <w:t>14–33.</w:t>
      </w:r>
    </w:p>
    <w:p w14:paraId="438ADB9F" w14:textId="0ED86D2A" w:rsidR="0057726F" w:rsidRPr="00DF0AD5" w:rsidRDefault="00D50BED">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eastAsia="Times New Roman" w:hAnsi="Times New Roman"/>
          <w:sz w:val="28"/>
          <w:szCs w:val="28"/>
          <w:lang w:val="kk-KZ" w:eastAsia="ru-RU"/>
        </w:rPr>
        <w:t xml:space="preserve"> </w:t>
      </w:r>
      <w:r w:rsidR="0057726F" w:rsidRPr="00DF0AD5">
        <w:rPr>
          <w:rFonts w:ascii="Times New Roman" w:eastAsia="Times New Roman" w:hAnsi="Times New Roman"/>
          <w:sz w:val="28"/>
          <w:szCs w:val="28"/>
          <w:lang w:val="kk-KZ" w:eastAsia="ru-RU"/>
        </w:rPr>
        <w:t xml:space="preserve">Загряжский Г. Юридичекие обычай киргиз </w:t>
      </w:r>
      <w:r w:rsidR="0057726F" w:rsidRPr="00DF0AD5">
        <w:rPr>
          <w:rFonts w:ascii="Times New Roman" w:hAnsi="Times New Roman"/>
          <w:sz w:val="28"/>
          <w:szCs w:val="28"/>
          <w:shd w:val="clear" w:color="auto" w:fill="FFFFFF"/>
          <w:lang w:val="kk-KZ"/>
        </w:rPr>
        <w:t>// Туркестанские ведомости.</w:t>
      </w:r>
      <w:r w:rsidR="0057726F" w:rsidRPr="00DF0AD5">
        <w:rPr>
          <w:rFonts w:ascii="Times New Roman" w:eastAsia="Times New Roman" w:hAnsi="Times New Roman"/>
          <w:sz w:val="28"/>
          <w:szCs w:val="28"/>
          <w:lang w:val="kk-KZ" w:eastAsia="ru-RU"/>
        </w:rPr>
        <w:t>–</w:t>
      </w:r>
      <w:r w:rsidR="0057726F" w:rsidRPr="00DF0AD5">
        <w:rPr>
          <w:rFonts w:ascii="Times New Roman" w:hAnsi="Times New Roman"/>
          <w:sz w:val="28"/>
          <w:szCs w:val="28"/>
          <w:shd w:val="clear" w:color="auto" w:fill="FFFFFF"/>
          <w:lang w:val="kk-KZ"/>
        </w:rPr>
        <w:t xml:space="preserve"> М., 1876.</w:t>
      </w:r>
      <w:r w:rsidR="0057726F" w:rsidRPr="00DF0AD5">
        <w:rPr>
          <w:rFonts w:ascii="Times New Roman" w:eastAsia="Times New Roman" w:hAnsi="Times New Roman"/>
          <w:sz w:val="28"/>
          <w:szCs w:val="28"/>
          <w:lang w:val="kk-KZ" w:eastAsia="ru-RU"/>
        </w:rPr>
        <w:t xml:space="preserve"> – </w:t>
      </w:r>
      <w:r w:rsidR="0057726F" w:rsidRPr="00DF0AD5">
        <w:rPr>
          <w:rFonts w:ascii="Times New Roman" w:hAnsi="Times New Roman"/>
          <w:sz w:val="28"/>
          <w:szCs w:val="28"/>
          <w:shd w:val="clear" w:color="auto" w:fill="FFFFFF"/>
          <w:lang w:val="kk-KZ"/>
        </w:rPr>
        <w:t>Вып.</w:t>
      </w:r>
      <w:r w:rsidR="00FD554C" w:rsidRPr="00DF0AD5">
        <w:rPr>
          <w:rFonts w:ascii="Times New Roman" w:hAnsi="Times New Roman"/>
          <w:sz w:val="28"/>
          <w:szCs w:val="28"/>
          <w:shd w:val="clear" w:color="auto" w:fill="FFFFFF"/>
          <w:lang w:val="kk-KZ"/>
        </w:rPr>
        <w:t xml:space="preserve"> </w:t>
      </w:r>
      <w:r w:rsidR="0057726F" w:rsidRPr="00DF0AD5">
        <w:rPr>
          <w:rFonts w:ascii="Times New Roman" w:hAnsi="Times New Roman"/>
          <w:sz w:val="28"/>
          <w:szCs w:val="28"/>
          <w:shd w:val="clear" w:color="auto" w:fill="FFFFFF"/>
          <w:lang w:val="kk-KZ"/>
        </w:rPr>
        <w:t>4.</w:t>
      </w:r>
      <w:r w:rsidR="00FD554C" w:rsidRPr="00DF0AD5">
        <w:rPr>
          <w:rFonts w:ascii="Times New Roman" w:hAnsi="Times New Roman"/>
          <w:sz w:val="28"/>
          <w:szCs w:val="28"/>
          <w:shd w:val="clear" w:color="auto" w:fill="FFFFFF"/>
          <w:lang w:val="kk-KZ"/>
        </w:rPr>
        <w:t xml:space="preserve"> - </w:t>
      </w:r>
      <w:r w:rsidR="0057726F" w:rsidRPr="00DF0AD5">
        <w:rPr>
          <w:rFonts w:ascii="Times New Roman" w:hAnsi="Times New Roman"/>
          <w:sz w:val="28"/>
          <w:szCs w:val="28"/>
          <w:shd w:val="clear" w:color="auto" w:fill="FFFFFF"/>
          <w:lang w:val="kk-KZ"/>
        </w:rPr>
        <w:t>С.</w:t>
      </w:r>
      <w:r w:rsidR="00FD554C" w:rsidRPr="00DF0AD5">
        <w:rPr>
          <w:rFonts w:ascii="Times New Roman" w:hAnsi="Times New Roman"/>
          <w:sz w:val="28"/>
          <w:szCs w:val="28"/>
          <w:shd w:val="clear" w:color="auto" w:fill="FFFFFF"/>
          <w:lang w:val="kk-KZ"/>
        </w:rPr>
        <w:t xml:space="preserve"> </w:t>
      </w:r>
      <w:r w:rsidR="0057726F" w:rsidRPr="00DF0AD5">
        <w:rPr>
          <w:rFonts w:ascii="Times New Roman" w:hAnsi="Times New Roman"/>
          <w:sz w:val="28"/>
          <w:szCs w:val="28"/>
          <w:shd w:val="clear" w:color="auto" w:fill="FFFFFF"/>
          <w:lang w:val="kk-KZ"/>
        </w:rPr>
        <w:t>1-75</w:t>
      </w:r>
      <w:r w:rsidR="00FD554C" w:rsidRPr="00DF0AD5">
        <w:rPr>
          <w:rFonts w:ascii="Times New Roman" w:hAnsi="Times New Roman"/>
          <w:sz w:val="28"/>
          <w:szCs w:val="28"/>
          <w:shd w:val="clear" w:color="auto" w:fill="FFFFFF"/>
          <w:lang w:val="kk-KZ"/>
        </w:rPr>
        <w:t>.</w:t>
      </w:r>
    </w:p>
    <w:p w14:paraId="41183CFA" w14:textId="2172AACD" w:rsidR="0057726F" w:rsidRPr="00DF0AD5" w:rsidRDefault="00D50BED">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lang w:val="kk-KZ"/>
        </w:rPr>
        <w:t xml:space="preserve"> </w:t>
      </w:r>
      <w:r w:rsidR="0057726F" w:rsidRPr="00DF0AD5">
        <w:rPr>
          <w:rFonts w:ascii="Times New Roman" w:hAnsi="Times New Roman"/>
          <w:sz w:val="28"/>
          <w:szCs w:val="28"/>
        </w:rPr>
        <w:t xml:space="preserve">Гумбольдт В. Избранные труды по языкознанию. </w:t>
      </w:r>
      <w:r w:rsidR="0057726F" w:rsidRPr="00DF0AD5">
        <w:rPr>
          <w:rFonts w:ascii="Times New Roman" w:hAnsi="Times New Roman"/>
          <w:sz w:val="28"/>
          <w:szCs w:val="28"/>
          <w:lang w:val="kk-KZ"/>
        </w:rPr>
        <w:t xml:space="preserve">– </w:t>
      </w:r>
      <w:r w:rsidR="0057726F" w:rsidRPr="00DF0AD5">
        <w:rPr>
          <w:rFonts w:ascii="Times New Roman" w:hAnsi="Times New Roman"/>
          <w:sz w:val="28"/>
          <w:szCs w:val="28"/>
        </w:rPr>
        <w:t>М., 1984</w:t>
      </w:r>
      <w:r w:rsidR="0057726F" w:rsidRPr="00DF0AD5">
        <w:rPr>
          <w:rFonts w:ascii="Times New Roman" w:hAnsi="Times New Roman"/>
          <w:sz w:val="28"/>
          <w:szCs w:val="28"/>
          <w:lang w:val="kk-KZ"/>
        </w:rPr>
        <w:t xml:space="preserve">. </w:t>
      </w:r>
      <w:r w:rsidR="00FD554C" w:rsidRPr="00DF0AD5">
        <w:rPr>
          <w:rFonts w:ascii="Times New Roman" w:hAnsi="Times New Roman"/>
          <w:sz w:val="28"/>
          <w:szCs w:val="28"/>
          <w:lang w:val="kk-KZ"/>
        </w:rPr>
        <w:t xml:space="preserve">– </w:t>
      </w:r>
      <w:r w:rsidR="0057726F" w:rsidRPr="00DF0AD5">
        <w:rPr>
          <w:rFonts w:ascii="Times New Roman" w:hAnsi="Times New Roman"/>
          <w:sz w:val="28"/>
          <w:szCs w:val="28"/>
          <w:lang w:val="kk-KZ"/>
        </w:rPr>
        <w:t>226</w:t>
      </w:r>
      <w:r w:rsidR="00FD554C" w:rsidRPr="00DF0AD5">
        <w:rPr>
          <w:rFonts w:ascii="Times New Roman" w:hAnsi="Times New Roman"/>
          <w:sz w:val="28"/>
          <w:szCs w:val="28"/>
          <w:lang w:val="kk-KZ"/>
        </w:rPr>
        <w:t xml:space="preserve"> </w:t>
      </w:r>
      <w:r w:rsidR="0057726F" w:rsidRPr="00DF0AD5">
        <w:rPr>
          <w:rFonts w:ascii="Times New Roman" w:hAnsi="Times New Roman"/>
          <w:sz w:val="28"/>
          <w:szCs w:val="28"/>
          <w:lang w:val="kk-KZ"/>
        </w:rPr>
        <w:t>с</w:t>
      </w:r>
      <w:r w:rsidR="00FD554C" w:rsidRPr="00DF0AD5">
        <w:rPr>
          <w:rFonts w:ascii="Times New Roman" w:hAnsi="Times New Roman"/>
          <w:sz w:val="28"/>
          <w:szCs w:val="28"/>
          <w:lang w:val="kk-KZ"/>
        </w:rPr>
        <w:t>.</w:t>
      </w:r>
    </w:p>
    <w:p w14:paraId="59E810F8" w14:textId="57211FF5" w:rsidR="0057726F" w:rsidRPr="00DF0AD5" w:rsidRDefault="00FD554C">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shd w:val="clear" w:color="auto" w:fill="FFFFFF"/>
          <w:lang w:val="kk-KZ"/>
        </w:rPr>
        <w:t xml:space="preserve">  </w:t>
      </w:r>
      <w:r w:rsidR="0057726F" w:rsidRPr="00DF0AD5">
        <w:rPr>
          <w:rFonts w:ascii="Times New Roman" w:hAnsi="Times New Roman"/>
          <w:sz w:val="28"/>
          <w:szCs w:val="28"/>
          <w:shd w:val="clear" w:color="auto" w:fill="FFFFFF"/>
          <w:lang w:val="kk-KZ"/>
        </w:rPr>
        <w:t xml:space="preserve">Оразбаев А. Рухани тұғырнама рух берері сөзсіз </w:t>
      </w:r>
      <w:r w:rsidRPr="00DF0AD5">
        <w:rPr>
          <w:rFonts w:ascii="Times New Roman" w:hAnsi="Times New Roman"/>
          <w:sz w:val="28"/>
          <w:szCs w:val="28"/>
          <w:shd w:val="clear" w:color="auto" w:fill="FFFFFF"/>
          <w:lang w:val="kk-KZ"/>
        </w:rPr>
        <w:t xml:space="preserve"> </w:t>
      </w:r>
      <w:hyperlink r:id="rId41" w:history="1">
        <w:r w:rsidR="0057726F" w:rsidRPr="00DF0AD5">
          <w:rPr>
            <w:rFonts w:ascii="Times New Roman" w:hAnsi="Times New Roman"/>
            <w:sz w:val="28"/>
            <w:szCs w:val="28"/>
            <w:lang w:val="kk-KZ"/>
          </w:rPr>
          <w:t>https://www.muftyat.kz/kk/articles/sermons/2019-11-08/29127-rukhani-tugyrnama-rukh-bereri-sozsiz/</w:t>
        </w:r>
      </w:hyperlink>
      <w:r w:rsidR="0057726F" w:rsidRPr="00DF0AD5">
        <w:rPr>
          <w:rFonts w:ascii="Times New Roman" w:hAnsi="Times New Roman"/>
          <w:sz w:val="28"/>
          <w:szCs w:val="28"/>
          <w:lang w:val="kk-KZ"/>
        </w:rPr>
        <w:t xml:space="preserve"> </w:t>
      </w:r>
      <w:r w:rsidRPr="00DF0AD5">
        <w:rPr>
          <w:rFonts w:ascii="Times New Roman" w:eastAsia="Times New Roman" w:hAnsi="Times New Roman"/>
          <w:sz w:val="28"/>
          <w:szCs w:val="28"/>
          <w:lang w:val="kk-KZ" w:eastAsia="ru-RU"/>
        </w:rPr>
        <w:t xml:space="preserve"> </w:t>
      </w:r>
      <w:r w:rsidR="0057726F" w:rsidRPr="00DF0AD5">
        <w:rPr>
          <w:rFonts w:ascii="Times New Roman" w:eastAsia="Times New Roman" w:hAnsi="Times New Roman"/>
          <w:sz w:val="28"/>
          <w:szCs w:val="28"/>
          <w:lang w:val="kk-KZ" w:eastAsia="ru-RU"/>
        </w:rPr>
        <w:t xml:space="preserve"> 29.03.2025</w:t>
      </w:r>
      <w:r w:rsidRPr="00DF0AD5">
        <w:rPr>
          <w:rFonts w:ascii="Times New Roman" w:eastAsia="Times New Roman" w:hAnsi="Times New Roman"/>
          <w:sz w:val="28"/>
          <w:szCs w:val="28"/>
          <w:lang w:val="kk-KZ" w:eastAsia="ru-RU"/>
        </w:rPr>
        <w:t>.</w:t>
      </w:r>
    </w:p>
    <w:p w14:paraId="36DFE53E" w14:textId="2A36B68F" w:rsidR="0057726F" w:rsidRPr="00DF0AD5" w:rsidRDefault="0057726F">
      <w:pPr>
        <w:pStyle w:val="a7"/>
        <w:numPr>
          <w:ilvl w:val="0"/>
          <w:numId w:val="11"/>
        </w:numPr>
        <w:shd w:val="clear" w:color="auto" w:fill="FFFFFF"/>
        <w:spacing w:after="0" w:line="330" w:lineRule="atLeast"/>
        <w:ind w:left="0" w:firstLine="426"/>
        <w:jc w:val="both"/>
        <w:rPr>
          <w:rFonts w:ascii="Times New Roman" w:eastAsia="Times New Roman" w:hAnsi="Times New Roman"/>
          <w:sz w:val="28"/>
          <w:szCs w:val="28"/>
          <w:lang w:eastAsia="ru-RU"/>
        </w:rPr>
      </w:pPr>
      <w:bookmarkStart w:id="26" w:name="_Hlk197934809"/>
      <w:r w:rsidRPr="00DF0AD5">
        <w:rPr>
          <w:rFonts w:ascii="Times New Roman" w:eastAsia="Times New Roman" w:hAnsi="Times New Roman"/>
          <w:bCs/>
          <w:sz w:val="28"/>
          <w:szCs w:val="28"/>
          <w:lang w:eastAsia="ru-RU"/>
        </w:rPr>
        <w:t>Маковецкий П</w:t>
      </w:r>
      <w:r w:rsidRPr="00DF0AD5">
        <w:rPr>
          <w:rFonts w:ascii="Times New Roman" w:eastAsia="Times New Roman" w:hAnsi="Times New Roman"/>
          <w:sz w:val="28"/>
          <w:szCs w:val="28"/>
          <w:lang w:eastAsia="ru-RU"/>
        </w:rPr>
        <w:t>.</w:t>
      </w:r>
      <w:r w:rsidRPr="00DF0AD5">
        <w:rPr>
          <w:rFonts w:ascii="Times New Roman" w:eastAsia="Times New Roman" w:hAnsi="Times New Roman"/>
          <w:bCs/>
          <w:sz w:val="28"/>
          <w:szCs w:val="28"/>
          <w:lang w:eastAsia="ru-RU"/>
        </w:rPr>
        <w:t>Е</w:t>
      </w:r>
      <w:r w:rsidRPr="00DF0AD5">
        <w:rPr>
          <w:rFonts w:ascii="Times New Roman" w:eastAsia="Times New Roman" w:hAnsi="Times New Roman"/>
          <w:sz w:val="28"/>
          <w:szCs w:val="28"/>
          <w:lang w:eastAsia="ru-RU"/>
        </w:rPr>
        <w:t xml:space="preserve">. Материалы для изучения юридических обычаев киргизов. </w:t>
      </w:r>
      <w:r w:rsidR="00FD554C" w:rsidRPr="00DF0AD5">
        <w:rPr>
          <w:rFonts w:ascii="Times New Roman" w:eastAsia="Times New Roman" w:hAnsi="Times New Roman"/>
          <w:sz w:val="28"/>
          <w:szCs w:val="28"/>
          <w:lang w:eastAsia="ru-RU"/>
        </w:rPr>
        <w:t xml:space="preserve">- </w:t>
      </w:r>
      <w:r w:rsidRPr="00DF0AD5">
        <w:rPr>
          <w:rFonts w:ascii="Times New Roman" w:eastAsia="Times New Roman" w:hAnsi="Times New Roman"/>
          <w:sz w:val="28"/>
          <w:szCs w:val="28"/>
          <w:lang w:eastAsia="ru-RU"/>
        </w:rPr>
        <w:t xml:space="preserve">Омск: Тип. </w:t>
      </w:r>
      <w:proofErr w:type="spellStart"/>
      <w:r w:rsidRPr="00DF0AD5">
        <w:rPr>
          <w:rFonts w:ascii="Times New Roman" w:eastAsia="Times New Roman" w:hAnsi="Times New Roman"/>
          <w:sz w:val="28"/>
          <w:szCs w:val="28"/>
          <w:lang w:eastAsia="ru-RU"/>
        </w:rPr>
        <w:t>Окруж</w:t>
      </w:r>
      <w:proofErr w:type="spellEnd"/>
      <w:r w:rsidRPr="00DF0AD5">
        <w:rPr>
          <w:rFonts w:ascii="Times New Roman" w:eastAsia="Times New Roman" w:hAnsi="Times New Roman"/>
          <w:sz w:val="28"/>
          <w:szCs w:val="28"/>
          <w:lang w:eastAsia="ru-RU"/>
        </w:rPr>
        <w:t>. Штаба, 1886</w:t>
      </w:r>
      <w:r w:rsidR="00FD554C" w:rsidRPr="00DF0AD5">
        <w:rPr>
          <w:rFonts w:ascii="Times New Roman" w:eastAsia="Times New Roman" w:hAnsi="Times New Roman"/>
          <w:sz w:val="28"/>
          <w:szCs w:val="28"/>
          <w:lang w:eastAsia="ru-RU"/>
        </w:rPr>
        <w:t xml:space="preserve">. - </w:t>
      </w:r>
      <w:proofErr w:type="spellStart"/>
      <w:r w:rsidR="00FD554C" w:rsidRPr="00DF0AD5">
        <w:rPr>
          <w:rFonts w:ascii="Times New Roman" w:eastAsia="Times New Roman" w:hAnsi="Times New Roman"/>
          <w:sz w:val="28"/>
          <w:szCs w:val="28"/>
          <w:lang w:eastAsia="ru-RU"/>
        </w:rPr>
        <w:t>Вып</w:t>
      </w:r>
      <w:proofErr w:type="spellEnd"/>
      <w:r w:rsidR="00FD554C" w:rsidRPr="00DF0AD5">
        <w:rPr>
          <w:rFonts w:ascii="Times New Roman" w:eastAsia="Times New Roman" w:hAnsi="Times New Roman"/>
          <w:sz w:val="28"/>
          <w:szCs w:val="28"/>
          <w:lang w:eastAsia="ru-RU"/>
        </w:rPr>
        <w:t>. 1. – 120 с.</w:t>
      </w:r>
    </w:p>
    <w:p w14:paraId="466A4B9F" w14:textId="19746D13" w:rsidR="0057726F" w:rsidRPr="00DF0AD5" w:rsidRDefault="0057726F">
      <w:pPr>
        <w:numPr>
          <w:ilvl w:val="0"/>
          <w:numId w:val="11"/>
        </w:numPr>
        <w:spacing w:after="0" w:line="240" w:lineRule="auto"/>
        <w:ind w:left="0" w:firstLine="426"/>
        <w:contextualSpacing/>
        <w:jc w:val="both"/>
        <w:rPr>
          <w:rFonts w:ascii="Times New Roman" w:hAnsi="Times New Roman"/>
          <w:sz w:val="28"/>
          <w:szCs w:val="28"/>
          <w:lang w:val="kk-KZ"/>
        </w:rPr>
      </w:pPr>
      <w:r w:rsidRPr="00DF0AD5">
        <w:rPr>
          <w:rFonts w:ascii="Times New Roman" w:eastAsia="Times New Roman" w:hAnsi="Times New Roman"/>
          <w:sz w:val="28"/>
          <w:szCs w:val="28"/>
          <w:lang w:val="kk-KZ" w:eastAsia="ru-RU"/>
        </w:rPr>
        <w:t xml:space="preserve">Герн </w:t>
      </w:r>
      <w:r w:rsidR="00A23635" w:rsidRPr="00DF0AD5">
        <w:rPr>
          <w:rFonts w:ascii="Times New Roman" w:eastAsia="Times New Roman" w:hAnsi="Times New Roman"/>
          <w:sz w:val="28"/>
          <w:szCs w:val="28"/>
          <w:lang w:val="kk-KZ" w:eastAsia="ru-RU"/>
        </w:rPr>
        <w:t>Ф</w:t>
      </w:r>
      <w:r w:rsidRPr="00DF0AD5">
        <w:rPr>
          <w:rFonts w:ascii="Times New Roman" w:eastAsia="Times New Roman" w:hAnsi="Times New Roman"/>
          <w:sz w:val="28"/>
          <w:szCs w:val="28"/>
          <w:lang w:val="kk-KZ" w:eastAsia="ru-RU"/>
        </w:rPr>
        <w:t>он В</w:t>
      </w:r>
      <w:bookmarkEnd w:id="26"/>
      <w:r w:rsidRPr="00DF0AD5">
        <w:rPr>
          <w:rFonts w:ascii="Times New Roman" w:eastAsia="Times New Roman" w:hAnsi="Times New Roman"/>
          <w:sz w:val="28"/>
          <w:szCs w:val="28"/>
          <w:lang w:val="kk-KZ" w:eastAsia="ru-RU"/>
        </w:rPr>
        <w:t>. Из записной книжки. Этнографические заметки. Характер и нравы киргизов-казаков</w:t>
      </w:r>
      <w:r w:rsid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Памятная книжка Семипалатинской области. </w:t>
      </w:r>
      <w:r w:rsidR="00FD554C"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Семипалатинск</w:t>
      </w:r>
      <w:r w:rsidR="00FD554C" w:rsidRPr="00DF0AD5">
        <w:rPr>
          <w:rFonts w:ascii="Times New Roman" w:eastAsia="Times New Roman" w:hAnsi="Times New Roman"/>
          <w:sz w:val="28"/>
          <w:szCs w:val="28"/>
          <w:lang w:val="kk-KZ" w:eastAsia="ru-RU"/>
        </w:rPr>
        <w:t>,</w:t>
      </w:r>
      <w:r w:rsidRPr="00DF0AD5">
        <w:rPr>
          <w:rFonts w:ascii="Times New Roman" w:eastAsia="Times New Roman" w:hAnsi="Times New Roman"/>
          <w:sz w:val="28"/>
          <w:szCs w:val="28"/>
          <w:lang w:val="kk-KZ" w:eastAsia="ru-RU"/>
        </w:rPr>
        <w:t xml:space="preserve"> 1899. – С. 1-33.</w:t>
      </w:r>
    </w:p>
    <w:p w14:paraId="76E3F344" w14:textId="2048DD6A" w:rsidR="0057726F" w:rsidRPr="00DF0AD5" w:rsidRDefault="0057726F">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lang w:val="kk-KZ"/>
        </w:rPr>
        <w:t xml:space="preserve"> </w:t>
      </w:r>
      <w:r w:rsidRPr="00DF0AD5">
        <w:rPr>
          <w:rFonts w:ascii="Times New Roman" w:hAnsi="Times New Roman"/>
          <w:sz w:val="28"/>
          <w:szCs w:val="28"/>
          <w:shd w:val="clear" w:color="auto" w:fill="FFFFFF"/>
          <w:lang w:val="kk-KZ"/>
        </w:rPr>
        <w:t xml:space="preserve">Қазақтың этнографиялық категориялар, ұғымдар мен атауларының дәстүрлі жүйесі: энциклопедия </w:t>
      </w:r>
      <w:r w:rsidR="00FD554C" w:rsidRPr="00DF0AD5">
        <w:rPr>
          <w:rFonts w:ascii="Times New Roman" w:hAnsi="Times New Roman"/>
          <w:sz w:val="28"/>
          <w:szCs w:val="28"/>
          <w:shd w:val="clear" w:color="auto" w:fill="FFFFFF"/>
          <w:lang w:val="kk-KZ"/>
        </w:rPr>
        <w:t>/</w:t>
      </w:r>
      <w:r w:rsidRPr="00DF0AD5">
        <w:rPr>
          <w:rFonts w:ascii="Times New Roman" w:hAnsi="Times New Roman"/>
          <w:sz w:val="28"/>
          <w:szCs w:val="28"/>
          <w:shd w:val="clear" w:color="auto" w:fill="FFFFFF"/>
          <w:lang w:val="kk-KZ"/>
        </w:rPr>
        <w:t xml:space="preserve"> ғылыми ред. Н. Әлімбай; ред.</w:t>
      </w:r>
      <w:r w:rsidR="00FD554C" w:rsidRPr="00DF0AD5">
        <w:rPr>
          <w:rFonts w:ascii="Times New Roman" w:hAnsi="Times New Roman"/>
          <w:sz w:val="28"/>
          <w:szCs w:val="28"/>
          <w:shd w:val="clear" w:color="auto" w:fill="FFFFFF"/>
          <w:lang w:val="kk-KZ"/>
        </w:rPr>
        <w:t xml:space="preserve"> алқа  </w:t>
      </w:r>
      <w:r w:rsidRPr="00DF0AD5">
        <w:rPr>
          <w:rFonts w:ascii="Times New Roman" w:hAnsi="Times New Roman"/>
          <w:sz w:val="28"/>
          <w:szCs w:val="28"/>
          <w:shd w:val="clear" w:color="auto" w:fill="FFFFFF"/>
          <w:lang w:val="kk-KZ"/>
        </w:rPr>
        <w:t>Ә. Ахметов</w:t>
      </w:r>
      <w:r w:rsidR="00FD554C" w:rsidRPr="00DF0AD5">
        <w:rPr>
          <w:rFonts w:ascii="Times New Roman" w:hAnsi="Times New Roman"/>
          <w:sz w:val="28"/>
          <w:szCs w:val="28"/>
          <w:shd w:val="clear" w:color="auto" w:fill="FFFFFF"/>
          <w:lang w:val="kk-KZ"/>
        </w:rPr>
        <w:t>.</w:t>
      </w:r>
      <w:r w:rsidRPr="00DF0AD5">
        <w:rPr>
          <w:rFonts w:ascii="Times New Roman" w:hAnsi="Times New Roman"/>
          <w:sz w:val="28"/>
          <w:szCs w:val="28"/>
          <w:shd w:val="clear" w:color="auto" w:fill="FFFFFF"/>
          <w:lang w:val="kk-KZ"/>
        </w:rPr>
        <w:t xml:space="preserve"> </w:t>
      </w:r>
      <w:r w:rsidR="00FD554C" w:rsidRPr="00DF0AD5">
        <w:rPr>
          <w:rFonts w:ascii="Times New Roman" w:hAnsi="Times New Roman"/>
          <w:sz w:val="28"/>
          <w:szCs w:val="28"/>
          <w:shd w:val="clear" w:color="auto" w:fill="FFFFFF"/>
          <w:lang w:val="kk-KZ"/>
        </w:rPr>
        <w:t xml:space="preserve"> </w:t>
      </w:r>
      <w:r w:rsidRPr="00DF0AD5">
        <w:rPr>
          <w:rFonts w:ascii="Times New Roman" w:hAnsi="Times New Roman"/>
          <w:sz w:val="28"/>
          <w:szCs w:val="28"/>
          <w:shd w:val="clear" w:color="auto" w:fill="FFFFFF"/>
          <w:lang w:val="kk-KZ"/>
        </w:rPr>
        <w:t xml:space="preserve"> Қазақстан Республикасы Мәдениет және ақпарат министрлігі</w:t>
      </w:r>
      <w:r w:rsidR="00FD554C" w:rsidRPr="00DF0AD5">
        <w:rPr>
          <w:rFonts w:ascii="Times New Roman" w:hAnsi="Times New Roman"/>
          <w:sz w:val="28"/>
          <w:szCs w:val="28"/>
          <w:shd w:val="clear" w:color="auto" w:fill="FFFFFF"/>
          <w:lang w:val="kk-KZ"/>
        </w:rPr>
        <w:t>.</w:t>
      </w:r>
      <w:r w:rsidRPr="00DF0AD5">
        <w:rPr>
          <w:rFonts w:ascii="Times New Roman" w:hAnsi="Times New Roman"/>
          <w:sz w:val="28"/>
          <w:szCs w:val="28"/>
          <w:shd w:val="clear" w:color="auto" w:fill="FFFFFF"/>
          <w:lang w:val="kk-KZ"/>
        </w:rPr>
        <w:t xml:space="preserve"> Қазақстан Республикасы Мемлекеттік Орталық музейі.</w:t>
      </w:r>
      <w:r w:rsidR="00FD554C" w:rsidRPr="00DF0AD5">
        <w:rPr>
          <w:rFonts w:ascii="Times New Roman" w:hAnsi="Times New Roman"/>
          <w:sz w:val="28"/>
          <w:szCs w:val="28"/>
          <w:shd w:val="clear" w:color="auto" w:fill="FFFFFF"/>
          <w:lang w:val="kk-KZ"/>
        </w:rPr>
        <w:t xml:space="preserve"> </w:t>
      </w:r>
      <w:r w:rsidRPr="00DF0AD5">
        <w:rPr>
          <w:rFonts w:ascii="Times New Roman" w:hAnsi="Times New Roman"/>
          <w:sz w:val="28"/>
          <w:szCs w:val="28"/>
          <w:shd w:val="clear" w:color="auto" w:fill="FFFFFF"/>
          <w:lang w:val="kk-KZ"/>
        </w:rPr>
        <w:t>- Алматы: Слон, 2012.</w:t>
      </w:r>
      <w:r w:rsidR="00FD554C" w:rsidRPr="00DF0AD5">
        <w:rPr>
          <w:rFonts w:ascii="Times New Roman" w:hAnsi="Times New Roman"/>
          <w:sz w:val="28"/>
          <w:szCs w:val="28"/>
          <w:shd w:val="clear" w:color="auto" w:fill="FFFFFF"/>
          <w:lang w:val="kk-KZ"/>
        </w:rPr>
        <w:t xml:space="preserve"> </w:t>
      </w:r>
      <w:r w:rsidRPr="00DF0AD5">
        <w:rPr>
          <w:rFonts w:ascii="Times New Roman" w:hAnsi="Times New Roman"/>
          <w:sz w:val="28"/>
          <w:szCs w:val="28"/>
          <w:shd w:val="clear" w:color="auto" w:fill="FFFFFF"/>
          <w:lang w:val="kk-KZ"/>
        </w:rPr>
        <w:t xml:space="preserve">– 735 б. </w:t>
      </w:r>
    </w:p>
    <w:p w14:paraId="21F8761C" w14:textId="5BAD0D4F" w:rsidR="0057726F" w:rsidRPr="00DF0AD5" w:rsidRDefault="00D50BED">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lang w:val="kk-KZ"/>
        </w:rPr>
        <w:t xml:space="preserve"> </w:t>
      </w:r>
      <w:r w:rsidR="0057726F" w:rsidRPr="00DF0AD5">
        <w:rPr>
          <w:rFonts w:ascii="Times New Roman" w:hAnsi="Times New Roman"/>
          <w:sz w:val="28"/>
          <w:szCs w:val="28"/>
          <w:lang w:val="kk-KZ"/>
        </w:rPr>
        <w:t xml:space="preserve">Культелеев </w:t>
      </w:r>
      <w:r w:rsidR="00FD554C" w:rsidRPr="00DF0AD5">
        <w:rPr>
          <w:rFonts w:ascii="Times New Roman" w:hAnsi="Times New Roman"/>
          <w:sz w:val="28"/>
          <w:szCs w:val="28"/>
          <w:lang w:val="kk-KZ"/>
        </w:rPr>
        <w:t xml:space="preserve"> </w:t>
      </w:r>
      <w:r w:rsidR="0057726F" w:rsidRPr="00DF0AD5">
        <w:rPr>
          <w:rFonts w:ascii="Times New Roman" w:hAnsi="Times New Roman"/>
          <w:sz w:val="28"/>
          <w:szCs w:val="28"/>
          <w:lang w:val="kk-KZ"/>
        </w:rPr>
        <w:t>Т.М. Обычное право у казахов в Х</w:t>
      </w:r>
      <w:r w:rsidR="0057726F" w:rsidRPr="00DF0AD5">
        <w:rPr>
          <w:rFonts w:ascii="Times New Roman" w:hAnsi="Times New Roman"/>
          <w:sz w:val="28"/>
          <w:szCs w:val="28"/>
          <w:lang w:val="en-US"/>
        </w:rPr>
        <w:t>VIII</w:t>
      </w:r>
      <w:r w:rsidR="0057726F" w:rsidRPr="00DF0AD5">
        <w:rPr>
          <w:rFonts w:ascii="Times New Roman" w:hAnsi="Times New Roman"/>
          <w:sz w:val="28"/>
          <w:szCs w:val="28"/>
          <w:lang w:val="kk-KZ"/>
        </w:rPr>
        <w:t xml:space="preserve"> первой половине ХІХ века. – Алма-Ата, 1981. </w:t>
      </w:r>
      <w:r w:rsidR="00FD554C" w:rsidRPr="00DF0AD5">
        <w:rPr>
          <w:rFonts w:ascii="Times New Roman" w:hAnsi="Times New Roman"/>
          <w:sz w:val="28"/>
          <w:szCs w:val="28"/>
          <w:lang w:val="kk-KZ"/>
        </w:rPr>
        <w:t xml:space="preserve">- </w:t>
      </w:r>
      <w:r w:rsidR="0057726F" w:rsidRPr="00DF0AD5">
        <w:rPr>
          <w:rFonts w:ascii="Times New Roman" w:hAnsi="Times New Roman"/>
          <w:sz w:val="28"/>
          <w:szCs w:val="28"/>
          <w:lang w:val="kk-KZ"/>
        </w:rPr>
        <w:t>223 с.</w:t>
      </w:r>
    </w:p>
    <w:p w14:paraId="53D7D422" w14:textId="2CA80414" w:rsidR="0057726F" w:rsidRPr="00DF0AD5" w:rsidRDefault="00D50BED">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lang w:val="kk-KZ"/>
        </w:rPr>
        <w:t xml:space="preserve"> </w:t>
      </w:r>
      <w:proofErr w:type="spellStart"/>
      <w:r w:rsidR="0057726F" w:rsidRPr="00DF0AD5">
        <w:rPr>
          <w:rFonts w:ascii="Times New Roman" w:hAnsi="Times New Roman"/>
          <w:sz w:val="28"/>
          <w:szCs w:val="28"/>
        </w:rPr>
        <w:t>Қайдар</w:t>
      </w:r>
      <w:proofErr w:type="spellEnd"/>
      <w:r w:rsidR="0057726F" w:rsidRPr="00DF0AD5">
        <w:rPr>
          <w:rFonts w:ascii="Times New Roman" w:hAnsi="Times New Roman"/>
          <w:sz w:val="28"/>
          <w:szCs w:val="28"/>
        </w:rPr>
        <w:t xml:space="preserve"> Ә.</w:t>
      </w:r>
      <w:r w:rsidR="0057726F" w:rsidRPr="00DF0AD5">
        <w:rPr>
          <w:rFonts w:ascii="Times New Roman" w:hAnsi="Times New Roman"/>
          <w:sz w:val="28"/>
          <w:szCs w:val="28"/>
          <w:shd w:val="clear" w:color="auto" w:fill="FFFFFF"/>
        </w:rPr>
        <w:t xml:space="preserve">  Этнолингвистика </w:t>
      </w:r>
      <w:proofErr w:type="spellStart"/>
      <w:r w:rsidR="0057726F" w:rsidRPr="00DF0AD5">
        <w:rPr>
          <w:rFonts w:ascii="Times New Roman" w:hAnsi="Times New Roman"/>
          <w:sz w:val="28"/>
          <w:szCs w:val="28"/>
          <w:shd w:val="clear" w:color="auto" w:fill="FFFFFF"/>
        </w:rPr>
        <w:t>негізі</w:t>
      </w:r>
      <w:proofErr w:type="spellEnd"/>
      <w:r w:rsidR="0057726F" w:rsidRPr="00DF0AD5">
        <w:rPr>
          <w:rFonts w:ascii="Times New Roman" w:hAnsi="Times New Roman"/>
          <w:sz w:val="28"/>
          <w:szCs w:val="28"/>
          <w:shd w:val="clear" w:color="auto" w:fill="FFFFFF"/>
        </w:rPr>
        <w:t xml:space="preserve">. </w:t>
      </w:r>
      <w:r w:rsidR="0057726F" w:rsidRPr="00DF0AD5">
        <w:rPr>
          <w:rFonts w:ascii="Times New Roman" w:hAnsi="Times New Roman"/>
          <w:sz w:val="28"/>
          <w:szCs w:val="28"/>
          <w:lang w:val="kk-KZ"/>
        </w:rPr>
        <w:t>–</w:t>
      </w:r>
      <w:r w:rsidR="0057726F" w:rsidRPr="00DF0AD5">
        <w:rPr>
          <w:rFonts w:ascii="Times New Roman" w:hAnsi="Times New Roman"/>
          <w:sz w:val="28"/>
          <w:szCs w:val="28"/>
          <w:shd w:val="clear" w:color="auto" w:fill="FFFFFF"/>
        </w:rPr>
        <w:t xml:space="preserve"> Алматы, 1998.</w:t>
      </w:r>
      <w:r w:rsidR="00FD554C" w:rsidRPr="00DF0AD5">
        <w:rPr>
          <w:rFonts w:ascii="Times New Roman" w:hAnsi="Times New Roman"/>
          <w:sz w:val="28"/>
          <w:szCs w:val="28"/>
          <w:shd w:val="clear" w:color="auto" w:fill="FFFFFF"/>
        </w:rPr>
        <w:t xml:space="preserve"> – </w:t>
      </w:r>
      <w:r w:rsidR="0057726F" w:rsidRPr="00DF0AD5">
        <w:rPr>
          <w:rFonts w:ascii="Times New Roman" w:hAnsi="Times New Roman"/>
          <w:sz w:val="28"/>
          <w:szCs w:val="28"/>
          <w:shd w:val="clear" w:color="auto" w:fill="FFFFFF"/>
        </w:rPr>
        <w:t>420</w:t>
      </w:r>
      <w:r w:rsidR="00FD554C" w:rsidRPr="00DF0AD5">
        <w:rPr>
          <w:rFonts w:ascii="Times New Roman" w:hAnsi="Times New Roman"/>
          <w:sz w:val="28"/>
          <w:szCs w:val="28"/>
          <w:shd w:val="clear" w:color="auto" w:fill="FFFFFF"/>
        </w:rPr>
        <w:t xml:space="preserve"> </w:t>
      </w:r>
      <w:r w:rsidR="0057726F" w:rsidRPr="00DF0AD5">
        <w:rPr>
          <w:rFonts w:ascii="Times New Roman" w:hAnsi="Times New Roman"/>
          <w:sz w:val="28"/>
          <w:szCs w:val="28"/>
          <w:shd w:val="clear" w:color="auto" w:fill="FFFFFF"/>
        </w:rPr>
        <w:t>б.</w:t>
      </w:r>
    </w:p>
    <w:p w14:paraId="19F1EC87" w14:textId="79BDA2DE" w:rsidR="0057726F" w:rsidRPr="00DF0AD5" w:rsidRDefault="00D50BED">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rPr>
      </w:pPr>
      <w:r w:rsidRPr="00DF0AD5">
        <w:rPr>
          <w:rFonts w:ascii="Times New Roman" w:hAnsi="Times New Roman"/>
          <w:sz w:val="28"/>
          <w:szCs w:val="28"/>
          <w:shd w:val="clear" w:color="auto" w:fill="FFFFFF"/>
          <w:lang w:val="kk-KZ"/>
        </w:rPr>
        <w:t xml:space="preserve"> </w:t>
      </w:r>
      <w:proofErr w:type="spellStart"/>
      <w:r w:rsidR="0057726F" w:rsidRPr="00DF0AD5">
        <w:rPr>
          <w:rFonts w:ascii="Times New Roman" w:hAnsi="Times New Roman"/>
          <w:sz w:val="28"/>
          <w:szCs w:val="28"/>
          <w:shd w:val="clear" w:color="auto" w:fill="FFFFFF"/>
        </w:rPr>
        <w:t>Баллюзек</w:t>
      </w:r>
      <w:proofErr w:type="spellEnd"/>
      <w:r w:rsidR="0057726F" w:rsidRPr="00DF0AD5">
        <w:rPr>
          <w:rFonts w:ascii="Times New Roman" w:hAnsi="Times New Roman"/>
          <w:sz w:val="28"/>
          <w:szCs w:val="28"/>
          <w:shd w:val="clear" w:color="auto" w:fill="FFFFFF"/>
        </w:rPr>
        <w:t xml:space="preserve"> Л.</w:t>
      </w:r>
      <w:r w:rsidR="0057726F" w:rsidRPr="00DF0AD5">
        <w:rPr>
          <w:rFonts w:ascii="Times New Roman" w:eastAsia="Times New Roman" w:hAnsi="Times New Roman"/>
          <w:sz w:val="28"/>
          <w:szCs w:val="28"/>
          <w:lang w:val="kk-KZ" w:eastAsia="ru-RU"/>
        </w:rPr>
        <w:t xml:space="preserve"> Народные обычай, имевшие, а отчасти и ныне имеющие в Малой Киргизской орде силу законав </w:t>
      </w:r>
      <w:r w:rsidR="00FD554C" w:rsidRPr="00DF0AD5">
        <w:rPr>
          <w:rFonts w:ascii="Times New Roman" w:eastAsia="Times New Roman" w:hAnsi="Times New Roman"/>
          <w:sz w:val="28"/>
          <w:szCs w:val="28"/>
          <w:lang w:val="kk-KZ" w:eastAsia="ru-RU"/>
        </w:rPr>
        <w:t>// М</w:t>
      </w:r>
      <w:r w:rsidR="0057726F" w:rsidRPr="00DF0AD5">
        <w:rPr>
          <w:rFonts w:ascii="Times New Roman" w:eastAsia="Times New Roman" w:hAnsi="Times New Roman"/>
          <w:sz w:val="28"/>
          <w:szCs w:val="28"/>
          <w:lang w:val="kk-KZ" w:eastAsia="ru-RU"/>
        </w:rPr>
        <w:t>атериалы по обычному праву казахов, собранные из опубликованные под руководством военного губернатора Тургайской области Л.Ф.Баллюзека)</w:t>
      </w:r>
      <w:r w:rsidR="00A23635" w:rsidRPr="00DF0AD5">
        <w:rPr>
          <w:rFonts w:ascii="Times New Roman" w:eastAsia="Times New Roman" w:hAnsi="Times New Roman"/>
          <w:sz w:val="28"/>
          <w:szCs w:val="28"/>
          <w:lang w:val="kk-KZ" w:eastAsia="ru-RU"/>
        </w:rPr>
        <w:t xml:space="preserve">. </w:t>
      </w:r>
      <w:r w:rsidR="0057726F" w:rsidRPr="00DF0AD5">
        <w:rPr>
          <w:rFonts w:ascii="Times New Roman" w:eastAsia="Times New Roman" w:hAnsi="Times New Roman"/>
          <w:sz w:val="28"/>
          <w:szCs w:val="28"/>
          <w:lang w:val="kk-KZ" w:eastAsia="ru-RU"/>
        </w:rPr>
        <w:t>– Казань</w:t>
      </w:r>
      <w:r w:rsidR="00A23635" w:rsidRPr="00DF0AD5">
        <w:rPr>
          <w:rFonts w:ascii="Times New Roman" w:eastAsia="Times New Roman" w:hAnsi="Times New Roman"/>
          <w:sz w:val="28"/>
          <w:szCs w:val="28"/>
          <w:lang w:val="kk-KZ" w:eastAsia="ru-RU"/>
        </w:rPr>
        <w:t>: ЗОО ИРГО</w:t>
      </w:r>
      <w:r w:rsidR="0057726F" w:rsidRPr="00DF0AD5">
        <w:rPr>
          <w:rFonts w:ascii="Times New Roman" w:eastAsia="Times New Roman" w:hAnsi="Times New Roman"/>
          <w:sz w:val="28"/>
          <w:szCs w:val="28"/>
          <w:lang w:val="kk-KZ" w:eastAsia="ru-RU"/>
        </w:rPr>
        <w:t>, 1871.</w:t>
      </w:r>
      <w:r w:rsidR="00FD554C" w:rsidRPr="00DF0AD5">
        <w:rPr>
          <w:rFonts w:ascii="Times New Roman" w:eastAsia="Times New Roman" w:hAnsi="Times New Roman"/>
          <w:sz w:val="28"/>
          <w:szCs w:val="28"/>
          <w:lang w:val="kk-KZ" w:eastAsia="ru-RU"/>
        </w:rPr>
        <w:t xml:space="preserve"> -</w:t>
      </w:r>
      <w:r w:rsidR="0057726F" w:rsidRPr="00DF0AD5">
        <w:rPr>
          <w:rFonts w:ascii="Times New Roman" w:eastAsia="Times New Roman" w:hAnsi="Times New Roman"/>
          <w:sz w:val="28"/>
          <w:szCs w:val="28"/>
          <w:lang w:val="kk-KZ" w:eastAsia="ru-RU"/>
        </w:rPr>
        <w:t xml:space="preserve"> </w:t>
      </w:r>
      <w:r w:rsidR="00FD554C" w:rsidRPr="00DF0AD5">
        <w:rPr>
          <w:rFonts w:ascii="Times New Roman" w:eastAsia="Times New Roman" w:hAnsi="Times New Roman"/>
          <w:sz w:val="28"/>
          <w:szCs w:val="28"/>
          <w:lang w:val="kk-KZ" w:eastAsia="ru-RU"/>
        </w:rPr>
        <w:t xml:space="preserve">Вып. 2. </w:t>
      </w:r>
      <w:r w:rsidR="0057726F" w:rsidRPr="00DF0AD5">
        <w:rPr>
          <w:rFonts w:ascii="Times New Roman" w:eastAsia="Times New Roman" w:hAnsi="Times New Roman"/>
          <w:sz w:val="28"/>
          <w:szCs w:val="28"/>
          <w:lang w:val="kk-KZ" w:eastAsia="ru-RU"/>
        </w:rPr>
        <w:t>– С. 45-167.</w:t>
      </w:r>
    </w:p>
    <w:p w14:paraId="710BB827" w14:textId="6295D2FC" w:rsidR="0057726F" w:rsidRPr="00DF0AD5" w:rsidRDefault="00D50BED">
      <w:pPr>
        <w:numPr>
          <w:ilvl w:val="0"/>
          <w:numId w:val="11"/>
        </w:numPr>
        <w:tabs>
          <w:tab w:val="left" w:pos="851"/>
          <w:tab w:val="left" w:pos="1276"/>
        </w:tabs>
        <w:spacing w:after="0" w:line="240" w:lineRule="auto"/>
        <w:ind w:left="0" w:firstLine="426"/>
        <w:contextualSpacing/>
        <w:jc w:val="both"/>
        <w:rPr>
          <w:rFonts w:ascii="Times New Roman" w:hAnsi="Times New Roman"/>
          <w:sz w:val="28"/>
          <w:szCs w:val="28"/>
          <w:lang w:val="kk-KZ"/>
        </w:rPr>
      </w:pPr>
      <w:r w:rsidRPr="00DF0AD5">
        <w:rPr>
          <w:rFonts w:ascii="Times New Roman" w:hAnsi="Times New Roman"/>
          <w:sz w:val="28"/>
          <w:szCs w:val="28"/>
          <w:lang w:val="kk-KZ"/>
        </w:rPr>
        <w:t xml:space="preserve"> </w:t>
      </w:r>
      <w:r w:rsidR="0057726F" w:rsidRPr="00DF0AD5">
        <w:rPr>
          <w:rFonts w:ascii="Times New Roman" w:hAnsi="Times New Roman"/>
          <w:sz w:val="28"/>
          <w:szCs w:val="28"/>
          <w:lang w:val="kk-KZ"/>
        </w:rPr>
        <w:t>Қазақтың этнографиялық  категориялар, ұғымдар мен атауларының дәстүрлі жүйесі. – Алматы</w:t>
      </w:r>
      <w:r w:rsidR="00FD554C" w:rsidRPr="00DF0AD5">
        <w:rPr>
          <w:rFonts w:ascii="Times New Roman" w:hAnsi="Times New Roman"/>
          <w:sz w:val="28"/>
          <w:szCs w:val="28"/>
          <w:lang w:val="kk-KZ"/>
        </w:rPr>
        <w:t>,</w:t>
      </w:r>
      <w:r w:rsidR="0057726F" w:rsidRPr="00DF0AD5">
        <w:rPr>
          <w:rFonts w:ascii="Times New Roman" w:hAnsi="Times New Roman"/>
          <w:sz w:val="28"/>
          <w:szCs w:val="28"/>
          <w:lang w:val="kk-KZ"/>
        </w:rPr>
        <w:t xml:space="preserve">  2011</w:t>
      </w:r>
      <w:r w:rsidR="00FD554C" w:rsidRPr="00DF0AD5">
        <w:rPr>
          <w:rFonts w:ascii="Times New Roman" w:hAnsi="Times New Roman"/>
          <w:sz w:val="28"/>
          <w:szCs w:val="28"/>
          <w:lang w:val="kk-KZ"/>
        </w:rPr>
        <w:t>.</w:t>
      </w:r>
      <w:r w:rsidR="0057726F" w:rsidRPr="00DF0AD5">
        <w:rPr>
          <w:rFonts w:ascii="Times New Roman" w:hAnsi="Times New Roman"/>
          <w:sz w:val="28"/>
          <w:szCs w:val="28"/>
          <w:lang w:val="kk-KZ"/>
        </w:rPr>
        <w:t xml:space="preserve"> - Т.</w:t>
      </w:r>
      <w:r w:rsidR="00FD554C" w:rsidRPr="00DF0AD5">
        <w:rPr>
          <w:rFonts w:ascii="Times New Roman" w:hAnsi="Times New Roman"/>
          <w:sz w:val="28"/>
          <w:szCs w:val="28"/>
          <w:lang w:val="kk-KZ"/>
        </w:rPr>
        <w:t xml:space="preserve"> </w:t>
      </w:r>
      <w:r w:rsidR="0057726F" w:rsidRPr="00DF0AD5">
        <w:rPr>
          <w:rFonts w:ascii="Times New Roman" w:hAnsi="Times New Roman"/>
          <w:sz w:val="28"/>
          <w:szCs w:val="28"/>
          <w:lang w:val="kk-KZ"/>
        </w:rPr>
        <w:t>1. - 738 б.</w:t>
      </w:r>
    </w:p>
    <w:p w14:paraId="132AD544" w14:textId="77777777" w:rsidR="0057726F" w:rsidRPr="00DF0AD5" w:rsidRDefault="0057726F" w:rsidP="00D50BED">
      <w:pPr>
        <w:spacing w:after="160" w:line="259" w:lineRule="auto"/>
        <w:ind w:firstLine="426"/>
        <w:rPr>
          <w:rFonts w:ascii="Times New Roman" w:hAnsi="Times New Roman"/>
          <w:b/>
          <w:sz w:val="28"/>
          <w:szCs w:val="28"/>
          <w:lang w:val="kk-KZ"/>
        </w:rPr>
      </w:pPr>
    </w:p>
    <w:p w14:paraId="33CA9735" w14:textId="77777777" w:rsidR="0057726F" w:rsidRPr="00DF0AD5" w:rsidRDefault="0057726F" w:rsidP="00D50BED">
      <w:pPr>
        <w:spacing w:after="160" w:line="259" w:lineRule="auto"/>
        <w:ind w:firstLine="426"/>
        <w:rPr>
          <w:rFonts w:ascii="Times New Roman" w:hAnsi="Times New Roman"/>
          <w:b/>
          <w:sz w:val="28"/>
          <w:szCs w:val="28"/>
          <w:lang w:val="kk-KZ"/>
        </w:rPr>
      </w:pPr>
    </w:p>
    <w:p w14:paraId="3C78A6B3" w14:textId="77777777" w:rsidR="00FD554C" w:rsidRPr="00DF0AD5" w:rsidRDefault="00FD554C" w:rsidP="002664E5">
      <w:pPr>
        <w:tabs>
          <w:tab w:val="left" w:pos="851"/>
          <w:tab w:val="left" w:pos="1276"/>
          <w:tab w:val="left" w:pos="1426"/>
        </w:tabs>
        <w:spacing w:after="0" w:line="240" w:lineRule="auto"/>
        <w:ind w:firstLine="567"/>
        <w:jc w:val="center"/>
        <w:rPr>
          <w:rFonts w:ascii="Times New Roman" w:hAnsi="Times New Roman"/>
          <w:b/>
          <w:bCs/>
          <w:sz w:val="28"/>
          <w:szCs w:val="28"/>
          <w:lang w:val="kk-KZ"/>
        </w:rPr>
      </w:pPr>
      <w:r w:rsidRPr="00DF0AD5">
        <w:rPr>
          <w:rFonts w:ascii="Times New Roman" w:hAnsi="Times New Roman"/>
          <w:b/>
          <w:bCs/>
          <w:sz w:val="28"/>
          <w:szCs w:val="28"/>
          <w:lang w:val="kk-KZ"/>
        </w:rPr>
        <w:br w:type="page"/>
      </w:r>
    </w:p>
    <w:p w14:paraId="3DCE42E6" w14:textId="3213CBA7" w:rsidR="002664E5" w:rsidRPr="00DF0AD5" w:rsidRDefault="005100F2" w:rsidP="00FD554C">
      <w:pPr>
        <w:tabs>
          <w:tab w:val="left" w:pos="851"/>
          <w:tab w:val="left" w:pos="1276"/>
          <w:tab w:val="left" w:pos="1426"/>
        </w:tabs>
        <w:spacing w:after="0" w:line="240" w:lineRule="auto"/>
        <w:jc w:val="center"/>
        <w:rPr>
          <w:rFonts w:ascii="Times New Roman" w:hAnsi="Times New Roman"/>
          <w:b/>
          <w:bCs/>
          <w:sz w:val="28"/>
          <w:szCs w:val="28"/>
          <w:lang w:val="kk-KZ"/>
        </w:rPr>
      </w:pPr>
      <w:r w:rsidRPr="00DF0AD5">
        <w:rPr>
          <w:rFonts w:ascii="Times New Roman" w:hAnsi="Times New Roman"/>
          <w:b/>
          <w:bCs/>
          <w:sz w:val="28"/>
          <w:szCs w:val="28"/>
          <w:lang w:val="kk-KZ"/>
        </w:rPr>
        <w:lastRenderedPageBreak/>
        <w:t>Қ</w:t>
      </w:r>
      <w:r w:rsidR="002664E5" w:rsidRPr="00DF0AD5">
        <w:rPr>
          <w:rFonts w:ascii="Times New Roman" w:hAnsi="Times New Roman"/>
          <w:b/>
          <w:bCs/>
          <w:sz w:val="28"/>
          <w:szCs w:val="28"/>
          <w:lang w:val="kk-KZ"/>
        </w:rPr>
        <w:t>ОСЫМША</w:t>
      </w:r>
      <w:r w:rsidRPr="00DF0AD5">
        <w:rPr>
          <w:rFonts w:ascii="Times New Roman" w:hAnsi="Times New Roman"/>
          <w:b/>
          <w:bCs/>
          <w:sz w:val="28"/>
          <w:szCs w:val="28"/>
          <w:lang w:val="kk-KZ"/>
        </w:rPr>
        <w:t xml:space="preserve"> А</w:t>
      </w:r>
    </w:p>
    <w:p w14:paraId="44B27973" w14:textId="77777777" w:rsidR="00FD554C" w:rsidRPr="00DF0AD5" w:rsidRDefault="00FD554C" w:rsidP="00FD554C">
      <w:pPr>
        <w:tabs>
          <w:tab w:val="left" w:pos="851"/>
          <w:tab w:val="left" w:pos="1276"/>
          <w:tab w:val="left" w:pos="1426"/>
        </w:tabs>
        <w:spacing w:after="0" w:line="240" w:lineRule="auto"/>
        <w:jc w:val="center"/>
        <w:rPr>
          <w:rFonts w:ascii="Times New Roman" w:hAnsi="Times New Roman"/>
          <w:b/>
          <w:bCs/>
          <w:sz w:val="28"/>
          <w:szCs w:val="28"/>
          <w:lang w:val="kk-KZ"/>
        </w:rPr>
      </w:pPr>
    </w:p>
    <w:p w14:paraId="0686CC25" w14:textId="54F4DCEB" w:rsidR="005100F2" w:rsidRPr="00DF0AD5" w:rsidRDefault="00B73413" w:rsidP="00FD554C">
      <w:pPr>
        <w:tabs>
          <w:tab w:val="left" w:pos="851"/>
          <w:tab w:val="left" w:pos="1276"/>
          <w:tab w:val="left" w:pos="1426"/>
        </w:tabs>
        <w:spacing w:after="0" w:line="240" w:lineRule="auto"/>
        <w:jc w:val="center"/>
        <w:rPr>
          <w:rFonts w:ascii="Times New Roman" w:hAnsi="Times New Roman"/>
          <w:b/>
          <w:bCs/>
          <w:sz w:val="28"/>
          <w:szCs w:val="28"/>
          <w:lang w:val="kk-KZ"/>
        </w:rPr>
      </w:pPr>
      <w:r w:rsidRPr="00DF0AD5">
        <w:rPr>
          <w:rFonts w:ascii="Times New Roman" w:hAnsi="Times New Roman"/>
          <w:b/>
          <w:bCs/>
          <w:sz w:val="28"/>
          <w:szCs w:val="28"/>
          <w:lang w:val="kk-KZ"/>
        </w:rPr>
        <w:t xml:space="preserve">«Дау» концептісінің өрісіне ақпараттық бірлік болатын </w:t>
      </w:r>
      <w:r w:rsidR="00E74726" w:rsidRPr="00DF0AD5">
        <w:rPr>
          <w:rFonts w:ascii="Times New Roman" w:hAnsi="Times New Roman"/>
          <w:b/>
          <w:bCs/>
          <w:sz w:val="28"/>
          <w:szCs w:val="28"/>
          <w:lang w:val="kk-KZ"/>
        </w:rPr>
        <w:t>мақал-мәтелдер</w:t>
      </w:r>
    </w:p>
    <w:p w14:paraId="43266A59" w14:textId="77777777" w:rsidR="002664E5" w:rsidRPr="00DF0AD5" w:rsidRDefault="002664E5" w:rsidP="00FD554C">
      <w:pPr>
        <w:tabs>
          <w:tab w:val="left" w:pos="851"/>
          <w:tab w:val="left" w:pos="1276"/>
          <w:tab w:val="left" w:pos="1426"/>
        </w:tabs>
        <w:spacing w:after="0" w:line="240" w:lineRule="auto"/>
        <w:jc w:val="both"/>
        <w:rPr>
          <w:rFonts w:ascii="Times New Roman" w:hAnsi="Times New Roman"/>
          <w:sz w:val="28"/>
          <w:szCs w:val="28"/>
          <w:lang w:val="kk-KZ"/>
        </w:rPr>
      </w:pPr>
    </w:p>
    <w:p w14:paraId="0F6AA09B" w14:textId="77777777" w:rsidR="005100F2" w:rsidRPr="00DF0AD5" w:rsidRDefault="005100F2" w:rsidP="005100F2">
      <w:pPr>
        <w:spacing w:after="160" w:line="259"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Жағаласпасаң, жан қалмайды.</w:t>
      </w:r>
    </w:p>
    <w:p w14:paraId="08A0100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Іргесі берік елді</w:t>
      </w:r>
    </w:p>
    <w:p w14:paraId="7F93E5C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Жау ала алмас,</w:t>
      </w:r>
    </w:p>
    <w:p w14:paraId="67E42D6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Ауызы бір елді </w:t>
      </w:r>
    </w:p>
    <w:p w14:paraId="37AEEEA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Дау ала аламас.</w:t>
      </w:r>
    </w:p>
    <w:p w14:paraId="4D078BB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588952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Екі құзғын таласса,</w:t>
      </w:r>
    </w:p>
    <w:p w14:paraId="53CF85B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Бір қарғаға жем болар.</w:t>
      </w:r>
    </w:p>
    <w:p w14:paraId="5B4970F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B7F38A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Қырық кісі – бір жақ,</w:t>
      </w:r>
    </w:p>
    <w:p w14:paraId="4AAE1E3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Қыңыр кісі – бір жақ.</w:t>
      </w:r>
    </w:p>
    <w:p w14:paraId="14CAD86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44DC19B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Көптеген жау алады,</w:t>
      </w:r>
    </w:p>
    <w:p w14:paraId="4AD373D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Көмектескен дау алады.</w:t>
      </w:r>
    </w:p>
    <w:p w14:paraId="2D0F202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8520C8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Аз да бітер, көп те бітер,</w:t>
      </w:r>
    </w:p>
    <w:p w14:paraId="3EB6868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Татулыққа не жетер? </w:t>
      </w:r>
    </w:p>
    <w:p w14:paraId="7B52F44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8732E5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Ит пен ит ырылдасса,</w:t>
      </w:r>
    </w:p>
    <w:p w14:paraId="35C505D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Тамағының тоқтығы.</w:t>
      </w:r>
    </w:p>
    <w:p w14:paraId="627DBAD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Жігіт пен жігіт қырындасса,</w:t>
      </w:r>
    </w:p>
    <w:p w14:paraId="0C7654C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Ынтымағының жоқтығы.</w:t>
      </w:r>
    </w:p>
    <w:p w14:paraId="329F1B6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1CEA1DD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Ұрыстың арты – реніш</w:t>
      </w:r>
    </w:p>
    <w:p w14:paraId="5C87DDD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Татулықтың арты – кеніш.</w:t>
      </w:r>
    </w:p>
    <w:p w14:paraId="6356F41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19DF3F3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Ер шекіспей, бекіспейді. </w:t>
      </w:r>
    </w:p>
    <w:p w14:paraId="248A176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60B070C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Ерегісте ер өлер,</w:t>
      </w:r>
    </w:p>
    <w:p w14:paraId="6BE3827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Екі батыр егессе,</w:t>
      </w:r>
    </w:p>
    <w:p w14:paraId="121213D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Екеуінің бірі өлер.</w:t>
      </w:r>
    </w:p>
    <w:p w14:paraId="5A8EC5B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244BFD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Үйде шешен, дауға жоқ,</w:t>
      </w:r>
    </w:p>
    <w:p w14:paraId="127FC52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Үйде батыр, жауға жоқ.</w:t>
      </w:r>
    </w:p>
    <w:p w14:paraId="4ABBA8F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1C4EA56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Ел күйінгенде күйінген батыр,</w:t>
      </w:r>
    </w:p>
    <w:p w14:paraId="102B98A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Ел сүйінгенде сүйінген батыр</w:t>
      </w:r>
    </w:p>
    <w:p w14:paraId="738B7E9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Ерегісте мыңға татыр.</w:t>
      </w:r>
    </w:p>
    <w:p w14:paraId="4984CE8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06F4298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Үйіңе келгенде,</w:t>
      </w:r>
    </w:p>
    <w:p w14:paraId="1D2C7539" w14:textId="346B44E0" w:rsidR="009C043A" w:rsidRPr="00DF0AD5" w:rsidRDefault="009C043A" w:rsidP="005100F2">
      <w:pPr>
        <w:spacing w:after="0" w:line="240" w:lineRule="auto"/>
        <w:rPr>
          <w:rFonts w:ascii="Times New Roman" w:eastAsia="Aptos" w:hAnsi="Times New Roman"/>
          <w:kern w:val="2"/>
          <w:sz w:val="24"/>
          <w:szCs w:val="24"/>
          <w:lang w:val="kk-KZ"/>
          <w14:ligatures w14:val="standardContextual"/>
        </w:rPr>
      </w:pPr>
    </w:p>
    <w:p w14:paraId="1CADA227" w14:textId="77777777" w:rsidR="009C043A" w:rsidRPr="00DF0AD5" w:rsidRDefault="009C043A" w:rsidP="005100F2">
      <w:pPr>
        <w:spacing w:after="0" w:line="240" w:lineRule="auto"/>
        <w:rPr>
          <w:rFonts w:ascii="Times New Roman" w:eastAsia="Aptos" w:hAnsi="Times New Roman"/>
          <w:kern w:val="2"/>
          <w:sz w:val="24"/>
          <w:szCs w:val="24"/>
          <w:lang w:val="kk-KZ"/>
          <w14:ligatures w14:val="standardContextual"/>
        </w:rPr>
      </w:pPr>
    </w:p>
    <w:p w14:paraId="5FE9C5A8" w14:textId="5F7B6DB4"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Үйдей өкпеңді айтпа.</w:t>
      </w:r>
    </w:p>
    <w:p w14:paraId="26509EE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7DED4B8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Есебін тапқан жігітке</w:t>
      </w:r>
    </w:p>
    <w:p w14:paraId="13774FB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Ердің құны сөз емес.</w:t>
      </w:r>
    </w:p>
    <w:p w14:paraId="6338DE1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17ACF95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61E54D8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Ер еруде бала мінезді</w:t>
      </w:r>
    </w:p>
    <w:p w14:paraId="34DCEBB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Ер сайыста шала мінезді.</w:t>
      </w:r>
    </w:p>
    <w:p w14:paraId="1A4CC9D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0EE8139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Өзі істеген өкінбес,</w:t>
      </w:r>
    </w:p>
    <w:p w14:paraId="7843B96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Жаудан қорқып бекінбес.</w:t>
      </w:r>
    </w:p>
    <w:p w14:paraId="592C9DC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1FAEA53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Ел даусыз болмайды,</w:t>
      </w:r>
    </w:p>
    <w:p w14:paraId="0A048CA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Ер жаусыз болмайды.</w:t>
      </w:r>
    </w:p>
    <w:p w14:paraId="6B95284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54361EE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Ер басына дау келсе,</w:t>
      </w:r>
    </w:p>
    <w:p w14:paraId="3B4D57B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Ерлігі кетер басынан.</w:t>
      </w:r>
    </w:p>
    <w:p w14:paraId="212AFDB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Би басына дау келсе,</w:t>
      </w:r>
    </w:p>
    <w:p w14:paraId="0954477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Билігі кетер басынан.</w:t>
      </w:r>
    </w:p>
    <w:p w14:paraId="0145C4D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6C9C6F0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Өз басыңды дауға берсең де,</w:t>
      </w:r>
    </w:p>
    <w:p w14:paraId="485D197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Жолдасыңды жауға берме.</w:t>
      </w:r>
    </w:p>
    <w:p w14:paraId="36A7DF0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6122CFE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Жаман жолдас жауға алдырар,</w:t>
      </w:r>
    </w:p>
    <w:p w14:paraId="0F8DAC2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Жаман би дауға алдырар.</w:t>
      </w:r>
    </w:p>
    <w:p w14:paraId="49121D9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570650B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853906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Жау жеңетін жігіттің,</w:t>
      </w:r>
    </w:p>
    <w:p w14:paraId="28D7153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Жарағынан танимын.</w:t>
      </w:r>
    </w:p>
    <w:p w14:paraId="5E566E8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Дау жеңетін жігіттің,</w:t>
      </w:r>
    </w:p>
    <w:p w14:paraId="34DAC85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Талабынан танимын. </w:t>
      </w:r>
    </w:p>
    <w:p w14:paraId="4844C49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1137A36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Ерді тасқанда көр,</w:t>
      </w:r>
    </w:p>
    <w:p w14:paraId="1E84CDF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Жауды қашқанда көр.</w:t>
      </w:r>
    </w:p>
    <w:p w14:paraId="67DE0F8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4D06EB5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Тайынбаған тауды жығады,</w:t>
      </w:r>
    </w:p>
    <w:p w14:paraId="1D7E2F2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Тайсалмаған жауды жығады.</w:t>
      </w:r>
    </w:p>
    <w:p w14:paraId="0CE3FC3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150301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Жау жоқта батыр көп,</w:t>
      </w:r>
    </w:p>
    <w:p w14:paraId="1C518ED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Дау жоқта ақыл көп.</w:t>
      </w:r>
    </w:p>
    <w:p w14:paraId="7FE28A1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0D7FA4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Ердің ісі – келіс</w:t>
      </w:r>
    </w:p>
    <w:p w14:paraId="68A96DE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Ездің ісі – керіс.</w:t>
      </w:r>
    </w:p>
    <w:p w14:paraId="46EA174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1D8BC8E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Батыр қол бастар,</w:t>
      </w:r>
    </w:p>
    <w:p w14:paraId="16A6EBA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Көсем жол бастар,</w:t>
      </w:r>
    </w:p>
    <w:p w14:paraId="1CAC610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Шешен сөз бастар.</w:t>
      </w:r>
    </w:p>
    <w:p w14:paraId="1C133C3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8F8AD7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Батырсыған жігітті</w:t>
      </w:r>
    </w:p>
    <w:p w14:paraId="672398A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Жау келгенде көрерміз</w:t>
      </w:r>
    </w:p>
    <w:p w14:paraId="5BA32FA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Менменсіген жігітті </w:t>
      </w:r>
    </w:p>
    <w:p w14:paraId="1E6716D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Дау келгенде көрерміз.</w:t>
      </w:r>
    </w:p>
    <w:p w14:paraId="73E430C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142F8FF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Батырды жауда,</w:t>
      </w:r>
    </w:p>
    <w:p w14:paraId="7FB1E7F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Шешенді дауда сына.</w:t>
      </w:r>
    </w:p>
    <w:p w14:paraId="671DD42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7E602D0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Даудың жолына түспе,</w:t>
      </w:r>
    </w:p>
    <w:p w14:paraId="4AACA8C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Жаудың қолына түспе. </w:t>
      </w:r>
    </w:p>
    <w:p w14:paraId="5CD4CE7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6B0166B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Батыр болсаң – жауды қайтар,</w:t>
      </w:r>
    </w:p>
    <w:p w14:paraId="2FCEA99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Шаруа болсаң – малды қайтар,</w:t>
      </w:r>
    </w:p>
    <w:p w14:paraId="264CCC5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Шешен болсаң – дауды қайтар.</w:t>
      </w:r>
    </w:p>
    <w:p w14:paraId="6B48E2B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662DE1D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Етектен кесіп жең болмас,</w:t>
      </w:r>
    </w:p>
    <w:p w14:paraId="093DD5D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Ежелгі дұшпан ел болмас.</w:t>
      </w:r>
    </w:p>
    <w:p w14:paraId="24415FB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7B00C0D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Ерегіспен ер өлер,</w:t>
      </w:r>
    </w:p>
    <w:p w14:paraId="66F228F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Екі тентек егессе,</w:t>
      </w:r>
    </w:p>
    <w:p w14:paraId="731B063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Екеуінің бірі өлер.</w:t>
      </w:r>
    </w:p>
    <w:p w14:paraId="6ECA4E6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622FEC3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Елмен дауласпа,</w:t>
      </w:r>
    </w:p>
    <w:p w14:paraId="6386B9F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Ермен жауласпа.</w:t>
      </w:r>
    </w:p>
    <w:p w14:paraId="429A63A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7EE96E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Аянбаған жауды алар,</w:t>
      </w:r>
    </w:p>
    <w:p w14:paraId="571EDD9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Абайлаған дауды алар. </w:t>
      </w:r>
    </w:p>
    <w:p w14:paraId="562828B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5DAE270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Жауға барсаң, бәрің бар,</w:t>
      </w:r>
    </w:p>
    <w:p w14:paraId="7D1B323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Дауға барсаң, бірің бар.</w:t>
      </w:r>
    </w:p>
    <w:p w14:paraId="17636F6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5CB5BE6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Үндемесең, дау алар,</w:t>
      </w:r>
    </w:p>
    <w:p w14:paraId="435726A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Жата берсең, жау алар.</w:t>
      </w:r>
    </w:p>
    <w:p w14:paraId="017394D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4A21B55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Ұрыс болса, ырыс қашады.</w:t>
      </w:r>
    </w:p>
    <w:p w14:paraId="0A370ED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7D414EE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Сенің шешен болғаның –</w:t>
      </w:r>
    </w:p>
    <w:p w14:paraId="4D7CFD5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Шер халықтың арқасы.</w:t>
      </w:r>
    </w:p>
    <w:p w14:paraId="4F0FAB2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Сенің көсем болғаның –</w:t>
      </w:r>
    </w:p>
    <w:p w14:paraId="2726BC8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Ер халықтың арқасы.</w:t>
      </w:r>
    </w:p>
    <w:p w14:paraId="141A94E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5AD02FC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Жау мен дау – егіз.</w:t>
      </w:r>
    </w:p>
    <w:p w14:paraId="7FC68DE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7F3FE81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Қынапсыз қылыштан шошын,</w:t>
      </w:r>
    </w:p>
    <w:p w14:paraId="51B75AF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Күтпеген ұрыстан шошын.</w:t>
      </w:r>
    </w:p>
    <w:p w14:paraId="0228F6B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788DAD8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Жау шақырып, аттан салма,</w:t>
      </w:r>
    </w:p>
    <w:p w14:paraId="6E473F8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Дау шақырып, барымта алма.</w:t>
      </w:r>
    </w:p>
    <w:p w14:paraId="3E5E12D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A04828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Сырттан келген жаудан да,</w:t>
      </w:r>
    </w:p>
    <w:p w14:paraId="5A0FCA5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Іштен шыққан дау жаман.</w:t>
      </w:r>
    </w:p>
    <w:p w14:paraId="2AD20A8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56EB9DB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Жанжалшыл елге жақын қонба,</w:t>
      </w:r>
    </w:p>
    <w:p w14:paraId="280F1F5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Оқпанды жерге егін салма.</w:t>
      </w:r>
    </w:p>
    <w:p w14:paraId="6731677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6D5A9EB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Ер басына күн туса,</w:t>
      </w:r>
    </w:p>
    <w:p w14:paraId="48888B1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Бұта түбі үй болар.</w:t>
      </w:r>
    </w:p>
    <w:p w14:paraId="394C76F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Ел ірісе – ыдырап,</w:t>
      </w:r>
    </w:p>
    <w:p w14:paraId="457D203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lastRenderedPageBreak/>
        <w:t>Екі үйге бір би болар.</w:t>
      </w:r>
    </w:p>
    <w:p w14:paraId="6C49140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4A921FA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Болмас елдің баласы</w:t>
      </w:r>
    </w:p>
    <w:p w14:paraId="62D5B5C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Бірін-бірі табалар.</w:t>
      </w:r>
    </w:p>
    <w:p w14:paraId="3BAB077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Болар елдің баласы</w:t>
      </w:r>
    </w:p>
    <w:p w14:paraId="2B49D28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Бірін-бірі ағалар.</w:t>
      </w:r>
    </w:p>
    <w:p w14:paraId="4A1E08F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7D49CA1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Сынасуға жараған,</w:t>
      </w:r>
    </w:p>
    <w:p w14:paraId="12DB75B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Сыйласуға да жарайды.</w:t>
      </w:r>
    </w:p>
    <w:p w14:paraId="08404D9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5ED7EB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Көп ауыз біріксе,</w:t>
      </w:r>
    </w:p>
    <w:p w14:paraId="2322D25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Кере ауыз жоқ болады.</w:t>
      </w:r>
    </w:p>
    <w:p w14:paraId="09EB9B9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EBB9BE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Жалғыз ағаш үй болмас,</w:t>
      </w:r>
    </w:p>
    <w:p w14:paraId="6E580C4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Жалғыз жігіт би болмас.</w:t>
      </w:r>
    </w:p>
    <w:p w14:paraId="42DB340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6E684B6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Жалғыз батыр, жауға жоқ,</w:t>
      </w:r>
    </w:p>
    <w:p w14:paraId="3221C49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Жалғыз жігіт дауға жоқ.</w:t>
      </w:r>
    </w:p>
    <w:p w14:paraId="547F158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A6A3CA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Аш адам ұрысқақ,</w:t>
      </w:r>
    </w:p>
    <w:p w14:paraId="48A6A81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Ақсақ қой тырысқақ.</w:t>
      </w:r>
    </w:p>
    <w:p w14:paraId="3C8C569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6EE3F5C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Қисық ағаш қиыспайды,</w:t>
      </w:r>
    </w:p>
    <w:p w14:paraId="3A59330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Қыңыр кісі сыйыспайды.</w:t>
      </w:r>
    </w:p>
    <w:p w14:paraId="0B077C1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92F80E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Қырыққа келген қырқылжың</w:t>
      </w:r>
    </w:p>
    <w:p w14:paraId="6E71DB6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Қыл арқанға тайып құлайды.</w:t>
      </w:r>
    </w:p>
    <w:p w14:paraId="20FA564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ECBEE0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Барымта</w:t>
      </w:r>
    </w:p>
    <w:p w14:paraId="30776A6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Барымтаға қарымта.</w:t>
      </w:r>
    </w:p>
    <w:p w14:paraId="7039751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674DC95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Ауылдан шыққан күні</w:t>
      </w:r>
    </w:p>
    <w:p w14:paraId="2E332F6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Байға қонба, сайға қон:</w:t>
      </w:r>
    </w:p>
    <w:p w14:paraId="7CAF7AB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Бай пәле болады,</w:t>
      </w:r>
    </w:p>
    <w:p w14:paraId="7303533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Сай пана болады. </w:t>
      </w:r>
    </w:p>
    <w:p w14:paraId="619D0AC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60B3300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Жол қуған қазынаға жолығады,</w:t>
      </w:r>
    </w:p>
    <w:p w14:paraId="5545B40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Сөз қуған бәлеге жолығады (пәле).</w:t>
      </w:r>
    </w:p>
    <w:p w14:paraId="6E17B78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1EE860C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Жаманмен жолдас болсаң,</w:t>
      </w:r>
    </w:p>
    <w:p w14:paraId="53D4944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Жаласына қаласың.</w:t>
      </w:r>
    </w:p>
    <w:p w14:paraId="1D48F1D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Наданмен жолдас болсаң,</w:t>
      </w:r>
    </w:p>
    <w:p w14:paraId="12725F4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Бәлесіне(пәле) қаласың. </w:t>
      </w:r>
    </w:p>
    <w:p w14:paraId="48BD298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1BEE6BD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Қыдырып ішкен көженің</w:t>
      </w:r>
    </w:p>
    <w:p w14:paraId="24AB19F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Кенеуі жоқ.</w:t>
      </w:r>
    </w:p>
    <w:p w14:paraId="5310589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Қыдырып айтқан биліктің</w:t>
      </w:r>
    </w:p>
    <w:p w14:paraId="3524AC9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Керегі жоқ.</w:t>
      </w:r>
    </w:p>
    <w:p w14:paraId="5AFD2A9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D57BC9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Аз ғана асым</w:t>
      </w:r>
    </w:p>
    <w:p w14:paraId="69EBEA7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Даусыз басым.</w:t>
      </w:r>
    </w:p>
    <w:p w14:paraId="1A8EB4B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6FB8AAD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Жалғыз биенің қымызы – </w:t>
      </w:r>
    </w:p>
    <w:p w14:paraId="1A8022A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Қарындаспен қағыстырар.</w:t>
      </w:r>
    </w:p>
    <w:p w14:paraId="40BE1B0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Жалғыз түйенің қымыраны – туғаныңмен табыстырар.</w:t>
      </w:r>
    </w:p>
    <w:p w14:paraId="5820153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61DABCD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Ауру – астан, </w:t>
      </w:r>
    </w:p>
    <w:p w14:paraId="1F8C5AF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Дау – қарындастан.</w:t>
      </w:r>
    </w:p>
    <w:p w14:paraId="668B09D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7F05D2A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1D6F1E1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Үш нәрсенің алдын ал:</w:t>
      </w:r>
    </w:p>
    <w:p w14:paraId="4AE1647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Аурудың алдын ал,</w:t>
      </w:r>
    </w:p>
    <w:p w14:paraId="43D71CF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Жаудың алдын ал,</w:t>
      </w:r>
    </w:p>
    <w:p w14:paraId="2E7F085F" w14:textId="58396B01"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Қайта қозған даудың алдын ал.</w:t>
      </w:r>
    </w:p>
    <w:p w14:paraId="5A70F9C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B2B3C4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Ашу – шабыстырады,</w:t>
      </w:r>
    </w:p>
    <w:p w14:paraId="04B3783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Ақыл – табыстырады.</w:t>
      </w:r>
    </w:p>
    <w:p w14:paraId="741766F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40D6DAA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Сыпайы сызып айтады,</w:t>
      </w:r>
    </w:p>
    <w:p w14:paraId="0D8F952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Шешен қызып айтады,</w:t>
      </w:r>
    </w:p>
    <w:p w14:paraId="585AF55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Шорқақ үзіп айтады,</w:t>
      </w:r>
    </w:p>
    <w:p w14:paraId="3483704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Жаман бұзып айтады.</w:t>
      </w:r>
    </w:p>
    <w:p w14:paraId="317689C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B8FEC5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Ер жігіттің өлгені – </w:t>
      </w:r>
    </w:p>
    <w:p w14:paraId="4B6B5C3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Ессіз болса алғаны.</w:t>
      </w:r>
    </w:p>
    <w:p w14:paraId="70BC845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Әділ бидің өлгені – </w:t>
      </w:r>
    </w:p>
    <w:p w14:paraId="0B2CD9F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Сөзінің болса жалғаны.</w:t>
      </w:r>
    </w:p>
    <w:p w14:paraId="52B2979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86E8B4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Сөз тапқанға қолқа жоқ.</w:t>
      </w:r>
    </w:p>
    <w:p w14:paraId="33E1A2D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7231FF7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Шешеннің сөзі – мерген,</w:t>
      </w:r>
    </w:p>
    <w:p w14:paraId="0321F90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Шебердің көзі – мерген.   </w:t>
      </w:r>
    </w:p>
    <w:p w14:paraId="495C67E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790BC0C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Ине көзінен сынады,</w:t>
      </w:r>
    </w:p>
    <w:p w14:paraId="52EF35F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Шешен сөзінен сынады.</w:t>
      </w:r>
    </w:p>
    <w:p w14:paraId="3DF5E38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1D267E9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Адам сөзінен жазады,</w:t>
      </w:r>
    </w:p>
    <w:p w14:paraId="68D465A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Сиыр мүйізінен жазады.</w:t>
      </w:r>
    </w:p>
    <w:p w14:paraId="374D04A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0B9132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Аталы сөзге </w:t>
      </w:r>
    </w:p>
    <w:p w14:paraId="771F87E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Арсыз жауап қайырар.</w:t>
      </w:r>
    </w:p>
    <w:p w14:paraId="0FAD2AC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Ақ пен қараны</w:t>
      </w:r>
    </w:p>
    <w:p w14:paraId="014F760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Шындық айырар.</w:t>
      </w:r>
    </w:p>
    <w:p w14:paraId="6070B56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5EECF53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Сөз жүйесін тапса – мал  иесін табар.</w:t>
      </w:r>
    </w:p>
    <w:p w14:paraId="4388CD8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72424A0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Жүзден біреу – шешен,</w:t>
      </w:r>
    </w:p>
    <w:p w14:paraId="741EC40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Мыңнан біреу – көсем.</w:t>
      </w:r>
    </w:p>
    <w:p w14:paraId="5B5370D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B1D1E1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Сөз қуған – пәлеге жолығар,</w:t>
      </w:r>
    </w:p>
    <w:p w14:paraId="1718D38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Шаруа қуған – қазынаға жолығар.</w:t>
      </w:r>
    </w:p>
    <w:p w14:paraId="2E77436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0616EB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lastRenderedPageBreak/>
        <w:t>Ауруда – шаншу жаман,</w:t>
      </w:r>
    </w:p>
    <w:p w14:paraId="24E1CB2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Сөзде – қаңқу жаман.</w:t>
      </w:r>
    </w:p>
    <w:p w14:paraId="053AB0F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7A3D6D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Ақ сөз ащы болады,</w:t>
      </w:r>
    </w:p>
    <w:p w14:paraId="23769BA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Ғайбат сөз тәтті болады.</w:t>
      </w:r>
    </w:p>
    <w:p w14:paraId="183F08F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4547289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Көп ішінде  сөйлеген</w:t>
      </w:r>
    </w:p>
    <w:p w14:paraId="55ED32A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Көсемдіктің белгісі.</w:t>
      </w:r>
    </w:p>
    <w:p w14:paraId="07BCE59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Көпке сөзі ұнаған</w:t>
      </w:r>
    </w:p>
    <w:p w14:paraId="74BFCEA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Шешендіктің белгісі.</w:t>
      </w:r>
    </w:p>
    <w:p w14:paraId="7D67DAD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14438C2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Көре-көре көсем болады,</w:t>
      </w:r>
    </w:p>
    <w:p w14:paraId="7E656FF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Сөйлей-сөйлей шешен болады.</w:t>
      </w:r>
    </w:p>
    <w:p w14:paraId="14862E5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7AAD0CD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5BD234E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Сәлемі жараспағанның –</w:t>
      </w:r>
    </w:p>
    <w:p w14:paraId="2A45312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Сөзі де жанаспайды.</w:t>
      </w:r>
    </w:p>
    <w:p w14:paraId="3B7B82D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0C56DAC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Тілі, сөзі бар кісі,</w:t>
      </w:r>
    </w:p>
    <w:p w14:paraId="7B14D7D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Жазасызға жар кісі.</w:t>
      </w:r>
    </w:p>
    <w:p w14:paraId="69AA40F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438BB53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Қайғылы сөз </w:t>
      </w:r>
    </w:p>
    <w:p w14:paraId="61B435F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Қаза үстінде туады.</w:t>
      </w:r>
    </w:p>
    <w:p w14:paraId="5986C13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Қаһарлы сөз </w:t>
      </w:r>
    </w:p>
    <w:p w14:paraId="21AEF9D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Жаза үстінде туады.</w:t>
      </w:r>
    </w:p>
    <w:p w14:paraId="50B3F3B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29A87C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Айтылған сөз – атылған оқ.</w:t>
      </w:r>
    </w:p>
    <w:p w14:paraId="1D58C42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7168D4B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Ел арасын сөз бұзар,</w:t>
      </w:r>
    </w:p>
    <w:p w14:paraId="5DB6640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Жол арасын сел бұзар.</w:t>
      </w:r>
    </w:p>
    <w:p w14:paraId="3929174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786E960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Тілің бар болса,</w:t>
      </w:r>
    </w:p>
    <w:p w14:paraId="457E237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Жауым жоқ деме.</w:t>
      </w:r>
    </w:p>
    <w:p w14:paraId="1324855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Тамырың бар болса,</w:t>
      </w:r>
    </w:p>
    <w:p w14:paraId="7B1C625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Дауым жоқ деме. </w:t>
      </w:r>
    </w:p>
    <w:p w14:paraId="0AF6DBD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B5B736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Аузына әлі келмеген мылжың,</w:t>
      </w:r>
    </w:p>
    <w:p w14:paraId="3E683DF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Айтар сөзінен адасады.</w:t>
      </w:r>
    </w:p>
    <w:p w14:paraId="401F1CD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04A2C06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Сегіз тұтам сар садақ,</w:t>
      </w:r>
    </w:p>
    <w:p w14:paraId="72BBBD6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Секірген аңды құлатар.</w:t>
      </w:r>
    </w:p>
    <w:p w14:paraId="275EFD8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Сегіз қырлы өткір сөз </w:t>
      </w:r>
    </w:p>
    <w:p w14:paraId="0230F27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Сойылдай ерді құлатар.</w:t>
      </w:r>
    </w:p>
    <w:p w14:paraId="2AD3AC6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158ADDF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Үй ортасына шала тастама,</w:t>
      </w:r>
    </w:p>
    <w:p w14:paraId="0B71393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Сөз ортасына жала тастама.</w:t>
      </w:r>
    </w:p>
    <w:p w14:paraId="11AC1A6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127E39E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Кесір сөзде – қырсық көп,</w:t>
      </w:r>
    </w:p>
    <w:p w14:paraId="0F7F8A1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Кесір адамда – тыртық көп.</w:t>
      </w:r>
    </w:p>
    <w:p w14:paraId="2AE158E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21CEA9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Шешеннің тілі – шебердің бізі.</w:t>
      </w:r>
    </w:p>
    <w:p w14:paraId="4A5F832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4D3878F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Шешеннің тілі –</w:t>
      </w:r>
    </w:p>
    <w:p w14:paraId="0A8676B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Семсердің жүзі.</w:t>
      </w:r>
    </w:p>
    <w:p w14:paraId="638577D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12543F4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Байламсыз сөз –</w:t>
      </w:r>
    </w:p>
    <w:p w14:paraId="450BCF5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Баусыз шелек.  </w:t>
      </w:r>
    </w:p>
    <w:p w14:paraId="711E534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36DFC1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Жігіт жауда өлер,</w:t>
      </w:r>
    </w:p>
    <w:p w14:paraId="1D6C35C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Шешен дауда өлер. </w:t>
      </w:r>
    </w:p>
    <w:p w14:paraId="5B56E03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EE4732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0D234CF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Ерегісте ентігіп,</w:t>
      </w:r>
    </w:p>
    <w:p w14:paraId="1E4D058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Ең алдына түспеңіз.</w:t>
      </w:r>
    </w:p>
    <w:p w14:paraId="0BDA362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Ұстамын деп, жең түріп,</w:t>
      </w:r>
    </w:p>
    <w:p w14:paraId="4D5B764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Үлгісіз тон пішпеңіз. </w:t>
      </w:r>
    </w:p>
    <w:p w14:paraId="48D4E63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A90D22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Бір елі ауызға – </w:t>
      </w:r>
    </w:p>
    <w:p w14:paraId="10DBEE6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Екі елі қақапақ. </w:t>
      </w:r>
    </w:p>
    <w:p w14:paraId="6055A80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511C00B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Қайта кірер есікті</w:t>
      </w:r>
    </w:p>
    <w:p w14:paraId="3A55379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Қатты серіппе. </w:t>
      </w:r>
    </w:p>
    <w:p w14:paraId="7242690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78C4353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Балаға байқап сөйлесең,</w:t>
      </w:r>
    </w:p>
    <w:p w14:paraId="1A39783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Ақылыңа көнер.</w:t>
      </w:r>
    </w:p>
    <w:p w14:paraId="29C485C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Байқамай, шайқап сөйлесең,</w:t>
      </w:r>
    </w:p>
    <w:p w14:paraId="734C1F6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Көрсетер бір өнер.</w:t>
      </w:r>
    </w:p>
    <w:p w14:paraId="4A5E31B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1AA5742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Аңдамай сөйлеген</w:t>
      </w:r>
    </w:p>
    <w:p w14:paraId="5866952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Ауырмай өлер.</w:t>
      </w:r>
    </w:p>
    <w:p w14:paraId="7274B27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01F03D8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Тар жерде табысқан</w:t>
      </w:r>
    </w:p>
    <w:p w14:paraId="78752EE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Кең жерде көріседі.</w:t>
      </w:r>
    </w:p>
    <w:p w14:paraId="4294F2A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672D5A4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Жолдас болсаң қуға,</w:t>
      </w:r>
    </w:p>
    <w:p w14:paraId="51ECB0A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Басыңды салар дуға.</w:t>
      </w:r>
    </w:p>
    <w:p w14:paraId="0040E6B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54E0706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Жарылғанды жау алады,</w:t>
      </w:r>
    </w:p>
    <w:p w14:paraId="4144B21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Бөлінгенді бөрі жейді.</w:t>
      </w:r>
    </w:p>
    <w:p w14:paraId="037073E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0C1AEEB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Кемеңгерден кеңес шығар,</w:t>
      </w:r>
    </w:p>
    <w:p w14:paraId="0045744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Кер кеткеннен кейіс шығар.</w:t>
      </w:r>
    </w:p>
    <w:p w14:paraId="038A49F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6B446CD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Еңкейгенге еңкей,</w:t>
      </w:r>
    </w:p>
    <w:p w14:paraId="3B10295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Атаңның қара құлы емес.</w:t>
      </w:r>
    </w:p>
    <w:p w14:paraId="760FC3C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Шалқайғанға шалқай,</w:t>
      </w:r>
    </w:p>
    <w:p w14:paraId="55D59D5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Пайғамбардың ұлы емес.</w:t>
      </w:r>
    </w:p>
    <w:p w14:paraId="7F016DA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74D8FDE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Алдыңа келсе,</w:t>
      </w:r>
    </w:p>
    <w:p w14:paraId="43917D8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Атаңның құнын кешір.</w:t>
      </w:r>
    </w:p>
    <w:p w14:paraId="3F89929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1BC8751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Үндемеген</w:t>
      </w:r>
    </w:p>
    <w:p w14:paraId="7440672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lastRenderedPageBreak/>
        <w:t>Үйдей бәледен құтылады.</w:t>
      </w:r>
    </w:p>
    <w:p w14:paraId="65C1B8F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53E2340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Болатын жігіт епшіл,</w:t>
      </w:r>
    </w:p>
    <w:p w14:paraId="27F3996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Болмайтын жігіт кекшіл.</w:t>
      </w:r>
    </w:p>
    <w:p w14:paraId="47511DF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0DF6ADB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Біреудің қолымен от көсеме.</w:t>
      </w:r>
    </w:p>
    <w:p w14:paraId="4B735FC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42D6F3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Зор шортан шапса,</w:t>
      </w:r>
    </w:p>
    <w:p w14:paraId="7E11683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Қармағыңды әкетеді.</w:t>
      </w:r>
    </w:p>
    <w:p w14:paraId="7CD8569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Зормен ұстассаң,</w:t>
      </w:r>
    </w:p>
    <w:p w14:paraId="127E5FF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Бармағыңды әкетеді.</w:t>
      </w:r>
    </w:p>
    <w:p w14:paraId="1534EF8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AD61BF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Ашумен басталған іс</w:t>
      </w:r>
    </w:p>
    <w:p w14:paraId="72FB60E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Абыройсыз аяқталады.</w:t>
      </w:r>
    </w:p>
    <w:p w14:paraId="30C0F15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74F70FE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Әркім сыйласқанның құлы.</w:t>
      </w:r>
    </w:p>
    <w:p w14:paraId="452B3DA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6E93D5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Оң қолың ұрыс бастаса,</w:t>
      </w:r>
    </w:p>
    <w:p w14:paraId="5CE3B86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Сол қолың арашашы болсын.</w:t>
      </w:r>
    </w:p>
    <w:p w14:paraId="27263A4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0096C77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36E8B2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Ерлі-байлы ұрысар да, керісер,</w:t>
      </w:r>
    </w:p>
    <w:p w14:paraId="32DE159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Керісер де, келісер.</w:t>
      </w:r>
    </w:p>
    <w:p w14:paraId="0CF00C5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7015BE0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Долы қатын жылауық,</w:t>
      </w:r>
    </w:p>
    <w:p w14:paraId="0D27198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Сұғанақ қатын – сұрауық.</w:t>
      </w:r>
    </w:p>
    <w:p w14:paraId="3009F96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09B0A25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Күндестің күлі де күндес,</w:t>
      </w:r>
    </w:p>
    <w:p w14:paraId="585145A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Күлі де күндес.</w:t>
      </w:r>
    </w:p>
    <w:p w14:paraId="40EA64F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7B30729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Бұлттан шыққан күн ащы,</w:t>
      </w:r>
    </w:p>
    <w:p w14:paraId="0CA98F7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Жаман қатынның тілі ащы.</w:t>
      </w:r>
    </w:p>
    <w:p w14:paraId="5FF14BC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46F3F33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Бір үйде екі әйел болса – ойран,</w:t>
      </w:r>
    </w:p>
    <w:p w14:paraId="17C594F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Бір үйде екі сиыр болса – айран.</w:t>
      </w:r>
    </w:p>
    <w:p w14:paraId="11F08C5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5445B44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Жақсы әйелдің қолы ұзын,</w:t>
      </w:r>
    </w:p>
    <w:p w14:paraId="1123237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Жаман әйелдің тілі ұзын.</w:t>
      </w:r>
    </w:p>
    <w:p w14:paraId="0C13CA1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6E3BDF7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Екі қатын алғаның – </w:t>
      </w:r>
    </w:p>
    <w:p w14:paraId="09F8CAA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Өзіңді атқа салғаның.</w:t>
      </w:r>
    </w:p>
    <w:p w14:paraId="288303D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4538330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Ұрыспай айырылған</w:t>
      </w:r>
    </w:p>
    <w:p w14:paraId="1809F25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Ұялмай қосылар.</w:t>
      </w:r>
    </w:p>
    <w:p w14:paraId="50A32EA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1F40985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Ата-ананың қадірін</w:t>
      </w:r>
    </w:p>
    <w:p w14:paraId="0C21819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Балалы болғанда білерсің.</w:t>
      </w:r>
    </w:p>
    <w:p w14:paraId="7C74A5D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Ағайынның қадірін</w:t>
      </w:r>
    </w:p>
    <w:p w14:paraId="220A0C5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Жалалы болғанда білерсің.</w:t>
      </w:r>
    </w:p>
    <w:p w14:paraId="7688D93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7B0140B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Анадан артық дос бар ма?</w:t>
      </w:r>
    </w:p>
    <w:p w14:paraId="7A1C4F2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lastRenderedPageBreak/>
        <w:t>Ашудан жаман қас бар ма?</w:t>
      </w:r>
    </w:p>
    <w:p w14:paraId="2B1628B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Жиырма бестен жақсы жас бар ма?</w:t>
      </w:r>
    </w:p>
    <w:p w14:paraId="0C24FDA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Қымыздан тәтті ас бар ма?</w:t>
      </w:r>
    </w:p>
    <w:p w14:paraId="02249FB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5210802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Бала тентек болатыны – үйінен,</w:t>
      </w:r>
    </w:p>
    <w:p w14:paraId="5E11535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Ердің тентек болатыны – биінен.</w:t>
      </w:r>
    </w:p>
    <w:p w14:paraId="59B785D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7096D41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65532C4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Анаңа ауыр сөз айтпа!</w:t>
      </w:r>
    </w:p>
    <w:p w14:paraId="42D77DC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Атыңа ауыр жүк артпа!</w:t>
      </w:r>
    </w:p>
    <w:p w14:paraId="60014C8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CE0CB7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Атаның өспес ұлы</w:t>
      </w:r>
    </w:p>
    <w:p w14:paraId="46E9EBC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Өнбес дауды даулайды.</w:t>
      </w:r>
    </w:p>
    <w:p w14:paraId="1706BB1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7844F32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Атасы тұрып, ұлы сөйлегеннен без,</w:t>
      </w:r>
    </w:p>
    <w:p w14:paraId="0830A15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Анасы тұрып, қызы сөйлегеннен без.</w:t>
      </w:r>
    </w:p>
    <w:p w14:paraId="4CAA6AC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40CF753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Келіннің сөзі кетпендей,</w:t>
      </w:r>
    </w:p>
    <w:p w14:paraId="71D1854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Баланың сөзі батпандай.</w:t>
      </w:r>
    </w:p>
    <w:p w14:paraId="0DF369D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4E2F02D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Күндес көргеннің қызын алма.</w:t>
      </w:r>
    </w:p>
    <w:p w14:paraId="7C8CC75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FC97C7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Суды шым бөгейді,</w:t>
      </w:r>
    </w:p>
    <w:p w14:paraId="2FB91CA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Дауды қыз бөгейді.</w:t>
      </w:r>
    </w:p>
    <w:p w14:paraId="6B8C0AD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768845A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Ағайын бірде араз, бірде тату.</w:t>
      </w:r>
    </w:p>
    <w:p w14:paraId="64E4DB0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AB380C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Үйірінен айырылған айғыр</w:t>
      </w:r>
    </w:p>
    <w:p w14:paraId="135FEE9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Ат болады.</w:t>
      </w:r>
    </w:p>
    <w:p w14:paraId="6251F03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Көңілді қалдырған ағайын</w:t>
      </w:r>
    </w:p>
    <w:p w14:paraId="7C78B55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Жат болады.</w:t>
      </w:r>
    </w:p>
    <w:p w14:paraId="3DD171C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707529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Ағайынның аразы болса да,</w:t>
      </w:r>
    </w:p>
    <w:p w14:paraId="5EF8162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Азары болмайды.</w:t>
      </w:r>
    </w:p>
    <w:p w14:paraId="6E7722A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6B79088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Отты үрлей берсең, өшірерсің,</w:t>
      </w:r>
    </w:p>
    <w:p w14:paraId="1D49152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Көршіні күндей берсең, көшірерсің.</w:t>
      </w:r>
    </w:p>
    <w:p w14:paraId="17BD91F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5E94D8C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Әділ айтсаң,</w:t>
      </w:r>
    </w:p>
    <w:p w14:paraId="0F4CA79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Ағайынға жақпайсың,</w:t>
      </w:r>
    </w:p>
    <w:p w14:paraId="0AC694F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Әзіл айтсаң,</w:t>
      </w:r>
    </w:p>
    <w:p w14:paraId="7F4D8F4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Маңайыңа жақпайсың.</w:t>
      </w:r>
    </w:p>
    <w:p w14:paraId="5D7ECF4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64E2455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Туысқан өкпеге тепсе де,</w:t>
      </w:r>
    </w:p>
    <w:p w14:paraId="578AC1B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Өлімге қимайды.</w:t>
      </w:r>
    </w:p>
    <w:p w14:paraId="013682A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33E9C6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Үй болған соң,</w:t>
      </w:r>
    </w:p>
    <w:p w14:paraId="3402F88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Шыны-аяқ сылдырламай тұрмайды.</w:t>
      </w:r>
    </w:p>
    <w:p w14:paraId="71063C7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174A470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Туғаныңмен туыспасаң,</w:t>
      </w:r>
    </w:p>
    <w:p w14:paraId="1793DD2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Кең дүниеге сыйыспайсың.</w:t>
      </w:r>
    </w:p>
    <w:p w14:paraId="1E9782C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57FBCF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Айтысқан ауыл болмас,</w:t>
      </w:r>
    </w:p>
    <w:p w14:paraId="008138E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Болыспаған бауыр болмас.</w:t>
      </w:r>
    </w:p>
    <w:p w14:paraId="7871DD3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0569386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Қатты айтсаң,</w:t>
      </w:r>
    </w:p>
    <w:p w14:paraId="30A57A7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Қарындасыңа жақпайсың.</w:t>
      </w:r>
    </w:p>
    <w:p w14:paraId="575735A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Жай айтсаң,</w:t>
      </w:r>
    </w:p>
    <w:p w14:paraId="47B1A05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Жақыныңа жақпайсың.</w:t>
      </w:r>
    </w:p>
    <w:p w14:paraId="0460A8D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0B3ABA7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Бір күндік тойдың</w:t>
      </w:r>
    </w:p>
    <w:p w14:paraId="670F559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Мың күндік өкпесі бар.</w:t>
      </w:r>
    </w:p>
    <w:p w14:paraId="525297A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4591DFA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Ұрысқақ болса, ұлың жау,</w:t>
      </w:r>
    </w:p>
    <w:p w14:paraId="083DE3A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Керіскек болса, келін жау.</w:t>
      </w:r>
    </w:p>
    <w:p w14:paraId="495383A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3EDFBB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Төркіні тентек келіннің</w:t>
      </w:r>
    </w:p>
    <w:p w14:paraId="7BDEDD8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Тілі ұзын.</w:t>
      </w:r>
    </w:p>
    <w:p w14:paraId="2FE6089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Төркіні момын келіннің</w:t>
      </w:r>
    </w:p>
    <w:p w14:paraId="26E3923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Жібі ұзын.</w:t>
      </w:r>
    </w:p>
    <w:p w14:paraId="036E402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79EB8C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Бетің қисық болса,</w:t>
      </w:r>
    </w:p>
    <w:p w14:paraId="5F24A4F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Айнаға өкпелеме.</w:t>
      </w:r>
    </w:p>
    <w:p w14:paraId="1BDA0B7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Ниетің қисық болса,</w:t>
      </w:r>
    </w:p>
    <w:p w14:paraId="16F6F61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Ағайынға өкпелеме.</w:t>
      </w:r>
    </w:p>
    <w:p w14:paraId="1B4B1DE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BC803E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Ағайын ала болса,</w:t>
      </w:r>
    </w:p>
    <w:p w14:paraId="334BC4D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Ауыздағысынан айырылар.</w:t>
      </w:r>
    </w:p>
    <w:p w14:paraId="7CCA22F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71AD7CC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Әзірейіл барда,</w:t>
      </w:r>
    </w:p>
    <w:p w14:paraId="2797FC8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Жаным бар деме.</w:t>
      </w:r>
    </w:p>
    <w:p w14:paraId="0CBF05E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Барымта барда</w:t>
      </w:r>
    </w:p>
    <w:p w14:paraId="17535B3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Малым бар деме.</w:t>
      </w:r>
    </w:p>
    <w:p w14:paraId="73DF526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596A0CB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Абысын-ажын не керек,</w:t>
      </w:r>
    </w:p>
    <w:p w14:paraId="5475CE1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Аңдысып күні өткен соң.</w:t>
      </w:r>
    </w:p>
    <w:p w14:paraId="467163B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Алмауыт ұстап не керек,</w:t>
      </w:r>
    </w:p>
    <w:p w14:paraId="070B1EE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Артынан жабы жеткен соң.</w:t>
      </w:r>
    </w:p>
    <w:p w14:paraId="50AD38F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06F4CA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Түбі бірге тебісер де табысар.</w:t>
      </w:r>
    </w:p>
    <w:p w14:paraId="68DC4BE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6657CCD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Қарты бар елдің</w:t>
      </w:r>
    </w:p>
    <w:p w14:paraId="5159D5E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Қазынасы бар.</w:t>
      </w:r>
    </w:p>
    <w:p w14:paraId="7E6FE68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Қызы бар елдің </w:t>
      </w:r>
    </w:p>
    <w:p w14:paraId="25EC445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Базынасы бар.</w:t>
      </w:r>
    </w:p>
    <w:p w14:paraId="7407133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4E796C7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Жақсы мұраптың </w:t>
      </w:r>
    </w:p>
    <w:p w14:paraId="2341F2E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Соңынан су ереді.</w:t>
      </w:r>
    </w:p>
    <w:p w14:paraId="34108F8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Жаман мұраптың </w:t>
      </w:r>
    </w:p>
    <w:p w14:paraId="7A5F722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Соңынан шу ереді.</w:t>
      </w:r>
    </w:p>
    <w:p w14:paraId="3AAA436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0E8204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Қатты күркіреген күн</w:t>
      </w:r>
    </w:p>
    <w:p w14:paraId="542B328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lastRenderedPageBreak/>
        <w:t>Тез ашылады.</w:t>
      </w:r>
    </w:p>
    <w:p w14:paraId="183E9D7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Қатты ашуланған адам</w:t>
      </w:r>
    </w:p>
    <w:p w14:paraId="352AD29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Тез басылады.</w:t>
      </w:r>
    </w:p>
    <w:p w14:paraId="46DCC85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1EFE65E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Арық қазған – су ішер,</w:t>
      </w:r>
    </w:p>
    <w:p w14:paraId="209846E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Араздасқан – у ішер.</w:t>
      </w:r>
    </w:p>
    <w:p w14:paraId="0CE3F82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0B40F3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Жаман көлдің суы ащы</w:t>
      </w:r>
    </w:p>
    <w:p w14:paraId="36B988E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Жаман адамның тілі ащы.</w:t>
      </w:r>
    </w:p>
    <w:p w14:paraId="06C5D56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6E9938F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072C614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Арық малды асырасаң,</w:t>
      </w:r>
    </w:p>
    <w:p w14:paraId="4C9CEE7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Аузы-мұрныңды май етер.</w:t>
      </w:r>
    </w:p>
    <w:p w14:paraId="3B75D10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Арам адамды асырасаң,</w:t>
      </w:r>
    </w:p>
    <w:p w14:paraId="31E0EC6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Аузы-мұрныңды қан етер.</w:t>
      </w:r>
    </w:p>
    <w:p w14:paraId="1CDA3D1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7B66064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Тентек тойды бұзар,</w:t>
      </w:r>
    </w:p>
    <w:p w14:paraId="140C903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Шартық қойды бұзар.</w:t>
      </w:r>
    </w:p>
    <w:p w14:paraId="41064D1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9C8A93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Жаман теке – сүзіскек,</w:t>
      </w:r>
    </w:p>
    <w:p w14:paraId="1210D43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Жаман жігіт – ұрысқақ.</w:t>
      </w:r>
    </w:p>
    <w:p w14:paraId="2AA8FF2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051E44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Өкпелесең көшке берген</w:t>
      </w:r>
    </w:p>
    <w:p w14:paraId="50AF082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Тайыңды қайтып ал.</w:t>
      </w:r>
    </w:p>
    <w:p w14:paraId="65D7A46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1CCA785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Жылқылы елде жау көп,</w:t>
      </w:r>
    </w:p>
    <w:p w14:paraId="1E770CD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Жатақ елде дау көп.</w:t>
      </w:r>
    </w:p>
    <w:p w14:paraId="5834D4F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7DDB1CC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Атқа мінгеспе,</w:t>
      </w:r>
    </w:p>
    <w:p w14:paraId="59EB498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Мінгессең, үндеспе.</w:t>
      </w:r>
    </w:p>
    <w:p w14:paraId="3271382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C8333A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Аталы айғыр үйірін</w:t>
      </w:r>
    </w:p>
    <w:p w14:paraId="1060D26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Жауға алдырмас.</w:t>
      </w:r>
    </w:p>
    <w:p w14:paraId="6D74794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Ата көрген жігіт</w:t>
      </w:r>
    </w:p>
    <w:p w14:paraId="285CA98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Ауылын дауға алдырмас.</w:t>
      </w:r>
    </w:p>
    <w:p w14:paraId="05E05DB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0B77D56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Ақ сауыттың жағасы бар,</w:t>
      </w:r>
    </w:p>
    <w:p w14:paraId="0F42926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Жеңі жоқ.</w:t>
      </w:r>
    </w:p>
    <w:p w14:paraId="07F860C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Шын жақсының ашуы бар,</w:t>
      </w:r>
    </w:p>
    <w:p w14:paraId="5EA56B7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Кегі жоқ.</w:t>
      </w:r>
    </w:p>
    <w:p w14:paraId="0B187E6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45B6553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Жақсыда кек жоқ</w:t>
      </w:r>
    </w:p>
    <w:p w14:paraId="7EF0EFD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7C2E979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Екі тентек кездессе,</w:t>
      </w:r>
    </w:p>
    <w:p w14:paraId="2279B55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Төбелеспен тарқайды.</w:t>
      </w:r>
    </w:p>
    <w:p w14:paraId="322EF42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Екі мылжың кездессе,</w:t>
      </w:r>
    </w:p>
    <w:p w14:paraId="4E59F17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Ерегіспен тарқайды.</w:t>
      </w:r>
    </w:p>
    <w:p w14:paraId="6B91F00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Екі жақсы кездессе, </w:t>
      </w:r>
    </w:p>
    <w:p w14:paraId="58B2D99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Елжіресіп тарқайды.</w:t>
      </w:r>
    </w:p>
    <w:p w14:paraId="60518E6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3CFFEF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Жаман жігіт той бұзады,</w:t>
      </w:r>
    </w:p>
    <w:p w14:paraId="4D765BB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lastRenderedPageBreak/>
        <w:t>Жаман әйел үй бұзады.</w:t>
      </w:r>
    </w:p>
    <w:p w14:paraId="50A98EF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13DD790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Үндемес ауызда пәле бер,</w:t>
      </w:r>
    </w:p>
    <w:p w14:paraId="46F6E221" w14:textId="6627C3D8" w:rsidR="005100F2" w:rsidRPr="00DF0AD5" w:rsidRDefault="005100F2" w:rsidP="00695EFA">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Екі ұртында шала бар. </w:t>
      </w:r>
    </w:p>
    <w:p w14:paraId="4365FD6D" w14:textId="77777777" w:rsidR="00695EFA" w:rsidRPr="00DF0AD5" w:rsidRDefault="00695EFA" w:rsidP="00695EFA">
      <w:pPr>
        <w:spacing w:after="0" w:line="240" w:lineRule="auto"/>
        <w:rPr>
          <w:rFonts w:ascii="Times New Roman" w:eastAsia="Aptos" w:hAnsi="Times New Roman"/>
          <w:kern w:val="2"/>
          <w:sz w:val="24"/>
          <w:szCs w:val="24"/>
          <w:lang w:val="kk-KZ"/>
          <w14:ligatures w14:val="standardContextual"/>
        </w:rPr>
      </w:pPr>
    </w:p>
    <w:p w14:paraId="084DE76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Жаманнан қойсаң жасауыл,</w:t>
      </w:r>
    </w:p>
    <w:p w14:paraId="2FB324F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Жұртыңды жауға алдырар.</w:t>
      </w:r>
    </w:p>
    <w:p w14:paraId="069E340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Наданнан қойсаң жасауыл,</w:t>
      </w:r>
    </w:p>
    <w:p w14:paraId="7E3EECF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Еліңді дауға қалдырар.  </w:t>
      </w:r>
    </w:p>
    <w:p w14:paraId="4F16E78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CBCE74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Өзін зорсынып,</w:t>
      </w:r>
    </w:p>
    <w:p w14:paraId="36027D31" w14:textId="65029BDA"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Өзгені қорсынған жаман. </w:t>
      </w:r>
    </w:p>
    <w:p w14:paraId="1889A32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7346088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Жамандықта – тек жоқ,</w:t>
      </w:r>
    </w:p>
    <w:p w14:paraId="60C1332C" w14:textId="2AA6CAEF"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Жауыздықта – шек жоқ. </w:t>
      </w:r>
    </w:p>
    <w:p w14:paraId="6ED517F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0006528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Жабағы тайдың тері ащы,</w:t>
      </w:r>
    </w:p>
    <w:p w14:paraId="0D98C436" w14:textId="369DEF3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Жаман адамның тілі ащы. </w:t>
      </w:r>
    </w:p>
    <w:p w14:paraId="38AC03D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A1B32E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Сөйлей білмес жаманның,</w:t>
      </w:r>
    </w:p>
    <w:p w14:paraId="407C7E3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Сөзі өтпес бір пышақ.</w:t>
      </w:r>
    </w:p>
    <w:p w14:paraId="0303DE7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Сөз білетін адамның</w:t>
      </w:r>
    </w:p>
    <w:p w14:paraId="4679B805" w14:textId="7D3EE92C"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Әр сөзіне бір тұсақ. </w:t>
      </w:r>
    </w:p>
    <w:p w14:paraId="4695744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6E9ABE2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Көргені жаман оңбайды,</w:t>
      </w:r>
    </w:p>
    <w:p w14:paraId="417EC44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Айтқан тілді алмайды.</w:t>
      </w:r>
    </w:p>
    <w:p w14:paraId="373BA77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Алғаны жаман оңбайды,</w:t>
      </w:r>
    </w:p>
    <w:p w14:paraId="069530E5" w14:textId="1CCF23E0"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Қағып төсек салмайды. </w:t>
      </w:r>
    </w:p>
    <w:p w14:paraId="2481637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12D0738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Тыстағы мың жаудан</w:t>
      </w:r>
    </w:p>
    <w:p w14:paraId="61ED4348" w14:textId="1EFB1B98"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Үйдегі бір жау жаман. </w:t>
      </w:r>
    </w:p>
    <w:p w14:paraId="663B0C4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0253DC7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Жаманның сөзін сөйлеме,</w:t>
      </w:r>
    </w:p>
    <w:p w14:paraId="663C6ED4" w14:textId="7E2F3A63"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Жасықтың дауын даулама. </w:t>
      </w:r>
    </w:p>
    <w:p w14:paraId="3774B96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13FA3F2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Жыланның сырты жұмсақ,</w:t>
      </w:r>
    </w:p>
    <w:p w14:paraId="02546EC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Тісі заһар.</w:t>
      </w:r>
    </w:p>
    <w:p w14:paraId="7C2A1B4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Жауыздың тілі жұмсақ,</w:t>
      </w:r>
    </w:p>
    <w:p w14:paraId="7664ACCF" w14:textId="64A31480"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Ниеті қатал. </w:t>
      </w:r>
    </w:p>
    <w:p w14:paraId="0F467F7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1E94618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Жаман теке сүзіскек,</w:t>
      </w:r>
    </w:p>
    <w:p w14:paraId="3D6E5075" w14:textId="095C218F"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Жаман жігіт ұрысқақ. </w:t>
      </w:r>
    </w:p>
    <w:p w14:paraId="4C117F3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564AD56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Жақсы сөзіңді сыйлар</w:t>
      </w:r>
    </w:p>
    <w:p w14:paraId="0FE9712A" w14:textId="0F42A3F2"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Жаман тезіңді сыйлар. </w:t>
      </w:r>
    </w:p>
    <w:p w14:paraId="09A71A3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6AA4C40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Жақсы байқап сөйлер,</w:t>
      </w:r>
    </w:p>
    <w:p w14:paraId="4E006461" w14:textId="3787E85F"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Жаман жайпап сөйлер. </w:t>
      </w:r>
    </w:p>
    <w:p w14:paraId="0017CD6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C2FE56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Жаманның сөзі</w:t>
      </w:r>
    </w:p>
    <w:p w14:paraId="448052F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Түйеден түскендей.</w:t>
      </w:r>
    </w:p>
    <w:p w14:paraId="09FCD90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lastRenderedPageBreak/>
        <w:t>Жақсының сөзі</w:t>
      </w:r>
    </w:p>
    <w:p w14:paraId="441FAE73" w14:textId="5CBAD35D"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Диірменнен шыққандай. </w:t>
      </w:r>
    </w:p>
    <w:p w14:paraId="0E744CB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1EB0DC2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Жаманға шөп батады,</w:t>
      </w:r>
    </w:p>
    <w:p w14:paraId="01F9C64B" w14:textId="2EF49085"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Жақсыға сөз батады. </w:t>
      </w:r>
    </w:p>
    <w:p w14:paraId="6638D8B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DDF3B3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Татуға – тіл,</w:t>
      </w:r>
    </w:p>
    <w:p w14:paraId="67F000E0" w14:textId="297CC935"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Сұлуға – сұқ.</w:t>
      </w:r>
    </w:p>
    <w:p w14:paraId="7D5E854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E2C41A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Екі жақсы дос болса,</w:t>
      </w:r>
    </w:p>
    <w:p w14:paraId="72DF482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Бірін-бірі қия алмас.</w:t>
      </w:r>
    </w:p>
    <w:p w14:paraId="7AE011F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Екі тентек қосылса,</w:t>
      </w:r>
    </w:p>
    <w:p w14:paraId="011E8FF2" w14:textId="2F4BAE12"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Бір шаһарға сыя алмас. </w:t>
      </w:r>
    </w:p>
    <w:p w14:paraId="0C84EE9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62C1C8C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Жақсы керісіп отырып</w:t>
      </w:r>
    </w:p>
    <w:p w14:paraId="3F3F9EC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Күліседі.</w:t>
      </w:r>
    </w:p>
    <w:p w14:paraId="06BAB71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Жаман келісіп отырып</w:t>
      </w:r>
    </w:p>
    <w:p w14:paraId="440EF128" w14:textId="1463F6B6"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Керіседі. </w:t>
      </w:r>
    </w:p>
    <w:p w14:paraId="0C46526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00D47FE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Жапалақ мақтанса,</w:t>
      </w:r>
    </w:p>
    <w:p w14:paraId="733BA12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Жардан қоян алдым дер.</w:t>
      </w:r>
    </w:p>
    <w:p w14:paraId="51A12B2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Жаман мақтанса,</w:t>
      </w:r>
    </w:p>
    <w:p w14:paraId="2F017D84" w14:textId="0DC1324B"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Жақсының жағасынан алдым дер.</w:t>
      </w:r>
    </w:p>
    <w:p w14:paraId="6738FE9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108B548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Өрлеген балық</w:t>
      </w:r>
    </w:p>
    <w:p w14:paraId="4C35791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Ауға жолығады.</w:t>
      </w:r>
    </w:p>
    <w:p w14:paraId="3A72F88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Өр кеуде жігіт</w:t>
      </w:r>
    </w:p>
    <w:p w14:paraId="67B4AA48" w14:textId="088B554D"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Дауға жолығады. </w:t>
      </w:r>
    </w:p>
    <w:p w14:paraId="1A6AACE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09779A9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Ермек қуған</w:t>
      </w:r>
    </w:p>
    <w:p w14:paraId="4C72850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Бәлеге жолығады.</w:t>
      </w:r>
    </w:p>
    <w:p w14:paraId="6066F04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Еңбек қуған </w:t>
      </w:r>
    </w:p>
    <w:p w14:paraId="681DBD18" w14:textId="4E01D04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Қазынаға молығады. </w:t>
      </w:r>
    </w:p>
    <w:p w14:paraId="1CEC14F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7EC3E6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Жағымпаз надан – </w:t>
      </w:r>
    </w:p>
    <w:p w14:paraId="2D2237D4" w14:textId="046357BB"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Жаудан жаман. </w:t>
      </w:r>
    </w:p>
    <w:p w14:paraId="14C48E0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6C00663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Екі жақсы қосылса,</w:t>
      </w:r>
    </w:p>
    <w:p w14:paraId="665EA79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Ай мен күндей жарасар.</w:t>
      </w:r>
    </w:p>
    <w:p w14:paraId="58505B0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Екі жаман қосылса,</w:t>
      </w:r>
    </w:p>
    <w:p w14:paraId="1DC19342" w14:textId="013B4FE9"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Ырылдасар, таласар. </w:t>
      </w:r>
    </w:p>
    <w:p w14:paraId="263B11C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4326187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Жаман көрші:</w:t>
      </w:r>
    </w:p>
    <w:p w14:paraId="2784B1B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Ұрыс пен керіс.</w:t>
      </w:r>
    </w:p>
    <w:p w14:paraId="28A3A82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Жақсы көрші:</w:t>
      </w:r>
    </w:p>
    <w:p w14:paraId="2977C49B" w14:textId="79101A34"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Ауыс пен беріс.</w:t>
      </w:r>
    </w:p>
    <w:p w14:paraId="72BE244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0381C96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Жақсымен жанассаң,</w:t>
      </w:r>
    </w:p>
    <w:p w14:paraId="25191F2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Атаққа ілінерсің.</w:t>
      </w:r>
    </w:p>
    <w:p w14:paraId="4FCD231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Жаманмен жанассаң,</w:t>
      </w:r>
    </w:p>
    <w:p w14:paraId="0BC7EFDE" w14:textId="74A5445F"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Шатаққа ілігерсің.</w:t>
      </w:r>
    </w:p>
    <w:p w14:paraId="1049C83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7992415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Екі жақсы қосылса,</w:t>
      </w:r>
    </w:p>
    <w:p w14:paraId="7AE1874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Қыл өтпейді арадан.</w:t>
      </w:r>
    </w:p>
    <w:p w14:paraId="390EFB7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Екі жаман қосылса,</w:t>
      </w:r>
    </w:p>
    <w:p w14:paraId="0ED1F440" w14:textId="16163569"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Қол кетпейді жағадан. </w:t>
      </w:r>
    </w:p>
    <w:p w14:paraId="279403E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7467A2A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Жақсының қасиеті – жарастыру,</w:t>
      </w:r>
    </w:p>
    <w:p w14:paraId="46D75DF8" w14:textId="2F6E8D71"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Жаманның қасиеті – таластыру. </w:t>
      </w:r>
    </w:p>
    <w:p w14:paraId="4F3CDE9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6D351FF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Екі тентек қосылса,</w:t>
      </w:r>
    </w:p>
    <w:p w14:paraId="2A1885B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Жаудай болар.</w:t>
      </w:r>
    </w:p>
    <w:p w14:paraId="09CEE43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Екі мақұл қосылса,</w:t>
      </w:r>
    </w:p>
    <w:p w14:paraId="611531C5" w14:textId="35BF640D"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Таудай болар. </w:t>
      </w:r>
    </w:p>
    <w:p w14:paraId="05234A1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5DDB03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Досы көпті жау алмайды,</w:t>
      </w:r>
    </w:p>
    <w:p w14:paraId="14BEFF3C" w14:textId="49078703"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Ақылы көпті дау алмайды. </w:t>
      </w:r>
    </w:p>
    <w:p w14:paraId="7E5269E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AB68DB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Сүйек тамыр –</w:t>
      </w:r>
    </w:p>
    <w:p w14:paraId="0867F05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Сүйенісіп күн көреді.</w:t>
      </w:r>
    </w:p>
    <w:p w14:paraId="167AFB7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Ауыз тамыр – </w:t>
      </w:r>
    </w:p>
    <w:p w14:paraId="070CD161" w14:textId="1AEBD0A6"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Айтысып артығын алады. </w:t>
      </w:r>
    </w:p>
    <w:p w14:paraId="11C939F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6FC1E716" w14:textId="3DD29D58"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Ежелгі жау ел болмайды. </w:t>
      </w:r>
    </w:p>
    <w:p w14:paraId="7CCB2AD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19370054" w14:textId="7B2E4DA8"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Жалған достан – жау артық. </w:t>
      </w:r>
    </w:p>
    <w:p w14:paraId="6E144CF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1BDA61C6" w14:textId="3C791993"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Аталы жау дос болмас. </w:t>
      </w:r>
    </w:p>
    <w:p w14:paraId="23E5B71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EAD656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Айырылмастай досыңа</w:t>
      </w:r>
    </w:p>
    <w:p w14:paraId="1D18639C" w14:textId="466A6B1C"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Қайырылмастай сөз айтпа</w:t>
      </w:r>
      <w:r w:rsidR="009960FF" w:rsidRPr="00DF0AD5">
        <w:rPr>
          <w:rFonts w:ascii="Times New Roman" w:eastAsia="Aptos" w:hAnsi="Times New Roman"/>
          <w:kern w:val="2"/>
          <w:sz w:val="24"/>
          <w:szCs w:val="24"/>
          <w:lang w:val="kk-KZ"/>
          <w14:ligatures w14:val="standardContextual"/>
        </w:rPr>
        <w:t>.</w:t>
      </w:r>
    </w:p>
    <w:p w14:paraId="4BB211D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096256F8" w14:textId="174156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Аңдысқан жау алмай қоймас. </w:t>
      </w:r>
    </w:p>
    <w:p w14:paraId="1CAF2BF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0737056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Жауға жақсылық қылма,</w:t>
      </w:r>
    </w:p>
    <w:p w14:paraId="64D6928F" w14:textId="007F700B"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Жақынға тапшылық қылма.</w:t>
      </w:r>
    </w:p>
    <w:p w14:paraId="16C171D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1639CCB5" w14:textId="03F67F54"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Жарақтыда жау жолықпас. </w:t>
      </w:r>
    </w:p>
    <w:p w14:paraId="426EEFA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4EDBB5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Жыланның уы басында,</w:t>
      </w:r>
    </w:p>
    <w:p w14:paraId="1F386C8B" w14:textId="733141EE"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Бейқамның жауы қасында. </w:t>
      </w:r>
    </w:p>
    <w:p w14:paraId="52A8E0F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3CB671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Жау жоқ деме,</w:t>
      </w:r>
    </w:p>
    <w:p w14:paraId="1D3E541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Жар астында.</w:t>
      </w:r>
    </w:p>
    <w:p w14:paraId="7B2BD5E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Бөрі жоқ деме </w:t>
      </w:r>
    </w:p>
    <w:p w14:paraId="5BBB0FC8" w14:textId="38BADEFF"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Бөрік астында. </w:t>
      </w:r>
    </w:p>
    <w:p w14:paraId="3259637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A49B71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Кезенген жаудың көзінен сақтан,</w:t>
      </w:r>
    </w:p>
    <w:p w14:paraId="690154DA" w14:textId="7540F714"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Сойқанды сұмның сөзінен сақтан. </w:t>
      </w:r>
    </w:p>
    <w:p w14:paraId="7321202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58DCA7F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Айтқан жерде бәле жоқ,</w:t>
      </w:r>
    </w:p>
    <w:p w14:paraId="24251A3B" w14:textId="2442A2CB"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Ақ жүргенге жала жоқ.</w:t>
      </w:r>
    </w:p>
    <w:p w14:paraId="54F9ACF4" w14:textId="67BC70FC"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lastRenderedPageBreak/>
        <w:t xml:space="preserve">Бәледен машайық та қашыпты. </w:t>
      </w:r>
    </w:p>
    <w:p w14:paraId="096D00A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5BE0139" w14:textId="478B6021"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Жауды аяған жаралы. </w:t>
      </w:r>
    </w:p>
    <w:p w14:paraId="5541AE4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53C82AC4" w14:textId="270F4D61"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Мың жаудан бір жансыз жаман. </w:t>
      </w:r>
    </w:p>
    <w:p w14:paraId="411D91E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672DF3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Елдестірмек – елшіден</w:t>
      </w:r>
    </w:p>
    <w:p w14:paraId="1FEA702A" w14:textId="66A35FC1"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Жауластырмақ – жаушыдан </w:t>
      </w:r>
    </w:p>
    <w:p w14:paraId="7FDDC8A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7A67C73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Хан көп болса – жау көп,</w:t>
      </w:r>
    </w:p>
    <w:p w14:paraId="7A52A8A6" w14:textId="23449EE6"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Би көп болса – дау көп. </w:t>
      </w:r>
    </w:p>
    <w:p w14:paraId="501CEB8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00838FC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Ханның ісі қараға түседі,</w:t>
      </w:r>
    </w:p>
    <w:p w14:paraId="52308071" w14:textId="6F08690A"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Бидің ісі параға түседі. </w:t>
      </w:r>
    </w:p>
    <w:p w14:paraId="29BC482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728714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Тура биде туған жоқ,</w:t>
      </w:r>
    </w:p>
    <w:p w14:paraId="258DC533" w14:textId="43EA2C8B"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Туғанды биде иман жоқ. </w:t>
      </w:r>
    </w:p>
    <w:p w14:paraId="4AD2EF4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1933122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Би екеу болса, </w:t>
      </w:r>
    </w:p>
    <w:p w14:paraId="574CFA79" w14:textId="6B20F38B"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Дау төртеу. </w:t>
      </w:r>
    </w:p>
    <w:p w14:paraId="3F31E1A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77AA9A8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Әулекі би</w:t>
      </w:r>
    </w:p>
    <w:p w14:paraId="66F65B12" w14:textId="03685DE4"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Ат үстінен билік айтар.</w:t>
      </w:r>
    </w:p>
    <w:p w14:paraId="1410A67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5DCF16C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Туғанына бұрғаны – </w:t>
      </w:r>
    </w:p>
    <w:p w14:paraId="6CA960DA" w14:textId="638F1BCB"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Биді құдай ұрғаны.</w:t>
      </w:r>
    </w:p>
    <w:p w14:paraId="38F56A8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A03B28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Төбе би де өзіміз,</w:t>
      </w:r>
    </w:p>
    <w:p w14:paraId="3AE3B7F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Төре би де өзіміз.</w:t>
      </w:r>
    </w:p>
    <w:p w14:paraId="4D151B9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Қисық болса сөзіңіз</w:t>
      </w:r>
    </w:p>
    <w:p w14:paraId="3DCFD3FC" w14:textId="1D67E950"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Құрулы тұр тезіміз. </w:t>
      </w:r>
    </w:p>
    <w:p w14:paraId="69042E8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6079016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Есі мақұл дауласса,</w:t>
      </w:r>
    </w:p>
    <w:p w14:paraId="1D378D8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Сөздері асқар ала таудай болар.</w:t>
      </w:r>
    </w:p>
    <w:p w14:paraId="773D6E5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Бір тентек, бір ақылды дауласса</w:t>
      </w:r>
    </w:p>
    <w:p w14:paraId="0ABE50C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Атысқан жаудай болар.</w:t>
      </w:r>
    </w:p>
    <w:p w14:paraId="422DA80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Екі тентек дауласса,</w:t>
      </w:r>
    </w:p>
    <w:p w14:paraId="6C94D8AE" w14:textId="243FF365"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Сап-саудай болар. </w:t>
      </w:r>
    </w:p>
    <w:p w14:paraId="254982E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102E820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Ханды құдай ұрғаны,</w:t>
      </w:r>
    </w:p>
    <w:p w14:paraId="633DFD6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Халқымен жау болғаны.</w:t>
      </w:r>
    </w:p>
    <w:p w14:paraId="5C307772"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Биді құдай ұрғаны,</w:t>
      </w:r>
    </w:p>
    <w:p w14:paraId="4A632E60" w14:textId="0C30964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Билігі дау болғаны. </w:t>
      </w:r>
    </w:p>
    <w:p w14:paraId="708276E5" w14:textId="3F5024A5"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5818120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Барымтадан қорыққан</w:t>
      </w:r>
    </w:p>
    <w:p w14:paraId="2E783A23" w14:textId="1AB3FEB5"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Мал жимас. </w:t>
      </w:r>
    </w:p>
    <w:p w14:paraId="555B0EE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157AAF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Би жаманы дауға алдырады,</w:t>
      </w:r>
    </w:p>
    <w:p w14:paraId="3B472AB6" w14:textId="10FE312E"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Жігіт жаманы жауға алдырады</w:t>
      </w:r>
    </w:p>
    <w:p w14:paraId="343E658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58CABF7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Байлық не керек,</w:t>
      </w:r>
    </w:p>
    <w:p w14:paraId="752031FC"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lastRenderedPageBreak/>
        <w:t>Адалдан жимасаң,</w:t>
      </w:r>
    </w:p>
    <w:p w14:paraId="6F2A971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Билік неге керек,</w:t>
      </w:r>
    </w:p>
    <w:p w14:paraId="4FF43C6E" w14:textId="6FE0D83B"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Әділдік құрмасаң! </w:t>
      </w:r>
    </w:p>
    <w:p w14:paraId="67BF1C6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29B1907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Болмайтын істің басында болма,</w:t>
      </w:r>
    </w:p>
    <w:p w14:paraId="1BFFA7B5" w14:textId="16F8395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Бітпейтін істің қасында болма. </w:t>
      </w:r>
    </w:p>
    <w:p w14:paraId="39D17E0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4DBCF7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Әділ бидің өлгені –</w:t>
      </w:r>
    </w:p>
    <w:p w14:paraId="6FB3FA86"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Сөзінің болса жалғаны.</w:t>
      </w:r>
    </w:p>
    <w:p w14:paraId="669EDA24"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Ғұламаның өлгені –  </w:t>
      </w:r>
    </w:p>
    <w:p w14:paraId="772393D5" w14:textId="59740622"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Болмаса тәлім алғаны </w:t>
      </w:r>
    </w:p>
    <w:p w14:paraId="2AEB3CC7"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Барымтаны бай алады,</w:t>
      </w:r>
    </w:p>
    <w:p w14:paraId="1D877570" w14:textId="23D9BE69"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Бәлесі кедейге қалады. </w:t>
      </w:r>
    </w:p>
    <w:p w14:paraId="525A158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64F7DD0A"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Тау мен тасты сел бұзар,</w:t>
      </w:r>
    </w:p>
    <w:p w14:paraId="13E7A70C" w14:textId="70092C6E"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Адамзатты сөз бұзар. </w:t>
      </w:r>
    </w:p>
    <w:p w14:paraId="390025BE"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55B4AE3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Барымташының басы бодаудан,</w:t>
      </w:r>
    </w:p>
    <w:p w14:paraId="0F8C0C56" w14:textId="6C61D73F"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Ұрының басы төлеуден шықпайды. </w:t>
      </w:r>
    </w:p>
    <w:p w14:paraId="0AC1F3FF"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4DBA2C5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Ашу үстінде</w:t>
      </w:r>
    </w:p>
    <w:p w14:paraId="7A42FF7B" w14:textId="69580CC9"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Ант жүрмейді. </w:t>
      </w:r>
    </w:p>
    <w:p w14:paraId="77500CA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5501CC4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Арашаға бой бермеген</w:t>
      </w:r>
    </w:p>
    <w:p w14:paraId="41061AB4" w14:textId="08538CAE"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Арашаға зар болар. </w:t>
      </w:r>
    </w:p>
    <w:p w14:paraId="223B489B"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575D144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Дау мен жау – ерге сын,</w:t>
      </w:r>
    </w:p>
    <w:p w14:paraId="28E01448" w14:textId="74CB31DF"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Көшіп-қонбақ – елге сын. </w:t>
      </w:r>
    </w:p>
    <w:p w14:paraId="3776C6E1"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62B86C78"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Жақынымен жауласқан</w:t>
      </w:r>
    </w:p>
    <w:p w14:paraId="5826236A" w14:textId="7E9FC28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Жатқа мазақ болар. </w:t>
      </w:r>
    </w:p>
    <w:p w14:paraId="4A2981F5"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356B75C9"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Барымтаны басынған алады,</w:t>
      </w:r>
    </w:p>
    <w:p w14:paraId="76927B6E" w14:textId="46059BFA"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Иә, ашынған алады. </w:t>
      </w:r>
    </w:p>
    <w:p w14:paraId="6C961BE0"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55B85663"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Таршылықтың тақсіретін тартысқан</w:t>
      </w:r>
    </w:p>
    <w:p w14:paraId="1BD6F11A" w14:textId="591A29BC"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Кеңшілікте кейіспейді. </w:t>
      </w:r>
    </w:p>
    <w:p w14:paraId="0510998D" w14:textId="77777777" w:rsidR="005100F2" w:rsidRPr="00DF0AD5" w:rsidRDefault="005100F2" w:rsidP="005100F2">
      <w:pPr>
        <w:spacing w:after="0" w:line="240" w:lineRule="auto"/>
        <w:rPr>
          <w:rFonts w:ascii="Times New Roman" w:eastAsia="Aptos" w:hAnsi="Times New Roman"/>
          <w:kern w:val="2"/>
          <w:sz w:val="24"/>
          <w:szCs w:val="24"/>
          <w:lang w:val="kk-KZ"/>
          <w14:ligatures w14:val="standardContextual"/>
        </w:rPr>
      </w:pPr>
    </w:p>
    <w:p w14:paraId="4B3E9B4C" w14:textId="77777777" w:rsidR="009960FF" w:rsidRPr="00DF0AD5" w:rsidRDefault="005100F2" w:rsidP="009960FF">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Жаман қатын алғанның жауы үйінде, </w:t>
      </w:r>
    </w:p>
    <w:p w14:paraId="0ACF3A46" w14:textId="545F454B" w:rsidR="009960FF" w:rsidRPr="00DF0AD5" w:rsidRDefault="005100F2" w:rsidP="00FE6828">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екі қатын алғанның дауы үйінде</w:t>
      </w:r>
    </w:p>
    <w:p w14:paraId="19D2994F" w14:textId="77777777" w:rsidR="00FE6828" w:rsidRPr="00DF0AD5" w:rsidRDefault="00FE6828" w:rsidP="00FE6828">
      <w:pPr>
        <w:spacing w:after="0" w:line="240" w:lineRule="auto"/>
        <w:rPr>
          <w:rFonts w:ascii="Times New Roman" w:eastAsia="Aptos" w:hAnsi="Times New Roman"/>
          <w:kern w:val="2"/>
          <w:sz w:val="24"/>
          <w:szCs w:val="24"/>
          <w:lang w:val="kk-KZ"/>
          <w14:ligatures w14:val="standardContextual"/>
        </w:rPr>
      </w:pPr>
    </w:p>
    <w:p w14:paraId="5B90E499" w14:textId="40795C1A" w:rsidR="005100F2" w:rsidRPr="00DF0AD5" w:rsidRDefault="005100F2" w:rsidP="005100F2">
      <w:pPr>
        <w:spacing w:after="160" w:line="259"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Жақсы келсе, ән салады, жаман келсе, дау салады</w:t>
      </w:r>
    </w:p>
    <w:p w14:paraId="7D06EFA7" w14:textId="77777777" w:rsidR="009960FF" w:rsidRPr="00DF0AD5" w:rsidRDefault="005100F2" w:rsidP="009960FF">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 xml:space="preserve">Болмайтын істің басында болма, </w:t>
      </w:r>
    </w:p>
    <w:p w14:paraId="609EA828" w14:textId="3BD888DA" w:rsidR="005100F2" w:rsidRPr="00DF0AD5" w:rsidRDefault="005100F2" w:rsidP="009960FF">
      <w:pPr>
        <w:spacing w:after="0" w:line="240" w:lineRule="auto"/>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бітпейтін даудың қасында болма</w:t>
      </w:r>
    </w:p>
    <w:p w14:paraId="7EAD5EF5" w14:textId="77777777" w:rsidR="009960FF" w:rsidRPr="00DF0AD5" w:rsidRDefault="009960FF" w:rsidP="005100F2">
      <w:pPr>
        <w:spacing w:after="0" w:line="240" w:lineRule="auto"/>
        <w:jc w:val="both"/>
        <w:rPr>
          <w:rFonts w:ascii="Times New Roman" w:eastAsia="Aptos" w:hAnsi="Times New Roman"/>
          <w:kern w:val="2"/>
          <w:sz w:val="24"/>
          <w:szCs w:val="24"/>
          <w:lang w:val="kk-KZ"/>
          <w14:ligatures w14:val="standardContextual"/>
        </w:rPr>
      </w:pPr>
    </w:p>
    <w:p w14:paraId="41A5F9EC" w14:textId="3D9455D3" w:rsidR="005100F2" w:rsidRPr="00DF0AD5" w:rsidRDefault="005100F2" w:rsidP="005100F2">
      <w:pPr>
        <w:spacing w:after="0" w:line="240" w:lineRule="auto"/>
        <w:jc w:val="both"/>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Білгенге дау жоқ</w:t>
      </w:r>
    </w:p>
    <w:p w14:paraId="1771A216" w14:textId="77777777" w:rsidR="005100F2" w:rsidRPr="00DF0AD5" w:rsidRDefault="005100F2" w:rsidP="005100F2">
      <w:pPr>
        <w:spacing w:after="0" w:line="240" w:lineRule="auto"/>
        <w:jc w:val="both"/>
        <w:rPr>
          <w:rFonts w:ascii="Times New Roman" w:eastAsia="Aptos" w:hAnsi="Times New Roman"/>
          <w:kern w:val="2"/>
          <w:sz w:val="24"/>
          <w:szCs w:val="24"/>
          <w:lang w:val="kk-KZ"/>
          <w14:ligatures w14:val="standardContextual"/>
        </w:rPr>
      </w:pPr>
      <w:r w:rsidRPr="00DF0AD5">
        <w:rPr>
          <w:rFonts w:ascii="Times New Roman" w:eastAsia="Aptos" w:hAnsi="Times New Roman"/>
          <w:kern w:val="2"/>
          <w:sz w:val="24"/>
          <w:szCs w:val="24"/>
          <w:lang w:val="kk-KZ"/>
          <w14:ligatures w14:val="standardContextual"/>
        </w:rPr>
        <w:t>Атаңды жау шапса, бірге шап</w:t>
      </w:r>
    </w:p>
    <w:p w14:paraId="65A479F6" w14:textId="77777777" w:rsidR="00A52E42" w:rsidRPr="00DF0AD5" w:rsidRDefault="00A52E42">
      <w:pPr>
        <w:spacing w:after="160" w:line="259" w:lineRule="auto"/>
        <w:rPr>
          <w:rFonts w:ascii="Times New Roman" w:hAnsi="Times New Roman"/>
          <w:b/>
          <w:bCs/>
          <w:sz w:val="28"/>
          <w:szCs w:val="28"/>
          <w:lang w:val="kk-KZ"/>
        </w:rPr>
      </w:pPr>
      <w:r w:rsidRPr="00DF0AD5">
        <w:rPr>
          <w:rFonts w:ascii="Times New Roman" w:hAnsi="Times New Roman"/>
          <w:b/>
          <w:bCs/>
          <w:sz w:val="28"/>
          <w:szCs w:val="28"/>
          <w:lang w:val="kk-KZ"/>
        </w:rPr>
        <w:br w:type="page"/>
      </w:r>
    </w:p>
    <w:p w14:paraId="729D0FBD" w14:textId="7FC0F484" w:rsidR="005100F2" w:rsidRPr="00DF0AD5" w:rsidRDefault="00FD554C" w:rsidP="00FD554C">
      <w:pPr>
        <w:spacing w:after="0" w:line="240" w:lineRule="auto"/>
        <w:jc w:val="center"/>
        <w:rPr>
          <w:rFonts w:ascii="Times New Roman" w:hAnsi="Times New Roman"/>
          <w:b/>
          <w:bCs/>
          <w:sz w:val="28"/>
          <w:szCs w:val="28"/>
          <w:lang w:val="kk-KZ"/>
        </w:rPr>
      </w:pPr>
      <w:r w:rsidRPr="00DF0AD5">
        <w:rPr>
          <w:rFonts w:ascii="Times New Roman" w:hAnsi="Times New Roman"/>
          <w:b/>
          <w:bCs/>
          <w:sz w:val="28"/>
          <w:szCs w:val="28"/>
          <w:lang w:val="kk-KZ"/>
        </w:rPr>
        <w:lastRenderedPageBreak/>
        <w:t>ҚОСЫМША Ә</w:t>
      </w:r>
    </w:p>
    <w:p w14:paraId="307EC1D6" w14:textId="77777777" w:rsidR="00FD554C" w:rsidRPr="00DF0AD5" w:rsidRDefault="00FD554C" w:rsidP="00FD554C">
      <w:pPr>
        <w:spacing w:after="0" w:line="240" w:lineRule="auto"/>
        <w:jc w:val="center"/>
        <w:rPr>
          <w:rFonts w:ascii="Times New Roman" w:hAnsi="Times New Roman"/>
          <w:b/>
          <w:bCs/>
          <w:sz w:val="28"/>
          <w:szCs w:val="28"/>
          <w:lang w:val="kk-KZ"/>
        </w:rPr>
      </w:pPr>
    </w:p>
    <w:p w14:paraId="59771358" w14:textId="22D0BFF5" w:rsidR="00FE6828" w:rsidRPr="00DF0AD5" w:rsidRDefault="00E22EF6" w:rsidP="00FD554C">
      <w:pPr>
        <w:spacing w:after="0" w:line="240" w:lineRule="auto"/>
        <w:jc w:val="center"/>
        <w:rPr>
          <w:rFonts w:ascii="Times New Roman" w:hAnsi="Times New Roman"/>
          <w:b/>
          <w:bCs/>
          <w:sz w:val="28"/>
          <w:szCs w:val="28"/>
          <w:lang w:val="kk-KZ"/>
        </w:rPr>
      </w:pPr>
      <w:r w:rsidRPr="00DF0AD5">
        <w:rPr>
          <w:rFonts w:ascii="Times New Roman" w:hAnsi="Times New Roman"/>
          <w:b/>
          <w:bCs/>
          <w:sz w:val="28"/>
          <w:szCs w:val="28"/>
          <w:lang w:val="kk-KZ"/>
        </w:rPr>
        <w:t>«Дау» концептісін</w:t>
      </w:r>
      <w:r w:rsidR="00426884" w:rsidRPr="00DF0AD5">
        <w:rPr>
          <w:rFonts w:ascii="Times New Roman" w:hAnsi="Times New Roman"/>
          <w:b/>
          <w:bCs/>
          <w:sz w:val="28"/>
          <w:szCs w:val="28"/>
          <w:lang w:val="kk-KZ"/>
        </w:rPr>
        <w:t>ің өрісіне ақпараттық бірлік болатын</w:t>
      </w:r>
      <w:r w:rsidRPr="00DF0AD5">
        <w:rPr>
          <w:rFonts w:ascii="Times New Roman" w:hAnsi="Times New Roman"/>
          <w:b/>
          <w:bCs/>
          <w:sz w:val="28"/>
          <w:szCs w:val="28"/>
          <w:lang w:val="kk-KZ"/>
        </w:rPr>
        <w:t xml:space="preserve"> тұрақты сөз тіркестері</w:t>
      </w:r>
    </w:p>
    <w:p w14:paraId="2732BF31" w14:textId="77777777" w:rsidR="00E22EF6" w:rsidRPr="00DF0AD5" w:rsidRDefault="00E22EF6" w:rsidP="00FD554C">
      <w:pPr>
        <w:spacing w:after="0" w:line="240" w:lineRule="auto"/>
        <w:jc w:val="center"/>
        <w:rPr>
          <w:rFonts w:ascii="Times New Roman" w:hAnsi="Times New Roman"/>
          <w:b/>
          <w:bCs/>
          <w:sz w:val="28"/>
          <w:szCs w:val="28"/>
          <w:lang w:val="kk-KZ"/>
        </w:rPr>
      </w:pPr>
    </w:p>
    <w:p w14:paraId="0E71BED3" w14:textId="2F9F091F" w:rsidR="005100F2" w:rsidRPr="00DF0AD5" w:rsidRDefault="007D58FC" w:rsidP="00FE6828">
      <w:pPr>
        <w:spacing w:after="0" w:line="240" w:lineRule="auto"/>
        <w:rPr>
          <w:rFonts w:ascii="Times New Roman" w:hAnsi="Times New Roman"/>
          <w:sz w:val="28"/>
          <w:szCs w:val="28"/>
          <w:lang w:val="kk-KZ"/>
        </w:rPr>
      </w:pPr>
      <w:r w:rsidRPr="00DF0AD5">
        <w:rPr>
          <w:rFonts w:ascii="Times New Roman" w:hAnsi="Times New Roman"/>
          <w:sz w:val="28"/>
          <w:szCs w:val="28"/>
          <w:lang w:val="kk-KZ"/>
        </w:rPr>
        <w:t>Кесте Ә.</w:t>
      </w:r>
      <w:r w:rsidR="00442D09" w:rsidRPr="00DF0AD5">
        <w:rPr>
          <w:rFonts w:ascii="Times New Roman" w:hAnsi="Times New Roman"/>
          <w:sz w:val="28"/>
          <w:szCs w:val="28"/>
          <w:lang w:val="kk-KZ"/>
        </w:rPr>
        <w:t>1</w:t>
      </w:r>
      <w:r w:rsidR="00FE6828" w:rsidRPr="00DF0AD5">
        <w:rPr>
          <w:rFonts w:ascii="Times New Roman" w:hAnsi="Times New Roman"/>
          <w:sz w:val="28"/>
          <w:szCs w:val="28"/>
          <w:lang w:val="kk-KZ"/>
        </w:rPr>
        <w:t xml:space="preserve"> </w:t>
      </w:r>
      <w:r w:rsidR="00E22EF6" w:rsidRPr="00DF0AD5">
        <w:rPr>
          <w:rFonts w:ascii="Times New Roman" w:hAnsi="Times New Roman"/>
          <w:sz w:val="28"/>
          <w:szCs w:val="28"/>
          <w:lang w:val="kk-KZ"/>
        </w:rPr>
        <w:t xml:space="preserve"> </w:t>
      </w:r>
    </w:p>
    <w:p w14:paraId="098EE4CF" w14:textId="77777777" w:rsidR="00FE6828" w:rsidRPr="00DF0AD5" w:rsidRDefault="00FE6828" w:rsidP="00FE6828">
      <w:pPr>
        <w:spacing w:after="0" w:line="240" w:lineRule="auto"/>
        <w:rPr>
          <w:rFonts w:ascii="Times New Roman" w:hAnsi="Times New Roman"/>
          <w:b/>
          <w:bCs/>
          <w:sz w:val="28"/>
          <w:szCs w:val="28"/>
          <w:lang w:val="kk-KZ"/>
        </w:rPr>
      </w:pPr>
    </w:p>
    <w:tbl>
      <w:tblPr>
        <w:tblStyle w:val="af3"/>
        <w:tblW w:w="9634" w:type="dxa"/>
        <w:jc w:val="center"/>
        <w:tblLook w:val="04A0" w:firstRow="1" w:lastRow="0" w:firstColumn="1" w:lastColumn="0" w:noHBand="0" w:noVBand="1"/>
      </w:tblPr>
      <w:tblGrid>
        <w:gridCol w:w="3823"/>
        <w:gridCol w:w="5805"/>
        <w:gridCol w:w="6"/>
      </w:tblGrid>
      <w:tr w:rsidR="00DF0AD5" w:rsidRPr="00DF0AD5" w14:paraId="5448B4C4" w14:textId="77777777" w:rsidTr="00DF0AD5">
        <w:trPr>
          <w:jc w:val="center"/>
        </w:trPr>
        <w:tc>
          <w:tcPr>
            <w:tcW w:w="3823" w:type="dxa"/>
          </w:tcPr>
          <w:p w14:paraId="2A62B7C0" w14:textId="722C93A5" w:rsidR="00FE6828" w:rsidRPr="00DF0AD5" w:rsidRDefault="00157505" w:rsidP="00FE6828">
            <w:pPr>
              <w:spacing w:after="0" w:line="240" w:lineRule="auto"/>
              <w:jc w:val="center"/>
              <w:rPr>
                <w:rFonts w:ascii="Times New Roman" w:hAnsi="Times New Roman"/>
                <w:sz w:val="24"/>
                <w:szCs w:val="24"/>
                <w:lang w:val="kk-KZ"/>
              </w:rPr>
            </w:pPr>
            <w:r>
              <w:rPr>
                <w:rFonts w:ascii="Times New Roman" w:hAnsi="Times New Roman"/>
                <w:sz w:val="24"/>
                <w:szCs w:val="24"/>
                <w:lang w:val="kk-KZ"/>
              </w:rPr>
              <w:t>ақпараттық бірліктер</w:t>
            </w:r>
          </w:p>
        </w:tc>
        <w:tc>
          <w:tcPr>
            <w:tcW w:w="5811" w:type="dxa"/>
            <w:gridSpan w:val="2"/>
          </w:tcPr>
          <w:p w14:paraId="282FFEA4" w14:textId="3ED5D4E1" w:rsidR="00FE6828" w:rsidRPr="00DF0AD5" w:rsidRDefault="00157505" w:rsidP="00FE6828">
            <w:pPr>
              <w:spacing w:after="0" w:line="240" w:lineRule="auto"/>
              <w:jc w:val="center"/>
              <w:rPr>
                <w:rFonts w:ascii="Times New Roman" w:hAnsi="Times New Roman"/>
                <w:sz w:val="24"/>
                <w:szCs w:val="24"/>
                <w:lang w:val="kk-KZ"/>
              </w:rPr>
            </w:pPr>
            <w:r>
              <w:rPr>
                <w:rFonts w:ascii="Times New Roman" w:hAnsi="Times New Roman"/>
                <w:sz w:val="24"/>
                <w:szCs w:val="24"/>
                <w:lang w:val="kk-KZ"/>
              </w:rPr>
              <w:t>мағынасы</w:t>
            </w:r>
          </w:p>
        </w:tc>
      </w:tr>
      <w:tr w:rsidR="00DF0AD5" w:rsidRPr="00DF0AD5" w14:paraId="69F8C79E" w14:textId="77777777" w:rsidTr="00DF0AD5">
        <w:trPr>
          <w:jc w:val="center"/>
        </w:trPr>
        <w:tc>
          <w:tcPr>
            <w:tcW w:w="3823" w:type="dxa"/>
          </w:tcPr>
          <w:p w14:paraId="5090FF17" w14:textId="080EF72E" w:rsidR="00695EFA" w:rsidRPr="00DF0AD5" w:rsidRDefault="00695EFA" w:rsidP="00695EFA">
            <w:pPr>
              <w:spacing w:after="0" w:line="240" w:lineRule="auto"/>
              <w:jc w:val="center"/>
              <w:rPr>
                <w:rFonts w:ascii="Times New Roman" w:hAnsi="Times New Roman"/>
                <w:sz w:val="24"/>
                <w:szCs w:val="24"/>
              </w:rPr>
            </w:pPr>
            <w:r w:rsidRPr="00DF0AD5">
              <w:rPr>
                <w:rFonts w:ascii="Times New Roman" w:hAnsi="Times New Roman"/>
                <w:sz w:val="24"/>
                <w:szCs w:val="24"/>
              </w:rPr>
              <w:t>1</w:t>
            </w:r>
          </w:p>
        </w:tc>
        <w:tc>
          <w:tcPr>
            <w:tcW w:w="5811" w:type="dxa"/>
            <w:gridSpan w:val="2"/>
          </w:tcPr>
          <w:p w14:paraId="6596EC6C" w14:textId="412D6013" w:rsidR="00695EFA" w:rsidRPr="00DF0AD5" w:rsidRDefault="00695EFA" w:rsidP="00695EFA">
            <w:pPr>
              <w:spacing w:after="0" w:line="240" w:lineRule="auto"/>
              <w:jc w:val="center"/>
              <w:rPr>
                <w:rFonts w:ascii="Times New Roman" w:hAnsi="Times New Roman"/>
                <w:sz w:val="24"/>
                <w:szCs w:val="24"/>
                <w:lang w:val="kk-KZ"/>
              </w:rPr>
            </w:pPr>
            <w:r w:rsidRPr="00DF0AD5">
              <w:rPr>
                <w:rFonts w:ascii="Times New Roman" w:hAnsi="Times New Roman"/>
                <w:sz w:val="24"/>
                <w:szCs w:val="24"/>
                <w:lang w:val="kk-KZ"/>
              </w:rPr>
              <w:t>2</w:t>
            </w:r>
          </w:p>
        </w:tc>
      </w:tr>
      <w:tr w:rsidR="00DF0AD5" w:rsidRPr="00DF0AD5" w14:paraId="520DFAB2" w14:textId="77777777" w:rsidTr="00DF0AD5">
        <w:trPr>
          <w:jc w:val="center"/>
        </w:trPr>
        <w:tc>
          <w:tcPr>
            <w:tcW w:w="3823" w:type="dxa"/>
          </w:tcPr>
          <w:p w14:paraId="6427DCEA" w14:textId="77777777" w:rsidR="00FE6828" w:rsidRPr="00DF0AD5" w:rsidRDefault="00FE6828" w:rsidP="00FE6828">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Ағайын</w:t>
            </w:r>
            <w:proofErr w:type="spellEnd"/>
            <w:r w:rsidRPr="00DF0AD5">
              <w:rPr>
                <w:rFonts w:ascii="Times New Roman" w:hAnsi="Times New Roman"/>
                <w:sz w:val="24"/>
                <w:szCs w:val="24"/>
              </w:rPr>
              <w:t xml:space="preserve"> ала </w:t>
            </w:r>
            <w:proofErr w:type="spellStart"/>
            <w:r w:rsidRPr="00DF0AD5">
              <w:rPr>
                <w:rFonts w:ascii="Times New Roman" w:hAnsi="Times New Roman"/>
                <w:sz w:val="24"/>
                <w:szCs w:val="24"/>
              </w:rPr>
              <w:t>болды</w:t>
            </w:r>
            <w:proofErr w:type="spellEnd"/>
            <w:r w:rsidRPr="00DF0AD5">
              <w:rPr>
                <w:rFonts w:ascii="Times New Roman" w:hAnsi="Times New Roman"/>
                <w:sz w:val="24"/>
                <w:szCs w:val="24"/>
              </w:rPr>
              <w:t xml:space="preserve">  </w:t>
            </w:r>
          </w:p>
        </w:tc>
        <w:tc>
          <w:tcPr>
            <w:tcW w:w="5811" w:type="dxa"/>
            <w:gridSpan w:val="2"/>
          </w:tcPr>
          <w:p w14:paraId="6852F856" w14:textId="3D60D02D"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Араздасты, жауықты, дұшпан болды. </w:t>
            </w:r>
          </w:p>
        </w:tc>
      </w:tr>
      <w:tr w:rsidR="00DF0AD5" w:rsidRPr="00157505" w14:paraId="52E3EAF3" w14:textId="77777777" w:rsidTr="00DF0AD5">
        <w:trPr>
          <w:jc w:val="center"/>
        </w:trPr>
        <w:tc>
          <w:tcPr>
            <w:tcW w:w="3823" w:type="dxa"/>
          </w:tcPr>
          <w:p w14:paraId="1AC0007A"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Ағаш атқа (ағаш аттың басына) мінгізді  ағаш аттың басына іліп әкетті</w:t>
            </w:r>
          </w:p>
        </w:tc>
        <w:tc>
          <w:tcPr>
            <w:tcW w:w="5811" w:type="dxa"/>
            <w:gridSpan w:val="2"/>
          </w:tcPr>
          <w:p w14:paraId="52DF12E0" w14:textId="461F34B3"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Сөз қылды, өсек-аяңға іліктірді; келеке қылды, масқара етті. </w:t>
            </w:r>
          </w:p>
        </w:tc>
      </w:tr>
      <w:tr w:rsidR="00DF0AD5" w:rsidRPr="00DF0AD5" w14:paraId="6265600C" w14:textId="77777777" w:rsidTr="00DF0AD5">
        <w:trPr>
          <w:jc w:val="center"/>
        </w:trPr>
        <w:tc>
          <w:tcPr>
            <w:tcW w:w="3823" w:type="dxa"/>
          </w:tcPr>
          <w:p w14:paraId="3A34050A"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Адыра (адырам) қал-адыра қалғыр-әдіре (әдірем) қалғыр (қал)</w:t>
            </w:r>
          </w:p>
        </w:tc>
        <w:tc>
          <w:tcPr>
            <w:tcW w:w="5811" w:type="dxa"/>
            <w:gridSpan w:val="2"/>
          </w:tcPr>
          <w:p w14:paraId="78B211E4" w14:textId="00CFF8AA"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қарғыс. </w:t>
            </w:r>
          </w:p>
        </w:tc>
      </w:tr>
      <w:tr w:rsidR="00DF0AD5" w:rsidRPr="00DF0AD5" w14:paraId="4C4F0A1E" w14:textId="77777777" w:rsidTr="00DF0AD5">
        <w:trPr>
          <w:jc w:val="center"/>
        </w:trPr>
        <w:tc>
          <w:tcPr>
            <w:tcW w:w="3823" w:type="dxa"/>
          </w:tcPr>
          <w:p w14:paraId="56D09532"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rPr>
              <w:t>Адыра (</w:t>
            </w:r>
            <w:proofErr w:type="spellStart"/>
            <w:r w:rsidRPr="00DF0AD5">
              <w:rPr>
                <w:rFonts w:ascii="Times New Roman" w:hAnsi="Times New Roman"/>
                <w:sz w:val="24"/>
                <w:szCs w:val="24"/>
              </w:rPr>
              <w:t>қара</w:t>
            </w:r>
            <w:proofErr w:type="spellEnd"/>
            <w:r w:rsidRPr="00DF0AD5">
              <w:rPr>
                <w:rFonts w:ascii="Times New Roman" w:hAnsi="Times New Roman"/>
                <w:sz w:val="24"/>
                <w:szCs w:val="24"/>
                <w:lang w:val="kk-KZ"/>
              </w:rPr>
              <w:t>ң</w:t>
            </w:r>
            <w:r w:rsidRPr="00DF0AD5">
              <w:rPr>
                <w:rFonts w:ascii="Times New Roman" w:hAnsi="Times New Roman"/>
                <w:sz w:val="24"/>
                <w:szCs w:val="24"/>
              </w:rPr>
              <w:t xml:space="preserve">) </w:t>
            </w:r>
            <w:proofErr w:type="spellStart"/>
            <w:r w:rsidRPr="00DF0AD5">
              <w:rPr>
                <w:rFonts w:ascii="Times New Roman" w:hAnsi="Times New Roman"/>
                <w:sz w:val="24"/>
                <w:szCs w:val="24"/>
              </w:rPr>
              <w:t>қалды</w:t>
            </w:r>
            <w:proofErr w:type="spellEnd"/>
          </w:p>
        </w:tc>
        <w:tc>
          <w:tcPr>
            <w:tcW w:w="5811" w:type="dxa"/>
            <w:gridSpan w:val="2"/>
          </w:tcPr>
          <w:p w14:paraId="1AF88D3C" w14:textId="45834BD4"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Келмеске кетті, құрып кетті. </w:t>
            </w:r>
          </w:p>
        </w:tc>
      </w:tr>
      <w:tr w:rsidR="00DF0AD5" w:rsidRPr="00157505" w14:paraId="29C947AC" w14:textId="77777777" w:rsidTr="00DF0AD5">
        <w:trPr>
          <w:jc w:val="center"/>
        </w:trPr>
        <w:tc>
          <w:tcPr>
            <w:tcW w:w="3823" w:type="dxa"/>
          </w:tcPr>
          <w:p w14:paraId="3DDFF75E"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rPr>
              <w:t xml:space="preserve">Адыра </w:t>
            </w:r>
            <w:proofErr w:type="spellStart"/>
            <w:r w:rsidRPr="00DF0AD5">
              <w:rPr>
                <w:rFonts w:ascii="Times New Roman" w:hAnsi="Times New Roman"/>
                <w:sz w:val="24"/>
                <w:szCs w:val="24"/>
              </w:rPr>
              <w:t>талқан</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қылды</w:t>
            </w:r>
            <w:proofErr w:type="spellEnd"/>
          </w:p>
        </w:tc>
        <w:tc>
          <w:tcPr>
            <w:tcW w:w="5811" w:type="dxa"/>
            <w:gridSpan w:val="2"/>
          </w:tcPr>
          <w:p w14:paraId="5421A524" w14:textId="5900D51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Бұзды, быт-шыт қылды; бүлік салды, күл-талқан етті. </w:t>
            </w:r>
          </w:p>
        </w:tc>
      </w:tr>
      <w:tr w:rsidR="00DF0AD5" w:rsidRPr="00DF0AD5" w14:paraId="5FE6AA86" w14:textId="77777777" w:rsidTr="00DF0AD5">
        <w:trPr>
          <w:jc w:val="center"/>
        </w:trPr>
        <w:tc>
          <w:tcPr>
            <w:tcW w:w="3823" w:type="dxa"/>
          </w:tcPr>
          <w:p w14:paraId="11B1CABB" w14:textId="77777777" w:rsidR="00FE6828" w:rsidRPr="00DF0AD5" w:rsidRDefault="00FE6828" w:rsidP="00FE6828">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Ажуа</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болды</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етті</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қылды</w:t>
            </w:r>
            <w:proofErr w:type="spellEnd"/>
            <w:r w:rsidRPr="00DF0AD5">
              <w:rPr>
                <w:rFonts w:ascii="Times New Roman" w:hAnsi="Times New Roman"/>
                <w:sz w:val="24"/>
                <w:szCs w:val="24"/>
              </w:rPr>
              <w:t>)</w:t>
            </w:r>
          </w:p>
        </w:tc>
        <w:tc>
          <w:tcPr>
            <w:tcW w:w="5811" w:type="dxa"/>
            <w:gridSpan w:val="2"/>
          </w:tcPr>
          <w:p w14:paraId="6CBB1377" w14:textId="0FFBA6D4"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Мазақ етті, келеке қылды. </w:t>
            </w:r>
          </w:p>
        </w:tc>
      </w:tr>
      <w:tr w:rsidR="00DF0AD5" w:rsidRPr="00DF0AD5" w14:paraId="66DCD245" w14:textId="77777777" w:rsidTr="00DF0AD5">
        <w:trPr>
          <w:jc w:val="center"/>
        </w:trPr>
        <w:tc>
          <w:tcPr>
            <w:tcW w:w="3823" w:type="dxa"/>
          </w:tcPr>
          <w:p w14:paraId="3A93FCEC"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Азан-қазан болды (қылды) *азан-қазаны шықты</w:t>
            </w:r>
          </w:p>
        </w:tc>
        <w:tc>
          <w:tcPr>
            <w:tcW w:w="5811" w:type="dxa"/>
            <w:gridSpan w:val="2"/>
          </w:tcPr>
          <w:p w14:paraId="5A5AC24C" w14:textId="443BD3D4"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У-шу боп шулады, у-шуын шығарып шулатты; даңғаза боп кетті. </w:t>
            </w:r>
          </w:p>
        </w:tc>
      </w:tr>
      <w:tr w:rsidR="00DF0AD5" w:rsidRPr="00DF0AD5" w14:paraId="1D2286B0" w14:textId="77777777" w:rsidTr="00DF0AD5">
        <w:trPr>
          <w:jc w:val="center"/>
        </w:trPr>
        <w:tc>
          <w:tcPr>
            <w:tcW w:w="3823" w:type="dxa"/>
          </w:tcPr>
          <w:p w14:paraId="60D59206" w14:textId="77777777" w:rsidR="00FE6828" w:rsidRPr="00DF0AD5" w:rsidRDefault="00FE6828" w:rsidP="00FE6828">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Айдауға</w:t>
            </w:r>
            <w:proofErr w:type="spellEnd"/>
            <w:r w:rsidRPr="00DF0AD5">
              <w:rPr>
                <w:rFonts w:ascii="Times New Roman" w:hAnsi="Times New Roman"/>
                <w:sz w:val="24"/>
                <w:szCs w:val="24"/>
              </w:rPr>
              <w:t>(</w:t>
            </w:r>
            <w:proofErr w:type="spellStart"/>
            <w:r w:rsidRPr="00DF0AD5">
              <w:rPr>
                <w:rFonts w:ascii="Times New Roman" w:hAnsi="Times New Roman"/>
                <w:sz w:val="24"/>
                <w:szCs w:val="24"/>
              </w:rPr>
              <w:t>айдауына</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жүрді</w:t>
            </w:r>
            <w:proofErr w:type="spellEnd"/>
            <w:r w:rsidRPr="00DF0AD5">
              <w:rPr>
                <w:rFonts w:ascii="Times New Roman" w:hAnsi="Times New Roman"/>
                <w:sz w:val="24"/>
                <w:szCs w:val="24"/>
              </w:rPr>
              <w:t xml:space="preserve">  </w:t>
            </w:r>
          </w:p>
        </w:tc>
        <w:tc>
          <w:tcPr>
            <w:tcW w:w="5811" w:type="dxa"/>
            <w:gridSpan w:val="2"/>
          </w:tcPr>
          <w:p w14:paraId="7C4FD16F" w14:textId="463A4A6D"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Ырқына, дегеніне көнді. </w:t>
            </w:r>
          </w:p>
        </w:tc>
      </w:tr>
      <w:tr w:rsidR="00DF0AD5" w:rsidRPr="00DF0AD5" w14:paraId="22D3D793" w14:textId="77777777" w:rsidTr="00DF0AD5">
        <w:trPr>
          <w:jc w:val="center"/>
        </w:trPr>
        <w:tc>
          <w:tcPr>
            <w:tcW w:w="3823" w:type="dxa"/>
          </w:tcPr>
          <w:p w14:paraId="1E34F9A5" w14:textId="77777777" w:rsidR="00FE6828" w:rsidRPr="00DF0AD5" w:rsidRDefault="00FE6828" w:rsidP="00FE6828">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Айдаһардай</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ысқырды</w:t>
            </w:r>
            <w:proofErr w:type="spellEnd"/>
            <w:r w:rsidRPr="00DF0AD5">
              <w:rPr>
                <w:rFonts w:ascii="Times New Roman" w:hAnsi="Times New Roman"/>
                <w:sz w:val="24"/>
                <w:szCs w:val="24"/>
              </w:rPr>
              <w:t xml:space="preserve"> </w:t>
            </w:r>
          </w:p>
        </w:tc>
        <w:tc>
          <w:tcPr>
            <w:tcW w:w="5811" w:type="dxa"/>
            <w:gridSpan w:val="2"/>
          </w:tcPr>
          <w:p w14:paraId="7159F333" w14:textId="45460C5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Қаһарланды, кәрін төкті. </w:t>
            </w:r>
          </w:p>
        </w:tc>
      </w:tr>
      <w:tr w:rsidR="00DF0AD5" w:rsidRPr="00DF0AD5" w14:paraId="3FA65183" w14:textId="77777777" w:rsidTr="00DF0AD5">
        <w:trPr>
          <w:jc w:val="center"/>
        </w:trPr>
        <w:tc>
          <w:tcPr>
            <w:tcW w:w="3823" w:type="dxa"/>
            <w:tcBorders>
              <w:bottom w:val="single" w:sz="4" w:space="0" w:color="auto"/>
            </w:tcBorders>
          </w:tcPr>
          <w:p w14:paraId="4ACF2CDA" w14:textId="77777777" w:rsidR="00FE6828" w:rsidRPr="00DF0AD5" w:rsidRDefault="00FE6828" w:rsidP="00FE6828">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Айқай-сүрен</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салды</w:t>
            </w:r>
            <w:proofErr w:type="spellEnd"/>
            <w:r w:rsidRPr="00DF0AD5">
              <w:rPr>
                <w:rFonts w:ascii="Times New Roman" w:hAnsi="Times New Roman"/>
                <w:sz w:val="24"/>
                <w:szCs w:val="24"/>
              </w:rPr>
              <w:t xml:space="preserve"> </w:t>
            </w:r>
          </w:p>
        </w:tc>
        <w:tc>
          <w:tcPr>
            <w:tcW w:w="5811" w:type="dxa"/>
            <w:gridSpan w:val="2"/>
            <w:tcBorders>
              <w:bottom w:val="single" w:sz="4" w:space="0" w:color="auto"/>
            </w:tcBorders>
          </w:tcPr>
          <w:p w14:paraId="08F87B7E" w14:textId="2B545028"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Қым-қуыт шабуылдады. </w:t>
            </w:r>
          </w:p>
        </w:tc>
      </w:tr>
      <w:tr w:rsidR="00DF0AD5" w:rsidRPr="00157505" w14:paraId="39BCAF56" w14:textId="77777777" w:rsidTr="00DF0AD5">
        <w:trPr>
          <w:jc w:val="center"/>
        </w:trPr>
        <w:tc>
          <w:tcPr>
            <w:tcW w:w="3823" w:type="dxa"/>
            <w:tcBorders>
              <w:bottom w:val="nil"/>
            </w:tcBorders>
          </w:tcPr>
          <w:p w14:paraId="7A3299C5"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Айрылар дос (тамыр) ердің артқы қасын сұрайды </w:t>
            </w:r>
          </w:p>
        </w:tc>
        <w:tc>
          <w:tcPr>
            <w:tcW w:w="5811" w:type="dxa"/>
            <w:gridSpan w:val="2"/>
            <w:tcBorders>
              <w:bottom w:val="nil"/>
            </w:tcBorders>
          </w:tcPr>
          <w:p w14:paraId="024204BE" w14:textId="5C93CD3F"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Ттатулықтан кетудің, достықты бұзудың амалын істеді. </w:t>
            </w:r>
          </w:p>
        </w:tc>
      </w:tr>
      <w:tr w:rsidR="00DF0AD5" w:rsidRPr="00DF0AD5" w14:paraId="56BE66C4" w14:textId="77777777" w:rsidTr="00DF0AD5">
        <w:trPr>
          <w:jc w:val="center"/>
        </w:trPr>
        <w:tc>
          <w:tcPr>
            <w:tcW w:w="3823" w:type="dxa"/>
          </w:tcPr>
          <w:p w14:paraId="77630EBA" w14:textId="04CB93DF" w:rsidR="00695EFA" w:rsidRPr="00DF0AD5" w:rsidRDefault="00695EFA" w:rsidP="00695EFA">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Айтқанға</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дегенге</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көнбеді</w:t>
            </w:r>
            <w:proofErr w:type="spellEnd"/>
            <w:r w:rsidRPr="00DF0AD5">
              <w:rPr>
                <w:rFonts w:ascii="Times New Roman" w:hAnsi="Times New Roman"/>
                <w:sz w:val="24"/>
                <w:szCs w:val="24"/>
              </w:rPr>
              <w:t xml:space="preserve"> </w:t>
            </w:r>
          </w:p>
        </w:tc>
        <w:tc>
          <w:tcPr>
            <w:tcW w:w="5811" w:type="dxa"/>
            <w:gridSpan w:val="2"/>
          </w:tcPr>
          <w:p w14:paraId="2E38DE8C" w14:textId="2D35C500" w:rsidR="00695EFA" w:rsidRPr="00DF0AD5" w:rsidRDefault="00695EFA" w:rsidP="00695EFA">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Тіл алмады, дегенін істемеді. </w:t>
            </w:r>
          </w:p>
        </w:tc>
      </w:tr>
      <w:tr w:rsidR="00DF0AD5" w:rsidRPr="00157505" w14:paraId="29F4B7AF" w14:textId="77777777" w:rsidTr="00DF0AD5">
        <w:trPr>
          <w:jc w:val="center"/>
        </w:trPr>
        <w:tc>
          <w:tcPr>
            <w:tcW w:w="3823" w:type="dxa"/>
          </w:tcPr>
          <w:p w14:paraId="075C0381" w14:textId="77777777" w:rsidR="00695EFA" w:rsidRPr="00DF0AD5" w:rsidRDefault="00695EFA" w:rsidP="00695EFA">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Айтқанына</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көніп</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айдауына</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жүрді</w:t>
            </w:r>
            <w:proofErr w:type="spellEnd"/>
            <w:r w:rsidRPr="00DF0AD5">
              <w:rPr>
                <w:rFonts w:ascii="Times New Roman" w:hAnsi="Times New Roman"/>
                <w:sz w:val="24"/>
                <w:szCs w:val="24"/>
              </w:rPr>
              <w:t xml:space="preserve">  </w:t>
            </w:r>
          </w:p>
        </w:tc>
        <w:tc>
          <w:tcPr>
            <w:tcW w:w="5811" w:type="dxa"/>
            <w:gridSpan w:val="2"/>
          </w:tcPr>
          <w:p w14:paraId="6FFF2328" w14:textId="02D3660C" w:rsidR="00695EFA" w:rsidRPr="00DF0AD5" w:rsidRDefault="00695EFA" w:rsidP="00695EFA">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Дегенін бұлжытпай істеді, орындады, айтқанынан шықпады. </w:t>
            </w:r>
          </w:p>
        </w:tc>
      </w:tr>
      <w:tr w:rsidR="00DF0AD5" w:rsidRPr="00DF0AD5" w14:paraId="3B5D80FB" w14:textId="77777777" w:rsidTr="00DF0AD5">
        <w:trPr>
          <w:jc w:val="center"/>
        </w:trPr>
        <w:tc>
          <w:tcPr>
            <w:tcW w:w="3823" w:type="dxa"/>
          </w:tcPr>
          <w:p w14:paraId="6790AA82" w14:textId="77777777" w:rsidR="00695EFA" w:rsidRPr="00DF0AD5" w:rsidRDefault="00695EFA" w:rsidP="00695EFA">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Айыбын (күнәсын) бетіне басты (шыжғырып басты) </w:t>
            </w:r>
          </w:p>
        </w:tc>
        <w:tc>
          <w:tcPr>
            <w:tcW w:w="5811" w:type="dxa"/>
            <w:gridSpan w:val="2"/>
          </w:tcPr>
          <w:p w14:paraId="33EA3770" w14:textId="02FE940F" w:rsidR="00695EFA" w:rsidRPr="00DF0AD5" w:rsidRDefault="00695EFA" w:rsidP="00695EFA">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Кемшілігін көзіне батыл айтты. </w:t>
            </w:r>
          </w:p>
        </w:tc>
      </w:tr>
      <w:tr w:rsidR="00DF0AD5" w:rsidRPr="00DF0AD5" w14:paraId="0122B354" w14:textId="77777777" w:rsidTr="00DF0AD5">
        <w:trPr>
          <w:jc w:val="center"/>
        </w:trPr>
        <w:tc>
          <w:tcPr>
            <w:tcW w:w="3823" w:type="dxa"/>
          </w:tcPr>
          <w:p w14:paraId="1B8F4E88" w14:textId="77777777" w:rsidR="00695EFA" w:rsidRPr="00DF0AD5" w:rsidRDefault="00695EFA" w:rsidP="00695EFA">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Айылын</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жимады</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жия</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қоймады</w:t>
            </w:r>
            <w:proofErr w:type="spellEnd"/>
            <w:r w:rsidRPr="00DF0AD5">
              <w:rPr>
                <w:rFonts w:ascii="Times New Roman" w:hAnsi="Times New Roman"/>
                <w:sz w:val="24"/>
                <w:szCs w:val="24"/>
              </w:rPr>
              <w:t xml:space="preserve">) </w:t>
            </w:r>
          </w:p>
        </w:tc>
        <w:tc>
          <w:tcPr>
            <w:tcW w:w="5811" w:type="dxa"/>
            <w:gridSpan w:val="2"/>
          </w:tcPr>
          <w:p w14:paraId="63C469FB" w14:textId="7B82B1AE" w:rsidR="00695EFA" w:rsidRPr="00DF0AD5" w:rsidRDefault="00695EFA" w:rsidP="00695EFA">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Сескенбеді, жасқанбады, қымсынбады. </w:t>
            </w:r>
          </w:p>
        </w:tc>
      </w:tr>
      <w:tr w:rsidR="00DF0AD5" w:rsidRPr="00157505" w14:paraId="1D3AF98B" w14:textId="77777777" w:rsidTr="00DF0AD5">
        <w:trPr>
          <w:jc w:val="center"/>
        </w:trPr>
        <w:tc>
          <w:tcPr>
            <w:tcW w:w="3823" w:type="dxa"/>
          </w:tcPr>
          <w:p w14:paraId="45361F95" w14:textId="77777777" w:rsidR="00695EFA" w:rsidRPr="00DF0AD5" w:rsidRDefault="00695EFA" w:rsidP="00695EFA">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Айып (кінә) тақты (қойды, қылды) </w:t>
            </w:r>
          </w:p>
        </w:tc>
        <w:tc>
          <w:tcPr>
            <w:tcW w:w="5811" w:type="dxa"/>
            <w:gridSpan w:val="2"/>
          </w:tcPr>
          <w:p w14:paraId="48667247" w14:textId="77777777" w:rsidR="00695EFA" w:rsidRPr="00DF0AD5" w:rsidRDefault="00695EFA" w:rsidP="00695EFA">
            <w:pPr>
              <w:spacing w:after="0" w:line="240" w:lineRule="auto"/>
              <w:rPr>
                <w:rFonts w:ascii="Times New Roman" w:hAnsi="Times New Roman"/>
                <w:sz w:val="24"/>
                <w:szCs w:val="24"/>
                <w:lang w:val="kk-KZ"/>
              </w:rPr>
            </w:pPr>
            <w:r w:rsidRPr="00DF0AD5">
              <w:rPr>
                <w:rFonts w:ascii="Times New Roman" w:hAnsi="Times New Roman"/>
                <w:sz w:val="24"/>
                <w:szCs w:val="24"/>
                <w:lang w:val="kk-KZ"/>
              </w:rPr>
              <w:t>Кінәлады, қылмысты деп санады, жазғырды; бір ісіне, қылығына жазғыра мін тақты.</w:t>
            </w:r>
          </w:p>
        </w:tc>
      </w:tr>
      <w:tr w:rsidR="00DF0AD5" w:rsidRPr="00157505" w14:paraId="5606A925" w14:textId="77777777" w:rsidTr="00DF0AD5">
        <w:trPr>
          <w:jc w:val="center"/>
        </w:trPr>
        <w:tc>
          <w:tcPr>
            <w:tcW w:w="3823" w:type="dxa"/>
          </w:tcPr>
          <w:p w14:paraId="35B1E0F0" w14:textId="77777777" w:rsidR="00695EFA" w:rsidRPr="00DF0AD5" w:rsidRDefault="00695EFA" w:rsidP="00695EFA">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Ақ дегені алғыс, қара дегені қарғыс – ақ дегені – ақ, қара деген – қара </w:t>
            </w:r>
          </w:p>
        </w:tc>
        <w:tc>
          <w:tcPr>
            <w:tcW w:w="5811" w:type="dxa"/>
            <w:gridSpan w:val="2"/>
          </w:tcPr>
          <w:p w14:paraId="040F323B" w14:textId="5FE753D2" w:rsidR="00695EFA" w:rsidRPr="00DF0AD5" w:rsidRDefault="00695EFA" w:rsidP="00695EFA">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Айтқаны болған, әмірі жүрген, айтқаны екі болмайтын. </w:t>
            </w:r>
          </w:p>
        </w:tc>
      </w:tr>
      <w:tr w:rsidR="00DF0AD5" w:rsidRPr="00157505" w14:paraId="6793AAFC" w14:textId="77777777" w:rsidTr="00DF0AD5">
        <w:trPr>
          <w:jc w:val="center"/>
        </w:trPr>
        <w:tc>
          <w:tcPr>
            <w:tcW w:w="3823" w:type="dxa"/>
          </w:tcPr>
          <w:p w14:paraId="3A50ABFB" w14:textId="77777777" w:rsidR="00695EFA" w:rsidRPr="00DF0AD5" w:rsidRDefault="00695EFA" w:rsidP="00695EFA">
            <w:pPr>
              <w:spacing w:after="0" w:line="240" w:lineRule="auto"/>
              <w:rPr>
                <w:rFonts w:ascii="Times New Roman" w:hAnsi="Times New Roman"/>
                <w:sz w:val="24"/>
                <w:szCs w:val="24"/>
                <w:lang w:val="kk-KZ"/>
              </w:rPr>
            </w:pPr>
            <w:r w:rsidRPr="00DF0AD5">
              <w:rPr>
                <w:rFonts w:ascii="Times New Roman" w:hAnsi="Times New Roman"/>
                <w:sz w:val="24"/>
                <w:szCs w:val="24"/>
                <w:lang w:val="kk-KZ"/>
              </w:rPr>
              <w:t>Ақтан тигізіп сөйледі</w:t>
            </w:r>
          </w:p>
        </w:tc>
        <w:tc>
          <w:tcPr>
            <w:tcW w:w="5811" w:type="dxa"/>
            <w:gridSpan w:val="2"/>
          </w:tcPr>
          <w:p w14:paraId="43E29C51" w14:textId="77777777" w:rsidR="00695EFA" w:rsidRPr="00DF0AD5" w:rsidRDefault="00695EFA" w:rsidP="00695EFA">
            <w:pPr>
              <w:spacing w:after="0" w:line="240" w:lineRule="auto"/>
              <w:rPr>
                <w:rFonts w:ascii="Times New Roman" w:hAnsi="Times New Roman"/>
                <w:sz w:val="24"/>
                <w:szCs w:val="24"/>
                <w:lang w:val="kk-KZ"/>
              </w:rPr>
            </w:pPr>
            <w:r w:rsidRPr="00DF0AD5">
              <w:rPr>
                <w:rFonts w:ascii="Times New Roman" w:hAnsi="Times New Roman"/>
                <w:sz w:val="24"/>
                <w:szCs w:val="24"/>
                <w:lang w:val="kk-KZ"/>
              </w:rPr>
              <w:t>Тауып сөйледі; өңменінен өткізіп шындықты айтты.</w:t>
            </w:r>
          </w:p>
        </w:tc>
      </w:tr>
      <w:tr w:rsidR="00DF0AD5" w:rsidRPr="00157505" w14:paraId="5BEF34B3" w14:textId="77777777" w:rsidTr="00DF0AD5">
        <w:trPr>
          <w:jc w:val="center"/>
        </w:trPr>
        <w:tc>
          <w:tcPr>
            <w:tcW w:w="3823" w:type="dxa"/>
          </w:tcPr>
          <w:p w14:paraId="32CB2AC0" w14:textId="77777777" w:rsidR="00695EFA" w:rsidRPr="00DF0AD5" w:rsidRDefault="00695EFA" w:rsidP="00695EFA">
            <w:pPr>
              <w:spacing w:after="0" w:line="240" w:lineRule="auto"/>
              <w:rPr>
                <w:rFonts w:ascii="Times New Roman" w:hAnsi="Times New Roman"/>
                <w:sz w:val="24"/>
                <w:szCs w:val="24"/>
                <w:lang w:val="kk-KZ"/>
              </w:rPr>
            </w:pPr>
            <w:r w:rsidRPr="00DF0AD5">
              <w:rPr>
                <w:rFonts w:ascii="Times New Roman" w:hAnsi="Times New Roman"/>
                <w:sz w:val="24"/>
                <w:szCs w:val="24"/>
                <w:lang w:val="kk-KZ"/>
              </w:rPr>
              <w:t>Алакөз (алакөздік) қылды (жасады)</w:t>
            </w:r>
          </w:p>
        </w:tc>
        <w:tc>
          <w:tcPr>
            <w:tcW w:w="5811" w:type="dxa"/>
            <w:gridSpan w:val="2"/>
          </w:tcPr>
          <w:p w14:paraId="3733DE98" w14:textId="48877BFA" w:rsidR="00695EFA" w:rsidRPr="00DF0AD5" w:rsidRDefault="00695EFA" w:rsidP="00695EFA">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Араз, қырғи-қабақ болған адамдар туралы айтылады. </w:t>
            </w:r>
          </w:p>
        </w:tc>
      </w:tr>
      <w:tr w:rsidR="00DF0AD5" w:rsidRPr="00157505" w14:paraId="624D3F4D" w14:textId="77777777" w:rsidTr="00DF0AD5">
        <w:trPr>
          <w:jc w:val="center"/>
        </w:trPr>
        <w:tc>
          <w:tcPr>
            <w:tcW w:w="3823" w:type="dxa"/>
          </w:tcPr>
          <w:p w14:paraId="71F71370" w14:textId="77777777" w:rsidR="00695EFA" w:rsidRPr="00DF0AD5" w:rsidRDefault="00695EFA" w:rsidP="00695EFA">
            <w:pPr>
              <w:spacing w:after="0" w:line="240" w:lineRule="auto"/>
              <w:rPr>
                <w:rFonts w:ascii="Times New Roman" w:hAnsi="Times New Roman"/>
                <w:sz w:val="24"/>
                <w:szCs w:val="24"/>
                <w:lang w:val="kk-KZ"/>
              </w:rPr>
            </w:pPr>
            <w:r w:rsidRPr="00DF0AD5">
              <w:rPr>
                <w:rFonts w:ascii="Times New Roman" w:hAnsi="Times New Roman"/>
                <w:sz w:val="24"/>
                <w:szCs w:val="24"/>
                <w:lang w:val="kk-KZ"/>
              </w:rPr>
              <w:t>Алдына келгенін тістеп, артына келгенін тепті</w:t>
            </w:r>
          </w:p>
        </w:tc>
        <w:tc>
          <w:tcPr>
            <w:tcW w:w="5811" w:type="dxa"/>
            <w:gridSpan w:val="2"/>
          </w:tcPr>
          <w:p w14:paraId="2EB19538" w14:textId="77777777" w:rsidR="00695EFA" w:rsidRPr="00DF0AD5" w:rsidRDefault="00695EFA" w:rsidP="00695EFA">
            <w:pPr>
              <w:spacing w:after="0" w:line="240" w:lineRule="auto"/>
              <w:rPr>
                <w:rFonts w:ascii="Times New Roman" w:hAnsi="Times New Roman"/>
                <w:sz w:val="24"/>
                <w:szCs w:val="24"/>
                <w:lang w:val="kk-KZ"/>
              </w:rPr>
            </w:pPr>
            <w:r w:rsidRPr="00DF0AD5">
              <w:rPr>
                <w:rFonts w:ascii="Times New Roman" w:hAnsi="Times New Roman"/>
                <w:sz w:val="24"/>
                <w:szCs w:val="24"/>
                <w:lang w:val="kk-KZ"/>
              </w:rPr>
              <w:t>Маңына жолатпады. (Тым тентек, мінезі шадыр кісі, ат туралы айтылады).</w:t>
            </w:r>
          </w:p>
          <w:p w14:paraId="06D6321D" w14:textId="10ABF3C0" w:rsidR="00695EFA" w:rsidRPr="00DF0AD5" w:rsidRDefault="00695EFA" w:rsidP="00695EFA">
            <w:pPr>
              <w:spacing w:after="0" w:line="240" w:lineRule="auto"/>
              <w:rPr>
                <w:rFonts w:ascii="Times New Roman" w:hAnsi="Times New Roman"/>
                <w:sz w:val="24"/>
                <w:szCs w:val="24"/>
                <w:lang w:val="kk-KZ"/>
              </w:rPr>
            </w:pPr>
          </w:p>
        </w:tc>
      </w:tr>
      <w:tr w:rsidR="00DF0AD5" w:rsidRPr="00157505" w14:paraId="1D13922F" w14:textId="77777777" w:rsidTr="00DF0AD5">
        <w:trPr>
          <w:gridAfter w:val="1"/>
          <w:wAfter w:w="6" w:type="dxa"/>
          <w:jc w:val="center"/>
        </w:trPr>
        <w:tc>
          <w:tcPr>
            <w:tcW w:w="3823" w:type="dxa"/>
          </w:tcPr>
          <w:p w14:paraId="4AAC76AC" w14:textId="77777777" w:rsidR="00695EFA" w:rsidRPr="00DF0AD5" w:rsidRDefault="00695EFA" w:rsidP="00695EFA">
            <w:pPr>
              <w:spacing w:after="0" w:line="240" w:lineRule="auto"/>
              <w:rPr>
                <w:rFonts w:ascii="Times New Roman" w:hAnsi="Times New Roman"/>
                <w:sz w:val="24"/>
                <w:szCs w:val="24"/>
                <w:lang w:val="kk-KZ"/>
              </w:rPr>
            </w:pPr>
            <w:r w:rsidRPr="00DF0AD5">
              <w:rPr>
                <w:rFonts w:ascii="Times New Roman" w:hAnsi="Times New Roman"/>
                <w:sz w:val="24"/>
                <w:szCs w:val="24"/>
                <w:lang w:val="kk-KZ"/>
              </w:rPr>
              <w:t>Алдынан дау, аузынан сөз кетпеді</w:t>
            </w:r>
          </w:p>
        </w:tc>
        <w:tc>
          <w:tcPr>
            <w:tcW w:w="5805" w:type="dxa"/>
          </w:tcPr>
          <w:p w14:paraId="55517ACD" w14:textId="77777777" w:rsidR="00695EFA" w:rsidRPr="00DF0AD5" w:rsidRDefault="00695EFA" w:rsidP="00695EFA">
            <w:pPr>
              <w:spacing w:after="0" w:line="240" w:lineRule="auto"/>
              <w:rPr>
                <w:rFonts w:ascii="Times New Roman" w:hAnsi="Times New Roman"/>
                <w:sz w:val="24"/>
                <w:szCs w:val="24"/>
                <w:lang w:val="kk-KZ"/>
              </w:rPr>
            </w:pPr>
            <w:r w:rsidRPr="00DF0AD5">
              <w:rPr>
                <w:rFonts w:ascii="Times New Roman" w:hAnsi="Times New Roman"/>
                <w:sz w:val="24"/>
                <w:szCs w:val="24"/>
                <w:lang w:val="kk-KZ"/>
              </w:rPr>
              <w:t>Айтыс, дау-шарды алдынан жібермеді.</w:t>
            </w:r>
          </w:p>
          <w:p w14:paraId="31E0EDE7" w14:textId="2FB2BCA1" w:rsidR="00695EFA" w:rsidRPr="00DF0AD5" w:rsidRDefault="00695EFA" w:rsidP="00695EFA">
            <w:pPr>
              <w:spacing w:after="0" w:line="240" w:lineRule="auto"/>
              <w:rPr>
                <w:rFonts w:ascii="Times New Roman" w:hAnsi="Times New Roman"/>
                <w:sz w:val="24"/>
                <w:szCs w:val="24"/>
                <w:lang w:val="kk-KZ"/>
              </w:rPr>
            </w:pPr>
          </w:p>
        </w:tc>
      </w:tr>
      <w:tr w:rsidR="00DF0AD5" w:rsidRPr="00DF0AD5" w14:paraId="63BB8717" w14:textId="77777777" w:rsidTr="00DF0AD5">
        <w:trPr>
          <w:gridAfter w:val="1"/>
          <w:wAfter w:w="6" w:type="dxa"/>
          <w:jc w:val="center"/>
        </w:trPr>
        <w:tc>
          <w:tcPr>
            <w:tcW w:w="3823" w:type="dxa"/>
          </w:tcPr>
          <w:p w14:paraId="16084B1F" w14:textId="77777777" w:rsidR="00695EFA" w:rsidRPr="00DF0AD5" w:rsidRDefault="00695EFA" w:rsidP="00695EFA">
            <w:pPr>
              <w:spacing w:after="0" w:line="240" w:lineRule="auto"/>
              <w:rPr>
                <w:rFonts w:ascii="Times New Roman" w:hAnsi="Times New Roman"/>
                <w:sz w:val="24"/>
                <w:szCs w:val="24"/>
                <w:lang w:val="kk-KZ"/>
              </w:rPr>
            </w:pPr>
            <w:r w:rsidRPr="00DF0AD5">
              <w:rPr>
                <w:rFonts w:ascii="Times New Roman" w:hAnsi="Times New Roman"/>
                <w:sz w:val="24"/>
                <w:szCs w:val="24"/>
              </w:rPr>
              <w:t>Алма-</w:t>
            </w:r>
            <w:proofErr w:type="spellStart"/>
            <w:r w:rsidRPr="00DF0AD5">
              <w:rPr>
                <w:rFonts w:ascii="Times New Roman" w:hAnsi="Times New Roman"/>
                <w:sz w:val="24"/>
                <w:szCs w:val="24"/>
              </w:rPr>
              <w:t>кезек</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айтысты</w:t>
            </w:r>
            <w:proofErr w:type="spellEnd"/>
          </w:p>
        </w:tc>
        <w:tc>
          <w:tcPr>
            <w:tcW w:w="5805" w:type="dxa"/>
          </w:tcPr>
          <w:p w14:paraId="5736933E" w14:textId="76FB48F2" w:rsidR="00695EFA" w:rsidRPr="00DF0AD5" w:rsidRDefault="00695EFA" w:rsidP="00695EFA">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Кезекпе-кезек сөйледі. </w:t>
            </w:r>
          </w:p>
        </w:tc>
      </w:tr>
      <w:tr w:rsidR="00DF0AD5" w:rsidRPr="00157505" w14:paraId="23C56070" w14:textId="77777777" w:rsidTr="00DF0AD5">
        <w:trPr>
          <w:gridAfter w:val="1"/>
          <w:wAfter w:w="6" w:type="dxa"/>
          <w:jc w:val="center"/>
        </w:trPr>
        <w:tc>
          <w:tcPr>
            <w:tcW w:w="3823" w:type="dxa"/>
            <w:tcBorders>
              <w:bottom w:val="single" w:sz="4" w:space="0" w:color="auto"/>
            </w:tcBorders>
          </w:tcPr>
          <w:p w14:paraId="57AE0E20" w14:textId="77777777" w:rsidR="00695EFA" w:rsidRPr="00DF0AD5" w:rsidRDefault="00695EFA" w:rsidP="00695EFA">
            <w:pPr>
              <w:spacing w:after="0" w:line="240" w:lineRule="auto"/>
              <w:rPr>
                <w:rFonts w:ascii="Times New Roman" w:hAnsi="Times New Roman"/>
                <w:sz w:val="24"/>
                <w:szCs w:val="24"/>
                <w:lang w:val="kk-KZ"/>
              </w:rPr>
            </w:pPr>
            <w:r w:rsidRPr="00DF0AD5">
              <w:rPr>
                <w:rFonts w:ascii="Times New Roman" w:hAnsi="Times New Roman"/>
                <w:sz w:val="24"/>
                <w:szCs w:val="24"/>
              </w:rPr>
              <w:t xml:space="preserve">Алмас </w:t>
            </w:r>
            <w:proofErr w:type="spellStart"/>
            <w:r w:rsidRPr="00DF0AD5">
              <w:rPr>
                <w:rFonts w:ascii="Times New Roman" w:hAnsi="Times New Roman"/>
                <w:sz w:val="24"/>
                <w:szCs w:val="24"/>
              </w:rPr>
              <w:t>тілді</w:t>
            </w:r>
            <w:proofErr w:type="spellEnd"/>
            <w:r w:rsidRPr="00DF0AD5">
              <w:rPr>
                <w:rFonts w:ascii="Times New Roman" w:hAnsi="Times New Roman"/>
                <w:sz w:val="24"/>
                <w:szCs w:val="24"/>
              </w:rPr>
              <w:t xml:space="preserve"> </w:t>
            </w:r>
          </w:p>
        </w:tc>
        <w:tc>
          <w:tcPr>
            <w:tcW w:w="5805" w:type="dxa"/>
            <w:tcBorders>
              <w:bottom w:val="single" w:sz="4" w:space="0" w:color="auto"/>
            </w:tcBorders>
          </w:tcPr>
          <w:p w14:paraId="4B60C0DC" w14:textId="77777777" w:rsidR="00695EFA" w:rsidRPr="00DF0AD5" w:rsidRDefault="00695EFA" w:rsidP="00695EFA">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Өткір, әділ тілді; шешен сөзді; сөзі мірдің оғындай.</w:t>
            </w:r>
          </w:p>
          <w:p w14:paraId="59D38C97" w14:textId="2DC553EC" w:rsidR="00695EFA" w:rsidRPr="00DF0AD5" w:rsidRDefault="00695EFA" w:rsidP="00695EFA">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Тақылдаған таңдайы, Кере қарыс маңдайы. </w:t>
            </w:r>
          </w:p>
        </w:tc>
      </w:tr>
      <w:tr w:rsidR="00DF0AD5" w:rsidRPr="00157505" w14:paraId="49A1E9A1" w14:textId="77777777" w:rsidTr="00DF0AD5">
        <w:trPr>
          <w:gridAfter w:val="1"/>
          <w:wAfter w:w="6" w:type="dxa"/>
          <w:jc w:val="center"/>
        </w:trPr>
        <w:tc>
          <w:tcPr>
            <w:tcW w:w="3823" w:type="dxa"/>
            <w:tcBorders>
              <w:bottom w:val="nil"/>
            </w:tcBorders>
          </w:tcPr>
          <w:p w14:paraId="4556CE6B" w14:textId="77777777" w:rsidR="00695EFA" w:rsidRPr="00DF0AD5" w:rsidRDefault="00695EFA" w:rsidP="00695EFA">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Алынбаған</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арым</w:t>
            </w:r>
            <w:proofErr w:type="spellEnd"/>
            <w:r w:rsidRPr="00DF0AD5">
              <w:rPr>
                <w:rFonts w:ascii="Times New Roman" w:hAnsi="Times New Roman"/>
                <w:sz w:val="24"/>
                <w:szCs w:val="24"/>
              </w:rPr>
              <w:t xml:space="preserve"> бар</w:t>
            </w:r>
          </w:p>
        </w:tc>
        <w:tc>
          <w:tcPr>
            <w:tcW w:w="5805" w:type="dxa"/>
            <w:tcBorders>
              <w:bottom w:val="nil"/>
            </w:tcBorders>
          </w:tcPr>
          <w:p w14:paraId="773F11FC" w14:textId="6CE8D4A8" w:rsidR="00695EFA" w:rsidRPr="00DF0AD5" w:rsidRDefault="00695EFA" w:rsidP="00DF0AD5">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Біреуде есесі бар, намысының, кісілігінің есе-қарымтасы бар. </w:t>
            </w:r>
          </w:p>
        </w:tc>
      </w:tr>
    </w:tbl>
    <w:p w14:paraId="7312C93A" w14:textId="6B8FF524" w:rsidR="00695EFA" w:rsidRPr="00DF0AD5" w:rsidRDefault="00695EFA" w:rsidP="00695EFA">
      <w:pPr>
        <w:spacing w:after="0" w:line="240" w:lineRule="auto"/>
        <w:rPr>
          <w:rFonts w:ascii="Times New Roman" w:hAnsi="Times New Roman"/>
          <w:sz w:val="28"/>
          <w:szCs w:val="28"/>
          <w:lang w:val="kk-KZ"/>
        </w:rPr>
      </w:pPr>
      <w:r w:rsidRPr="00DF0AD5">
        <w:rPr>
          <w:rFonts w:ascii="Times New Roman" w:hAnsi="Times New Roman"/>
          <w:sz w:val="28"/>
          <w:szCs w:val="28"/>
          <w:lang w:val="kk-KZ"/>
        </w:rPr>
        <w:lastRenderedPageBreak/>
        <w:t>Ә.1 - кестенің жалғасы</w:t>
      </w:r>
    </w:p>
    <w:p w14:paraId="2E9EF8AA" w14:textId="77777777" w:rsidR="00695EFA" w:rsidRPr="00DF0AD5" w:rsidRDefault="00695EFA" w:rsidP="00695EFA">
      <w:pPr>
        <w:spacing w:after="0" w:line="240" w:lineRule="auto"/>
        <w:rPr>
          <w:rFonts w:ascii="Times New Roman" w:hAnsi="Times New Roman"/>
          <w:sz w:val="28"/>
          <w:szCs w:val="28"/>
          <w:lang w:val="kk-KZ"/>
        </w:rPr>
      </w:pPr>
    </w:p>
    <w:tbl>
      <w:tblPr>
        <w:tblStyle w:val="af3"/>
        <w:tblW w:w="9640" w:type="dxa"/>
        <w:jc w:val="center"/>
        <w:tblLook w:val="04A0" w:firstRow="1" w:lastRow="0" w:firstColumn="1" w:lastColumn="0" w:noHBand="0" w:noVBand="1"/>
      </w:tblPr>
      <w:tblGrid>
        <w:gridCol w:w="3964"/>
        <w:gridCol w:w="6"/>
        <w:gridCol w:w="5644"/>
        <w:gridCol w:w="14"/>
        <w:gridCol w:w="12"/>
      </w:tblGrid>
      <w:tr w:rsidR="00DF0AD5" w:rsidRPr="00DF0AD5" w14:paraId="0098AE30" w14:textId="77777777" w:rsidTr="00DF0AD5">
        <w:trPr>
          <w:jc w:val="center"/>
        </w:trPr>
        <w:tc>
          <w:tcPr>
            <w:tcW w:w="3970" w:type="dxa"/>
            <w:gridSpan w:val="2"/>
            <w:tcBorders>
              <w:top w:val="single" w:sz="4" w:space="0" w:color="auto"/>
            </w:tcBorders>
          </w:tcPr>
          <w:p w14:paraId="2D98967D" w14:textId="103D05E0" w:rsidR="00695EFA" w:rsidRPr="00DF0AD5" w:rsidRDefault="00695EFA" w:rsidP="00695EFA">
            <w:pPr>
              <w:spacing w:after="0" w:line="240" w:lineRule="auto"/>
              <w:jc w:val="center"/>
              <w:rPr>
                <w:rFonts w:ascii="Times New Roman" w:hAnsi="Times New Roman"/>
                <w:sz w:val="24"/>
                <w:szCs w:val="24"/>
                <w:lang w:val="kk-KZ"/>
              </w:rPr>
            </w:pPr>
            <w:r w:rsidRPr="00DF0AD5">
              <w:rPr>
                <w:rFonts w:ascii="Times New Roman" w:hAnsi="Times New Roman"/>
                <w:sz w:val="24"/>
                <w:szCs w:val="24"/>
              </w:rPr>
              <w:t>1</w:t>
            </w:r>
          </w:p>
        </w:tc>
        <w:tc>
          <w:tcPr>
            <w:tcW w:w="5670" w:type="dxa"/>
            <w:gridSpan w:val="3"/>
            <w:tcBorders>
              <w:top w:val="single" w:sz="4" w:space="0" w:color="auto"/>
            </w:tcBorders>
          </w:tcPr>
          <w:p w14:paraId="51D201B7" w14:textId="101724C4" w:rsidR="00695EFA" w:rsidRPr="00DF0AD5" w:rsidRDefault="00695EFA" w:rsidP="00695EFA">
            <w:pPr>
              <w:spacing w:after="0" w:line="240" w:lineRule="auto"/>
              <w:jc w:val="center"/>
              <w:rPr>
                <w:rFonts w:ascii="Times New Roman" w:hAnsi="Times New Roman"/>
                <w:sz w:val="24"/>
                <w:szCs w:val="24"/>
                <w:lang w:val="kk-KZ"/>
              </w:rPr>
            </w:pPr>
            <w:r w:rsidRPr="00DF0AD5">
              <w:rPr>
                <w:rFonts w:ascii="Times New Roman" w:hAnsi="Times New Roman"/>
                <w:sz w:val="24"/>
                <w:szCs w:val="24"/>
                <w:lang w:val="kk-KZ"/>
              </w:rPr>
              <w:t>2</w:t>
            </w:r>
          </w:p>
        </w:tc>
      </w:tr>
      <w:tr w:rsidR="00DF0AD5" w:rsidRPr="00157505" w14:paraId="79A202A4" w14:textId="77777777" w:rsidTr="00DF0AD5">
        <w:trPr>
          <w:jc w:val="center"/>
        </w:trPr>
        <w:tc>
          <w:tcPr>
            <w:tcW w:w="3970" w:type="dxa"/>
            <w:gridSpan w:val="2"/>
            <w:tcBorders>
              <w:top w:val="single" w:sz="4" w:space="0" w:color="auto"/>
            </w:tcBorders>
          </w:tcPr>
          <w:p w14:paraId="27D70803" w14:textId="200629FE" w:rsidR="00695EFA" w:rsidRPr="00DF0AD5" w:rsidRDefault="00695EFA" w:rsidP="00695EFA">
            <w:pPr>
              <w:spacing w:after="0" w:line="240" w:lineRule="auto"/>
              <w:rPr>
                <w:rFonts w:ascii="Times New Roman" w:hAnsi="Times New Roman"/>
                <w:sz w:val="24"/>
                <w:szCs w:val="24"/>
                <w:lang w:val="kk-KZ"/>
              </w:rPr>
            </w:pPr>
            <w:r w:rsidRPr="00DF0AD5">
              <w:rPr>
                <w:rFonts w:ascii="Times New Roman" w:hAnsi="Times New Roman"/>
                <w:sz w:val="24"/>
                <w:szCs w:val="24"/>
                <w:lang w:val="kk-KZ"/>
              </w:rPr>
              <w:t>Алынбай жүрген кек, тимей жүрген есе</w:t>
            </w:r>
          </w:p>
        </w:tc>
        <w:tc>
          <w:tcPr>
            <w:tcW w:w="5670" w:type="dxa"/>
            <w:gridSpan w:val="3"/>
            <w:tcBorders>
              <w:top w:val="single" w:sz="4" w:space="0" w:color="auto"/>
            </w:tcBorders>
          </w:tcPr>
          <w:p w14:paraId="7F5B2C15" w14:textId="77777777" w:rsidR="00695EFA" w:rsidRPr="00DF0AD5" w:rsidRDefault="00695EFA" w:rsidP="00695EFA">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Қарымтасы қайтпай, өтеуі түгелденбей жүрген орай. </w:t>
            </w:r>
          </w:p>
          <w:p w14:paraId="67B72F64" w14:textId="2F8FF8DE" w:rsidR="00695EFA" w:rsidRPr="00DF0AD5" w:rsidRDefault="00695EFA" w:rsidP="00695EFA">
            <w:pPr>
              <w:spacing w:after="0" w:line="240" w:lineRule="auto"/>
              <w:rPr>
                <w:rFonts w:ascii="Times New Roman" w:hAnsi="Times New Roman"/>
                <w:sz w:val="24"/>
                <w:szCs w:val="24"/>
                <w:lang w:val="kk-KZ"/>
              </w:rPr>
            </w:pPr>
          </w:p>
        </w:tc>
      </w:tr>
      <w:tr w:rsidR="00DF0AD5" w:rsidRPr="00157505" w14:paraId="741FE268" w14:textId="77777777" w:rsidTr="00DF0AD5">
        <w:trPr>
          <w:jc w:val="center"/>
        </w:trPr>
        <w:tc>
          <w:tcPr>
            <w:tcW w:w="3970" w:type="dxa"/>
            <w:gridSpan w:val="2"/>
          </w:tcPr>
          <w:p w14:paraId="22B3019D" w14:textId="77777777" w:rsidR="00695EFA" w:rsidRPr="00DF0AD5" w:rsidRDefault="00695EFA" w:rsidP="00695EFA">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Амалды</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сөкті</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абыройды</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төкті</w:t>
            </w:r>
            <w:proofErr w:type="spellEnd"/>
          </w:p>
        </w:tc>
        <w:tc>
          <w:tcPr>
            <w:tcW w:w="5670" w:type="dxa"/>
            <w:gridSpan w:val="3"/>
          </w:tcPr>
          <w:p w14:paraId="7F5ED50A" w14:textId="47DD6292" w:rsidR="00695EFA" w:rsidRPr="00DF0AD5" w:rsidRDefault="00695EFA" w:rsidP="00DF0AD5">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Жамандық істеді, әрең істелген істі бұзды.</w:t>
            </w:r>
          </w:p>
        </w:tc>
      </w:tr>
      <w:tr w:rsidR="00DF0AD5" w:rsidRPr="00157505" w14:paraId="602077C1" w14:textId="77777777" w:rsidTr="00DF0AD5">
        <w:trPr>
          <w:jc w:val="center"/>
        </w:trPr>
        <w:tc>
          <w:tcPr>
            <w:tcW w:w="3970" w:type="dxa"/>
            <w:gridSpan w:val="2"/>
          </w:tcPr>
          <w:p w14:paraId="201B43E9" w14:textId="3B331330" w:rsidR="00FE6828" w:rsidRPr="00DF0AD5" w:rsidRDefault="00FE6828" w:rsidP="00DF0AD5">
            <w:pPr>
              <w:spacing w:after="0" w:line="240" w:lineRule="auto"/>
              <w:jc w:val="both"/>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Ант атқан (ұрған-соққан)* ант атсын (атты)* ант ұрсын (ұрды)</w:t>
            </w:r>
          </w:p>
        </w:tc>
        <w:tc>
          <w:tcPr>
            <w:tcW w:w="5670" w:type="dxa"/>
            <w:gridSpan w:val="3"/>
          </w:tcPr>
          <w:p w14:paraId="6320105C" w14:textId="3173F07B" w:rsidR="00FE6828" w:rsidRPr="00DF0AD5" w:rsidRDefault="00FE6828" w:rsidP="00695EFA">
            <w:pPr>
              <w:spacing w:after="0" w:line="240" w:lineRule="auto"/>
              <w:jc w:val="both"/>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 xml:space="preserve">Оңбаған, жексұрын, елдің қарғысы атқан, уәде-сертті бұзған; оңбады, қарғыс атты. </w:t>
            </w:r>
          </w:p>
        </w:tc>
      </w:tr>
      <w:tr w:rsidR="00DF0AD5" w:rsidRPr="00157505" w14:paraId="0B53A2EE" w14:textId="77777777" w:rsidTr="00DF0AD5">
        <w:trPr>
          <w:jc w:val="center"/>
        </w:trPr>
        <w:tc>
          <w:tcPr>
            <w:tcW w:w="3970" w:type="dxa"/>
            <w:gridSpan w:val="2"/>
          </w:tcPr>
          <w:p w14:paraId="7AF7A012" w14:textId="293EC014" w:rsidR="00FE6828" w:rsidRPr="00DF0AD5" w:rsidRDefault="00FE6828" w:rsidP="00DF0AD5">
            <w:pPr>
              <w:spacing w:after="0" w:line="240" w:lineRule="auto"/>
              <w:jc w:val="both"/>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Ант берді (ішті, етті) * ант қосты * ант-суын ішті * ант-су (қасам) ішті</w:t>
            </w:r>
          </w:p>
        </w:tc>
        <w:tc>
          <w:tcPr>
            <w:tcW w:w="5670" w:type="dxa"/>
            <w:gridSpan w:val="3"/>
          </w:tcPr>
          <w:p w14:paraId="08C4D78A" w14:textId="77777777" w:rsidR="00FE6828" w:rsidRPr="00DF0AD5" w:rsidRDefault="00FE6828" w:rsidP="00695EFA">
            <w:pPr>
              <w:spacing w:after="0" w:line="240" w:lineRule="auto"/>
              <w:jc w:val="both"/>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Уәдесін берді, серт етті, қарғанды, анттасты.</w:t>
            </w:r>
          </w:p>
          <w:p w14:paraId="028D8C7F" w14:textId="2DB80B6C" w:rsidR="00FE6828" w:rsidRPr="00DF0AD5" w:rsidRDefault="00FE6828" w:rsidP="00695EFA">
            <w:pPr>
              <w:spacing w:after="0" w:line="240" w:lineRule="auto"/>
              <w:jc w:val="both"/>
              <w:rPr>
                <w:rFonts w:ascii="Times New Roman" w:hAnsi="Times New Roman"/>
                <w:sz w:val="24"/>
                <w:szCs w:val="24"/>
                <w:lang w:val="kk-KZ"/>
              </w:rPr>
            </w:pPr>
          </w:p>
        </w:tc>
      </w:tr>
      <w:tr w:rsidR="00DF0AD5" w:rsidRPr="00DF0AD5" w14:paraId="0D0185B0" w14:textId="77777777" w:rsidTr="00DF0AD5">
        <w:trPr>
          <w:jc w:val="center"/>
        </w:trPr>
        <w:tc>
          <w:tcPr>
            <w:tcW w:w="3970" w:type="dxa"/>
            <w:gridSpan w:val="2"/>
          </w:tcPr>
          <w:p w14:paraId="2C110CA1" w14:textId="19B6297C" w:rsidR="00FE6828" w:rsidRPr="00DF0AD5" w:rsidRDefault="00FE6828" w:rsidP="00695EFA">
            <w:pPr>
              <w:spacing w:after="0" w:line="240" w:lineRule="auto"/>
              <w:rPr>
                <w:rFonts w:ascii="Times New Roman" w:hAnsi="Times New Roman"/>
                <w:sz w:val="24"/>
                <w:szCs w:val="24"/>
                <w:lang w:val="kk-KZ"/>
              </w:rPr>
            </w:pPr>
            <w:r w:rsidRPr="00DF0AD5">
              <w:rPr>
                <w:rFonts w:ascii="Times New Roman" w:eastAsia="Times New Roman" w:hAnsi="Times New Roman"/>
                <w:sz w:val="24"/>
                <w:szCs w:val="24"/>
                <w:lang w:val="kk-KZ" w:eastAsia="ru-RU"/>
              </w:rPr>
              <w:t>Ант бұзды * антын шайқады</w:t>
            </w:r>
          </w:p>
        </w:tc>
        <w:tc>
          <w:tcPr>
            <w:tcW w:w="5670" w:type="dxa"/>
            <w:gridSpan w:val="3"/>
          </w:tcPr>
          <w:p w14:paraId="153AD4C7" w14:textId="131B443F" w:rsidR="00FE6828" w:rsidRPr="00DF0AD5" w:rsidRDefault="00FE6828" w:rsidP="00DF0AD5">
            <w:pPr>
              <w:spacing w:after="0" w:line="240" w:lineRule="auto"/>
              <w:rPr>
                <w:rFonts w:ascii="Times New Roman" w:eastAsia="Times New Roman" w:hAnsi="Times New Roman"/>
                <w:sz w:val="24"/>
                <w:szCs w:val="24"/>
                <w:lang w:val="kk-KZ" w:eastAsia="ru-RU"/>
              </w:rPr>
            </w:pPr>
            <w:r w:rsidRPr="00DF0AD5">
              <w:rPr>
                <w:rFonts w:ascii="Times New Roman" w:eastAsia="Times New Roman" w:hAnsi="Times New Roman"/>
                <w:sz w:val="24"/>
                <w:szCs w:val="24"/>
                <w:lang w:val="kk-KZ" w:eastAsia="ru-RU"/>
              </w:rPr>
              <w:t xml:space="preserve">Сөзінде тұрмады, уәдеден тайды.   </w:t>
            </w:r>
          </w:p>
        </w:tc>
      </w:tr>
      <w:tr w:rsidR="00DF0AD5" w:rsidRPr="00DF0AD5" w14:paraId="55346F1F" w14:textId="77777777" w:rsidTr="00DF0AD5">
        <w:trPr>
          <w:jc w:val="center"/>
        </w:trPr>
        <w:tc>
          <w:tcPr>
            <w:tcW w:w="3970" w:type="dxa"/>
            <w:gridSpan w:val="2"/>
          </w:tcPr>
          <w:p w14:paraId="2076C166" w14:textId="1DF05D79" w:rsidR="00FE6828" w:rsidRPr="00DF0AD5" w:rsidRDefault="00FE6828" w:rsidP="00695EFA">
            <w:pPr>
              <w:spacing w:after="0" w:line="240" w:lineRule="auto"/>
              <w:rPr>
                <w:rFonts w:ascii="Times New Roman" w:hAnsi="Times New Roman"/>
                <w:sz w:val="24"/>
                <w:szCs w:val="24"/>
                <w:lang w:val="kk-KZ"/>
              </w:rPr>
            </w:pPr>
            <w:r w:rsidRPr="00DF0AD5">
              <w:rPr>
                <w:rFonts w:ascii="Times New Roman" w:hAnsi="Times New Roman"/>
                <w:sz w:val="24"/>
                <w:szCs w:val="24"/>
                <w:lang w:val="kk-KZ"/>
              </w:rPr>
              <w:t>Анттың қанын ішті</w:t>
            </w:r>
          </w:p>
        </w:tc>
        <w:tc>
          <w:tcPr>
            <w:tcW w:w="5670" w:type="dxa"/>
            <w:gridSpan w:val="3"/>
          </w:tcPr>
          <w:p w14:paraId="48147E0C" w14:textId="1815EA20" w:rsidR="00FE6828" w:rsidRPr="00DF0AD5" w:rsidRDefault="00FE6828" w:rsidP="00695EFA">
            <w:pPr>
              <w:spacing w:after="0" w:line="240" w:lineRule="auto"/>
              <w:rPr>
                <w:rFonts w:ascii="Times New Roman" w:hAnsi="Times New Roman"/>
                <w:sz w:val="24"/>
                <w:szCs w:val="24"/>
                <w:lang w:val="kk-KZ"/>
              </w:rPr>
            </w:pPr>
            <w:r w:rsidRPr="00DF0AD5">
              <w:rPr>
                <w:rFonts w:ascii="Times New Roman" w:hAnsi="Times New Roman"/>
                <w:sz w:val="24"/>
                <w:szCs w:val="24"/>
                <w:lang w:val="kk-KZ"/>
              </w:rPr>
              <w:t>Серттесіп, егеске кеп түсті.</w:t>
            </w:r>
          </w:p>
        </w:tc>
      </w:tr>
      <w:tr w:rsidR="00DF0AD5" w:rsidRPr="00DF0AD5" w14:paraId="1EC9B925" w14:textId="77777777" w:rsidTr="00DF0AD5">
        <w:trPr>
          <w:gridAfter w:val="1"/>
          <w:wAfter w:w="12" w:type="dxa"/>
          <w:jc w:val="center"/>
        </w:trPr>
        <w:tc>
          <w:tcPr>
            <w:tcW w:w="3964" w:type="dxa"/>
          </w:tcPr>
          <w:p w14:paraId="75A649A6"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Ара ағайын</w:t>
            </w:r>
          </w:p>
        </w:tc>
        <w:tc>
          <w:tcPr>
            <w:tcW w:w="5664" w:type="dxa"/>
            <w:gridSpan w:val="3"/>
          </w:tcPr>
          <w:p w14:paraId="439AA571" w14:textId="1BC37ACF" w:rsidR="00FE6828" w:rsidRPr="00DF0AD5" w:rsidRDefault="00FE6828" w:rsidP="00FE6828">
            <w:pPr>
              <w:spacing w:after="0" w:line="240" w:lineRule="auto"/>
              <w:jc w:val="both"/>
              <w:rPr>
                <w:rFonts w:ascii="Times New Roman" w:hAnsi="Times New Roman"/>
                <w:sz w:val="24"/>
                <w:szCs w:val="24"/>
                <w:lang w:val="kk-KZ"/>
              </w:rPr>
            </w:pPr>
            <w:bookmarkStart w:id="27" w:name="_Hlk205577122"/>
            <w:r w:rsidRPr="00DF0AD5">
              <w:rPr>
                <w:rFonts w:ascii="Times New Roman" w:hAnsi="Times New Roman"/>
                <w:sz w:val="24"/>
                <w:szCs w:val="24"/>
                <w:lang w:val="kk-KZ"/>
              </w:rPr>
              <w:t>Бейтарап адам.</w:t>
            </w:r>
            <w:bookmarkEnd w:id="27"/>
          </w:p>
        </w:tc>
      </w:tr>
      <w:tr w:rsidR="00DF0AD5" w:rsidRPr="00157505" w14:paraId="6B99E004" w14:textId="77777777" w:rsidTr="00DF0AD5">
        <w:trPr>
          <w:gridAfter w:val="1"/>
          <w:wAfter w:w="12" w:type="dxa"/>
          <w:jc w:val="center"/>
        </w:trPr>
        <w:tc>
          <w:tcPr>
            <w:tcW w:w="3964" w:type="dxa"/>
            <w:tcBorders>
              <w:bottom w:val="single" w:sz="4" w:space="0" w:color="auto"/>
            </w:tcBorders>
          </w:tcPr>
          <w:p w14:paraId="4F48DB06" w14:textId="354B1EFB"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Араға әзәзіл (шайтан) кірді * араға от салды (жақты, тұтатты)</w:t>
            </w:r>
          </w:p>
        </w:tc>
        <w:tc>
          <w:tcPr>
            <w:tcW w:w="5664" w:type="dxa"/>
            <w:gridSpan w:val="3"/>
            <w:tcBorders>
              <w:bottom w:val="single" w:sz="4" w:space="0" w:color="auto"/>
            </w:tcBorders>
          </w:tcPr>
          <w:p w14:paraId="39076426" w14:textId="7DC8F8A3"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Біреуді біреуге шағыстырды, бәле қоздырды, араздастырды, біреуді біреуге айдап салды. </w:t>
            </w:r>
          </w:p>
        </w:tc>
      </w:tr>
      <w:tr w:rsidR="00DF0AD5" w:rsidRPr="00DF0AD5" w14:paraId="3079E624" w14:textId="77777777" w:rsidTr="00DF0AD5">
        <w:trPr>
          <w:gridAfter w:val="1"/>
          <w:wAfter w:w="12" w:type="dxa"/>
          <w:trHeight w:val="70"/>
          <w:jc w:val="center"/>
        </w:trPr>
        <w:tc>
          <w:tcPr>
            <w:tcW w:w="3964" w:type="dxa"/>
            <w:tcBorders>
              <w:bottom w:val="nil"/>
            </w:tcBorders>
          </w:tcPr>
          <w:p w14:paraId="283D07F4"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Араларына қылау (ақау) түсті * араларына сөз жүгірді</w:t>
            </w:r>
          </w:p>
        </w:tc>
        <w:tc>
          <w:tcPr>
            <w:tcW w:w="5664" w:type="dxa"/>
            <w:gridSpan w:val="3"/>
            <w:tcBorders>
              <w:bottom w:val="nil"/>
            </w:tcBorders>
          </w:tcPr>
          <w:p w14:paraId="4866F2B5" w14:textId="21F79155"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Араздасты, көңілдеріне кірбің ілінді. </w:t>
            </w:r>
          </w:p>
        </w:tc>
      </w:tr>
      <w:tr w:rsidR="00DF0AD5" w:rsidRPr="00157505" w14:paraId="1EC5E057" w14:textId="77777777" w:rsidTr="00DF0AD5">
        <w:trPr>
          <w:gridAfter w:val="1"/>
          <w:wAfter w:w="12" w:type="dxa"/>
          <w:jc w:val="center"/>
        </w:trPr>
        <w:tc>
          <w:tcPr>
            <w:tcW w:w="3964" w:type="dxa"/>
          </w:tcPr>
          <w:p w14:paraId="4E518780"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Арасына кірген сына</w:t>
            </w:r>
          </w:p>
        </w:tc>
        <w:tc>
          <w:tcPr>
            <w:tcW w:w="5664" w:type="dxa"/>
            <w:gridSpan w:val="3"/>
          </w:tcPr>
          <w:p w14:paraId="28C81477" w14:textId="2503F0E1"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Арасына түскен кедергі, өкпе, реніш. </w:t>
            </w:r>
          </w:p>
        </w:tc>
      </w:tr>
      <w:tr w:rsidR="00DF0AD5" w:rsidRPr="00DF0AD5" w14:paraId="06E9AC26" w14:textId="77777777" w:rsidTr="00DF0AD5">
        <w:trPr>
          <w:gridAfter w:val="1"/>
          <w:wAfter w:w="12" w:type="dxa"/>
          <w:jc w:val="center"/>
        </w:trPr>
        <w:tc>
          <w:tcPr>
            <w:tcW w:w="3964" w:type="dxa"/>
          </w:tcPr>
          <w:p w14:paraId="275F4758"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Арнасына(сабасына) түсті</w:t>
            </w:r>
          </w:p>
        </w:tc>
        <w:tc>
          <w:tcPr>
            <w:tcW w:w="5664" w:type="dxa"/>
            <w:gridSpan w:val="3"/>
          </w:tcPr>
          <w:p w14:paraId="0D40B843" w14:textId="233CA914"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Сабасына келді, ашуы тарады. </w:t>
            </w:r>
          </w:p>
        </w:tc>
      </w:tr>
      <w:tr w:rsidR="00DF0AD5" w:rsidRPr="00DF0AD5" w14:paraId="32296970" w14:textId="77777777" w:rsidTr="00DF0AD5">
        <w:trPr>
          <w:gridAfter w:val="1"/>
          <w:wAfter w:w="12" w:type="dxa"/>
          <w:jc w:val="center"/>
        </w:trPr>
        <w:tc>
          <w:tcPr>
            <w:tcW w:w="3964" w:type="dxa"/>
          </w:tcPr>
          <w:p w14:paraId="70BCBE63"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Арты шаңсыз, алды даусыз</w:t>
            </w:r>
          </w:p>
        </w:tc>
        <w:tc>
          <w:tcPr>
            <w:tcW w:w="5664" w:type="dxa"/>
            <w:gridSpan w:val="3"/>
          </w:tcPr>
          <w:p w14:paraId="13E0CD1C" w14:textId="77777777"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Ешбір шатақсыз, талас-тартыссыз</w:t>
            </w:r>
          </w:p>
        </w:tc>
      </w:tr>
      <w:tr w:rsidR="00DF0AD5" w:rsidRPr="00DF0AD5" w14:paraId="2B6B633B" w14:textId="77777777" w:rsidTr="00DF0AD5">
        <w:trPr>
          <w:gridAfter w:val="1"/>
          <w:wAfter w:w="12" w:type="dxa"/>
          <w:jc w:val="center"/>
        </w:trPr>
        <w:tc>
          <w:tcPr>
            <w:tcW w:w="3964" w:type="dxa"/>
          </w:tcPr>
          <w:p w14:paraId="26A5FB78" w14:textId="77777777" w:rsidR="00FE6828" w:rsidRPr="00DF0AD5" w:rsidRDefault="00FE6828" w:rsidP="00FE6828">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Ата</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жау</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дұшпан</w:t>
            </w:r>
            <w:proofErr w:type="spellEnd"/>
            <w:r w:rsidRPr="00DF0AD5">
              <w:rPr>
                <w:rFonts w:ascii="Times New Roman" w:hAnsi="Times New Roman"/>
                <w:sz w:val="24"/>
                <w:szCs w:val="24"/>
              </w:rPr>
              <w:t>]</w:t>
            </w:r>
          </w:p>
        </w:tc>
        <w:tc>
          <w:tcPr>
            <w:tcW w:w="5664" w:type="dxa"/>
            <w:gridSpan w:val="3"/>
          </w:tcPr>
          <w:p w14:paraId="48ACE21E" w14:textId="692F26BA"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Ежелден кектескен дұшпан. </w:t>
            </w:r>
          </w:p>
        </w:tc>
      </w:tr>
      <w:tr w:rsidR="00DF0AD5" w:rsidRPr="00157505" w14:paraId="6048E09D" w14:textId="77777777" w:rsidTr="00DF0AD5">
        <w:trPr>
          <w:gridAfter w:val="1"/>
          <w:wAfter w:w="12" w:type="dxa"/>
          <w:jc w:val="center"/>
        </w:trPr>
        <w:tc>
          <w:tcPr>
            <w:tcW w:w="3964" w:type="dxa"/>
          </w:tcPr>
          <w:p w14:paraId="61FA8CE6"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Аталы (ата) жау</w:t>
            </w:r>
          </w:p>
        </w:tc>
        <w:tc>
          <w:tcPr>
            <w:tcW w:w="5664" w:type="dxa"/>
            <w:gridSpan w:val="3"/>
          </w:tcPr>
          <w:p w14:paraId="63FC4751" w14:textId="50ED8BD4"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Белді, текті, мейлінше күшті дұшпан; бұрыннан жаулықта болған қасы. </w:t>
            </w:r>
          </w:p>
        </w:tc>
      </w:tr>
      <w:tr w:rsidR="00DF0AD5" w:rsidRPr="00157505" w14:paraId="79049522" w14:textId="77777777" w:rsidTr="00DF0AD5">
        <w:trPr>
          <w:gridAfter w:val="1"/>
          <w:wAfter w:w="12" w:type="dxa"/>
          <w:jc w:val="center"/>
        </w:trPr>
        <w:tc>
          <w:tcPr>
            <w:tcW w:w="3964" w:type="dxa"/>
          </w:tcPr>
          <w:p w14:paraId="68F46CBA"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Атаң дегенім жоқ, енең дегенім жоқ</w:t>
            </w:r>
          </w:p>
        </w:tc>
        <w:tc>
          <w:tcPr>
            <w:tcW w:w="5664" w:type="dxa"/>
            <w:gridSpan w:val="3"/>
          </w:tcPr>
          <w:p w14:paraId="03FC16D5" w14:textId="77777777"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Ешбір ренжіткенім жоқ, дәнеңе дегенім жоқ.</w:t>
            </w:r>
          </w:p>
        </w:tc>
      </w:tr>
      <w:tr w:rsidR="00DF0AD5" w:rsidRPr="00157505" w14:paraId="1CA43D61" w14:textId="77777777" w:rsidTr="00DF0AD5">
        <w:trPr>
          <w:gridAfter w:val="1"/>
          <w:wAfter w:w="12" w:type="dxa"/>
          <w:jc w:val="center"/>
        </w:trPr>
        <w:tc>
          <w:tcPr>
            <w:tcW w:w="3964" w:type="dxa"/>
          </w:tcPr>
          <w:p w14:paraId="3251C929"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Атаңның құны бар ма!</w:t>
            </w:r>
          </w:p>
        </w:tc>
        <w:tc>
          <w:tcPr>
            <w:tcW w:w="5664" w:type="dxa"/>
            <w:gridSpan w:val="3"/>
          </w:tcPr>
          <w:p w14:paraId="069EFEDE" w14:textId="441A3130"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Не ақың кетті, ала алмай жүрген өшің бар ма? деген мағынада айтылады. </w:t>
            </w:r>
          </w:p>
        </w:tc>
      </w:tr>
      <w:tr w:rsidR="00DF0AD5" w:rsidRPr="00DF0AD5" w14:paraId="29217D22" w14:textId="77777777" w:rsidTr="00DF0AD5">
        <w:trPr>
          <w:gridAfter w:val="1"/>
          <w:wAfter w:w="12" w:type="dxa"/>
          <w:jc w:val="center"/>
        </w:trPr>
        <w:tc>
          <w:tcPr>
            <w:tcW w:w="3964" w:type="dxa"/>
          </w:tcPr>
          <w:p w14:paraId="3FC6D118"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Ат кекілін (құйрығын) кесісті (кесті, үзді, кесе айырылысты)</w:t>
            </w:r>
          </w:p>
        </w:tc>
        <w:tc>
          <w:tcPr>
            <w:tcW w:w="5664" w:type="dxa"/>
            <w:gridSpan w:val="3"/>
          </w:tcPr>
          <w:p w14:paraId="49505032" w14:textId="3BDDCADD"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Кетісті, араздасты; мүлде безді. </w:t>
            </w:r>
          </w:p>
        </w:tc>
      </w:tr>
      <w:tr w:rsidR="00DF0AD5" w:rsidRPr="00157505" w14:paraId="0B3FDC93" w14:textId="77777777" w:rsidTr="00DF0AD5">
        <w:trPr>
          <w:gridAfter w:val="1"/>
          <w:wAfter w:w="12" w:type="dxa"/>
          <w:jc w:val="center"/>
        </w:trPr>
        <w:tc>
          <w:tcPr>
            <w:tcW w:w="3964" w:type="dxa"/>
          </w:tcPr>
          <w:p w14:paraId="622797D3"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Атой берді (салды) * ат қойды</w:t>
            </w:r>
          </w:p>
        </w:tc>
        <w:tc>
          <w:tcPr>
            <w:tcW w:w="5664" w:type="dxa"/>
            <w:gridSpan w:val="3"/>
          </w:tcPr>
          <w:p w14:paraId="23F864CD" w14:textId="46BC649D"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Шабуыл жасады, ойран салды; ұран тастады, көрініс берді; беттеді. </w:t>
            </w:r>
          </w:p>
        </w:tc>
      </w:tr>
      <w:tr w:rsidR="00DF0AD5" w:rsidRPr="00157505" w14:paraId="197C280B" w14:textId="77777777" w:rsidTr="00DF0AD5">
        <w:trPr>
          <w:gridAfter w:val="1"/>
          <w:wAfter w:w="12" w:type="dxa"/>
          <w:jc w:val="center"/>
        </w:trPr>
        <w:tc>
          <w:tcPr>
            <w:tcW w:w="3964" w:type="dxa"/>
          </w:tcPr>
          <w:p w14:paraId="3DF7ABE7"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Ат ойнатты</w:t>
            </w:r>
          </w:p>
        </w:tc>
        <w:tc>
          <w:tcPr>
            <w:tcW w:w="5664" w:type="dxa"/>
            <w:gridSpan w:val="3"/>
          </w:tcPr>
          <w:p w14:paraId="618A80CD" w14:textId="446CBD31"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Астамшылық етті, басынды; атқа мініп, қаумалап, қамап тұрды. </w:t>
            </w:r>
          </w:p>
        </w:tc>
      </w:tr>
      <w:tr w:rsidR="00DF0AD5" w:rsidRPr="00157505" w14:paraId="4E316B05" w14:textId="77777777" w:rsidTr="00DF0AD5">
        <w:trPr>
          <w:gridAfter w:val="2"/>
          <w:wAfter w:w="26" w:type="dxa"/>
          <w:jc w:val="center"/>
        </w:trPr>
        <w:tc>
          <w:tcPr>
            <w:tcW w:w="3964" w:type="dxa"/>
          </w:tcPr>
          <w:p w14:paraId="1737F1FB"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Аттанға айғай қосты</w:t>
            </w:r>
          </w:p>
        </w:tc>
        <w:tc>
          <w:tcPr>
            <w:tcW w:w="5650" w:type="dxa"/>
            <w:gridSpan w:val="2"/>
          </w:tcPr>
          <w:p w14:paraId="584AF1F7" w14:textId="1AA2D8B2"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Елерді, дау-шуды көбейтті, дүрмекке ерді, әпербақандық істеді. </w:t>
            </w:r>
          </w:p>
        </w:tc>
      </w:tr>
      <w:tr w:rsidR="00DF0AD5" w:rsidRPr="00DF0AD5" w14:paraId="4B921A1B" w14:textId="77777777" w:rsidTr="00DF0AD5">
        <w:trPr>
          <w:gridAfter w:val="2"/>
          <w:wAfter w:w="26" w:type="dxa"/>
          <w:jc w:val="center"/>
        </w:trPr>
        <w:tc>
          <w:tcPr>
            <w:tcW w:w="3964" w:type="dxa"/>
            <w:tcBorders>
              <w:bottom w:val="single" w:sz="4" w:space="0" w:color="auto"/>
            </w:tcBorders>
          </w:tcPr>
          <w:p w14:paraId="28E37EDA"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Аттан салды</w:t>
            </w:r>
          </w:p>
        </w:tc>
        <w:tc>
          <w:tcPr>
            <w:tcW w:w="5650" w:type="dxa"/>
            <w:gridSpan w:val="2"/>
            <w:tcBorders>
              <w:bottom w:val="single" w:sz="4" w:space="0" w:color="auto"/>
            </w:tcBorders>
          </w:tcPr>
          <w:p w14:paraId="3A8641AB" w14:textId="745FDA9C"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Ұран салу мағынасында айтылады. </w:t>
            </w:r>
          </w:p>
        </w:tc>
      </w:tr>
      <w:tr w:rsidR="00DF0AD5" w:rsidRPr="00157505" w14:paraId="66F78CA0" w14:textId="77777777" w:rsidTr="00DF0AD5">
        <w:trPr>
          <w:gridAfter w:val="2"/>
          <w:wAfter w:w="26" w:type="dxa"/>
          <w:jc w:val="center"/>
        </w:trPr>
        <w:tc>
          <w:tcPr>
            <w:tcW w:w="3964" w:type="dxa"/>
            <w:tcBorders>
              <w:bottom w:val="nil"/>
            </w:tcBorders>
          </w:tcPr>
          <w:p w14:paraId="713F06EB" w14:textId="6FAB577C"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Аузымен құс (құс құйрығын) тістеген * аузымен құс ілген</w:t>
            </w:r>
          </w:p>
        </w:tc>
        <w:tc>
          <w:tcPr>
            <w:tcW w:w="5650" w:type="dxa"/>
            <w:gridSpan w:val="2"/>
            <w:tcBorders>
              <w:bottom w:val="nil"/>
            </w:tcBorders>
          </w:tcPr>
          <w:p w14:paraId="19F95D09" w14:textId="77777777" w:rsidR="00FE6828" w:rsidRPr="00DF0AD5" w:rsidRDefault="00FE6828">
            <w:pPr>
              <w:pStyle w:val="a7"/>
              <w:numPr>
                <w:ilvl w:val="0"/>
                <w:numId w:val="23"/>
              </w:numPr>
              <w:tabs>
                <w:tab w:val="left" w:pos="286"/>
              </w:tabs>
              <w:spacing w:after="0" w:line="240" w:lineRule="auto"/>
              <w:ind w:left="0" w:firstLine="32"/>
              <w:jc w:val="both"/>
              <w:rPr>
                <w:rFonts w:ascii="Times New Roman" w:hAnsi="Times New Roman"/>
                <w:sz w:val="24"/>
                <w:szCs w:val="24"/>
                <w:lang w:val="kk-KZ"/>
              </w:rPr>
            </w:pPr>
            <w:r w:rsidRPr="00DF0AD5">
              <w:rPr>
                <w:rFonts w:ascii="Times New Roman" w:hAnsi="Times New Roman"/>
                <w:sz w:val="24"/>
                <w:szCs w:val="24"/>
                <w:lang w:val="kk-KZ"/>
              </w:rPr>
              <w:t>Жүйрік, ұшқыр.</w:t>
            </w:r>
          </w:p>
          <w:p w14:paraId="0E72D8E5" w14:textId="1C528A7C" w:rsidR="00FE6828" w:rsidRPr="00DF0AD5" w:rsidRDefault="00FE6828">
            <w:pPr>
              <w:pStyle w:val="a7"/>
              <w:numPr>
                <w:ilvl w:val="0"/>
                <w:numId w:val="23"/>
              </w:numPr>
              <w:tabs>
                <w:tab w:val="left" w:pos="286"/>
              </w:tabs>
              <w:spacing w:after="0" w:line="240" w:lineRule="auto"/>
              <w:ind w:left="0" w:firstLine="32"/>
              <w:jc w:val="both"/>
              <w:rPr>
                <w:rFonts w:ascii="Times New Roman" w:hAnsi="Times New Roman"/>
                <w:sz w:val="24"/>
                <w:szCs w:val="24"/>
                <w:lang w:val="kk-KZ"/>
              </w:rPr>
            </w:pPr>
            <w:r w:rsidRPr="00DF0AD5">
              <w:rPr>
                <w:rFonts w:ascii="Times New Roman" w:hAnsi="Times New Roman"/>
                <w:sz w:val="24"/>
                <w:szCs w:val="24"/>
                <w:lang w:val="kk-KZ"/>
              </w:rPr>
              <w:t xml:space="preserve">Шешен, білгір, сөзге жүйрік адам. </w:t>
            </w:r>
          </w:p>
        </w:tc>
      </w:tr>
      <w:tr w:rsidR="00DF0AD5" w:rsidRPr="00157505" w14:paraId="3A3D14E7" w14:textId="77777777" w:rsidTr="00DF0AD5">
        <w:trPr>
          <w:gridAfter w:val="2"/>
          <w:wAfter w:w="26" w:type="dxa"/>
          <w:jc w:val="center"/>
        </w:trPr>
        <w:tc>
          <w:tcPr>
            <w:tcW w:w="3964" w:type="dxa"/>
          </w:tcPr>
          <w:p w14:paraId="005AC8DA" w14:textId="723A5BA7" w:rsidR="003E2449" w:rsidRPr="00DF0AD5" w:rsidRDefault="003E2449" w:rsidP="003E2449">
            <w:pPr>
              <w:spacing w:after="0" w:line="240" w:lineRule="auto"/>
              <w:rPr>
                <w:rFonts w:ascii="Times New Roman" w:hAnsi="Times New Roman"/>
                <w:sz w:val="24"/>
                <w:szCs w:val="24"/>
                <w:lang w:val="kk-KZ"/>
              </w:rPr>
            </w:pPr>
            <w:r w:rsidRPr="00DF0AD5">
              <w:rPr>
                <w:rFonts w:ascii="Times New Roman" w:hAnsi="Times New Roman"/>
                <w:sz w:val="24"/>
                <w:szCs w:val="24"/>
                <w:lang w:val="kk-KZ"/>
              </w:rPr>
              <w:t>Аузына қақапақ болды (қойды)</w:t>
            </w:r>
          </w:p>
        </w:tc>
        <w:tc>
          <w:tcPr>
            <w:tcW w:w="5650" w:type="dxa"/>
            <w:gridSpan w:val="2"/>
          </w:tcPr>
          <w:p w14:paraId="35D7FE21" w14:textId="77777777" w:rsidR="003E2449" w:rsidRPr="00DF0AD5" w:rsidRDefault="003E2449" w:rsidP="003E2449">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Еркін сөйлетпеді, тыйым салды, қақпалап, көңілдегісін айтқызбады.</w:t>
            </w:r>
          </w:p>
        </w:tc>
      </w:tr>
      <w:tr w:rsidR="00DF0AD5" w:rsidRPr="00157505" w14:paraId="4BDACDD6" w14:textId="77777777" w:rsidTr="00DF0AD5">
        <w:trPr>
          <w:gridAfter w:val="2"/>
          <w:wAfter w:w="26" w:type="dxa"/>
          <w:jc w:val="center"/>
        </w:trPr>
        <w:tc>
          <w:tcPr>
            <w:tcW w:w="3964" w:type="dxa"/>
          </w:tcPr>
          <w:p w14:paraId="428BED04" w14:textId="77777777" w:rsidR="003E2449" w:rsidRPr="00DF0AD5" w:rsidRDefault="003E2449" w:rsidP="003E2449">
            <w:pPr>
              <w:spacing w:after="0" w:line="240" w:lineRule="auto"/>
              <w:rPr>
                <w:rFonts w:ascii="Times New Roman" w:hAnsi="Times New Roman"/>
                <w:sz w:val="24"/>
                <w:szCs w:val="24"/>
                <w:lang w:val="kk-KZ"/>
              </w:rPr>
            </w:pPr>
            <w:r w:rsidRPr="00DF0AD5">
              <w:rPr>
                <w:rFonts w:ascii="Times New Roman" w:hAnsi="Times New Roman"/>
                <w:sz w:val="24"/>
                <w:szCs w:val="24"/>
                <w:lang w:val="kk-KZ"/>
              </w:rPr>
              <w:t>Аузына құм құйылды</w:t>
            </w:r>
          </w:p>
        </w:tc>
        <w:tc>
          <w:tcPr>
            <w:tcW w:w="5650" w:type="dxa"/>
            <w:gridSpan w:val="2"/>
          </w:tcPr>
          <w:p w14:paraId="0D107811" w14:textId="25977B9C" w:rsidR="003E2449" w:rsidRPr="00DF0AD5" w:rsidRDefault="003E2449" w:rsidP="003E2449">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Сөзден жым болды, жағы қарысты, сөз атй алмай қалды. </w:t>
            </w:r>
          </w:p>
        </w:tc>
      </w:tr>
      <w:tr w:rsidR="00DF0AD5" w:rsidRPr="00DF0AD5" w14:paraId="26D459B3" w14:textId="77777777" w:rsidTr="00DF0AD5">
        <w:trPr>
          <w:gridAfter w:val="2"/>
          <w:wAfter w:w="26" w:type="dxa"/>
          <w:jc w:val="center"/>
        </w:trPr>
        <w:tc>
          <w:tcPr>
            <w:tcW w:w="3964" w:type="dxa"/>
          </w:tcPr>
          <w:p w14:paraId="306EFA52" w14:textId="77777777" w:rsidR="003E2449" w:rsidRPr="00DF0AD5" w:rsidRDefault="003E2449" w:rsidP="003E2449">
            <w:pPr>
              <w:spacing w:after="0" w:line="240" w:lineRule="auto"/>
              <w:rPr>
                <w:rFonts w:ascii="Times New Roman" w:hAnsi="Times New Roman"/>
                <w:sz w:val="24"/>
                <w:szCs w:val="24"/>
                <w:lang w:val="kk-KZ"/>
              </w:rPr>
            </w:pPr>
            <w:r w:rsidRPr="00DF0AD5">
              <w:rPr>
                <w:rFonts w:ascii="Times New Roman" w:hAnsi="Times New Roman"/>
                <w:sz w:val="24"/>
                <w:szCs w:val="24"/>
                <w:lang w:val="kk-KZ"/>
              </w:rPr>
              <w:t>Аузынан ақ ит кіріп, қара (көк) ит шығады</w:t>
            </w:r>
          </w:p>
        </w:tc>
        <w:tc>
          <w:tcPr>
            <w:tcW w:w="5650" w:type="dxa"/>
            <w:gridSpan w:val="2"/>
          </w:tcPr>
          <w:p w14:paraId="2C85DF4D" w14:textId="3F6DCADE" w:rsidR="003E2449" w:rsidRPr="00DF0AD5" w:rsidRDefault="003E2449" w:rsidP="003E2449">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Аузына келгенін оттап, балағаттайды. </w:t>
            </w:r>
          </w:p>
        </w:tc>
      </w:tr>
      <w:tr w:rsidR="00DF0AD5" w:rsidRPr="00157505" w14:paraId="7EF826F0" w14:textId="77777777" w:rsidTr="00DF0AD5">
        <w:trPr>
          <w:gridAfter w:val="1"/>
          <w:wAfter w:w="12" w:type="dxa"/>
          <w:jc w:val="center"/>
        </w:trPr>
        <w:tc>
          <w:tcPr>
            <w:tcW w:w="3964" w:type="dxa"/>
          </w:tcPr>
          <w:p w14:paraId="058E7353"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Аузынан (тілінен, сөзінен) қағынды</w:t>
            </w:r>
          </w:p>
        </w:tc>
        <w:tc>
          <w:tcPr>
            <w:tcW w:w="5664" w:type="dxa"/>
            <w:gridSpan w:val="3"/>
          </w:tcPr>
          <w:p w14:paraId="0326B4F1" w14:textId="72D798AB" w:rsidR="00FE6828" w:rsidRPr="00DF0AD5" w:rsidRDefault="00FE6828" w:rsidP="003E2449">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Тілі ащы кісі туралы, жағымсыз сөзден соққы көрген кісі туралы айтылады. </w:t>
            </w:r>
          </w:p>
        </w:tc>
      </w:tr>
      <w:tr w:rsidR="00DF0AD5" w:rsidRPr="00157505" w14:paraId="4E8F8C87" w14:textId="77777777" w:rsidTr="00DF0AD5">
        <w:trPr>
          <w:gridAfter w:val="1"/>
          <w:wAfter w:w="12" w:type="dxa"/>
          <w:jc w:val="center"/>
        </w:trPr>
        <w:tc>
          <w:tcPr>
            <w:tcW w:w="3964" w:type="dxa"/>
          </w:tcPr>
          <w:p w14:paraId="7D5FAE00"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Аузынан қара қан ағызды</w:t>
            </w:r>
          </w:p>
        </w:tc>
        <w:tc>
          <w:tcPr>
            <w:tcW w:w="5664" w:type="dxa"/>
            <w:gridSpan w:val="3"/>
          </w:tcPr>
          <w:p w14:paraId="4146A75E" w14:textId="33B62725" w:rsidR="00FE6828" w:rsidRPr="00DF0AD5" w:rsidRDefault="00FE6828"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Бұл жерде былапыт көп сөйлеуді айтып отыр. </w:t>
            </w:r>
          </w:p>
        </w:tc>
      </w:tr>
      <w:tr w:rsidR="00DF0AD5" w:rsidRPr="00157505" w14:paraId="21CB441C" w14:textId="77777777" w:rsidTr="00310032">
        <w:trPr>
          <w:gridAfter w:val="1"/>
          <w:wAfter w:w="12" w:type="dxa"/>
          <w:jc w:val="center"/>
        </w:trPr>
        <w:tc>
          <w:tcPr>
            <w:tcW w:w="3964" w:type="dxa"/>
            <w:tcBorders>
              <w:bottom w:val="single" w:sz="4" w:space="0" w:color="auto"/>
            </w:tcBorders>
          </w:tcPr>
          <w:p w14:paraId="7AAF319E"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Аузынан сөзі, қойнынан бөзі түскен* аузынан сөзі түскен</w:t>
            </w:r>
          </w:p>
        </w:tc>
        <w:tc>
          <w:tcPr>
            <w:tcW w:w="5664" w:type="dxa"/>
            <w:gridSpan w:val="3"/>
            <w:tcBorders>
              <w:bottom w:val="single" w:sz="4" w:space="0" w:color="auto"/>
            </w:tcBorders>
          </w:tcPr>
          <w:p w14:paraId="2E0F7369" w14:textId="61C46E72"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Екі ауыз сөздің басын құрап айта алмайтын ебедейсіз кісі. </w:t>
            </w:r>
          </w:p>
        </w:tc>
      </w:tr>
      <w:tr w:rsidR="00DF0AD5" w:rsidRPr="00157505" w14:paraId="2EAD4DED" w14:textId="77777777" w:rsidTr="00310032">
        <w:trPr>
          <w:gridAfter w:val="1"/>
          <w:wAfter w:w="12" w:type="dxa"/>
          <w:jc w:val="center"/>
        </w:trPr>
        <w:tc>
          <w:tcPr>
            <w:tcW w:w="3964" w:type="dxa"/>
            <w:tcBorders>
              <w:bottom w:val="nil"/>
            </w:tcBorders>
          </w:tcPr>
          <w:p w14:paraId="4AD94708"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Аузына шайнап түкірген</w:t>
            </w:r>
          </w:p>
        </w:tc>
        <w:tc>
          <w:tcPr>
            <w:tcW w:w="5664" w:type="dxa"/>
            <w:gridSpan w:val="3"/>
            <w:tcBorders>
              <w:bottom w:val="nil"/>
            </w:tcBorders>
          </w:tcPr>
          <w:p w14:paraId="0C86E935" w14:textId="47CE003A"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 Тақылдап қалған, сөзден кезек бермейтін. </w:t>
            </w:r>
          </w:p>
        </w:tc>
      </w:tr>
    </w:tbl>
    <w:p w14:paraId="559C8188" w14:textId="702217A5" w:rsidR="00310032" w:rsidRDefault="00310032">
      <w:pPr>
        <w:rPr>
          <w:lang w:val="kk-KZ"/>
        </w:rPr>
      </w:pPr>
    </w:p>
    <w:p w14:paraId="6C4DCA5C" w14:textId="5959BA98" w:rsidR="00310032" w:rsidRDefault="00310032" w:rsidP="00310032">
      <w:pPr>
        <w:spacing w:after="0" w:line="240" w:lineRule="auto"/>
        <w:rPr>
          <w:rFonts w:ascii="Times New Roman" w:hAnsi="Times New Roman"/>
          <w:sz w:val="28"/>
          <w:szCs w:val="28"/>
          <w:lang w:val="kk-KZ"/>
        </w:rPr>
      </w:pPr>
      <w:r w:rsidRPr="00DF0AD5">
        <w:rPr>
          <w:rFonts w:ascii="Times New Roman" w:hAnsi="Times New Roman"/>
          <w:sz w:val="28"/>
          <w:szCs w:val="28"/>
          <w:lang w:val="kk-KZ"/>
        </w:rPr>
        <w:lastRenderedPageBreak/>
        <w:t>Ә.1 - кестенің жалғасы</w:t>
      </w:r>
    </w:p>
    <w:p w14:paraId="6C4CBC63" w14:textId="77777777" w:rsidR="00310032" w:rsidRPr="00310032" w:rsidRDefault="00310032" w:rsidP="00310032">
      <w:pPr>
        <w:spacing w:after="0" w:line="240" w:lineRule="auto"/>
        <w:rPr>
          <w:rFonts w:ascii="Times New Roman" w:hAnsi="Times New Roman"/>
          <w:sz w:val="28"/>
          <w:szCs w:val="28"/>
          <w:lang w:val="kk-KZ"/>
        </w:rPr>
      </w:pPr>
    </w:p>
    <w:tbl>
      <w:tblPr>
        <w:tblStyle w:val="af3"/>
        <w:tblW w:w="9628" w:type="dxa"/>
        <w:jc w:val="center"/>
        <w:tblLook w:val="04A0" w:firstRow="1" w:lastRow="0" w:firstColumn="1" w:lastColumn="0" w:noHBand="0" w:noVBand="1"/>
      </w:tblPr>
      <w:tblGrid>
        <w:gridCol w:w="3964"/>
        <w:gridCol w:w="5664"/>
      </w:tblGrid>
      <w:tr w:rsidR="00310032" w:rsidRPr="00DF0AD5" w14:paraId="75E5C472" w14:textId="77777777" w:rsidTr="00310032">
        <w:trPr>
          <w:jc w:val="center"/>
        </w:trPr>
        <w:tc>
          <w:tcPr>
            <w:tcW w:w="3964" w:type="dxa"/>
          </w:tcPr>
          <w:p w14:paraId="73F8F44C" w14:textId="6247C28C" w:rsidR="00310032" w:rsidRPr="00DF0AD5" w:rsidRDefault="00310032" w:rsidP="00310032">
            <w:pPr>
              <w:spacing w:after="0" w:line="240" w:lineRule="auto"/>
              <w:jc w:val="center"/>
              <w:rPr>
                <w:rFonts w:ascii="Times New Roman" w:hAnsi="Times New Roman"/>
                <w:sz w:val="24"/>
                <w:szCs w:val="24"/>
                <w:lang w:val="kk-KZ"/>
              </w:rPr>
            </w:pPr>
            <w:r w:rsidRPr="00DF0AD5">
              <w:rPr>
                <w:rFonts w:ascii="Times New Roman" w:hAnsi="Times New Roman"/>
                <w:sz w:val="24"/>
                <w:szCs w:val="24"/>
              </w:rPr>
              <w:t>1</w:t>
            </w:r>
          </w:p>
        </w:tc>
        <w:tc>
          <w:tcPr>
            <w:tcW w:w="5664" w:type="dxa"/>
          </w:tcPr>
          <w:p w14:paraId="30C0F78E" w14:textId="75FF5B6F" w:rsidR="00310032" w:rsidRPr="00DF0AD5" w:rsidRDefault="00310032" w:rsidP="00310032">
            <w:pPr>
              <w:spacing w:after="0" w:line="240" w:lineRule="auto"/>
              <w:jc w:val="center"/>
              <w:rPr>
                <w:rFonts w:ascii="Times New Roman" w:hAnsi="Times New Roman"/>
                <w:sz w:val="24"/>
                <w:szCs w:val="24"/>
                <w:lang w:val="kk-KZ"/>
              </w:rPr>
            </w:pPr>
            <w:r w:rsidRPr="00DF0AD5">
              <w:rPr>
                <w:rFonts w:ascii="Times New Roman" w:hAnsi="Times New Roman"/>
                <w:sz w:val="24"/>
                <w:szCs w:val="24"/>
                <w:lang w:val="kk-KZ"/>
              </w:rPr>
              <w:t>2</w:t>
            </w:r>
          </w:p>
        </w:tc>
      </w:tr>
      <w:tr w:rsidR="00310032" w:rsidRPr="00157505" w14:paraId="0486DA09" w14:textId="77777777" w:rsidTr="00310032">
        <w:trPr>
          <w:jc w:val="center"/>
        </w:trPr>
        <w:tc>
          <w:tcPr>
            <w:tcW w:w="3964" w:type="dxa"/>
          </w:tcPr>
          <w:p w14:paraId="343EA994" w14:textId="6E0875CF"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Аузын (езуін) қайыстай керді (созды)</w:t>
            </w:r>
          </w:p>
        </w:tc>
        <w:tc>
          <w:tcPr>
            <w:tcW w:w="5664" w:type="dxa"/>
          </w:tcPr>
          <w:p w14:paraId="62FC4F9B" w14:textId="44EB91BA"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Сөлекет қылықпен сөйлеу мағынасында айтылады. </w:t>
            </w:r>
          </w:p>
        </w:tc>
      </w:tr>
      <w:tr w:rsidR="00310032" w:rsidRPr="00DF0AD5" w14:paraId="1A912FB6" w14:textId="77777777" w:rsidTr="00310032">
        <w:trPr>
          <w:jc w:val="center"/>
        </w:trPr>
        <w:tc>
          <w:tcPr>
            <w:tcW w:w="3964" w:type="dxa"/>
          </w:tcPr>
          <w:p w14:paraId="45583428"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Аузын (ауызға) қақты (қақпайлады)</w:t>
            </w:r>
          </w:p>
        </w:tc>
        <w:tc>
          <w:tcPr>
            <w:tcW w:w="5664" w:type="dxa"/>
          </w:tcPr>
          <w:p w14:paraId="63D5C270" w14:textId="1C42728D"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Сөзін сөйлетпеді, көңілдегісін айтқызбады.              – </w:t>
            </w:r>
          </w:p>
        </w:tc>
      </w:tr>
      <w:tr w:rsidR="00310032" w:rsidRPr="00157505" w14:paraId="507E4860" w14:textId="77777777" w:rsidTr="00310032">
        <w:trPr>
          <w:jc w:val="center"/>
        </w:trPr>
        <w:tc>
          <w:tcPr>
            <w:tcW w:w="3964" w:type="dxa"/>
          </w:tcPr>
          <w:p w14:paraId="05F681E2" w14:textId="77777777" w:rsidR="00310032" w:rsidRPr="00DF0AD5" w:rsidRDefault="00310032" w:rsidP="00310032">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Аузының</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даруы</w:t>
            </w:r>
            <w:proofErr w:type="spellEnd"/>
            <w:r w:rsidRPr="00DF0AD5">
              <w:rPr>
                <w:rFonts w:ascii="Times New Roman" w:hAnsi="Times New Roman"/>
                <w:sz w:val="24"/>
                <w:szCs w:val="24"/>
              </w:rPr>
              <w:t xml:space="preserve"> бар </w:t>
            </w:r>
          </w:p>
        </w:tc>
        <w:tc>
          <w:tcPr>
            <w:tcW w:w="5664" w:type="dxa"/>
          </w:tcPr>
          <w:p w14:paraId="5CE17625" w14:textId="77777777"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    Дуалы, ауызды адам. Аузының даруы бар кісі, айтқаны келеді (Ауызекі тіл). </w:t>
            </w:r>
          </w:p>
        </w:tc>
      </w:tr>
      <w:tr w:rsidR="00310032" w:rsidRPr="00157505" w14:paraId="34346992" w14:textId="77777777" w:rsidTr="00310032">
        <w:trPr>
          <w:jc w:val="center"/>
        </w:trPr>
        <w:tc>
          <w:tcPr>
            <w:tcW w:w="3964" w:type="dxa"/>
          </w:tcPr>
          <w:p w14:paraId="260FA8F9"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Аузының дауасы жоқ</w:t>
            </w:r>
          </w:p>
        </w:tc>
        <w:tc>
          <w:tcPr>
            <w:tcW w:w="5664" w:type="dxa"/>
          </w:tcPr>
          <w:p w14:paraId="41D219CB" w14:textId="3C3146DE"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Сөзінде парық, байлау жоқ, тұрақ жоқ. </w:t>
            </w:r>
          </w:p>
        </w:tc>
      </w:tr>
      <w:tr w:rsidR="00310032" w:rsidRPr="00157505" w14:paraId="2AECDEF6" w14:textId="77777777" w:rsidTr="00310032">
        <w:trPr>
          <w:jc w:val="center"/>
        </w:trPr>
        <w:tc>
          <w:tcPr>
            <w:tcW w:w="3964" w:type="dxa"/>
            <w:tcBorders>
              <w:bottom w:val="single" w:sz="4" w:space="0" w:color="auto"/>
            </w:tcBorders>
          </w:tcPr>
          <w:p w14:paraId="24BD24C8"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Аузының желі бар </w:t>
            </w:r>
          </w:p>
        </w:tc>
        <w:tc>
          <w:tcPr>
            <w:tcW w:w="5664" w:type="dxa"/>
            <w:tcBorders>
              <w:bottom w:val="single" w:sz="4" w:space="0" w:color="auto"/>
            </w:tcBorders>
          </w:tcPr>
          <w:p w14:paraId="0738D916" w14:textId="77777777"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Тілге шешен, сөзге ұста. Аузының желі бар, қолының ебі бар (Мақал).</w:t>
            </w:r>
          </w:p>
        </w:tc>
      </w:tr>
      <w:tr w:rsidR="00310032" w:rsidRPr="00157505" w14:paraId="00215F01" w14:textId="77777777" w:rsidTr="00310032">
        <w:trPr>
          <w:jc w:val="center"/>
        </w:trPr>
        <w:tc>
          <w:tcPr>
            <w:tcW w:w="3964" w:type="dxa"/>
            <w:tcBorders>
              <w:bottom w:val="nil"/>
            </w:tcBorders>
          </w:tcPr>
          <w:p w14:paraId="0EADDFCA"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Ауыздыға сөз, аттыға (аяқтыға) жол бермейді* аттыға сөз, жаяуға жол бермейді</w:t>
            </w:r>
          </w:p>
        </w:tc>
        <w:tc>
          <w:tcPr>
            <w:tcW w:w="5664" w:type="dxa"/>
            <w:tcBorders>
              <w:bottom w:val="nil"/>
            </w:tcBorders>
          </w:tcPr>
          <w:p w14:paraId="3F6EFE55"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1. Ешкімнің айтқанына көнбейді, көкбет, долы. </w:t>
            </w:r>
          </w:p>
          <w:p w14:paraId="201FD454"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2. Сөзге жүйрік, қызыл тілдің шешені туралы да айтылады. </w:t>
            </w:r>
          </w:p>
        </w:tc>
      </w:tr>
      <w:tr w:rsidR="00DF0AD5" w:rsidRPr="00157505" w14:paraId="136D0D13" w14:textId="77777777" w:rsidTr="00310032">
        <w:trPr>
          <w:jc w:val="center"/>
        </w:trPr>
        <w:tc>
          <w:tcPr>
            <w:tcW w:w="3964" w:type="dxa"/>
          </w:tcPr>
          <w:p w14:paraId="7581347C" w14:textId="4ABA8BBE"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Ашу биледі(буды, қысты, кернеді, шақырды)* ашуы келді</w:t>
            </w:r>
          </w:p>
        </w:tc>
        <w:tc>
          <w:tcPr>
            <w:tcW w:w="5664" w:type="dxa"/>
          </w:tcPr>
          <w:p w14:paraId="78C75DF9" w14:textId="49787C9A"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Ызалана қаны қайнай, ызалы ренішпен бұлқынды, булықты, долданды, қаһарға мінді, буырқанды-бұрсанды. </w:t>
            </w:r>
          </w:p>
        </w:tc>
      </w:tr>
      <w:tr w:rsidR="00DF0AD5" w:rsidRPr="00157505" w14:paraId="6D183AE1" w14:textId="77777777" w:rsidTr="00310032">
        <w:trPr>
          <w:jc w:val="center"/>
        </w:trPr>
        <w:tc>
          <w:tcPr>
            <w:tcW w:w="3964" w:type="dxa"/>
          </w:tcPr>
          <w:p w14:paraId="3653D9CE"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Ашуға мінді (булықты, тығылды)</w:t>
            </w:r>
          </w:p>
        </w:tc>
        <w:tc>
          <w:tcPr>
            <w:tcW w:w="5664" w:type="dxa"/>
          </w:tcPr>
          <w:p w14:paraId="49D78BBA" w14:textId="2E510480"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Қатты қаһарланды,бұлан-талан болып, кәріне мінді. </w:t>
            </w:r>
          </w:p>
        </w:tc>
      </w:tr>
      <w:tr w:rsidR="00DF0AD5" w:rsidRPr="00DF0AD5" w14:paraId="526EC87D" w14:textId="77777777" w:rsidTr="00310032">
        <w:trPr>
          <w:jc w:val="center"/>
        </w:trPr>
        <w:tc>
          <w:tcPr>
            <w:tcW w:w="3964" w:type="dxa"/>
          </w:tcPr>
          <w:p w14:paraId="39E902C8"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Ашу-жанжал шығарды (қылды)</w:t>
            </w:r>
          </w:p>
        </w:tc>
        <w:tc>
          <w:tcPr>
            <w:tcW w:w="5664" w:type="dxa"/>
          </w:tcPr>
          <w:p w14:paraId="3B1C9437" w14:textId="75267332"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Бүлік салды, шатақтық жасады. </w:t>
            </w:r>
          </w:p>
        </w:tc>
      </w:tr>
      <w:tr w:rsidR="00DF0AD5" w:rsidRPr="00DF0AD5" w14:paraId="6C7115CF" w14:textId="77777777" w:rsidTr="00310032">
        <w:trPr>
          <w:jc w:val="center"/>
        </w:trPr>
        <w:tc>
          <w:tcPr>
            <w:tcW w:w="3964" w:type="dxa"/>
          </w:tcPr>
          <w:p w14:paraId="5FE076F7"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Ашу үстінде</w:t>
            </w:r>
          </w:p>
        </w:tc>
        <w:tc>
          <w:tcPr>
            <w:tcW w:w="5664" w:type="dxa"/>
          </w:tcPr>
          <w:p w14:paraId="4140C277" w14:textId="5F1E370E"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Ашулану кезінде. </w:t>
            </w:r>
          </w:p>
        </w:tc>
      </w:tr>
      <w:tr w:rsidR="00DF0AD5" w:rsidRPr="00157505" w14:paraId="2D2757EB" w14:textId="77777777" w:rsidTr="00310032">
        <w:trPr>
          <w:jc w:val="center"/>
        </w:trPr>
        <w:tc>
          <w:tcPr>
            <w:tcW w:w="3964" w:type="dxa"/>
          </w:tcPr>
          <w:p w14:paraId="3EB574B6" w14:textId="5BCCE5D9"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Ашуы жауған қардай, шөккен нардай</w:t>
            </w:r>
          </w:p>
        </w:tc>
        <w:tc>
          <w:tcPr>
            <w:tcW w:w="5664" w:type="dxa"/>
          </w:tcPr>
          <w:p w14:paraId="524B4873"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Ашуы қатты, қаһарлы, ашуы зілді, салмақты</w:t>
            </w:r>
          </w:p>
        </w:tc>
      </w:tr>
      <w:tr w:rsidR="00DF0AD5" w:rsidRPr="00DF0AD5" w14:paraId="306F7935" w14:textId="77777777" w:rsidTr="00310032">
        <w:trPr>
          <w:jc w:val="center"/>
        </w:trPr>
        <w:tc>
          <w:tcPr>
            <w:tcW w:w="3964" w:type="dxa"/>
          </w:tcPr>
          <w:p w14:paraId="038EC38E"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Ашу-ыза шекті</w:t>
            </w:r>
          </w:p>
        </w:tc>
        <w:tc>
          <w:tcPr>
            <w:tcW w:w="5664" w:type="dxa"/>
          </w:tcPr>
          <w:p w14:paraId="16F0D6DC" w14:textId="2532F186"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Ашуланды, ашулы күйінішке түсті. </w:t>
            </w:r>
          </w:p>
        </w:tc>
      </w:tr>
      <w:tr w:rsidR="00DF0AD5" w:rsidRPr="00DF0AD5" w14:paraId="6502E7D4" w14:textId="77777777" w:rsidTr="00310032">
        <w:trPr>
          <w:jc w:val="center"/>
        </w:trPr>
        <w:tc>
          <w:tcPr>
            <w:tcW w:w="3964" w:type="dxa"/>
          </w:tcPr>
          <w:p w14:paraId="2341E2E4"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Ашуы мұрнының (тілінің) ұшында</w:t>
            </w:r>
          </w:p>
        </w:tc>
        <w:tc>
          <w:tcPr>
            <w:tcW w:w="5664" w:type="dxa"/>
          </w:tcPr>
          <w:p w14:paraId="31AA1561"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Ашуы тез келетін, шертіп жіберсең, «жарылып» кететін тыз етпе, күйіп-піспе кісі туралы айтылады. (Көбінесе мысқыл ретінде қолданылады).</w:t>
            </w:r>
          </w:p>
        </w:tc>
      </w:tr>
      <w:tr w:rsidR="00DF0AD5" w:rsidRPr="00DF0AD5" w14:paraId="781184E9" w14:textId="77777777" w:rsidTr="00310032">
        <w:trPr>
          <w:jc w:val="center"/>
        </w:trPr>
        <w:tc>
          <w:tcPr>
            <w:tcW w:w="3964" w:type="dxa"/>
          </w:tcPr>
          <w:p w14:paraId="686F93CB"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Ашуын алды</w:t>
            </w:r>
          </w:p>
        </w:tc>
        <w:tc>
          <w:tcPr>
            <w:tcW w:w="5664" w:type="dxa"/>
          </w:tcPr>
          <w:p w14:paraId="1B85D38D"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Кек алды, өшін қайтарды.</w:t>
            </w:r>
          </w:p>
        </w:tc>
      </w:tr>
      <w:tr w:rsidR="00DF0AD5" w:rsidRPr="00157505" w14:paraId="64CD351C" w14:textId="77777777" w:rsidTr="00310032">
        <w:trPr>
          <w:jc w:val="center"/>
        </w:trPr>
        <w:tc>
          <w:tcPr>
            <w:tcW w:w="3964" w:type="dxa"/>
          </w:tcPr>
          <w:p w14:paraId="4943B40B"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Ашуыңды бер! (қи!)</w:t>
            </w:r>
          </w:p>
        </w:tc>
        <w:tc>
          <w:tcPr>
            <w:tcW w:w="5664" w:type="dxa"/>
          </w:tcPr>
          <w:p w14:paraId="455EE6E8" w14:textId="2E686890"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Өкпеңді, ашу-ызаңды маған қи. </w:t>
            </w:r>
          </w:p>
        </w:tc>
      </w:tr>
      <w:tr w:rsidR="00DF0AD5" w:rsidRPr="00DF0AD5" w14:paraId="0F5AC14A" w14:textId="77777777" w:rsidTr="00310032">
        <w:trPr>
          <w:jc w:val="center"/>
        </w:trPr>
        <w:tc>
          <w:tcPr>
            <w:tcW w:w="3964" w:type="dxa"/>
          </w:tcPr>
          <w:p w14:paraId="2BA1B718"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Ащы қылды (етті)</w:t>
            </w:r>
          </w:p>
        </w:tc>
        <w:tc>
          <w:tcPr>
            <w:tcW w:w="5664" w:type="dxa"/>
          </w:tcPr>
          <w:p w14:paraId="75F9E889" w14:textId="76802FB4"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Араз болды, өкпелесті. </w:t>
            </w:r>
          </w:p>
        </w:tc>
      </w:tr>
      <w:tr w:rsidR="00DF0AD5" w:rsidRPr="00157505" w14:paraId="76ECB3DC" w14:textId="77777777" w:rsidTr="00310032">
        <w:trPr>
          <w:jc w:val="center"/>
        </w:trPr>
        <w:tc>
          <w:tcPr>
            <w:tcW w:w="3964" w:type="dxa"/>
          </w:tcPr>
          <w:p w14:paraId="098D79AF"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Ащы тіл(сөз)</w:t>
            </w:r>
          </w:p>
        </w:tc>
        <w:tc>
          <w:tcPr>
            <w:tcW w:w="5664" w:type="dxa"/>
          </w:tcPr>
          <w:p w14:paraId="1381D59D" w14:textId="2EB312F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Өте ауыр, жер-жебіріне жеткізе, қатты айтылған балағат сөз, ызалы сөз, қатты айтылған кейіс сөз. </w:t>
            </w:r>
          </w:p>
        </w:tc>
      </w:tr>
      <w:tr w:rsidR="00DF0AD5" w:rsidRPr="00DF0AD5" w14:paraId="3C6BAE68" w14:textId="77777777" w:rsidTr="00310032">
        <w:trPr>
          <w:jc w:val="center"/>
        </w:trPr>
        <w:tc>
          <w:tcPr>
            <w:tcW w:w="3964" w:type="dxa"/>
          </w:tcPr>
          <w:p w14:paraId="798BCC44"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Ащы тілін сұғып (сұғып-сұғып) алды</w:t>
            </w:r>
          </w:p>
        </w:tc>
        <w:tc>
          <w:tcPr>
            <w:tcW w:w="5664" w:type="dxa"/>
          </w:tcPr>
          <w:p w14:paraId="03284F02" w14:textId="26EB49E6"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Кекесінді өткір сөзбен түйреді. </w:t>
            </w:r>
          </w:p>
        </w:tc>
      </w:tr>
      <w:tr w:rsidR="00DF0AD5" w:rsidRPr="00157505" w14:paraId="4016AD0B" w14:textId="77777777" w:rsidTr="00310032">
        <w:trPr>
          <w:jc w:val="center"/>
        </w:trPr>
        <w:tc>
          <w:tcPr>
            <w:tcW w:w="3964" w:type="dxa"/>
          </w:tcPr>
          <w:p w14:paraId="6FE342B3"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Ащы шындық</w:t>
            </w:r>
          </w:p>
        </w:tc>
        <w:tc>
          <w:tcPr>
            <w:tcW w:w="5664" w:type="dxa"/>
          </w:tcPr>
          <w:p w14:paraId="7C82C6EF" w14:textId="2B7ED0ED"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Жанға батар ақиқат. Қоспан қарсылық айтқан жоқ. </w:t>
            </w:r>
          </w:p>
        </w:tc>
      </w:tr>
      <w:tr w:rsidR="00DF0AD5" w:rsidRPr="00157505" w14:paraId="72A47C0E" w14:textId="77777777" w:rsidTr="00310032">
        <w:trPr>
          <w:jc w:val="center"/>
        </w:trPr>
        <w:tc>
          <w:tcPr>
            <w:tcW w:w="3964" w:type="dxa"/>
            <w:tcBorders>
              <w:bottom w:val="single" w:sz="4" w:space="0" w:color="auto"/>
            </w:tcBorders>
          </w:tcPr>
          <w:p w14:paraId="39F14E7B"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Аяғына (табанына, табанға) салды</w:t>
            </w:r>
          </w:p>
        </w:tc>
        <w:tc>
          <w:tcPr>
            <w:tcW w:w="5664" w:type="dxa"/>
            <w:tcBorders>
              <w:bottom w:val="single" w:sz="4" w:space="0" w:color="auto"/>
            </w:tcBorders>
          </w:tcPr>
          <w:p w14:paraId="795CA7F6" w14:textId="3B21DBCE"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Жауын тізе бүктірді, табанына басты. </w:t>
            </w:r>
          </w:p>
        </w:tc>
      </w:tr>
      <w:tr w:rsidR="00DF0AD5" w:rsidRPr="00157505" w14:paraId="01CC4700" w14:textId="77777777" w:rsidTr="00310032">
        <w:trPr>
          <w:trHeight w:val="585"/>
          <w:jc w:val="center"/>
        </w:trPr>
        <w:tc>
          <w:tcPr>
            <w:tcW w:w="3964" w:type="dxa"/>
            <w:tcBorders>
              <w:bottom w:val="nil"/>
            </w:tcBorders>
          </w:tcPr>
          <w:p w14:paraId="20D67DD8"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Ә десе, мә деді</w:t>
            </w:r>
          </w:p>
        </w:tc>
        <w:tc>
          <w:tcPr>
            <w:tcW w:w="5664" w:type="dxa"/>
            <w:tcBorders>
              <w:bottom w:val="nil"/>
            </w:tcBorders>
          </w:tcPr>
          <w:p w14:paraId="26BF7204" w14:textId="1C60AB7D" w:rsidR="00EA5D6E" w:rsidRPr="00DF0AD5" w:rsidRDefault="00FE6828"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1. Іс-қимылы, қарсылық әрекеті дайын тұрған кісі туралы айтылады. </w:t>
            </w:r>
          </w:p>
          <w:p w14:paraId="1234772A" w14:textId="4409249F" w:rsidR="00FE6828"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2. Ұрысқақ, бет бақтырмас, бетімен кеткен адамға</w:t>
            </w:r>
            <w:r w:rsidR="00FE6828" w:rsidRPr="00DF0AD5">
              <w:rPr>
                <w:rFonts w:ascii="Times New Roman" w:hAnsi="Times New Roman"/>
                <w:sz w:val="24"/>
                <w:szCs w:val="24"/>
                <w:lang w:val="kk-KZ"/>
              </w:rPr>
              <w:t>,</w:t>
            </w:r>
            <w:r w:rsidRPr="00DF0AD5">
              <w:rPr>
                <w:rFonts w:ascii="Times New Roman" w:hAnsi="Times New Roman"/>
                <w:sz w:val="24"/>
                <w:szCs w:val="24"/>
                <w:lang w:val="kk-KZ"/>
              </w:rPr>
              <w:t xml:space="preserve"> айтады.</w:t>
            </w:r>
          </w:p>
        </w:tc>
      </w:tr>
      <w:tr w:rsidR="00DF0AD5" w:rsidRPr="00157505" w14:paraId="117175CB" w14:textId="77777777" w:rsidTr="00310032">
        <w:trPr>
          <w:jc w:val="center"/>
        </w:trPr>
        <w:tc>
          <w:tcPr>
            <w:tcW w:w="3964" w:type="dxa"/>
          </w:tcPr>
          <w:p w14:paraId="03C0E423" w14:textId="77777777" w:rsidR="003E2449" w:rsidRPr="00DF0AD5" w:rsidRDefault="003E2449" w:rsidP="003E2449">
            <w:pPr>
              <w:spacing w:after="0" w:line="240" w:lineRule="auto"/>
              <w:rPr>
                <w:rFonts w:ascii="Times New Roman" w:hAnsi="Times New Roman"/>
                <w:sz w:val="24"/>
                <w:szCs w:val="24"/>
                <w:lang w:val="kk-KZ"/>
              </w:rPr>
            </w:pPr>
            <w:r w:rsidRPr="00DF0AD5">
              <w:rPr>
                <w:rFonts w:ascii="Times New Roman" w:hAnsi="Times New Roman"/>
                <w:sz w:val="24"/>
                <w:szCs w:val="24"/>
                <w:lang w:val="kk-KZ"/>
              </w:rPr>
              <w:t>Әкесін танытты (көзіне көрсетті)</w:t>
            </w:r>
          </w:p>
        </w:tc>
        <w:tc>
          <w:tcPr>
            <w:tcW w:w="5664" w:type="dxa"/>
          </w:tcPr>
          <w:p w14:paraId="19FCC72B" w14:textId="2DCEB098" w:rsidR="003E2449" w:rsidRPr="00DF0AD5" w:rsidRDefault="003E2449" w:rsidP="003E2449">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Сайтанын қағып алды, жанын көзіне көрсетті, сазайын тарттырды. </w:t>
            </w:r>
          </w:p>
        </w:tc>
      </w:tr>
      <w:tr w:rsidR="00DF0AD5" w:rsidRPr="00157505" w14:paraId="616AD226" w14:textId="77777777" w:rsidTr="00310032">
        <w:trPr>
          <w:jc w:val="center"/>
        </w:trPr>
        <w:tc>
          <w:tcPr>
            <w:tcW w:w="3964" w:type="dxa"/>
          </w:tcPr>
          <w:p w14:paraId="24367532" w14:textId="77777777" w:rsidR="003E2449" w:rsidRPr="00DF0AD5" w:rsidRDefault="003E2449" w:rsidP="003E2449">
            <w:pPr>
              <w:spacing w:after="0" w:line="240" w:lineRule="auto"/>
              <w:rPr>
                <w:rFonts w:ascii="Times New Roman" w:hAnsi="Times New Roman"/>
                <w:sz w:val="24"/>
                <w:szCs w:val="24"/>
                <w:lang w:val="kk-KZ"/>
              </w:rPr>
            </w:pPr>
            <w:r w:rsidRPr="00DF0AD5">
              <w:rPr>
                <w:rFonts w:ascii="Times New Roman" w:hAnsi="Times New Roman"/>
                <w:sz w:val="24"/>
                <w:szCs w:val="24"/>
                <w:lang w:val="kk-KZ"/>
              </w:rPr>
              <w:t>Әлек салды (қылды)</w:t>
            </w:r>
          </w:p>
        </w:tc>
        <w:tc>
          <w:tcPr>
            <w:tcW w:w="5664" w:type="dxa"/>
          </w:tcPr>
          <w:p w14:paraId="583AC37F" w14:textId="6D597FF9" w:rsidR="003E2449" w:rsidRPr="00DF0AD5" w:rsidRDefault="003E2449" w:rsidP="003E2449">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Бүлік салды, жанжал-шатақ шығарды, әбігерге түсірді. </w:t>
            </w:r>
          </w:p>
        </w:tc>
      </w:tr>
      <w:tr w:rsidR="00DF0AD5" w:rsidRPr="00157505" w14:paraId="583C94C8" w14:textId="77777777" w:rsidTr="00310032">
        <w:trPr>
          <w:jc w:val="center"/>
        </w:trPr>
        <w:tc>
          <w:tcPr>
            <w:tcW w:w="3964" w:type="dxa"/>
          </w:tcPr>
          <w:p w14:paraId="3E21566D"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Әңгіртаяқ ойнатты (орнатты)</w:t>
            </w:r>
          </w:p>
        </w:tc>
        <w:tc>
          <w:tcPr>
            <w:tcW w:w="5664" w:type="dxa"/>
          </w:tcPr>
          <w:p w14:paraId="1FFD6C9D" w14:textId="1D8F5B9C"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Билеп-төстеді, үстемдік етті, әлекке түсірді. </w:t>
            </w:r>
          </w:p>
        </w:tc>
      </w:tr>
      <w:tr w:rsidR="00DF0AD5" w:rsidRPr="00157505" w14:paraId="4D13A5B9" w14:textId="77777777" w:rsidTr="00310032">
        <w:trPr>
          <w:jc w:val="center"/>
        </w:trPr>
        <w:tc>
          <w:tcPr>
            <w:tcW w:w="3964" w:type="dxa"/>
          </w:tcPr>
          <w:p w14:paraId="42A86C8F"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Әуселесін көре жатар (көрейін)</w:t>
            </w:r>
          </w:p>
        </w:tc>
        <w:tc>
          <w:tcPr>
            <w:tcW w:w="5664" w:type="dxa"/>
          </w:tcPr>
          <w:p w14:paraId="52597613" w14:textId="1FBA35BB"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Шама-шарқын, қарсылығын, қоқан-лоққысын байқап көрерміз. </w:t>
            </w:r>
          </w:p>
        </w:tc>
      </w:tr>
      <w:tr w:rsidR="00DF0AD5" w:rsidRPr="00157505" w14:paraId="73357B22" w14:textId="77777777" w:rsidTr="00310032">
        <w:trPr>
          <w:jc w:val="center"/>
        </w:trPr>
        <w:tc>
          <w:tcPr>
            <w:tcW w:w="3964" w:type="dxa"/>
          </w:tcPr>
          <w:p w14:paraId="1CD34971"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Бақантірес, иттартыс</w:t>
            </w:r>
          </w:p>
        </w:tc>
        <w:tc>
          <w:tcPr>
            <w:tcW w:w="5664" w:type="dxa"/>
          </w:tcPr>
          <w:p w14:paraId="70B53815" w14:textId="45AC1A67"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Бақастық, тым-тырағай айтысу, жұлқысу. </w:t>
            </w:r>
          </w:p>
        </w:tc>
      </w:tr>
      <w:tr w:rsidR="00DF0AD5" w:rsidRPr="00157505" w14:paraId="54B52D67" w14:textId="77777777" w:rsidTr="00310032">
        <w:trPr>
          <w:jc w:val="center"/>
        </w:trPr>
        <w:tc>
          <w:tcPr>
            <w:tcW w:w="3964" w:type="dxa"/>
            <w:tcBorders>
              <w:bottom w:val="single" w:sz="4" w:space="0" w:color="auto"/>
            </w:tcBorders>
          </w:tcPr>
          <w:p w14:paraId="51C195FE"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rPr>
              <w:t xml:space="preserve">Бас </w:t>
            </w:r>
            <w:proofErr w:type="spellStart"/>
            <w:r w:rsidRPr="00DF0AD5">
              <w:rPr>
                <w:rFonts w:ascii="Times New Roman" w:hAnsi="Times New Roman"/>
                <w:sz w:val="24"/>
                <w:szCs w:val="24"/>
              </w:rPr>
              <w:t>кеспек</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болса</w:t>
            </w:r>
            <w:proofErr w:type="spellEnd"/>
            <w:r w:rsidRPr="00DF0AD5">
              <w:rPr>
                <w:rFonts w:ascii="Times New Roman" w:hAnsi="Times New Roman"/>
                <w:sz w:val="24"/>
                <w:szCs w:val="24"/>
              </w:rPr>
              <w:t xml:space="preserve"> да (</w:t>
            </w:r>
            <w:proofErr w:type="spellStart"/>
            <w:r w:rsidRPr="00DF0AD5">
              <w:rPr>
                <w:rFonts w:ascii="Times New Roman" w:hAnsi="Times New Roman"/>
                <w:sz w:val="24"/>
                <w:szCs w:val="24"/>
              </w:rPr>
              <w:t>кессе</w:t>
            </w:r>
            <w:proofErr w:type="spellEnd"/>
            <w:r w:rsidRPr="00DF0AD5">
              <w:rPr>
                <w:rFonts w:ascii="Times New Roman" w:hAnsi="Times New Roman"/>
                <w:sz w:val="24"/>
                <w:szCs w:val="24"/>
              </w:rPr>
              <w:t xml:space="preserve"> де), </w:t>
            </w:r>
            <w:proofErr w:type="spellStart"/>
            <w:r w:rsidRPr="00DF0AD5">
              <w:rPr>
                <w:rFonts w:ascii="Times New Roman" w:hAnsi="Times New Roman"/>
                <w:sz w:val="24"/>
                <w:szCs w:val="24"/>
              </w:rPr>
              <w:t>тіл</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кеспек</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жоқ</w:t>
            </w:r>
            <w:proofErr w:type="spellEnd"/>
          </w:p>
        </w:tc>
        <w:tc>
          <w:tcPr>
            <w:tcW w:w="5664" w:type="dxa"/>
            <w:tcBorders>
              <w:bottom w:val="single" w:sz="4" w:space="0" w:color="auto"/>
            </w:tcBorders>
          </w:tcPr>
          <w:p w14:paraId="0AA41B3A" w14:textId="77777777"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Салттан, жолдан аттау жоқ. ( тайынбай бетіне айтып салу туралы айтылады). </w:t>
            </w:r>
          </w:p>
        </w:tc>
      </w:tr>
      <w:tr w:rsidR="00DF0AD5" w:rsidRPr="00157505" w14:paraId="67FBBBE3" w14:textId="77777777" w:rsidTr="00310032">
        <w:trPr>
          <w:jc w:val="center"/>
        </w:trPr>
        <w:tc>
          <w:tcPr>
            <w:tcW w:w="3964" w:type="dxa"/>
            <w:tcBorders>
              <w:bottom w:val="nil"/>
            </w:tcBorders>
          </w:tcPr>
          <w:p w14:paraId="7E0E76C2"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Басқа шауып, төске өрледі</w:t>
            </w:r>
          </w:p>
        </w:tc>
        <w:tc>
          <w:tcPr>
            <w:tcW w:w="5664" w:type="dxa"/>
            <w:tcBorders>
              <w:bottom w:val="nil"/>
            </w:tcBorders>
          </w:tcPr>
          <w:p w14:paraId="0BEEECB6" w14:textId="767DC897"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Өрлік, астамдық мінезбен көкірек керді. </w:t>
            </w:r>
          </w:p>
        </w:tc>
      </w:tr>
    </w:tbl>
    <w:p w14:paraId="3C935E25" w14:textId="23EC4030" w:rsidR="00310032" w:rsidRDefault="00310032" w:rsidP="00310032">
      <w:pPr>
        <w:spacing w:after="0" w:line="240" w:lineRule="auto"/>
        <w:rPr>
          <w:rFonts w:ascii="Times New Roman" w:hAnsi="Times New Roman"/>
          <w:sz w:val="28"/>
          <w:szCs w:val="28"/>
          <w:lang w:val="kk-KZ"/>
        </w:rPr>
      </w:pPr>
      <w:r w:rsidRPr="00DF0AD5">
        <w:rPr>
          <w:rFonts w:ascii="Times New Roman" w:hAnsi="Times New Roman"/>
          <w:sz w:val="28"/>
          <w:szCs w:val="28"/>
          <w:lang w:val="kk-KZ"/>
        </w:rPr>
        <w:lastRenderedPageBreak/>
        <w:t>Ә.1 - кестенің жалғасы</w:t>
      </w:r>
    </w:p>
    <w:p w14:paraId="4A80774F" w14:textId="77777777" w:rsidR="00310032" w:rsidRPr="00310032" w:rsidRDefault="00310032" w:rsidP="00310032">
      <w:pPr>
        <w:spacing w:after="0" w:line="240" w:lineRule="auto"/>
        <w:rPr>
          <w:rFonts w:ascii="Times New Roman" w:hAnsi="Times New Roman"/>
          <w:sz w:val="28"/>
          <w:szCs w:val="28"/>
          <w:lang w:val="kk-KZ"/>
        </w:rPr>
      </w:pPr>
    </w:p>
    <w:tbl>
      <w:tblPr>
        <w:tblStyle w:val="af3"/>
        <w:tblW w:w="9634" w:type="dxa"/>
        <w:jc w:val="center"/>
        <w:tblLook w:val="04A0" w:firstRow="1" w:lastRow="0" w:firstColumn="1" w:lastColumn="0" w:noHBand="0" w:noVBand="1"/>
      </w:tblPr>
      <w:tblGrid>
        <w:gridCol w:w="3964"/>
        <w:gridCol w:w="5670"/>
      </w:tblGrid>
      <w:tr w:rsidR="00310032" w:rsidRPr="00DF0AD5" w14:paraId="3E0AB60A" w14:textId="77777777" w:rsidTr="00310032">
        <w:trPr>
          <w:jc w:val="center"/>
        </w:trPr>
        <w:tc>
          <w:tcPr>
            <w:tcW w:w="3964" w:type="dxa"/>
            <w:tcBorders>
              <w:bottom w:val="single" w:sz="4" w:space="0" w:color="auto"/>
            </w:tcBorders>
          </w:tcPr>
          <w:p w14:paraId="0A88D457" w14:textId="41B8C1E2" w:rsidR="00310032" w:rsidRPr="00DF0AD5" w:rsidRDefault="00310032" w:rsidP="00310032">
            <w:pPr>
              <w:spacing w:after="0" w:line="240" w:lineRule="auto"/>
              <w:jc w:val="center"/>
              <w:rPr>
                <w:rFonts w:ascii="Times New Roman" w:hAnsi="Times New Roman"/>
                <w:sz w:val="24"/>
                <w:szCs w:val="24"/>
                <w:lang w:val="kk-KZ"/>
              </w:rPr>
            </w:pPr>
            <w:r w:rsidRPr="00DF0AD5">
              <w:rPr>
                <w:rFonts w:ascii="Times New Roman" w:hAnsi="Times New Roman"/>
                <w:sz w:val="24"/>
                <w:szCs w:val="24"/>
              </w:rPr>
              <w:t>1</w:t>
            </w:r>
          </w:p>
        </w:tc>
        <w:tc>
          <w:tcPr>
            <w:tcW w:w="5670" w:type="dxa"/>
            <w:tcBorders>
              <w:bottom w:val="single" w:sz="4" w:space="0" w:color="auto"/>
            </w:tcBorders>
          </w:tcPr>
          <w:p w14:paraId="3E46D29D" w14:textId="67F2D7DC" w:rsidR="00310032" w:rsidRPr="00DF0AD5" w:rsidRDefault="00310032" w:rsidP="00310032">
            <w:pPr>
              <w:spacing w:after="0" w:line="240" w:lineRule="auto"/>
              <w:jc w:val="center"/>
              <w:rPr>
                <w:rFonts w:ascii="Times New Roman" w:hAnsi="Times New Roman"/>
                <w:sz w:val="24"/>
                <w:szCs w:val="24"/>
                <w:lang w:val="kk-KZ"/>
              </w:rPr>
            </w:pPr>
            <w:r w:rsidRPr="00DF0AD5">
              <w:rPr>
                <w:rFonts w:ascii="Times New Roman" w:hAnsi="Times New Roman"/>
                <w:sz w:val="24"/>
                <w:szCs w:val="24"/>
                <w:lang w:val="kk-KZ"/>
              </w:rPr>
              <w:t>2</w:t>
            </w:r>
          </w:p>
        </w:tc>
      </w:tr>
      <w:tr w:rsidR="00DF0AD5" w:rsidRPr="00DF0AD5" w14:paraId="36AA62CA" w14:textId="77777777" w:rsidTr="00310032">
        <w:trPr>
          <w:jc w:val="center"/>
        </w:trPr>
        <w:tc>
          <w:tcPr>
            <w:tcW w:w="3964" w:type="dxa"/>
            <w:tcBorders>
              <w:bottom w:val="single" w:sz="4" w:space="0" w:color="auto"/>
            </w:tcBorders>
          </w:tcPr>
          <w:p w14:paraId="730A1808" w14:textId="7CC21458"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Басқа (төбеге) шықты</w:t>
            </w:r>
          </w:p>
        </w:tc>
        <w:tc>
          <w:tcPr>
            <w:tcW w:w="5670" w:type="dxa"/>
            <w:tcBorders>
              <w:bottom w:val="single" w:sz="4" w:space="0" w:color="auto"/>
            </w:tcBorders>
          </w:tcPr>
          <w:p w14:paraId="6548D899" w14:textId="52854DA1"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Менсінбеді, санаспады. </w:t>
            </w:r>
          </w:p>
        </w:tc>
      </w:tr>
      <w:tr w:rsidR="00DF0AD5" w:rsidRPr="00157505" w14:paraId="3CE3A009" w14:textId="77777777" w:rsidTr="00310032">
        <w:trPr>
          <w:jc w:val="center"/>
        </w:trPr>
        <w:tc>
          <w:tcPr>
            <w:tcW w:w="3964" w:type="dxa"/>
          </w:tcPr>
          <w:p w14:paraId="31BA5111"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Басына әлек салды, әлек етті</w:t>
            </w:r>
          </w:p>
        </w:tc>
        <w:tc>
          <w:tcPr>
            <w:tcW w:w="5670" w:type="dxa"/>
          </w:tcPr>
          <w:p w14:paraId="53C4B86A" w14:textId="5EFFEE3B"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Әуре-сарсаңға түсірді, көресісін көрсетті (Абай тілі сөздігі). </w:t>
            </w:r>
          </w:p>
        </w:tc>
      </w:tr>
      <w:tr w:rsidR="00DF0AD5" w:rsidRPr="00157505" w14:paraId="1AFE7D2C" w14:textId="77777777" w:rsidTr="00310032">
        <w:trPr>
          <w:jc w:val="center"/>
        </w:trPr>
        <w:tc>
          <w:tcPr>
            <w:tcW w:w="3964" w:type="dxa"/>
          </w:tcPr>
          <w:p w14:paraId="42BBB2F5" w14:textId="3A7C1BAB"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Басына әңгіртаяқ ойнатты</w:t>
            </w:r>
          </w:p>
        </w:tc>
        <w:tc>
          <w:tcPr>
            <w:tcW w:w="5670" w:type="dxa"/>
          </w:tcPr>
          <w:p w14:paraId="35CD2B2F" w14:textId="1B6337FC"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Әмірін жүргізді, үсемдік жасады; әлек-шәлегін шығарды; қудалады, жүндей түтті. </w:t>
            </w:r>
          </w:p>
        </w:tc>
      </w:tr>
      <w:tr w:rsidR="00DF0AD5" w:rsidRPr="00157505" w14:paraId="6103B756" w14:textId="77777777" w:rsidTr="00310032">
        <w:trPr>
          <w:jc w:val="center"/>
        </w:trPr>
        <w:tc>
          <w:tcPr>
            <w:tcW w:w="3964" w:type="dxa"/>
            <w:tcBorders>
              <w:bottom w:val="nil"/>
            </w:tcBorders>
          </w:tcPr>
          <w:p w14:paraId="511584F5" w14:textId="533566E9"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Басынан сөз асырмайды</w:t>
            </w:r>
          </w:p>
        </w:tc>
        <w:tc>
          <w:tcPr>
            <w:tcW w:w="5670" w:type="dxa"/>
            <w:tcBorders>
              <w:bottom w:val="nil"/>
            </w:tcBorders>
          </w:tcPr>
          <w:p w14:paraId="419A8C43" w14:textId="4518E54B"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Ешкімді басындырмайды, ешкімге өз есесін жібермейді.</w:t>
            </w:r>
          </w:p>
        </w:tc>
      </w:tr>
      <w:tr w:rsidR="00DF0AD5" w:rsidRPr="00157505" w14:paraId="7E3E541C" w14:textId="77777777" w:rsidTr="00310032">
        <w:trPr>
          <w:jc w:val="center"/>
        </w:trPr>
        <w:tc>
          <w:tcPr>
            <w:tcW w:w="3964" w:type="dxa"/>
          </w:tcPr>
          <w:p w14:paraId="6B89CA65" w14:textId="77777777" w:rsidR="003E2449" w:rsidRPr="00DF0AD5" w:rsidRDefault="003E2449" w:rsidP="003E2449">
            <w:pPr>
              <w:spacing w:after="0" w:line="240" w:lineRule="auto"/>
              <w:rPr>
                <w:rFonts w:ascii="Times New Roman" w:hAnsi="Times New Roman"/>
                <w:sz w:val="24"/>
                <w:szCs w:val="24"/>
                <w:lang w:val="kk-KZ"/>
              </w:rPr>
            </w:pPr>
            <w:r w:rsidRPr="00DF0AD5">
              <w:rPr>
                <w:rFonts w:ascii="Times New Roman" w:hAnsi="Times New Roman"/>
                <w:sz w:val="24"/>
                <w:szCs w:val="24"/>
                <w:lang w:val="kk-KZ"/>
              </w:rPr>
              <w:t>Бәледен машайық қашып құтылыпты</w:t>
            </w:r>
          </w:p>
        </w:tc>
        <w:tc>
          <w:tcPr>
            <w:tcW w:w="5670" w:type="dxa"/>
          </w:tcPr>
          <w:p w14:paraId="2026740A" w14:textId="5313285D" w:rsidR="003E2449" w:rsidRPr="00DF0AD5" w:rsidRDefault="003E2449" w:rsidP="003E2449">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Жалалы сөзден я істен жақсы адам аулақ жүреді деген мағынада.  </w:t>
            </w:r>
          </w:p>
        </w:tc>
      </w:tr>
      <w:tr w:rsidR="00DF0AD5" w:rsidRPr="00157505" w14:paraId="2B30DD95" w14:textId="77777777" w:rsidTr="00310032">
        <w:trPr>
          <w:jc w:val="center"/>
        </w:trPr>
        <w:tc>
          <w:tcPr>
            <w:tcW w:w="3964" w:type="dxa"/>
          </w:tcPr>
          <w:p w14:paraId="49FA1262"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Бәле (жала) жақты (жапты)</w:t>
            </w:r>
          </w:p>
        </w:tc>
        <w:tc>
          <w:tcPr>
            <w:tcW w:w="5670" w:type="dxa"/>
          </w:tcPr>
          <w:p w14:paraId="19A006C8" w14:textId="210051C7"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Қаралады, басына бәле салды, орынсыз кінәлады. </w:t>
            </w:r>
          </w:p>
        </w:tc>
      </w:tr>
      <w:tr w:rsidR="00DF0AD5" w:rsidRPr="00DF0AD5" w14:paraId="4120C56E" w14:textId="77777777" w:rsidTr="00310032">
        <w:trPr>
          <w:jc w:val="center"/>
        </w:trPr>
        <w:tc>
          <w:tcPr>
            <w:tcW w:w="3964" w:type="dxa"/>
          </w:tcPr>
          <w:p w14:paraId="0A3FF28B"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Бәле келтірді</w:t>
            </w:r>
          </w:p>
        </w:tc>
        <w:tc>
          <w:tcPr>
            <w:tcW w:w="5670" w:type="dxa"/>
          </w:tcPr>
          <w:p w14:paraId="52487797" w14:textId="244DF88A"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Кесірлі іске душар етті. </w:t>
            </w:r>
          </w:p>
        </w:tc>
      </w:tr>
      <w:tr w:rsidR="00DF0AD5" w:rsidRPr="00DF0AD5" w14:paraId="2453EE82" w14:textId="77777777" w:rsidTr="00310032">
        <w:trPr>
          <w:jc w:val="center"/>
        </w:trPr>
        <w:tc>
          <w:tcPr>
            <w:tcW w:w="3964" w:type="dxa"/>
          </w:tcPr>
          <w:p w14:paraId="1E387CAC"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Бәлекеті кетсін (өзімен кетсін!)</w:t>
            </w:r>
          </w:p>
        </w:tc>
        <w:tc>
          <w:tcPr>
            <w:tcW w:w="5670" w:type="dxa"/>
          </w:tcPr>
          <w:p w14:paraId="7813A2A8" w14:textId="5E449747"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Кесір-кесапаты қашсын, жоламасын. </w:t>
            </w:r>
          </w:p>
        </w:tc>
      </w:tr>
      <w:tr w:rsidR="00DF0AD5" w:rsidRPr="00DF0AD5" w14:paraId="354E0B1E" w14:textId="77777777" w:rsidTr="00310032">
        <w:trPr>
          <w:jc w:val="center"/>
        </w:trPr>
        <w:tc>
          <w:tcPr>
            <w:tcW w:w="3964" w:type="dxa"/>
          </w:tcPr>
          <w:p w14:paraId="5027E6EF"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Бәленің отын өргізді</w:t>
            </w:r>
          </w:p>
        </w:tc>
        <w:tc>
          <w:tcPr>
            <w:tcW w:w="5670" w:type="dxa"/>
          </w:tcPr>
          <w:p w14:paraId="25D346C0" w14:textId="086C7422"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Бәлені үлкейтті, жандандырды. </w:t>
            </w:r>
          </w:p>
        </w:tc>
      </w:tr>
      <w:tr w:rsidR="00DF0AD5" w:rsidRPr="00DF0AD5" w14:paraId="582964CC" w14:textId="77777777" w:rsidTr="00310032">
        <w:trPr>
          <w:jc w:val="center"/>
        </w:trPr>
        <w:tc>
          <w:tcPr>
            <w:tcW w:w="3964" w:type="dxa"/>
          </w:tcPr>
          <w:p w14:paraId="2FBB0D0B"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Бәлесі жұқты (тиді)</w:t>
            </w:r>
          </w:p>
        </w:tc>
        <w:tc>
          <w:tcPr>
            <w:tcW w:w="5670" w:type="dxa"/>
          </w:tcPr>
          <w:p w14:paraId="35F020DC" w14:textId="0C76A702"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Кесірі тиді. </w:t>
            </w:r>
          </w:p>
        </w:tc>
      </w:tr>
      <w:tr w:rsidR="00DF0AD5" w:rsidRPr="00DF0AD5" w14:paraId="0B1B8D0A" w14:textId="77777777" w:rsidTr="00310032">
        <w:trPr>
          <w:jc w:val="center"/>
        </w:trPr>
        <w:tc>
          <w:tcPr>
            <w:tcW w:w="3964" w:type="dxa"/>
          </w:tcPr>
          <w:p w14:paraId="4596B991"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Безер болды</w:t>
            </w:r>
          </w:p>
        </w:tc>
        <w:tc>
          <w:tcPr>
            <w:tcW w:w="5670" w:type="dxa"/>
          </w:tcPr>
          <w:p w14:paraId="4259D3B5" w14:textId="3EF1AC54"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Ығырын алды, жайсыздық етті. </w:t>
            </w:r>
          </w:p>
        </w:tc>
      </w:tr>
      <w:tr w:rsidR="00DF0AD5" w:rsidRPr="00157505" w14:paraId="2C83FF7C" w14:textId="77777777" w:rsidTr="00310032">
        <w:trPr>
          <w:jc w:val="center"/>
        </w:trPr>
        <w:tc>
          <w:tcPr>
            <w:tcW w:w="3964" w:type="dxa"/>
          </w:tcPr>
          <w:p w14:paraId="4FB3E6C1"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Бел ұстасты</w:t>
            </w:r>
          </w:p>
        </w:tc>
        <w:tc>
          <w:tcPr>
            <w:tcW w:w="5670" w:type="dxa"/>
          </w:tcPr>
          <w:p w14:paraId="43A859A6" w14:textId="586CD99F"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Күресті; айтыс-тартысқа араласты; айқасқа түсті. </w:t>
            </w:r>
          </w:p>
        </w:tc>
      </w:tr>
      <w:tr w:rsidR="00DF0AD5" w:rsidRPr="00DF0AD5" w14:paraId="200CBAC9" w14:textId="77777777" w:rsidTr="00310032">
        <w:trPr>
          <w:jc w:val="center"/>
        </w:trPr>
        <w:tc>
          <w:tcPr>
            <w:tcW w:w="3964" w:type="dxa"/>
            <w:tcBorders>
              <w:bottom w:val="single" w:sz="4" w:space="0" w:color="auto"/>
            </w:tcBorders>
          </w:tcPr>
          <w:p w14:paraId="46D14EC7"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rPr>
              <w:t xml:space="preserve">Бет </w:t>
            </w:r>
            <w:proofErr w:type="spellStart"/>
            <w:r w:rsidRPr="00DF0AD5">
              <w:rPr>
                <w:rFonts w:ascii="Times New Roman" w:hAnsi="Times New Roman"/>
                <w:sz w:val="24"/>
                <w:szCs w:val="24"/>
              </w:rPr>
              <w:t>жыртты</w:t>
            </w:r>
            <w:proofErr w:type="spellEnd"/>
          </w:p>
        </w:tc>
        <w:tc>
          <w:tcPr>
            <w:tcW w:w="5670" w:type="dxa"/>
            <w:tcBorders>
              <w:bottom w:val="single" w:sz="4" w:space="0" w:color="auto"/>
            </w:tcBorders>
          </w:tcPr>
          <w:p w14:paraId="66C7F4F1" w14:textId="62E5910F"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1.Әшкерелеп бетін ашты. </w:t>
            </w:r>
          </w:p>
        </w:tc>
      </w:tr>
      <w:tr w:rsidR="00DF0AD5" w:rsidRPr="00157505" w14:paraId="4C7CC288" w14:textId="77777777" w:rsidTr="00310032">
        <w:trPr>
          <w:jc w:val="center"/>
        </w:trPr>
        <w:tc>
          <w:tcPr>
            <w:tcW w:w="3964" w:type="dxa"/>
          </w:tcPr>
          <w:p w14:paraId="2F4EB294"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Бетке былш еткізді, бетіне былш еткізіп басты</w:t>
            </w:r>
          </w:p>
        </w:tc>
        <w:tc>
          <w:tcPr>
            <w:tcW w:w="5670" w:type="dxa"/>
          </w:tcPr>
          <w:p w14:paraId="7925A982" w14:textId="77777777"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Бетің бар, жүзің бар демей айтып салды. </w:t>
            </w:r>
          </w:p>
          <w:p w14:paraId="34E4E6F3" w14:textId="036F9EB1"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 </w:t>
            </w:r>
          </w:p>
        </w:tc>
      </w:tr>
      <w:tr w:rsidR="00DF0AD5" w:rsidRPr="00157505" w14:paraId="490F6EE7" w14:textId="77777777" w:rsidTr="00310032">
        <w:trPr>
          <w:jc w:val="center"/>
        </w:trPr>
        <w:tc>
          <w:tcPr>
            <w:tcW w:w="3964" w:type="dxa"/>
            <w:tcBorders>
              <w:bottom w:val="nil"/>
            </w:tcBorders>
          </w:tcPr>
          <w:p w14:paraId="0BD1B472" w14:textId="0583731B"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Бетке келмеді * бетіне жан келмеді</w:t>
            </w:r>
          </w:p>
        </w:tc>
        <w:tc>
          <w:tcPr>
            <w:tcW w:w="5670" w:type="dxa"/>
            <w:tcBorders>
              <w:bottom w:val="nil"/>
            </w:tcBorders>
          </w:tcPr>
          <w:p w14:paraId="07043FC7" w14:textId="6C278FBD"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Қарсы сөз айтпады, сөзін екі етпеді. </w:t>
            </w:r>
          </w:p>
        </w:tc>
      </w:tr>
      <w:tr w:rsidR="00DF0AD5" w:rsidRPr="00DF0AD5" w14:paraId="3CCA6337" w14:textId="77777777" w:rsidTr="00310032">
        <w:trPr>
          <w:jc w:val="center"/>
        </w:trPr>
        <w:tc>
          <w:tcPr>
            <w:tcW w:w="3964" w:type="dxa"/>
          </w:tcPr>
          <w:p w14:paraId="1F75CD0D" w14:textId="77777777" w:rsidR="00CA6813" w:rsidRPr="00DF0AD5" w:rsidRDefault="00CA6813" w:rsidP="00CA6813">
            <w:pPr>
              <w:spacing w:after="0" w:line="240" w:lineRule="auto"/>
              <w:rPr>
                <w:rFonts w:ascii="Times New Roman" w:hAnsi="Times New Roman"/>
                <w:sz w:val="24"/>
                <w:szCs w:val="24"/>
                <w:lang w:val="kk-KZ"/>
              </w:rPr>
            </w:pPr>
            <w:r w:rsidRPr="00DF0AD5">
              <w:rPr>
                <w:rFonts w:ascii="Times New Roman" w:hAnsi="Times New Roman"/>
                <w:sz w:val="24"/>
                <w:szCs w:val="24"/>
                <w:lang w:val="kk-KZ"/>
              </w:rPr>
              <w:t>Бетке соқты</w:t>
            </w:r>
          </w:p>
        </w:tc>
        <w:tc>
          <w:tcPr>
            <w:tcW w:w="5670" w:type="dxa"/>
          </w:tcPr>
          <w:p w14:paraId="05482BF1" w14:textId="2B00C719" w:rsidR="00CA6813" w:rsidRPr="00DF0AD5" w:rsidRDefault="00CA6813" w:rsidP="00CA6813">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Бетіне басты табалады</w:t>
            </w:r>
            <w:r w:rsidR="002A5898" w:rsidRPr="00DF0AD5">
              <w:rPr>
                <w:rFonts w:ascii="Times New Roman" w:hAnsi="Times New Roman"/>
                <w:sz w:val="24"/>
                <w:szCs w:val="24"/>
                <w:lang w:val="kk-KZ"/>
              </w:rPr>
              <w:t>.</w:t>
            </w:r>
          </w:p>
        </w:tc>
      </w:tr>
      <w:tr w:rsidR="00DF0AD5" w:rsidRPr="00DF0AD5" w14:paraId="739CB950" w14:textId="77777777" w:rsidTr="00310032">
        <w:trPr>
          <w:jc w:val="center"/>
        </w:trPr>
        <w:tc>
          <w:tcPr>
            <w:tcW w:w="3964" w:type="dxa"/>
          </w:tcPr>
          <w:p w14:paraId="14ABF212" w14:textId="77777777" w:rsidR="00CA6813" w:rsidRPr="00DF0AD5" w:rsidRDefault="00CA6813" w:rsidP="00CA6813">
            <w:pPr>
              <w:spacing w:after="0" w:line="240" w:lineRule="auto"/>
              <w:rPr>
                <w:rFonts w:ascii="Times New Roman" w:hAnsi="Times New Roman"/>
                <w:sz w:val="24"/>
                <w:szCs w:val="24"/>
                <w:lang w:val="kk-KZ"/>
              </w:rPr>
            </w:pPr>
            <w:r w:rsidRPr="00DF0AD5">
              <w:rPr>
                <w:rFonts w:ascii="Times New Roman" w:hAnsi="Times New Roman"/>
                <w:sz w:val="24"/>
                <w:szCs w:val="24"/>
                <w:lang w:val="kk-KZ"/>
              </w:rPr>
              <w:t>Бетке (бетіне) түкірді</w:t>
            </w:r>
          </w:p>
        </w:tc>
        <w:tc>
          <w:tcPr>
            <w:tcW w:w="5670" w:type="dxa"/>
          </w:tcPr>
          <w:p w14:paraId="23725111" w14:textId="57E2C859" w:rsidR="00CA6813" w:rsidRPr="00DF0AD5" w:rsidRDefault="00CA6813" w:rsidP="00CA6813">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Масқара етті; жиіркене безінді. </w:t>
            </w:r>
          </w:p>
        </w:tc>
      </w:tr>
      <w:tr w:rsidR="00DF0AD5" w:rsidRPr="00157505" w14:paraId="6B890B49" w14:textId="77777777" w:rsidTr="00310032">
        <w:trPr>
          <w:jc w:val="center"/>
        </w:trPr>
        <w:tc>
          <w:tcPr>
            <w:tcW w:w="3964" w:type="dxa"/>
          </w:tcPr>
          <w:p w14:paraId="27644E98"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Бетке шіркеу болды (келтірді)  </w:t>
            </w:r>
          </w:p>
        </w:tc>
        <w:tc>
          <w:tcPr>
            <w:tcW w:w="5670" w:type="dxa"/>
          </w:tcPr>
          <w:p w14:paraId="4E27E500" w14:textId="322CD600"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Абыройсыз  етті, жамандыққа апарды; ұятты ісімен табаға қалдырды. </w:t>
            </w:r>
          </w:p>
        </w:tc>
      </w:tr>
      <w:tr w:rsidR="00DF0AD5" w:rsidRPr="00157505" w14:paraId="24B7B571" w14:textId="77777777" w:rsidTr="00310032">
        <w:trPr>
          <w:jc w:val="center"/>
        </w:trPr>
        <w:tc>
          <w:tcPr>
            <w:tcW w:w="3964" w:type="dxa"/>
          </w:tcPr>
          <w:p w14:paraId="507E4607"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Бет қаратпады</w:t>
            </w:r>
          </w:p>
        </w:tc>
        <w:tc>
          <w:tcPr>
            <w:tcW w:w="5670" w:type="dxa"/>
          </w:tcPr>
          <w:p w14:paraId="17514B05" w14:textId="079DE130"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Қаһарына шыдамады, ешкім тіктеп сөз айта алмады.</w:t>
            </w:r>
          </w:p>
        </w:tc>
      </w:tr>
      <w:tr w:rsidR="00DF0AD5" w:rsidRPr="00157505" w14:paraId="104C606E" w14:textId="77777777" w:rsidTr="00310032">
        <w:trPr>
          <w:jc w:val="center"/>
        </w:trPr>
        <w:tc>
          <w:tcPr>
            <w:tcW w:w="3964" w:type="dxa"/>
          </w:tcPr>
          <w:p w14:paraId="5D33482B"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Бетпердесін ашты (жұлды, жыртты, сыпырды)</w:t>
            </w:r>
          </w:p>
        </w:tc>
        <w:tc>
          <w:tcPr>
            <w:tcW w:w="5670" w:type="dxa"/>
          </w:tcPr>
          <w:p w14:paraId="13647796" w14:textId="4ED4940D"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Құпиясын жарыққа шығарды, жұмбағын шешті; әшкере етті, айыбын бетіне басты; масқаралады. </w:t>
            </w:r>
          </w:p>
        </w:tc>
      </w:tr>
      <w:tr w:rsidR="00DF0AD5" w:rsidRPr="00157505" w14:paraId="1451E11B" w14:textId="77777777" w:rsidTr="00310032">
        <w:trPr>
          <w:jc w:val="center"/>
        </w:trPr>
        <w:tc>
          <w:tcPr>
            <w:tcW w:w="3964" w:type="dxa"/>
          </w:tcPr>
          <w:p w14:paraId="18FEE80F"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Бетіне жан қаратпады * бетіне келтірмеді</w:t>
            </w:r>
          </w:p>
        </w:tc>
        <w:tc>
          <w:tcPr>
            <w:tcW w:w="5670" w:type="dxa"/>
          </w:tcPr>
          <w:p w14:paraId="06195155" w14:textId="4C40979B"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Бет бақтырмады, өзіне ешкімді тура келтірмеді, олайғысын олай, былайғысын былай жайпады. </w:t>
            </w:r>
          </w:p>
        </w:tc>
      </w:tr>
      <w:tr w:rsidR="00DF0AD5" w:rsidRPr="00157505" w14:paraId="5383B371" w14:textId="77777777" w:rsidTr="00310032">
        <w:trPr>
          <w:jc w:val="center"/>
        </w:trPr>
        <w:tc>
          <w:tcPr>
            <w:tcW w:w="3964" w:type="dxa"/>
          </w:tcPr>
          <w:p w14:paraId="322D36DB"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Бетіне келді</w:t>
            </w:r>
          </w:p>
        </w:tc>
        <w:tc>
          <w:tcPr>
            <w:tcW w:w="5670" w:type="dxa"/>
          </w:tcPr>
          <w:p w14:paraId="0B9E5085" w14:textId="6504E9D3"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Қарсы сөз айтты, көңілін қалдыртатын мінез көрсетті. </w:t>
            </w:r>
          </w:p>
        </w:tc>
      </w:tr>
      <w:tr w:rsidR="00DF0AD5" w:rsidRPr="00157505" w14:paraId="0416846C" w14:textId="77777777" w:rsidTr="00310032">
        <w:trPr>
          <w:jc w:val="center"/>
        </w:trPr>
        <w:tc>
          <w:tcPr>
            <w:tcW w:w="3964" w:type="dxa"/>
          </w:tcPr>
          <w:p w14:paraId="3A001DDB"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Бетінен алды (қапты)</w:t>
            </w:r>
          </w:p>
        </w:tc>
        <w:tc>
          <w:tcPr>
            <w:tcW w:w="5670" w:type="dxa"/>
          </w:tcPr>
          <w:p w14:paraId="3186311A" w14:textId="088B3FAA"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Көңілін қалдырды, тілдеді, қарсы келді. </w:t>
            </w:r>
          </w:p>
        </w:tc>
      </w:tr>
      <w:tr w:rsidR="00DF0AD5" w:rsidRPr="00DF0AD5" w14:paraId="56D5DF8D" w14:textId="77777777" w:rsidTr="00310032">
        <w:trPr>
          <w:jc w:val="center"/>
        </w:trPr>
        <w:tc>
          <w:tcPr>
            <w:tcW w:w="3964" w:type="dxa"/>
          </w:tcPr>
          <w:p w14:paraId="0DB028AD"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Бетінен арын төкті</w:t>
            </w:r>
          </w:p>
        </w:tc>
        <w:tc>
          <w:tcPr>
            <w:tcW w:w="5670" w:type="dxa"/>
          </w:tcPr>
          <w:p w14:paraId="3A151BBC" w14:textId="61160179"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Ұялтты, ұятқа қалдырды. </w:t>
            </w:r>
          </w:p>
        </w:tc>
      </w:tr>
      <w:tr w:rsidR="00DF0AD5" w:rsidRPr="00157505" w14:paraId="24DD55A4" w14:textId="77777777" w:rsidTr="00310032">
        <w:trPr>
          <w:jc w:val="center"/>
        </w:trPr>
        <w:tc>
          <w:tcPr>
            <w:tcW w:w="3964" w:type="dxa"/>
            <w:tcBorders>
              <w:bottom w:val="single" w:sz="4" w:space="0" w:color="auto"/>
            </w:tcBorders>
          </w:tcPr>
          <w:p w14:paraId="766C3B27"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Бидайша қуырды</w:t>
            </w:r>
          </w:p>
        </w:tc>
        <w:tc>
          <w:tcPr>
            <w:tcW w:w="5670" w:type="dxa"/>
            <w:tcBorders>
              <w:bottom w:val="single" w:sz="4" w:space="0" w:color="auto"/>
            </w:tcBorders>
          </w:tcPr>
          <w:p w14:paraId="31264978" w14:textId="244358F3"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Екі аяғын бір етікке тықты. </w:t>
            </w:r>
          </w:p>
        </w:tc>
      </w:tr>
      <w:tr w:rsidR="00DF0AD5" w:rsidRPr="00DF0AD5" w14:paraId="0D97F4B5" w14:textId="77777777" w:rsidTr="00310032">
        <w:trPr>
          <w:trHeight w:val="825"/>
          <w:jc w:val="center"/>
        </w:trPr>
        <w:tc>
          <w:tcPr>
            <w:tcW w:w="3964" w:type="dxa"/>
          </w:tcPr>
          <w:p w14:paraId="459B0806"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Бұлан-талан болды * бұлан-таланы шықты (етті)</w:t>
            </w:r>
          </w:p>
        </w:tc>
        <w:tc>
          <w:tcPr>
            <w:tcW w:w="5670" w:type="dxa"/>
          </w:tcPr>
          <w:p w14:paraId="678FAACA" w14:textId="46B81B86"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rPr>
              <w:t xml:space="preserve">1. </w:t>
            </w:r>
            <w:proofErr w:type="spellStart"/>
            <w:r w:rsidRPr="00DF0AD5">
              <w:rPr>
                <w:rFonts w:ascii="Times New Roman" w:hAnsi="Times New Roman"/>
                <w:sz w:val="24"/>
                <w:szCs w:val="24"/>
              </w:rPr>
              <w:t>Тас-талқан</w:t>
            </w:r>
            <w:proofErr w:type="spellEnd"/>
            <w:r w:rsidRPr="00DF0AD5">
              <w:rPr>
                <w:rFonts w:ascii="Times New Roman" w:hAnsi="Times New Roman"/>
                <w:sz w:val="24"/>
                <w:szCs w:val="24"/>
              </w:rPr>
              <w:t xml:space="preserve"> , </w:t>
            </w:r>
            <w:proofErr w:type="spellStart"/>
            <w:r w:rsidRPr="00DF0AD5">
              <w:rPr>
                <w:rFonts w:ascii="Times New Roman" w:hAnsi="Times New Roman"/>
                <w:sz w:val="24"/>
                <w:szCs w:val="24"/>
              </w:rPr>
              <w:t>астан-кестен</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болды</w:t>
            </w:r>
            <w:proofErr w:type="spellEnd"/>
            <w:r w:rsidRPr="00DF0AD5">
              <w:rPr>
                <w:rFonts w:ascii="Times New Roman" w:hAnsi="Times New Roman"/>
                <w:sz w:val="24"/>
                <w:szCs w:val="24"/>
              </w:rPr>
              <w:t xml:space="preserve">. Апасы </w:t>
            </w:r>
            <w:proofErr w:type="spellStart"/>
            <w:r w:rsidRPr="00DF0AD5">
              <w:rPr>
                <w:rFonts w:ascii="Times New Roman" w:hAnsi="Times New Roman"/>
                <w:sz w:val="24"/>
                <w:szCs w:val="24"/>
              </w:rPr>
              <w:t>келсе</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үйдің</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ішін</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уақ</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балалар</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бұлан</w:t>
            </w:r>
            <w:proofErr w:type="spellEnd"/>
            <w:r w:rsidRPr="00DF0AD5">
              <w:rPr>
                <w:rFonts w:ascii="Times New Roman" w:hAnsi="Times New Roman"/>
                <w:sz w:val="24"/>
                <w:szCs w:val="24"/>
              </w:rPr>
              <w:t xml:space="preserve">-таланы </w:t>
            </w:r>
            <w:proofErr w:type="spellStart"/>
            <w:r w:rsidRPr="00DF0AD5">
              <w:rPr>
                <w:rFonts w:ascii="Times New Roman" w:hAnsi="Times New Roman"/>
                <w:sz w:val="24"/>
                <w:szCs w:val="24"/>
              </w:rPr>
              <w:t>етіпті</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Ауызекі</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тіл</w:t>
            </w:r>
            <w:proofErr w:type="spellEnd"/>
            <w:r w:rsidRPr="00DF0AD5">
              <w:rPr>
                <w:rFonts w:ascii="Times New Roman" w:hAnsi="Times New Roman"/>
                <w:sz w:val="24"/>
                <w:szCs w:val="24"/>
              </w:rPr>
              <w:t>). 2.</w:t>
            </w:r>
            <w:r w:rsidRPr="00DF0AD5">
              <w:rPr>
                <w:rFonts w:ascii="Times New Roman" w:hAnsi="Times New Roman"/>
                <w:sz w:val="24"/>
                <w:szCs w:val="24"/>
                <w:lang w:val="kk-KZ"/>
              </w:rPr>
              <w:t xml:space="preserve"> Қатты ашуланды. </w:t>
            </w:r>
          </w:p>
        </w:tc>
      </w:tr>
      <w:tr w:rsidR="00DF0AD5" w:rsidRPr="00157505" w14:paraId="1404A288" w14:textId="77777777" w:rsidTr="00310032">
        <w:trPr>
          <w:trHeight w:val="350"/>
          <w:jc w:val="center"/>
        </w:trPr>
        <w:tc>
          <w:tcPr>
            <w:tcW w:w="3964" w:type="dxa"/>
            <w:tcBorders>
              <w:bottom w:val="nil"/>
            </w:tcBorders>
          </w:tcPr>
          <w:p w14:paraId="1441C77D" w14:textId="4FB18439"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Бұлаң құйрыққа салды</w:t>
            </w:r>
          </w:p>
        </w:tc>
        <w:tc>
          <w:tcPr>
            <w:tcW w:w="5670" w:type="dxa"/>
            <w:tcBorders>
              <w:bottom w:val="nil"/>
            </w:tcBorders>
          </w:tcPr>
          <w:p w14:paraId="3A8ED16A" w14:textId="2004B4D4"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Сөзбұйдаға салды; сөзден ешкімге ұстатпады, әне-міне деп біреуді әуреледі. </w:t>
            </w:r>
          </w:p>
        </w:tc>
      </w:tr>
      <w:tr w:rsidR="00DF0AD5" w:rsidRPr="00DF0AD5" w14:paraId="12C1E4B6" w14:textId="77777777" w:rsidTr="00310032">
        <w:trPr>
          <w:jc w:val="center"/>
        </w:trPr>
        <w:tc>
          <w:tcPr>
            <w:tcW w:w="3964" w:type="dxa"/>
          </w:tcPr>
          <w:p w14:paraId="56567EF8" w14:textId="77777777" w:rsidR="00CA6813" w:rsidRPr="00DF0AD5" w:rsidRDefault="00CA6813" w:rsidP="00CA6813">
            <w:pPr>
              <w:spacing w:after="0" w:line="240" w:lineRule="auto"/>
              <w:rPr>
                <w:rFonts w:ascii="Times New Roman" w:hAnsi="Times New Roman"/>
                <w:sz w:val="24"/>
                <w:szCs w:val="24"/>
                <w:lang w:val="kk-KZ"/>
              </w:rPr>
            </w:pPr>
            <w:r w:rsidRPr="00DF0AD5">
              <w:rPr>
                <w:rFonts w:ascii="Times New Roman" w:hAnsi="Times New Roman"/>
                <w:sz w:val="24"/>
                <w:szCs w:val="24"/>
                <w:lang w:val="kk-KZ"/>
              </w:rPr>
              <w:t>Бірін-бірі көре алмайды</w:t>
            </w:r>
          </w:p>
        </w:tc>
        <w:tc>
          <w:tcPr>
            <w:tcW w:w="5670" w:type="dxa"/>
          </w:tcPr>
          <w:p w14:paraId="4F51DE16" w14:textId="6F99F7FD" w:rsidR="00CA6813" w:rsidRPr="00DF0AD5" w:rsidRDefault="00CA6813" w:rsidP="00CA6813">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Іштарлық жасады. </w:t>
            </w:r>
          </w:p>
        </w:tc>
      </w:tr>
      <w:tr w:rsidR="00DF0AD5" w:rsidRPr="00157505" w14:paraId="5F45B919" w14:textId="77777777" w:rsidTr="00310032">
        <w:trPr>
          <w:jc w:val="center"/>
        </w:trPr>
        <w:tc>
          <w:tcPr>
            <w:tcW w:w="3964" w:type="dxa"/>
          </w:tcPr>
          <w:p w14:paraId="63B62BCF" w14:textId="77777777" w:rsidR="00CA6813" w:rsidRPr="00DF0AD5" w:rsidRDefault="00CA6813" w:rsidP="00CA6813">
            <w:pPr>
              <w:spacing w:after="0" w:line="240" w:lineRule="auto"/>
              <w:rPr>
                <w:rFonts w:ascii="Times New Roman" w:hAnsi="Times New Roman"/>
                <w:sz w:val="24"/>
                <w:szCs w:val="24"/>
                <w:lang w:val="kk-KZ"/>
              </w:rPr>
            </w:pPr>
            <w:r w:rsidRPr="00DF0AD5">
              <w:rPr>
                <w:rFonts w:ascii="Times New Roman" w:hAnsi="Times New Roman"/>
                <w:sz w:val="24"/>
                <w:szCs w:val="24"/>
                <w:lang w:val="kk-KZ"/>
              </w:rPr>
              <w:t>Бірінің етін бірі жеді</w:t>
            </w:r>
          </w:p>
        </w:tc>
        <w:tc>
          <w:tcPr>
            <w:tcW w:w="5670" w:type="dxa"/>
          </w:tcPr>
          <w:p w14:paraId="5EBBA214" w14:textId="00CB8FFD" w:rsidR="00CA6813" w:rsidRPr="00DF0AD5" w:rsidRDefault="00CA6813" w:rsidP="00CA6813">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Қырқысты, тістесті (Абай тілі сөздігі). </w:t>
            </w:r>
          </w:p>
        </w:tc>
      </w:tr>
      <w:tr w:rsidR="00DF0AD5" w:rsidRPr="00DF0AD5" w14:paraId="7E6EB242" w14:textId="77777777" w:rsidTr="00310032">
        <w:trPr>
          <w:jc w:val="center"/>
        </w:trPr>
        <w:tc>
          <w:tcPr>
            <w:tcW w:w="3964" w:type="dxa"/>
          </w:tcPr>
          <w:p w14:paraId="36EF3354"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Даң (даңғаза) қылды</w:t>
            </w:r>
          </w:p>
        </w:tc>
        <w:tc>
          <w:tcPr>
            <w:tcW w:w="5670" w:type="dxa"/>
          </w:tcPr>
          <w:p w14:paraId="1190E35A" w14:textId="77777777"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У-шу, айқай-ұйқай болды. </w:t>
            </w:r>
          </w:p>
        </w:tc>
      </w:tr>
      <w:tr w:rsidR="00DF0AD5" w:rsidRPr="00157505" w14:paraId="2AF9B3E2" w14:textId="77777777" w:rsidTr="00310032">
        <w:trPr>
          <w:jc w:val="center"/>
        </w:trPr>
        <w:tc>
          <w:tcPr>
            <w:tcW w:w="3964" w:type="dxa"/>
          </w:tcPr>
          <w:p w14:paraId="22AA8264"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 Дау айтты</w:t>
            </w:r>
          </w:p>
        </w:tc>
        <w:tc>
          <w:tcPr>
            <w:tcW w:w="5670" w:type="dxa"/>
          </w:tcPr>
          <w:p w14:paraId="0258FD4A" w14:textId="1C5F7FC1"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Қарсы сөз сөйледі, наразылық білдірді. </w:t>
            </w:r>
          </w:p>
        </w:tc>
      </w:tr>
      <w:tr w:rsidR="00DF0AD5" w:rsidRPr="00DF0AD5" w14:paraId="53B0A0D3" w14:textId="77777777" w:rsidTr="00310032">
        <w:trPr>
          <w:jc w:val="center"/>
        </w:trPr>
        <w:tc>
          <w:tcPr>
            <w:tcW w:w="3964" w:type="dxa"/>
          </w:tcPr>
          <w:p w14:paraId="0EDE4859"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Дау қуды (бақты, салды, сауды)</w:t>
            </w:r>
          </w:p>
        </w:tc>
        <w:tc>
          <w:tcPr>
            <w:tcW w:w="5670" w:type="dxa"/>
          </w:tcPr>
          <w:p w14:paraId="008A461E" w14:textId="0CCCA989"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Жанжалдасты, таласты</w:t>
            </w:r>
            <w:r w:rsidR="002A5898" w:rsidRPr="00DF0AD5">
              <w:rPr>
                <w:rFonts w:ascii="Times New Roman" w:hAnsi="Times New Roman"/>
                <w:sz w:val="24"/>
                <w:szCs w:val="24"/>
                <w:lang w:val="kk-KZ"/>
              </w:rPr>
              <w:t xml:space="preserve">. </w:t>
            </w:r>
            <w:r w:rsidRPr="00DF0AD5">
              <w:rPr>
                <w:rFonts w:ascii="Times New Roman" w:hAnsi="Times New Roman"/>
                <w:sz w:val="24"/>
                <w:szCs w:val="24"/>
                <w:lang w:val="kk-KZ"/>
              </w:rPr>
              <w:t xml:space="preserve"> </w:t>
            </w:r>
          </w:p>
        </w:tc>
      </w:tr>
      <w:tr w:rsidR="00DF0AD5" w:rsidRPr="00DF0AD5" w14:paraId="4FE8328F" w14:textId="77777777" w:rsidTr="00310032">
        <w:trPr>
          <w:jc w:val="center"/>
        </w:trPr>
        <w:tc>
          <w:tcPr>
            <w:tcW w:w="3964" w:type="dxa"/>
            <w:tcBorders>
              <w:bottom w:val="single" w:sz="4" w:space="0" w:color="auto"/>
            </w:tcBorders>
          </w:tcPr>
          <w:p w14:paraId="0F2FDF0F"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Дау сабасты</w:t>
            </w:r>
          </w:p>
        </w:tc>
        <w:tc>
          <w:tcPr>
            <w:tcW w:w="5670" w:type="dxa"/>
            <w:tcBorders>
              <w:bottom w:val="single" w:sz="4" w:space="0" w:color="auto"/>
            </w:tcBorders>
          </w:tcPr>
          <w:p w14:paraId="3A8D0AE8" w14:textId="229093E2"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Дауға түсті, айтысып-тартысты. </w:t>
            </w:r>
          </w:p>
        </w:tc>
      </w:tr>
      <w:tr w:rsidR="00DF0AD5" w:rsidRPr="00157505" w14:paraId="1A64DB39" w14:textId="77777777" w:rsidTr="00310032">
        <w:trPr>
          <w:jc w:val="center"/>
        </w:trPr>
        <w:tc>
          <w:tcPr>
            <w:tcW w:w="3964" w:type="dxa"/>
            <w:tcBorders>
              <w:bottom w:val="nil"/>
            </w:tcBorders>
          </w:tcPr>
          <w:p w14:paraId="04DDEA02"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Дес бермеді (болмады)</w:t>
            </w:r>
          </w:p>
        </w:tc>
        <w:tc>
          <w:tcPr>
            <w:tcW w:w="5670" w:type="dxa"/>
            <w:tcBorders>
              <w:bottom w:val="nil"/>
            </w:tcBorders>
          </w:tcPr>
          <w:p w14:paraId="5066FF81" w14:textId="1F8617E6"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1. Жол (кезек) бермеді, теңдік бермеді. </w:t>
            </w:r>
          </w:p>
        </w:tc>
      </w:tr>
    </w:tbl>
    <w:p w14:paraId="121A199A" w14:textId="0E54DE39" w:rsidR="00310032" w:rsidRDefault="00310032">
      <w:pPr>
        <w:rPr>
          <w:lang w:val="kk-KZ"/>
        </w:rPr>
      </w:pPr>
    </w:p>
    <w:p w14:paraId="245F470C" w14:textId="3AE0D248" w:rsidR="00310032" w:rsidRDefault="00310032" w:rsidP="00310032">
      <w:pPr>
        <w:spacing w:after="0" w:line="240" w:lineRule="auto"/>
        <w:rPr>
          <w:rFonts w:ascii="Times New Roman" w:hAnsi="Times New Roman"/>
          <w:sz w:val="28"/>
          <w:szCs w:val="28"/>
          <w:lang w:val="kk-KZ"/>
        </w:rPr>
      </w:pPr>
      <w:r w:rsidRPr="00DF0AD5">
        <w:rPr>
          <w:rFonts w:ascii="Times New Roman" w:hAnsi="Times New Roman"/>
          <w:sz w:val="28"/>
          <w:szCs w:val="28"/>
          <w:lang w:val="kk-KZ"/>
        </w:rPr>
        <w:lastRenderedPageBreak/>
        <w:t>Ә.1 - кестенің жалғасы</w:t>
      </w:r>
    </w:p>
    <w:p w14:paraId="5A504CE0" w14:textId="77777777" w:rsidR="00310032" w:rsidRPr="00310032" w:rsidRDefault="00310032" w:rsidP="00310032">
      <w:pPr>
        <w:spacing w:after="0" w:line="240" w:lineRule="auto"/>
        <w:rPr>
          <w:rFonts w:ascii="Times New Roman" w:hAnsi="Times New Roman"/>
          <w:sz w:val="28"/>
          <w:szCs w:val="28"/>
          <w:lang w:val="kk-KZ"/>
        </w:rPr>
      </w:pPr>
    </w:p>
    <w:tbl>
      <w:tblPr>
        <w:tblStyle w:val="af3"/>
        <w:tblW w:w="9634" w:type="dxa"/>
        <w:jc w:val="center"/>
        <w:tblLook w:val="04A0" w:firstRow="1" w:lastRow="0" w:firstColumn="1" w:lastColumn="0" w:noHBand="0" w:noVBand="1"/>
      </w:tblPr>
      <w:tblGrid>
        <w:gridCol w:w="3964"/>
        <w:gridCol w:w="5670"/>
      </w:tblGrid>
      <w:tr w:rsidR="00310032" w:rsidRPr="00DF0AD5" w14:paraId="30AD1642" w14:textId="77777777" w:rsidTr="00310032">
        <w:trPr>
          <w:jc w:val="center"/>
        </w:trPr>
        <w:tc>
          <w:tcPr>
            <w:tcW w:w="3964" w:type="dxa"/>
          </w:tcPr>
          <w:p w14:paraId="7AC99AD1" w14:textId="7A7A8D0A" w:rsidR="00310032" w:rsidRPr="00DF0AD5" w:rsidRDefault="00310032" w:rsidP="00310032">
            <w:pPr>
              <w:spacing w:after="0" w:line="240" w:lineRule="auto"/>
              <w:jc w:val="center"/>
              <w:rPr>
                <w:rFonts w:ascii="Times New Roman" w:hAnsi="Times New Roman"/>
                <w:sz w:val="24"/>
                <w:szCs w:val="24"/>
                <w:lang w:val="kk-KZ"/>
              </w:rPr>
            </w:pPr>
            <w:r w:rsidRPr="00DF0AD5">
              <w:rPr>
                <w:rFonts w:ascii="Times New Roman" w:hAnsi="Times New Roman"/>
                <w:sz w:val="24"/>
                <w:szCs w:val="24"/>
              </w:rPr>
              <w:t>1</w:t>
            </w:r>
          </w:p>
        </w:tc>
        <w:tc>
          <w:tcPr>
            <w:tcW w:w="5670" w:type="dxa"/>
          </w:tcPr>
          <w:p w14:paraId="23453272" w14:textId="4A81B683" w:rsidR="00310032" w:rsidRPr="00DF0AD5" w:rsidRDefault="00310032" w:rsidP="00310032">
            <w:pPr>
              <w:spacing w:after="0" w:line="240" w:lineRule="auto"/>
              <w:jc w:val="center"/>
              <w:rPr>
                <w:rFonts w:ascii="Times New Roman" w:hAnsi="Times New Roman"/>
                <w:sz w:val="24"/>
                <w:szCs w:val="24"/>
                <w:lang w:val="kk-KZ"/>
              </w:rPr>
            </w:pPr>
            <w:r w:rsidRPr="00DF0AD5">
              <w:rPr>
                <w:rFonts w:ascii="Times New Roman" w:hAnsi="Times New Roman"/>
                <w:sz w:val="24"/>
                <w:szCs w:val="24"/>
                <w:lang w:val="kk-KZ"/>
              </w:rPr>
              <w:t>2</w:t>
            </w:r>
          </w:p>
        </w:tc>
      </w:tr>
      <w:tr w:rsidR="00310032" w:rsidRPr="00157505" w14:paraId="774DC683" w14:textId="77777777" w:rsidTr="00310032">
        <w:trPr>
          <w:jc w:val="center"/>
        </w:trPr>
        <w:tc>
          <w:tcPr>
            <w:tcW w:w="3964" w:type="dxa"/>
          </w:tcPr>
          <w:p w14:paraId="2C099F51" w14:textId="70DAB9E2"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Дүрдараз болды</w:t>
            </w:r>
          </w:p>
        </w:tc>
        <w:tc>
          <w:tcPr>
            <w:tcW w:w="5670" w:type="dxa"/>
          </w:tcPr>
          <w:p w14:paraId="0831BDDF" w14:textId="764FA160"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Араздасты. (бірде тату, бірде араз жандардың сырттай өкпелесуі). </w:t>
            </w:r>
          </w:p>
        </w:tc>
      </w:tr>
      <w:tr w:rsidR="00310032" w:rsidRPr="00157505" w14:paraId="5055D0B6" w14:textId="77777777" w:rsidTr="00310032">
        <w:trPr>
          <w:jc w:val="center"/>
        </w:trPr>
        <w:tc>
          <w:tcPr>
            <w:tcW w:w="3964" w:type="dxa"/>
          </w:tcPr>
          <w:p w14:paraId="1BDD1684"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Дігер қылды</w:t>
            </w:r>
          </w:p>
        </w:tc>
        <w:tc>
          <w:tcPr>
            <w:tcW w:w="5670" w:type="dxa"/>
          </w:tcPr>
          <w:p w14:paraId="0BB5965B" w14:textId="67EEE35F"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Маза, шырқын кетірді, берекесін алды, әлек салды, төбесіне әңгіртаяқ ойнатты. </w:t>
            </w:r>
          </w:p>
        </w:tc>
      </w:tr>
      <w:tr w:rsidR="00310032" w:rsidRPr="00157505" w14:paraId="1A7F09BB" w14:textId="77777777" w:rsidTr="00310032">
        <w:trPr>
          <w:jc w:val="center"/>
        </w:trPr>
        <w:tc>
          <w:tcPr>
            <w:tcW w:w="3964" w:type="dxa"/>
          </w:tcPr>
          <w:p w14:paraId="0E517905"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Дікең қақты</w:t>
            </w:r>
          </w:p>
        </w:tc>
        <w:tc>
          <w:tcPr>
            <w:tcW w:w="5670" w:type="dxa"/>
          </w:tcPr>
          <w:p w14:paraId="669C6FEF" w14:textId="5295AB52"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Мазаны алып қыдыңдады, қожаңдады; қоқаң-қоқаң етті. </w:t>
            </w:r>
          </w:p>
        </w:tc>
      </w:tr>
      <w:tr w:rsidR="00310032" w:rsidRPr="00DF0AD5" w14:paraId="7F783EE4" w14:textId="77777777" w:rsidTr="00310032">
        <w:trPr>
          <w:jc w:val="center"/>
        </w:trPr>
        <w:tc>
          <w:tcPr>
            <w:tcW w:w="3964" w:type="dxa"/>
          </w:tcPr>
          <w:p w14:paraId="52EED1BF"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Егес шығарды</w:t>
            </w:r>
          </w:p>
        </w:tc>
        <w:tc>
          <w:tcPr>
            <w:tcW w:w="5670" w:type="dxa"/>
          </w:tcPr>
          <w:p w14:paraId="2EF17091" w14:textId="68464442"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Ұрысты, керісті.</w:t>
            </w:r>
          </w:p>
        </w:tc>
      </w:tr>
      <w:tr w:rsidR="00310032" w:rsidRPr="00157505" w14:paraId="44BCABAE" w14:textId="77777777" w:rsidTr="00310032">
        <w:trPr>
          <w:jc w:val="center"/>
        </w:trPr>
        <w:tc>
          <w:tcPr>
            <w:tcW w:w="3964" w:type="dxa"/>
            <w:tcBorders>
              <w:bottom w:val="single" w:sz="4" w:space="0" w:color="auto"/>
            </w:tcBorders>
          </w:tcPr>
          <w:p w14:paraId="19B2C6CB"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Егесі ішке (іште) кетті</w:t>
            </w:r>
          </w:p>
        </w:tc>
        <w:tc>
          <w:tcPr>
            <w:tcW w:w="5670" w:type="dxa"/>
            <w:tcBorders>
              <w:bottom w:val="single" w:sz="4" w:space="0" w:color="auto"/>
            </w:tcBorders>
          </w:tcPr>
          <w:p w14:paraId="7A8112D7" w14:textId="6AB58EE3"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Ежелден кекті еді, ескі кегі қлған еді. </w:t>
            </w:r>
          </w:p>
        </w:tc>
      </w:tr>
      <w:tr w:rsidR="00310032" w:rsidRPr="00DF0AD5" w14:paraId="3B8AF8F6" w14:textId="77777777" w:rsidTr="00310032">
        <w:trPr>
          <w:jc w:val="center"/>
        </w:trPr>
        <w:tc>
          <w:tcPr>
            <w:tcW w:w="3964" w:type="dxa"/>
          </w:tcPr>
          <w:p w14:paraId="166064CB"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Екі аяғын бір етікке тықты</w:t>
            </w:r>
          </w:p>
        </w:tc>
        <w:tc>
          <w:tcPr>
            <w:tcW w:w="5670" w:type="dxa"/>
          </w:tcPr>
          <w:p w14:paraId="0B078BCD" w14:textId="52377E6B"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Састырды, апшысын қуырды. </w:t>
            </w:r>
          </w:p>
        </w:tc>
      </w:tr>
      <w:tr w:rsidR="00310032" w:rsidRPr="00DF0AD5" w14:paraId="6CEF7665" w14:textId="77777777" w:rsidTr="00310032">
        <w:trPr>
          <w:jc w:val="center"/>
        </w:trPr>
        <w:tc>
          <w:tcPr>
            <w:tcW w:w="3964" w:type="dxa"/>
          </w:tcPr>
          <w:p w14:paraId="42462A12" w14:textId="1A0529E8"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Екі қолы жағасында болды</w:t>
            </w:r>
          </w:p>
        </w:tc>
        <w:tc>
          <w:tcPr>
            <w:tcW w:w="5670" w:type="dxa"/>
          </w:tcPr>
          <w:p w14:paraId="18C8DDBE" w14:textId="35F9B48D"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Арпалысты, күресті, тайталасты. </w:t>
            </w:r>
          </w:p>
        </w:tc>
      </w:tr>
      <w:tr w:rsidR="00310032" w:rsidRPr="00157505" w14:paraId="41AA9221" w14:textId="77777777" w:rsidTr="00310032">
        <w:trPr>
          <w:jc w:val="center"/>
        </w:trPr>
        <w:tc>
          <w:tcPr>
            <w:tcW w:w="3964" w:type="dxa"/>
            <w:tcBorders>
              <w:bottom w:val="nil"/>
            </w:tcBorders>
          </w:tcPr>
          <w:p w14:paraId="23A8B21A" w14:textId="5810D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Екі сөзді көтермейді</w:t>
            </w:r>
          </w:p>
        </w:tc>
        <w:tc>
          <w:tcPr>
            <w:tcW w:w="5670" w:type="dxa"/>
            <w:tcBorders>
              <w:bottom w:val="nil"/>
            </w:tcBorders>
          </w:tcPr>
          <w:p w14:paraId="19C55069" w14:textId="47904B5B"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Әзіл-қалжыңды түсінбейді, біреудің айтқан әңгімесін жақтырмайды, сөзді басынан асырмайды. </w:t>
            </w:r>
          </w:p>
        </w:tc>
      </w:tr>
      <w:tr w:rsidR="00DF0AD5" w:rsidRPr="00157505" w14:paraId="14A41067" w14:textId="77777777" w:rsidTr="00310032">
        <w:trPr>
          <w:jc w:val="center"/>
        </w:trPr>
        <w:tc>
          <w:tcPr>
            <w:tcW w:w="3964" w:type="dxa"/>
          </w:tcPr>
          <w:p w14:paraId="7C7F455A" w14:textId="77777777" w:rsidR="00CA6813" w:rsidRPr="00DF0AD5" w:rsidRDefault="00CA6813" w:rsidP="00CA6813">
            <w:pPr>
              <w:spacing w:after="0" w:line="240" w:lineRule="auto"/>
              <w:rPr>
                <w:rFonts w:ascii="Times New Roman" w:hAnsi="Times New Roman"/>
                <w:sz w:val="24"/>
                <w:szCs w:val="24"/>
                <w:lang w:val="kk-KZ"/>
              </w:rPr>
            </w:pPr>
            <w:r w:rsidRPr="00DF0AD5">
              <w:rPr>
                <w:rFonts w:ascii="Times New Roman" w:hAnsi="Times New Roman"/>
                <w:sz w:val="24"/>
                <w:szCs w:val="24"/>
                <w:lang w:val="kk-KZ"/>
              </w:rPr>
              <w:t>Елді ауызына қаратты</w:t>
            </w:r>
          </w:p>
        </w:tc>
        <w:tc>
          <w:tcPr>
            <w:tcW w:w="5670" w:type="dxa"/>
          </w:tcPr>
          <w:p w14:paraId="39949850" w14:textId="77777777" w:rsidR="00CA6813" w:rsidRPr="00DF0AD5" w:rsidRDefault="00CA6813" w:rsidP="00CA6813">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1.Билеп-төстеді. 2.Шешен, ділмар, сөзге жүйріктігімен елді сөзіне ұйытты. </w:t>
            </w:r>
          </w:p>
        </w:tc>
      </w:tr>
      <w:tr w:rsidR="00DF0AD5" w:rsidRPr="00157505" w14:paraId="79371D89" w14:textId="77777777" w:rsidTr="00310032">
        <w:trPr>
          <w:jc w:val="center"/>
        </w:trPr>
        <w:tc>
          <w:tcPr>
            <w:tcW w:w="3964" w:type="dxa"/>
          </w:tcPr>
          <w:p w14:paraId="687E110E"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Елді (жұртты) шақты (шағыстырды)</w:t>
            </w:r>
          </w:p>
        </w:tc>
        <w:tc>
          <w:tcPr>
            <w:tcW w:w="5670" w:type="dxa"/>
          </w:tcPr>
          <w:p w14:paraId="4761423E" w14:textId="23CB2F7C"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Адамдарды бір-біріне айдап салды, араға өсек тасыды. </w:t>
            </w:r>
          </w:p>
        </w:tc>
      </w:tr>
      <w:tr w:rsidR="00DF0AD5" w:rsidRPr="00157505" w14:paraId="1B08AC9C" w14:textId="77777777" w:rsidTr="00310032">
        <w:trPr>
          <w:jc w:val="center"/>
        </w:trPr>
        <w:tc>
          <w:tcPr>
            <w:tcW w:w="3964" w:type="dxa"/>
          </w:tcPr>
          <w:p w14:paraId="6EE2802B"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Ер шекіспей бекіспейді</w:t>
            </w:r>
          </w:p>
        </w:tc>
        <w:tc>
          <w:tcPr>
            <w:tcW w:w="5670" w:type="dxa"/>
          </w:tcPr>
          <w:p w14:paraId="025BE910" w14:textId="44E95E85"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Басы қатты болса да, аяғы тәтті болатын іс, қақтығысып барып түсініскен адамдар жайында айтылады. </w:t>
            </w:r>
          </w:p>
        </w:tc>
      </w:tr>
      <w:tr w:rsidR="00DF0AD5" w:rsidRPr="00DF0AD5" w14:paraId="3771E077" w14:textId="77777777" w:rsidTr="00310032">
        <w:trPr>
          <w:jc w:val="center"/>
        </w:trPr>
        <w:tc>
          <w:tcPr>
            <w:tcW w:w="3964" w:type="dxa"/>
          </w:tcPr>
          <w:p w14:paraId="467B0FC8"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Есе бермеді</w:t>
            </w:r>
          </w:p>
        </w:tc>
        <w:tc>
          <w:tcPr>
            <w:tcW w:w="5670" w:type="dxa"/>
          </w:tcPr>
          <w:p w14:paraId="7A194B7C" w14:textId="47DBF02E"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Теңдік бермеді. </w:t>
            </w:r>
          </w:p>
        </w:tc>
      </w:tr>
      <w:tr w:rsidR="00DF0AD5" w:rsidRPr="00DF0AD5" w14:paraId="17AA1881" w14:textId="77777777" w:rsidTr="00310032">
        <w:trPr>
          <w:jc w:val="center"/>
        </w:trPr>
        <w:tc>
          <w:tcPr>
            <w:tcW w:w="3964" w:type="dxa"/>
          </w:tcPr>
          <w:p w14:paraId="3A829F0B"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Есесін жібермеді (қайтарды)</w:t>
            </w:r>
          </w:p>
        </w:tc>
        <w:tc>
          <w:tcPr>
            <w:tcW w:w="5670" w:type="dxa"/>
          </w:tcPr>
          <w:p w14:paraId="401C45AF" w14:textId="5B99E2B6"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Ақысын, үлесін жібермеді. </w:t>
            </w:r>
          </w:p>
        </w:tc>
      </w:tr>
      <w:tr w:rsidR="00DF0AD5" w:rsidRPr="00157505" w14:paraId="7B42AB4E" w14:textId="77777777" w:rsidTr="00310032">
        <w:trPr>
          <w:jc w:val="center"/>
        </w:trPr>
        <w:tc>
          <w:tcPr>
            <w:tcW w:w="3964" w:type="dxa"/>
          </w:tcPr>
          <w:p w14:paraId="46A7A17C"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Жағадан алды * жағасына қол салды (жармасты)</w:t>
            </w:r>
          </w:p>
        </w:tc>
        <w:tc>
          <w:tcPr>
            <w:tcW w:w="5670" w:type="dxa"/>
          </w:tcPr>
          <w:p w14:paraId="27EAF195" w14:textId="08ADB1FE"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1. Қылғындырды, тарпа бас салып, кеңірдекткен алды. 2. Асықтырды, жан алқымға алды, қысты. </w:t>
            </w:r>
          </w:p>
        </w:tc>
      </w:tr>
      <w:tr w:rsidR="00DF0AD5" w:rsidRPr="00157505" w14:paraId="3AFF50F0" w14:textId="77777777" w:rsidTr="00310032">
        <w:trPr>
          <w:jc w:val="center"/>
        </w:trPr>
        <w:tc>
          <w:tcPr>
            <w:tcW w:w="3964" w:type="dxa"/>
          </w:tcPr>
          <w:p w14:paraId="30CDFE85"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Жан беттетпеді</w:t>
            </w:r>
          </w:p>
        </w:tc>
        <w:tc>
          <w:tcPr>
            <w:tcW w:w="5670" w:type="dxa"/>
          </w:tcPr>
          <w:p w14:paraId="69AA07EF" w14:textId="0A9213E6"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Ызғарымен, айбарымен кісіні бетіне қаратпады; бетінен алды. </w:t>
            </w:r>
          </w:p>
        </w:tc>
      </w:tr>
      <w:tr w:rsidR="00DF0AD5" w:rsidRPr="00DF0AD5" w14:paraId="603B9EAC" w14:textId="77777777" w:rsidTr="00310032">
        <w:trPr>
          <w:jc w:val="center"/>
        </w:trPr>
        <w:tc>
          <w:tcPr>
            <w:tcW w:w="3964" w:type="dxa"/>
          </w:tcPr>
          <w:p w14:paraId="3AC8C18D"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Жаны қас </w:t>
            </w:r>
          </w:p>
        </w:tc>
        <w:tc>
          <w:tcPr>
            <w:tcW w:w="5670" w:type="dxa"/>
          </w:tcPr>
          <w:p w14:paraId="42B621CD" w14:textId="211221FE"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Өш, жауыққан. </w:t>
            </w:r>
          </w:p>
        </w:tc>
      </w:tr>
      <w:tr w:rsidR="00DF0AD5" w:rsidRPr="00157505" w14:paraId="0869F5A8" w14:textId="77777777" w:rsidTr="00310032">
        <w:trPr>
          <w:jc w:val="center"/>
        </w:trPr>
        <w:tc>
          <w:tcPr>
            <w:tcW w:w="3964" w:type="dxa"/>
          </w:tcPr>
          <w:p w14:paraId="2878EE46"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Жастығын ала жатты(кетті, өлді)</w:t>
            </w:r>
          </w:p>
        </w:tc>
        <w:tc>
          <w:tcPr>
            <w:tcW w:w="5670" w:type="dxa"/>
          </w:tcPr>
          <w:p w14:paraId="4259C1BB" w14:textId="4FAED308"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Есесін жібермеді, қаруын қайтарды, кегін алды. </w:t>
            </w:r>
          </w:p>
        </w:tc>
      </w:tr>
      <w:tr w:rsidR="00DF0AD5" w:rsidRPr="00DF0AD5" w14:paraId="399F6A4B" w14:textId="77777777" w:rsidTr="00310032">
        <w:trPr>
          <w:jc w:val="center"/>
        </w:trPr>
        <w:tc>
          <w:tcPr>
            <w:tcW w:w="3964" w:type="dxa"/>
            <w:tcBorders>
              <w:bottom w:val="single" w:sz="4" w:space="0" w:color="auto"/>
            </w:tcBorders>
          </w:tcPr>
          <w:p w14:paraId="3A42E6B9" w14:textId="77777777" w:rsidR="00FE6828" w:rsidRPr="00DF0AD5" w:rsidRDefault="00FE6828" w:rsidP="00FE6828">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Жаудай</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жағаласты</w:t>
            </w:r>
            <w:proofErr w:type="spellEnd"/>
          </w:p>
        </w:tc>
        <w:tc>
          <w:tcPr>
            <w:tcW w:w="5670" w:type="dxa"/>
            <w:tcBorders>
              <w:bottom w:val="single" w:sz="4" w:space="0" w:color="auto"/>
            </w:tcBorders>
          </w:tcPr>
          <w:p w14:paraId="339A1835" w14:textId="00E2B7DF"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Арпалысты, бой бермей тайталасты. </w:t>
            </w:r>
          </w:p>
        </w:tc>
      </w:tr>
      <w:tr w:rsidR="00DF0AD5" w:rsidRPr="00DF0AD5" w14:paraId="76568627" w14:textId="77777777" w:rsidTr="00310032">
        <w:trPr>
          <w:jc w:val="center"/>
        </w:trPr>
        <w:tc>
          <w:tcPr>
            <w:tcW w:w="3964" w:type="dxa"/>
          </w:tcPr>
          <w:p w14:paraId="09B848E9" w14:textId="77777777" w:rsidR="00FE6828" w:rsidRPr="00DF0AD5" w:rsidRDefault="00FE6828" w:rsidP="00FE6828">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Жаудай</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талады</w:t>
            </w:r>
            <w:proofErr w:type="spellEnd"/>
          </w:p>
        </w:tc>
        <w:tc>
          <w:tcPr>
            <w:tcW w:w="5670" w:type="dxa"/>
          </w:tcPr>
          <w:p w14:paraId="7DD1D7F3" w14:textId="14B490F3"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rPr>
              <w:t>Талан-</w:t>
            </w:r>
            <w:proofErr w:type="spellStart"/>
            <w:r w:rsidRPr="00DF0AD5">
              <w:rPr>
                <w:rFonts w:ascii="Times New Roman" w:hAnsi="Times New Roman"/>
                <w:sz w:val="24"/>
                <w:szCs w:val="24"/>
              </w:rPr>
              <w:t>таражға</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салды</w:t>
            </w:r>
            <w:proofErr w:type="spellEnd"/>
            <w:r w:rsidRPr="00DF0AD5">
              <w:rPr>
                <w:rFonts w:ascii="Times New Roman" w:hAnsi="Times New Roman"/>
                <w:sz w:val="24"/>
                <w:szCs w:val="24"/>
              </w:rPr>
              <w:t xml:space="preserve">, жат </w:t>
            </w:r>
            <w:proofErr w:type="spellStart"/>
            <w:r w:rsidRPr="00DF0AD5">
              <w:rPr>
                <w:rFonts w:ascii="Times New Roman" w:hAnsi="Times New Roman"/>
                <w:sz w:val="24"/>
                <w:szCs w:val="24"/>
              </w:rPr>
              <w:t>жұртша</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дұшпанша</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тонап-талады</w:t>
            </w:r>
            <w:proofErr w:type="spellEnd"/>
            <w:r w:rsidRPr="00DF0AD5">
              <w:rPr>
                <w:rFonts w:ascii="Times New Roman" w:hAnsi="Times New Roman"/>
                <w:sz w:val="24"/>
                <w:szCs w:val="24"/>
              </w:rPr>
              <w:t xml:space="preserve">. </w:t>
            </w:r>
          </w:p>
        </w:tc>
      </w:tr>
      <w:tr w:rsidR="00DF0AD5" w:rsidRPr="00DF0AD5" w14:paraId="7D334BE7" w14:textId="77777777" w:rsidTr="00310032">
        <w:trPr>
          <w:jc w:val="center"/>
        </w:trPr>
        <w:tc>
          <w:tcPr>
            <w:tcW w:w="3964" w:type="dxa"/>
          </w:tcPr>
          <w:p w14:paraId="3C17B36C" w14:textId="305D2632" w:rsidR="00EA5D6E" w:rsidRPr="00DF0AD5" w:rsidRDefault="00EA5D6E" w:rsidP="00EA5D6E">
            <w:pPr>
              <w:spacing w:after="0" w:line="240" w:lineRule="auto"/>
              <w:rPr>
                <w:rFonts w:ascii="Times New Roman" w:hAnsi="Times New Roman"/>
                <w:sz w:val="24"/>
                <w:szCs w:val="24"/>
              </w:rPr>
            </w:pPr>
            <w:r w:rsidRPr="00DF0AD5">
              <w:rPr>
                <w:rFonts w:ascii="Times New Roman" w:hAnsi="Times New Roman"/>
                <w:sz w:val="24"/>
                <w:szCs w:val="24"/>
                <w:lang w:val="kk-KZ"/>
              </w:rPr>
              <w:t>Жаудан қайтпады (табаны таймады)</w:t>
            </w:r>
          </w:p>
        </w:tc>
        <w:tc>
          <w:tcPr>
            <w:tcW w:w="5670" w:type="dxa"/>
          </w:tcPr>
          <w:p w14:paraId="744B0608" w14:textId="6E2970D3"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Жеңілмейді, беті қайтпайды; дұшпаннан тайсалмайды. </w:t>
            </w:r>
          </w:p>
        </w:tc>
      </w:tr>
      <w:tr w:rsidR="00310032" w:rsidRPr="00DF0AD5" w14:paraId="39B1E202" w14:textId="77777777" w:rsidTr="00310032">
        <w:trPr>
          <w:trHeight w:val="273"/>
          <w:jc w:val="center"/>
        </w:trPr>
        <w:tc>
          <w:tcPr>
            <w:tcW w:w="3964" w:type="dxa"/>
            <w:tcBorders>
              <w:bottom w:val="nil"/>
            </w:tcBorders>
          </w:tcPr>
          <w:p w14:paraId="3F4BF17D" w14:textId="6218615F"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Жау жағадан алды</w:t>
            </w:r>
          </w:p>
        </w:tc>
        <w:tc>
          <w:tcPr>
            <w:tcW w:w="5670" w:type="dxa"/>
            <w:tcBorders>
              <w:bottom w:val="nil"/>
            </w:tcBorders>
          </w:tcPr>
          <w:p w14:paraId="5F7C2C07" w14:textId="36B79115"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1. Шабуыл жасады, соғыс ашты. </w:t>
            </w:r>
          </w:p>
        </w:tc>
      </w:tr>
      <w:tr w:rsidR="00DF0AD5" w:rsidRPr="00DF0AD5" w14:paraId="3A046173" w14:textId="77777777" w:rsidTr="00310032">
        <w:trPr>
          <w:jc w:val="center"/>
        </w:trPr>
        <w:tc>
          <w:tcPr>
            <w:tcW w:w="3964" w:type="dxa"/>
          </w:tcPr>
          <w:p w14:paraId="742B3F37" w14:textId="77777777" w:rsidR="00CA6813" w:rsidRPr="00DF0AD5" w:rsidRDefault="00CA6813" w:rsidP="00CA6813">
            <w:pPr>
              <w:spacing w:after="0" w:line="240" w:lineRule="auto"/>
              <w:rPr>
                <w:rFonts w:ascii="Times New Roman" w:hAnsi="Times New Roman"/>
                <w:sz w:val="24"/>
                <w:szCs w:val="24"/>
                <w:lang w:val="kk-KZ"/>
              </w:rPr>
            </w:pPr>
            <w:r w:rsidRPr="00DF0AD5">
              <w:rPr>
                <w:rFonts w:ascii="Times New Roman" w:hAnsi="Times New Roman"/>
                <w:sz w:val="24"/>
                <w:szCs w:val="24"/>
                <w:lang w:val="kk-KZ"/>
              </w:rPr>
              <w:t>Жел берді</w:t>
            </w:r>
          </w:p>
        </w:tc>
        <w:tc>
          <w:tcPr>
            <w:tcW w:w="5670" w:type="dxa"/>
          </w:tcPr>
          <w:p w14:paraId="3A250A2E" w14:textId="3B8A9F6C" w:rsidR="00CA6813" w:rsidRPr="00DF0AD5" w:rsidRDefault="00CA6813" w:rsidP="00CA6813">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Айдап салды, қайрап салды. </w:t>
            </w:r>
          </w:p>
        </w:tc>
      </w:tr>
      <w:tr w:rsidR="00DF0AD5" w:rsidRPr="00157505" w14:paraId="2069F53E" w14:textId="77777777" w:rsidTr="00310032">
        <w:trPr>
          <w:jc w:val="center"/>
        </w:trPr>
        <w:tc>
          <w:tcPr>
            <w:tcW w:w="3964" w:type="dxa"/>
          </w:tcPr>
          <w:p w14:paraId="140C6B46" w14:textId="77777777" w:rsidR="00CA6813" w:rsidRPr="00DF0AD5" w:rsidRDefault="00CA6813" w:rsidP="00CA6813">
            <w:pPr>
              <w:spacing w:after="0" w:line="240" w:lineRule="auto"/>
              <w:rPr>
                <w:rFonts w:ascii="Times New Roman" w:hAnsi="Times New Roman"/>
                <w:sz w:val="24"/>
                <w:szCs w:val="24"/>
                <w:lang w:val="kk-KZ"/>
              </w:rPr>
            </w:pPr>
            <w:r w:rsidRPr="00DF0AD5">
              <w:rPr>
                <w:rFonts w:ascii="Times New Roman" w:hAnsi="Times New Roman"/>
                <w:sz w:val="24"/>
                <w:szCs w:val="24"/>
                <w:lang w:val="kk-KZ"/>
              </w:rPr>
              <w:t>Жесір дауы, жер дауы</w:t>
            </w:r>
          </w:p>
        </w:tc>
        <w:tc>
          <w:tcPr>
            <w:tcW w:w="5670" w:type="dxa"/>
          </w:tcPr>
          <w:p w14:paraId="3B7C08CA" w14:textId="5012C960" w:rsidR="00CA6813" w:rsidRPr="00DF0AD5" w:rsidRDefault="00CA6813" w:rsidP="00CA6813">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Ертеде жесірге, жайлау-қыстауға байланысты ел арасында туған талас-тартыс. </w:t>
            </w:r>
          </w:p>
        </w:tc>
      </w:tr>
      <w:tr w:rsidR="00DF0AD5" w:rsidRPr="00DF0AD5" w14:paraId="64A23AAC" w14:textId="77777777" w:rsidTr="00310032">
        <w:trPr>
          <w:jc w:val="center"/>
        </w:trPr>
        <w:tc>
          <w:tcPr>
            <w:tcW w:w="3964" w:type="dxa"/>
          </w:tcPr>
          <w:p w14:paraId="2EED07DF" w14:textId="77777777" w:rsidR="00CA6813" w:rsidRPr="00DF0AD5" w:rsidRDefault="00CA6813" w:rsidP="00CA6813">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Жеті</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ата</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жау</w:t>
            </w:r>
            <w:proofErr w:type="spellEnd"/>
          </w:p>
        </w:tc>
        <w:tc>
          <w:tcPr>
            <w:tcW w:w="5670" w:type="dxa"/>
          </w:tcPr>
          <w:p w14:paraId="5653B70C" w14:textId="7BC44B3A" w:rsidR="00CA6813" w:rsidRPr="00DF0AD5" w:rsidRDefault="00CA6813" w:rsidP="00CA6813">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Ежелгі дұшпан. </w:t>
            </w:r>
          </w:p>
        </w:tc>
      </w:tr>
      <w:tr w:rsidR="00DF0AD5" w:rsidRPr="00DF0AD5" w14:paraId="598AF7CB" w14:textId="77777777" w:rsidTr="00310032">
        <w:trPr>
          <w:jc w:val="center"/>
        </w:trPr>
        <w:tc>
          <w:tcPr>
            <w:tcW w:w="3964" w:type="dxa"/>
          </w:tcPr>
          <w:p w14:paraId="4534E7BE"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rPr>
              <w:t xml:space="preserve">Жол </w:t>
            </w:r>
            <w:proofErr w:type="spellStart"/>
            <w:r w:rsidRPr="00DF0AD5">
              <w:rPr>
                <w:rFonts w:ascii="Times New Roman" w:hAnsi="Times New Roman"/>
                <w:sz w:val="24"/>
                <w:szCs w:val="24"/>
              </w:rPr>
              <w:t>таласты</w:t>
            </w:r>
            <w:proofErr w:type="spellEnd"/>
          </w:p>
        </w:tc>
        <w:tc>
          <w:tcPr>
            <w:tcW w:w="5670" w:type="dxa"/>
          </w:tcPr>
          <w:p w14:paraId="19AB3E8A" w14:textId="3486EABB"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Бәсекеге түсті, кезекке таласты, бақ сынасты. </w:t>
            </w:r>
          </w:p>
        </w:tc>
      </w:tr>
      <w:tr w:rsidR="00DF0AD5" w:rsidRPr="00DF0AD5" w14:paraId="1720E0C3" w14:textId="77777777" w:rsidTr="00310032">
        <w:trPr>
          <w:jc w:val="center"/>
        </w:trPr>
        <w:tc>
          <w:tcPr>
            <w:tcW w:w="3964" w:type="dxa"/>
          </w:tcPr>
          <w:p w14:paraId="15AFEABF"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Жұлдызы қарсы</w:t>
            </w:r>
          </w:p>
        </w:tc>
        <w:tc>
          <w:tcPr>
            <w:tcW w:w="5670" w:type="dxa"/>
          </w:tcPr>
          <w:p w14:paraId="18CD4D73" w14:textId="36E7C8BF"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Өш, қас. </w:t>
            </w:r>
          </w:p>
        </w:tc>
      </w:tr>
      <w:tr w:rsidR="00DF0AD5" w:rsidRPr="00DF0AD5" w14:paraId="696FF1DD" w14:textId="77777777" w:rsidTr="00310032">
        <w:trPr>
          <w:jc w:val="center"/>
        </w:trPr>
        <w:tc>
          <w:tcPr>
            <w:tcW w:w="3964" w:type="dxa"/>
          </w:tcPr>
          <w:p w14:paraId="442087D8"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Жүз көріспеді</w:t>
            </w:r>
          </w:p>
        </w:tc>
        <w:tc>
          <w:tcPr>
            <w:tcW w:w="5670" w:type="dxa"/>
          </w:tcPr>
          <w:p w14:paraId="2F083898" w14:textId="750D25CB"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Араз болды, араздасты. </w:t>
            </w:r>
          </w:p>
        </w:tc>
      </w:tr>
      <w:tr w:rsidR="00DF0AD5" w:rsidRPr="00157505" w14:paraId="5702E985" w14:textId="77777777" w:rsidTr="00310032">
        <w:trPr>
          <w:jc w:val="center"/>
        </w:trPr>
        <w:tc>
          <w:tcPr>
            <w:tcW w:w="3964" w:type="dxa"/>
          </w:tcPr>
          <w:p w14:paraId="0C687727"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Жүз шайысты</w:t>
            </w:r>
          </w:p>
        </w:tc>
        <w:tc>
          <w:tcPr>
            <w:tcW w:w="5670" w:type="dxa"/>
          </w:tcPr>
          <w:p w14:paraId="1EAFBD6E" w14:textId="146FD7DB" w:rsidR="00FE6828" w:rsidRPr="00DF0AD5" w:rsidRDefault="00FE6828" w:rsidP="00CA6813">
            <w:pPr>
              <w:spacing w:after="0" w:line="240" w:lineRule="auto"/>
              <w:rPr>
                <w:rFonts w:ascii="Times New Roman" w:hAnsi="Times New Roman"/>
                <w:sz w:val="24"/>
                <w:szCs w:val="24"/>
                <w:lang w:val="kk-KZ"/>
              </w:rPr>
            </w:pPr>
            <w:bookmarkStart w:id="28" w:name="_Hlk205579996"/>
            <w:r w:rsidRPr="00DF0AD5">
              <w:rPr>
                <w:rFonts w:ascii="Times New Roman" w:hAnsi="Times New Roman"/>
                <w:sz w:val="24"/>
                <w:szCs w:val="24"/>
                <w:lang w:val="kk-KZ"/>
              </w:rPr>
              <w:t xml:space="preserve">Бір-бірімен сөзге келді, ұрысты. </w:t>
            </w:r>
            <w:bookmarkEnd w:id="28"/>
          </w:p>
        </w:tc>
      </w:tr>
      <w:tr w:rsidR="00DF0AD5" w:rsidRPr="00DF0AD5" w14:paraId="7BFBE243" w14:textId="77777777" w:rsidTr="00310032">
        <w:trPr>
          <w:jc w:val="center"/>
        </w:trPr>
        <w:tc>
          <w:tcPr>
            <w:tcW w:w="3964" w:type="dxa"/>
          </w:tcPr>
          <w:p w14:paraId="23217BE2"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Жікке бөлді</w:t>
            </w:r>
          </w:p>
        </w:tc>
        <w:tc>
          <w:tcPr>
            <w:tcW w:w="5670" w:type="dxa"/>
          </w:tcPr>
          <w:p w14:paraId="569A6404" w14:textId="21B8B0D2"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Айырып қарады. </w:t>
            </w:r>
          </w:p>
        </w:tc>
      </w:tr>
      <w:tr w:rsidR="00DF0AD5" w:rsidRPr="00DF0AD5" w14:paraId="6BACE08C" w14:textId="77777777" w:rsidTr="00310032">
        <w:trPr>
          <w:jc w:val="center"/>
        </w:trPr>
        <w:tc>
          <w:tcPr>
            <w:tcW w:w="3964" w:type="dxa"/>
            <w:tcBorders>
              <w:bottom w:val="single" w:sz="4" w:space="0" w:color="auto"/>
            </w:tcBorders>
          </w:tcPr>
          <w:p w14:paraId="4BA04E8C" w14:textId="77777777" w:rsidR="00FE6828" w:rsidRPr="00DF0AD5" w:rsidRDefault="00FE6828" w:rsidP="00FE6828">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Жік</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салды</w:t>
            </w:r>
            <w:proofErr w:type="spellEnd"/>
            <w:r w:rsidRPr="00DF0AD5">
              <w:rPr>
                <w:rFonts w:ascii="Times New Roman" w:hAnsi="Times New Roman"/>
                <w:sz w:val="24"/>
                <w:szCs w:val="24"/>
                <w:lang w:val="kk-KZ"/>
              </w:rPr>
              <w:t xml:space="preserve"> (түсірді)</w:t>
            </w:r>
          </w:p>
        </w:tc>
        <w:tc>
          <w:tcPr>
            <w:tcW w:w="5670" w:type="dxa"/>
            <w:tcBorders>
              <w:bottom w:val="single" w:sz="4" w:space="0" w:color="auto"/>
            </w:tcBorders>
          </w:tcPr>
          <w:p w14:paraId="5FF240CD" w14:textId="45642DF9" w:rsidR="00FE6828" w:rsidRPr="00DF0AD5" w:rsidRDefault="00FE6828" w:rsidP="00FE6828">
            <w:pPr>
              <w:spacing w:after="0" w:line="240" w:lineRule="auto"/>
              <w:jc w:val="both"/>
              <w:rPr>
                <w:rFonts w:ascii="Times New Roman" w:hAnsi="Times New Roman"/>
                <w:sz w:val="24"/>
                <w:szCs w:val="24"/>
                <w:lang w:val="kk-KZ"/>
              </w:rPr>
            </w:pPr>
            <w:proofErr w:type="spellStart"/>
            <w:r w:rsidRPr="00DF0AD5">
              <w:rPr>
                <w:rFonts w:ascii="Times New Roman" w:hAnsi="Times New Roman"/>
                <w:sz w:val="24"/>
                <w:szCs w:val="24"/>
              </w:rPr>
              <w:t>Бөлді</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арасына</w:t>
            </w:r>
            <w:proofErr w:type="spellEnd"/>
            <w:r w:rsidRPr="00DF0AD5">
              <w:rPr>
                <w:rFonts w:ascii="Times New Roman" w:hAnsi="Times New Roman"/>
                <w:sz w:val="24"/>
                <w:szCs w:val="24"/>
              </w:rPr>
              <w:t xml:space="preserve"> от </w:t>
            </w:r>
            <w:proofErr w:type="spellStart"/>
            <w:r w:rsidRPr="00DF0AD5">
              <w:rPr>
                <w:rFonts w:ascii="Times New Roman" w:hAnsi="Times New Roman"/>
                <w:sz w:val="24"/>
                <w:szCs w:val="24"/>
              </w:rPr>
              <w:t>тастады</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араздастырды</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татулығын</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бұзды</w:t>
            </w:r>
            <w:proofErr w:type="spellEnd"/>
            <w:r w:rsidRPr="00DF0AD5">
              <w:rPr>
                <w:rFonts w:ascii="Times New Roman" w:hAnsi="Times New Roman"/>
                <w:sz w:val="24"/>
                <w:szCs w:val="24"/>
              </w:rPr>
              <w:t xml:space="preserve">. </w:t>
            </w:r>
          </w:p>
        </w:tc>
      </w:tr>
      <w:tr w:rsidR="00310032" w:rsidRPr="00157505" w14:paraId="235351C9" w14:textId="77777777" w:rsidTr="00310032">
        <w:trPr>
          <w:trHeight w:val="70"/>
          <w:jc w:val="center"/>
        </w:trPr>
        <w:tc>
          <w:tcPr>
            <w:tcW w:w="3964" w:type="dxa"/>
            <w:tcBorders>
              <w:bottom w:val="single" w:sz="4" w:space="0" w:color="auto"/>
            </w:tcBorders>
          </w:tcPr>
          <w:p w14:paraId="5D8E9EA3" w14:textId="548C9CEE"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Ит (иттей) қылды</w:t>
            </w:r>
          </w:p>
        </w:tc>
        <w:tc>
          <w:tcPr>
            <w:tcW w:w="5670" w:type="dxa"/>
            <w:tcBorders>
              <w:bottom w:val="single" w:sz="4" w:space="0" w:color="auto"/>
            </w:tcBorders>
          </w:tcPr>
          <w:p w14:paraId="4368B778" w14:textId="316D2908"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Қор етті, қорлады, абыройын түсірді. </w:t>
            </w:r>
          </w:p>
        </w:tc>
      </w:tr>
      <w:tr w:rsidR="00310032" w:rsidRPr="00157505" w14:paraId="5851DBB8" w14:textId="77777777" w:rsidTr="00310032">
        <w:trPr>
          <w:trHeight w:val="70"/>
          <w:jc w:val="center"/>
        </w:trPr>
        <w:tc>
          <w:tcPr>
            <w:tcW w:w="3964" w:type="dxa"/>
            <w:tcBorders>
              <w:bottom w:val="nil"/>
            </w:tcBorders>
          </w:tcPr>
          <w:p w14:paraId="4D758483" w14:textId="3645A322"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Иттерісін басына қаптады</w:t>
            </w:r>
          </w:p>
        </w:tc>
        <w:tc>
          <w:tcPr>
            <w:tcW w:w="5670" w:type="dxa"/>
            <w:tcBorders>
              <w:bottom w:val="nil"/>
            </w:tcBorders>
          </w:tcPr>
          <w:p w14:paraId="30697247" w14:textId="72009131"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Айыбын бетіне баса масқара қылып ұрысты, балағаттады. </w:t>
            </w:r>
          </w:p>
        </w:tc>
      </w:tr>
    </w:tbl>
    <w:p w14:paraId="4697F170" w14:textId="0B51F915" w:rsidR="00310032" w:rsidRDefault="00310032" w:rsidP="00310032">
      <w:pPr>
        <w:spacing w:after="0" w:line="240" w:lineRule="auto"/>
        <w:rPr>
          <w:rFonts w:ascii="Times New Roman" w:hAnsi="Times New Roman"/>
          <w:sz w:val="28"/>
          <w:szCs w:val="28"/>
          <w:lang w:val="kk-KZ"/>
        </w:rPr>
      </w:pPr>
      <w:r w:rsidRPr="00DF0AD5">
        <w:rPr>
          <w:rFonts w:ascii="Times New Roman" w:hAnsi="Times New Roman"/>
          <w:sz w:val="28"/>
          <w:szCs w:val="28"/>
          <w:lang w:val="kk-KZ"/>
        </w:rPr>
        <w:lastRenderedPageBreak/>
        <w:t>Ә.1 - кестенің жалғасы</w:t>
      </w:r>
    </w:p>
    <w:p w14:paraId="7B8D38B5" w14:textId="77777777" w:rsidR="00310032" w:rsidRPr="00310032" w:rsidRDefault="00310032" w:rsidP="00310032">
      <w:pPr>
        <w:spacing w:after="0" w:line="240" w:lineRule="auto"/>
        <w:rPr>
          <w:rFonts w:ascii="Times New Roman" w:hAnsi="Times New Roman"/>
          <w:sz w:val="28"/>
          <w:szCs w:val="28"/>
          <w:lang w:val="kk-KZ"/>
        </w:rPr>
      </w:pPr>
    </w:p>
    <w:tbl>
      <w:tblPr>
        <w:tblStyle w:val="af3"/>
        <w:tblW w:w="9634" w:type="dxa"/>
        <w:jc w:val="center"/>
        <w:tblLook w:val="04A0" w:firstRow="1" w:lastRow="0" w:firstColumn="1" w:lastColumn="0" w:noHBand="0" w:noVBand="1"/>
      </w:tblPr>
      <w:tblGrid>
        <w:gridCol w:w="3964"/>
        <w:gridCol w:w="5670"/>
      </w:tblGrid>
      <w:tr w:rsidR="00310032" w:rsidRPr="00DF0AD5" w14:paraId="2D6D429E" w14:textId="77777777" w:rsidTr="00310032">
        <w:trPr>
          <w:trHeight w:val="138"/>
          <w:jc w:val="center"/>
        </w:trPr>
        <w:tc>
          <w:tcPr>
            <w:tcW w:w="3964" w:type="dxa"/>
            <w:tcBorders>
              <w:bottom w:val="nil"/>
            </w:tcBorders>
          </w:tcPr>
          <w:p w14:paraId="194C1533" w14:textId="5946A6C4" w:rsidR="00310032" w:rsidRPr="00DF0AD5" w:rsidRDefault="00310032" w:rsidP="00310032">
            <w:pPr>
              <w:spacing w:after="0" w:line="240" w:lineRule="auto"/>
              <w:jc w:val="center"/>
              <w:rPr>
                <w:rFonts w:ascii="Times New Roman" w:hAnsi="Times New Roman"/>
                <w:sz w:val="24"/>
                <w:szCs w:val="24"/>
              </w:rPr>
            </w:pPr>
            <w:r w:rsidRPr="00DF0AD5">
              <w:rPr>
                <w:rFonts w:ascii="Times New Roman" w:hAnsi="Times New Roman"/>
                <w:sz w:val="24"/>
                <w:szCs w:val="24"/>
              </w:rPr>
              <w:t>1</w:t>
            </w:r>
          </w:p>
        </w:tc>
        <w:tc>
          <w:tcPr>
            <w:tcW w:w="5670" w:type="dxa"/>
            <w:tcBorders>
              <w:bottom w:val="nil"/>
            </w:tcBorders>
          </w:tcPr>
          <w:p w14:paraId="16D61195" w14:textId="06788F96" w:rsidR="00310032" w:rsidRPr="00DF0AD5" w:rsidRDefault="00310032" w:rsidP="00310032">
            <w:pPr>
              <w:spacing w:after="0" w:line="240" w:lineRule="auto"/>
              <w:jc w:val="center"/>
              <w:rPr>
                <w:rFonts w:ascii="Times New Roman" w:hAnsi="Times New Roman"/>
                <w:sz w:val="24"/>
                <w:szCs w:val="24"/>
                <w:lang w:val="kk-KZ"/>
              </w:rPr>
            </w:pPr>
            <w:r w:rsidRPr="00DF0AD5">
              <w:rPr>
                <w:rFonts w:ascii="Times New Roman" w:hAnsi="Times New Roman"/>
                <w:sz w:val="24"/>
                <w:szCs w:val="24"/>
                <w:lang w:val="kk-KZ"/>
              </w:rPr>
              <w:t>2</w:t>
            </w:r>
          </w:p>
        </w:tc>
      </w:tr>
      <w:tr w:rsidR="00310032" w:rsidRPr="00157505" w14:paraId="3F5021C2" w14:textId="77777777" w:rsidTr="00310032">
        <w:trPr>
          <w:trHeight w:val="138"/>
          <w:jc w:val="center"/>
        </w:trPr>
        <w:tc>
          <w:tcPr>
            <w:tcW w:w="3964" w:type="dxa"/>
            <w:tcBorders>
              <w:bottom w:val="nil"/>
            </w:tcBorders>
          </w:tcPr>
          <w:p w14:paraId="7BD758DF" w14:textId="02FD32F1" w:rsidR="00310032" w:rsidRPr="00DF0AD5" w:rsidRDefault="00310032" w:rsidP="00310032">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Итше</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таласады</w:t>
            </w:r>
            <w:proofErr w:type="spellEnd"/>
          </w:p>
        </w:tc>
        <w:tc>
          <w:tcPr>
            <w:tcW w:w="5670" w:type="dxa"/>
            <w:tcBorders>
              <w:bottom w:val="nil"/>
            </w:tcBorders>
          </w:tcPr>
          <w:p w14:paraId="0F796624" w14:textId="1ACF07B4"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Болар-болмас нәрсе үшін жағаласты, араз болды. </w:t>
            </w:r>
          </w:p>
        </w:tc>
      </w:tr>
      <w:tr w:rsidR="00310032" w:rsidRPr="00DF0AD5" w14:paraId="4AF47F71" w14:textId="77777777" w:rsidTr="00310032">
        <w:trPr>
          <w:jc w:val="center"/>
        </w:trPr>
        <w:tc>
          <w:tcPr>
            <w:tcW w:w="3964" w:type="dxa"/>
          </w:tcPr>
          <w:p w14:paraId="0E7E3911"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Кәнігі жау</w:t>
            </w:r>
          </w:p>
        </w:tc>
        <w:tc>
          <w:tcPr>
            <w:tcW w:w="5670" w:type="dxa"/>
          </w:tcPr>
          <w:p w14:paraId="1B5FF2DB" w14:textId="13674475"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Тісқаққан, сыралғы дұшпан. </w:t>
            </w:r>
          </w:p>
        </w:tc>
      </w:tr>
      <w:tr w:rsidR="00310032" w:rsidRPr="00157505" w14:paraId="13C7D1DC" w14:textId="77777777" w:rsidTr="00310032">
        <w:trPr>
          <w:jc w:val="center"/>
        </w:trPr>
        <w:tc>
          <w:tcPr>
            <w:tcW w:w="3964" w:type="dxa"/>
          </w:tcPr>
          <w:p w14:paraId="00ACF600"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Кәр қылды * кәріне мінді * кәрін қадады (төкті, шашты, тікті) * кәрі түсті</w:t>
            </w:r>
          </w:p>
        </w:tc>
        <w:tc>
          <w:tcPr>
            <w:tcW w:w="5670" w:type="dxa"/>
          </w:tcPr>
          <w:p w14:paraId="06660B30" w14:textId="7BB9FB97"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Күш көрсетті, ашуға мінді, айбат шекті, ашуы келді; </w:t>
            </w:r>
          </w:p>
        </w:tc>
      </w:tr>
      <w:tr w:rsidR="00310032" w:rsidRPr="00157505" w14:paraId="31031761" w14:textId="77777777" w:rsidTr="00310032">
        <w:trPr>
          <w:jc w:val="center"/>
        </w:trPr>
        <w:tc>
          <w:tcPr>
            <w:tcW w:w="3964" w:type="dxa"/>
          </w:tcPr>
          <w:p w14:paraId="400FA01D"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Кегін (өшін) алды (әперді, қайырды) * кек (өш) алды</w:t>
            </w:r>
          </w:p>
        </w:tc>
        <w:tc>
          <w:tcPr>
            <w:tcW w:w="5670" w:type="dxa"/>
          </w:tcPr>
          <w:p w14:paraId="327E43FD" w14:textId="78E56513"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Кеткен есесін қайтарды, егеспен алып берді. </w:t>
            </w:r>
          </w:p>
        </w:tc>
      </w:tr>
      <w:tr w:rsidR="00310032" w:rsidRPr="00DF0AD5" w14:paraId="715A89EA" w14:textId="77777777" w:rsidTr="00310032">
        <w:trPr>
          <w:jc w:val="center"/>
        </w:trPr>
        <w:tc>
          <w:tcPr>
            <w:tcW w:w="3964" w:type="dxa"/>
          </w:tcPr>
          <w:p w14:paraId="6EE3B08B"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rPr>
              <w:t>Кез бас</w:t>
            </w:r>
            <w:r w:rsidRPr="00DF0AD5">
              <w:rPr>
                <w:rFonts w:ascii="Times New Roman" w:hAnsi="Times New Roman"/>
                <w:sz w:val="24"/>
                <w:szCs w:val="24"/>
                <w:lang w:val="kk-KZ"/>
              </w:rPr>
              <w:t>т</w:t>
            </w:r>
            <w:r w:rsidRPr="00DF0AD5">
              <w:rPr>
                <w:rFonts w:ascii="Times New Roman" w:hAnsi="Times New Roman"/>
                <w:sz w:val="24"/>
                <w:szCs w:val="24"/>
              </w:rPr>
              <w:t>ау б</w:t>
            </w:r>
            <w:r w:rsidRPr="00DF0AD5">
              <w:rPr>
                <w:rFonts w:ascii="Times New Roman" w:hAnsi="Times New Roman"/>
                <w:sz w:val="24"/>
                <w:szCs w:val="24"/>
                <w:lang w:val="kk-KZ"/>
              </w:rPr>
              <w:t>олып</w:t>
            </w:r>
            <w:r w:rsidRPr="00DF0AD5">
              <w:rPr>
                <w:rFonts w:ascii="Times New Roman" w:hAnsi="Times New Roman"/>
                <w:sz w:val="24"/>
                <w:szCs w:val="24"/>
              </w:rPr>
              <w:t xml:space="preserve"> ж</w:t>
            </w:r>
            <w:r w:rsidRPr="00DF0AD5">
              <w:rPr>
                <w:rFonts w:ascii="Times New Roman" w:hAnsi="Times New Roman"/>
                <w:sz w:val="24"/>
                <w:szCs w:val="24"/>
                <w:lang w:val="kk-KZ"/>
              </w:rPr>
              <w:t>ү</w:t>
            </w:r>
            <w:r w:rsidRPr="00DF0AD5">
              <w:rPr>
                <w:rFonts w:ascii="Times New Roman" w:hAnsi="Times New Roman"/>
                <w:sz w:val="24"/>
                <w:szCs w:val="24"/>
              </w:rPr>
              <w:t>р</w:t>
            </w:r>
          </w:p>
        </w:tc>
        <w:tc>
          <w:tcPr>
            <w:tcW w:w="5670" w:type="dxa"/>
          </w:tcPr>
          <w:p w14:paraId="2FF8A83A" w14:textId="136372CE"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Дүрдараз болып жүр. </w:t>
            </w:r>
          </w:p>
        </w:tc>
      </w:tr>
      <w:tr w:rsidR="00310032" w:rsidRPr="00157505" w14:paraId="0729DD6D" w14:textId="77777777" w:rsidTr="00310032">
        <w:trPr>
          <w:jc w:val="center"/>
        </w:trPr>
        <w:tc>
          <w:tcPr>
            <w:tcW w:w="3964" w:type="dxa"/>
          </w:tcPr>
          <w:p w14:paraId="2C3D4816"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Кек кернеді * кек қайнады</w:t>
            </w:r>
          </w:p>
        </w:tc>
        <w:tc>
          <w:tcPr>
            <w:tcW w:w="5670" w:type="dxa"/>
          </w:tcPr>
          <w:p w14:paraId="4603498F" w14:textId="693807B3"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Қаһарына мінді, кек қысты, өш қысты. </w:t>
            </w:r>
          </w:p>
        </w:tc>
      </w:tr>
      <w:tr w:rsidR="00310032" w:rsidRPr="00DF0AD5" w14:paraId="78976965" w14:textId="77777777" w:rsidTr="00310032">
        <w:trPr>
          <w:jc w:val="center"/>
        </w:trPr>
        <w:tc>
          <w:tcPr>
            <w:tcW w:w="3964" w:type="dxa"/>
          </w:tcPr>
          <w:p w14:paraId="2F9D4D34"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Кек көрді (сақтады, түйді)</w:t>
            </w:r>
          </w:p>
        </w:tc>
        <w:tc>
          <w:tcPr>
            <w:tcW w:w="5670" w:type="dxa"/>
          </w:tcPr>
          <w:p w14:paraId="40A798A3" w14:textId="258C4714"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Ішіне түйді, көңіліне алды. </w:t>
            </w:r>
          </w:p>
        </w:tc>
      </w:tr>
      <w:tr w:rsidR="00310032" w:rsidRPr="00157505" w14:paraId="3394F361" w14:textId="77777777" w:rsidTr="00310032">
        <w:trPr>
          <w:jc w:val="center"/>
        </w:trPr>
        <w:tc>
          <w:tcPr>
            <w:tcW w:w="3964" w:type="dxa"/>
          </w:tcPr>
          <w:p w14:paraId="71891A89"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Кекіл кесті</w:t>
            </w:r>
          </w:p>
        </w:tc>
        <w:tc>
          <w:tcPr>
            <w:tcW w:w="5670" w:type="dxa"/>
          </w:tcPr>
          <w:p w14:paraId="33CBFC25" w14:textId="554B4460"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Араздасты, ат құйрығын кесісті, біржола айырылысты.</w:t>
            </w:r>
          </w:p>
        </w:tc>
      </w:tr>
      <w:tr w:rsidR="00310032" w:rsidRPr="00DF0AD5" w14:paraId="709BB0AE" w14:textId="77777777" w:rsidTr="00310032">
        <w:trPr>
          <w:jc w:val="center"/>
        </w:trPr>
        <w:tc>
          <w:tcPr>
            <w:tcW w:w="3964" w:type="dxa"/>
            <w:tcBorders>
              <w:bottom w:val="single" w:sz="4" w:space="0" w:color="auto"/>
            </w:tcBorders>
          </w:tcPr>
          <w:p w14:paraId="4853BB58"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Келсең келдің өзі</w:t>
            </w:r>
          </w:p>
        </w:tc>
        <w:tc>
          <w:tcPr>
            <w:tcW w:w="5670" w:type="dxa"/>
            <w:tcBorders>
              <w:bottom w:val="single" w:sz="4" w:space="0" w:color="auto"/>
            </w:tcBorders>
          </w:tcPr>
          <w:p w14:paraId="4F46F7C2" w14:textId="438AF1EA"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Еш нәрседен тайынбайтын. </w:t>
            </w:r>
          </w:p>
        </w:tc>
      </w:tr>
      <w:tr w:rsidR="00310032" w:rsidRPr="00157505" w14:paraId="052911FF" w14:textId="77777777" w:rsidTr="00310032">
        <w:trPr>
          <w:jc w:val="center"/>
        </w:trPr>
        <w:tc>
          <w:tcPr>
            <w:tcW w:w="3964" w:type="dxa"/>
          </w:tcPr>
          <w:p w14:paraId="6D626CE0"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Келімге (келіске) келді</w:t>
            </w:r>
          </w:p>
        </w:tc>
        <w:tc>
          <w:tcPr>
            <w:tcW w:w="5670" w:type="dxa"/>
          </w:tcPr>
          <w:p w14:paraId="73F7D165" w14:textId="446F6C15"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Бітімге келіп, татуласты; мәміле тапты. </w:t>
            </w:r>
          </w:p>
        </w:tc>
      </w:tr>
      <w:tr w:rsidR="00310032" w:rsidRPr="00157505" w14:paraId="00434A32" w14:textId="77777777" w:rsidTr="00310032">
        <w:trPr>
          <w:jc w:val="center"/>
        </w:trPr>
        <w:tc>
          <w:tcPr>
            <w:tcW w:w="3964" w:type="dxa"/>
          </w:tcPr>
          <w:p w14:paraId="185F8D7D" w14:textId="151145D1"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Кеуде көтерді * кеудесіне (көңіліне) нан пісті (жел бітті) * кеудесін қақты</w:t>
            </w:r>
          </w:p>
        </w:tc>
        <w:tc>
          <w:tcPr>
            <w:tcW w:w="5670" w:type="dxa"/>
          </w:tcPr>
          <w:p w14:paraId="24C3A2A5" w14:textId="050CB20C"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Өр мінездікке салынды, көкірек көтерді; мардымсыды.</w:t>
            </w:r>
          </w:p>
        </w:tc>
      </w:tr>
      <w:tr w:rsidR="00310032" w:rsidRPr="00157505" w14:paraId="0B44B1E1" w14:textId="77777777" w:rsidTr="00310032">
        <w:trPr>
          <w:jc w:val="center"/>
        </w:trPr>
        <w:tc>
          <w:tcPr>
            <w:tcW w:w="3964" w:type="dxa"/>
          </w:tcPr>
          <w:p w14:paraId="0663ECD8"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Кеудесін (көңілін) басты</w:t>
            </w:r>
          </w:p>
        </w:tc>
        <w:tc>
          <w:tcPr>
            <w:tcW w:w="5670" w:type="dxa"/>
          </w:tcPr>
          <w:p w14:paraId="4281DE94" w14:textId="53172603"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Еңсесін көтертпеді, есесін алды, есесін қайтарды; дандайсыған көңілін басты. </w:t>
            </w:r>
          </w:p>
        </w:tc>
      </w:tr>
      <w:tr w:rsidR="00310032" w:rsidRPr="00DF0AD5" w14:paraId="77EF5B58" w14:textId="77777777" w:rsidTr="00310032">
        <w:trPr>
          <w:jc w:val="center"/>
        </w:trPr>
        <w:tc>
          <w:tcPr>
            <w:tcW w:w="3964" w:type="dxa"/>
            <w:tcBorders>
              <w:bottom w:val="single" w:sz="4" w:space="0" w:color="auto"/>
            </w:tcBorders>
          </w:tcPr>
          <w:p w14:paraId="7E3EDE56"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Көз алартысты</w:t>
            </w:r>
          </w:p>
        </w:tc>
        <w:tc>
          <w:tcPr>
            <w:tcW w:w="5670" w:type="dxa"/>
            <w:tcBorders>
              <w:bottom w:val="single" w:sz="4" w:space="0" w:color="auto"/>
            </w:tcBorders>
          </w:tcPr>
          <w:p w14:paraId="4CE4932F" w14:textId="3A1A2F03"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Өштесті, жауласты, аңдысты. </w:t>
            </w:r>
          </w:p>
        </w:tc>
      </w:tr>
      <w:tr w:rsidR="00310032" w:rsidRPr="00157505" w14:paraId="2550384D" w14:textId="77777777" w:rsidTr="00310032">
        <w:trPr>
          <w:jc w:val="center"/>
        </w:trPr>
        <w:tc>
          <w:tcPr>
            <w:tcW w:w="3964" w:type="dxa"/>
            <w:tcBorders>
              <w:bottom w:val="nil"/>
            </w:tcBorders>
          </w:tcPr>
          <w:p w14:paraId="60C7F075" w14:textId="23E716A3"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Көңілден кір (дақ, дық, кірбің,</w:t>
            </w:r>
          </w:p>
        </w:tc>
        <w:tc>
          <w:tcPr>
            <w:tcW w:w="5670" w:type="dxa"/>
            <w:tcBorders>
              <w:bottom w:val="nil"/>
            </w:tcBorders>
          </w:tcPr>
          <w:p w14:paraId="7160B016" w14:textId="473E7B0B"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Көңілде жүрген өкпе-араздықтың, реніштің ізі өшті.</w:t>
            </w:r>
          </w:p>
        </w:tc>
      </w:tr>
      <w:tr w:rsidR="00DF0AD5" w:rsidRPr="00157505" w14:paraId="09E9BCC1" w14:textId="77777777" w:rsidTr="00310032">
        <w:trPr>
          <w:jc w:val="center"/>
        </w:trPr>
        <w:tc>
          <w:tcPr>
            <w:tcW w:w="3964" w:type="dxa"/>
          </w:tcPr>
          <w:p w14:paraId="1E021F14" w14:textId="6CCF8996"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қаяу, қылау) арылды (ашылды, кетті)</w:t>
            </w:r>
          </w:p>
        </w:tc>
        <w:tc>
          <w:tcPr>
            <w:tcW w:w="5670" w:type="dxa"/>
          </w:tcPr>
          <w:p w14:paraId="526F10F1" w14:textId="198A4B7A" w:rsidR="00EA5D6E" w:rsidRPr="00DF0AD5" w:rsidRDefault="00EA5D6E" w:rsidP="00EA5D6E">
            <w:pPr>
              <w:spacing w:after="0" w:line="240" w:lineRule="auto"/>
              <w:jc w:val="both"/>
              <w:rPr>
                <w:rFonts w:ascii="Times New Roman" w:hAnsi="Times New Roman"/>
                <w:sz w:val="24"/>
                <w:szCs w:val="24"/>
                <w:lang w:val="kk-KZ"/>
              </w:rPr>
            </w:pPr>
          </w:p>
        </w:tc>
      </w:tr>
      <w:tr w:rsidR="00DF0AD5" w:rsidRPr="00DF0AD5" w14:paraId="18B1DCF2" w14:textId="77777777" w:rsidTr="00310032">
        <w:trPr>
          <w:jc w:val="center"/>
        </w:trPr>
        <w:tc>
          <w:tcPr>
            <w:tcW w:w="3964" w:type="dxa"/>
          </w:tcPr>
          <w:p w14:paraId="432431EA"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Көңіліне кір сақтамады</w:t>
            </w:r>
          </w:p>
        </w:tc>
        <w:tc>
          <w:tcPr>
            <w:tcW w:w="5670" w:type="dxa"/>
          </w:tcPr>
          <w:p w14:paraId="5E9BC3C2" w14:textId="697E4270"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Кек тұтпады. </w:t>
            </w:r>
          </w:p>
        </w:tc>
      </w:tr>
      <w:tr w:rsidR="00DF0AD5" w:rsidRPr="00157505" w14:paraId="548CF2E5" w14:textId="77777777" w:rsidTr="00310032">
        <w:trPr>
          <w:jc w:val="center"/>
        </w:trPr>
        <w:tc>
          <w:tcPr>
            <w:tcW w:w="3964" w:type="dxa"/>
          </w:tcPr>
          <w:p w14:paraId="171A2B15"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Көңіліне қарады</w:t>
            </w:r>
          </w:p>
        </w:tc>
        <w:tc>
          <w:tcPr>
            <w:tcW w:w="5670" w:type="dxa"/>
          </w:tcPr>
          <w:p w14:paraId="61F3799A" w14:textId="2BC7A897"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Ренжіткісі келмеді; көңілін жықпай, райына бейім болды. </w:t>
            </w:r>
          </w:p>
        </w:tc>
      </w:tr>
      <w:tr w:rsidR="00DF0AD5" w:rsidRPr="00DF0AD5" w14:paraId="7D4D3433" w14:textId="77777777" w:rsidTr="00310032">
        <w:trPr>
          <w:jc w:val="center"/>
        </w:trPr>
        <w:tc>
          <w:tcPr>
            <w:tcW w:w="3964" w:type="dxa"/>
          </w:tcPr>
          <w:p w14:paraId="79FAF02E"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Көре алмады</w:t>
            </w:r>
          </w:p>
        </w:tc>
        <w:tc>
          <w:tcPr>
            <w:tcW w:w="5670" w:type="dxa"/>
          </w:tcPr>
          <w:p w14:paraId="2ADD0D1F" w14:textId="259B83E5"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Күндеді, даттады, жамандады. </w:t>
            </w:r>
          </w:p>
        </w:tc>
      </w:tr>
      <w:tr w:rsidR="00DF0AD5" w:rsidRPr="00157505" w14:paraId="0212A686" w14:textId="77777777" w:rsidTr="00310032">
        <w:trPr>
          <w:jc w:val="center"/>
        </w:trPr>
        <w:tc>
          <w:tcPr>
            <w:tcW w:w="3964" w:type="dxa"/>
          </w:tcPr>
          <w:p w14:paraId="30F94920" w14:textId="77777777" w:rsidR="00EA5D6E" w:rsidRPr="00DF0AD5" w:rsidRDefault="00EA5D6E" w:rsidP="00EA5D6E">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Көре</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салды</w:t>
            </w:r>
            <w:proofErr w:type="spellEnd"/>
          </w:p>
        </w:tc>
        <w:tc>
          <w:tcPr>
            <w:tcW w:w="5670" w:type="dxa"/>
          </w:tcPr>
          <w:p w14:paraId="6677194E" w14:textId="5A1FB644"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Көпе-кернеу жала жаба қойды; кінәлі таныды. </w:t>
            </w:r>
          </w:p>
        </w:tc>
      </w:tr>
      <w:tr w:rsidR="00DF0AD5" w:rsidRPr="00157505" w14:paraId="10B847E6" w14:textId="77777777" w:rsidTr="00310032">
        <w:trPr>
          <w:jc w:val="center"/>
        </w:trPr>
        <w:tc>
          <w:tcPr>
            <w:tcW w:w="3964" w:type="dxa"/>
          </w:tcPr>
          <w:p w14:paraId="107F497F"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Көресіні көрді (көрсетті) * көрімді көрсетті</w:t>
            </w:r>
          </w:p>
        </w:tc>
        <w:tc>
          <w:tcPr>
            <w:tcW w:w="5670" w:type="dxa"/>
          </w:tcPr>
          <w:p w14:paraId="7E334A5A" w14:textId="0DA032E3"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Не бәленің бәрін басынан кешірді, қорлық көріп, азап шекті. </w:t>
            </w:r>
          </w:p>
        </w:tc>
      </w:tr>
      <w:tr w:rsidR="00DF0AD5" w:rsidRPr="00157505" w14:paraId="61E60C30" w14:textId="77777777" w:rsidTr="00310032">
        <w:trPr>
          <w:jc w:val="center"/>
        </w:trPr>
        <w:tc>
          <w:tcPr>
            <w:tcW w:w="3964" w:type="dxa"/>
          </w:tcPr>
          <w:p w14:paraId="21CFE107"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Күлтөбенің басында күнде кеңес</w:t>
            </w:r>
          </w:p>
        </w:tc>
        <w:tc>
          <w:tcPr>
            <w:tcW w:w="5670" w:type="dxa"/>
          </w:tcPr>
          <w:p w14:paraId="3EF897D8" w14:textId="55CCDC52"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Жиі-жиі болған жиын туралы айтылады. </w:t>
            </w:r>
          </w:p>
        </w:tc>
      </w:tr>
      <w:tr w:rsidR="00DF0AD5" w:rsidRPr="00157505" w14:paraId="229EEF24" w14:textId="77777777" w:rsidTr="00310032">
        <w:trPr>
          <w:jc w:val="center"/>
        </w:trPr>
        <w:tc>
          <w:tcPr>
            <w:tcW w:w="3964" w:type="dxa"/>
            <w:tcBorders>
              <w:bottom w:val="single" w:sz="4" w:space="0" w:color="auto"/>
            </w:tcBorders>
          </w:tcPr>
          <w:p w14:paraId="168ABD4B" w14:textId="77777777" w:rsidR="00EA5D6E" w:rsidRPr="00DF0AD5" w:rsidRDefault="00EA5D6E" w:rsidP="00EA5D6E">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Күндес</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қатын</w:t>
            </w:r>
            <w:proofErr w:type="spellEnd"/>
          </w:p>
        </w:tc>
        <w:tc>
          <w:tcPr>
            <w:tcW w:w="5670" w:type="dxa"/>
            <w:tcBorders>
              <w:bottom w:val="single" w:sz="4" w:space="0" w:color="auto"/>
            </w:tcBorders>
          </w:tcPr>
          <w:p w14:paraId="638C90E1" w14:textId="6FAEDA4B"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көне.</w:t>
            </w:r>
            <w:r w:rsidR="002A5898" w:rsidRPr="00DF0AD5">
              <w:rPr>
                <w:rFonts w:ascii="Times New Roman" w:hAnsi="Times New Roman"/>
                <w:sz w:val="24"/>
                <w:szCs w:val="24"/>
                <w:lang w:val="kk-KZ"/>
              </w:rPr>
              <w:t xml:space="preserve"> </w:t>
            </w:r>
            <w:r w:rsidRPr="00DF0AD5">
              <w:rPr>
                <w:rFonts w:ascii="Times New Roman" w:hAnsi="Times New Roman"/>
                <w:sz w:val="24"/>
                <w:szCs w:val="24"/>
                <w:lang w:val="kk-KZ"/>
              </w:rPr>
              <w:t xml:space="preserve">Бір кісінің бірнеше қатыны бір-біріне «күндес» болады. </w:t>
            </w:r>
          </w:p>
        </w:tc>
      </w:tr>
      <w:tr w:rsidR="00DF0AD5" w:rsidRPr="00157505" w14:paraId="5D054A63" w14:textId="77777777" w:rsidTr="00310032">
        <w:trPr>
          <w:trHeight w:val="555"/>
          <w:jc w:val="center"/>
        </w:trPr>
        <w:tc>
          <w:tcPr>
            <w:tcW w:w="3964" w:type="dxa"/>
            <w:tcBorders>
              <w:bottom w:val="nil"/>
            </w:tcBorders>
          </w:tcPr>
          <w:p w14:paraId="7A52CC49" w14:textId="21F96E1A" w:rsidR="00EA5D6E" w:rsidRPr="00DF0AD5" w:rsidRDefault="00EA5D6E" w:rsidP="00EA5D6E">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Күндес</w:t>
            </w:r>
            <w:proofErr w:type="spellEnd"/>
            <w:r w:rsidR="002A5898" w:rsidRPr="00DF0AD5">
              <w:rPr>
                <w:rFonts w:ascii="Times New Roman" w:hAnsi="Times New Roman"/>
                <w:sz w:val="24"/>
                <w:szCs w:val="24"/>
                <w:lang w:val="kk-KZ"/>
              </w:rPr>
              <w:t>т</w:t>
            </w:r>
            <w:proofErr w:type="spellStart"/>
            <w:r w:rsidRPr="00DF0AD5">
              <w:rPr>
                <w:rFonts w:ascii="Times New Roman" w:hAnsi="Times New Roman"/>
                <w:sz w:val="24"/>
                <w:szCs w:val="24"/>
              </w:rPr>
              <w:t>ің</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күлі</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күндес</w:t>
            </w:r>
            <w:proofErr w:type="spellEnd"/>
          </w:p>
        </w:tc>
        <w:tc>
          <w:tcPr>
            <w:tcW w:w="5670" w:type="dxa"/>
            <w:tcBorders>
              <w:bottom w:val="nil"/>
            </w:tcBorders>
          </w:tcPr>
          <w:p w14:paraId="5573F831" w14:textId="6B5542E8"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көне.</w:t>
            </w:r>
            <w:r w:rsidR="00AC55A5" w:rsidRPr="00DF0AD5">
              <w:rPr>
                <w:rFonts w:ascii="Times New Roman" w:hAnsi="Times New Roman"/>
                <w:sz w:val="24"/>
                <w:szCs w:val="24"/>
                <w:lang w:val="kk-KZ"/>
              </w:rPr>
              <w:t xml:space="preserve"> </w:t>
            </w:r>
            <w:r w:rsidRPr="00DF0AD5">
              <w:rPr>
                <w:rFonts w:ascii="Times New Roman" w:hAnsi="Times New Roman"/>
                <w:sz w:val="24"/>
                <w:szCs w:val="24"/>
                <w:lang w:val="kk-KZ"/>
              </w:rPr>
              <w:t xml:space="preserve">Күйеуі ортақ әйелдердің өшпенділігі туралы айтылады. </w:t>
            </w:r>
          </w:p>
        </w:tc>
      </w:tr>
      <w:tr w:rsidR="00DF0AD5" w:rsidRPr="00157505" w14:paraId="5B0ED347" w14:textId="77777777" w:rsidTr="00310032">
        <w:trPr>
          <w:jc w:val="center"/>
        </w:trPr>
        <w:tc>
          <w:tcPr>
            <w:tcW w:w="3964" w:type="dxa"/>
          </w:tcPr>
          <w:p w14:paraId="3A75958C" w14:textId="77777777" w:rsidR="00CA6813" w:rsidRPr="00DF0AD5" w:rsidRDefault="00CA6813" w:rsidP="00CA6813">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Күн</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көрсетпеді</w:t>
            </w:r>
            <w:proofErr w:type="spellEnd"/>
          </w:p>
        </w:tc>
        <w:tc>
          <w:tcPr>
            <w:tcW w:w="5670" w:type="dxa"/>
          </w:tcPr>
          <w:p w14:paraId="4BF6EDD5" w14:textId="40F4B21F" w:rsidR="00CA6813" w:rsidRPr="00DF0AD5" w:rsidRDefault="00CA6813" w:rsidP="00CA6813">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Қыспаққа салды, қинады; біреудің соңына түсіп өшікті, қыр соңынан қалмады. </w:t>
            </w:r>
          </w:p>
        </w:tc>
      </w:tr>
      <w:tr w:rsidR="00DF0AD5" w:rsidRPr="00157505" w14:paraId="4E256E8B" w14:textId="77777777" w:rsidTr="00310032">
        <w:trPr>
          <w:jc w:val="center"/>
        </w:trPr>
        <w:tc>
          <w:tcPr>
            <w:tcW w:w="3964" w:type="dxa"/>
            <w:tcBorders>
              <w:bottom w:val="single" w:sz="4" w:space="0" w:color="auto"/>
            </w:tcBorders>
          </w:tcPr>
          <w:p w14:paraId="4E2FFACE" w14:textId="77777777" w:rsidR="00CA6813" w:rsidRPr="00DF0AD5" w:rsidRDefault="00CA6813" w:rsidP="00CA6813">
            <w:pPr>
              <w:spacing w:after="0" w:line="240" w:lineRule="auto"/>
              <w:rPr>
                <w:rFonts w:ascii="Times New Roman" w:hAnsi="Times New Roman"/>
                <w:sz w:val="24"/>
                <w:szCs w:val="24"/>
                <w:lang w:val="kk-KZ"/>
              </w:rPr>
            </w:pPr>
            <w:r w:rsidRPr="00DF0AD5">
              <w:rPr>
                <w:rFonts w:ascii="Times New Roman" w:hAnsi="Times New Roman"/>
                <w:sz w:val="24"/>
                <w:szCs w:val="24"/>
                <w:lang w:val="kk-KZ"/>
              </w:rPr>
              <w:t>Күнін тар қылды</w:t>
            </w:r>
          </w:p>
        </w:tc>
        <w:tc>
          <w:tcPr>
            <w:tcW w:w="5670" w:type="dxa"/>
            <w:tcBorders>
              <w:bottom w:val="single" w:sz="4" w:space="0" w:color="auto"/>
            </w:tcBorders>
          </w:tcPr>
          <w:p w14:paraId="21B59518" w14:textId="06622236" w:rsidR="00CA6813" w:rsidRPr="00DF0AD5" w:rsidRDefault="00CA6813" w:rsidP="00CA6813">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Қиындық көрсетті, екі аяғын бір етікке тықты. </w:t>
            </w:r>
          </w:p>
        </w:tc>
      </w:tr>
      <w:tr w:rsidR="00DF0AD5" w:rsidRPr="00157505" w14:paraId="6260B729" w14:textId="77777777" w:rsidTr="00310032">
        <w:trPr>
          <w:jc w:val="center"/>
        </w:trPr>
        <w:tc>
          <w:tcPr>
            <w:tcW w:w="3964" w:type="dxa"/>
            <w:tcBorders>
              <w:bottom w:val="nil"/>
            </w:tcBorders>
          </w:tcPr>
          <w:p w14:paraId="0616A52B" w14:textId="77777777" w:rsidR="00CA6813" w:rsidRPr="00DF0AD5" w:rsidRDefault="00CA6813" w:rsidP="00CA6813">
            <w:pPr>
              <w:spacing w:after="0" w:line="240" w:lineRule="auto"/>
              <w:rPr>
                <w:rFonts w:ascii="Times New Roman" w:hAnsi="Times New Roman"/>
                <w:sz w:val="24"/>
                <w:szCs w:val="24"/>
                <w:lang w:val="kk-KZ"/>
              </w:rPr>
            </w:pPr>
            <w:r w:rsidRPr="00DF0AD5">
              <w:rPr>
                <w:rFonts w:ascii="Times New Roman" w:hAnsi="Times New Roman"/>
                <w:sz w:val="24"/>
                <w:szCs w:val="24"/>
                <w:lang w:val="kk-KZ"/>
              </w:rPr>
              <w:t>Қабағы келіспеді</w:t>
            </w:r>
          </w:p>
        </w:tc>
        <w:tc>
          <w:tcPr>
            <w:tcW w:w="5670" w:type="dxa"/>
            <w:tcBorders>
              <w:bottom w:val="nil"/>
            </w:tcBorders>
          </w:tcPr>
          <w:p w14:paraId="2DCB113A" w14:textId="7DC72803" w:rsidR="00CA6813" w:rsidRPr="00DF0AD5" w:rsidRDefault="00CA6813" w:rsidP="00CA6813">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Көзқарасы, ниет-пиғылы жақсы болмады, ұнамады. </w:t>
            </w:r>
          </w:p>
        </w:tc>
      </w:tr>
      <w:tr w:rsidR="00DF0AD5" w:rsidRPr="00DF0AD5" w14:paraId="62A0C961" w14:textId="77777777" w:rsidTr="00310032">
        <w:trPr>
          <w:jc w:val="center"/>
        </w:trPr>
        <w:tc>
          <w:tcPr>
            <w:tcW w:w="3964" w:type="dxa"/>
          </w:tcPr>
          <w:p w14:paraId="70A2D4E8" w14:textId="0357AED3"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Қабақ шытысты</w:t>
            </w:r>
          </w:p>
        </w:tc>
        <w:tc>
          <w:tcPr>
            <w:tcW w:w="5670" w:type="dxa"/>
          </w:tcPr>
          <w:p w14:paraId="31CEB920" w14:textId="5C56F658"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Жүз шайысты, ұрсысты, ренжісті. </w:t>
            </w:r>
          </w:p>
        </w:tc>
      </w:tr>
      <w:tr w:rsidR="00DF0AD5" w:rsidRPr="00DF0AD5" w14:paraId="28ACBAB9" w14:textId="77777777" w:rsidTr="00310032">
        <w:trPr>
          <w:jc w:val="center"/>
        </w:trPr>
        <w:tc>
          <w:tcPr>
            <w:tcW w:w="3964" w:type="dxa"/>
          </w:tcPr>
          <w:p w14:paraId="227CA03D"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Қазыға салды</w:t>
            </w:r>
          </w:p>
        </w:tc>
        <w:tc>
          <w:tcPr>
            <w:tcW w:w="5670" w:type="dxa"/>
          </w:tcPr>
          <w:p w14:paraId="221C09B2" w14:textId="0F358688"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көне. Төрелікке түсірді. </w:t>
            </w:r>
          </w:p>
        </w:tc>
      </w:tr>
      <w:tr w:rsidR="00DF0AD5" w:rsidRPr="00157505" w14:paraId="572AE75C" w14:textId="77777777" w:rsidTr="00310032">
        <w:trPr>
          <w:jc w:val="center"/>
        </w:trPr>
        <w:tc>
          <w:tcPr>
            <w:tcW w:w="3964" w:type="dxa"/>
          </w:tcPr>
          <w:p w14:paraId="3460EAA7"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Қанаттыға қақтырып, тұмсықтыға шоқытпады</w:t>
            </w:r>
          </w:p>
        </w:tc>
        <w:tc>
          <w:tcPr>
            <w:tcW w:w="5670" w:type="dxa"/>
          </w:tcPr>
          <w:p w14:paraId="0516CFB4" w14:textId="1376CCDA"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Еш жәбір-жапа көрсеттірмеді, қиянат жасатпады, қорғаштады. </w:t>
            </w:r>
          </w:p>
        </w:tc>
      </w:tr>
      <w:tr w:rsidR="00DF0AD5" w:rsidRPr="00DF0AD5" w14:paraId="5BFB85D7" w14:textId="77777777" w:rsidTr="00310032">
        <w:trPr>
          <w:jc w:val="center"/>
        </w:trPr>
        <w:tc>
          <w:tcPr>
            <w:tcW w:w="3964" w:type="dxa"/>
          </w:tcPr>
          <w:p w14:paraId="5DE8953E"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Қанды тырнақ (шеңгел) қара жау</w:t>
            </w:r>
          </w:p>
        </w:tc>
        <w:tc>
          <w:tcPr>
            <w:tcW w:w="5670" w:type="dxa"/>
          </w:tcPr>
          <w:p w14:paraId="3EB25F37" w14:textId="4F9D7893"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Қанқұйлы дұшпан, ескі жау. </w:t>
            </w:r>
          </w:p>
        </w:tc>
      </w:tr>
      <w:tr w:rsidR="00DF0AD5" w:rsidRPr="00157505" w14:paraId="275CA2D4" w14:textId="77777777" w:rsidTr="00310032">
        <w:trPr>
          <w:jc w:val="center"/>
        </w:trPr>
        <w:tc>
          <w:tcPr>
            <w:tcW w:w="3964" w:type="dxa"/>
            <w:tcBorders>
              <w:bottom w:val="single" w:sz="4" w:space="0" w:color="auto"/>
            </w:tcBorders>
          </w:tcPr>
          <w:p w14:paraId="4F58545F"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Қанжығаға қанды басты байлады</w:t>
            </w:r>
          </w:p>
        </w:tc>
        <w:tc>
          <w:tcPr>
            <w:tcW w:w="5670" w:type="dxa"/>
            <w:tcBorders>
              <w:bottom w:val="single" w:sz="4" w:space="0" w:color="auto"/>
            </w:tcBorders>
          </w:tcPr>
          <w:p w14:paraId="0AA998EE" w14:textId="67276DC6"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Жауды жеңді, жауыздан кек алды. </w:t>
            </w:r>
          </w:p>
        </w:tc>
      </w:tr>
      <w:tr w:rsidR="00DF0AD5" w:rsidRPr="00DF0AD5" w14:paraId="2D4EFB1B" w14:textId="77777777" w:rsidTr="00310032">
        <w:trPr>
          <w:jc w:val="center"/>
        </w:trPr>
        <w:tc>
          <w:tcPr>
            <w:tcW w:w="3964" w:type="dxa"/>
            <w:tcBorders>
              <w:bottom w:val="nil"/>
            </w:tcBorders>
          </w:tcPr>
          <w:p w14:paraId="3D979B82"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Қанжығада көрісті</w:t>
            </w:r>
          </w:p>
        </w:tc>
        <w:tc>
          <w:tcPr>
            <w:tcW w:w="5670" w:type="dxa"/>
            <w:tcBorders>
              <w:bottom w:val="nil"/>
            </w:tcBorders>
          </w:tcPr>
          <w:p w14:paraId="7C358C29" w14:textId="6EAB44FB"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Қысылтаяң, егесті жерде жолықты. </w:t>
            </w:r>
          </w:p>
        </w:tc>
      </w:tr>
    </w:tbl>
    <w:p w14:paraId="605AA6BE" w14:textId="77777777" w:rsidR="00310032" w:rsidRDefault="00310032">
      <w:pPr>
        <w:rPr>
          <w:lang w:val="kk-KZ"/>
        </w:rPr>
      </w:pPr>
      <w:r>
        <w:br w:type="page"/>
      </w:r>
    </w:p>
    <w:p w14:paraId="0A2DE36A" w14:textId="2ECD79CE" w:rsidR="00310032" w:rsidRDefault="00310032" w:rsidP="00310032">
      <w:pPr>
        <w:spacing w:after="0" w:line="240" w:lineRule="auto"/>
        <w:rPr>
          <w:rFonts w:ascii="Times New Roman" w:hAnsi="Times New Roman"/>
          <w:sz w:val="28"/>
          <w:szCs w:val="28"/>
          <w:lang w:val="kk-KZ"/>
        </w:rPr>
      </w:pPr>
      <w:r w:rsidRPr="00DF0AD5">
        <w:rPr>
          <w:rFonts w:ascii="Times New Roman" w:hAnsi="Times New Roman"/>
          <w:sz w:val="28"/>
          <w:szCs w:val="28"/>
          <w:lang w:val="kk-KZ"/>
        </w:rPr>
        <w:lastRenderedPageBreak/>
        <w:t>Ә.1 - кестенің жалғасы</w:t>
      </w:r>
    </w:p>
    <w:p w14:paraId="2BF6C614" w14:textId="77777777" w:rsidR="00310032" w:rsidRPr="00310032" w:rsidRDefault="00310032" w:rsidP="00310032">
      <w:pPr>
        <w:spacing w:after="0" w:line="240" w:lineRule="auto"/>
        <w:rPr>
          <w:rFonts w:ascii="Times New Roman" w:hAnsi="Times New Roman"/>
          <w:sz w:val="28"/>
          <w:szCs w:val="28"/>
          <w:lang w:val="kk-KZ"/>
        </w:rPr>
      </w:pPr>
    </w:p>
    <w:tbl>
      <w:tblPr>
        <w:tblStyle w:val="af3"/>
        <w:tblW w:w="9634" w:type="dxa"/>
        <w:jc w:val="center"/>
        <w:tblLook w:val="04A0" w:firstRow="1" w:lastRow="0" w:firstColumn="1" w:lastColumn="0" w:noHBand="0" w:noVBand="1"/>
      </w:tblPr>
      <w:tblGrid>
        <w:gridCol w:w="3964"/>
        <w:gridCol w:w="5664"/>
        <w:gridCol w:w="6"/>
      </w:tblGrid>
      <w:tr w:rsidR="00310032" w:rsidRPr="00DF0AD5" w14:paraId="12871CD0" w14:textId="77777777" w:rsidTr="00310032">
        <w:trPr>
          <w:jc w:val="center"/>
        </w:trPr>
        <w:tc>
          <w:tcPr>
            <w:tcW w:w="3964" w:type="dxa"/>
          </w:tcPr>
          <w:p w14:paraId="0C4D28EB" w14:textId="1059918F" w:rsidR="00310032" w:rsidRPr="00DF0AD5" w:rsidRDefault="00310032" w:rsidP="00310032">
            <w:pPr>
              <w:spacing w:after="0" w:line="240" w:lineRule="auto"/>
              <w:jc w:val="center"/>
              <w:rPr>
                <w:rFonts w:ascii="Times New Roman" w:hAnsi="Times New Roman"/>
                <w:sz w:val="24"/>
                <w:szCs w:val="24"/>
                <w:lang w:val="kk-KZ"/>
              </w:rPr>
            </w:pPr>
            <w:r w:rsidRPr="00DF0AD5">
              <w:rPr>
                <w:rFonts w:ascii="Times New Roman" w:hAnsi="Times New Roman"/>
                <w:sz w:val="24"/>
                <w:szCs w:val="24"/>
              </w:rPr>
              <w:t>1</w:t>
            </w:r>
          </w:p>
        </w:tc>
        <w:tc>
          <w:tcPr>
            <w:tcW w:w="5670" w:type="dxa"/>
            <w:gridSpan w:val="2"/>
          </w:tcPr>
          <w:p w14:paraId="07278788" w14:textId="5731CB0D" w:rsidR="00310032" w:rsidRPr="00DF0AD5" w:rsidRDefault="00310032" w:rsidP="00310032">
            <w:pPr>
              <w:spacing w:after="0" w:line="240" w:lineRule="auto"/>
              <w:jc w:val="center"/>
              <w:rPr>
                <w:rFonts w:ascii="Times New Roman" w:hAnsi="Times New Roman"/>
                <w:sz w:val="24"/>
                <w:szCs w:val="24"/>
                <w:lang w:val="kk-KZ"/>
              </w:rPr>
            </w:pPr>
            <w:r w:rsidRPr="00DF0AD5">
              <w:rPr>
                <w:rFonts w:ascii="Times New Roman" w:hAnsi="Times New Roman"/>
                <w:sz w:val="24"/>
                <w:szCs w:val="24"/>
                <w:lang w:val="kk-KZ"/>
              </w:rPr>
              <w:t>2</w:t>
            </w:r>
          </w:p>
        </w:tc>
      </w:tr>
      <w:tr w:rsidR="00310032" w:rsidRPr="00157505" w14:paraId="5FEE45CA" w14:textId="77777777" w:rsidTr="00310032">
        <w:trPr>
          <w:jc w:val="center"/>
        </w:trPr>
        <w:tc>
          <w:tcPr>
            <w:tcW w:w="3964" w:type="dxa"/>
          </w:tcPr>
          <w:p w14:paraId="1554A720" w14:textId="451F6461"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Қанжығаң қан болсын * қанжығаң құтты болсын!</w:t>
            </w:r>
          </w:p>
        </w:tc>
        <w:tc>
          <w:tcPr>
            <w:tcW w:w="5670" w:type="dxa"/>
            <w:gridSpan w:val="2"/>
          </w:tcPr>
          <w:p w14:paraId="6B9C22C1" w14:textId="3B823B48"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алғыс. Бұл жерде жауға өктем болу, дұшпанды жеңіп шығу мағынасында. </w:t>
            </w:r>
          </w:p>
        </w:tc>
      </w:tr>
      <w:tr w:rsidR="00310032" w:rsidRPr="00DF0AD5" w14:paraId="2C606A3F" w14:textId="77777777" w:rsidTr="00310032">
        <w:trPr>
          <w:jc w:val="center"/>
        </w:trPr>
        <w:tc>
          <w:tcPr>
            <w:tcW w:w="3964" w:type="dxa"/>
          </w:tcPr>
          <w:p w14:paraId="1955AA3D"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Қанжығасын қандады</w:t>
            </w:r>
          </w:p>
        </w:tc>
        <w:tc>
          <w:tcPr>
            <w:tcW w:w="5670" w:type="dxa"/>
            <w:gridSpan w:val="2"/>
          </w:tcPr>
          <w:p w14:paraId="0670B1C4" w14:textId="0E291ACB"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Жауды ойсырата жеңді, қырды. </w:t>
            </w:r>
          </w:p>
        </w:tc>
      </w:tr>
      <w:tr w:rsidR="00310032" w:rsidRPr="00157505" w14:paraId="64D80CC7" w14:textId="77777777" w:rsidTr="00310032">
        <w:trPr>
          <w:jc w:val="center"/>
        </w:trPr>
        <w:tc>
          <w:tcPr>
            <w:tcW w:w="3964" w:type="dxa"/>
            <w:tcBorders>
              <w:bottom w:val="single" w:sz="4" w:space="0" w:color="auto"/>
            </w:tcBorders>
          </w:tcPr>
          <w:p w14:paraId="59BD7513"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Қан-жынын төкті</w:t>
            </w:r>
          </w:p>
        </w:tc>
        <w:tc>
          <w:tcPr>
            <w:tcW w:w="5670" w:type="dxa"/>
            <w:gridSpan w:val="2"/>
            <w:tcBorders>
              <w:bottom w:val="single" w:sz="4" w:space="0" w:color="auto"/>
            </w:tcBorders>
          </w:tcPr>
          <w:p w14:paraId="54413696" w14:textId="59F584DB"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Аузына келгенін айтты, аузынан ақ ит кіріп, қара ит шықты. </w:t>
            </w:r>
          </w:p>
        </w:tc>
      </w:tr>
      <w:tr w:rsidR="00310032" w:rsidRPr="00DF0AD5" w14:paraId="680A526C" w14:textId="77777777" w:rsidTr="00310032">
        <w:trPr>
          <w:jc w:val="center"/>
        </w:trPr>
        <w:tc>
          <w:tcPr>
            <w:tcW w:w="3964" w:type="dxa"/>
            <w:tcBorders>
              <w:bottom w:val="nil"/>
            </w:tcBorders>
          </w:tcPr>
          <w:p w14:paraId="76CD9603"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Қан кешті</w:t>
            </w:r>
          </w:p>
        </w:tc>
        <w:tc>
          <w:tcPr>
            <w:tcW w:w="5670" w:type="dxa"/>
            <w:gridSpan w:val="2"/>
            <w:tcBorders>
              <w:bottom w:val="nil"/>
            </w:tcBorders>
          </w:tcPr>
          <w:p w14:paraId="4800F6D6" w14:textId="3AF6BEB8"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Кескілесіп соғысты, арпалысты. </w:t>
            </w:r>
          </w:p>
        </w:tc>
      </w:tr>
      <w:tr w:rsidR="00310032" w:rsidRPr="00DF0AD5" w14:paraId="379B79C1" w14:textId="77777777" w:rsidTr="00310032">
        <w:trPr>
          <w:jc w:val="center"/>
        </w:trPr>
        <w:tc>
          <w:tcPr>
            <w:tcW w:w="3964" w:type="dxa"/>
          </w:tcPr>
          <w:p w14:paraId="41DB22F6" w14:textId="2A045A49"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Қан құсты (құстырды)</w:t>
            </w:r>
          </w:p>
        </w:tc>
        <w:tc>
          <w:tcPr>
            <w:tcW w:w="5670" w:type="dxa"/>
            <w:gridSpan w:val="2"/>
          </w:tcPr>
          <w:p w14:paraId="0ED90B84" w14:textId="0509AD55"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1. Ауыр дертке шалдықты. </w:t>
            </w:r>
          </w:p>
        </w:tc>
      </w:tr>
      <w:tr w:rsidR="00310032" w:rsidRPr="00157505" w14:paraId="2D9DF22F" w14:textId="77777777" w:rsidTr="00310032">
        <w:trPr>
          <w:jc w:val="center"/>
        </w:trPr>
        <w:tc>
          <w:tcPr>
            <w:tcW w:w="3964" w:type="dxa"/>
            <w:tcBorders>
              <w:bottom w:val="single" w:sz="4" w:space="0" w:color="auto"/>
            </w:tcBorders>
          </w:tcPr>
          <w:p w14:paraId="65E32A39"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Қан майдан</w:t>
            </w:r>
          </w:p>
        </w:tc>
        <w:tc>
          <w:tcPr>
            <w:tcW w:w="5670" w:type="dxa"/>
            <w:gridSpan w:val="2"/>
            <w:tcBorders>
              <w:bottom w:val="single" w:sz="4" w:space="0" w:color="auto"/>
            </w:tcBorders>
          </w:tcPr>
          <w:p w14:paraId="56D7BDEC" w14:textId="5F4B39C5"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Қиян-кескі ұрыс; қызу айқас, тартыс. </w:t>
            </w:r>
          </w:p>
        </w:tc>
      </w:tr>
      <w:tr w:rsidR="00310032" w:rsidRPr="00157505" w14:paraId="60330EFE" w14:textId="77777777" w:rsidTr="00310032">
        <w:trPr>
          <w:jc w:val="center"/>
        </w:trPr>
        <w:tc>
          <w:tcPr>
            <w:tcW w:w="3964" w:type="dxa"/>
            <w:tcBorders>
              <w:bottom w:val="nil"/>
            </w:tcBorders>
          </w:tcPr>
          <w:p w14:paraId="2CB7A137" w14:textId="27EDE071"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Қан төкті * қанын судай ағызды (төкті, шашты,</w:t>
            </w:r>
          </w:p>
        </w:tc>
        <w:tc>
          <w:tcPr>
            <w:tcW w:w="5670" w:type="dxa"/>
            <w:gridSpan w:val="2"/>
            <w:tcBorders>
              <w:bottom w:val="nil"/>
            </w:tcBorders>
          </w:tcPr>
          <w:p w14:paraId="1BB09439" w14:textId="4C24DD67"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Қырып-жойды, өлтірді, қырғынға ұшыратты. </w:t>
            </w:r>
          </w:p>
        </w:tc>
      </w:tr>
      <w:tr w:rsidR="00DF0AD5" w:rsidRPr="00DF0AD5" w14:paraId="1D197F6D" w14:textId="77777777" w:rsidTr="00310032">
        <w:trPr>
          <w:jc w:val="center"/>
        </w:trPr>
        <w:tc>
          <w:tcPr>
            <w:tcW w:w="3964" w:type="dxa"/>
          </w:tcPr>
          <w:p w14:paraId="5CE69B99" w14:textId="6BC81DCC"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жосылтты)</w:t>
            </w:r>
          </w:p>
        </w:tc>
        <w:tc>
          <w:tcPr>
            <w:tcW w:w="5670" w:type="dxa"/>
            <w:gridSpan w:val="2"/>
          </w:tcPr>
          <w:p w14:paraId="15EC1620" w14:textId="3D4E8991" w:rsidR="00EA5D6E" w:rsidRPr="00DF0AD5" w:rsidRDefault="00EA5D6E" w:rsidP="00EA5D6E">
            <w:pPr>
              <w:spacing w:after="0" w:line="240" w:lineRule="auto"/>
              <w:jc w:val="both"/>
              <w:rPr>
                <w:rFonts w:ascii="Times New Roman" w:hAnsi="Times New Roman"/>
                <w:sz w:val="24"/>
                <w:szCs w:val="24"/>
                <w:lang w:val="kk-KZ"/>
              </w:rPr>
            </w:pPr>
          </w:p>
        </w:tc>
      </w:tr>
      <w:tr w:rsidR="00DF0AD5" w:rsidRPr="00DF0AD5" w14:paraId="1132FB5E" w14:textId="77777777" w:rsidTr="00310032">
        <w:trPr>
          <w:jc w:val="center"/>
        </w:trPr>
        <w:tc>
          <w:tcPr>
            <w:tcW w:w="3964" w:type="dxa"/>
          </w:tcPr>
          <w:p w14:paraId="3320CAE6"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Қаны қайнады</w:t>
            </w:r>
          </w:p>
        </w:tc>
        <w:tc>
          <w:tcPr>
            <w:tcW w:w="5670" w:type="dxa"/>
            <w:gridSpan w:val="2"/>
          </w:tcPr>
          <w:p w14:paraId="0C14B366" w14:textId="09004EA7"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Ызаланды, қатты күйінді. </w:t>
            </w:r>
          </w:p>
        </w:tc>
      </w:tr>
      <w:tr w:rsidR="00DF0AD5" w:rsidRPr="00DF0AD5" w14:paraId="53EA3582" w14:textId="77777777" w:rsidTr="00310032">
        <w:trPr>
          <w:jc w:val="center"/>
        </w:trPr>
        <w:tc>
          <w:tcPr>
            <w:tcW w:w="3964" w:type="dxa"/>
          </w:tcPr>
          <w:p w14:paraId="56FAA492"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Қаны қас</w:t>
            </w:r>
          </w:p>
        </w:tc>
        <w:tc>
          <w:tcPr>
            <w:tcW w:w="5670" w:type="dxa"/>
            <w:gridSpan w:val="2"/>
          </w:tcPr>
          <w:p w14:paraId="68886727" w14:textId="6BD62160"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Қарсы, өштес; жау. </w:t>
            </w:r>
          </w:p>
        </w:tc>
      </w:tr>
      <w:tr w:rsidR="00DF0AD5" w:rsidRPr="00DF0AD5" w14:paraId="1CD4E4FF" w14:textId="77777777" w:rsidTr="00310032">
        <w:trPr>
          <w:jc w:val="center"/>
        </w:trPr>
        <w:tc>
          <w:tcPr>
            <w:tcW w:w="3964" w:type="dxa"/>
          </w:tcPr>
          <w:p w14:paraId="1A7F0FB2"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Қаны қатып алған</w:t>
            </w:r>
          </w:p>
        </w:tc>
        <w:tc>
          <w:tcPr>
            <w:tcW w:w="5670" w:type="dxa"/>
            <w:gridSpan w:val="2"/>
          </w:tcPr>
          <w:p w14:paraId="1789CEF2" w14:textId="62B0ADC6"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Ашуға булығып, ыза кернеді. </w:t>
            </w:r>
          </w:p>
        </w:tc>
      </w:tr>
      <w:tr w:rsidR="00DF0AD5" w:rsidRPr="00157505" w14:paraId="2F1C3AA6" w14:textId="77777777" w:rsidTr="00310032">
        <w:trPr>
          <w:jc w:val="center"/>
        </w:trPr>
        <w:tc>
          <w:tcPr>
            <w:tcW w:w="3964" w:type="dxa"/>
          </w:tcPr>
          <w:p w14:paraId="76CCEFF2"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Қапия жерде сөз тапқан</w:t>
            </w:r>
          </w:p>
        </w:tc>
        <w:tc>
          <w:tcPr>
            <w:tcW w:w="5670" w:type="dxa"/>
            <w:gridSpan w:val="2"/>
          </w:tcPr>
          <w:p w14:paraId="2F1E0E6D" w14:textId="2F0782F6"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Қиын мезетте, табан астында жауап айтқан. </w:t>
            </w:r>
          </w:p>
        </w:tc>
      </w:tr>
      <w:tr w:rsidR="00DF0AD5" w:rsidRPr="00157505" w14:paraId="21DFEA01" w14:textId="77777777" w:rsidTr="00310032">
        <w:trPr>
          <w:gridAfter w:val="1"/>
          <w:wAfter w:w="6" w:type="dxa"/>
          <w:jc w:val="center"/>
        </w:trPr>
        <w:tc>
          <w:tcPr>
            <w:tcW w:w="3964" w:type="dxa"/>
          </w:tcPr>
          <w:p w14:paraId="293F318F"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Қапталдай шауып сөйледі (жарыса сөйледі)</w:t>
            </w:r>
          </w:p>
        </w:tc>
        <w:tc>
          <w:tcPr>
            <w:tcW w:w="5664" w:type="dxa"/>
          </w:tcPr>
          <w:p w14:paraId="785CF996" w14:textId="4E37DEC6"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Киліге, қосарласа сөзге, әңгімеге араласты. </w:t>
            </w:r>
          </w:p>
        </w:tc>
      </w:tr>
      <w:tr w:rsidR="00DF0AD5" w:rsidRPr="00157505" w14:paraId="6C63FD2D" w14:textId="77777777" w:rsidTr="00310032">
        <w:trPr>
          <w:gridAfter w:val="1"/>
          <w:wAfter w:w="6" w:type="dxa"/>
          <w:jc w:val="center"/>
        </w:trPr>
        <w:tc>
          <w:tcPr>
            <w:tcW w:w="3964" w:type="dxa"/>
          </w:tcPr>
          <w:p w14:paraId="558799D0"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Қара дауына басты * қара дауын қозғады</w:t>
            </w:r>
          </w:p>
        </w:tc>
        <w:tc>
          <w:tcPr>
            <w:tcW w:w="5664" w:type="dxa"/>
          </w:tcPr>
          <w:p w14:paraId="4E24948E" w14:textId="506A2FBD"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Ескі әдетіне басты, көне сарынға салды. </w:t>
            </w:r>
          </w:p>
        </w:tc>
      </w:tr>
      <w:tr w:rsidR="00DF0AD5" w:rsidRPr="00157505" w14:paraId="0EC2918D" w14:textId="77777777" w:rsidTr="00310032">
        <w:trPr>
          <w:gridAfter w:val="1"/>
          <w:wAfter w:w="6" w:type="dxa"/>
          <w:jc w:val="center"/>
        </w:trPr>
        <w:tc>
          <w:tcPr>
            <w:tcW w:w="3964" w:type="dxa"/>
          </w:tcPr>
          <w:p w14:paraId="0B2947E0"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Қара дүрсінге басты (салды)</w:t>
            </w:r>
          </w:p>
        </w:tc>
        <w:tc>
          <w:tcPr>
            <w:tcW w:w="5664" w:type="dxa"/>
          </w:tcPr>
          <w:p w14:paraId="49B70EE0" w14:textId="2FE65C7E"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Бұл жерде дөрекілік, ожар мінез көрсетті деген мағынада.</w:t>
            </w:r>
          </w:p>
        </w:tc>
      </w:tr>
      <w:tr w:rsidR="00DF0AD5" w:rsidRPr="00157505" w14:paraId="7E74540A" w14:textId="77777777" w:rsidTr="00310032">
        <w:trPr>
          <w:gridAfter w:val="1"/>
          <w:wAfter w:w="6" w:type="dxa"/>
          <w:jc w:val="center"/>
        </w:trPr>
        <w:tc>
          <w:tcPr>
            <w:tcW w:w="3964" w:type="dxa"/>
            <w:tcBorders>
              <w:bottom w:val="single" w:sz="4" w:space="0" w:color="auto"/>
            </w:tcBorders>
          </w:tcPr>
          <w:p w14:paraId="68F0C838"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Қара есекке теріс мінгізді</w:t>
            </w:r>
          </w:p>
        </w:tc>
        <w:tc>
          <w:tcPr>
            <w:tcW w:w="5664" w:type="dxa"/>
            <w:tcBorders>
              <w:bottom w:val="single" w:sz="4" w:space="0" w:color="auto"/>
            </w:tcBorders>
          </w:tcPr>
          <w:p w14:paraId="783E05E0" w14:textId="337716AE"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Өсекке таңды, атына кір келтірді. </w:t>
            </w:r>
          </w:p>
        </w:tc>
      </w:tr>
      <w:tr w:rsidR="00DF0AD5" w:rsidRPr="00DF0AD5" w14:paraId="1931DA09" w14:textId="77777777" w:rsidTr="00310032">
        <w:trPr>
          <w:gridAfter w:val="1"/>
          <w:wAfter w:w="6" w:type="dxa"/>
          <w:jc w:val="center"/>
        </w:trPr>
        <w:tc>
          <w:tcPr>
            <w:tcW w:w="3964" w:type="dxa"/>
            <w:tcBorders>
              <w:bottom w:val="nil"/>
            </w:tcBorders>
          </w:tcPr>
          <w:p w14:paraId="6B0FD83B"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Қара жау</w:t>
            </w:r>
          </w:p>
        </w:tc>
        <w:tc>
          <w:tcPr>
            <w:tcW w:w="5664" w:type="dxa"/>
            <w:tcBorders>
              <w:bottom w:val="nil"/>
            </w:tcBorders>
          </w:tcPr>
          <w:p w14:paraId="59E74AEA" w14:textId="7AADE0EE"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Қас дұшпан. </w:t>
            </w:r>
          </w:p>
        </w:tc>
      </w:tr>
      <w:tr w:rsidR="00DF0AD5" w:rsidRPr="00DF0AD5" w14:paraId="299BEBCE" w14:textId="77777777" w:rsidTr="00310032">
        <w:trPr>
          <w:trHeight w:val="70"/>
          <w:jc w:val="center"/>
        </w:trPr>
        <w:tc>
          <w:tcPr>
            <w:tcW w:w="3964" w:type="dxa"/>
          </w:tcPr>
          <w:p w14:paraId="457A6502" w14:textId="5BBA3D43" w:rsidR="0003386E" w:rsidRPr="00DF0AD5" w:rsidRDefault="0003386E" w:rsidP="0003386E">
            <w:pPr>
              <w:spacing w:after="0" w:line="240" w:lineRule="auto"/>
              <w:rPr>
                <w:rFonts w:ascii="Times New Roman" w:hAnsi="Times New Roman"/>
                <w:sz w:val="24"/>
                <w:szCs w:val="24"/>
                <w:lang w:val="kk-KZ"/>
              </w:rPr>
            </w:pPr>
            <w:r w:rsidRPr="00DF0AD5">
              <w:rPr>
                <w:rFonts w:ascii="Times New Roman" w:hAnsi="Times New Roman"/>
                <w:sz w:val="24"/>
                <w:szCs w:val="24"/>
                <w:lang w:val="kk-KZ"/>
              </w:rPr>
              <w:t>Қара қан боп қатты</w:t>
            </w:r>
          </w:p>
        </w:tc>
        <w:tc>
          <w:tcPr>
            <w:tcW w:w="5670" w:type="dxa"/>
            <w:gridSpan w:val="2"/>
          </w:tcPr>
          <w:p w14:paraId="0381E788" w14:textId="7C778DC3" w:rsidR="0003386E" w:rsidRPr="00DF0AD5" w:rsidRDefault="0003386E" w:rsidP="000338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Жүрегіне кек боп байланды.</w:t>
            </w:r>
            <w:r w:rsidR="00AC55A5" w:rsidRPr="00DF0AD5">
              <w:rPr>
                <w:rFonts w:ascii="Times New Roman" w:hAnsi="Times New Roman"/>
                <w:sz w:val="24"/>
                <w:szCs w:val="24"/>
                <w:lang w:val="kk-KZ"/>
              </w:rPr>
              <w:t xml:space="preserve"> </w:t>
            </w:r>
          </w:p>
        </w:tc>
      </w:tr>
      <w:tr w:rsidR="00DF0AD5" w:rsidRPr="00DF0AD5" w14:paraId="0982AD52" w14:textId="77777777" w:rsidTr="00310032">
        <w:trPr>
          <w:jc w:val="center"/>
        </w:trPr>
        <w:tc>
          <w:tcPr>
            <w:tcW w:w="3964" w:type="dxa"/>
            <w:tcBorders>
              <w:bottom w:val="single" w:sz="4" w:space="0" w:color="auto"/>
            </w:tcBorders>
          </w:tcPr>
          <w:p w14:paraId="0F2174A0" w14:textId="77777777" w:rsidR="0003386E" w:rsidRPr="00DF0AD5" w:rsidRDefault="0003386E" w:rsidP="0003386E">
            <w:pPr>
              <w:spacing w:after="0" w:line="240" w:lineRule="auto"/>
              <w:rPr>
                <w:rFonts w:ascii="Times New Roman" w:hAnsi="Times New Roman"/>
                <w:sz w:val="24"/>
                <w:szCs w:val="24"/>
                <w:lang w:val="kk-KZ"/>
              </w:rPr>
            </w:pPr>
            <w:r w:rsidRPr="00DF0AD5">
              <w:rPr>
                <w:rFonts w:ascii="Times New Roman" w:hAnsi="Times New Roman"/>
                <w:sz w:val="24"/>
                <w:szCs w:val="24"/>
                <w:lang w:val="kk-KZ"/>
              </w:rPr>
              <w:t>Қара қылды қақ жарған * қара қылды қырыққа бөлген</w:t>
            </w:r>
          </w:p>
        </w:tc>
        <w:tc>
          <w:tcPr>
            <w:tcW w:w="5670" w:type="dxa"/>
            <w:gridSpan w:val="2"/>
            <w:tcBorders>
              <w:bottom w:val="single" w:sz="4" w:space="0" w:color="auto"/>
            </w:tcBorders>
          </w:tcPr>
          <w:p w14:paraId="1183D4AD" w14:textId="11865F3D" w:rsidR="0003386E" w:rsidRPr="00DF0AD5" w:rsidRDefault="0003386E" w:rsidP="000338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Тең таразы, әділдік туралы айтылады. </w:t>
            </w:r>
          </w:p>
        </w:tc>
      </w:tr>
      <w:tr w:rsidR="00DF0AD5" w:rsidRPr="00157505" w14:paraId="42042ADD" w14:textId="77777777" w:rsidTr="00310032">
        <w:trPr>
          <w:jc w:val="center"/>
        </w:trPr>
        <w:tc>
          <w:tcPr>
            <w:tcW w:w="3964" w:type="dxa"/>
            <w:tcBorders>
              <w:bottom w:val="nil"/>
            </w:tcBorders>
          </w:tcPr>
          <w:p w14:paraId="0B02718E" w14:textId="3A56F2E0" w:rsidR="00EA5D6E" w:rsidRPr="00DF0AD5" w:rsidRDefault="00EA5D6E" w:rsidP="0003386E">
            <w:pPr>
              <w:spacing w:after="0" w:line="240" w:lineRule="auto"/>
              <w:rPr>
                <w:rFonts w:ascii="Times New Roman" w:hAnsi="Times New Roman"/>
                <w:sz w:val="24"/>
                <w:szCs w:val="24"/>
                <w:lang w:val="kk-KZ"/>
              </w:rPr>
            </w:pPr>
            <w:r w:rsidRPr="00DF0AD5">
              <w:rPr>
                <w:rFonts w:ascii="Times New Roman" w:hAnsi="Times New Roman"/>
                <w:sz w:val="24"/>
                <w:szCs w:val="24"/>
                <w:lang w:val="kk-KZ"/>
              </w:rPr>
              <w:t>Қара мысық өтті</w:t>
            </w:r>
          </w:p>
        </w:tc>
        <w:tc>
          <w:tcPr>
            <w:tcW w:w="5670" w:type="dxa"/>
            <w:gridSpan w:val="2"/>
            <w:tcBorders>
              <w:bottom w:val="nil"/>
            </w:tcBorders>
          </w:tcPr>
          <w:p w14:paraId="77CB0177" w14:textId="5FE7C1BB" w:rsidR="00EA5D6E" w:rsidRPr="00DF0AD5" w:rsidRDefault="00EA5D6E" w:rsidP="000338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Салттық үғым, ырым. Кісілер арасында ала ауыздық пайда</w:t>
            </w:r>
            <w:r w:rsidR="00310032" w:rsidRPr="00DF0AD5">
              <w:rPr>
                <w:rFonts w:ascii="Times New Roman" w:hAnsi="Times New Roman"/>
                <w:sz w:val="24"/>
                <w:szCs w:val="24"/>
                <w:lang w:val="kk-KZ"/>
              </w:rPr>
              <w:t xml:space="preserve"> болды, біреу от тастады.  </w:t>
            </w:r>
          </w:p>
        </w:tc>
      </w:tr>
      <w:tr w:rsidR="00DF0AD5" w:rsidRPr="00157505" w14:paraId="05A71F59" w14:textId="77777777" w:rsidTr="00310032">
        <w:trPr>
          <w:jc w:val="center"/>
        </w:trPr>
        <w:tc>
          <w:tcPr>
            <w:tcW w:w="3964" w:type="dxa"/>
          </w:tcPr>
          <w:p w14:paraId="773DE716"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Қарасөзді қамшы қылды</w:t>
            </w:r>
          </w:p>
        </w:tc>
        <w:tc>
          <w:tcPr>
            <w:tcW w:w="5670" w:type="dxa"/>
            <w:gridSpan w:val="2"/>
          </w:tcPr>
          <w:p w14:paraId="1CD72B5C" w14:textId="0F3D01D7"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Тапқыр сөйлеуді көздеу мағынасында айтылып тұр. </w:t>
            </w:r>
          </w:p>
        </w:tc>
      </w:tr>
      <w:tr w:rsidR="00DF0AD5" w:rsidRPr="00157505" w14:paraId="2AA53251" w14:textId="77777777" w:rsidTr="00310032">
        <w:trPr>
          <w:jc w:val="center"/>
        </w:trPr>
        <w:tc>
          <w:tcPr>
            <w:tcW w:w="3964" w:type="dxa"/>
          </w:tcPr>
          <w:p w14:paraId="44E3496E"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Қарымтасы(-н) қайтты (қайтарды)</w:t>
            </w:r>
          </w:p>
        </w:tc>
        <w:tc>
          <w:tcPr>
            <w:tcW w:w="5670" w:type="dxa"/>
            <w:gridSpan w:val="2"/>
          </w:tcPr>
          <w:p w14:paraId="5E84E07E" w14:textId="4D0BC127"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Еруіне қаруы қайтты, тигізген көмегі өтелді; есесін берді.</w:t>
            </w:r>
          </w:p>
        </w:tc>
      </w:tr>
      <w:tr w:rsidR="00DF0AD5" w:rsidRPr="00DF0AD5" w14:paraId="31BAEDAE" w14:textId="77777777" w:rsidTr="00310032">
        <w:trPr>
          <w:jc w:val="center"/>
        </w:trPr>
        <w:tc>
          <w:tcPr>
            <w:tcW w:w="3964" w:type="dxa"/>
          </w:tcPr>
          <w:p w14:paraId="67547903"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Қас дұшпан (жау)</w:t>
            </w:r>
          </w:p>
        </w:tc>
        <w:tc>
          <w:tcPr>
            <w:tcW w:w="5670" w:type="dxa"/>
            <w:gridSpan w:val="2"/>
          </w:tcPr>
          <w:p w14:paraId="2EB35B1B" w14:textId="56FDDFB7"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Барып тұрған жау, ата жау. </w:t>
            </w:r>
          </w:p>
        </w:tc>
      </w:tr>
      <w:tr w:rsidR="00DF0AD5" w:rsidRPr="00DF0AD5" w14:paraId="01B696E9" w14:textId="77777777" w:rsidTr="00310032">
        <w:trPr>
          <w:jc w:val="center"/>
        </w:trPr>
        <w:tc>
          <w:tcPr>
            <w:tcW w:w="3964" w:type="dxa"/>
          </w:tcPr>
          <w:p w14:paraId="1E82B961"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Қастандық (қастық) жасады (қылды)</w:t>
            </w:r>
          </w:p>
        </w:tc>
        <w:tc>
          <w:tcPr>
            <w:tcW w:w="5670" w:type="dxa"/>
            <w:gridSpan w:val="2"/>
          </w:tcPr>
          <w:p w14:paraId="180E8FFD" w14:textId="647C548F"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Жаманшылық істеді. </w:t>
            </w:r>
          </w:p>
        </w:tc>
      </w:tr>
      <w:tr w:rsidR="00DF0AD5" w:rsidRPr="00157505" w14:paraId="4473ADEC" w14:textId="77777777" w:rsidTr="00310032">
        <w:trPr>
          <w:jc w:val="center"/>
        </w:trPr>
        <w:tc>
          <w:tcPr>
            <w:tcW w:w="3964" w:type="dxa"/>
          </w:tcPr>
          <w:p w14:paraId="198FFE19"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Қастық (қастандық) ойлады</w:t>
            </w:r>
          </w:p>
        </w:tc>
        <w:tc>
          <w:tcPr>
            <w:tcW w:w="5670" w:type="dxa"/>
            <w:gridSpan w:val="2"/>
          </w:tcPr>
          <w:p w14:paraId="4413BE2D" w14:textId="61EB15C5"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Біреуге зиян істегісі келді; орға жықты, жаулық қылды</w:t>
            </w:r>
            <w:r w:rsidR="00AC55A5" w:rsidRPr="00DF0AD5">
              <w:rPr>
                <w:rFonts w:ascii="Times New Roman" w:hAnsi="Times New Roman"/>
                <w:sz w:val="24"/>
                <w:szCs w:val="24"/>
                <w:lang w:val="kk-KZ"/>
              </w:rPr>
              <w:t>.</w:t>
            </w:r>
            <w:r w:rsidRPr="00DF0AD5">
              <w:rPr>
                <w:rFonts w:ascii="Times New Roman" w:hAnsi="Times New Roman"/>
                <w:sz w:val="24"/>
                <w:szCs w:val="24"/>
                <w:lang w:val="kk-KZ"/>
              </w:rPr>
              <w:t xml:space="preserve"> </w:t>
            </w:r>
          </w:p>
        </w:tc>
      </w:tr>
      <w:tr w:rsidR="00DF0AD5" w:rsidRPr="00157505" w14:paraId="554E6F60" w14:textId="77777777" w:rsidTr="00310032">
        <w:trPr>
          <w:jc w:val="center"/>
        </w:trPr>
        <w:tc>
          <w:tcPr>
            <w:tcW w:w="3964" w:type="dxa"/>
          </w:tcPr>
          <w:p w14:paraId="5BF80D99"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Құлындағы сақау, құнандағы тістеуін айтты</w:t>
            </w:r>
          </w:p>
        </w:tc>
        <w:tc>
          <w:tcPr>
            <w:tcW w:w="5670" w:type="dxa"/>
            <w:gridSpan w:val="2"/>
          </w:tcPr>
          <w:p w14:paraId="562E9D1E" w14:textId="12AF1F5B"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Дәнеңе қалдырмай, түп-тұғиынымен айтты, бар кінәні артып, үйіп-төкті. </w:t>
            </w:r>
          </w:p>
        </w:tc>
      </w:tr>
      <w:tr w:rsidR="00DF0AD5" w:rsidRPr="00157505" w14:paraId="531E4228" w14:textId="77777777" w:rsidTr="00310032">
        <w:trPr>
          <w:jc w:val="center"/>
        </w:trPr>
        <w:tc>
          <w:tcPr>
            <w:tcW w:w="3964" w:type="dxa"/>
            <w:tcBorders>
              <w:bottom w:val="single" w:sz="4" w:space="0" w:color="auto"/>
            </w:tcBorders>
          </w:tcPr>
          <w:p w14:paraId="319A1B5F"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Қызылкеңірдек болды * қызылөңеш (кеңірдек) болды</w:t>
            </w:r>
          </w:p>
        </w:tc>
        <w:tc>
          <w:tcPr>
            <w:tcW w:w="5670" w:type="dxa"/>
            <w:gridSpan w:val="2"/>
            <w:tcBorders>
              <w:bottom w:val="single" w:sz="4" w:space="0" w:color="auto"/>
            </w:tcBorders>
          </w:tcPr>
          <w:p w14:paraId="0018D133" w14:textId="1F42A88A"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Таласып дауласты, керілдесті, жанжалдасып керісті.</w:t>
            </w:r>
          </w:p>
        </w:tc>
      </w:tr>
      <w:tr w:rsidR="00DF0AD5" w:rsidRPr="00DF0AD5" w14:paraId="4C9D5B98" w14:textId="77777777" w:rsidTr="00310032">
        <w:trPr>
          <w:jc w:val="center"/>
        </w:trPr>
        <w:tc>
          <w:tcPr>
            <w:tcW w:w="3964" w:type="dxa"/>
            <w:tcBorders>
              <w:bottom w:val="nil"/>
            </w:tcBorders>
          </w:tcPr>
          <w:p w14:paraId="13D5CD74"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Қызыл (көбік) ауыз (езу)</w:t>
            </w:r>
          </w:p>
        </w:tc>
        <w:tc>
          <w:tcPr>
            <w:tcW w:w="5670" w:type="dxa"/>
            <w:gridSpan w:val="2"/>
            <w:tcBorders>
              <w:bottom w:val="nil"/>
            </w:tcBorders>
          </w:tcPr>
          <w:p w14:paraId="0C379D61" w14:textId="5B4881BC"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Көп сөйлейтін, мылжың. </w:t>
            </w:r>
          </w:p>
        </w:tc>
      </w:tr>
      <w:tr w:rsidR="00DF0AD5" w:rsidRPr="00DF0AD5" w14:paraId="3D9C81D9" w14:textId="77777777" w:rsidTr="00310032">
        <w:trPr>
          <w:jc w:val="center"/>
        </w:trPr>
        <w:tc>
          <w:tcPr>
            <w:tcW w:w="3964" w:type="dxa"/>
          </w:tcPr>
          <w:p w14:paraId="78A22CA1" w14:textId="7FB392D5"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Қызылкөз пәле</w:t>
            </w:r>
          </w:p>
        </w:tc>
        <w:tc>
          <w:tcPr>
            <w:tcW w:w="5670" w:type="dxa"/>
            <w:gridSpan w:val="2"/>
          </w:tcPr>
          <w:p w14:paraId="00970B63" w14:textId="07A5EDB4"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Барып тұрған пәлеқор, жалақор. </w:t>
            </w:r>
          </w:p>
        </w:tc>
      </w:tr>
      <w:tr w:rsidR="00DF0AD5" w:rsidRPr="00DF0AD5" w14:paraId="67706AC0" w14:textId="77777777" w:rsidTr="00310032">
        <w:trPr>
          <w:jc w:val="center"/>
        </w:trPr>
        <w:tc>
          <w:tcPr>
            <w:tcW w:w="3964" w:type="dxa"/>
          </w:tcPr>
          <w:p w14:paraId="5F91BFAE"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Қызылшеке болды</w:t>
            </w:r>
          </w:p>
        </w:tc>
        <w:tc>
          <w:tcPr>
            <w:tcW w:w="5670" w:type="dxa"/>
            <w:gridSpan w:val="2"/>
          </w:tcPr>
          <w:p w14:paraId="7573682D" w14:textId="039CD528"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Аянбай жұдырықтасты, әбден төбелесті. </w:t>
            </w:r>
          </w:p>
        </w:tc>
      </w:tr>
      <w:tr w:rsidR="00DF0AD5" w:rsidRPr="00DF0AD5" w14:paraId="0E5CC4FE" w14:textId="77777777" w:rsidTr="00310032">
        <w:trPr>
          <w:jc w:val="center"/>
        </w:trPr>
        <w:tc>
          <w:tcPr>
            <w:tcW w:w="3964" w:type="dxa"/>
            <w:tcBorders>
              <w:bottom w:val="single" w:sz="4" w:space="0" w:color="auto"/>
            </w:tcBorders>
          </w:tcPr>
          <w:p w14:paraId="74ABD524"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Қып-қызыл пәле</w:t>
            </w:r>
          </w:p>
        </w:tc>
        <w:tc>
          <w:tcPr>
            <w:tcW w:w="5670" w:type="dxa"/>
            <w:gridSpan w:val="2"/>
            <w:tcBorders>
              <w:bottom w:val="single" w:sz="4" w:space="0" w:color="auto"/>
            </w:tcBorders>
          </w:tcPr>
          <w:p w14:paraId="7F1CC920" w14:textId="32AA0CF0"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Нағыз шатақ, дау-жанжал. </w:t>
            </w:r>
          </w:p>
        </w:tc>
      </w:tr>
      <w:tr w:rsidR="00310032" w:rsidRPr="00DF0AD5" w14:paraId="02A77BAE" w14:textId="77777777" w:rsidTr="00310032">
        <w:trPr>
          <w:jc w:val="center"/>
        </w:trPr>
        <w:tc>
          <w:tcPr>
            <w:tcW w:w="3964" w:type="dxa"/>
            <w:tcBorders>
              <w:bottom w:val="nil"/>
            </w:tcBorders>
          </w:tcPr>
          <w:p w14:paraId="059A8C7A"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Қырбай болды * қырбай (қырғи) қабақ болды * қырынқабақ болды</w:t>
            </w:r>
          </w:p>
        </w:tc>
        <w:tc>
          <w:tcPr>
            <w:tcW w:w="5670" w:type="dxa"/>
            <w:gridSpan w:val="2"/>
            <w:tcBorders>
              <w:bottom w:val="nil"/>
            </w:tcBorders>
          </w:tcPr>
          <w:p w14:paraId="150BD999" w14:textId="40BF2FE0"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Бір-бірімен араз, ала көз болды. </w:t>
            </w:r>
          </w:p>
        </w:tc>
      </w:tr>
    </w:tbl>
    <w:p w14:paraId="1B7423B6" w14:textId="518ACC64" w:rsidR="00EA5D6E" w:rsidRPr="00DF0AD5" w:rsidRDefault="00EA5D6E"/>
    <w:p w14:paraId="42872C59" w14:textId="45CFFE75" w:rsidR="00EA5D6E" w:rsidRPr="00DF0AD5" w:rsidRDefault="00EA5D6E" w:rsidP="00EA5D6E">
      <w:pPr>
        <w:spacing w:after="0" w:line="240" w:lineRule="auto"/>
        <w:rPr>
          <w:rFonts w:ascii="Times New Roman" w:hAnsi="Times New Roman"/>
          <w:sz w:val="28"/>
          <w:szCs w:val="28"/>
          <w:lang w:val="kk-KZ"/>
        </w:rPr>
      </w:pPr>
      <w:r w:rsidRPr="00DF0AD5">
        <w:rPr>
          <w:rFonts w:ascii="Times New Roman" w:hAnsi="Times New Roman"/>
          <w:sz w:val="28"/>
          <w:szCs w:val="28"/>
          <w:lang w:val="kk-KZ"/>
        </w:rPr>
        <w:lastRenderedPageBreak/>
        <w:t>Ә.1 - кестенің жалғасы</w:t>
      </w:r>
    </w:p>
    <w:p w14:paraId="5B2A6B1E" w14:textId="77777777" w:rsidR="00EA5D6E" w:rsidRPr="00DF0AD5" w:rsidRDefault="00EA5D6E" w:rsidP="00EA5D6E">
      <w:pPr>
        <w:spacing w:after="0" w:line="240" w:lineRule="auto"/>
        <w:rPr>
          <w:rFonts w:ascii="Times New Roman" w:hAnsi="Times New Roman"/>
          <w:sz w:val="28"/>
          <w:szCs w:val="28"/>
          <w:lang w:val="kk-KZ"/>
        </w:rPr>
      </w:pPr>
    </w:p>
    <w:tbl>
      <w:tblPr>
        <w:tblStyle w:val="af3"/>
        <w:tblW w:w="9626" w:type="dxa"/>
        <w:jc w:val="center"/>
        <w:tblLook w:val="04A0" w:firstRow="1" w:lastRow="0" w:firstColumn="1" w:lastColumn="0" w:noHBand="0" w:noVBand="1"/>
      </w:tblPr>
      <w:tblGrid>
        <w:gridCol w:w="3397"/>
        <w:gridCol w:w="6229"/>
      </w:tblGrid>
      <w:tr w:rsidR="00DF0AD5" w:rsidRPr="00DF0AD5" w14:paraId="3FF40803" w14:textId="77777777" w:rsidTr="00310032">
        <w:trPr>
          <w:jc w:val="center"/>
        </w:trPr>
        <w:tc>
          <w:tcPr>
            <w:tcW w:w="3397" w:type="dxa"/>
          </w:tcPr>
          <w:p w14:paraId="3CB9A9CC" w14:textId="7AFDE092" w:rsidR="00EA5D6E" w:rsidRPr="00DF0AD5" w:rsidRDefault="00EA5D6E" w:rsidP="00EA5D6E">
            <w:pPr>
              <w:spacing w:after="0" w:line="240" w:lineRule="auto"/>
              <w:jc w:val="center"/>
              <w:rPr>
                <w:rFonts w:ascii="Times New Roman" w:hAnsi="Times New Roman"/>
                <w:sz w:val="24"/>
                <w:szCs w:val="24"/>
                <w:lang w:val="kk-KZ"/>
              </w:rPr>
            </w:pPr>
            <w:r w:rsidRPr="00DF0AD5">
              <w:rPr>
                <w:rFonts w:ascii="Times New Roman" w:hAnsi="Times New Roman"/>
                <w:sz w:val="24"/>
                <w:szCs w:val="24"/>
              </w:rPr>
              <w:t>1</w:t>
            </w:r>
          </w:p>
        </w:tc>
        <w:tc>
          <w:tcPr>
            <w:tcW w:w="6229" w:type="dxa"/>
          </w:tcPr>
          <w:p w14:paraId="39B3C0B1" w14:textId="789D3879" w:rsidR="00EA5D6E" w:rsidRPr="00DF0AD5" w:rsidRDefault="00EA5D6E" w:rsidP="00EA5D6E">
            <w:pPr>
              <w:spacing w:after="0" w:line="240" w:lineRule="auto"/>
              <w:jc w:val="center"/>
              <w:rPr>
                <w:rFonts w:ascii="Times New Roman" w:hAnsi="Times New Roman"/>
                <w:sz w:val="24"/>
                <w:szCs w:val="24"/>
                <w:lang w:val="kk-KZ"/>
              </w:rPr>
            </w:pPr>
            <w:r w:rsidRPr="00DF0AD5">
              <w:rPr>
                <w:rFonts w:ascii="Times New Roman" w:hAnsi="Times New Roman"/>
                <w:sz w:val="24"/>
                <w:szCs w:val="24"/>
                <w:lang w:val="kk-KZ"/>
              </w:rPr>
              <w:t>2</w:t>
            </w:r>
          </w:p>
        </w:tc>
      </w:tr>
      <w:tr w:rsidR="00DF0AD5" w:rsidRPr="00DF0AD5" w14:paraId="51802AC9" w14:textId="77777777" w:rsidTr="00310032">
        <w:trPr>
          <w:jc w:val="center"/>
        </w:trPr>
        <w:tc>
          <w:tcPr>
            <w:tcW w:w="3397" w:type="dxa"/>
          </w:tcPr>
          <w:p w14:paraId="3C4B5774" w14:textId="6260178B"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Қыр көрсетті</w:t>
            </w:r>
          </w:p>
        </w:tc>
        <w:tc>
          <w:tcPr>
            <w:tcW w:w="6229" w:type="dxa"/>
          </w:tcPr>
          <w:p w14:paraId="3166D82E" w14:textId="019C724E"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Айбат қылды, доң жасады. </w:t>
            </w:r>
          </w:p>
        </w:tc>
      </w:tr>
      <w:tr w:rsidR="00DF0AD5" w:rsidRPr="00157505" w14:paraId="7F6F7DE0" w14:textId="77777777" w:rsidTr="00310032">
        <w:trPr>
          <w:jc w:val="center"/>
        </w:trPr>
        <w:tc>
          <w:tcPr>
            <w:tcW w:w="3397" w:type="dxa"/>
          </w:tcPr>
          <w:p w14:paraId="4EC989BF"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Қырын келді</w:t>
            </w:r>
          </w:p>
        </w:tc>
        <w:tc>
          <w:tcPr>
            <w:tcW w:w="6229" w:type="dxa"/>
          </w:tcPr>
          <w:p w14:paraId="24B64486" w14:textId="69D9CA37"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Қарсы келді, қиқарлық етті, теріс қарады. </w:t>
            </w:r>
          </w:p>
        </w:tc>
      </w:tr>
      <w:tr w:rsidR="00DF0AD5" w:rsidRPr="00157505" w14:paraId="6509669A" w14:textId="77777777" w:rsidTr="00310032">
        <w:trPr>
          <w:jc w:val="center"/>
        </w:trPr>
        <w:tc>
          <w:tcPr>
            <w:tcW w:w="3397" w:type="dxa"/>
          </w:tcPr>
          <w:p w14:paraId="053213D8"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Майданға түсті</w:t>
            </w:r>
          </w:p>
        </w:tc>
        <w:tc>
          <w:tcPr>
            <w:tcW w:w="6229" w:type="dxa"/>
          </w:tcPr>
          <w:p w14:paraId="6D2FFCFD" w14:textId="632F7C71"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Күреске түсті, айқасқа бел шешіп кірді. </w:t>
            </w:r>
          </w:p>
        </w:tc>
      </w:tr>
      <w:tr w:rsidR="00DF0AD5" w:rsidRPr="00157505" w14:paraId="19A541FF" w14:textId="77777777" w:rsidTr="00310032">
        <w:trPr>
          <w:jc w:val="center"/>
        </w:trPr>
        <w:tc>
          <w:tcPr>
            <w:tcW w:w="3397" w:type="dxa"/>
          </w:tcPr>
          <w:p w14:paraId="2C291347"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Мақтамен бауыздады</w:t>
            </w:r>
          </w:p>
        </w:tc>
        <w:tc>
          <w:tcPr>
            <w:tcW w:w="6229" w:type="dxa"/>
          </w:tcPr>
          <w:p w14:paraId="3ED55832" w14:textId="2FC5E5E6"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Қалжыңды уәж сөзбен мысын құрта, жер-жебіріне жетті, әбден ұялтты. </w:t>
            </w:r>
          </w:p>
        </w:tc>
      </w:tr>
      <w:tr w:rsidR="00DF0AD5" w:rsidRPr="00157505" w14:paraId="54A37441" w14:textId="77777777" w:rsidTr="00310032">
        <w:trPr>
          <w:jc w:val="center"/>
        </w:trPr>
        <w:tc>
          <w:tcPr>
            <w:tcW w:w="3397" w:type="dxa"/>
          </w:tcPr>
          <w:p w14:paraId="2D00C11B"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Мысы басты (жеңді) * сұсы басты</w:t>
            </w:r>
          </w:p>
        </w:tc>
        <w:tc>
          <w:tcPr>
            <w:tcW w:w="6229" w:type="dxa"/>
          </w:tcPr>
          <w:p w14:paraId="10FCFDDB" w14:textId="56118324"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Біреуден қаймықты, тайсалды, үндей алмады; аруағы басты. </w:t>
            </w:r>
          </w:p>
        </w:tc>
      </w:tr>
      <w:tr w:rsidR="00DF0AD5" w:rsidRPr="00157505" w14:paraId="49C00071" w14:textId="77777777" w:rsidTr="00310032">
        <w:trPr>
          <w:jc w:val="center"/>
        </w:trPr>
        <w:tc>
          <w:tcPr>
            <w:tcW w:w="3397" w:type="dxa"/>
          </w:tcPr>
          <w:p w14:paraId="78EDEBDD"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Мінезі шайпау</w:t>
            </w:r>
          </w:p>
        </w:tc>
        <w:tc>
          <w:tcPr>
            <w:tcW w:w="6229" w:type="dxa"/>
          </w:tcPr>
          <w:p w14:paraId="3ECC96BF" w14:textId="78E0ED11" w:rsidR="00EA5D6E" w:rsidRPr="00DF0AD5" w:rsidRDefault="00EA5D6E" w:rsidP="00EA5D6E">
            <w:pPr>
              <w:spacing w:after="0" w:line="240" w:lineRule="auto"/>
              <w:rPr>
                <w:rFonts w:ascii="Times New Roman" w:hAnsi="Times New Roman"/>
                <w:sz w:val="24"/>
                <w:szCs w:val="24"/>
                <w:lang w:val="kk-KZ"/>
              </w:rPr>
            </w:pPr>
            <w:bookmarkStart w:id="29" w:name="_Hlk205580065"/>
            <w:r w:rsidRPr="00DF0AD5">
              <w:rPr>
                <w:rFonts w:ascii="Times New Roman" w:hAnsi="Times New Roman"/>
                <w:sz w:val="24"/>
                <w:szCs w:val="24"/>
                <w:lang w:val="kk-KZ"/>
              </w:rPr>
              <w:t xml:space="preserve">Ұрысқақ, сыйымсыз деген мағынада айтылады. </w:t>
            </w:r>
            <w:bookmarkEnd w:id="29"/>
          </w:p>
        </w:tc>
      </w:tr>
      <w:tr w:rsidR="00DF0AD5" w:rsidRPr="00DF0AD5" w14:paraId="360CF570" w14:textId="77777777" w:rsidTr="00310032">
        <w:trPr>
          <w:jc w:val="center"/>
        </w:trPr>
        <w:tc>
          <w:tcPr>
            <w:tcW w:w="3397" w:type="dxa"/>
            <w:tcBorders>
              <w:bottom w:val="single" w:sz="4" w:space="0" w:color="auto"/>
            </w:tcBorders>
          </w:tcPr>
          <w:p w14:paraId="092E5BF8"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Мін тақты</w:t>
            </w:r>
          </w:p>
        </w:tc>
        <w:tc>
          <w:tcPr>
            <w:tcW w:w="6229" w:type="dxa"/>
            <w:tcBorders>
              <w:bottom w:val="single" w:sz="4" w:space="0" w:color="auto"/>
            </w:tcBorders>
          </w:tcPr>
          <w:p w14:paraId="528AE8AC" w14:textId="67F3A214"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Кінәлады, айыптады, кемшілік тапты. </w:t>
            </w:r>
          </w:p>
        </w:tc>
      </w:tr>
      <w:tr w:rsidR="00DF0AD5" w:rsidRPr="00DF0AD5" w14:paraId="762A9908" w14:textId="77777777" w:rsidTr="00310032">
        <w:trPr>
          <w:jc w:val="center"/>
        </w:trPr>
        <w:tc>
          <w:tcPr>
            <w:tcW w:w="3397" w:type="dxa"/>
            <w:tcBorders>
              <w:bottom w:val="nil"/>
            </w:tcBorders>
          </w:tcPr>
          <w:p w14:paraId="248B9FE9"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Мінін бетіне басты</w:t>
            </w:r>
          </w:p>
        </w:tc>
        <w:tc>
          <w:tcPr>
            <w:tcW w:w="6229" w:type="dxa"/>
            <w:tcBorders>
              <w:bottom w:val="nil"/>
            </w:tcBorders>
          </w:tcPr>
          <w:p w14:paraId="1B8270B5" w14:textId="089DD1AE"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Айыбын, кемістігін көзіне айтты. </w:t>
            </w:r>
          </w:p>
        </w:tc>
      </w:tr>
      <w:tr w:rsidR="00DF0AD5" w:rsidRPr="00157505" w14:paraId="37D16923" w14:textId="77777777" w:rsidTr="00310032">
        <w:trPr>
          <w:jc w:val="center"/>
        </w:trPr>
        <w:tc>
          <w:tcPr>
            <w:tcW w:w="3397" w:type="dxa"/>
          </w:tcPr>
          <w:p w14:paraId="6A278374" w14:textId="23B91618" w:rsidR="001873F9" w:rsidRPr="00DF0AD5" w:rsidRDefault="001873F9" w:rsidP="001873F9">
            <w:pPr>
              <w:spacing w:after="0" w:line="240" w:lineRule="auto"/>
              <w:rPr>
                <w:rFonts w:ascii="Times New Roman" w:hAnsi="Times New Roman"/>
                <w:sz w:val="24"/>
                <w:szCs w:val="24"/>
                <w:lang w:val="kk-KZ"/>
              </w:rPr>
            </w:pPr>
            <w:r w:rsidRPr="00DF0AD5">
              <w:rPr>
                <w:rFonts w:ascii="Times New Roman" w:hAnsi="Times New Roman"/>
                <w:sz w:val="24"/>
                <w:szCs w:val="24"/>
                <w:lang w:val="kk-KZ"/>
              </w:rPr>
              <w:t>Намыс (-ын), жыртысын жыртты (жоқтады)</w:t>
            </w:r>
          </w:p>
        </w:tc>
        <w:tc>
          <w:tcPr>
            <w:tcW w:w="6229" w:type="dxa"/>
          </w:tcPr>
          <w:p w14:paraId="08EAEEA2" w14:textId="2981AFB8" w:rsidR="001873F9" w:rsidRPr="00DF0AD5" w:rsidRDefault="001873F9" w:rsidP="001873F9">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Арын қорғады; есе-кегін, ар-кегін іздеді. </w:t>
            </w:r>
          </w:p>
        </w:tc>
      </w:tr>
      <w:tr w:rsidR="00DF0AD5" w:rsidRPr="00157505" w14:paraId="0EB4EBBA" w14:textId="77777777" w:rsidTr="00310032">
        <w:trPr>
          <w:jc w:val="center"/>
        </w:trPr>
        <w:tc>
          <w:tcPr>
            <w:tcW w:w="3397" w:type="dxa"/>
          </w:tcPr>
          <w:p w14:paraId="61780D52" w14:textId="77777777" w:rsidR="001873F9" w:rsidRPr="00DF0AD5" w:rsidRDefault="001873F9" w:rsidP="001873F9">
            <w:pPr>
              <w:spacing w:after="0" w:line="240" w:lineRule="auto"/>
              <w:rPr>
                <w:rFonts w:ascii="Times New Roman" w:hAnsi="Times New Roman"/>
                <w:sz w:val="24"/>
                <w:szCs w:val="24"/>
                <w:lang w:val="kk-KZ"/>
              </w:rPr>
            </w:pPr>
            <w:r w:rsidRPr="00DF0AD5">
              <w:rPr>
                <w:rFonts w:ascii="Times New Roman" w:hAnsi="Times New Roman"/>
                <w:sz w:val="24"/>
                <w:szCs w:val="24"/>
                <w:lang w:val="kk-KZ"/>
              </w:rPr>
              <w:t>Намысқа тиді</w:t>
            </w:r>
          </w:p>
        </w:tc>
        <w:tc>
          <w:tcPr>
            <w:tcW w:w="6229" w:type="dxa"/>
          </w:tcPr>
          <w:p w14:paraId="55A3F9D9" w14:textId="6F3EDF76" w:rsidR="001873F9" w:rsidRPr="00DF0AD5" w:rsidRDefault="001873F9" w:rsidP="001873F9">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Ар-ұятына тиді. Батыр қайта шабады. </w:t>
            </w:r>
          </w:p>
        </w:tc>
      </w:tr>
      <w:tr w:rsidR="00DF0AD5" w:rsidRPr="00DF0AD5" w14:paraId="1E4D5FA5" w14:textId="77777777" w:rsidTr="00310032">
        <w:trPr>
          <w:jc w:val="center"/>
        </w:trPr>
        <w:tc>
          <w:tcPr>
            <w:tcW w:w="3397" w:type="dxa"/>
          </w:tcPr>
          <w:p w14:paraId="71B381D2" w14:textId="77777777" w:rsidR="001873F9" w:rsidRPr="00DF0AD5" w:rsidRDefault="001873F9" w:rsidP="001873F9">
            <w:pPr>
              <w:spacing w:after="0" w:line="240" w:lineRule="auto"/>
              <w:rPr>
                <w:rFonts w:ascii="Times New Roman" w:hAnsi="Times New Roman"/>
                <w:sz w:val="24"/>
                <w:szCs w:val="24"/>
                <w:lang w:val="kk-KZ"/>
              </w:rPr>
            </w:pPr>
            <w:r w:rsidRPr="00DF0AD5">
              <w:rPr>
                <w:rFonts w:ascii="Times New Roman" w:hAnsi="Times New Roman"/>
                <w:sz w:val="24"/>
                <w:szCs w:val="24"/>
                <w:lang w:val="kk-KZ"/>
              </w:rPr>
              <w:t>Намысын жібермеді(қорғады)</w:t>
            </w:r>
          </w:p>
        </w:tc>
        <w:tc>
          <w:tcPr>
            <w:tcW w:w="6229" w:type="dxa"/>
          </w:tcPr>
          <w:p w14:paraId="0E884F0D" w14:textId="5A0FA5DB" w:rsidR="001873F9" w:rsidRPr="00DF0AD5" w:rsidRDefault="001873F9" w:rsidP="001873F9">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Есе-кегін бермеді. </w:t>
            </w:r>
          </w:p>
        </w:tc>
      </w:tr>
      <w:tr w:rsidR="00DF0AD5" w:rsidRPr="00157505" w14:paraId="3E460012" w14:textId="77777777" w:rsidTr="00310032">
        <w:trPr>
          <w:jc w:val="center"/>
        </w:trPr>
        <w:tc>
          <w:tcPr>
            <w:tcW w:w="3397" w:type="dxa"/>
            <w:tcBorders>
              <w:bottom w:val="single" w:sz="4" w:space="0" w:color="auto"/>
            </w:tcBorders>
          </w:tcPr>
          <w:p w14:paraId="531ECF83"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Наурыздағы шабынған (бұрқылдаған) бура тәрізді</w:t>
            </w:r>
          </w:p>
        </w:tc>
        <w:tc>
          <w:tcPr>
            <w:tcW w:w="6229" w:type="dxa"/>
            <w:tcBorders>
              <w:bottom w:val="single" w:sz="4" w:space="0" w:color="auto"/>
            </w:tcBorders>
          </w:tcPr>
          <w:p w14:paraId="600BC308" w14:textId="255AA34B"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Ашуға, кекке мінген деген мағынада. </w:t>
            </w:r>
          </w:p>
        </w:tc>
      </w:tr>
      <w:tr w:rsidR="00DF0AD5" w:rsidRPr="00157505" w14:paraId="1EE3181D" w14:textId="77777777" w:rsidTr="00310032">
        <w:trPr>
          <w:jc w:val="center"/>
        </w:trPr>
        <w:tc>
          <w:tcPr>
            <w:tcW w:w="3397" w:type="dxa"/>
            <w:tcBorders>
              <w:bottom w:val="nil"/>
            </w:tcBorders>
          </w:tcPr>
          <w:p w14:paraId="4E51BB82"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Не әкеңнің құны (көз құны) бар?</w:t>
            </w:r>
          </w:p>
        </w:tc>
        <w:tc>
          <w:tcPr>
            <w:tcW w:w="6229" w:type="dxa"/>
            <w:tcBorders>
              <w:bottom w:val="nil"/>
            </w:tcBorders>
          </w:tcPr>
          <w:p w14:paraId="309352FA" w14:textId="624F1A76"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Ала алмай жүрген кегің,</w:t>
            </w:r>
            <w:r w:rsidR="00AC55A5" w:rsidRPr="00DF0AD5">
              <w:rPr>
                <w:rFonts w:ascii="Times New Roman" w:hAnsi="Times New Roman"/>
                <w:sz w:val="24"/>
                <w:szCs w:val="24"/>
                <w:lang w:val="kk-KZ"/>
              </w:rPr>
              <w:t xml:space="preserve"> </w:t>
            </w:r>
            <w:r w:rsidRPr="00DF0AD5">
              <w:rPr>
                <w:rFonts w:ascii="Times New Roman" w:hAnsi="Times New Roman"/>
                <w:sz w:val="24"/>
                <w:szCs w:val="24"/>
                <w:lang w:val="kk-KZ"/>
              </w:rPr>
              <w:t xml:space="preserve">кеткен есең бар ма еді деген мағынада. </w:t>
            </w:r>
          </w:p>
        </w:tc>
      </w:tr>
      <w:tr w:rsidR="00DF0AD5" w:rsidRPr="00DF0AD5" w14:paraId="57BA7720" w14:textId="77777777" w:rsidTr="00310032">
        <w:trPr>
          <w:jc w:val="center"/>
        </w:trPr>
        <w:tc>
          <w:tcPr>
            <w:tcW w:w="3397" w:type="dxa"/>
          </w:tcPr>
          <w:p w14:paraId="4C903048"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Оқ тістесті</w:t>
            </w:r>
          </w:p>
        </w:tc>
        <w:tc>
          <w:tcPr>
            <w:tcW w:w="6229" w:type="dxa"/>
          </w:tcPr>
          <w:p w14:paraId="52992202" w14:textId="0FB70846"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Ант етісті, серттесті. </w:t>
            </w:r>
          </w:p>
        </w:tc>
      </w:tr>
      <w:tr w:rsidR="00DF0AD5" w:rsidRPr="00157505" w14:paraId="78C79B95" w14:textId="77777777" w:rsidTr="00310032">
        <w:trPr>
          <w:jc w:val="center"/>
        </w:trPr>
        <w:tc>
          <w:tcPr>
            <w:tcW w:w="3397" w:type="dxa"/>
          </w:tcPr>
          <w:p w14:paraId="62B56D7F"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Орақ ауыз (ауызды) * от ауыз (ауызды) * от тісті (тілді), орақ ауызды (тісті)</w:t>
            </w:r>
          </w:p>
        </w:tc>
        <w:tc>
          <w:tcPr>
            <w:tcW w:w="6229" w:type="dxa"/>
          </w:tcPr>
          <w:p w14:paraId="65368CE2" w14:textId="7BC50C04"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Өткір, өктем тілді, адуын мінезді; тілді кісі. </w:t>
            </w:r>
          </w:p>
        </w:tc>
      </w:tr>
      <w:tr w:rsidR="00DF0AD5" w:rsidRPr="00157505" w14:paraId="3A7FDD17" w14:textId="77777777" w:rsidTr="00310032">
        <w:trPr>
          <w:jc w:val="center"/>
        </w:trPr>
        <w:tc>
          <w:tcPr>
            <w:tcW w:w="3397" w:type="dxa"/>
          </w:tcPr>
          <w:p w14:paraId="089DD2F3"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Ор қазды</w:t>
            </w:r>
          </w:p>
        </w:tc>
        <w:tc>
          <w:tcPr>
            <w:tcW w:w="6229" w:type="dxa"/>
          </w:tcPr>
          <w:p w14:paraId="29B25BFE" w14:textId="516AE432"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Біреуге бәле-жала ойлады, жаманшылық іс істеді. </w:t>
            </w:r>
          </w:p>
        </w:tc>
      </w:tr>
      <w:tr w:rsidR="00DF0AD5" w:rsidRPr="00157505" w14:paraId="1B2EB65F" w14:textId="77777777" w:rsidTr="00310032">
        <w:trPr>
          <w:jc w:val="center"/>
        </w:trPr>
        <w:tc>
          <w:tcPr>
            <w:tcW w:w="3397" w:type="dxa"/>
          </w:tcPr>
          <w:p w14:paraId="11FDDA8A"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Отқа май құйды</w:t>
            </w:r>
          </w:p>
        </w:tc>
        <w:tc>
          <w:tcPr>
            <w:tcW w:w="6229" w:type="dxa"/>
          </w:tcPr>
          <w:p w14:paraId="52B59555" w14:textId="0CC13DFD"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Дау-дамайлы жайды өршіте түсті, жел берді. </w:t>
            </w:r>
          </w:p>
        </w:tc>
      </w:tr>
      <w:tr w:rsidR="00DF0AD5" w:rsidRPr="00DF0AD5" w14:paraId="39142F47" w14:textId="77777777" w:rsidTr="00310032">
        <w:trPr>
          <w:jc w:val="center"/>
        </w:trPr>
        <w:tc>
          <w:tcPr>
            <w:tcW w:w="3397" w:type="dxa"/>
            <w:tcBorders>
              <w:bottom w:val="single" w:sz="4" w:space="0" w:color="auto"/>
            </w:tcBorders>
          </w:tcPr>
          <w:p w14:paraId="147A3250"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От салды (жақты, тастады, шығарды)</w:t>
            </w:r>
          </w:p>
        </w:tc>
        <w:tc>
          <w:tcPr>
            <w:tcW w:w="6229" w:type="dxa"/>
            <w:tcBorders>
              <w:bottom w:val="single" w:sz="4" w:space="0" w:color="auto"/>
            </w:tcBorders>
          </w:tcPr>
          <w:p w14:paraId="2EE8EE8C" w14:textId="6C73D4FF"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Шағыстырды, айдап салды, араздастырды. </w:t>
            </w:r>
          </w:p>
        </w:tc>
      </w:tr>
      <w:tr w:rsidR="00DF0AD5" w:rsidRPr="00157505" w14:paraId="61DF66C8" w14:textId="77777777" w:rsidTr="00310032">
        <w:trPr>
          <w:jc w:val="center"/>
        </w:trPr>
        <w:tc>
          <w:tcPr>
            <w:tcW w:w="3397" w:type="dxa"/>
            <w:tcBorders>
              <w:bottom w:val="nil"/>
            </w:tcBorders>
          </w:tcPr>
          <w:p w14:paraId="33CAF66F"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rPr>
              <w:t>Отты шала</w:t>
            </w:r>
          </w:p>
        </w:tc>
        <w:tc>
          <w:tcPr>
            <w:tcW w:w="6229" w:type="dxa"/>
            <w:tcBorders>
              <w:bottom w:val="nil"/>
            </w:tcBorders>
          </w:tcPr>
          <w:p w14:paraId="0C5CDEE3" w14:textId="32BF1C6B"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Ақын бұл жерде араны бүлдірер өсек-аяң, бәле-жала дегенді мезгеп отыр. </w:t>
            </w:r>
          </w:p>
        </w:tc>
      </w:tr>
      <w:tr w:rsidR="00DF0AD5" w:rsidRPr="00157505" w14:paraId="433F3CFE" w14:textId="77777777" w:rsidTr="00310032">
        <w:trPr>
          <w:jc w:val="center"/>
        </w:trPr>
        <w:tc>
          <w:tcPr>
            <w:tcW w:w="3397" w:type="dxa"/>
          </w:tcPr>
          <w:p w14:paraId="36D40B32" w14:textId="2801C363" w:rsidR="001873F9" w:rsidRPr="00DF0AD5" w:rsidRDefault="001873F9" w:rsidP="001873F9">
            <w:pPr>
              <w:spacing w:after="0" w:line="240" w:lineRule="auto"/>
              <w:rPr>
                <w:rFonts w:ascii="Times New Roman" w:hAnsi="Times New Roman"/>
                <w:sz w:val="24"/>
                <w:szCs w:val="24"/>
                <w:lang w:val="kk-KZ"/>
              </w:rPr>
            </w:pPr>
            <w:r w:rsidRPr="00DF0AD5">
              <w:rPr>
                <w:rFonts w:ascii="Times New Roman" w:hAnsi="Times New Roman"/>
                <w:sz w:val="24"/>
                <w:szCs w:val="24"/>
                <w:lang w:val="kk-KZ"/>
              </w:rPr>
              <w:t>Отырсам опақ, тұрсам сопақ</w:t>
            </w:r>
          </w:p>
        </w:tc>
        <w:tc>
          <w:tcPr>
            <w:tcW w:w="6229" w:type="dxa"/>
          </w:tcPr>
          <w:p w14:paraId="7FBE513B" w14:textId="68B2105B" w:rsidR="001873F9" w:rsidRPr="00DF0AD5" w:rsidRDefault="001873F9" w:rsidP="001873F9">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Кемітіп-мінеп бітті; жүріс-тұрысымды жақтырмыды; қалай етсем де мін таба берді. </w:t>
            </w:r>
          </w:p>
        </w:tc>
      </w:tr>
      <w:tr w:rsidR="00DF0AD5" w:rsidRPr="00DF0AD5" w14:paraId="08AF6D57" w14:textId="77777777" w:rsidTr="00310032">
        <w:trPr>
          <w:jc w:val="center"/>
        </w:trPr>
        <w:tc>
          <w:tcPr>
            <w:tcW w:w="3397" w:type="dxa"/>
          </w:tcPr>
          <w:p w14:paraId="4CBF76E0" w14:textId="77777777" w:rsidR="001873F9" w:rsidRPr="00DF0AD5" w:rsidRDefault="001873F9" w:rsidP="001873F9">
            <w:pPr>
              <w:spacing w:after="0" w:line="240" w:lineRule="auto"/>
              <w:rPr>
                <w:rFonts w:ascii="Times New Roman" w:hAnsi="Times New Roman"/>
                <w:sz w:val="24"/>
                <w:szCs w:val="24"/>
                <w:lang w:val="kk-KZ"/>
              </w:rPr>
            </w:pPr>
            <w:r w:rsidRPr="00DF0AD5">
              <w:rPr>
                <w:rFonts w:ascii="Times New Roman" w:hAnsi="Times New Roman"/>
                <w:sz w:val="24"/>
                <w:szCs w:val="24"/>
                <w:lang w:val="kk-KZ"/>
              </w:rPr>
              <w:t>Өкпе сызы</w:t>
            </w:r>
          </w:p>
        </w:tc>
        <w:tc>
          <w:tcPr>
            <w:tcW w:w="6229" w:type="dxa"/>
          </w:tcPr>
          <w:p w14:paraId="68405FFD" w14:textId="122A6AF2" w:rsidR="001873F9" w:rsidRPr="00DF0AD5" w:rsidRDefault="001873F9" w:rsidP="001873F9">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Көңілдегі қаяуы, реніші. </w:t>
            </w:r>
          </w:p>
        </w:tc>
      </w:tr>
      <w:tr w:rsidR="00DF0AD5" w:rsidRPr="00157505" w14:paraId="4A75948E" w14:textId="77777777" w:rsidTr="00310032">
        <w:trPr>
          <w:jc w:val="center"/>
        </w:trPr>
        <w:tc>
          <w:tcPr>
            <w:tcW w:w="3397" w:type="dxa"/>
          </w:tcPr>
          <w:p w14:paraId="6F95DF50" w14:textId="77777777" w:rsidR="001873F9" w:rsidRPr="00DF0AD5" w:rsidRDefault="001873F9" w:rsidP="001873F9">
            <w:pPr>
              <w:spacing w:after="0" w:line="240" w:lineRule="auto"/>
              <w:rPr>
                <w:rFonts w:ascii="Times New Roman" w:hAnsi="Times New Roman"/>
                <w:sz w:val="24"/>
                <w:szCs w:val="24"/>
                <w:lang w:val="kk-KZ"/>
              </w:rPr>
            </w:pPr>
            <w:r w:rsidRPr="00DF0AD5">
              <w:rPr>
                <w:rFonts w:ascii="Times New Roman" w:hAnsi="Times New Roman"/>
                <w:sz w:val="24"/>
                <w:szCs w:val="24"/>
                <w:lang w:val="kk-KZ"/>
              </w:rPr>
              <w:t>Өкпесі қара қазандай</w:t>
            </w:r>
          </w:p>
        </w:tc>
        <w:tc>
          <w:tcPr>
            <w:tcW w:w="6229" w:type="dxa"/>
          </w:tcPr>
          <w:p w14:paraId="63A4F5C6" w14:textId="0055915F" w:rsidR="001873F9" w:rsidRPr="00DF0AD5" w:rsidRDefault="001873F9" w:rsidP="001873F9">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Реніші таудай, көңілі қатты қалу мағынасында. </w:t>
            </w:r>
          </w:p>
        </w:tc>
      </w:tr>
      <w:tr w:rsidR="00DF0AD5" w:rsidRPr="00DF0AD5" w14:paraId="2A3B646D" w14:textId="77777777" w:rsidTr="00310032">
        <w:trPr>
          <w:jc w:val="center"/>
        </w:trPr>
        <w:tc>
          <w:tcPr>
            <w:tcW w:w="3397" w:type="dxa"/>
          </w:tcPr>
          <w:p w14:paraId="3931EA6F"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Өкпесін ала жүгірді</w:t>
            </w:r>
          </w:p>
        </w:tc>
        <w:tc>
          <w:tcPr>
            <w:tcW w:w="6229" w:type="dxa"/>
          </w:tcPr>
          <w:p w14:paraId="4AFB6AC2" w14:textId="6DB6999D"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1. Ренішін, көңіл қаяуын айтты. </w:t>
            </w:r>
          </w:p>
        </w:tc>
      </w:tr>
      <w:tr w:rsidR="00DF0AD5" w:rsidRPr="00DF0AD5" w14:paraId="23ECE91F" w14:textId="77777777" w:rsidTr="00310032">
        <w:trPr>
          <w:jc w:val="center"/>
        </w:trPr>
        <w:tc>
          <w:tcPr>
            <w:tcW w:w="3397" w:type="dxa"/>
            <w:tcBorders>
              <w:bottom w:val="single" w:sz="4" w:space="0" w:color="auto"/>
            </w:tcBorders>
          </w:tcPr>
          <w:p w14:paraId="66105DE7"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Өкпесін ауызына тістеп айтысты</w:t>
            </w:r>
          </w:p>
        </w:tc>
        <w:tc>
          <w:tcPr>
            <w:tcW w:w="6229" w:type="dxa"/>
            <w:tcBorders>
              <w:bottom w:val="single" w:sz="4" w:space="0" w:color="auto"/>
            </w:tcBorders>
          </w:tcPr>
          <w:p w14:paraId="1CEF506B" w14:textId="77777777"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Қатты айтысты. </w:t>
            </w:r>
          </w:p>
        </w:tc>
      </w:tr>
      <w:tr w:rsidR="00310032" w:rsidRPr="00DF0AD5" w14:paraId="1C88DB7A" w14:textId="77777777" w:rsidTr="00310032">
        <w:trPr>
          <w:jc w:val="center"/>
        </w:trPr>
        <w:tc>
          <w:tcPr>
            <w:tcW w:w="3397" w:type="dxa"/>
            <w:tcBorders>
              <w:bottom w:val="nil"/>
            </w:tcBorders>
          </w:tcPr>
          <w:p w14:paraId="7AA489C4"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Өктем келді * өктем(-дік) қылды</w:t>
            </w:r>
          </w:p>
        </w:tc>
        <w:tc>
          <w:tcPr>
            <w:tcW w:w="6229" w:type="dxa"/>
            <w:tcBorders>
              <w:bottom w:val="nil"/>
            </w:tcBorders>
          </w:tcPr>
          <w:p w14:paraId="15460F34" w14:textId="77777777"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Күш көрсете асқақ келді </w:t>
            </w:r>
          </w:p>
          <w:p w14:paraId="3BC2000E" w14:textId="477D341D" w:rsidR="00FE6828" w:rsidRPr="00DF0AD5" w:rsidRDefault="00FE6828" w:rsidP="00FE6828">
            <w:pPr>
              <w:spacing w:after="0" w:line="240" w:lineRule="auto"/>
              <w:jc w:val="both"/>
              <w:rPr>
                <w:rFonts w:ascii="Times New Roman" w:hAnsi="Times New Roman"/>
                <w:sz w:val="24"/>
                <w:szCs w:val="24"/>
                <w:lang w:val="kk-KZ"/>
              </w:rPr>
            </w:pPr>
          </w:p>
        </w:tc>
      </w:tr>
      <w:tr w:rsidR="00DF0AD5" w:rsidRPr="00DF0AD5" w14:paraId="7758AAB0" w14:textId="77777777" w:rsidTr="00310032">
        <w:trPr>
          <w:jc w:val="center"/>
        </w:trPr>
        <w:tc>
          <w:tcPr>
            <w:tcW w:w="3397" w:type="dxa"/>
          </w:tcPr>
          <w:p w14:paraId="646FCA2D"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Өлі жара</w:t>
            </w:r>
          </w:p>
        </w:tc>
        <w:tc>
          <w:tcPr>
            <w:tcW w:w="6229" w:type="dxa"/>
          </w:tcPr>
          <w:p w14:paraId="2FAC12C4" w14:textId="7B7F09E5"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Бітпес ескі кек. </w:t>
            </w:r>
          </w:p>
        </w:tc>
      </w:tr>
      <w:tr w:rsidR="00DF0AD5" w:rsidRPr="00157505" w14:paraId="3939F6A5" w14:textId="77777777" w:rsidTr="00310032">
        <w:trPr>
          <w:jc w:val="center"/>
        </w:trPr>
        <w:tc>
          <w:tcPr>
            <w:tcW w:w="3397" w:type="dxa"/>
          </w:tcPr>
          <w:p w14:paraId="4F55611F" w14:textId="77777777" w:rsidR="00EA5D6E" w:rsidRPr="00DF0AD5" w:rsidRDefault="00EA5D6E" w:rsidP="00EA5D6E">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Өңеші</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үзілгенше</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бақырды</w:t>
            </w:r>
            <w:proofErr w:type="spellEnd"/>
          </w:p>
        </w:tc>
        <w:tc>
          <w:tcPr>
            <w:tcW w:w="6229" w:type="dxa"/>
          </w:tcPr>
          <w:p w14:paraId="197BB0CA" w14:textId="77777777"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Ашу үстінде ешкімге бой бермейтін дүлей кісі туралы айтылады. </w:t>
            </w:r>
          </w:p>
        </w:tc>
      </w:tr>
      <w:tr w:rsidR="00DF0AD5" w:rsidRPr="00157505" w14:paraId="12699A14" w14:textId="77777777" w:rsidTr="00310032">
        <w:trPr>
          <w:jc w:val="center"/>
        </w:trPr>
        <w:tc>
          <w:tcPr>
            <w:tcW w:w="3397" w:type="dxa"/>
          </w:tcPr>
          <w:p w14:paraId="4FF6E97D"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Өсек жүргізді (тасыды) * өсекті жүндей сабады</w:t>
            </w:r>
          </w:p>
        </w:tc>
        <w:tc>
          <w:tcPr>
            <w:tcW w:w="6229" w:type="dxa"/>
          </w:tcPr>
          <w:p w14:paraId="4E684D48" w14:textId="53ABA275"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Ағайынның, екі кісінің, тату достың арасына от жағар, ушықтырар, араздыққа апарар, жауықтырар сөз жүгіртті. </w:t>
            </w:r>
          </w:p>
        </w:tc>
      </w:tr>
      <w:tr w:rsidR="00DF0AD5" w:rsidRPr="00157505" w14:paraId="2B9D043C" w14:textId="77777777" w:rsidTr="00310032">
        <w:trPr>
          <w:jc w:val="center"/>
        </w:trPr>
        <w:tc>
          <w:tcPr>
            <w:tcW w:w="3397" w:type="dxa"/>
          </w:tcPr>
          <w:p w14:paraId="142FF25B"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Өткір тіл (-ді)</w:t>
            </w:r>
          </w:p>
        </w:tc>
        <w:tc>
          <w:tcPr>
            <w:tcW w:w="6229" w:type="dxa"/>
          </w:tcPr>
          <w:p w14:paraId="0E714CD3" w14:textId="7A843D8A"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Кесіп түсер тура сөзді кісі; бет-жүзі деп иба етіп жатпас тура айтар тіл. </w:t>
            </w:r>
          </w:p>
        </w:tc>
      </w:tr>
      <w:tr w:rsidR="00DF0AD5" w:rsidRPr="00157505" w14:paraId="6F3A2C7E" w14:textId="77777777" w:rsidTr="00310032">
        <w:trPr>
          <w:jc w:val="center"/>
        </w:trPr>
        <w:tc>
          <w:tcPr>
            <w:tcW w:w="3397" w:type="dxa"/>
            <w:tcBorders>
              <w:bottom w:val="single" w:sz="4" w:space="0" w:color="auto"/>
            </w:tcBorders>
          </w:tcPr>
          <w:p w14:paraId="529CE787"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Өті (өтімен ) жарылды</w:t>
            </w:r>
          </w:p>
        </w:tc>
        <w:tc>
          <w:tcPr>
            <w:tcW w:w="6229" w:type="dxa"/>
            <w:tcBorders>
              <w:bottom w:val="single" w:sz="4" w:space="0" w:color="auto"/>
            </w:tcBorders>
          </w:tcPr>
          <w:p w14:paraId="686B160F" w14:textId="3E39CB92" w:rsidR="00EA5D6E" w:rsidRPr="00DF0AD5" w:rsidRDefault="00EA5D6E" w:rsidP="00EA5D6E">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Қағанағы қарс айырылды, қатты ашуланды. </w:t>
            </w:r>
          </w:p>
        </w:tc>
      </w:tr>
      <w:tr w:rsidR="00DF0AD5" w:rsidRPr="00157505" w14:paraId="29E2233D" w14:textId="77777777" w:rsidTr="00310032">
        <w:trPr>
          <w:jc w:val="center"/>
        </w:trPr>
        <w:tc>
          <w:tcPr>
            <w:tcW w:w="3397" w:type="dxa"/>
            <w:tcBorders>
              <w:bottom w:val="nil"/>
            </w:tcBorders>
          </w:tcPr>
          <w:p w14:paraId="47AF871C" w14:textId="77777777" w:rsidR="00EA5D6E" w:rsidRPr="00DF0AD5" w:rsidRDefault="00EA5D6E" w:rsidP="00EA5D6E">
            <w:pPr>
              <w:spacing w:after="0" w:line="240" w:lineRule="auto"/>
              <w:rPr>
                <w:rFonts w:ascii="Times New Roman" w:hAnsi="Times New Roman"/>
                <w:sz w:val="24"/>
                <w:szCs w:val="24"/>
                <w:lang w:val="kk-KZ"/>
              </w:rPr>
            </w:pPr>
            <w:r w:rsidRPr="00DF0AD5">
              <w:rPr>
                <w:rFonts w:ascii="Times New Roman" w:hAnsi="Times New Roman"/>
                <w:sz w:val="24"/>
                <w:szCs w:val="24"/>
                <w:lang w:val="kk-KZ"/>
              </w:rPr>
              <w:t>Өтін алып ауызына құйды</w:t>
            </w:r>
          </w:p>
        </w:tc>
        <w:tc>
          <w:tcPr>
            <w:tcW w:w="6229" w:type="dxa"/>
            <w:tcBorders>
              <w:bottom w:val="nil"/>
            </w:tcBorders>
          </w:tcPr>
          <w:p w14:paraId="0E74976F" w14:textId="6514863B" w:rsidR="00EA5D6E" w:rsidRPr="00DF0AD5" w:rsidRDefault="00EA5D6E" w:rsidP="00AC55A5">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Жанын шығара қатты қыспаққа алды</w:t>
            </w:r>
            <w:r w:rsidR="00AC55A5" w:rsidRPr="00DF0AD5">
              <w:rPr>
                <w:rFonts w:ascii="Times New Roman" w:hAnsi="Times New Roman"/>
                <w:sz w:val="24"/>
                <w:szCs w:val="24"/>
                <w:lang w:val="kk-KZ"/>
              </w:rPr>
              <w:t xml:space="preserve">. </w:t>
            </w:r>
          </w:p>
        </w:tc>
      </w:tr>
    </w:tbl>
    <w:p w14:paraId="06540B60" w14:textId="6145095C" w:rsidR="00310032" w:rsidRDefault="00310032">
      <w:pPr>
        <w:rPr>
          <w:lang w:val="kk-KZ"/>
        </w:rPr>
      </w:pPr>
    </w:p>
    <w:p w14:paraId="79F99407" w14:textId="4A728D20" w:rsidR="00310032" w:rsidRDefault="00310032" w:rsidP="00310032">
      <w:pPr>
        <w:spacing w:after="0" w:line="240" w:lineRule="auto"/>
        <w:rPr>
          <w:rFonts w:ascii="Times New Roman" w:hAnsi="Times New Roman"/>
          <w:sz w:val="28"/>
          <w:szCs w:val="28"/>
          <w:lang w:val="kk-KZ"/>
        </w:rPr>
      </w:pPr>
      <w:r w:rsidRPr="00DF0AD5">
        <w:rPr>
          <w:rFonts w:ascii="Times New Roman" w:hAnsi="Times New Roman"/>
          <w:sz w:val="28"/>
          <w:szCs w:val="28"/>
          <w:lang w:val="kk-KZ"/>
        </w:rPr>
        <w:lastRenderedPageBreak/>
        <w:t>Ә.1 - кестенің жалғасы</w:t>
      </w:r>
    </w:p>
    <w:p w14:paraId="4B4B27A8" w14:textId="77777777" w:rsidR="00310032" w:rsidRPr="00310032" w:rsidRDefault="00310032" w:rsidP="00310032">
      <w:pPr>
        <w:spacing w:after="0" w:line="240" w:lineRule="auto"/>
        <w:rPr>
          <w:rFonts w:ascii="Times New Roman" w:hAnsi="Times New Roman"/>
          <w:sz w:val="28"/>
          <w:szCs w:val="28"/>
          <w:lang w:val="kk-KZ"/>
        </w:rPr>
      </w:pPr>
    </w:p>
    <w:tbl>
      <w:tblPr>
        <w:tblStyle w:val="af3"/>
        <w:tblW w:w="9634" w:type="dxa"/>
        <w:jc w:val="center"/>
        <w:tblLook w:val="04A0" w:firstRow="1" w:lastRow="0" w:firstColumn="1" w:lastColumn="0" w:noHBand="0" w:noVBand="1"/>
      </w:tblPr>
      <w:tblGrid>
        <w:gridCol w:w="3397"/>
        <w:gridCol w:w="6231"/>
        <w:gridCol w:w="6"/>
      </w:tblGrid>
      <w:tr w:rsidR="00310032" w:rsidRPr="00DF0AD5" w14:paraId="41AEE9DB" w14:textId="77777777" w:rsidTr="00310032">
        <w:trPr>
          <w:jc w:val="center"/>
        </w:trPr>
        <w:tc>
          <w:tcPr>
            <w:tcW w:w="3397" w:type="dxa"/>
            <w:tcBorders>
              <w:bottom w:val="single" w:sz="4" w:space="0" w:color="auto"/>
            </w:tcBorders>
          </w:tcPr>
          <w:p w14:paraId="4341005F" w14:textId="0DD71DA4" w:rsidR="00310032" w:rsidRPr="00DF0AD5" w:rsidRDefault="00310032" w:rsidP="00310032">
            <w:pPr>
              <w:spacing w:after="0" w:line="240" w:lineRule="auto"/>
              <w:jc w:val="center"/>
              <w:rPr>
                <w:rFonts w:ascii="Times New Roman" w:hAnsi="Times New Roman"/>
                <w:sz w:val="24"/>
                <w:szCs w:val="24"/>
                <w:lang w:val="kk-KZ"/>
              </w:rPr>
            </w:pPr>
            <w:r w:rsidRPr="00DF0AD5">
              <w:rPr>
                <w:rFonts w:ascii="Times New Roman" w:hAnsi="Times New Roman"/>
                <w:sz w:val="24"/>
                <w:szCs w:val="24"/>
              </w:rPr>
              <w:t>1</w:t>
            </w:r>
          </w:p>
        </w:tc>
        <w:tc>
          <w:tcPr>
            <w:tcW w:w="6237" w:type="dxa"/>
            <w:gridSpan w:val="2"/>
            <w:tcBorders>
              <w:bottom w:val="single" w:sz="4" w:space="0" w:color="auto"/>
            </w:tcBorders>
          </w:tcPr>
          <w:p w14:paraId="2FB80545" w14:textId="1098C617" w:rsidR="00310032" w:rsidRPr="00DF0AD5" w:rsidRDefault="00310032" w:rsidP="00310032">
            <w:pPr>
              <w:spacing w:after="0" w:line="240" w:lineRule="auto"/>
              <w:jc w:val="center"/>
              <w:rPr>
                <w:rFonts w:ascii="Times New Roman" w:hAnsi="Times New Roman"/>
                <w:sz w:val="24"/>
                <w:szCs w:val="24"/>
                <w:lang w:val="kk-KZ"/>
              </w:rPr>
            </w:pPr>
            <w:r w:rsidRPr="00DF0AD5">
              <w:rPr>
                <w:rFonts w:ascii="Times New Roman" w:hAnsi="Times New Roman"/>
                <w:sz w:val="24"/>
                <w:szCs w:val="24"/>
                <w:lang w:val="kk-KZ"/>
              </w:rPr>
              <w:t>2</w:t>
            </w:r>
          </w:p>
        </w:tc>
      </w:tr>
      <w:tr w:rsidR="00310032" w:rsidRPr="00157505" w14:paraId="5C085B46" w14:textId="77777777" w:rsidTr="00310032">
        <w:trPr>
          <w:jc w:val="center"/>
        </w:trPr>
        <w:tc>
          <w:tcPr>
            <w:tcW w:w="3397" w:type="dxa"/>
            <w:tcBorders>
              <w:bottom w:val="single" w:sz="4" w:space="0" w:color="auto"/>
            </w:tcBorders>
          </w:tcPr>
          <w:p w14:paraId="289E589F" w14:textId="79BDEDAD"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Өш(-ті) болды</w:t>
            </w:r>
          </w:p>
        </w:tc>
        <w:tc>
          <w:tcPr>
            <w:tcW w:w="6237" w:type="dxa"/>
            <w:gridSpan w:val="2"/>
            <w:tcBorders>
              <w:bottom w:val="single" w:sz="4" w:space="0" w:color="auto"/>
            </w:tcBorders>
          </w:tcPr>
          <w:p w14:paraId="5DBAA2E7" w14:textId="77777777"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Жауықты, қасықты, қастасты. Екі жаман қосылса, Өлгенінше өш болады (мақал). </w:t>
            </w:r>
          </w:p>
        </w:tc>
      </w:tr>
      <w:tr w:rsidR="00310032" w:rsidRPr="00DF0AD5" w14:paraId="2F0EF3F2" w14:textId="77777777" w:rsidTr="00310032">
        <w:trPr>
          <w:jc w:val="center"/>
        </w:trPr>
        <w:tc>
          <w:tcPr>
            <w:tcW w:w="3397" w:type="dxa"/>
            <w:tcBorders>
              <w:bottom w:val="nil"/>
            </w:tcBorders>
          </w:tcPr>
          <w:p w14:paraId="3B65804F"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Өш кетті</w:t>
            </w:r>
          </w:p>
        </w:tc>
        <w:tc>
          <w:tcPr>
            <w:tcW w:w="6237" w:type="dxa"/>
            <w:gridSpan w:val="2"/>
            <w:tcBorders>
              <w:bottom w:val="nil"/>
            </w:tcBorders>
          </w:tcPr>
          <w:p w14:paraId="3FF82E24" w14:textId="5F6E6677"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 Есе-кегі қайтпай қалды. </w:t>
            </w:r>
          </w:p>
        </w:tc>
      </w:tr>
      <w:tr w:rsidR="00310032" w:rsidRPr="00DF0AD5" w14:paraId="54C9DFC1" w14:textId="77777777" w:rsidTr="00310032">
        <w:trPr>
          <w:jc w:val="center"/>
        </w:trPr>
        <w:tc>
          <w:tcPr>
            <w:tcW w:w="3397" w:type="dxa"/>
          </w:tcPr>
          <w:p w14:paraId="0C25F7CF" w14:textId="0C176158"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Өшін алды(жібермеді, қайтарды)</w:t>
            </w:r>
          </w:p>
        </w:tc>
        <w:tc>
          <w:tcPr>
            <w:tcW w:w="6237" w:type="dxa"/>
            <w:gridSpan w:val="2"/>
          </w:tcPr>
          <w:p w14:paraId="27A0898E" w14:textId="295DC5B0"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Кеткен есе-кегін алды. </w:t>
            </w:r>
          </w:p>
        </w:tc>
      </w:tr>
      <w:tr w:rsidR="00310032" w:rsidRPr="00157505" w14:paraId="031468D9" w14:textId="77777777" w:rsidTr="00310032">
        <w:trPr>
          <w:jc w:val="center"/>
        </w:trPr>
        <w:tc>
          <w:tcPr>
            <w:tcW w:w="3397" w:type="dxa"/>
          </w:tcPr>
          <w:p w14:paraId="2D512130"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Пәлеге (бәлеге) жолықты (қалды)</w:t>
            </w:r>
          </w:p>
        </w:tc>
        <w:tc>
          <w:tcPr>
            <w:tcW w:w="6237" w:type="dxa"/>
            <w:gridSpan w:val="2"/>
          </w:tcPr>
          <w:p w14:paraId="1C7301AF" w14:textId="0D75BE58"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Басын шатаққа, дауға, қырсыққа ұрындырды, салды. </w:t>
            </w:r>
          </w:p>
        </w:tc>
      </w:tr>
      <w:tr w:rsidR="00310032" w:rsidRPr="00157505" w14:paraId="757C3B43" w14:textId="77777777" w:rsidTr="00310032">
        <w:trPr>
          <w:jc w:val="center"/>
        </w:trPr>
        <w:tc>
          <w:tcPr>
            <w:tcW w:w="3397" w:type="dxa"/>
          </w:tcPr>
          <w:p w14:paraId="472D4B25"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Пәле (жала, бәле) жапты (салды)</w:t>
            </w:r>
          </w:p>
        </w:tc>
        <w:tc>
          <w:tcPr>
            <w:tcW w:w="6237" w:type="dxa"/>
            <w:gridSpan w:val="2"/>
          </w:tcPr>
          <w:p w14:paraId="2FA8B032" w14:textId="7913DB6E"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Ақтан-ақ күйдірді, жамандық жасады. </w:t>
            </w:r>
          </w:p>
        </w:tc>
      </w:tr>
      <w:tr w:rsidR="00310032" w:rsidRPr="00157505" w14:paraId="3D9479C9" w14:textId="77777777" w:rsidTr="00310032">
        <w:trPr>
          <w:jc w:val="center"/>
        </w:trPr>
        <w:tc>
          <w:tcPr>
            <w:tcW w:w="3397" w:type="dxa"/>
          </w:tcPr>
          <w:p w14:paraId="588E813F"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Пәлеқор (жанжал) көз (-ді)</w:t>
            </w:r>
          </w:p>
        </w:tc>
        <w:tc>
          <w:tcPr>
            <w:tcW w:w="6237" w:type="dxa"/>
            <w:gridSpan w:val="2"/>
          </w:tcPr>
          <w:p w14:paraId="6E012926" w14:textId="09D60446"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Жаласы дайын даукес, «көргенге көз дауы дайын кісі». </w:t>
            </w:r>
          </w:p>
        </w:tc>
      </w:tr>
      <w:tr w:rsidR="00310032" w:rsidRPr="00157505" w14:paraId="2AE99BA0" w14:textId="77777777" w:rsidTr="00310032">
        <w:trPr>
          <w:jc w:val="center"/>
        </w:trPr>
        <w:tc>
          <w:tcPr>
            <w:tcW w:w="3397" w:type="dxa"/>
            <w:tcBorders>
              <w:bottom w:val="single" w:sz="4" w:space="0" w:color="auto"/>
            </w:tcBorders>
          </w:tcPr>
          <w:p w14:paraId="183725F5"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Пәлелі сөз</w:t>
            </w:r>
          </w:p>
        </w:tc>
        <w:tc>
          <w:tcPr>
            <w:tcW w:w="6237" w:type="dxa"/>
            <w:gridSpan w:val="2"/>
            <w:tcBorders>
              <w:bottom w:val="single" w:sz="4" w:space="0" w:color="auto"/>
            </w:tcBorders>
          </w:tcPr>
          <w:p w14:paraId="16B7F974" w14:textId="726EA7E6"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Жамандыққа, дау-дамайға толы әңгіме. </w:t>
            </w:r>
          </w:p>
        </w:tc>
      </w:tr>
      <w:tr w:rsidR="00310032" w:rsidRPr="00157505" w14:paraId="73230473" w14:textId="77777777" w:rsidTr="00310032">
        <w:trPr>
          <w:jc w:val="center"/>
        </w:trPr>
        <w:tc>
          <w:tcPr>
            <w:tcW w:w="3397" w:type="dxa"/>
            <w:tcBorders>
              <w:bottom w:val="nil"/>
            </w:tcBorders>
          </w:tcPr>
          <w:p w14:paraId="3CDAEE1C" w14:textId="62A867E8"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Сапты аяқтан ас құйып, </w:t>
            </w:r>
          </w:p>
        </w:tc>
        <w:tc>
          <w:tcPr>
            <w:tcW w:w="6237" w:type="dxa"/>
            <w:gridSpan w:val="2"/>
            <w:tcBorders>
              <w:bottom w:val="nil"/>
            </w:tcBorders>
          </w:tcPr>
          <w:p w14:paraId="35ED7EB7" w14:textId="71C6EA81"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Тым секемшіл, жоқ жерден жау іздеді. </w:t>
            </w:r>
          </w:p>
        </w:tc>
      </w:tr>
      <w:tr w:rsidR="00DF0AD5" w:rsidRPr="00DF0AD5" w14:paraId="10E42A9E" w14:textId="77777777" w:rsidTr="00310032">
        <w:trPr>
          <w:jc w:val="center"/>
        </w:trPr>
        <w:tc>
          <w:tcPr>
            <w:tcW w:w="3397" w:type="dxa"/>
          </w:tcPr>
          <w:p w14:paraId="2EA819C2" w14:textId="32EA1B58"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сабынан қарауыл қарады</w:t>
            </w:r>
          </w:p>
        </w:tc>
        <w:tc>
          <w:tcPr>
            <w:tcW w:w="6237" w:type="dxa"/>
            <w:gridSpan w:val="2"/>
          </w:tcPr>
          <w:p w14:paraId="01F0E093" w14:textId="7219A28D" w:rsidR="00C30411" w:rsidRPr="00DF0AD5" w:rsidRDefault="00C30411" w:rsidP="00C30411">
            <w:pPr>
              <w:spacing w:after="0" w:line="240" w:lineRule="auto"/>
              <w:jc w:val="both"/>
              <w:rPr>
                <w:rFonts w:ascii="Times New Roman" w:hAnsi="Times New Roman"/>
                <w:sz w:val="24"/>
                <w:szCs w:val="24"/>
                <w:lang w:val="kk-KZ"/>
              </w:rPr>
            </w:pPr>
          </w:p>
        </w:tc>
      </w:tr>
      <w:tr w:rsidR="00DF0AD5" w:rsidRPr="00157505" w14:paraId="53746FCA" w14:textId="77777777" w:rsidTr="00310032">
        <w:trPr>
          <w:jc w:val="center"/>
        </w:trPr>
        <w:tc>
          <w:tcPr>
            <w:tcW w:w="3397" w:type="dxa"/>
          </w:tcPr>
          <w:p w14:paraId="2CBE54D0" w14:textId="77777777"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Сары сүргін,  қу қырғын</w:t>
            </w:r>
          </w:p>
        </w:tc>
        <w:tc>
          <w:tcPr>
            <w:tcW w:w="6237" w:type="dxa"/>
            <w:gridSpan w:val="2"/>
          </w:tcPr>
          <w:p w14:paraId="1CC883C9" w14:textId="77777777"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Аласапыран кез, талау-тартыс, айдауға түскен шақ; елдің берекесі кеткен кез. </w:t>
            </w:r>
          </w:p>
        </w:tc>
      </w:tr>
      <w:tr w:rsidR="00DF0AD5" w:rsidRPr="00157505" w14:paraId="1CF73361" w14:textId="77777777" w:rsidTr="00310032">
        <w:trPr>
          <w:jc w:val="center"/>
        </w:trPr>
        <w:tc>
          <w:tcPr>
            <w:tcW w:w="3397" w:type="dxa"/>
          </w:tcPr>
          <w:p w14:paraId="2DF9E368" w14:textId="77777777" w:rsidR="00C30411" w:rsidRPr="00DF0AD5" w:rsidRDefault="00C30411" w:rsidP="00C30411">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Сау</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басынан</w:t>
            </w:r>
            <w:proofErr w:type="spellEnd"/>
            <w:r w:rsidRPr="00DF0AD5">
              <w:rPr>
                <w:rFonts w:ascii="Times New Roman" w:hAnsi="Times New Roman"/>
                <w:sz w:val="24"/>
                <w:szCs w:val="24"/>
              </w:rPr>
              <w:t xml:space="preserve"> дау </w:t>
            </w:r>
            <w:proofErr w:type="spellStart"/>
            <w:r w:rsidRPr="00DF0AD5">
              <w:rPr>
                <w:rFonts w:ascii="Times New Roman" w:hAnsi="Times New Roman"/>
                <w:sz w:val="24"/>
                <w:szCs w:val="24"/>
              </w:rPr>
              <w:t>кетпеді</w:t>
            </w:r>
            <w:proofErr w:type="spellEnd"/>
          </w:p>
        </w:tc>
        <w:tc>
          <w:tcPr>
            <w:tcW w:w="6237" w:type="dxa"/>
            <w:gridSpan w:val="2"/>
          </w:tcPr>
          <w:p w14:paraId="6695D41C" w14:textId="771F4814"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көне. Жазықсыз кісінің жанжал- шатаққа душар болуы туралы айтылады. </w:t>
            </w:r>
          </w:p>
        </w:tc>
      </w:tr>
      <w:tr w:rsidR="00DF0AD5" w:rsidRPr="00157505" w14:paraId="2FE6AC50" w14:textId="77777777" w:rsidTr="00310032">
        <w:trPr>
          <w:jc w:val="center"/>
        </w:trPr>
        <w:tc>
          <w:tcPr>
            <w:tcW w:w="3397" w:type="dxa"/>
          </w:tcPr>
          <w:p w14:paraId="4DB2929F" w14:textId="77777777"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Сау басына сақина тіледі. Сау басын саудаға салды</w:t>
            </w:r>
          </w:p>
        </w:tc>
        <w:tc>
          <w:tcPr>
            <w:tcW w:w="6237" w:type="dxa"/>
            <w:gridSpan w:val="2"/>
          </w:tcPr>
          <w:p w14:paraId="56AFC35D" w14:textId="061D12CB"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Өзіне-өзі істеді, ауру, азап сұрап алды; өзін- өзі дауға іліктірді, әлек тілеп алды. </w:t>
            </w:r>
          </w:p>
        </w:tc>
      </w:tr>
      <w:tr w:rsidR="00DF0AD5" w:rsidRPr="00157505" w14:paraId="74410EE2" w14:textId="77777777" w:rsidTr="00310032">
        <w:trPr>
          <w:jc w:val="center"/>
        </w:trPr>
        <w:tc>
          <w:tcPr>
            <w:tcW w:w="3397" w:type="dxa"/>
          </w:tcPr>
          <w:p w14:paraId="60C75171" w14:textId="77777777"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Сенен келген керді көрермін</w:t>
            </w:r>
          </w:p>
        </w:tc>
        <w:tc>
          <w:tcPr>
            <w:tcW w:w="6237" w:type="dxa"/>
            <w:gridSpan w:val="2"/>
          </w:tcPr>
          <w:p w14:paraId="598C3E5B" w14:textId="24669C09"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Қоқайыңды, қиянат, күшіңді кезінде көріп алармын деген мағынада. </w:t>
            </w:r>
          </w:p>
        </w:tc>
      </w:tr>
      <w:tr w:rsidR="00DF0AD5" w:rsidRPr="00157505" w14:paraId="1268852A" w14:textId="77777777" w:rsidTr="00310032">
        <w:trPr>
          <w:jc w:val="center"/>
        </w:trPr>
        <w:tc>
          <w:tcPr>
            <w:tcW w:w="3397" w:type="dxa"/>
            <w:tcBorders>
              <w:bottom w:val="single" w:sz="4" w:space="0" w:color="auto"/>
            </w:tcBorders>
          </w:tcPr>
          <w:p w14:paraId="2F9FD01E" w14:textId="77777777"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Сен тұр, мен атайынның өзі</w:t>
            </w:r>
          </w:p>
        </w:tc>
        <w:tc>
          <w:tcPr>
            <w:tcW w:w="6237" w:type="dxa"/>
            <w:gridSpan w:val="2"/>
            <w:tcBorders>
              <w:bottom w:val="single" w:sz="4" w:space="0" w:color="auto"/>
            </w:tcBorders>
          </w:tcPr>
          <w:p w14:paraId="20FFDA5A" w14:textId="0F7CD825"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Бұл жерде келсең кел, әзір жауап кісі деген мағынада. </w:t>
            </w:r>
          </w:p>
        </w:tc>
      </w:tr>
      <w:tr w:rsidR="00DF0AD5" w:rsidRPr="00DF0AD5" w14:paraId="39F509F1" w14:textId="77777777" w:rsidTr="00310032">
        <w:trPr>
          <w:jc w:val="center"/>
        </w:trPr>
        <w:tc>
          <w:tcPr>
            <w:tcW w:w="3397" w:type="dxa"/>
            <w:tcBorders>
              <w:bottom w:val="nil"/>
            </w:tcBorders>
          </w:tcPr>
          <w:p w14:paraId="1F8B485D" w14:textId="77777777"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Сиырдай мүйіздесті</w:t>
            </w:r>
          </w:p>
        </w:tc>
        <w:tc>
          <w:tcPr>
            <w:tcW w:w="6237" w:type="dxa"/>
            <w:gridSpan w:val="2"/>
            <w:tcBorders>
              <w:bottom w:val="nil"/>
            </w:tcBorders>
          </w:tcPr>
          <w:p w14:paraId="3D63D527" w14:textId="437CB2DF"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Өзара қырылысты, түртпектесті. </w:t>
            </w:r>
          </w:p>
        </w:tc>
      </w:tr>
      <w:tr w:rsidR="00DF0AD5" w:rsidRPr="00157505" w14:paraId="7B48D5AE" w14:textId="77777777" w:rsidTr="00310032">
        <w:trPr>
          <w:jc w:val="center"/>
        </w:trPr>
        <w:tc>
          <w:tcPr>
            <w:tcW w:w="3397" w:type="dxa"/>
          </w:tcPr>
          <w:p w14:paraId="5F7EE6AC" w14:textId="5B1CF18F" w:rsidR="005020FC" w:rsidRPr="00DF0AD5" w:rsidRDefault="005020FC" w:rsidP="005020FC">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Сөз аңдыды (бақты, қуды). * Ауыз бақты </w:t>
            </w:r>
          </w:p>
        </w:tc>
        <w:tc>
          <w:tcPr>
            <w:tcW w:w="6237" w:type="dxa"/>
            <w:gridSpan w:val="2"/>
          </w:tcPr>
          <w:p w14:paraId="2264421B" w14:textId="5538F08F" w:rsidR="005020FC" w:rsidRPr="00DF0AD5" w:rsidRDefault="005020FC" w:rsidP="005020FC">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1. Бұл жердегі мағына: сөз қапысын жібермеді. Қали үндемей қалды. 2. Өсек-аяң, бәле іздеді.</w:t>
            </w:r>
          </w:p>
        </w:tc>
      </w:tr>
      <w:tr w:rsidR="00DF0AD5" w:rsidRPr="00157505" w14:paraId="6D453508" w14:textId="77777777" w:rsidTr="00310032">
        <w:trPr>
          <w:jc w:val="center"/>
        </w:trPr>
        <w:tc>
          <w:tcPr>
            <w:tcW w:w="3397" w:type="dxa"/>
          </w:tcPr>
          <w:p w14:paraId="3F6EB0D4"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Сөзбен сыбады (соқты, іреді, сойып салды)</w:t>
            </w:r>
          </w:p>
        </w:tc>
        <w:tc>
          <w:tcPr>
            <w:tcW w:w="6237" w:type="dxa"/>
            <w:gridSpan w:val="2"/>
          </w:tcPr>
          <w:p w14:paraId="14827EBF" w14:textId="4EA63044"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Жер-жебіріне жетті, шымбайына батыра сөйледі.</w:t>
            </w:r>
          </w:p>
        </w:tc>
      </w:tr>
      <w:tr w:rsidR="00DF0AD5" w:rsidRPr="00DF0AD5" w14:paraId="7DA7ACCB" w14:textId="77777777" w:rsidTr="00310032">
        <w:trPr>
          <w:jc w:val="center"/>
        </w:trPr>
        <w:tc>
          <w:tcPr>
            <w:tcW w:w="3397" w:type="dxa"/>
          </w:tcPr>
          <w:p w14:paraId="79BEC26E" w14:textId="77777777" w:rsidR="00FE6828" w:rsidRPr="00DF0AD5" w:rsidRDefault="00FE6828" w:rsidP="00FE6828">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Сөзбен</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шалды</w:t>
            </w:r>
            <w:proofErr w:type="spellEnd"/>
          </w:p>
        </w:tc>
        <w:tc>
          <w:tcPr>
            <w:tcW w:w="6237" w:type="dxa"/>
            <w:gridSpan w:val="2"/>
          </w:tcPr>
          <w:p w14:paraId="2635EBE6" w14:textId="58967153"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Уәжбен тиісті, соқтықты. </w:t>
            </w:r>
          </w:p>
        </w:tc>
      </w:tr>
      <w:tr w:rsidR="00DF0AD5" w:rsidRPr="00DF0AD5" w14:paraId="03B8663A" w14:textId="77777777" w:rsidTr="00310032">
        <w:trPr>
          <w:jc w:val="center"/>
        </w:trPr>
        <w:tc>
          <w:tcPr>
            <w:tcW w:w="3397" w:type="dxa"/>
            <w:tcBorders>
              <w:bottom w:val="single" w:sz="4" w:space="0" w:color="auto"/>
            </w:tcBorders>
          </w:tcPr>
          <w:p w14:paraId="32DFC293"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Сөз бермеді</w:t>
            </w:r>
          </w:p>
        </w:tc>
        <w:tc>
          <w:tcPr>
            <w:tcW w:w="6237" w:type="dxa"/>
            <w:gridSpan w:val="2"/>
            <w:tcBorders>
              <w:bottom w:val="single" w:sz="4" w:space="0" w:color="auto"/>
            </w:tcBorders>
          </w:tcPr>
          <w:p w14:paraId="4D384B95" w14:textId="11BA4C58"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1. Езеуреп кезекке қарамай сөйлей берді. 2. Уәде байласпады. </w:t>
            </w:r>
          </w:p>
        </w:tc>
      </w:tr>
      <w:tr w:rsidR="00DF0AD5" w:rsidRPr="00157505" w14:paraId="643155F4" w14:textId="77777777" w:rsidTr="00310032">
        <w:trPr>
          <w:jc w:val="center"/>
        </w:trPr>
        <w:tc>
          <w:tcPr>
            <w:tcW w:w="3397" w:type="dxa"/>
            <w:tcBorders>
              <w:bottom w:val="nil"/>
            </w:tcBorders>
          </w:tcPr>
          <w:p w14:paraId="4A5BF96F"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Сөзге қонақ бермеді</w:t>
            </w:r>
          </w:p>
        </w:tc>
        <w:tc>
          <w:tcPr>
            <w:tcW w:w="6237" w:type="dxa"/>
            <w:gridSpan w:val="2"/>
            <w:tcBorders>
              <w:bottom w:val="nil"/>
            </w:tcBorders>
          </w:tcPr>
          <w:p w14:paraId="457CEA32" w14:textId="695CFA13"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Басқаның сөзін тыңдамай, бой бермей өзі сөйлей береді.</w:t>
            </w:r>
          </w:p>
        </w:tc>
      </w:tr>
      <w:tr w:rsidR="00DF0AD5" w:rsidRPr="00DF0AD5" w14:paraId="3A87C297" w14:textId="77777777" w:rsidTr="00C30411">
        <w:trPr>
          <w:jc w:val="center"/>
        </w:trPr>
        <w:tc>
          <w:tcPr>
            <w:tcW w:w="3397" w:type="dxa"/>
          </w:tcPr>
          <w:p w14:paraId="58EB9E90" w14:textId="59C99CB9"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Сөзге құлақ қойды</w:t>
            </w:r>
          </w:p>
        </w:tc>
        <w:tc>
          <w:tcPr>
            <w:tcW w:w="6237" w:type="dxa"/>
            <w:gridSpan w:val="2"/>
          </w:tcPr>
          <w:p w14:paraId="622EDAAB" w14:textId="67A27DB1"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Айтқанды тыңдады. </w:t>
            </w:r>
          </w:p>
        </w:tc>
      </w:tr>
      <w:tr w:rsidR="00DF0AD5" w:rsidRPr="00DF0AD5" w14:paraId="5AC5BDF8" w14:textId="77777777" w:rsidTr="00C30411">
        <w:trPr>
          <w:jc w:val="center"/>
        </w:trPr>
        <w:tc>
          <w:tcPr>
            <w:tcW w:w="3397" w:type="dxa"/>
          </w:tcPr>
          <w:p w14:paraId="25EA1A01"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Сөзге түспейді</w:t>
            </w:r>
          </w:p>
        </w:tc>
        <w:tc>
          <w:tcPr>
            <w:tcW w:w="6237" w:type="dxa"/>
            <w:gridSpan w:val="2"/>
          </w:tcPr>
          <w:p w14:paraId="20F464A4" w14:textId="5FBCEB4E"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Уәжге көнбеді, айтқанға келіспеді. </w:t>
            </w:r>
          </w:p>
        </w:tc>
      </w:tr>
      <w:tr w:rsidR="00DF0AD5" w:rsidRPr="00DF0AD5" w14:paraId="069570F4" w14:textId="77777777" w:rsidTr="00C30411">
        <w:trPr>
          <w:jc w:val="center"/>
        </w:trPr>
        <w:tc>
          <w:tcPr>
            <w:tcW w:w="3397" w:type="dxa"/>
          </w:tcPr>
          <w:p w14:paraId="301361EB"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Сөзді жүндей сабады</w:t>
            </w:r>
          </w:p>
        </w:tc>
        <w:tc>
          <w:tcPr>
            <w:tcW w:w="6237" w:type="dxa"/>
            <w:gridSpan w:val="2"/>
          </w:tcPr>
          <w:p w14:paraId="72A0316F" w14:textId="6D9C00C6"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Көп сөйледі, бөсті. </w:t>
            </w:r>
          </w:p>
        </w:tc>
      </w:tr>
      <w:tr w:rsidR="00DF0AD5" w:rsidRPr="00157505" w14:paraId="011C4955" w14:textId="77777777" w:rsidTr="00C30411">
        <w:trPr>
          <w:jc w:val="center"/>
        </w:trPr>
        <w:tc>
          <w:tcPr>
            <w:tcW w:w="3397" w:type="dxa"/>
          </w:tcPr>
          <w:p w14:paraId="5C786488"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Сөз жарыстырды (таластырды)</w:t>
            </w:r>
          </w:p>
        </w:tc>
        <w:tc>
          <w:tcPr>
            <w:tcW w:w="6237" w:type="dxa"/>
            <w:gridSpan w:val="2"/>
          </w:tcPr>
          <w:p w14:paraId="11B5A8E0" w14:textId="14D6AC49"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Айтқанын құптамады, қарсы жауап қайтарды. </w:t>
            </w:r>
          </w:p>
        </w:tc>
      </w:tr>
      <w:tr w:rsidR="00DF0AD5" w:rsidRPr="00DF0AD5" w14:paraId="2DCC7498" w14:textId="77777777" w:rsidTr="00C30411">
        <w:trPr>
          <w:jc w:val="center"/>
        </w:trPr>
        <w:tc>
          <w:tcPr>
            <w:tcW w:w="3397" w:type="dxa"/>
          </w:tcPr>
          <w:p w14:paraId="7382652D"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Сөз жоқ</w:t>
            </w:r>
          </w:p>
        </w:tc>
        <w:tc>
          <w:tcPr>
            <w:tcW w:w="6237" w:type="dxa"/>
            <w:gridSpan w:val="2"/>
          </w:tcPr>
          <w:p w14:paraId="6C705DD4" w14:textId="58A64839"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Даусыз.</w:t>
            </w:r>
          </w:p>
        </w:tc>
      </w:tr>
      <w:tr w:rsidR="00DF0AD5" w:rsidRPr="00157505" w14:paraId="1CF98A6D" w14:textId="77777777" w:rsidTr="00C30411">
        <w:trPr>
          <w:jc w:val="center"/>
        </w:trPr>
        <w:tc>
          <w:tcPr>
            <w:tcW w:w="3397" w:type="dxa"/>
            <w:tcBorders>
              <w:bottom w:val="single" w:sz="4" w:space="0" w:color="auto"/>
            </w:tcBorders>
          </w:tcPr>
          <w:p w14:paraId="3228F81C"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Сөз қайырмады</w:t>
            </w:r>
          </w:p>
        </w:tc>
        <w:tc>
          <w:tcPr>
            <w:tcW w:w="6237" w:type="dxa"/>
            <w:gridSpan w:val="2"/>
            <w:tcBorders>
              <w:bottom w:val="single" w:sz="4" w:space="0" w:color="auto"/>
            </w:tcBorders>
          </w:tcPr>
          <w:p w14:paraId="68C3073C" w14:textId="7E2D9D40"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Жауап қатпады (Абай тілі сөздігі). </w:t>
            </w:r>
          </w:p>
        </w:tc>
      </w:tr>
      <w:tr w:rsidR="00DF0AD5" w:rsidRPr="00157505" w14:paraId="4C1C23B5" w14:textId="77777777" w:rsidTr="00C30411">
        <w:trPr>
          <w:jc w:val="center"/>
        </w:trPr>
        <w:tc>
          <w:tcPr>
            <w:tcW w:w="3397" w:type="dxa"/>
            <w:tcBorders>
              <w:bottom w:val="nil"/>
            </w:tcBorders>
          </w:tcPr>
          <w:p w14:paraId="361FF9CC"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Сөз қалмады (артылмады)</w:t>
            </w:r>
          </w:p>
        </w:tc>
        <w:tc>
          <w:tcPr>
            <w:tcW w:w="6237" w:type="dxa"/>
            <w:gridSpan w:val="2"/>
            <w:tcBorders>
              <w:bottom w:val="nil"/>
            </w:tcBorders>
          </w:tcPr>
          <w:p w14:paraId="03BEDC75" w14:textId="36F6ABB1"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Тегіс айтылды; кезегін, есесін жібермеді. </w:t>
            </w:r>
          </w:p>
        </w:tc>
      </w:tr>
      <w:tr w:rsidR="00DF0AD5" w:rsidRPr="00DF0AD5" w14:paraId="2276FB96" w14:textId="77777777" w:rsidTr="00310032">
        <w:trPr>
          <w:gridAfter w:val="1"/>
          <w:wAfter w:w="6" w:type="dxa"/>
          <w:jc w:val="center"/>
        </w:trPr>
        <w:tc>
          <w:tcPr>
            <w:tcW w:w="3397" w:type="dxa"/>
            <w:tcBorders>
              <w:bottom w:val="single" w:sz="4" w:space="0" w:color="auto"/>
            </w:tcBorders>
          </w:tcPr>
          <w:p w14:paraId="0F0BAC2F" w14:textId="4687F47E"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Сөз (тіл) қатпады (қата алмады) * Бір ауыз сөз қатпады (айтпады) * (Жұмған аузын ашпады) * (ләм-мим) демеді.</w:t>
            </w:r>
          </w:p>
        </w:tc>
        <w:tc>
          <w:tcPr>
            <w:tcW w:w="6231" w:type="dxa"/>
            <w:tcBorders>
              <w:bottom w:val="single" w:sz="4" w:space="0" w:color="auto"/>
            </w:tcBorders>
          </w:tcPr>
          <w:p w14:paraId="4DD93FF2" w14:textId="3025807D"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Үндемеді, сөйлемеді. </w:t>
            </w:r>
          </w:p>
        </w:tc>
      </w:tr>
      <w:tr w:rsidR="00DF0AD5" w:rsidRPr="00157505" w14:paraId="6C0F86CD" w14:textId="77777777" w:rsidTr="00310032">
        <w:trPr>
          <w:gridAfter w:val="1"/>
          <w:wAfter w:w="6" w:type="dxa"/>
          <w:jc w:val="center"/>
        </w:trPr>
        <w:tc>
          <w:tcPr>
            <w:tcW w:w="3397" w:type="dxa"/>
            <w:tcBorders>
              <w:bottom w:val="nil"/>
            </w:tcBorders>
          </w:tcPr>
          <w:p w14:paraId="5CD716F4"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Сөз тапқанға қолқа жоқ</w:t>
            </w:r>
          </w:p>
        </w:tc>
        <w:tc>
          <w:tcPr>
            <w:tcW w:w="6231" w:type="dxa"/>
            <w:tcBorders>
              <w:bottom w:val="nil"/>
            </w:tcBorders>
          </w:tcPr>
          <w:p w14:paraId="42986961" w14:textId="29BF176C"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Иінін тауып, дөп сөйлегенге қарсылық жоқ деген мағынада. </w:t>
            </w:r>
          </w:p>
        </w:tc>
      </w:tr>
    </w:tbl>
    <w:p w14:paraId="72A731B4" w14:textId="77777777" w:rsidR="00310032" w:rsidRDefault="00310032">
      <w:pPr>
        <w:rPr>
          <w:lang w:val="kk-KZ"/>
        </w:rPr>
      </w:pPr>
      <w:r w:rsidRPr="00AA6CCD">
        <w:rPr>
          <w:lang w:val="kk-KZ"/>
        </w:rPr>
        <w:br w:type="page"/>
      </w:r>
    </w:p>
    <w:p w14:paraId="6A622EED" w14:textId="03CF93FC" w:rsidR="00310032" w:rsidRDefault="00310032" w:rsidP="00310032">
      <w:pPr>
        <w:spacing w:after="0" w:line="240" w:lineRule="auto"/>
        <w:rPr>
          <w:rFonts w:ascii="Times New Roman" w:hAnsi="Times New Roman"/>
          <w:sz w:val="28"/>
          <w:szCs w:val="28"/>
          <w:lang w:val="kk-KZ"/>
        </w:rPr>
      </w:pPr>
      <w:r w:rsidRPr="00DF0AD5">
        <w:rPr>
          <w:rFonts w:ascii="Times New Roman" w:hAnsi="Times New Roman"/>
          <w:sz w:val="28"/>
          <w:szCs w:val="28"/>
          <w:lang w:val="kk-KZ"/>
        </w:rPr>
        <w:lastRenderedPageBreak/>
        <w:t>Ә.1 - кестенің жалғасы</w:t>
      </w:r>
    </w:p>
    <w:p w14:paraId="66012D2B" w14:textId="77777777" w:rsidR="00310032" w:rsidRPr="00310032" w:rsidRDefault="00310032" w:rsidP="00310032">
      <w:pPr>
        <w:spacing w:after="0" w:line="240" w:lineRule="auto"/>
        <w:rPr>
          <w:rFonts w:ascii="Times New Roman" w:hAnsi="Times New Roman"/>
          <w:sz w:val="28"/>
          <w:szCs w:val="28"/>
          <w:lang w:val="kk-KZ"/>
        </w:rPr>
      </w:pPr>
    </w:p>
    <w:tbl>
      <w:tblPr>
        <w:tblStyle w:val="af3"/>
        <w:tblW w:w="9614" w:type="dxa"/>
        <w:jc w:val="center"/>
        <w:tblLook w:val="04A0" w:firstRow="1" w:lastRow="0" w:firstColumn="1" w:lastColumn="0" w:noHBand="0" w:noVBand="1"/>
      </w:tblPr>
      <w:tblGrid>
        <w:gridCol w:w="3397"/>
        <w:gridCol w:w="6217"/>
      </w:tblGrid>
      <w:tr w:rsidR="00310032" w:rsidRPr="00DF0AD5" w14:paraId="566C6AC1" w14:textId="77777777" w:rsidTr="00310032">
        <w:trPr>
          <w:jc w:val="center"/>
        </w:trPr>
        <w:tc>
          <w:tcPr>
            <w:tcW w:w="3397" w:type="dxa"/>
          </w:tcPr>
          <w:p w14:paraId="4E568232" w14:textId="3A9019B3" w:rsidR="00310032" w:rsidRPr="00DF0AD5" w:rsidRDefault="00310032" w:rsidP="00310032">
            <w:pPr>
              <w:spacing w:after="0" w:line="240" w:lineRule="auto"/>
              <w:jc w:val="center"/>
              <w:rPr>
                <w:rFonts w:ascii="Times New Roman" w:hAnsi="Times New Roman"/>
                <w:sz w:val="24"/>
                <w:szCs w:val="24"/>
                <w:lang w:val="kk-KZ"/>
              </w:rPr>
            </w:pPr>
            <w:r w:rsidRPr="00DF0AD5">
              <w:rPr>
                <w:rFonts w:ascii="Times New Roman" w:hAnsi="Times New Roman"/>
                <w:sz w:val="24"/>
                <w:szCs w:val="24"/>
              </w:rPr>
              <w:t>1</w:t>
            </w:r>
          </w:p>
        </w:tc>
        <w:tc>
          <w:tcPr>
            <w:tcW w:w="6217" w:type="dxa"/>
          </w:tcPr>
          <w:p w14:paraId="67CD9F7D" w14:textId="4536C96F" w:rsidR="00310032" w:rsidRPr="00DF0AD5" w:rsidRDefault="00310032" w:rsidP="00310032">
            <w:pPr>
              <w:spacing w:after="0" w:line="240" w:lineRule="auto"/>
              <w:jc w:val="center"/>
              <w:rPr>
                <w:rFonts w:ascii="Times New Roman" w:hAnsi="Times New Roman"/>
                <w:sz w:val="24"/>
                <w:szCs w:val="24"/>
                <w:lang w:val="kk-KZ"/>
              </w:rPr>
            </w:pPr>
            <w:r w:rsidRPr="00DF0AD5">
              <w:rPr>
                <w:rFonts w:ascii="Times New Roman" w:hAnsi="Times New Roman"/>
                <w:sz w:val="24"/>
                <w:szCs w:val="24"/>
                <w:lang w:val="kk-KZ"/>
              </w:rPr>
              <w:t>2</w:t>
            </w:r>
          </w:p>
        </w:tc>
      </w:tr>
      <w:tr w:rsidR="00310032" w:rsidRPr="00157505" w14:paraId="02DA8FA6" w14:textId="77777777" w:rsidTr="00310032">
        <w:trPr>
          <w:jc w:val="center"/>
        </w:trPr>
        <w:tc>
          <w:tcPr>
            <w:tcW w:w="3397" w:type="dxa"/>
          </w:tcPr>
          <w:p w14:paraId="3DBC2083" w14:textId="5C7AEB71"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Сөз ұстар</w:t>
            </w:r>
          </w:p>
        </w:tc>
        <w:tc>
          <w:tcPr>
            <w:tcW w:w="6217" w:type="dxa"/>
          </w:tcPr>
          <w:p w14:paraId="75381069" w14:textId="22F2662C"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Алдымен сөйлер, әңгіме бастар, билік-айтыс келесінде айтысушы жақтың атынан, ел атынан сөйлейтін кісі деген мағынада. </w:t>
            </w:r>
          </w:p>
        </w:tc>
      </w:tr>
      <w:tr w:rsidR="00310032" w:rsidRPr="00DF0AD5" w14:paraId="1D3C7F19" w14:textId="77777777" w:rsidTr="00310032">
        <w:trPr>
          <w:jc w:val="center"/>
        </w:trPr>
        <w:tc>
          <w:tcPr>
            <w:tcW w:w="3397" w:type="dxa"/>
          </w:tcPr>
          <w:p w14:paraId="548E86D0"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Суып (суысып) кетті</w:t>
            </w:r>
          </w:p>
        </w:tc>
        <w:tc>
          <w:tcPr>
            <w:tcW w:w="6217" w:type="dxa"/>
          </w:tcPr>
          <w:p w14:paraId="7AD6CB27" w14:textId="7525FED3"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1. Ыстық қалыптан салқындап мұздап кетті. </w:t>
            </w:r>
            <w:r w:rsidRPr="00DF0AD5">
              <w:rPr>
                <w:rFonts w:ascii="Times New Roman" w:hAnsi="Times New Roman"/>
                <w:sz w:val="24"/>
                <w:szCs w:val="24"/>
              </w:rPr>
              <w:t xml:space="preserve">2.Екі ара </w:t>
            </w:r>
            <w:proofErr w:type="spellStart"/>
            <w:r w:rsidRPr="00DF0AD5">
              <w:rPr>
                <w:rFonts w:ascii="Times New Roman" w:hAnsi="Times New Roman"/>
                <w:sz w:val="24"/>
                <w:szCs w:val="24"/>
              </w:rPr>
              <w:t>дүрдараз</w:t>
            </w:r>
            <w:proofErr w:type="spellEnd"/>
            <w:r w:rsidRPr="00DF0AD5">
              <w:rPr>
                <w:rFonts w:ascii="Times New Roman" w:hAnsi="Times New Roman"/>
                <w:sz w:val="24"/>
                <w:szCs w:val="24"/>
              </w:rPr>
              <w:t xml:space="preserve"> болу </w:t>
            </w:r>
            <w:proofErr w:type="spellStart"/>
            <w:r w:rsidRPr="00DF0AD5">
              <w:rPr>
                <w:rFonts w:ascii="Times New Roman" w:hAnsi="Times New Roman"/>
                <w:sz w:val="24"/>
                <w:szCs w:val="24"/>
              </w:rPr>
              <w:t>мағынасында</w:t>
            </w:r>
            <w:proofErr w:type="spellEnd"/>
            <w:r w:rsidRPr="00DF0AD5">
              <w:rPr>
                <w:rFonts w:ascii="Times New Roman" w:hAnsi="Times New Roman"/>
                <w:sz w:val="24"/>
                <w:szCs w:val="24"/>
              </w:rPr>
              <w:t xml:space="preserve">. </w:t>
            </w:r>
          </w:p>
        </w:tc>
      </w:tr>
      <w:tr w:rsidR="00310032" w:rsidRPr="00DF0AD5" w14:paraId="02CED8E9" w14:textId="77777777" w:rsidTr="00310032">
        <w:trPr>
          <w:jc w:val="center"/>
        </w:trPr>
        <w:tc>
          <w:tcPr>
            <w:tcW w:w="3397" w:type="dxa"/>
            <w:tcBorders>
              <w:bottom w:val="single" w:sz="4" w:space="0" w:color="auto"/>
            </w:tcBorders>
          </w:tcPr>
          <w:p w14:paraId="3FEE64C3"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Суыртпаққа жанжалдасты</w:t>
            </w:r>
          </w:p>
        </w:tc>
        <w:tc>
          <w:tcPr>
            <w:tcW w:w="6217" w:type="dxa"/>
            <w:tcBorders>
              <w:bottom w:val="single" w:sz="4" w:space="0" w:color="auto"/>
            </w:tcBorders>
          </w:tcPr>
          <w:p w14:paraId="379C50A7" w14:textId="4DADE501"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Болар-болмас нәрсеге керісіп таласты. </w:t>
            </w:r>
          </w:p>
        </w:tc>
      </w:tr>
      <w:tr w:rsidR="00310032" w:rsidRPr="00157505" w14:paraId="0AD46DE6" w14:textId="77777777" w:rsidTr="00310032">
        <w:trPr>
          <w:jc w:val="center"/>
        </w:trPr>
        <w:tc>
          <w:tcPr>
            <w:tcW w:w="3397" w:type="dxa"/>
            <w:tcBorders>
              <w:bottom w:val="nil"/>
            </w:tcBorders>
          </w:tcPr>
          <w:p w14:paraId="1C391164"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Суырыла сөйледі</w:t>
            </w:r>
          </w:p>
        </w:tc>
        <w:tc>
          <w:tcPr>
            <w:tcW w:w="6217" w:type="dxa"/>
            <w:tcBorders>
              <w:bottom w:val="nil"/>
            </w:tcBorders>
          </w:tcPr>
          <w:p w14:paraId="545CE545" w14:textId="35C1B763"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Ағылып, жеткізе, ойын еркін айтты. </w:t>
            </w:r>
          </w:p>
        </w:tc>
      </w:tr>
      <w:tr w:rsidR="00DF0AD5" w:rsidRPr="00DF0AD5" w14:paraId="00A33026" w14:textId="77777777" w:rsidTr="00310032">
        <w:trPr>
          <w:jc w:val="center"/>
        </w:trPr>
        <w:tc>
          <w:tcPr>
            <w:tcW w:w="3397" w:type="dxa"/>
          </w:tcPr>
          <w:p w14:paraId="22F7E28A" w14:textId="77777777"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Сүйек сақтар тек болмас</w:t>
            </w:r>
          </w:p>
        </w:tc>
        <w:tc>
          <w:tcPr>
            <w:tcW w:w="6217" w:type="dxa"/>
          </w:tcPr>
          <w:p w14:paraId="1ABA8594" w14:textId="63A51EBD"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Ұрпақтан ұрпаққа ауысарлық кек. </w:t>
            </w:r>
          </w:p>
        </w:tc>
      </w:tr>
      <w:tr w:rsidR="00DF0AD5" w:rsidRPr="00DF0AD5" w14:paraId="4DA8F32B" w14:textId="77777777" w:rsidTr="00310032">
        <w:trPr>
          <w:jc w:val="center"/>
        </w:trPr>
        <w:tc>
          <w:tcPr>
            <w:tcW w:w="3397" w:type="dxa"/>
          </w:tcPr>
          <w:p w14:paraId="749D309D" w14:textId="77777777"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Таба болды  (қылды) * табасына қалды</w:t>
            </w:r>
          </w:p>
        </w:tc>
        <w:tc>
          <w:tcPr>
            <w:tcW w:w="6217" w:type="dxa"/>
          </w:tcPr>
          <w:p w14:paraId="4D5EECA2" w14:textId="50992754"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Келеке-мазағына қалды. </w:t>
            </w:r>
          </w:p>
        </w:tc>
      </w:tr>
      <w:tr w:rsidR="00DF0AD5" w:rsidRPr="00157505" w14:paraId="431814E7" w14:textId="77777777" w:rsidTr="00310032">
        <w:trPr>
          <w:jc w:val="center"/>
        </w:trPr>
        <w:tc>
          <w:tcPr>
            <w:tcW w:w="3397" w:type="dxa"/>
          </w:tcPr>
          <w:p w14:paraId="51EB980B" w14:textId="77777777"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Табан аңдысты</w:t>
            </w:r>
          </w:p>
        </w:tc>
        <w:tc>
          <w:tcPr>
            <w:tcW w:w="6217" w:type="dxa"/>
          </w:tcPr>
          <w:p w14:paraId="5634CFE3" w14:textId="1E86A639"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Бірін-бірі арбады, жауласумен болды, ізін бақты. </w:t>
            </w:r>
          </w:p>
        </w:tc>
      </w:tr>
      <w:tr w:rsidR="00DF0AD5" w:rsidRPr="00DF0AD5" w14:paraId="74D93316" w14:textId="77777777" w:rsidTr="00310032">
        <w:trPr>
          <w:jc w:val="center"/>
        </w:trPr>
        <w:tc>
          <w:tcPr>
            <w:tcW w:w="3397" w:type="dxa"/>
          </w:tcPr>
          <w:p w14:paraId="64E693DE" w14:textId="77777777" w:rsidR="00C30411" w:rsidRPr="00DF0AD5" w:rsidRDefault="00C30411" w:rsidP="00C30411">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Табан</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тіресті</w:t>
            </w:r>
            <w:proofErr w:type="spellEnd"/>
          </w:p>
        </w:tc>
        <w:tc>
          <w:tcPr>
            <w:tcW w:w="6217" w:type="dxa"/>
          </w:tcPr>
          <w:p w14:paraId="7CC38BDA" w14:textId="2EA390FB"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Қайсарлық көрсетті, арпалысты, қайтпады. </w:t>
            </w:r>
          </w:p>
        </w:tc>
      </w:tr>
      <w:tr w:rsidR="00DF0AD5" w:rsidRPr="00DF0AD5" w14:paraId="67E346DE" w14:textId="77777777" w:rsidTr="00310032">
        <w:trPr>
          <w:jc w:val="center"/>
        </w:trPr>
        <w:tc>
          <w:tcPr>
            <w:tcW w:w="3397" w:type="dxa"/>
            <w:tcBorders>
              <w:bottom w:val="single" w:sz="4" w:space="0" w:color="auto"/>
            </w:tcBorders>
          </w:tcPr>
          <w:p w14:paraId="00A9003A" w14:textId="77777777"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Тағаты (шыдамы) жоқ</w:t>
            </w:r>
          </w:p>
        </w:tc>
        <w:tc>
          <w:tcPr>
            <w:tcW w:w="6217" w:type="dxa"/>
            <w:tcBorders>
              <w:bottom w:val="single" w:sz="4" w:space="0" w:color="auto"/>
            </w:tcBorders>
          </w:tcPr>
          <w:p w14:paraId="6E7A60DF" w14:textId="53FDB078"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Төзімсіз, мінезі «күйдім-пісітім». </w:t>
            </w:r>
          </w:p>
        </w:tc>
      </w:tr>
      <w:tr w:rsidR="00DF0AD5" w:rsidRPr="00157505" w14:paraId="0D4B9BB5" w14:textId="77777777" w:rsidTr="00310032">
        <w:trPr>
          <w:jc w:val="center"/>
        </w:trPr>
        <w:tc>
          <w:tcPr>
            <w:tcW w:w="3397" w:type="dxa"/>
            <w:tcBorders>
              <w:bottom w:val="nil"/>
            </w:tcBorders>
          </w:tcPr>
          <w:p w14:paraId="6CA4C45A" w14:textId="77777777"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Тағдыр араз</w:t>
            </w:r>
          </w:p>
        </w:tc>
        <w:tc>
          <w:tcPr>
            <w:tcW w:w="6217" w:type="dxa"/>
            <w:tcBorders>
              <w:bottom w:val="nil"/>
            </w:tcBorders>
          </w:tcPr>
          <w:p w14:paraId="080D9CF8" w14:textId="4667C9C7"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Әуелден-ақ бұйырмаған, бір болуға қоспаған (Абай тілі сөздігі). </w:t>
            </w:r>
          </w:p>
        </w:tc>
      </w:tr>
      <w:tr w:rsidR="00DF0AD5" w:rsidRPr="00DF0AD5" w14:paraId="4EA4F431" w14:textId="77777777" w:rsidTr="00310032">
        <w:trPr>
          <w:jc w:val="center"/>
        </w:trPr>
        <w:tc>
          <w:tcPr>
            <w:tcW w:w="3397" w:type="dxa"/>
          </w:tcPr>
          <w:p w14:paraId="4732740C" w14:textId="194EC109"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Талағы тарс айырылды (жарылды, кетті)</w:t>
            </w:r>
          </w:p>
        </w:tc>
        <w:tc>
          <w:tcPr>
            <w:tcW w:w="6217" w:type="dxa"/>
          </w:tcPr>
          <w:p w14:paraId="759ACC85" w14:textId="16B4BD7F"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Бұлан-талан боп ашуланды. </w:t>
            </w:r>
          </w:p>
        </w:tc>
      </w:tr>
      <w:tr w:rsidR="00DF0AD5" w:rsidRPr="00DF0AD5" w14:paraId="137F0487" w14:textId="77777777" w:rsidTr="00310032">
        <w:trPr>
          <w:jc w:val="center"/>
        </w:trPr>
        <w:tc>
          <w:tcPr>
            <w:tcW w:w="3397" w:type="dxa"/>
          </w:tcPr>
          <w:p w14:paraId="02749CC2"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Талқыға салды * талқының тезіне түсті</w:t>
            </w:r>
          </w:p>
        </w:tc>
        <w:tc>
          <w:tcPr>
            <w:tcW w:w="6217" w:type="dxa"/>
          </w:tcPr>
          <w:p w14:paraId="4EAE65AA" w14:textId="2ED681B0"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Көпшілік сынына түсірді. </w:t>
            </w:r>
          </w:p>
        </w:tc>
      </w:tr>
      <w:tr w:rsidR="00DF0AD5" w:rsidRPr="00DF0AD5" w14:paraId="4B63F5A3" w14:textId="77777777" w:rsidTr="00310032">
        <w:trPr>
          <w:jc w:val="center"/>
        </w:trPr>
        <w:tc>
          <w:tcPr>
            <w:tcW w:w="3397" w:type="dxa"/>
          </w:tcPr>
          <w:p w14:paraId="6B472C68"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Тауып айтты</w:t>
            </w:r>
          </w:p>
        </w:tc>
        <w:tc>
          <w:tcPr>
            <w:tcW w:w="6217" w:type="dxa"/>
          </w:tcPr>
          <w:p w14:paraId="247F86D2" w14:textId="7639FA87"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Дөп сөйледі, орынды айтты. </w:t>
            </w:r>
          </w:p>
        </w:tc>
      </w:tr>
      <w:tr w:rsidR="00DF0AD5" w:rsidRPr="00157505" w14:paraId="75AFE8FA" w14:textId="77777777" w:rsidTr="00310032">
        <w:trPr>
          <w:jc w:val="center"/>
        </w:trPr>
        <w:tc>
          <w:tcPr>
            <w:tcW w:w="3397" w:type="dxa"/>
          </w:tcPr>
          <w:p w14:paraId="4A8E1B17"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Тәжікелесіп отыр * тәжіке (тәлкек, тәлтек) етті (қылды)                   </w:t>
            </w:r>
          </w:p>
        </w:tc>
        <w:tc>
          <w:tcPr>
            <w:tcW w:w="6217" w:type="dxa"/>
          </w:tcPr>
          <w:p w14:paraId="48B227DB" w14:textId="294CF2B9"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Ажуа-әзілге салды; күлкі-мазаққа айналдырды деген мағынада. </w:t>
            </w:r>
          </w:p>
        </w:tc>
      </w:tr>
      <w:tr w:rsidR="00DF0AD5" w:rsidRPr="00DF0AD5" w14:paraId="4C45B922" w14:textId="77777777" w:rsidTr="00310032">
        <w:trPr>
          <w:jc w:val="center"/>
        </w:trPr>
        <w:tc>
          <w:tcPr>
            <w:tcW w:w="3397" w:type="dxa"/>
            <w:tcBorders>
              <w:bottom w:val="single" w:sz="4" w:space="0" w:color="auto"/>
            </w:tcBorders>
          </w:tcPr>
          <w:p w14:paraId="567DC5FE" w14:textId="77777777" w:rsidR="00FE6828" w:rsidRPr="00DF0AD5" w:rsidRDefault="00FE6828" w:rsidP="00FE6828">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Теке</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тірес</w:t>
            </w:r>
            <w:proofErr w:type="spellEnd"/>
          </w:p>
        </w:tc>
        <w:tc>
          <w:tcPr>
            <w:tcW w:w="6217" w:type="dxa"/>
            <w:tcBorders>
              <w:bottom w:val="single" w:sz="4" w:space="0" w:color="auto"/>
            </w:tcBorders>
          </w:tcPr>
          <w:p w14:paraId="32218DB2" w14:textId="0808696B"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 </w:t>
            </w:r>
            <w:bookmarkStart w:id="30" w:name="_Hlk205583566"/>
            <w:r w:rsidRPr="00DF0AD5">
              <w:rPr>
                <w:rFonts w:ascii="Times New Roman" w:hAnsi="Times New Roman"/>
                <w:sz w:val="24"/>
                <w:szCs w:val="24"/>
                <w:lang w:val="kk-KZ"/>
              </w:rPr>
              <w:t xml:space="preserve">Қатты ерегіскенде айтылады. </w:t>
            </w:r>
            <w:bookmarkEnd w:id="30"/>
          </w:p>
        </w:tc>
      </w:tr>
      <w:tr w:rsidR="00310032" w:rsidRPr="00DF0AD5" w14:paraId="5367E8B7" w14:textId="77777777" w:rsidTr="00310032">
        <w:trPr>
          <w:jc w:val="center"/>
        </w:trPr>
        <w:tc>
          <w:tcPr>
            <w:tcW w:w="3397" w:type="dxa"/>
            <w:tcBorders>
              <w:bottom w:val="nil"/>
            </w:tcBorders>
          </w:tcPr>
          <w:p w14:paraId="386C317B" w14:textId="4C6F3F29" w:rsidR="00C30411" w:rsidRPr="00DF0AD5" w:rsidRDefault="00C30411" w:rsidP="00FE6828">
            <w:pPr>
              <w:spacing w:after="0" w:line="240" w:lineRule="auto"/>
              <w:rPr>
                <w:rFonts w:ascii="Times New Roman" w:hAnsi="Times New Roman"/>
                <w:sz w:val="24"/>
                <w:szCs w:val="24"/>
              </w:rPr>
            </w:pPr>
            <w:r w:rsidRPr="00DF0AD5">
              <w:rPr>
                <w:rFonts w:ascii="Times New Roman" w:hAnsi="Times New Roman"/>
                <w:sz w:val="24"/>
                <w:szCs w:val="24"/>
                <w:lang w:val="kk-KZ"/>
              </w:rPr>
              <w:t>Теңдік бермеді</w:t>
            </w:r>
          </w:p>
        </w:tc>
        <w:tc>
          <w:tcPr>
            <w:tcW w:w="6217" w:type="dxa"/>
            <w:tcBorders>
              <w:bottom w:val="nil"/>
            </w:tcBorders>
          </w:tcPr>
          <w:p w14:paraId="29B30231" w14:textId="45C0E8EA" w:rsidR="00C30411" w:rsidRPr="00DF0AD5" w:rsidRDefault="00C30411"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Есе бермей, жеңіп кетті. </w:t>
            </w:r>
          </w:p>
        </w:tc>
      </w:tr>
      <w:tr w:rsidR="00DF0AD5" w:rsidRPr="00DF0AD5" w14:paraId="621E971B" w14:textId="77777777" w:rsidTr="00310032">
        <w:trPr>
          <w:jc w:val="center"/>
        </w:trPr>
        <w:tc>
          <w:tcPr>
            <w:tcW w:w="3397" w:type="dxa"/>
          </w:tcPr>
          <w:p w14:paraId="24A3289B" w14:textId="77777777"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Терісіне сыймады</w:t>
            </w:r>
          </w:p>
        </w:tc>
        <w:tc>
          <w:tcPr>
            <w:tcW w:w="6217" w:type="dxa"/>
          </w:tcPr>
          <w:p w14:paraId="225997BB" w14:textId="701DA14B"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Қатты ашуланды, долданды, булыға, жарыла ашуланды. </w:t>
            </w:r>
          </w:p>
        </w:tc>
      </w:tr>
      <w:tr w:rsidR="00DF0AD5" w:rsidRPr="00157505" w14:paraId="114000B5" w14:textId="77777777" w:rsidTr="00310032">
        <w:trPr>
          <w:jc w:val="center"/>
        </w:trPr>
        <w:tc>
          <w:tcPr>
            <w:tcW w:w="3397" w:type="dxa"/>
          </w:tcPr>
          <w:p w14:paraId="3CA67C61" w14:textId="77777777"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Терісі тар</w:t>
            </w:r>
          </w:p>
        </w:tc>
        <w:tc>
          <w:tcPr>
            <w:tcW w:w="6217" w:type="dxa"/>
          </w:tcPr>
          <w:p w14:paraId="59FE70F3" w14:textId="77777777"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1. Ашуланшақ, беттен ала түсетін жеңіл мінезді (кісі). 2. Біреудің  болғанын көре алмайтын (кісі). </w:t>
            </w:r>
          </w:p>
        </w:tc>
      </w:tr>
      <w:tr w:rsidR="00DF0AD5" w:rsidRPr="00DF0AD5" w14:paraId="2D10032F" w14:textId="77777777" w:rsidTr="00310032">
        <w:trPr>
          <w:jc w:val="center"/>
        </w:trPr>
        <w:tc>
          <w:tcPr>
            <w:tcW w:w="3397" w:type="dxa"/>
          </w:tcPr>
          <w:p w14:paraId="2EDCDC10" w14:textId="77777777"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Терісі тарылды (тарылып келеді)</w:t>
            </w:r>
          </w:p>
        </w:tc>
        <w:tc>
          <w:tcPr>
            <w:tcW w:w="6217" w:type="dxa"/>
          </w:tcPr>
          <w:p w14:paraId="69F31240" w14:textId="3BC1AB50"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Ызасы келді, ашуланды. </w:t>
            </w:r>
          </w:p>
        </w:tc>
      </w:tr>
      <w:tr w:rsidR="00DF0AD5" w:rsidRPr="00DF0AD5" w14:paraId="3AA16954" w14:textId="77777777" w:rsidTr="00310032">
        <w:trPr>
          <w:jc w:val="center"/>
        </w:trPr>
        <w:tc>
          <w:tcPr>
            <w:tcW w:w="3397" w:type="dxa"/>
          </w:tcPr>
          <w:p w14:paraId="529E5920" w14:textId="77777777"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Топ жарған шешен * топтан озған ділмар  </w:t>
            </w:r>
          </w:p>
        </w:tc>
        <w:tc>
          <w:tcPr>
            <w:tcW w:w="6217" w:type="dxa"/>
          </w:tcPr>
          <w:p w14:paraId="1FCDF0F3" w14:textId="0FD5F9A7"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Өрен жүйрік сөз шебері. </w:t>
            </w:r>
          </w:p>
        </w:tc>
      </w:tr>
      <w:tr w:rsidR="00DF0AD5" w:rsidRPr="00157505" w14:paraId="1C23080F" w14:textId="77777777" w:rsidTr="00310032">
        <w:trPr>
          <w:jc w:val="center"/>
        </w:trPr>
        <w:tc>
          <w:tcPr>
            <w:tcW w:w="3397" w:type="dxa"/>
          </w:tcPr>
          <w:p w14:paraId="42194E2C" w14:textId="77777777"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Төбеге ойнады * төбесіне қамшы (әңгір таяқ) ойнатты * төбесін тесті * төбесіне шықты  </w:t>
            </w:r>
          </w:p>
        </w:tc>
        <w:tc>
          <w:tcPr>
            <w:tcW w:w="6217" w:type="dxa"/>
          </w:tcPr>
          <w:p w14:paraId="5FD8D2FC" w14:textId="1ED72A20"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Басынып алды; қорлады; зорлық көрсетті. </w:t>
            </w:r>
          </w:p>
        </w:tc>
      </w:tr>
      <w:tr w:rsidR="00DF0AD5" w:rsidRPr="00157505" w14:paraId="53BAD867" w14:textId="77777777" w:rsidTr="00310032">
        <w:trPr>
          <w:jc w:val="center"/>
        </w:trPr>
        <w:tc>
          <w:tcPr>
            <w:tcW w:w="3397" w:type="dxa"/>
            <w:tcBorders>
              <w:bottom w:val="single" w:sz="4" w:space="0" w:color="auto"/>
            </w:tcBorders>
          </w:tcPr>
          <w:p w14:paraId="13D9A8F0" w14:textId="77777777"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Төбесіне құй қазды (құдық қазды)</w:t>
            </w:r>
          </w:p>
        </w:tc>
        <w:tc>
          <w:tcPr>
            <w:tcW w:w="6217" w:type="dxa"/>
            <w:tcBorders>
              <w:bottom w:val="single" w:sz="4" w:space="0" w:color="auto"/>
            </w:tcBorders>
          </w:tcPr>
          <w:p w14:paraId="2032B0F1" w14:textId="3F77D8C7"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Азапқа салды, қинады; тынышын алды. </w:t>
            </w:r>
          </w:p>
        </w:tc>
      </w:tr>
      <w:tr w:rsidR="00DF0AD5" w:rsidRPr="00DF0AD5" w14:paraId="7FDC3189" w14:textId="77777777" w:rsidTr="00310032">
        <w:trPr>
          <w:jc w:val="center"/>
        </w:trPr>
        <w:tc>
          <w:tcPr>
            <w:tcW w:w="3397" w:type="dxa"/>
            <w:tcBorders>
              <w:bottom w:val="nil"/>
            </w:tcBorders>
          </w:tcPr>
          <w:p w14:paraId="01025443" w14:textId="77777777"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Төрелігіне көнбеді</w:t>
            </w:r>
          </w:p>
        </w:tc>
        <w:tc>
          <w:tcPr>
            <w:tcW w:w="6217" w:type="dxa"/>
            <w:tcBorders>
              <w:bottom w:val="nil"/>
            </w:tcBorders>
          </w:tcPr>
          <w:p w14:paraId="51673800" w14:textId="77777777"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Билігіне тоқтамады. </w:t>
            </w:r>
          </w:p>
        </w:tc>
      </w:tr>
      <w:tr w:rsidR="00DF0AD5" w:rsidRPr="00157505" w14:paraId="35E57BD0" w14:textId="77777777" w:rsidTr="00310032">
        <w:trPr>
          <w:jc w:val="center"/>
        </w:trPr>
        <w:tc>
          <w:tcPr>
            <w:tcW w:w="3397" w:type="dxa"/>
          </w:tcPr>
          <w:p w14:paraId="758A8E68" w14:textId="2971349D" w:rsidR="005020FC" w:rsidRPr="00DF0AD5" w:rsidRDefault="005020FC" w:rsidP="005020FC">
            <w:pPr>
              <w:spacing w:after="0" w:line="240" w:lineRule="auto"/>
              <w:rPr>
                <w:rFonts w:ascii="Times New Roman" w:hAnsi="Times New Roman"/>
                <w:sz w:val="24"/>
                <w:szCs w:val="24"/>
                <w:lang w:val="kk-KZ"/>
              </w:rPr>
            </w:pPr>
            <w:r w:rsidRPr="00DF0AD5">
              <w:rPr>
                <w:rFonts w:ascii="Times New Roman" w:hAnsi="Times New Roman"/>
                <w:sz w:val="24"/>
                <w:szCs w:val="24"/>
                <w:lang w:val="kk-KZ"/>
              </w:rPr>
              <w:t>Төрелік айтты (берді) * төресін берді</w:t>
            </w:r>
          </w:p>
        </w:tc>
        <w:tc>
          <w:tcPr>
            <w:tcW w:w="6217" w:type="dxa"/>
          </w:tcPr>
          <w:p w14:paraId="5F861521" w14:textId="73C42B3F" w:rsidR="005020FC" w:rsidRPr="00DF0AD5" w:rsidRDefault="005020FC" w:rsidP="005020FC">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Ақыл айтып, кеңес берді, кесім айтты. </w:t>
            </w:r>
          </w:p>
        </w:tc>
      </w:tr>
      <w:tr w:rsidR="00DF0AD5" w:rsidRPr="00DF0AD5" w14:paraId="0193B594" w14:textId="77777777" w:rsidTr="00310032">
        <w:trPr>
          <w:jc w:val="center"/>
        </w:trPr>
        <w:tc>
          <w:tcPr>
            <w:tcW w:w="3397" w:type="dxa"/>
          </w:tcPr>
          <w:p w14:paraId="057E3D77" w14:textId="77777777" w:rsidR="005020FC" w:rsidRPr="00DF0AD5" w:rsidRDefault="005020FC" w:rsidP="005020FC">
            <w:pPr>
              <w:spacing w:after="0" w:line="240" w:lineRule="auto"/>
              <w:rPr>
                <w:rFonts w:ascii="Times New Roman" w:hAnsi="Times New Roman"/>
                <w:sz w:val="24"/>
                <w:szCs w:val="24"/>
                <w:lang w:val="kk-KZ"/>
              </w:rPr>
            </w:pPr>
            <w:r w:rsidRPr="00DF0AD5">
              <w:rPr>
                <w:rFonts w:ascii="Times New Roman" w:hAnsi="Times New Roman"/>
                <w:sz w:val="24"/>
                <w:szCs w:val="24"/>
                <w:lang w:val="kk-KZ"/>
              </w:rPr>
              <w:t>Төреңе құлдық</w:t>
            </w:r>
          </w:p>
        </w:tc>
        <w:tc>
          <w:tcPr>
            <w:tcW w:w="6217" w:type="dxa"/>
          </w:tcPr>
          <w:p w14:paraId="5708A44B" w14:textId="47BC11BD" w:rsidR="005020FC" w:rsidRPr="00DF0AD5" w:rsidRDefault="005020FC" w:rsidP="005020FC">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Берген билігіңе ризамын дегендей мағынада. </w:t>
            </w:r>
          </w:p>
        </w:tc>
      </w:tr>
      <w:tr w:rsidR="00DF0AD5" w:rsidRPr="00DF0AD5" w14:paraId="7327D980" w14:textId="77777777" w:rsidTr="00310032">
        <w:trPr>
          <w:jc w:val="center"/>
        </w:trPr>
        <w:tc>
          <w:tcPr>
            <w:tcW w:w="3397" w:type="dxa"/>
          </w:tcPr>
          <w:p w14:paraId="7A0107D7"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Төресінен жаңылды</w:t>
            </w:r>
          </w:p>
        </w:tc>
        <w:tc>
          <w:tcPr>
            <w:tcW w:w="6217" w:type="dxa"/>
          </w:tcPr>
          <w:p w14:paraId="1496AAEC" w14:textId="15015143"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Әділдіктен айырылды. </w:t>
            </w:r>
          </w:p>
        </w:tc>
      </w:tr>
      <w:tr w:rsidR="00DF0AD5" w:rsidRPr="00DF0AD5" w14:paraId="44E5F6B6" w14:textId="77777777" w:rsidTr="00310032">
        <w:trPr>
          <w:jc w:val="center"/>
        </w:trPr>
        <w:tc>
          <w:tcPr>
            <w:tcW w:w="3397" w:type="dxa"/>
          </w:tcPr>
          <w:p w14:paraId="796CFF3C" w14:textId="77777777" w:rsidR="00FE6828" w:rsidRPr="00DF0AD5" w:rsidRDefault="00FE6828" w:rsidP="00FE6828">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Турасын</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айтты</w:t>
            </w:r>
            <w:proofErr w:type="spellEnd"/>
          </w:p>
        </w:tc>
        <w:tc>
          <w:tcPr>
            <w:tcW w:w="6217" w:type="dxa"/>
          </w:tcPr>
          <w:p w14:paraId="65889C6D" w14:textId="6E972365"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Шынын, анығын баяндады. </w:t>
            </w:r>
          </w:p>
        </w:tc>
      </w:tr>
      <w:tr w:rsidR="00DF0AD5" w:rsidRPr="00DF0AD5" w14:paraId="6DF8BF72" w14:textId="77777777" w:rsidTr="00310032">
        <w:trPr>
          <w:jc w:val="center"/>
        </w:trPr>
        <w:tc>
          <w:tcPr>
            <w:tcW w:w="3397" w:type="dxa"/>
            <w:tcBorders>
              <w:bottom w:val="single" w:sz="4" w:space="0" w:color="auto"/>
            </w:tcBorders>
          </w:tcPr>
          <w:p w14:paraId="55FE1803"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Тура тілді</w:t>
            </w:r>
          </w:p>
        </w:tc>
        <w:tc>
          <w:tcPr>
            <w:tcW w:w="6217" w:type="dxa"/>
            <w:tcBorders>
              <w:bottom w:val="single" w:sz="4" w:space="0" w:color="auto"/>
            </w:tcBorders>
          </w:tcPr>
          <w:p w14:paraId="0FEC0E99" w14:textId="3735D267"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Шыншыл, әділін айтатын кісі. </w:t>
            </w:r>
          </w:p>
        </w:tc>
      </w:tr>
      <w:tr w:rsidR="00DF0AD5" w:rsidRPr="00DF0AD5" w14:paraId="0E56B800" w14:textId="77777777" w:rsidTr="00310032">
        <w:trPr>
          <w:jc w:val="center"/>
        </w:trPr>
        <w:tc>
          <w:tcPr>
            <w:tcW w:w="3397" w:type="dxa"/>
            <w:tcBorders>
              <w:bottom w:val="nil"/>
            </w:tcBorders>
          </w:tcPr>
          <w:p w14:paraId="6B41AE8E"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Туын жықты (құлатты)</w:t>
            </w:r>
          </w:p>
        </w:tc>
        <w:tc>
          <w:tcPr>
            <w:tcW w:w="6217" w:type="dxa"/>
            <w:tcBorders>
              <w:bottom w:val="nil"/>
            </w:tcBorders>
          </w:tcPr>
          <w:p w14:paraId="51D25D6B" w14:textId="26D584DF"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Биліктен айырды, жеңді. </w:t>
            </w:r>
          </w:p>
        </w:tc>
      </w:tr>
    </w:tbl>
    <w:p w14:paraId="712A742F" w14:textId="77777777" w:rsidR="00310032" w:rsidRDefault="00310032">
      <w:pPr>
        <w:rPr>
          <w:lang w:val="kk-KZ"/>
        </w:rPr>
      </w:pPr>
      <w:r>
        <w:br w:type="page"/>
      </w:r>
    </w:p>
    <w:p w14:paraId="27373CEC" w14:textId="7B99D3A9" w:rsidR="00310032" w:rsidRDefault="00310032" w:rsidP="00310032">
      <w:pPr>
        <w:spacing w:after="0" w:line="240" w:lineRule="auto"/>
        <w:rPr>
          <w:rFonts w:ascii="Times New Roman" w:hAnsi="Times New Roman"/>
          <w:sz w:val="28"/>
          <w:szCs w:val="28"/>
          <w:lang w:val="kk-KZ"/>
        </w:rPr>
      </w:pPr>
      <w:r w:rsidRPr="00DF0AD5">
        <w:rPr>
          <w:rFonts w:ascii="Times New Roman" w:hAnsi="Times New Roman"/>
          <w:sz w:val="28"/>
          <w:szCs w:val="28"/>
          <w:lang w:val="kk-KZ"/>
        </w:rPr>
        <w:lastRenderedPageBreak/>
        <w:t>Ә.1 - кестенің жалғасы</w:t>
      </w:r>
    </w:p>
    <w:p w14:paraId="332A2533" w14:textId="77777777" w:rsidR="00310032" w:rsidRPr="00310032" w:rsidRDefault="00310032" w:rsidP="00310032">
      <w:pPr>
        <w:spacing w:after="0" w:line="240" w:lineRule="auto"/>
        <w:rPr>
          <w:rFonts w:ascii="Times New Roman" w:hAnsi="Times New Roman"/>
          <w:sz w:val="28"/>
          <w:szCs w:val="28"/>
          <w:lang w:val="kk-KZ"/>
        </w:rPr>
      </w:pPr>
    </w:p>
    <w:tbl>
      <w:tblPr>
        <w:tblStyle w:val="af3"/>
        <w:tblW w:w="9634" w:type="dxa"/>
        <w:jc w:val="center"/>
        <w:tblLook w:val="04A0" w:firstRow="1" w:lastRow="0" w:firstColumn="1" w:lastColumn="0" w:noHBand="0" w:noVBand="1"/>
      </w:tblPr>
      <w:tblGrid>
        <w:gridCol w:w="3432"/>
        <w:gridCol w:w="6202"/>
      </w:tblGrid>
      <w:tr w:rsidR="00310032" w:rsidRPr="00DF0AD5" w14:paraId="012F03BF" w14:textId="77777777" w:rsidTr="00310032">
        <w:trPr>
          <w:jc w:val="center"/>
        </w:trPr>
        <w:tc>
          <w:tcPr>
            <w:tcW w:w="3432" w:type="dxa"/>
            <w:tcBorders>
              <w:bottom w:val="nil"/>
            </w:tcBorders>
          </w:tcPr>
          <w:p w14:paraId="400D0423" w14:textId="46AD69BF" w:rsidR="00310032" w:rsidRPr="00DF0AD5" w:rsidRDefault="00310032" w:rsidP="00310032">
            <w:pPr>
              <w:spacing w:after="0" w:line="240" w:lineRule="auto"/>
              <w:jc w:val="center"/>
              <w:rPr>
                <w:rFonts w:ascii="Times New Roman" w:hAnsi="Times New Roman"/>
                <w:sz w:val="24"/>
                <w:szCs w:val="24"/>
                <w:lang w:val="kk-KZ"/>
              </w:rPr>
            </w:pPr>
            <w:r w:rsidRPr="00DF0AD5">
              <w:rPr>
                <w:rFonts w:ascii="Times New Roman" w:hAnsi="Times New Roman"/>
                <w:sz w:val="24"/>
                <w:szCs w:val="24"/>
              </w:rPr>
              <w:t>1</w:t>
            </w:r>
          </w:p>
        </w:tc>
        <w:tc>
          <w:tcPr>
            <w:tcW w:w="6202" w:type="dxa"/>
            <w:tcBorders>
              <w:bottom w:val="nil"/>
            </w:tcBorders>
          </w:tcPr>
          <w:p w14:paraId="4E648429" w14:textId="05BEB023" w:rsidR="00310032" w:rsidRPr="00DF0AD5" w:rsidRDefault="00310032" w:rsidP="00310032">
            <w:pPr>
              <w:spacing w:after="0" w:line="240" w:lineRule="auto"/>
              <w:jc w:val="center"/>
              <w:rPr>
                <w:rFonts w:ascii="Times New Roman" w:hAnsi="Times New Roman"/>
                <w:sz w:val="24"/>
                <w:szCs w:val="24"/>
                <w:lang w:val="kk-KZ"/>
              </w:rPr>
            </w:pPr>
            <w:r w:rsidRPr="00DF0AD5">
              <w:rPr>
                <w:rFonts w:ascii="Times New Roman" w:hAnsi="Times New Roman"/>
                <w:sz w:val="24"/>
                <w:szCs w:val="24"/>
                <w:lang w:val="kk-KZ"/>
              </w:rPr>
              <w:t>2</w:t>
            </w:r>
          </w:p>
        </w:tc>
      </w:tr>
      <w:tr w:rsidR="00310032" w:rsidRPr="00157505" w14:paraId="54F6B0CC" w14:textId="77777777" w:rsidTr="00310032">
        <w:trPr>
          <w:jc w:val="center"/>
        </w:trPr>
        <w:tc>
          <w:tcPr>
            <w:tcW w:w="3432" w:type="dxa"/>
            <w:tcBorders>
              <w:bottom w:val="nil"/>
            </w:tcBorders>
          </w:tcPr>
          <w:p w14:paraId="648C92D7" w14:textId="63EF5F5E"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Туырлығын тілді * туырлығын тіледі, тіліп тоқым етеді                        </w:t>
            </w:r>
          </w:p>
        </w:tc>
        <w:tc>
          <w:tcPr>
            <w:tcW w:w="6202" w:type="dxa"/>
            <w:tcBorders>
              <w:bottom w:val="nil"/>
            </w:tcBorders>
          </w:tcPr>
          <w:p w14:paraId="7FEA2768" w14:textId="0E82457C"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Көбіне ескі әдебиетте кездесетін теңеу: тас-талқанын шығару, шаңырағын ортасына түсіру мағынасында айтылады. </w:t>
            </w:r>
          </w:p>
        </w:tc>
      </w:tr>
      <w:tr w:rsidR="00DF0AD5" w:rsidRPr="00157505" w14:paraId="6E83D8EE" w14:textId="77777777" w:rsidTr="00310032">
        <w:trPr>
          <w:jc w:val="center"/>
        </w:trPr>
        <w:tc>
          <w:tcPr>
            <w:tcW w:w="3432" w:type="dxa"/>
          </w:tcPr>
          <w:p w14:paraId="14A9A639" w14:textId="77777777"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Тұз-дәмі жараспады</w:t>
            </w:r>
          </w:p>
        </w:tc>
        <w:tc>
          <w:tcPr>
            <w:tcW w:w="6202" w:type="dxa"/>
          </w:tcPr>
          <w:p w14:paraId="4B5A9E9D" w14:textId="2ACDCC16"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Тату-тәтті тұра алмады; көп отаспай, ажырасып кетті. </w:t>
            </w:r>
          </w:p>
        </w:tc>
      </w:tr>
      <w:tr w:rsidR="00DF0AD5" w:rsidRPr="00157505" w14:paraId="569EF58A" w14:textId="77777777" w:rsidTr="00310032">
        <w:trPr>
          <w:jc w:val="center"/>
        </w:trPr>
        <w:tc>
          <w:tcPr>
            <w:tcW w:w="3432" w:type="dxa"/>
          </w:tcPr>
          <w:p w14:paraId="7688C278" w14:textId="77777777"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Тұрысатын жеріңді айт!</w:t>
            </w:r>
          </w:p>
        </w:tc>
        <w:tc>
          <w:tcPr>
            <w:tcW w:w="6202" w:type="dxa"/>
          </w:tcPr>
          <w:p w14:paraId="77997EB6" w14:textId="3F503CEE"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Тоқтамыңды айт, қай келісімге келесің деген мағынада.  </w:t>
            </w:r>
          </w:p>
        </w:tc>
      </w:tr>
      <w:tr w:rsidR="00DF0AD5" w:rsidRPr="00157505" w14:paraId="5DAEEBAB" w14:textId="77777777" w:rsidTr="00310032">
        <w:trPr>
          <w:jc w:val="center"/>
        </w:trPr>
        <w:tc>
          <w:tcPr>
            <w:tcW w:w="3432" w:type="dxa"/>
            <w:tcBorders>
              <w:bottom w:val="single" w:sz="4" w:space="0" w:color="auto"/>
            </w:tcBorders>
          </w:tcPr>
          <w:p w14:paraId="1C60E45E" w14:textId="77777777"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Түгін қалдырмады</w:t>
            </w:r>
          </w:p>
        </w:tc>
        <w:tc>
          <w:tcPr>
            <w:tcW w:w="6202" w:type="dxa"/>
            <w:tcBorders>
              <w:bottom w:val="single" w:sz="4" w:space="0" w:color="auto"/>
            </w:tcBorders>
          </w:tcPr>
          <w:p w14:paraId="4C25B573" w14:textId="402C224B"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1. Жер-жебіріне жетті</w:t>
            </w:r>
            <w:r w:rsidR="0020726A" w:rsidRPr="00DF0AD5">
              <w:rPr>
                <w:rFonts w:ascii="Times New Roman" w:hAnsi="Times New Roman"/>
                <w:sz w:val="24"/>
                <w:szCs w:val="24"/>
                <w:lang w:val="kk-KZ"/>
              </w:rPr>
              <w:t xml:space="preserve">. </w:t>
            </w:r>
            <w:r w:rsidRPr="00DF0AD5">
              <w:rPr>
                <w:rFonts w:ascii="Times New Roman" w:hAnsi="Times New Roman"/>
                <w:sz w:val="24"/>
                <w:szCs w:val="24"/>
                <w:lang w:val="kk-KZ"/>
              </w:rPr>
              <w:t xml:space="preserve">2. Еш нәрсе қалдырмай алып кетті, тонап кетті. </w:t>
            </w:r>
          </w:p>
        </w:tc>
      </w:tr>
      <w:tr w:rsidR="00DF0AD5" w:rsidRPr="00DF0AD5" w14:paraId="2DB77E61" w14:textId="77777777" w:rsidTr="00310032">
        <w:trPr>
          <w:jc w:val="center"/>
        </w:trPr>
        <w:tc>
          <w:tcPr>
            <w:tcW w:w="3432" w:type="dxa"/>
            <w:tcBorders>
              <w:bottom w:val="nil"/>
            </w:tcBorders>
          </w:tcPr>
          <w:p w14:paraId="39B9F035" w14:textId="77777777"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Түйеден түскендей қып айтты</w:t>
            </w:r>
          </w:p>
        </w:tc>
        <w:tc>
          <w:tcPr>
            <w:tcW w:w="6202" w:type="dxa"/>
            <w:tcBorders>
              <w:bottom w:val="nil"/>
            </w:tcBorders>
          </w:tcPr>
          <w:p w14:paraId="2D40E5AA" w14:textId="2A4F5239"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Дөрекі, орынсыз сөз айтты. </w:t>
            </w:r>
          </w:p>
        </w:tc>
      </w:tr>
      <w:tr w:rsidR="00DF0AD5" w:rsidRPr="00157505" w14:paraId="5B010AB9" w14:textId="77777777" w:rsidTr="00310032">
        <w:trPr>
          <w:jc w:val="center"/>
        </w:trPr>
        <w:tc>
          <w:tcPr>
            <w:tcW w:w="3432" w:type="dxa"/>
          </w:tcPr>
          <w:p w14:paraId="62234913" w14:textId="6605C216" w:rsidR="005020FC" w:rsidRPr="00DF0AD5" w:rsidRDefault="005020FC" w:rsidP="005020FC">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Түйеқотыр</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сөз</w:t>
            </w:r>
            <w:proofErr w:type="spellEnd"/>
          </w:p>
        </w:tc>
        <w:tc>
          <w:tcPr>
            <w:tcW w:w="6202" w:type="dxa"/>
          </w:tcPr>
          <w:p w14:paraId="7EB759E8" w14:textId="4012196B" w:rsidR="005020FC" w:rsidRPr="00DF0AD5" w:rsidRDefault="005020FC" w:rsidP="005020FC">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Біреуге тигізіп, біреуді қағытып, іліп, қажай айтылатын сөз. </w:t>
            </w:r>
          </w:p>
        </w:tc>
      </w:tr>
      <w:tr w:rsidR="00DF0AD5" w:rsidRPr="00157505" w14:paraId="57CDE5A5" w14:textId="77777777" w:rsidTr="00310032">
        <w:trPr>
          <w:jc w:val="center"/>
        </w:trPr>
        <w:tc>
          <w:tcPr>
            <w:tcW w:w="3432" w:type="dxa"/>
          </w:tcPr>
          <w:p w14:paraId="2CDC5E84" w14:textId="77777777" w:rsidR="005020FC" w:rsidRPr="00DF0AD5" w:rsidRDefault="005020FC" w:rsidP="005020FC">
            <w:pPr>
              <w:spacing w:after="0" w:line="240" w:lineRule="auto"/>
              <w:rPr>
                <w:rFonts w:ascii="Times New Roman" w:hAnsi="Times New Roman"/>
                <w:sz w:val="24"/>
                <w:szCs w:val="24"/>
                <w:lang w:val="kk-KZ"/>
              </w:rPr>
            </w:pPr>
            <w:r w:rsidRPr="00DF0AD5">
              <w:rPr>
                <w:rFonts w:ascii="Times New Roman" w:hAnsi="Times New Roman"/>
                <w:sz w:val="24"/>
                <w:szCs w:val="24"/>
                <w:lang w:val="kk-KZ"/>
              </w:rPr>
              <w:t>Түс шайысты</w:t>
            </w:r>
          </w:p>
        </w:tc>
        <w:tc>
          <w:tcPr>
            <w:tcW w:w="6202" w:type="dxa"/>
          </w:tcPr>
          <w:p w14:paraId="1D22B6DC" w14:textId="1165E701" w:rsidR="005020FC" w:rsidRPr="00DF0AD5" w:rsidRDefault="005020FC" w:rsidP="005020FC">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Қатты сөзге келісті, ренжісті, ұрсысты </w:t>
            </w:r>
          </w:p>
        </w:tc>
      </w:tr>
      <w:tr w:rsidR="00DF0AD5" w:rsidRPr="00DF0AD5" w14:paraId="4DFAEF15" w14:textId="77777777" w:rsidTr="00310032">
        <w:trPr>
          <w:jc w:val="center"/>
        </w:trPr>
        <w:tc>
          <w:tcPr>
            <w:tcW w:w="3432" w:type="dxa"/>
          </w:tcPr>
          <w:p w14:paraId="5AE3ECBD" w14:textId="77777777" w:rsidR="005020FC" w:rsidRPr="00DF0AD5" w:rsidRDefault="005020FC" w:rsidP="005020FC">
            <w:pPr>
              <w:spacing w:after="0" w:line="240" w:lineRule="auto"/>
              <w:rPr>
                <w:rFonts w:ascii="Times New Roman" w:hAnsi="Times New Roman"/>
                <w:sz w:val="24"/>
                <w:szCs w:val="24"/>
                <w:lang w:val="kk-KZ"/>
              </w:rPr>
            </w:pPr>
            <w:r w:rsidRPr="00DF0AD5">
              <w:rPr>
                <w:rFonts w:ascii="Times New Roman" w:hAnsi="Times New Roman"/>
                <w:sz w:val="24"/>
                <w:szCs w:val="24"/>
                <w:lang w:val="kk-KZ"/>
              </w:rPr>
              <w:t>Түсін бермеді</w:t>
            </w:r>
          </w:p>
        </w:tc>
        <w:tc>
          <w:tcPr>
            <w:tcW w:w="6202" w:type="dxa"/>
          </w:tcPr>
          <w:p w14:paraId="74FDF708" w14:textId="0D5BCFA2" w:rsidR="005020FC" w:rsidRPr="00DF0AD5" w:rsidRDefault="005020FC" w:rsidP="005020FC">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Жылы шырай көрсетпеді. </w:t>
            </w:r>
          </w:p>
        </w:tc>
      </w:tr>
      <w:tr w:rsidR="00DF0AD5" w:rsidRPr="00157505" w14:paraId="07A8E75C" w14:textId="77777777" w:rsidTr="00310032">
        <w:trPr>
          <w:jc w:val="center"/>
        </w:trPr>
        <w:tc>
          <w:tcPr>
            <w:tcW w:w="3432" w:type="dxa"/>
          </w:tcPr>
          <w:p w14:paraId="1E1B8D70"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Түсін биледі</w:t>
            </w:r>
          </w:p>
        </w:tc>
        <w:tc>
          <w:tcPr>
            <w:tcW w:w="6202" w:type="dxa"/>
          </w:tcPr>
          <w:p w14:paraId="220DD4C9" w14:textId="16392B28"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Жүз-шырайын ішкі сезімге жеңдірмей ұстады. </w:t>
            </w:r>
          </w:p>
        </w:tc>
      </w:tr>
      <w:tr w:rsidR="00DF0AD5" w:rsidRPr="00DF0AD5" w14:paraId="1A3B8F39" w14:textId="77777777" w:rsidTr="00310032">
        <w:trPr>
          <w:jc w:val="center"/>
        </w:trPr>
        <w:tc>
          <w:tcPr>
            <w:tcW w:w="3432" w:type="dxa"/>
          </w:tcPr>
          <w:p w14:paraId="6F64CAFC"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Түтіп жеді (жеп қойды)</w:t>
            </w:r>
          </w:p>
        </w:tc>
        <w:tc>
          <w:tcPr>
            <w:tcW w:w="6202" w:type="dxa"/>
          </w:tcPr>
          <w:p w14:paraId="08CC21DB" w14:textId="56EF03DB"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1.Қыспаққа алды, бүрді. </w:t>
            </w:r>
            <w:r w:rsidRPr="00DF0AD5">
              <w:rPr>
                <w:rFonts w:ascii="Times New Roman" w:hAnsi="Times New Roman"/>
                <w:sz w:val="24"/>
                <w:szCs w:val="24"/>
              </w:rPr>
              <w:t>2. Талан-</w:t>
            </w:r>
            <w:proofErr w:type="spellStart"/>
            <w:r w:rsidRPr="00DF0AD5">
              <w:rPr>
                <w:rFonts w:ascii="Times New Roman" w:hAnsi="Times New Roman"/>
                <w:sz w:val="24"/>
                <w:szCs w:val="24"/>
              </w:rPr>
              <w:t>тараж</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етті</w:t>
            </w:r>
            <w:proofErr w:type="spellEnd"/>
            <w:r w:rsidRPr="00DF0AD5">
              <w:rPr>
                <w:rFonts w:ascii="Times New Roman" w:hAnsi="Times New Roman"/>
                <w:sz w:val="24"/>
                <w:szCs w:val="24"/>
              </w:rPr>
              <w:t>.</w:t>
            </w:r>
          </w:p>
        </w:tc>
      </w:tr>
      <w:tr w:rsidR="00DF0AD5" w:rsidRPr="00157505" w14:paraId="287207DC" w14:textId="77777777" w:rsidTr="00310032">
        <w:trPr>
          <w:jc w:val="center"/>
        </w:trPr>
        <w:tc>
          <w:tcPr>
            <w:tcW w:w="3432" w:type="dxa"/>
          </w:tcPr>
          <w:p w14:paraId="5FAE17B2"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Тігісін жатқыза айтты (сөйледі) * тігісін жатқызды</w:t>
            </w:r>
          </w:p>
        </w:tc>
        <w:tc>
          <w:tcPr>
            <w:tcW w:w="6202" w:type="dxa"/>
          </w:tcPr>
          <w:p w14:paraId="34CFF18A" w14:textId="2A73DEDF"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Ерсі, жайсыз жайды жұмсартып жуып-шаю туралы айтылды. </w:t>
            </w:r>
          </w:p>
        </w:tc>
      </w:tr>
      <w:tr w:rsidR="00DF0AD5" w:rsidRPr="00157505" w14:paraId="7794637B" w14:textId="77777777" w:rsidTr="00310032">
        <w:trPr>
          <w:jc w:val="center"/>
        </w:trPr>
        <w:tc>
          <w:tcPr>
            <w:tcW w:w="3432" w:type="dxa"/>
            <w:tcBorders>
              <w:bottom w:val="single" w:sz="4" w:space="0" w:color="auto"/>
            </w:tcBorders>
          </w:tcPr>
          <w:p w14:paraId="71877682"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Тізгінге жабысты</w:t>
            </w:r>
          </w:p>
        </w:tc>
        <w:tc>
          <w:tcPr>
            <w:tcW w:w="6202" w:type="dxa"/>
            <w:tcBorders>
              <w:bottom w:val="single" w:sz="4" w:space="0" w:color="auto"/>
            </w:tcBorders>
          </w:tcPr>
          <w:p w14:paraId="74DA58FA" w14:textId="3FEC31FE"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Билікті өз қолына алғысы келді, ел билеуге тырысты. </w:t>
            </w:r>
          </w:p>
        </w:tc>
      </w:tr>
      <w:tr w:rsidR="00DF0AD5" w:rsidRPr="00DF0AD5" w14:paraId="61BF87DD" w14:textId="77777777" w:rsidTr="00310032">
        <w:trPr>
          <w:jc w:val="center"/>
        </w:trPr>
        <w:tc>
          <w:tcPr>
            <w:tcW w:w="3432" w:type="dxa"/>
            <w:tcBorders>
              <w:bottom w:val="nil"/>
            </w:tcBorders>
          </w:tcPr>
          <w:p w14:paraId="6C78535E"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Тізгіндеп ұстады</w:t>
            </w:r>
          </w:p>
        </w:tc>
        <w:tc>
          <w:tcPr>
            <w:tcW w:w="6202" w:type="dxa"/>
            <w:tcBorders>
              <w:bottom w:val="nil"/>
            </w:tcBorders>
          </w:tcPr>
          <w:p w14:paraId="5F232140" w14:textId="6346BF5A"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Еркіне жібермеді. </w:t>
            </w:r>
          </w:p>
        </w:tc>
      </w:tr>
      <w:tr w:rsidR="00DF0AD5" w:rsidRPr="00157505" w14:paraId="5169D769" w14:textId="77777777" w:rsidTr="00310032">
        <w:trPr>
          <w:jc w:val="center"/>
        </w:trPr>
        <w:tc>
          <w:tcPr>
            <w:tcW w:w="3432" w:type="dxa"/>
          </w:tcPr>
          <w:p w14:paraId="2E304252" w14:textId="3EE100C9"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Тізгін көшті (тиді, ұстады) * тізгігін өз қолына алды</w:t>
            </w:r>
          </w:p>
        </w:tc>
        <w:tc>
          <w:tcPr>
            <w:tcW w:w="6202" w:type="dxa"/>
          </w:tcPr>
          <w:p w14:paraId="0C6D1FCE" w14:textId="2C27D6FC"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Билік тиді, ерік өз қолына келді. </w:t>
            </w:r>
          </w:p>
        </w:tc>
      </w:tr>
      <w:tr w:rsidR="00DF0AD5" w:rsidRPr="00DF0AD5" w14:paraId="38263358" w14:textId="77777777" w:rsidTr="00310032">
        <w:trPr>
          <w:jc w:val="center"/>
        </w:trPr>
        <w:tc>
          <w:tcPr>
            <w:tcW w:w="3432" w:type="dxa"/>
          </w:tcPr>
          <w:p w14:paraId="2ACCADA0" w14:textId="77777777" w:rsidR="00C30411" w:rsidRPr="00DF0AD5" w:rsidRDefault="00C30411" w:rsidP="00C30411">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Тізгін</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салмады</w:t>
            </w:r>
            <w:proofErr w:type="spellEnd"/>
          </w:p>
        </w:tc>
        <w:tc>
          <w:tcPr>
            <w:tcW w:w="6202" w:type="dxa"/>
          </w:tcPr>
          <w:p w14:paraId="092DABD8" w14:textId="0F6F3B9F"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Ерік бермеді. </w:t>
            </w:r>
          </w:p>
        </w:tc>
      </w:tr>
      <w:tr w:rsidR="00DF0AD5" w:rsidRPr="00DF0AD5" w14:paraId="708E8E13" w14:textId="77777777" w:rsidTr="00310032">
        <w:trPr>
          <w:jc w:val="center"/>
        </w:trPr>
        <w:tc>
          <w:tcPr>
            <w:tcW w:w="3432" w:type="dxa"/>
            <w:tcBorders>
              <w:bottom w:val="single" w:sz="4" w:space="0" w:color="auto"/>
            </w:tcBorders>
          </w:tcPr>
          <w:p w14:paraId="254EE163" w14:textId="77777777"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Тілге жүйрік</w:t>
            </w:r>
          </w:p>
        </w:tc>
        <w:tc>
          <w:tcPr>
            <w:tcW w:w="6202" w:type="dxa"/>
            <w:tcBorders>
              <w:bottom w:val="single" w:sz="4" w:space="0" w:color="auto"/>
            </w:tcBorders>
          </w:tcPr>
          <w:p w14:paraId="5E2946D0" w14:textId="394EED79"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Сөзге шешен, шебер. </w:t>
            </w:r>
          </w:p>
        </w:tc>
      </w:tr>
      <w:tr w:rsidR="00DF0AD5" w:rsidRPr="00DF0AD5" w14:paraId="31A749EF" w14:textId="77777777" w:rsidTr="00310032">
        <w:trPr>
          <w:jc w:val="center"/>
        </w:trPr>
        <w:tc>
          <w:tcPr>
            <w:tcW w:w="3432" w:type="dxa"/>
            <w:tcBorders>
              <w:bottom w:val="nil"/>
            </w:tcBorders>
          </w:tcPr>
          <w:p w14:paraId="57A474F8" w14:textId="77777777"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Тілге келмеді</w:t>
            </w:r>
          </w:p>
        </w:tc>
        <w:tc>
          <w:tcPr>
            <w:tcW w:w="6202" w:type="dxa"/>
            <w:tcBorders>
              <w:bottom w:val="nil"/>
            </w:tcBorders>
          </w:tcPr>
          <w:p w14:paraId="5B283C89" w14:textId="112556EF"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1. Бір ауыз сөз айтпады, бірден кірісіп кетті. 2. Сөйлей алмай өліп кетті. </w:t>
            </w:r>
          </w:p>
        </w:tc>
      </w:tr>
      <w:tr w:rsidR="00DF0AD5" w:rsidRPr="00157505" w14:paraId="582B3068" w14:textId="77777777" w:rsidTr="00310032">
        <w:trPr>
          <w:jc w:val="center"/>
        </w:trPr>
        <w:tc>
          <w:tcPr>
            <w:tcW w:w="3432" w:type="dxa"/>
          </w:tcPr>
          <w:p w14:paraId="261FE308" w14:textId="3469678E" w:rsidR="00E22EF6" w:rsidRPr="00DF0AD5" w:rsidRDefault="00E22EF6" w:rsidP="00E22EF6">
            <w:pPr>
              <w:spacing w:after="0" w:line="240" w:lineRule="auto"/>
              <w:rPr>
                <w:rFonts w:ascii="Times New Roman" w:hAnsi="Times New Roman"/>
                <w:sz w:val="24"/>
                <w:szCs w:val="24"/>
                <w:lang w:val="kk-KZ"/>
              </w:rPr>
            </w:pPr>
            <w:r w:rsidRPr="00DF0AD5">
              <w:rPr>
                <w:rFonts w:ascii="Times New Roman" w:hAnsi="Times New Roman"/>
                <w:sz w:val="24"/>
                <w:szCs w:val="24"/>
                <w:lang w:val="kk-KZ"/>
              </w:rPr>
              <w:t>Тілге көнді (тоқтады)</w:t>
            </w:r>
          </w:p>
        </w:tc>
        <w:tc>
          <w:tcPr>
            <w:tcW w:w="6202" w:type="dxa"/>
          </w:tcPr>
          <w:p w14:paraId="30556C5E" w14:textId="6084CC0A" w:rsidR="00E22EF6" w:rsidRPr="00DF0AD5" w:rsidRDefault="00E22EF6" w:rsidP="00E22EF6">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Айтқанды істеді,сөз тыңдады; айтқанды орындады. </w:t>
            </w:r>
          </w:p>
        </w:tc>
      </w:tr>
      <w:tr w:rsidR="00DF0AD5" w:rsidRPr="00DF0AD5" w14:paraId="3777A605" w14:textId="77777777" w:rsidTr="00310032">
        <w:trPr>
          <w:jc w:val="center"/>
        </w:trPr>
        <w:tc>
          <w:tcPr>
            <w:tcW w:w="3432" w:type="dxa"/>
          </w:tcPr>
          <w:p w14:paraId="1C314712" w14:textId="77777777" w:rsidR="00E22EF6" w:rsidRPr="00DF0AD5" w:rsidRDefault="00E22EF6" w:rsidP="00E22EF6">
            <w:pPr>
              <w:spacing w:after="0" w:line="240" w:lineRule="auto"/>
              <w:rPr>
                <w:rFonts w:ascii="Times New Roman" w:hAnsi="Times New Roman"/>
                <w:sz w:val="24"/>
                <w:szCs w:val="24"/>
                <w:lang w:val="kk-KZ"/>
              </w:rPr>
            </w:pPr>
            <w:r w:rsidRPr="00DF0AD5">
              <w:rPr>
                <w:rFonts w:ascii="Times New Roman" w:hAnsi="Times New Roman"/>
                <w:sz w:val="24"/>
                <w:szCs w:val="24"/>
                <w:lang w:val="kk-KZ"/>
              </w:rPr>
              <w:t>Тілге ұста</w:t>
            </w:r>
          </w:p>
        </w:tc>
        <w:tc>
          <w:tcPr>
            <w:tcW w:w="6202" w:type="dxa"/>
          </w:tcPr>
          <w:p w14:paraId="29803B82" w14:textId="619484D5" w:rsidR="00E22EF6" w:rsidRPr="00DF0AD5" w:rsidRDefault="00E22EF6" w:rsidP="00E22EF6">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Сөзге шебер, шешен. </w:t>
            </w:r>
          </w:p>
        </w:tc>
      </w:tr>
      <w:tr w:rsidR="00DF0AD5" w:rsidRPr="00DF0AD5" w14:paraId="59ACDC9C" w14:textId="77777777" w:rsidTr="00310032">
        <w:trPr>
          <w:jc w:val="center"/>
        </w:trPr>
        <w:tc>
          <w:tcPr>
            <w:tcW w:w="3432" w:type="dxa"/>
          </w:tcPr>
          <w:p w14:paraId="30012D11" w14:textId="77777777" w:rsidR="00E22EF6" w:rsidRPr="00DF0AD5" w:rsidRDefault="00E22EF6" w:rsidP="00E22EF6">
            <w:pPr>
              <w:spacing w:after="0" w:line="240" w:lineRule="auto"/>
              <w:rPr>
                <w:rFonts w:ascii="Times New Roman" w:hAnsi="Times New Roman"/>
                <w:sz w:val="24"/>
                <w:szCs w:val="24"/>
                <w:lang w:val="kk-KZ"/>
              </w:rPr>
            </w:pPr>
            <w:r w:rsidRPr="00DF0AD5">
              <w:rPr>
                <w:rFonts w:ascii="Times New Roman" w:hAnsi="Times New Roman"/>
                <w:sz w:val="24"/>
                <w:szCs w:val="24"/>
                <w:lang w:val="kk-KZ"/>
              </w:rPr>
              <w:t>Тіл жағына ( тіл мен жағына) сүйенеді</w:t>
            </w:r>
          </w:p>
        </w:tc>
        <w:tc>
          <w:tcPr>
            <w:tcW w:w="6202" w:type="dxa"/>
          </w:tcPr>
          <w:p w14:paraId="382AB6A0" w14:textId="19B8BA1F" w:rsidR="00E22EF6" w:rsidRPr="00DF0AD5" w:rsidRDefault="00E22EF6" w:rsidP="00E22EF6">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Қақсай берді, көп сөйледі. </w:t>
            </w:r>
          </w:p>
        </w:tc>
      </w:tr>
      <w:tr w:rsidR="00DF0AD5" w:rsidRPr="00DF0AD5" w14:paraId="6D307630" w14:textId="77777777" w:rsidTr="00310032">
        <w:trPr>
          <w:jc w:val="center"/>
        </w:trPr>
        <w:tc>
          <w:tcPr>
            <w:tcW w:w="3432" w:type="dxa"/>
          </w:tcPr>
          <w:p w14:paraId="0326FFF9" w14:textId="77777777" w:rsidR="00E22EF6" w:rsidRPr="00DF0AD5" w:rsidRDefault="00E22EF6" w:rsidP="00E22EF6">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Тіл</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кесті</w:t>
            </w:r>
            <w:proofErr w:type="spellEnd"/>
          </w:p>
        </w:tc>
        <w:tc>
          <w:tcPr>
            <w:tcW w:w="6202" w:type="dxa"/>
          </w:tcPr>
          <w:p w14:paraId="0A36A3A4" w14:textId="77777777" w:rsidR="00E22EF6" w:rsidRPr="00DF0AD5" w:rsidRDefault="00E22EF6" w:rsidP="00E22EF6">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Сөзін тыйды, сөйлетпей тастады. </w:t>
            </w:r>
          </w:p>
        </w:tc>
      </w:tr>
      <w:tr w:rsidR="00DF0AD5" w:rsidRPr="00DF0AD5" w14:paraId="7FBA749F" w14:textId="77777777" w:rsidTr="00310032">
        <w:trPr>
          <w:jc w:val="center"/>
        </w:trPr>
        <w:tc>
          <w:tcPr>
            <w:tcW w:w="3432" w:type="dxa"/>
          </w:tcPr>
          <w:p w14:paraId="78FA89C7" w14:textId="77777777" w:rsidR="00FE6828" w:rsidRPr="00DF0AD5" w:rsidRDefault="00FE6828" w:rsidP="00FE6828">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Тіл</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қағысты</w:t>
            </w:r>
            <w:proofErr w:type="spellEnd"/>
          </w:p>
        </w:tc>
        <w:tc>
          <w:tcPr>
            <w:tcW w:w="6202" w:type="dxa"/>
          </w:tcPr>
          <w:p w14:paraId="3E8497A5" w14:textId="5EC8E976"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Сөзбен іліп-қағып айтысты. </w:t>
            </w:r>
          </w:p>
        </w:tc>
      </w:tr>
      <w:tr w:rsidR="00DF0AD5" w:rsidRPr="00DF0AD5" w14:paraId="6C1CD6E9" w14:textId="77777777" w:rsidTr="00310032">
        <w:trPr>
          <w:jc w:val="center"/>
        </w:trPr>
        <w:tc>
          <w:tcPr>
            <w:tcW w:w="3432" w:type="dxa"/>
          </w:tcPr>
          <w:p w14:paraId="6BAB7360"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Тіл қайырды</w:t>
            </w:r>
          </w:p>
        </w:tc>
        <w:tc>
          <w:tcPr>
            <w:tcW w:w="6202" w:type="dxa"/>
          </w:tcPr>
          <w:p w14:paraId="2B761553" w14:textId="5CB14887"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Қарсы сөз айтты. </w:t>
            </w:r>
          </w:p>
        </w:tc>
      </w:tr>
      <w:tr w:rsidR="00DF0AD5" w:rsidRPr="00DF0AD5" w14:paraId="2167B6F5" w14:textId="77777777" w:rsidTr="00310032">
        <w:trPr>
          <w:jc w:val="center"/>
        </w:trPr>
        <w:tc>
          <w:tcPr>
            <w:tcW w:w="3432" w:type="dxa"/>
          </w:tcPr>
          <w:p w14:paraId="69D1B9C1" w14:textId="77777777" w:rsidR="00FE6828" w:rsidRPr="00DF0AD5" w:rsidRDefault="00FE6828" w:rsidP="00FE6828">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Тіл</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тигізді</w:t>
            </w:r>
            <w:proofErr w:type="spellEnd"/>
          </w:p>
        </w:tc>
        <w:tc>
          <w:tcPr>
            <w:tcW w:w="6202" w:type="dxa"/>
          </w:tcPr>
          <w:p w14:paraId="2DD00BF6" w14:textId="18385C21"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Балағаттады. </w:t>
            </w:r>
          </w:p>
        </w:tc>
      </w:tr>
      <w:tr w:rsidR="00DF0AD5" w:rsidRPr="00157505" w14:paraId="3BB7CCCF" w14:textId="77777777" w:rsidTr="00310032">
        <w:trPr>
          <w:jc w:val="center"/>
        </w:trPr>
        <w:tc>
          <w:tcPr>
            <w:tcW w:w="3432" w:type="dxa"/>
            <w:tcBorders>
              <w:bottom w:val="single" w:sz="4" w:space="0" w:color="auto"/>
            </w:tcBorders>
          </w:tcPr>
          <w:p w14:paraId="6B12E064"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Тілі ащы</w:t>
            </w:r>
          </w:p>
        </w:tc>
        <w:tc>
          <w:tcPr>
            <w:tcW w:w="6202" w:type="dxa"/>
            <w:tcBorders>
              <w:bottom w:val="single" w:sz="4" w:space="0" w:color="auto"/>
            </w:tcBorders>
          </w:tcPr>
          <w:p w14:paraId="4E3754AA" w14:textId="453325D8"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Сөзді жанға батырып айтатын улы тілді (кісі). </w:t>
            </w:r>
          </w:p>
        </w:tc>
      </w:tr>
      <w:tr w:rsidR="00DF0AD5" w:rsidRPr="00157505" w14:paraId="3650BC79" w14:textId="77777777" w:rsidTr="00310032">
        <w:trPr>
          <w:jc w:val="center"/>
        </w:trPr>
        <w:tc>
          <w:tcPr>
            <w:tcW w:w="3432" w:type="dxa"/>
            <w:tcBorders>
              <w:bottom w:val="nil"/>
            </w:tcBorders>
          </w:tcPr>
          <w:p w14:paraId="43E438BF" w14:textId="62014FFB"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Тілі байланды * тілден қалды </w:t>
            </w:r>
          </w:p>
        </w:tc>
        <w:tc>
          <w:tcPr>
            <w:tcW w:w="6202" w:type="dxa"/>
            <w:tcBorders>
              <w:bottom w:val="nil"/>
            </w:tcBorders>
          </w:tcPr>
          <w:p w14:paraId="2561DC64" w14:textId="3A6F2B3B"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1.Қорықаннан, науқастан, еріксіздіктен т.б. сөйлей алмай </w:t>
            </w:r>
          </w:p>
        </w:tc>
      </w:tr>
      <w:tr w:rsidR="00DF0AD5" w:rsidRPr="00DF0AD5" w14:paraId="6F07E869" w14:textId="77777777" w:rsidTr="00310032">
        <w:trPr>
          <w:jc w:val="center"/>
        </w:trPr>
        <w:tc>
          <w:tcPr>
            <w:tcW w:w="3432" w:type="dxa"/>
          </w:tcPr>
          <w:p w14:paraId="3F8385C4" w14:textId="3509AACC"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 тіл-жағы байланды * тілі күрмелді</w:t>
            </w:r>
          </w:p>
        </w:tc>
        <w:tc>
          <w:tcPr>
            <w:tcW w:w="6202" w:type="dxa"/>
          </w:tcPr>
          <w:p w14:paraId="33AF8180" w14:textId="563FB0BA"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қалды. </w:t>
            </w:r>
          </w:p>
        </w:tc>
      </w:tr>
      <w:tr w:rsidR="00DF0AD5" w:rsidRPr="00157505" w14:paraId="618230C2" w14:textId="77777777" w:rsidTr="00310032">
        <w:trPr>
          <w:jc w:val="center"/>
        </w:trPr>
        <w:tc>
          <w:tcPr>
            <w:tcW w:w="3432" w:type="dxa"/>
          </w:tcPr>
          <w:p w14:paraId="12C44FF3" w14:textId="77777777"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Тілі мен жағына сүйенді</w:t>
            </w:r>
          </w:p>
        </w:tc>
        <w:tc>
          <w:tcPr>
            <w:tcW w:w="6202" w:type="dxa"/>
          </w:tcPr>
          <w:p w14:paraId="103BCF08" w14:textId="646BA091"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Сөзді желеу етті,әр нәрсені бір сылтау етіп қылжақтады. </w:t>
            </w:r>
          </w:p>
        </w:tc>
      </w:tr>
      <w:tr w:rsidR="00DF0AD5" w:rsidRPr="00DF0AD5" w14:paraId="3507F0D5" w14:textId="77777777" w:rsidTr="00310032">
        <w:trPr>
          <w:jc w:val="center"/>
        </w:trPr>
        <w:tc>
          <w:tcPr>
            <w:tcW w:w="3432" w:type="dxa"/>
            <w:tcBorders>
              <w:bottom w:val="single" w:sz="4" w:space="0" w:color="auto"/>
            </w:tcBorders>
          </w:tcPr>
          <w:p w14:paraId="31A6E2B5" w14:textId="77777777"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Тілі мірдің оғындай * тілі өткір (зәрдей, удай)</w:t>
            </w:r>
          </w:p>
        </w:tc>
        <w:tc>
          <w:tcPr>
            <w:tcW w:w="6202" w:type="dxa"/>
            <w:tcBorders>
              <w:bottom w:val="single" w:sz="4" w:space="0" w:color="auto"/>
            </w:tcBorders>
          </w:tcPr>
          <w:p w14:paraId="6A5409C6" w14:textId="51AC4B85"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Тілі шаян шаққандай ащы. </w:t>
            </w:r>
          </w:p>
        </w:tc>
      </w:tr>
      <w:tr w:rsidR="00DF0AD5" w:rsidRPr="00157505" w14:paraId="68917BFA" w14:textId="77777777" w:rsidTr="00310032">
        <w:trPr>
          <w:jc w:val="center"/>
        </w:trPr>
        <w:tc>
          <w:tcPr>
            <w:tcW w:w="3432" w:type="dxa"/>
            <w:tcBorders>
              <w:bottom w:val="nil"/>
            </w:tcBorders>
          </w:tcPr>
          <w:p w14:paraId="2F5B5302" w14:textId="77777777" w:rsidR="00C30411" w:rsidRPr="00DF0AD5" w:rsidRDefault="00C30411" w:rsidP="00C30411">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Тілін</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байлады</w:t>
            </w:r>
            <w:proofErr w:type="spellEnd"/>
          </w:p>
        </w:tc>
        <w:tc>
          <w:tcPr>
            <w:tcW w:w="6202" w:type="dxa"/>
            <w:tcBorders>
              <w:bottom w:val="nil"/>
            </w:tcBorders>
          </w:tcPr>
          <w:p w14:paraId="5D8C4074" w14:textId="59D9FC37"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Бұл жерде кесе-көлденеңдеп</w:t>
            </w:r>
            <w:r w:rsidR="0020726A" w:rsidRPr="00DF0AD5">
              <w:rPr>
                <w:rFonts w:ascii="Times New Roman" w:hAnsi="Times New Roman"/>
                <w:sz w:val="24"/>
                <w:szCs w:val="24"/>
                <w:lang w:val="kk-KZ"/>
              </w:rPr>
              <w:t xml:space="preserve">, </w:t>
            </w:r>
            <w:r w:rsidRPr="00DF0AD5">
              <w:rPr>
                <w:rFonts w:ascii="Times New Roman" w:hAnsi="Times New Roman"/>
                <w:sz w:val="24"/>
                <w:szCs w:val="24"/>
                <w:lang w:val="kk-KZ"/>
              </w:rPr>
              <w:t xml:space="preserve">сөйлетпей қойды деген мағынада. </w:t>
            </w:r>
          </w:p>
        </w:tc>
      </w:tr>
      <w:tr w:rsidR="00DF0AD5" w:rsidRPr="00157505" w14:paraId="0CDC839F" w14:textId="77777777" w:rsidTr="00310032">
        <w:trPr>
          <w:jc w:val="center"/>
        </w:trPr>
        <w:tc>
          <w:tcPr>
            <w:tcW w:w="3432" w:type="dxa"/>
          </w:tcPr>
          <w:p w14:paraId="3FDC33F3" w14:textId="112CFD42" w:rsidR="00E22EF6" w:rsidRPr="00DF0AD5" w:rsidRDefault="00E22EF6" w:rsidP="00E22EF6">
            <w:pPr>
              <w:spacing w:after="0" w:line="240" w:lineRule="auto"/>
              <w:rPr>
                <w:rFonts w:ascii="Times New Roman" w:hAnsi="Times New Roman"/>
                <w:sz w:val="24"/>
                <w:szCs w:val="24"/>
                <w:lang w:val="kk-KZ"/>
              </w:rPr>
            </w:pPr>
            <w:r w:rsidRPr="00DF0AD5">
              <w:rPr>
                <w:rFonts w:ascii="Times New Roman" w:hAnsi="Times New Roman"/>
                <w:sz w:val="24"/>
                <w:szCs w:val="24"/>
                <w:lang w:val="kk-KZ"/>
              </w:rPr>
              <w:t>Тілін безеді</w:t>
            </w:r>
          </w:p>
        </w:tc>
        <w:tc>
          <w:tcPr>
            <w:tcW w:w="6202" w:type="dxa"/>
          </w:tcPr>
          <w:p w14:paraId="7DC1BF80" w14:textId="1AADAE16" w:rsidR="00E22EF6" w:rsidRPr="00DF0AD5" w:rsidRDefault="00E22EF6" w:rsidP="00E22EF6">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Тілі мен жағына сүйенді деген мағынада. </w:t>
            </w:r>
          </w:p>
        </w:tc>
      </w:tr>
      <w:tr w:rsidR="00DF0AD5" w:rsidRPr="00157505" w14:paraId="74B4EC79" w14:textId="77777777" w:rsidTr="00310032">
        <w:trPr>
          <w:jc w:val="center"/>
        </w:trPr>
        <w:tc>
          <w:tcPr>
            <w:tcW w:w="3432" w:type="dxa"/>
          </w:tcPr>
          <w:p w14:paraId="042DF3A2" w14:textId="77777777" w:rsidR="00E22EF6" w:rsidRPr="00DF0AD5" w:rsidRDefault="00E22EF6" w:rsidP="00E22EF6">
            <w:pPr>
              <w:spacing w:after="0" w:line="240" w:lineRule="auto"/>
              <w:rPr>
                <w:rFonts w:ascii="Times New Roman" w:hAnsi="Times New Roman"/>
                <w:sz w:val="24"/>
                <w:szCs w:val="24"/>
                <w:lang w:val="kk-KZ"/>
              </w:rPr>
            </w:pPr>
            <w:r w:rsidRPr="00DF0AD5">
              <w:rPr>
                <w:rFonts w:ascii="Times New Roman" w:hAnsi="Times New Roman"/>
                <w:sz w:val="24"/>
                <w:szCs w:val="24"/>
                <w:lang w:val="kk-KZ"/>
              </w:rPr>
              <w:t>Тіліне бұрау түсті (салды) * тілін кесті * тілін тістетті</w:t>
            </w:r>
          </w:p>
        </w:tc>
        <w:tc>
          <w:tcPr>
            <w:tcW w:w="6202" w:type="dxa"/>
          </w:tcPr>
          <w:p w14:paraId="71E837E3" w14:textId="13FC4F3F" w:rsidR="00E22EF6" w:rsidRPr="00DF0AD5" w:rsidRDefault="00E22EF6" w:rsidP="00E22EF6">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Сөйлетпей қойды; ойына, пікіріне тыйым салды. </w:t>
            </w:r>
          </w:p>
        </w:tc>
      </w:tr>
      <w:tr w:rsidR="00DF0AD5" w:rsidRPr="00DF0AD5" w14:paraId="0C8178F1" w14:textId="77777777" w:rsidTr="00310032">
        <w:trPr>
          <w:jc w:val="center"/>
        </w:trPr>
        <w:tc>
          <w:tcPr>
            <w:tcW w:w="3432" w:type="dxa"/>
            <w:tcBorders>
              <w:bottom w:val="single" w:sz="4" w:space="0" w:color="auto"/>
            </w:tcBorders>
          </w:tcPr>
          <w:p w14:paraId="5C16A3E2" w14:textId="77777777" w:rsidR="00E22EF6" w:rsidRPr="00DF0AD5" w:rsidRDefault="00E22EF6" w:rsidP="00E22EF6">
            <w:pPr>
              <w:spacing w:after="0" w:line="240" w:lineRule="auto"/>
              <w:rPr>
                <w:rFonts w:ascii="Times New Roman" w:hAnsi="Times New Roman"/>
                <w:sz w:val="24"/>
                <w:szCs w:val="24"/>
                <w:lang w:val="kk-KZ"/>
              </w:rPr>
            </w:pPr>
            <w:r w:rsidRPr="00DF0AD5">
              <w:rPr>
                <w:rFonts w:ascii="Times New Roman" w:hAnsi="Times New Roman"/>
                <w:sz w:val="24"/>
                <w:szCs w:val="24"/>
                <w:lang w:val="kk-KZ"/>
              </w:rPr>
              <w:t>Тілін кесті</w:t>
            </w:r>
          </w:p>
        </w:tc>
        <w:tc>
          <w:tcPr>
            <w:tcW w:w="6202" w:type="dxa"/>
            <w:tcBorders>
              <w:bottom w:val="single" w:sz="4" w:space="0" w:color="auto"/>
            </w:tcBorders>
          </w:tcPr>
          <w:p w14:paraId="6B99F60E" w14:textId="5178E1C7" w:rsidR="00E22EF6" w:rsidRPr="00DF0AD5" w:rsidRDefault="00E22EF6" w:rsidP="00E22EF6">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Сөзін тыйды, сөйлетпей тастады. </w:t>
            </w:r>
          </w:p>
        </w:tc>
      </w:tr>
      <w:tr w:rsidR="00DF0AD5" w:rsidRPr="00DF0AD5" w14:paraId="00644A70" w14:textId="77777777" w:rsidTr="00310032">
        <w:trPr>
          <w:jc w:val="center"/>
        </w:trPr>
        <w:tc>
          <w:tcPr>
            <w:tcW w:w="3432" w:type="dxa"/>
            <w:tcBorders>
              <w:bottom w:val="nil"/>
            </w:tcBorders>
          </w:tcPr>
          <w:p w14:paraId="28D2D171" w14:textId="77777777" w:rsidR="00E22EF6" w:rsidRPr="00DF0AD5" w:rsidRDefault="00E22EF6" w:rsidP="00E22EF6">
            <w:pPr>
              <w:spacing w:after="0" w:line="240" w:lineRule="auto"/>
              <w:rPr>
                <w:rFonts w:ascii="Times New Roman" w:hAnsi="Times New Roman"/>
                <w:sz w:val="24"/>
                <w:szCs w:val="24"/>
                <w:lang w:val="kk-KZ"/>
              </w:rPr>
            </w:pPr>
            <w:r w:rsidRPr="00DF0AD5">
              <w:rPr>
                <w:rFonts w:ascii="Times New Roman" w:hAnsi="Times New Roman"/>
                <w:sz w:val="24"/>
                <w:szCs w:val="24"/>
                <w:lang w:val="kk-KZ"/>
              </w:rPr>
              <w:t>Тілін қайырды</w:t>
            </w:r>
          </w:p>
        </w:tc>
        <w:tc>
          <w:tcPr>
            <w:tcW w:w="6202" w:type="dxa"/>
            <w:tcBorders>
              <w:bottom w:val="nil"/>
            </w:tcBorders>
          </w:tcPr>
          <w:p w14:paraId="3AB9AE66" w14:textId="04DF4322" w:rsidR="00E22EF6" w:rsidRPr="00DF0AD5" w:rsidRDefault="00E22EF6" w:rsidP="00E22EF6">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Айтқанын істемей, сөзін қайтарды. </w:t>
            </w:r>
          </w:p>
        </w:tc>
      </w:tr>
    </w:tbl>
    <w:p w14:paraId="4CF25540" w14:textId="07BD5504" w:rsidR="00310032" w:rsidRDefault="00310032">
      <w:pPr>
        <w:rPr>
          <w:lang w:val="kk-KZ"/>
        </w:rPr>
      </w:pPr>
    </w:p>
    <w:p w14:paraId="2DF81DAB" w14:textId="0C091852" w:rsidR="00310032" w:rsidRDefault="00310032" w:rsidP="00310032">
      <w:pPr>
        <w:spacing w:after="0" w:line="240" w:lineRule="auto"/>
        <w:rPr>
          <w:rFonts w:ascii="Times New Roman" w:hAnsi="Times New Roman"/>
          <w:sz w:val="28"/>
          <w:szCs w:val="28"/>
          <w:lang w:val="kk-KZ"/>
        </w:rPr>
      </w:pPr>
      <w:r w:rsidRPr="00DF0AD5">
        <w:rPr>
          <w:rFonts w:ascii="Times New Roman" w:hAnsi="Times New Roman"/>
          <w:sz w:val="28"/>
          <w:szCs w:val="28"/>
          <w:lang w:val="kk-KZ"/>
        </w:rPr>
        <w:lastRenderedPageBreak/>
        <w:t>Ә.1 - кестенің жалғасы</w:t>
      </w:r>
    </w:p>
    <w:p w14:paraId="3CD96940" w14:textId="77777777" w:rsidR="00310032" w:rsidRPr="00310032" w:rsidRDefault="00310032" w:rsidP="00310032">
      <w:pPr>
        <w:spacing w:after="0" w:line="240" w:lineRule="auto"/>
        <w:rPr>
          <w:rFonts w:ascii="Times New Roman" w:hAnsi="Times New Roman"/>
          <w:sz w:val="28"/>
          <w:szCs w:val="28"/>
          <w:lang w:val="kk-KZ"/>
        </w:rPr>
      </w:pPr>
    </w:p>
    <w:tbl>
      <w:tblPr>
        <w:tblStyle w:val="af3"/>
        <w:tblW w:w="9628" w:type="dxa"/>
        <w:jc w:val="center"/>
        <w:tblLook w:val="04A0" w:firstRow="1" w:lastRow="0" w:firstColumn="1" w:lastColumn="0" w:noHBand="0" w:noVBand="1"/>
      </w:tblPr>
      <w:tblGrid>
        <w:gridCol w:w="3397"/>
        <w:gridCol w:w="6231"/>
      </w:tblGrid>
      <w:tr w:rsidR="00310032" w:rsidRPr="00DF0AD5" w14:paraId="12B05A4C" w14:textId="77777777" w:rsidTr="00E23232">
        <w:trPr>
          <w:jc w:val="center"/>
        </w:trPr>
        <w:tc>
          <w:tcPr>
            <w:tcW w:w="3397" w:type="dxa"/>
          </w:tcPr>
          <w:p w14:paraId="3A2009A6" w14:textId="68DE87DC" w:rsidR="00310032" w:rsidRPr="00DF0AD5" w:rsidRDefault="00310032" w:rsidP="00310032">
            <w:pPr>
              <w:spacing w:after="0" w:line="240" w:lineRule="auto"/>
              <w:jc w:val="center"/>
              <w:rPr>
                <w:rFonts w:ascii="Times New Roman" w:hAnsi="Times New Roman"/>
                <w:sz w:val="24"/>
                <w:szCs w:val="24"/>
                <w:lang w:val="kk-KZ"/>
              </w:rPr>
            </w:pPr>
            <w:r w:rsidRPr="00DF0AD5">
              <w:rPr>
                <w:rFonts w:ascii="Times New Roman" w:hAnsi="Times New Roman"/>
                <w:sz w:val="24"/>
                <w:szCs w:val="24"/>
              </w:rPr>
              <w:t>1</w:t>
            </w:r>
          </w:p>
        </w:tc>
        <w:tc>
          <w:tcPr>
            <w:tcW w:w="6231" w:type="dxa"/>
          </w:tcPr>
          <w:p w14:paraId="7A1F0283" w14:textId="3C0EF1AB" w:rsidR="00310032" w:rsidRPr="00DF0AD5" w:rsidRDefault="00310032" w:rsidP="00310032">
            <w:pPr>
              <w:spacing w:after="0" w:line="240" w:lineRule="auto"/>
              <w:jc w:val="center"/>
              <w:rPr>
                <w:rFonts w:ascii="Times New Roman" w:hAnsi="Times New Roman"/>
                <w:sz w:val="24"/>
                <w:szCs w:val="24"/>
                <w:lang w:val="kk-KZ"/>
              </w:rPr>
            </w:pPr>
            <w:r w:rsidRPr="00DF0AD5">
              <w:rPr>
                <w:rFonts w:ascii="Times New Roman" w:hAnsi="Times New Roman"/>
                <w:sz w:val="24"/>
                <w:szCs w:val="24"/>
                <w:lang w:val="kk-KZ"/>
              </w:rPr>
              <w:t>2</w:t>
            </w:r>
          </w:p>
        </w:tc>
      </w:tr>
      <w:tr w:rsidR="00310032" w:rsidRPr="00157505" w14:paraId="5C0A8D9B" w14:textId="77777777" w:rsidTr="00E23232">
        <w:trPr>
          <w:jc w:val="center"/>
        </w:trPr>
        <w:tc>
          <w:tcPr>
            <w:tcW w:w="3397" w:type="dxa"/>
          </w:tcPr>
          <w:p w14:paraId="630494C7" w14:textId="32B10AA6"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Тілін қышытты</w:t>
            </w:r>
          </w:p>
        </w:tc>
        <w:tc>
          <w:tcPr>
            <w:tcW w:w="6231" w:type="dxa"/>
          </w:tcPr>
          <w:p w14:paraId="41CC7753" w14:textId="041F1438"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Шабына тиіп, сөйлеуге итермеледі, мәжбүр етті, ызасын келтіріп сөйлеуге түртпектеді. </w:t>
            </w:r>
          </w:p>
        </w:tc>
      </w:tr>
      <w:tr w:rsidR="00310032" w:rsidRPr="00DF0AD5" w14:paraId="696DD37F" w14:textId="77777777" w:rsidTr="00E23232">
        <w:trPr>
          <w:jc w:val="center"/>
        </w:trPr>
        <w:tc>
          <w:tcPr>
            <w:tcW w:w="3397" w:type="dxa"/>
          </w:tcPr>
          <w:p w14:paraId="176A0FBC"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Тілін сұғып алды</w:t>
            </w:r>
          </w:p>
        </w:tc>
        <w:tc>
          <w:tcPr>
            <w:tcW w:w="6231" w:type="dxa"/>
          </w:tcPr>
          <w:p w14:paraId="5AEA4BE1" w14:textId="77777777"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Тілін тигізді, түйрей сөйледі. </w:t>
            </w:r>
          </w:p>
        </w:tc>
      </w:tr>
      <w:tr w:rsidR="00310032" w:rsidRPr="00157505" w14:paraId="20E7F2FE" w14:textId="77777777" w:rsidTr="00E23232">
        <w:trPr>
          <w:jc w:val="center"/>
        </w:trPr>
        <w:tc>
          <w:tcPr>
            <w:tcW w:w="3397" w:type="dxa"/>
          </w:tcPr>
          <w:p w14:paraId="7F30B6CF"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Тілін тартпады</w:t>
            </w:r>
          </w:p>
        </w:tc>
        <w:tc>
          <w:tcPr>
            <w:tcW w:w="6231" w:type="dxa"/>
          </w:tcPr>
          <w:p w14:paraId="0AE22667" w14:textId="66CE88F8"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Жасқанбай сөйледі, тартынбай айтты; бет бақтырмай бажалақтады. </w:t>
            </w:r>
          </w:p>
        </w:tc>
      </w:tr>
      <w:tr w:rsidR="00310032" w:rsidRPr="00157505" w14:paraId="10568ADC" w14:textId="77777777" w:rsidTr="00E23232">
        <w:trPr>
          <w:jc w:val="center"/>
        </w:trPr>
        <w:tc>
          <w:tcPr>
            <w:tcW w:w="3397" w:type="dxa"/>
          </w:tcPr>
          <w:p w14:paraId="2C58569D" w14:textId="77777777" w:rsidR="00310032" w:rsidRPr="00DF0AD5" w:rsidRDefault="00310032" w:rsidP="00310032">
            <w:pPr>
              <w:spacing w:after="0" w:line="240" w:lineRule="auto"/>
              <w:rPr>
                <w:rFonts w:ascii="Times New Roman" w:hAnsi="Times New Roman"/>
                <w:sz w:val="24"/>
                <w:szCs w:val="24"/>
                <w:lang w:val="kk-KZ"/>
              </w:rPr>
            </w:pPr>
            <w:r w:rsidRPr="00DF0AD5">
              <w:rPr>
                <w:rFonts w:ascii="Times New Roman" w:hAnsi="Times New Roman"/>
                <w:sz w:val="24"/>
                <w:szCs w:val="24"/>
                <w:lang w:val="kk-KZ"/>
              </w:rPr>
              <w:t>Тілін шығарды</w:t>
            </w:r>
          </w:p>
        </w:tc>
        <w:tc>
          <w:tcPr>
            <w:tcW w:w="6231" w:type="dxa"/>
          </w:tcPr>
          <w:p w14:paraId="53FF9DD3" w14:textId="1C697527"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Бір нәрсені айтуға мәжбүр етті. </w:t>
            </w:r>
          </w:p>
        </w:tc>
      </w:tr>
      <w:tr w:rsidR="00310032" w:rsidRPr="00DF0AD5" w14:paraId="4056E1C4" w14:textId="77777777" w:rsidTr="00E23232">
        <w:trPr>
          <w:jc w:val="center"/>
        </w:trPr>
        <w:tc>
          <w:tcPr>
            <w:tcW w:w="3397" w:type="dxa"/>
          </w:tcPr>
          <w:p w14:paraId="72BDF322" w14:textId="77777777" w:rsidR="00310032" w:rsidRPr="00DF0AD5" w:rsidRDefault="00310032" w:rsidP="00310032">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Тілінің</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бізі</w:t>
            </w:r>
            <w:proofErr w:type="spellEnd"/>
            <w:r w:rsidRPr="00DF0AD5">
              <w:rPr>
                <w:rFonts w:ascii="Times New Roman" w:hAnsi="Times New Roman"/>
                <w:sz w:val="24"/>
                <w:szCs w:val="24"/>
              </w:rPr>
              <w:t xml:space="preserve"> бар</w:t>
            </w:r>
          </w:p>
        </w:tc>
        <w:tc>
          <w:tcPr>
            <w:tcW w:w="6231" w:type="dxa"/>
          </w:tcPr>
          <w:p w14:paraId="7C255C67" w14:textId="77777777"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Тілі ащы адам туралы айтылады</w:t>
            </w:r>
          </w:p>
        </w:tc>
      </w:tr>
      <w:tr w:rsidR="00310032" w:rsidRPr="00DF0AD5" w14:paraId="67CBE0F7" w14:textId="77777777" w:rsidTr="00E23232">
        <w:trPr>
          <w:jc w:val="center"/>
        </w:trPr>
        <w:tc>
          <w:tcPr>
            <w:tcW w:w="3397" w:type="dxa"/>
            <w:tcBorders>
              <w:bottom w:val="single" w:sz="4" w:space="0" w:color="auto"/>
            </w:tcBorders>
          </w:tcPr>
          <w:p w14:paraId="435D2A9E" w14:textId="77777777" w:rsidR="00310032" w:rsidRPr="00DF0AD5" w:rsidRDefault="00310032" w:rsidP="00310032">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Тілінің</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ебі</w:t>
            </w:r>
            <w:proofErr w:type="spellEnd"/>
            <w:r w:rsidRPr="00DF0AD5">
              <w:rPr>
                <w:rFonts w:ascii="Times New Roman" w:hAnsi="Times New Roman"/>
                <w:sz w:val="24"/>
                <w:szCs w:val="24"/>
              </w:rPr>
              <w:t xml:space="preserve"> бар</w:t>
            </w:r>
          </w:p>
        </w:tc>
        <w:tc>
          <w:tcPr>
            <w:tcW w:w="6231" w:type="dxa"/>
            <w:tcBorders>
              <w:bottom w:val="single" w:sz="4" w:space="0" w:color="auto"/>
            </w:tcBorders>
          </w:tcPr>
          <w:p w14:paraId="6838D839" w14:textId="14C01198"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Сөзге шебер, шешен. </w:t>
            </w:r>
          </w:p>
        </w:tc>
      </w:tr>
      <w:tr w:rsidR="00310032" w:rsidRPr="00DF0AD5" w14:paraId="621153C4" w14:textId="77777777" w:rsidTr="00E23232">
        <w:trPr>
          <w:jc w:val="center"/>
        </w:trPr>
        <w:tc>
          <w:tcPr>
            <w:tcW w:w="3397" w:type="dxa"/>
            <w:tcBorders>
              <w:bottom w:val="nil"/>
            </w:tcBorders>
          </w:tcPr>
          <w:p w14:paraId="09667A59" w14:textId="77777777" w:rsidR="00310032" w:rsidRPr="00DF0AD5" w:rsidRDefault="00310032" w:rsidP="00310032">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Тілінің</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тиегі</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ағытылды</w:t>
            </w:r>
            <w:proofErr w:type="spellEnd"/>
          </w:p>
        </w:tc>
        <w:tc>
          <w:tcPr>
            <w:tcW w:w="6231" w:type="dxa"/>
            <w:tcBorders>
              <w:bottom w:val="nil"/>
            </w:tcBorders>
          </w:tcPr>
          <w:p w14:paraId="3B70664C" w14:textId="276F9F14" w:rsidR="00310032" w:rsidRPr="00DF0AD5" w:rsidRDefault="00310032" w:rsidP="00310032">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Сөзінде шек болмады. </w:t>
            </w:r>
          </w:p>
        </w:tc>
      </w:tr>
      <w:tr w:rsidR="00DF0AD5" w:rsidRPr="00157505" w14:paraId="756B8E9D" w14:textId="77777777" w:rsidTr="00E23232">
        <w:trPr>
          <w:jc w:val="center"/>
        </w:trPr>
        <w:tc>
          <w:tcPr>
            <w:tcW w:w="3397" w:type="dxa"/>
          </w:tcPr>
          <w:p w14:paraId="74719B07" w14:textId="790939E8" w:rsidR="00C30411" w:rsidRPr="00DF0AD5" w:rsidRDefault="00C30411" w:rsidP="00C30411">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Тіліңді</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тарт</w:t>
            </w:r>
            <w:proofErr w:type="spellEnd"/>
            <w:r w:rsidRPr="00DF0AD5">
              <w:rPr>
                <w:rFonts w:ascii="Times New Roman" w:hAnsi="Times New Roman"/>
                <w:sz w:val="24"/>
                <w:szCs w:val="24"/>
                <w:lang w:val="kk-KZ"/>
              </w:rPr>
              <w:t>!</w:t>
            </w:r>
            <w:r w:rsidRPr="00DF0AD5">
              <w:rPr>
                <w:rFonts w:ascii="Times New Roman" w:hAnsi="Times New Roman"/>
                <w:sz w:val="24"/>
                <w:szCs w:val="24"/>
              </w:rPr>
              <w:t xml:space="preserve"> (</w:t>
            </w:r>
            <w:proofErr w:type="spellStart"/>
            <w:r w:rsidRPr="00DF0AD5">
              <w:rPr>
                <w:rFonts w:ascii="Times New Roman" w:hAnsi="Times New Roman"/>
                <w:sz w:val="24"/>
                <w:szCs w:val="24"/>
              </w:rPr>
              <w:t>тый</w:t>
            </w:r>
            <w:proofErr w:type="spellEnd"/>
            <w:r w:rsidRPr="00DF0AD5">
              <w:rPr>
                <w:rFonts w:ascii="Times New Roman" w:hAnsi="Times New Roman"/>
                <w:sz w:val="24"/>
                <w:szCs w:val="24"/>
                <w:lang w:val="kk-KZ"/>
              </w:rPr>
              <w:t>!</w:t>
            </w:r>
            <w:r w:rsidRPr="00DF0AD5">
              <w:rPr>
                <w:rFonts w:ascii="Times New Roman" w:hAnsi="Times New Roman"/>
                <w:sz w:val="24"/>
                <w:szCs w:val="24"/>
              </w:rPr>
              <w:t>)</w:t>
            </w:r>
          </w:p>
        </w:tc>
        <w:tc>
          <w:tcPr>
            <w:tcW w:w="6231" w:type="dxa"/>
          </w:tcPr>
          <w:p w14:paraId="4555535A" w14:textId="00369836"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Сөйлеме, анау-мынау сөзге бармай, абайлап, алды-артыңа қарап сөйле, аузыңа келгенді айта берме. </w:t>
            </w:r>
          </w:p>
        </w:tc>
      </w:tr>
      <w:tr w:rsidR="00DF0AD5" w:rsidRPr="00DF0AD5" w14:paraId="4E048E9B" w14:textId="77777777" w:rsidTr="00E23232">
        <w:trPr>
          <w:jc w:val="center"/>
        </w:trPr>
        <w:tc>
          <w:tcPr>
            <w:tcW w:w="3397" w:type="dxa"/>
            <w:tcBorders>
              <w:bottom w:val="single" w:sz="4" w:space="0" w:color="auto"/>
            </w:tcBorders>
          </w:tcPr>
          <w:p w14:paraId="6FD591A9" w14:textId="77777777"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Тіліңді тәңір кессін! * тілің кесілсін!</w:t>
            </w:r>
          </w:p>
        </w:tc>
        <w:tc>
          <w:tcPr>
            <w:tcW w:w="6231" w:type="dxa"/>
            <w:tcBorders>
              <w:bottom w:val="single" w:sz="4" w:space="0" w:color="auto"/>
            </w:tcBorders>
          </w:tcPr>
          <w:p w14:paraId="6F41E53F" w14:textId="497A1035"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қарғыс. </w:t>
            </w:r>
          </w:p>
        </w:tc>
      </w:tr>
      <w:tr w:rsidR="00DF0AD5" w:rsidRPr="00DF0AD5" w14:paraId="6DA578BD" w14:textId="77777777" w:rsidTr="00E23232">
        <w:trPr>
          <w:jc w:val="center"/>
        </w:trPr>
        <w:tc>
          <w:tcPr>
            <w:tcW w:w="3397" w:type="dxa"/>
            <w:tcBorders>
              <w:bottom w:val="nil"/>
            </w:tcBorders>
          </w:tcPr>
          <w:p w14:paraId="65CB203B" w14:textId="77777777"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Тіліңе теріскен (шиқан, күйдіргі, теміреткі) шықсын! * тіліңе тікенек кірсін! (шоқ түссін!)</w:t>
            </w:r>
          </w:p>
        </w:tc>
        <w:tc>
          <w:tcPr>
            <w:tcW w:w="6231" w:type="dxa"/>
            <w:tcBorders>
              <w:bottom w:val="nil"/>
            </w:tcBorders>
          </w:tcPr>
          <w:p w14:paraId="3CA05339" w14:textId="0814C5BA"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Тілі ащы кісіге айтылады.</w:t>
            </w:r>
          </w:p>
        </w:tc>
      </w:tr>
      <w:tr w:rsidR="00DF0AD5" w:rsidRPr="00DF0AD5" w14:paraId="05B3DDE9" w14:textId="77777777" w:rsidTr="00E23232">
        <w:trPr>
          <w:jc w:val="center"/>
        </w:trPr>
        <w:tc>
          <w:tcPr>
            <w:tcW w:w="3397" w:type="dxa"/>
          </w:tcPr>
          <w:p w14:paraId="5F3FA750" w14:textId="4F73B642" w:rsidR="00E22EF6" w:rsidRPr="00DF0AD5" w:rsidRDefault="00E22EF6" w:rsidP="00E22EF6">
            <w:pPr>
              <w:spacing w:after="0" w:line="240" w:lineRule="auto"/>
              <w:rPr>
                <w:rFonts w:ascii="Times New Roman" w:hAnsi="Times New Roman"/>
                <w:sz w:val="24"/>
                <w:szCs w:val="24"/>
                <w:lang w:val="kk-KZ"/>
              </w:rPr>
            </w:pPr>
            <w:r w:rsidRPr="00DF0AD5">
              <w:rPr>
                <w:rFonts w:ascii="Times New Roman" w:hAnsi="Times New Roman"/>
                <w:sz w:val="24"/>
                <w:szCs w:val="24"/>
                <w:lang w:val="kk-KZ"/>
              </w:rPr>
              <w:t>Тілі шықты</w:t>
            </w:r>
          </w:p>
        </w:tc>
        <w:tc>
          <w:tcPr>
            <w:tcW w:w="6231" w:type="dxa"/>
          </w:tcPr>
          <w:p w14:paraId="28029250" w14:textId="6B47568A" w:rsidR="00E22EF6" w:rsidRPr="00DF0AD5" w:rsidRDefault="00E22EF6" w:rsidP="00E22EF6">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1. Сәби алғаш сөйлей бастағанда айтылады.</w:t>
            </w:r>
            <w:r w:rsidR="0020726A" w:rsidRPr="00DF0AD5">
              <w:rPr>
                <w:rFonts w:ascii="Times New Roman" w:hAnsi="Times New Roman"/>
                <w:sz w:val="24"/>
                <w:szCs w:val="24"/>
                <w:lang w:val="kk-KZ"/>
              </w:rPr>
              <w:t xml:space="preserve"> </w:t>
            </w:r>
            <w:r w:rsidRPr="00DF0AD5">
              <w:rPr>
                <w:rFonts w:ascii="Times New Roman" w:hAnsi="Times New Roman"/>
                <w:sz w:val="24"/>
                <w:szCs w:val="24"/>
                <w:lang w:val="kk-KZ"/>
              </w:rPr>
              <w:t>2. Қарсы сөйлейтін болды, қарсыласты.</w:t>
            </w:r>
          </w:p>
        </w:tc>
      </w:tr>
      <w:tr w:rsidR="00DF0AD5" w:rsidRPr="00157505" w14:paraId="56EA3587" w14:textId="77777777" w:rsidTr="00E23232">
        <w:trPr>
          <w:jc w:val="center"/>
        </w:trPr>
        <w:tc>
          <w:tcPr>
            <w:tcW w:w="3397" w:type="dxa"/>
          </w:tcPr>
          <w:p w14:paraId="3173219F" w14:textId="77777777" w:rsidR="00E22EF6" w:rsidRPr="00DF0AD5" w:rsidRDefault="00E22EF6" w:rsidP="00E22EF6">
            <w:pPr>
              <w:spacing w:after="0" w:line="240" w:lineRule="auto"/>
              <w:rPr>
                <w:rFonts w:ascii="Times New Roman" w:hAnsi="Times New Roman"/>
                <w:sz w:val="24"/>
                <w:szCs w:val="24"/>
                <w:lang w:val="kk-KZ"/>
              </w:rPr>
            </w:pPr>
            <w:r w:rsidRPr="00DF0AD5">
              <w:rPr>
                <w:rFonts w:ascii="Times New Roman" w:hAnsi="Times New Roman"/>
                <w:sz w:val="24"/>
                <w:szCs w:val="24"/>
                <w:lang w:val="kk-KZ"/>
              </w:rPr>
              <w:t>Тірідей жеді (жеп қойды)</w:t>
            </w:r>
          </w:p>
        </w:tc>
        <w:tc>
          <w:tcPr>
            <w:tcW w:w="6231" w:type="dxa"/>
          </w:tcPr>
          <w:p w14:paraId="28DD9001" w14:textId="6C7008CC" w:rsidR="00E22EF6" w:rsidRPr="00DF0AD5" w:rsidRDefault="00E22EF6" w:rsidP="00E22EF6">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қатты ұрысты; қатты ұрсып, ұялтты. </w:t>
            </w:r>
          </w:p>
        </w:tc>
      </w:tr>
      <w:tr w:rsidR="00DF0AD5" w:rsidRPr="00157505" w14:paraId="24BC15A9" w14:textId="77777777" w:rsidTr="00E23232">
        <w:trPr>
          <w:jc w:val="center"/>
        </w:trPr>
        <w:tc>
          <w:tcPr>
            <w:tcW w:w="3397" w:type="dxa"/>
          </w:tcPr>
          <w:p w14:paraId="11E4A8A1" w14:textId="77777777" w:rsidR="00E22EF6" w:rsidRPr="00DF0AD5" w:rsidRDefault="00E22EF6" w:rsidP="00E22EF6">
            <w:pPr>
              <w:spacing w:after="0" w:line="240" w:lineRule="auto"/>
              <w:rPr>
                <w:rFonts w:ascii="Times New Roman" w:hAnsi="Times New Roman"/>
                <w:sz w:val="24"/>
                <w:szCs w:val="24"/>
                <w:lang w:val="kk-KZ"/>
              </w:rPr>
            </w:pPr>
            <w:r w:rsidRPr="00DF0AD5">
              <w:rPr>
                <w:rFonts w:ascii="Times New Roman" w:hAnsi="Times New Roman"/>
                <w:sz w:val="24"/>
                <w:szCs w:val="24"/>
                <w:lang w:val="kk-KZ"/>
              </w:rPr>
              <w:t>Улы сөз (тіл) * у тіл * у тілді</w:t>
            </w:r>
          </w:p>
        </w:tc>
        <w:tc>
          <w:tcPr>
            <w:tcW w:w="6231" w:type="dxa"/>
          </w:tcPr>
          <w:p w14:paraId="0C25E482" w14:textId="210E64E2" w:rsidR="00E22EF6" w:rsidRPr="00DF0AD5" w:rsidRDefault="00E22EF6" w:rsidP="00E22EF6">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Көңілге қатты тиер, жанға батар сөз. </w:t>
            </w:r>
          </w:p>
        </w:tc>
      </w:tr>
      <w:tr w:rsidR="00DF0AD5" w:rsidRPr="00157505" w14:paraId="605DC815" w14:textId="77777777" w:rsidTr="00E23232">
        <w:trPr>
          <w:jc w:val="center"/>
        </w:trPr>
        <w:tc>
          <w:tcPr>
            <w:tcW w:w="3397" w:type="dxa"/>
          </w:tcPr>
          <w:p w14:paraId="7F543689"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Ұзында (ұзыннан)  өшті, қысқада (қысқадан) кекті</w:t>
            </w:r>
          </w:p>
        </w:tc>
        <w:tc>
          <w:tcPr>
            <w:tcW w:w="6231" w:type="dxa"/>
          </w:tcPr>
          <w:p w14:paraId="5CBD2C6A" w14:textId="404105CC"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Бұрын-соңды кеткен ақы, бұрыннан алакөз болу мағынасында. </w:t>
            </w:r>
          </w:p>
        </w:tc>
      </w:tr>
      <w:tr w:rsidR="00DF0AD5" w:rsidRPr="00157505" w14:paraId="01944A00" w14:textId="77777777" w:rsidTr="00E23232">
        <w:trPr>
          <w:jc w:val="center"/>
        </w:trPr>
        <w:tc>
          <w:tcPr>
            <w:tcW w:w="3397" w:type="dxa"/>
          </w:tcPr>
          <w:p w14:paraId="6DADDCCA"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Ұзындағы өшін, қысқадағы кегін алды</w:t>
            </w:r>
          </w:p>
        </w:tc>
        <w:tc>
          <w:tcPr>
            <w:tcW w:w="6231" w:type="dxa"/>
          </w:tcPr>
          <w:p w14:paraId="41FC27EB" w14:textId="198838D4"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Бұрынды-соңды кеткен есесін, жаулықтың қарымтасын қайтарды. </w:t>
            </w:r>
          </w:p>
        </w:tc>
      </w:tr>
      <w:tr w:rsidR="00DF0AD5" w:rsidRPr="00157505" w14:paraId="05A738CB" w14:textId="77777777" w:rsidTr="00E23232">
        <w:trPr>
          <w:jc w:val="center"/>
        </w:trPr>
        <w:tc>
          <w:tcPr>
            <w:tcW w:w="3397" w:type="dxa"/>
            <w:tcBorders>
              <w:bottom w:val="single" w:sz="4" w:space="0" w:color="auto"/>
            </w:tcBorders>
          </w:tcPr>
          <w:p w14:paraId="4091CD28" w14:textId="77777777" w:rsidR="00FE6828" w:rsidRPr="00DF0AD5" w:rsidRDefault="00FE6828" w:rsidP="00FE6828">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Үйтіп</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жеді</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жіберді</w:t>
            </w:r>
            <w:proofErr w:type="spellEnd"/>
            <w:r w:rsidRPr="00DF0AD5">
              <w:rPr>
                <w:rFonts w:ascii="Times New Roman" w:hAnsi="Times New Roman"/>
                <w:sz w:val="24"/>
                <w:szCs w:val="24"/>
              </w:rPr>
              <w:t xml:space="preserve">) </w:t>
            </w:r>
          </w:p>
        </w:tc>
        <w:tc>
          <w:tcPr>
            <w:tcW w:w="6231" w:type="dxa"/>
            <w:tcBorders>
              <w:bottom w:val="single" w:sz="4" w:space="0" w:color="auto"/>
            </w:tcBorders>
          </w:tcPr>
          <w:p w14:paraId="34784977" w14:textId="19F8EF11"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Талап, жеп қоя жаздады; жанын жаппарға таяды, әлек-шәлесін шығарды. </w:t>
            </w:r>
          </w:p>
        </w:tc>
      </w:tr>
      <w:tr w:rsidR="00DF0AD5" w:rsidRPr="00157505" w14:paraId="609E0FA3" w14:textId="77777777" w:rsidTr="00E23232">
        <w:trPr>
          <w:jc w:val="center"/>
        </w:trPr>
        <w:tc>
          <w:tcPr>
            <w:tcW w:w="3397" w:type="dxa"/>
            <w:tcBorders>
              <w:bottom w:val="nil"/>
            </w:tcBorders>
          </w:tcPr>
          <w:p w14:paraId="0E4FC81F"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Шабына от салды (от сала сөйледі) * шабына (шамына) тиді (түртті)</w:t>
            </w:r>
          </w:p>
        </w:tc>
        <w:tc>
          <w:tcPr>
            <w:tcW w:w="6231" w:type="dxa"/>
            <w:tcBorders>
              <w:bottom w:val="nil"/>
            </w:tcBorders>
          </w:tcPr>
          <w:p w14:paraId="25BD0CBA" w14:textId="7DF80EAD"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Тиісті, түртпектеді; егесе, намысына тиді. </w:t>
            </w:r>
          </w:p>
        </w:tc>
      </w:tr>
      <w:tr w:rsidR="00DF0AD5" w:rsidRPr="00157505" w14:paraId="57404102" w14:textId="77777777" w:rsidTr="00E23232">
        <w:trPr>
          <w:jc w:val="center"/>
        </w:trPr>
        <w:tc>
          <w:tcPr>
            <w:tcW w:w="3397" w:type="dxa"/>
            <w:tcBorders>
              <w:bottom w:val="single" w:sz="4" w:space="0" w:color="auto"/>
            </w:tcBorders>
          </w:tcPr>
          <w:p w14:paraId="42EB07BC" w14:textId="77777777"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Шапқан аттай желіккен дау-жанжал  </w:t>
            </w:r>
          </w:p>
        </w:tc>
        <w:tc>
          <w:tcPr>
            <w:tcW w:w="6231" w:type="dxa"/>
            <w:tcBorders>
              <w:bottom w:val="single" w:sz="4" w:space="0" w:color="auto"/>
            </w:tcBorders>
          </w:tcPr>
          <w:p w14:paraId="4D948F0A" w14:textId="56790040"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Бұл жерде ел ішін ала құйындатқан, елірмеге дем болған ерегіс, егес айтылып тұр. </w:t>
            </w:r>
          </w:p>
        </w:tc>
      </w:tr>
      <w:tr w:rsidR="00DF0AD5" w:rsidRPr="00DF0AD5" w14:paraId="4A2BA057" w14:textId="77777777" w:rsidTr="00E23232">
        <w:trPr>
          <w:jc w:val="center"/>
        </w:trPr>
        <w:tc>
          <w:tcPr>
            <w:tcW w:w="3397" w:type="dxa"/>
            <w:tcBorders>
              <w:bottom w:val="nil"/>
            </w:tcBorders>
          </w:tcPr>
          <w:p w14:paraId="52F7A39B" w14:textId="77777777" w:rsidR="00C30411" w:rsidRPr="00DF0AD5" w:rsidRDefault="00C30411" w:rsidP="00C30411">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Шатақ</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болды</w:t>
            </w:r>
            <w:proofErr w:type="spellEnd"/>
          </w:p>
        </w:tc>
        <w:tc>
          <w:tcPr>
            <w:tcW w:w="6231" w:type="dxa"/>
            <w:tcBorders>
              <w:bottom w:val="nil"/>
            </w:tcBorders>
          </w:tcPr>
          <w:p w14:paraId="6816B506" w14:textId="7B0B859E"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 xml:space="preserve">Жанжал, дау шықты. </w:t>
            </w:r>
          </w:p>
        </w:tc>
      </w:tr>
      <w:tr w:rsidR="00DF0AD5" w:rsidRPr="00DF0AD5" w14:paraId="151D3E0C" w14:textId="77777777" w:rsidTr="00E23232">
        <w:trPr>
          <w:jc w:val="center"/>
        </w:trPr>
        <w:tc>
          <w:tcPr>
            <w:tcW w:w="3397" w:type="dxa"/>
          </w:tcPr>
          <w:p w14:paraId="1CA93D50" w14:textId="1A4868E9" w:rsidR="00E22EF6" w:rsidRPr="00DF0AD5" w:rsidRDefault="00E22EF6" w:rsidP="00E22EF6">
            <w:pPr>
              <w:spacing w:after="0" w:line="240" w:lineRule="auto"/>
              <w:rPr>
                <w:rFonts w:ascii="Times New Roman" w:hAnsi="Times New Roman"/>
                <w:sz w:val="24"/>
                <w:szCs w:val="24"/>
                <w:lang w:val="kk-KZ"/>
              </w:rPr>
            </w:pPr>
            <w:r w:rsidRPr="00DF0AD5">
              <w:rPr>
                <w:rFonts w:ascii="Times New Roman" w:hAnsi="Times New Roman"/>
                <w:sz w:val="24"/>
                <w:szCs w:val="24"/>
              </w:rPr>
              <w:t xml:space="preserve">Ши </w:t>
            </w:r>
            <w:proofErr w:type="spellStart"/>
            <w:r w:rsidRPr="00DF0AD5">
              <w:rPr>
                <w:rFonts w:ascii="Times New Roman" w:hAnsi="Times New Roman"/>
                <w:sz w:val="24"/>
                <w:szCs w:val="24"/>
              </w:rPr>
              <w:t>жүгіртті</w:t>
            </w:r>
            <w:proofErr w:type="spellEnd"/>
          </w:p>
        </w:tc>
        <w:tc>
          <w:tcPr>
            <w:tcW w:w="6231" w:type="dxa"/>
          </w:tcPr>
          <w:p w14:paraId="23A1E6BA" w14:textId="0411ED99" w:rsidR="00E22EF6" w:rsidRPr="00DF0AD5" w:rsidRDefault="00E22EF6" w:rsidP="00E22EF6">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Араға от салды. </w:t>
            </w:r>
          </w:p>
        </w:tc>
      </w:tr>
      <w:tr w:rsidR="00DF0AD5" w:rsidRPr="00157505" w14:paraId="620DB14B" w14:textId="77777777" w:rsidTr="00E23232">
        <w:trPr>
          <w:jc w:val="center"/>
        </w:trPr>
        <w:tc>
          <w:tcPr>
            <w:tcW w:w="3397" w:type="dxa"/>
          </w:tcPr>
          <w:p w14:paraId="037F6EFD" w14:textId="77777777" w:rsidR="00E22EF6" w:rsidRPr="00DF0AD5" w:rsidRDefault="00E22EF6" w:rsidP="00E22EF6">
            <w:pPr>
              <w:spacing w:after="0" w:line="240" w:lineRule="auto"/>
              <w:rPr>
                <w:rFonts w:ascii="Times New Roman" w:hAnsi="Times New Roman"/>
                <w:sz w:val="24"/>
                <w:szCs w:val="24"/>
                <w:lang w:val="kk-KZ"/>
              </w:rPr>
            </w:pPr>
            <w:r w:rsidRPr="00DF0AD5">
              <w:rPr>
                <w:rFonts w:ascii="Times New Roman" w:hAnsi="Times New Roman"/>
                <w:sz w:val="24"/>
                <w:szCs w:val="24"/>
                <w:lang w:val="kk-KZ"/>
              </w:rPr>
              <w:t>Ың жоқ, шың жоқ</w:t>
            </w:r>
          </w:p>
        </w:tc>
        <w:tc>
          <w:tcPr>
            <w:tcW w:w="6231" w:type="dxa"/>
          </w:tcPr>
          <w:p w14:paraId="4AD17F4E" w14:textId="3ED4A8F9" w:rsidR="00E22EF6" w:rsidRPr="00DF0AD5" w:rsidRDefault="00E22EF6" w:rsidP="00E22EF6">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Дау-дамайсыз, у-шусыз Бір жағынан кейиімін. </w:t>
            </w:r>
          </w:p>
        </w:tc>
      </w:tr>
      <w:tr w:rsidR="00DF0AD5" w:rsidRPr="00DF0AD5" w14:paraId="0EDA10BC" w14:textId="77777777" w:rsidTr="00E23232">
        <w:trPr>
          <w:jc w:val="center"/>
        </w:trPr>
        <w:tc>
          <w:tcPr>
            <w:tcW w:w="3397" w:type="dxa"/>
          </w:tcPr>
          <w:p w14:paraId="321F7E32" w14:textId="77777777" w:rsidR="00E22EF6" w:rsidRPr="00DF0AD5" w:rsidRDefault="00E22EF6" w:rsidP="00E22EF6">
            <w:pPr>
              <w:spacing w:after="0" w:line="240" w:lineRule="auto"/>
              <w:rPr>
                <w:rFonts w:ascii="Times New Roman" w:hAnsi="Times New Roman"/>
                <w:sz w:val="24"/>
                <w:szCs w:val="24"/>
                <w:lang w:val="kk-KZ"/>
              </w:rPr>
            </w:pPr>
            <w:r w:rsidRPr="00DF0AD5">
              <w:rPr>
                <w:rFonts w:ascii="Times New Roman" w:hAnsi="Times New Roman"/>
                <w:sz w:val="24"/>
                <w:szCs w:val="24"/>
                <w:lang w:val="kk-KZ"/>
              </w:rPr>
              <w:t>Ырық бермеді</w:t>
            </w:r>
          </w:p>
        </w:tc>
        <w:tc>
          <w:tcPr>
            <w:tcW w:w="6231" w:type="dxa"/>
          </w:tcPr>
          <w:p w14:paraId="7D3900A1" w14:textId="7F63409B" w:rsidR="00E22EF6" w:rsidRPr="00DF0AD5" w:rsidRDefault="00E22EF6" w:rsidP="00E22EF6">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Айтқанына, ыңғайына жүрмеді. </w:t>
            </w:r>
          </w:p>
        </w:tc>
      </w:tr>
      <w:tr w:rsidR="00DF0AD5" w:rsidRPr="00157505" w14:paraId="0CF5A504" w14:textId="77777777" w:rsidTr="00E23232">
        <w:trPr>
          <w:jc w:val="center"/>
        </w:trPr>
        <w:tc>
          <w:tcPr>
            <w:tcW w:w="3397" w:type="dxa"/>
          </w:tcPr>
          <w:p w14:paraId="21B989E1"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Ырың-жырың болды</w:t>
            </w:r>
          </w:p>
        </w:tc>
        <w:tc>
          <w:tcPr>
            <w:tcW w:w="6231" w:type="dxa"/>
          </w:tcPr>
          <w:p w14:paraId="65EB3FA6" w14:textId="1DB26695"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Ұрысып керісті, береке-бірлік қашты. </w:t>
            </w:r>
          </w:p>
        </w:tc>
      </w:tr>
      <w:tr w:rsidR="00DF0AD5" w:rsidRPr="00157505" w14:paraId="6E2BD2A6" w14:textId="77777777" w:rsidTr="00E23232">
        <w:trPr>
          <w:jc w:val="center"/>
        </w:trPr>
        <w:tc>
          <w:tcPr>
            <w:tcW w:w="3397" w:type="dxa"/>
          </w:tcPr>
          <w:p w14:paraId="0A2DAE73" w14:textId="77777777" w:rsidR="00FE6828" w:rsidRPr="00DF0AD5" w:rsidRDefault="00FE6828" w:rsidP="00FE6828">
            <w:pPr>
              <w:spacing w:after="0" w:line="240" w:lineRule="auto"/>
              <w:rPr>
                <w:rFonts w:ascii="Times New Roman" w:hAnsi="Times New Roman"/>
                <w:sz w:val="24"/>
                <w:szCs w:val="24"/>
                <w:lang w:val="kk-KZ"/>
              </w:rPr>
            </w:pPr>
            <w:proofErr w:type="spellStart"/>
            <w:r w:rsidRPr="00DF0AD5">
              <w:rPr>
                <w:rFonts w:ascii="Times New Roman" w:hAnsi="Times New Roman"/>
                <w:sz w:val="24"/>
                <w:szCs w:val="24"/>
              </w:rPr>
              <w:t>Ілінісе</w:t>
            </w:r>
            <w:proofErr w:type="spellEnd"/>
            <w:r w:rsidRPr="00DF0AD5">
              <w:rPr>
                <w:rFonts w:ascii="Times New Roman" w:hAnsi="Times New Roman"/>
                <w:sz w:val="24"/>
                <w:szCs w:val="24"/>
              </w:rPr>
              <w:t xml:space="preserve"> </w:t>
            </w:r>
            <w:proofErr w:type="spellStart"/>
            <w:r w:rsidRPr="00DF0AD5">
              <w:rPr>
                <w:rFonts w:ascii="Times New Roman" w:hAnsi="Times New Roman"/>
                <w:sz w:val="24"/>
                <w:szCs w:val="24"/>
              </w:rPr>
              <w:t>кетті</w:t>
            </w:r>
            <w:proofErr w:type="spellEnd"/>
          </w:p>
        </w:tc>
        <w:tc>
          <w:tcPr>
            <w:tcW w:w="6231" w:type="dxa"/>
          </w:tcPr>
          <w:p w14:paraId="158A1A9E" w14:textId="601627BC"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Байланыса кетті, жанжалдасты, шатасты, ұрсысты. </w:t>
            </w:r>
          </w:p>
        </w:tc>
      </w:tr>
      <w:tr w:rsidR="00DF0AD5" w:rsidRPr="00157505" w14:paraId="5A577B5B" w14:textId="77777777" w:rsidTr="00E23232">
        <w:trPr>
          <w:jc w:val="center"/>
        </w:trPr>
        <w:tc>
          <w:tcPr>
            <w:tcW w:w="3397" w:type="dxa"/>
          </w:tcPr>
          <w:p w14:paraId="1B394128"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Іліп кетті * іліп қақты</w:t>
            </w:r>
          </w:p>
        </w:tc>
        <w:tc>
          <w:tcPr>
            <w:tcW w:w="6231" w:type="dxa"/>
          </w:tcPr>
          <w:p w14:paraId="7E85493C" w14:textId="4CFF4DAF"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1. Ұрлап кетті, қымқырып алып кетті. 2.Сөзбен шалып өтті, қағытты, кекетті. </w:t>
            </w:r>
          </w:p>
        </w:tc>
      </w:tr>
      <w:tr w:rsidR="00DF0AD5" w:rsidRPr="00DF0AD5" w14:paraId="56B1C243" w14:textId="77777777" w:rsidTr="00E23232">
        <w:trPr>
          <w:jc w:val="center"/>
        </w:trPr>
        <w:tc>
          <w:tcPr>
            <w:tcW w:w="3397" w:type="dxa"/>
          </w:tcPr>
          <w:p w14:paraId="2D3616E6"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Іреп (іремей) сойды</w:t>
            </w:r>
          </w:p>
        </w:tc>
        <w:tc>
          <w:tcPr>
            <w:tcW w:w="6231" w:type="dxa"/>
          </w:tcPr>
          <w:p w14:paraId="0F193FD0" w14:textId="79540C1C"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1. Әбден балағаттады, жер-жебіріне жетті. 2. Қатты састырды. </w:t>
            </w:r>
          </w:p>
        </w:tc>
      </w:tr>
      <w:tr w:rsidR="00DF0AD5" w:rsidRPr="00157505" w14:paraId="36A844F8" w14:textId="77777777" w:rsidTr="00E23232">
        <w:trPr>
          <w:jc w:val="center"/>
        </w:trPr>
        <w:tc>
          <w:tcPr>
            <w:tcW w:w="3397" w:type="dxa"/>
            <w:tcBorders>
              <w:bottom w:val="single" w:sz="4" w:space="0" w:color="auto"/>
            </w:tcBorders>
          </w:tcPr>
          <w:p w14:paraId="65F08665"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Іш араз болды</w:t>
            </w:r>
          </w:p>
        </w:tc>
        <w:tc>
          <w:tcPr>
            <w:tcW w:w="6231" w:type="dxa"/>
            <w:tcBorders>
              <w:bottom w:val="single" w:sz="4" w:space="0" w:color="auto"/>
            </w:tcBorders>
          </w:tcPr>
          <w:p w14:paraId="5760C667" w14:textId="77777777"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Сыртқа шығармай араздасты; араздығын ішінен тынып сақтады. </w:t>
            </w:r>
          </w:p>
        </w:tc>
      </w:tr>
      <w:tr w:rsidR="00DF0AD5" w:rsidRPr="00157505" w14:paraId="641EEE1B" w14:textId="77777777" w:rsidTr="00E23232">
        <w:trPr>
          <w:jc w:val="center"/>
        </w:trPr>
        <w:tc>
          <w:tcPr>
            <w:tcW w:w="3397" w:type="dxa"/>
            <w:tcBorders>
              <w:bottom w:val="nil"/>
            </w:tcBorders>
          </w:tcPr>
          <w:p w14:paraId="49475BAF" w14:textId="77777777" w:rsidR="00FE6828" w:rsidRPr="00DF0AD5" w:rsidRDefault="00FE6828" w:rsidP="00FE6828">
            <w:pPr>
              <w:spacing w:after="0" w:line="240" w:lineRule="auto"/>
              <w:rPr>
                <w:rFonts w:ascii="Times New Roman" w:hAnsi="Times New Roman"/>
                <w:sz w:val="24"/>
                <w:szCs w:val="24"/>
                <w:lang w:val="kk-KZ"/>
              </w:rPr>
            </w:pPr>
            <w:r w:rsidRPr="00DF0AD5">
              <w:rPr>
                <w:rFonts w:ascii="Times New Roman" w:hAnsi="Times New Roman"/>
                <w:sz w:val="24"/>
                <w:szCs w:val="24"/>
                <w:lang w:val="kk-KZ"/>
              </w:rPr>
              <w:t>Іштен шалды</w:t>
            </w:r>
          </w:p>
        </w:tc>
        <w:tc>
          <w:tcPr>
            <w:tcW w:w="6231" w:type="dxa"/>
            <w:tcBorders>
              <w:bottom w:val="nil"/>
            </w:tcBorders>
          </w:tcPr>
          <w:p w14:paraId="519534FF" w14:textId="286190B3" w:rsidR="00FE6828" w:rsidRPr="00DF0AD5" w:rsidRDefault="00FE6828" w:rsidP="00FE6828">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Жасырын, іште жүріп қастық әрекет етті. </w:t>
            </w:r>
          </w:p>
        </w:tc>
      </w:tr>
    </w:tbl>
    <w:p w14:paraId="65BE4B21" w14:textId="50550C40" w:rsidR="00C30411" w:rsidRPr="00DF0AD5" w:rsidRDefault="00C30411">
      <w:pPr>
        <w:rPr>
          <w:lang w:val="kk-KZ"/>
        </w:rPr>
      </w:pPr>
    </w:p>
    <w:p w14:paraId="18FE6D41" w14:textId="7C4818CA" w:rsidR="00C30411" w:rsidRPr="00DF0AD5" w:rsidRDefault="00C30411" w:rsidP="00C30411">
      <w:pPr>
        <w:spacing w:after="0" w:line="240" w:lineRule="auto"/>
        <w:rPr>
          <w:rFonts w:ascii="Times New Roman" w:hAnsi="Times New Roman"/>
          <w:sz w:val="28"/>
          <w:szCs w:val="28"/>
          <w:lang w:val="kk-KZ"/>
        </w:rPr>
      </w:pPr>
      <w:r w:rsidRPr="00DF0AD5">
        <w:rPr>
          <w:rFonts w:ascii="Times New Roman" w:hAnsi="Times New Roman"/>
          <w:sz w:val="28"/>
          <w:szCs w:val="28"/>
          <w:lang w:val="kk-KZ"/>
        </w:rPr>
        <w:lastRenderedPageBreak/>
        <w:t>Ә.1 - кестенің жалғасы</w:t>
      </w:r>
    </w:p>
    <w:p w14:paraId="1E29C145" w14:textId="77777777" w:rsidR="00C30411" w:rsidRPr="00DF0AD5" w:rsidRDefault="00C30411" w:rsidP="00C30411">
      <w:pPr>
        <w:spacing w:after="0" w:line="240" w:lineRule="auto"/>
        <w:rPr>
          <w:rFonts w:ascii="Times New Roman" w:hAnsi="Times New Roman"/>
          <w:sz w:val="28"/>
          <w:szCs w:val="28"/>
          <w:lang w:val="kk-KZ"/>
        </w:rPr>
      </w:pPr>
    </w:p>
    <w:tbl>
      <w:tblPr>
        <w:tblStyle w:val="af3"/>
        <w:tblW w:w="9628" w:type="dxa"/>
        <w:jc w:val="center"/>
        <w:tblLook w:val="04A0" w:firstRow="1" w:lastRow="0" w:firstColumn="1" w:lastColumn="0" w:noHBand="0" w:noVBand="1"/>
      </w:tblPr>
      <w:tblGrid>
        <w:gridCol w:w="3397"/>
        <w:gridCol w:w="6231"/>
      </w:tblGrid>
      <w:tr w:rsidR="00DF0AD5" w:rsidRPr="00DF0AD5" w14:paraId="7BF8261D" w14:textId="77777777" w:rsidTr="00C30411">
        <w:trPr>
          <w:jc w:val="center"/>
        </w:trPr>
        <w:tc>
          <w:tcPr>
            <w:tcW w:w="3397" w:type="dxa"/>
          </w:tcPr>
          <w:p w14:paraId="3FB9A2A5" w14:textId="774C406E" w:rsidR="00C30411" w:rsidRPr="00DF0AD5" w:rsidRDefault="00C30411" w:rsidP="00C30411">
            <w:pPr>
              <w:spacing w:after="0" w:line="240" w:lineRule="auto"/>
              <w:jc w:val="center"/>
              <w:rPr>
                <w:rFonts w:ascii="Times New Roman" w:hAnsi="Times New Roman"/>
                <w:sz w:val="24"/>
                <w:szCs w:val="24"/>
                <w:lang w:val="kk-KZ"/>
              </w:rPr>
            </w:pPr>
            <w:r w:rsidRPr="00DF0AD5">
              <w:rPr>
                <w:rFonts w:ascii="Times New Roman" w:hAnsi="Times New Roman"/>
                <w:sz w:val="24"/>
                <w:szCs w:val="24"/>
              </w:rPr>
              <w:t>1</w:t>
            </w:r>
          </w:p>
        </w:tc>
        <w:tc>
          <w:tcPr>
            <w:tcW w:w="6231" w:type="dxa"/>
          </w:tcPr>
          <w:p w14:paraId="4FA159A0" w14:textId="4350B293" w:rsidR="00C30411" w:rsidRPr="00DF0AD5" w:rsidRDefault="00C30411" w:rsidP="00C30411">
            <w:pPr>
              <w:spacing w:after="0" w:line="240" w:lineRule="auto"/>
              <w:jc w:val="center"/>
              <w:rPr>
                <w:rFonts w:ascii="Times New Roman" w:hAnsi="Times New Roman"/>
                <w:sz w:val="24"/>
                <w:szCs w:val="24"/>
                <w:lang w:val="kk-KZ"/>
              </w:rPr>
            </w:pPr>
            <w:r w:rsidRPr="00DF0AD5">
              <w:rPr>
                <w:rFonts w:ascii="Times New Roman" w:hAnsi="Times New Roman"/>
                <w:sz w:val="24"/>
                <w:szCs w:val="24"/>
                <w:lang w:val="kk-KZ"/>
              </w:rPr>
              <w:t>2</w:t>
            </w:r>
          </w:p>
        </w:tc>
      </w:tr>
      <w:tr w:rsidR="00DF0AD5" w:rsidRPr="00157505" w14:paraId="5ACF7A02" w14:textId="77777777" w:rsidTr="00C30411">
        <w:trPr>
          <w:jc w:val="center"/>
        </w:trPr>
        <w:tc>
          <w:tcPr>
            <w:tcW w:w="3397" w:type="dxa"/>
          </w:tcPr>
          <w:p w14:paraId="784569F4" w14:textId="4FA0C54F"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Іщщай демеді * іщщай деп көрмеді * іщщай дескен емес</w:t>
            </w:r>
          </w:p>
        </w:tc>
        <w:tc>
          <w:tcPr>
            <w:tcW w:w="6231" w:type="dxa"/>
          </w:tcPr>
          <w:p w14:paraId="19FEB0C0" w14:textId="41F8E6B0"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 xml:space="preserve">Ешқашан бір-бірімен түс шайысып, ренжісіп, сөзге келісіп көрген емес. </w:t>
            </w:r>
          </w:p>
        </w:tc>
      </w:tr>
      <w:tr w:rsidR="00C30411" w:rsidRPr="00DF0AD5" w14:paraId="37FBFFB5" w14:textId="77777777" w:rsidTr="00C30411">
        <w:trPr>
          <w:jc w:val="center"/>
        </w:trPr>
        <w:tc>
          <w:tcPr>
            <w:tcW w:w="3397" w:type="dxa"/>
          </w:tcPr>
          <w:p w14:paraId="6540A4EB" w14:textId="77777777" w:rsidR="00C30411" w:rsidRPr="00DF0AD5" w:rsidRDefault="00C30411" w:rsidP="00C30411">
            <w:pPr>
              <w:spacing w:after="0" w:line="240" w:lineRule="auto"/>
              <w:rPr>
                <w:rFonts w:ascii="Times New Roman" w:hAnsi="Times New Roman"/>
                <w:sz w:val="24"/>
                <w:szCs w:val="24"/>
                <w:lang w:val="kk-KZ"/>
              </w:rPr>
            </w:pPr>
            <w:r w:rsidRPr="00DF0AD5">
              <w:rPr>
                <w:rFonts w:ascii="Times New Roman" w:hAnsi="Times New Roman"/>
                <w:sz w:val="24"/>
                <w:szCs w:val="24"/>
                <w:lang w:val="kk-KZ"/>
              </w:rPr>
              <w:t>Іші жау болды</w:t>
            </w:r>
          </w:p>
        </w:tc>
        <w:tc>
          <w:tcPr>
            <w:tcW w:w="6231" w:type="dxa"/>
          </w:tcPr>
          <w:p w14:paraId="7C03C726" w14:textId="74EBFB1E" w:rsidR="00C30411" w:rsidRPr="00DF0AD5" w:rsidRDefault="00C30411" w:rsidP="00C30411">
            <w:pPr>
              <w:spacing w:after="0" w:line="240" w:lineRule="auto"/>
              <w:jc w:val="both"/>
              <w:rPr>
                <w:rFonts w:ascii="Times New Roman" w:hAnsi="Times New Roman"/>
                <w:sz w:val="24"/>
                <w:szCs w:val="24"/>
                <w:lang w:val="kk-KZ"/>
              </w:rPr>
            </w:pPr>
            <w:r w:rsidRPr="00DF0AD5">
              <w:rPr>
                <w:rFonts w:ascii="Times New Roman" w:hAnsi="Times New Roman"/>
                <w:sz w:val="24"/>
                <w:szCs w:val="24"/>
                <w:lang w:val="kk-KZ"/>
              </w:rPr>
              <w:t>Жасырын қысастық ойлады</w:t>
            </w:r>
            <w:r w:rsidR="00DB3BAC" w:rsidRPr="00DF0AD5">
              <w:rPr>
                <w:rFonts w:ascii="Times New Roman" w:hAnsi="Times New Roman"/>
                <w:sz w:val="24"/>
                <w:szCs w:val="24"/>
                <w:lang w:val="kk-KZ"/>
              </w:rPr>
              <w:t>.</w:t>
            </w:r>
          </w:p>
        </w:tc>
      </w:tr>
    </w:tbl>
    <w:p w14:paraId="2450788D" w14:textId="77777777" w:rsidR="00667332" w:rsidRPr="00DF0AD5" w:rsidRDefault="00667332" w:rsidP="00FE6828">
      <w:pPr>
        <w:spacing w:after="0" w:line="240" w:lineRule="auto"/>
        <w:rPr>
          <w:sz w:val="24"/>
          <w:szCs w:val="24"/>
          <w:lang w:val="kk-KZ"/>
        </w:rPr>
      </w:pPr>
    </w:p>
    <w:p w14:paraId="20081F14" w14:textId="77777777" w:rsidR="005100F2" w:rsidRPr="00DF0AD5" w:rsidRDefault="005100F2" w:rsidP="00FE6828">
      <w:pPr>
        <w:spacing w:after="0" w:line="240" w:lineRule="auto"/>
        <w:ind w:firstLine="709"/>
        <w:jc w:val="both"/>
        <w:rPr>
          <w:rFonts w:ascii="Times New Roman" w:hAnsi="Times New Roman"/>
          <w:sz w:val="24"/>
          <w:szCs w:val="24"/>
          <w:lang w:val="kk-KZ"/>
        </w:rPr>
      </w:pPr>
    </w:p>
    <w:sectPr w:rsidR="005100F2" w:rsidRPr="00DF0AD5" w:rsidSect="00E22EF6">
      <w:footerReference w:type="default" r:id="rId42"/>
      <w:footerReference w:type="first" r:id="rId43"/>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DEE0C" w14:textId="77777777" w:rsidR="00107BBF" w:rsidRDefault="00107BBF" w:rsidP="009B29FE">
      <w:pPr>
        <w:spacing w:after="0" w:line="240" w:lineRule="auto"/>
      </w:pPr>
      <w:r>
        <w:separator/>
      </w:r>
    </w:p>
  </w:endnote>
  <w:endnote w:type="continuationSeparator" w:id="0">
    <w:p w14:paraId="0A4FBA00" w14:textId="77777777" w:rsidR="00107BBF" w:rsidRDefault="00107BBF" w:rsidP="009B29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tka Text Semibold">
    <w:panose1 w:val="00000000000000000000"/>
    <w:charset w:val="CC"/>
    <w:family w:val="auto"/>
    <w:pitch w:val="variable"/>
    <w:sig w:usb0="A00002EF" w:usb1="400020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4002EFF" w:usb1="C200247B" w:usb2="00000009" w:usb3="00000000" w:csb0="000001FF" w:csb1="00000000"/>
  </w:font>
  <w:font w:name="SchoolBook Kza">
    <w:altName w:val="Times New Roman"/>
    <w:charset w:val="CC"/>
    <w:family w:val="auto"/>
    <w:pitch w:val="variable"/>
    <w:sig w:usb0="00000001" w:usb1="00000008" w:usb2="00000000" w:usb3="00000000" w:csb0="00000115"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Open Sans">
    <w:charset w:val="00"/>
    <w:family w:val="swiss"/>
    <w:pitch w:val="variable"/>
    <w:sig w:usb0="E00002EF" w:usb1="4000205B" w:usb2="00000028" w:usb3="00000000" w:csb0="0000019F" w:csb1="00000000"/>
  </w:font>
  <w:font w:name="SchoolBookKza">
    <w:altName w:val="Yu Gothic UI"/>
    <w:panose1 w:val="00000000000000000000"/>
    <w:charset w:val="80"/>
    <w:family w:val="auto"/>
    <w:notTrueType/>
    <w:pitch w:val="default"/>
    <w:sig w:usb0="00000003" w:usb1="08070000" w:usb2="00000010" w:usb3="00000000" w:csb0="00020001" w:csb1="00000000"/>
  </w:font>
  <w:font w:name="TimesNewRomanPS-ItalicMT">
    <w:altName w:val="MS Mincho"/>
    <w:panose1 w:val="00000000000000000000"/>
    <w:charset w:val="80"/>
    <w:family w:val="auto"/>
    <w:notTrueType/>
    <w:pitch w:val="default"/>
    <w:sig w:usb0="00000201" w:usb1="08070000" w:usb2="00000010" w:usb3="00000000" w:csb0="00020004"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2067171"/>
      <w:docPartObj>
        <w:docPartGallery w:val="Page Numbers (Bottom of Page)"/>
        <w:docPartUnique/>
      </w:docPartObj>
    </w:sdtPr>
    <w:sdtEndPr>
      <w:rPr>
        <w:rFonts w:ascii="Times New Roman" w:hAnsi="Times New Roman"/>
        <w:sz w:val="28"/>
        <w:szCs w:val="28"/>
      </w:rPr>
    </w:sdtEndPr>
    <w:sdtContent>
      <w:p w14:paraId="0FCEEFC0" w14:textId="5B196B96" w:rsidR="00367F5F" w:rsidRPr="008114F5" w:rsidRDefault="00367F5F">
        <w:pPr>
          <w:pStyle w:val="ae"/>
          <w:jc w:val="center"/>
          <w:rPr>
            <w:rFonts w:ascii="Times New Roman" w:hAnsi="Times New Roman"/>
            <w:sz w:val="28"/>
            <w:szCs w:val="28"/>
          </w:rPr>
        </w:pPr>
        <w:r w:rsidRPr="008114F5">
          <w:rPr>
            <w:rFonts w:ascii="Times New Roman" w:hAnsi="Times New Roman"/>
            <w:sz w:val="28"/>
            <w:szCs w:val="28"/>
          </w:rPr>
          <w:fldChar w:fldCharType="begin"/>
        </w:r>
        <w:r w:rsidRPr="008114F5">
          <w:rPr>
            <w:rFonts w:ascii="Times New Roman" w:hAnsi="Times New Roman"/>
            <w:sz w:val="28"/>
            <w:szCs w:val="28"/>
          </w:rPr>
          <w:instrText>PAGE   \* MERGEFORMAT</w:instrText>
        </w:r>
        <w:r w:rsidRPr="008114F5">
          <w:rPr>
            <w:rFonts w:ascii="Times New Roman" w:hAnsi="Times New Roman"/>
            <w:sz w:val="28"/>
            <w:szCs w:val="28"/>
          </w:rPr>
          <w:fldChar w:fldCharType="separate"/>
        </w:r>
        <w:r w:rsidR="00633E36" w:rsidRPr="008114F5">
          <w:rPr>
            <w:rFonts w:ascii="Times New Roman" w:hAnsi="Times New Roman"/>
            <w:noProof/>
            <w:sz w:val="28"/>
            <w:szCs w:val="28"/>
          </w:rPr>
          <w:t>195</w:t>
        </w:r>
        <w:r w:rsidRPr="008114F5">
          <w:rPr>
            <w:rFonts w:ascii="Times New Roman" w:hAnsi="Times New Roman"/>
            <w:sz w:val="28"/>
            <w:szCs w:val="28"/>
          </w:rPr>
          <w:fldChar w:fldCharType="end"/>
        </w:r>
      </w:p>
    </w:sdtContent>
  </w:sdt>
  <w:p w14:paraId="1C18F5F8" w14:textId="77777777" w:rsidR="00367F5F" w:rsidRPr="00B30DAE" w:rsidRDefault="00367F5F">
    <w:pPr>
      <w:pStyle w:val="ae"/>
      <w:rPr>
        <w:rFonts w:ascii="Times New Roman" w:hAnsi="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7487B" w14:textId="538D1EEB" w:rsidR="00367F5F" w:rsidRDefault="00367F5F">
    <w:pPr>
      <w:pStyle w:val="ae"/>
      <w:jc w:val="center"/>
    </w:pPr>
  </w:p>
  <w:p w14:paraId="50778280" w14:textId="77777777" w:rsidR="00367F5F" w:rsidRDefault="00367F5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E2AB2" w14:textId="77777777" w:rsidR="00107BBF" w:rsidRDefault="00107BBF" w:rsidP="009B29FE">
      <w:pPr>
        <w:spacing w:after="0" w:line="240" w:lineRule="auto"/>
      </w:pPr>
      <w:r>
        <w:separator/>
      </w:r>
    </w:p>
  </w:footnote>
  <w:footnote w:type="continuationSeparator" w:id="0">
    <w:p w14:paraId="65947766" w14:textId="77777777" w:rsidR="00107BBF" w:rsidRDefault="00107BBF" w:rsidP="009B29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5E0"/>
    <w:multiLevelType w:val="hybridMultilevel"/>
    <w:tmpl w:val="6526BDB0"/>
    <w:lvl w:ilvl="0" w:tplc="20000011">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 w15:restartNumberingAfterBreak="0">
    <w:nsid w:val="01C649D9"/>
    <w:multiLevelType w:val="hybridMultilevel"/>
    <w:tmpl w:val="DDAE03D4"/>
    <w:lvl w:ilvl="0" w:tplc="19CE6B6A">
      <w:start w:val="1"/>
      <w:numFmt w:val="decimal"/>
      <w:lvlText w:val="%1."/>
      <w:lvlJc w:val="left"/>
      <w:pPr>
        <w:ind w:left="2268" w:hanging="360"/>
      </w:pPr>
      <w:rPr>
        <w:rFonts w:hint="default"/>
        <w:b/>
        <w:i w:val="0"/>
        <w:iCs/>
      </w:rPr>
    </w:lvl>
    <w:lvl w:ilvl="1" w:tplc="04190019" w:tentative="1">
      <w:start w:val="1"/>
      <w:numFmt w:val="lowerLetter"/>
      <w:lvlText w:val="%2."/>
      <w:lvlJc w:val="left"/>
      <w:pPr>
        <w:ind w:left="2988" w:hanging="360"/>
      </w:pPr>
    </w:lvl>
    <w:lvl w:ilvl="2" w:tplc="0419001B" w:tentative="1">
      <w:start w:val="1"/>
      <w:numFmt w:val="lowerRoman"/>
      <w:lvlText w:val="%3."/>
      <w:lvlJc w:val="right"/>
      <w:pPr>
        <w:ind w:left="3708" w:hanging="180"/>
      </w:pPr>
    </w:lvl>
    <w:lvl w:ilvl="3" w:tplc="0419000F" w:tentative="1">
      <w:start w:val="1"/>
      <w:numFmt w:val="decimal"/>
      <w:lvlText w:val="%4."/>
      <w:lvlJc w:val="left"/>
      <w:pPr>
        <w:ind w:left="4428" w:hanging="360"/>
      </w:pPr>
    </w:lvl>
    <w:lvl w:ilvl="4" w:tplc="04190019" w:tentative="1">
      <w:start w:val="1"/>
      <w:numFmt w:val="lowerLetter"/>
      <w:lvlText w:val="%5."/>
      <w:lvlJc w:val="left"/>
      <w:pPr>
        <w:ind w:left="5148" w:hanging="360"/>
      </w:pPr>
    </w:lvl>
    <w:lvl w:ilvl="5" w:tplc="0419001B" w:tentative="1">
      <w:start w:val="1"/>
      <w:numFmt w:val="lowerRoman"/>
      <w:lvlText w:val="%6."/>
      <w:lvlJc w:val="right"/>
      <w:pPr>
        <w:ind w:left="5868" w:hanging="180"/>
      </w:pPr>
    </w:lvl>
    <w:lvl w:ilvl="6" w:tplc="0419000F" w:tentative="1">
      <w:start w:val="1"/>
      <w:numFmt w:val="decimal"/>
      <w:lvlText w:val="%7."/>
      <w:lvlJc w:val="left"/>
      <w:pPr>
        <w:ind w:left="6588" w:hanging="360"/>
      </w:pPr>
    </w:lvl>
    <w:lvl w:ilvl="7" w:tplc="04190019" w:tentative="1">
      <w:start w:val="1"/>
      <w:numFmt w:val="lowerLetter"/>
      <w:lvlText w:val="%8."/>
      <w:lvlJc w:val="left"/>
      <w:pPr>
        <w:ind w:left="7308" w:hanging="360"/>
      </w:pPr>
    </w:lvl>
    <w:lvl w:ilvl="8" w:tplc="0419001B" w:tentative="1">
      <w:start w:val="1"/>
      <w:numFmt w:val="lowerRoman"/>
      <w:lvlText w:val="%9."/>
      <w:lvlJc w:val="right"/>
      <w:pPr>
        <w:ind w:left="8028" w:hanging="180"/>
      </w:pPr>
    </w:lvl>
  </w:abstractNum>
  <w:abstractNum w:abstractNumId="2" w15:restartNumberingAfterBreak="0">
    <w:nsid w:val="02C32602"/>
    <w:multiLevelType w:val="hybridMultilevel"/>
    <w:tmpl w:val="CAFA593A"/>
    <w:lvl w:ilvl="0" w:tplc="5728218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E1257C"/>
    <w:multiLevelType w:val="hybridMultilevel"/>
    <w:tmpl w:val="AA203754"/>
    <w:lvl w:ilvl="0" w:tplc="21A2AD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3F2EAE"/>
    <w:multiLevelType w:val="multilevel"/>
    <w:tmpl w:val="490A6348"/>
    <w:lvl w:ilvl="0">
      <w:numFmt w:val="bullet"/>
      <w:lvlText w:val="-"/>
      <w:lvlJc w:val="left"/>
      <w:pPr>
        <w:tabs>
          <w:tab w:val="num" w:pos="720"/>
        </w:tabs>
        <w:ind w:left="720" w:hanging="360"/>
      </w:pPr>
      <w:rPr>
        <w:rFonts w:ascii="Sitka Text Semibold" w:eastAsia="Calibri" w:hAnsi="Sitka Text Semibold"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6B4A31"/>
    <w:multiLevelType w:val="hybridMultilevel"/>
    <w:tmpl w:val="3106F81A"/>
    <w:lvl w:ilvl="0" w:tplc="A256332C">
      <w:numFmt w:val="bullet"/>
      <w:lvlText w:val="-"/>
      <w:lvlJc w:val="left"/>
      <w:pPr>
        <w:ind w:left="1287" w:hanging="360"/>
      </w:pPr>
      <w:rPr>
        <w:rFonts w:ascii="Sitka Text Semibold" w:eastAsia="Calibri" w:hAnsi="Sitka Text Semibold"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 w15:restartNumberingAfterBreak="0">
    <w:nsid w:val="0D971AB9"/>
    <w:multiLevelType w:val="multilevel"/>
    <w:tmpl w:val="FBF45F6E"/>
    <w:lvl w:ilvl="0">
      <w:numFmt w:val="bullet"/>
      <w:lvlText w:val="-"/>
      <w:lvlJc w:val="left"/>
      <w:pPr>
        <w:tabs>
          <w:tab w:val="num" w:pos="720"/>
        </w:tabs>
        <w:ind w:left="720" w:hanging="360"/>
      </w:pPr>
      <w:rPr>
        <w:rFonts w:ascii="Sitka Text Semibold" w:eastAsia="Calibri" w:hAnsi="Sitka Text Semibold"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CB7A20"/>
    <w:multiLevelType w:val="multilevel"/>
    <w:tmpl w:val="8672435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05208D"/>
    <w:multiLevelType w:val="hybridMultilevel"/>
    <w:tmpl w:val="77927DB6"/>
    <w:lvl w:ilvl="0" w:tplc="49D25BB4">
      <w:numFmt w:val="bullet"/>
      <w:lvlText w:val="–"/>
      <w:lvlJc w:val="left"/>
      <w:pPr>
        <w:ind w:left="927" w:hanging="360"/>
      </w:pPr>
      <w:rPr>
        <w:rFonts w:ascii="Times New Roman" w:eastAsiaTheme="minorHAnsi" w:hAnsi="Times New Roman" w:cs="Times New Roman" w:hint="default"/>
        <w:i/>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15:restartNumberingAfterBreak="0">
    <w:nsid w:val="19237D90"/>
    <w:multiLevelType w:val="hybridMultilevel"/>
    <w:tmpl w:val="74E039E8"/>
    <w:lvl w:ilvl="0" w:tplc="21A2AD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C6C0D8D"/>
    <w:multiLevelType w:val="multilevel"/>
    <w:tmpl w:val="F8429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27094C"/>
    <w:multiLevelType w:val="multilevel"/>
    <w:tmpl w:val="955C9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832AE2"/>
    <w:multiLevelType w:val="multilevel"/>
    <w:tmpl w:val="C3DC4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C45282"/>
    <w:multiLevelType w:val="hybridMultilevel"/>
    <w:tmpl w:val="C922BC26"/>
    <w:lvl w:ilvl="0" w:tplc="21A2AD1A">
      <w:start w:val="1"/>
      <w:numFmt w:val="bullet"/>
      <w:lvlText w:val=""/>
      <w:lvlJc w:val="left"/>
      <w:pPr>
        <w:ind w:left="1429" w:hanging="360"/>
      </w:pPr>
      <w:rPr>
        <w:rFonts w:ascii="Symbol" w:hAnsi="Symbol"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 w15:restartNumberingAfterBreak="0">
    <w:nsid w:val="225A1606"/>
    <w:multiLevelType w:val="hybridMultilevel"/>
    <w:tmpl w:val="4E1854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6524F4A"/>
    <w:multiLevelType w:val="multilevel"/>
    <w:tmpl w:val="24B0C868"/>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15:restartNumberingAfterBreak="0">
    <w:nsid w:val="2C2673EE"/>
    <w:multiLevelType w:val="multilevel"/>
    <w:tmpl w:val="79E47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51558E"/>
    <w:multiLevelType w:val="multilevel"/>
    <w:tmpl w:val="7A269F62"/>
    <w:lvl w:ilvl="0">
      <w:numFmt w:val="bullet"/>
      <w:lvlText w:val="-"/>
      <w:lvlJc w:val="left"/>
      <w:pPr>
        <w:tabs>
          <w:tab w:val="num" w:pos="720"/>
        </w:tabs>
        <w:ind w:left="720" w:hanging="360"/>
      </w:pPr>
      <w:rPr>
        <w:rFonts w:ascii="Sitka Text Semibold" w:eastAsia="Calibri" w:hAnsi="Sitka Text Semibold"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4A1748"/>
    <w:multiLevelType w:val="hybridMultilevel"/>
    <w:tmpl w:val="9BB05C62"/>
    <w:lvl w:ilvl="0" w:tplc="6FAC89D4">
      <w:start w:val="1"/>
      <w:numFmt w:val="decimal"/>
      <w:lvlText w:val="%1"/>
      <w:lvlJc w:val="left"/>
      <w:pPr>
        <w:ind w:left="928" w:hanging="360"/>
      </w:pPr>
      <w:rPr>
        <w:rFonts w:hint="default"/>
        <w:color w:val="auto"/>
        <w:lang w:val="ru-RU"/>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EB9338A"/>
    <w:multiLevelType w:val="hybridMultilevel"/>
    <w:tmpl w:val="4920B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02D5BA9"/>
    <w:multiLevelType w:val="multilevel"/>
    <w:tmpl w:val="7A94FA20"/>
    <w:lvl w:ilvl="0">
      <w:numFmt w:val="bullet"/>
      <w:lvlText w:val="-"/>
      <w:lvlJc w:val="left"/>
      <w:pPr>
        <w:tabs>
          <w:tab w:val="num" w:pos="720"/>
        </w:tabs>
        <w:ind w:left="720" w:hanging="360"/>
      </w:pPr>
      <w:rPr>
        <w:rFonts w:ascii="Sitka Text Semibold" w:eastAsia="Calibri" w:hAnsi="Sitka Text Semibold"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350A55"/>
    <w:multiLevelType w:val="hybridMultilevel"/>
    <w:tmpl w:val="59C2FEBE"/>
    <w:lvl w:ilvl="0" w:tplc="2982B8AE">
      <w:start w:val="38"/>
      <w:numFmt w:val="bullet"/>
      <w:lvlText w:val="–"/>
      <w:lvlJc w:val="left"/>
      <w:pPr>
        <w:ind w:left="928" w:hanging="360"/>
      </w:pPr>
      <w:rPr>
        <w:rFonts w:ascii="Times New Roman" w:eastAsia="Calibri" w:hAnsi="Times New Roman" w:cs="Times New Roman" w:hint="default"/>
      </w:rPr>
    </w:lvl>
    <w:lvl w:ilvl="1" w:tplc="04190003">
      <w:start w:val="1"/>
      <w:numFmt w:val="bullet"/>
      <w:lvlText w:val="o"/>
      <w:lvlJc w:val="left"/>
      <w:pPr>
        <w:ind w:left="1933" w:hanging="360"/>
      </w:pPr>
      <w:rPr>
        <w:rFonts w:ascii="Courier New" w:hAnsi="Courier New" w:cs="Courier New" w:hint="default"/>
      </w:rPr>
    </w:lvl>
    <w:lvl w:ilvl="2" w:tplc="04190005" w:tentative="1">
      <w:start w:val="1"/>
      <w:numFmt w:val="bullet"/>
      <w:lvlText w:val=""/>
      <w:lvlJc w:val="left"/>
      <w:pPr>
        <w:ind w:left="2653" w:hanging="360"/>
      </w:pPr>
      <w:rPr>
        <w:rFonts w:ascii="Wingdings" w:hAnsi="Wingdings" w:hint="default"/>
      </w:rPr>
    </w:lvl>
    <w:lvl w:ilvl="3" w:tplc="04190001" w:tentative="1">
      <w:start w:val="1"/>
      <w:numFmt w:val="bullet"/>
      <w:lvlText w:val=""/>
      <w:lvlJc w:val="left"/>
      <w:pPr>
        <w:ind w:left="3373" w:hanging="360"/>
      </w:pPr>
      <w:rPr>
        <w:rFonts w:ascii="Symbol" w:hAnsi="Symbol" w:hint="default"/>
      </w:rPr>
    </w:lvl>
    <w:lvl w:ilvl="4" w:tplc="04190003" w:tentative="1">
      <w:start w:val="1"/>
      <w:numFmt w:val="bullet"/>
      <w:lvlText w:val="o"/>
      <w:lvlJc w:val="left"/>
      <w:pPr>
        <w:ind w:left="4093" w:hanging="360"/>
      </w:pPr>
      <w:rPr>
        <w:rFonts w:ascii="Courier New" w:hAnsi="Courier New" w:cs="Courier New" w:hint="default"/>
      </w:rPr>
    </w:lvl>
    <w:lvl w:ilvl="5" w:tplc="04190005" w:tentative="1">
      <w:start w:val="1"/>
      <w:numFmt w:val="bullet"/>
      <w:lvlText w:val=""/>
      <w:lvlJc w:val="left"/>
      <w:pPr>
        <w:ind w:left="4813" w:hanging="360"/>
      </w:pPr>
      <w:rPr>
        <w:rFonts w:ascii="Wingdings" w:hAnsi="Wingdings" w:hint="default"/>
      </w:rPr>
    </w:lvl>
    <w:lvl w:ilvl="6" w:tplc="04190001" w:tentative="1">
      <w:start w:val="1"/>
      <w:numFmt w:val="bullet"/>
      <w:lvlText w:val=""/>
      <w:lvlJc w:val="left"/>
      <w:pPr>
        <w:ind w:left="5533" w:hanging="360"/>
      </w:pPr>
      <w:rPr>
        <w:rFonts w:ascii="Symbol" w:hAnsi="Symbol" w:hint="default"/>
      </w:rPr>
    </w:lvl>
    <w:lvl w:ilvl="7" w:tplc="04190003" w:tentative="1">
      <w:start w:val="1"/>
      <w:numFmt w:val="bullet"/>
      <w:lvlText w:val="o"/>
      <w:lvlJc w:val="left"/>
      <w:pPr>
        <w:ind w:left="6253" w:hanging="360"/>
      </w:pPr>
      <w:rPr>
        <w:rFonts w:ascii="Courier New" w:hAnsi="Courier New" w:cs="Courier New" w:hint="default"/>
      </w:rPr>
    </w:lvl>
    <w:lvl w:ilvl="8" w:tplc="04190005" w:tentative="1">
      <w:start w:val="1"/>
      <w:numFmt w:val="bullet"/>
      <w:lvlText w:val=""/>
      <w:lvlJc w:val="left"/>
      <w:pPr>
        <w:ind w:left="6973" w:hanging="360"/>
      </w:pPr>
      <w:rPr>
        <w:rFonts w:ascii="Wingdings" w:hAnsi="Wingdings" w:hint="default"/>
      </w:rPr>
    </w:lvl>
  </w:abstractNum>
  <w:abstractNum w:abstractNumId="22" w15:restartNumberingAfterBreak="0">
    <w:nsid w:val="38E44D3A"/>
    <w:multiLevelType w:val="multilevel"/>
    <w:tmpl w:val="4114317A"/>
    <w:lvl w:ilvl="0">
      <w:numFmt w:val="bullet"/>
      <w:lvlText w:val="-"/>
      <w:lvlJc w:val="left"/>
      <w:pPr>
        <w:tabs>
          <w:tab w:val="num" w:pos="720"/>
        </w:tabs>
        <w:ind w:left="720" w:hanging="360"/>
      </w:pPr>
      <w:rPr>
        <w:rFonts w:ascii="Sitka Text Semibold" w:eastAsia="Calibri" w:hAnsi="Sitka Text Semibold"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697A66"/>
    <w:multiLevelType w:val="hybridMultilevel"/>
    <w:tmpl w:val="964432B6"/>
    <w:lvl w:ilvl="0" w:tplc="A256332C">
      <w:numFmt w:val="bullet"/>
      <w:lvlText w:val="-"/>
      <w:lvlJc w:val="left"/>
      <w:pPr>
        <w:ind w:left="1287" w:hanging="360"/>
      </w:pPr>
      <w:rPr>
        <w:rFonts w:ascii="Sitka Text Semibold" w:eastAsia="Calibri" w:hAnsi="Sitka Text Semibold"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4" w15:restartNumberingAfterBreak="0">
    <w:nsid w:val="3BC93D6F"/>
    <w:multiLevelType w:val="multilevel"/>
    <w:tmpl w:val="A59A75F0"/>
    <w:lvl w:ilvl="0">
      <w:numFmt w:val="bullet"/>
      <w:lvlText w:val="-"/>
      <w:lvlJc w:val="left"/>
      <w:pPr>
        <w:tabs>
          <w:tab w:val="num" w:pos="720"/>
        </w:tabs>
        <w:ind w:left="720" w:hanging="360"/>
      </w:pPr>
      <w:rPr>
        <w:rFonts w:ascii="Sitka Text Semibold" w:eastAsia="Calibri" w:hAnsi="Sitka Text Semibold"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0153DC"/>
    <w:multiLevelType w:val="multilevel"/>
    <w:tmpl w:val="B016CD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2160" w:hanging="360"/>
      </w:pPr>
      <w:rPr>
        <w:rFonts w:ascii="Times New Roman" w:hAnsi="Times New Roman" w:cs="Times New Roman" w:hint="default"/>
        <w:b/>
        <w:bCs/>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7FE124A"/>
    <w:multiLevelType w:val="multilevel"/>
    <w:tmpl w:val="A0F42ED4"/>
    <w:lvl w:ilvl="0">
      <w:numFmt w:val="bullet"/>
      <w:lvlText w:val="-"/>
      <w:lvlJc w:val="left"/>
      <w:pPr>
        <w:tabs>
          <w:tab w:val="num" w:pos="720"/>
        </w:tabs>
        <w:ind w:left="720" w:hanging="360"/>
      </w:pPr>
      <w:rPr>
        <w:rFonts w:ascii="Sitka Text Semibold" w:eastAsia="Calibri" w:hAnsi="Sitka Text Semibold"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4A5DCE"/>
    <w:multiLevelType w:val="hybridMultilevel"/>
    <w:tmpl w:val="09E6FBF6"/>
    <w:lvl w:ilvl="0" w:tplc="B0B81E12">
      <w:numFmt w:val="bullet"/>
      <w:lvlText w:val="–"/>
      <w:lvlJc w:val="left"/>
      <w:pPr>
        <w:tabs>
          <w:tab w:val="num" w:pos="1335"/>
        </w:tabs>
        <w:ind w:left="1335" w:hanging="795"/>
      </w:pPr>
      <w:rPr>
        <w:rFonts w:ascii="Times New Roman" w:eastAsia="SimSu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8" w15:restartNumberingAfterBreak="0">
    <w:nsid w:val="4D754215"/>
    <w:multiLevelType w:val="multilevel"/>
    <w:tmpl w:val="D2024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DCC4102"/>
    <w:multiLevelType w:val="hybridMultilevel"/>
    <w:tmpl w:val="51745202"/>
    <w:lvl w:ilvl="0" w:tplc="7904FE96">
      <w:start w:val="1"/>
      <w:numFmt w:val="decimal"/>
      <w:lvlText w:val="%1)"/>
      <w:lvlJc w:val="left"/>
      <w:pPr>
        <w:ind w:left="720" w:hanging="360"/>
      </w:pPr>
      <w:rPr>
        <w:rFonts w:ascii="Times New Roman" w:hAnsi="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31E6A76"/>
    <w:multiLevelType w:val="multilevel"/>
    <w:tmpl w:val="F104E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35C463D"/>
    <w:multiLevelType w:val="hybridMultilevel"/>
    <w:tmpl w:val="534AA7AA"/>
    <w:lvl w:ilvl="0" w:tplc="0419000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2" w15:restartNumberingAfterBreak="0">
    <w:nsid w:val="537E493D"/>
    <w:multiLevelType w:val="multilevel"/>
    <w:tmpl w:val="254C19D4"/>
    <w:lvl w:ilvl="0">
      <w:numFmt w:val="bullet"/>
      <w:lvlText w:val="-"/>
      <w:lvlJc w:val="left"/>
      <w:pPr>
        <w:tabs>
          <w:tab w:val="num" w:pos="720"/>
        </w:tabs>
        <w:ind w:left="720" w:hanging="360"/>
      </w:pPr>
      <w:rPr>
        <w:rFonts w:ascii="Sitka Text Semibold" w:eastAsia="Calibri" w:hAnsi="Sitka Text Semibold"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75629B"/>
    <w:multiLevelType w:val="multilevel"/>
    <w:tmpl w:val="46B85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5381B9F"/>
    <w:multiLevelType w:val="multilevel"/>
    <w:tmpl w:val="96E680C0"/>
    <w:lvl w:ilvl="0">
      <w:numFmt w:val="bullet"/>
      <w:lvlText w:val="-"/>
      <w:lvlJc w:val="left"/>
      <w:pPr>
        <w:tabs>
          <w:tab w:val="num" w:pos="720"/>
        </w:tabs>
        <w:ind w:left="720" w:hanging="360"/>
      </w:pPr>
      <w:rPr>
        <w:rFonts w:ascii="Sitka Text Semibold" w:eastAsia="Calibri" w:hAnsi="Sitka Text Semibold"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59738AA"/>
    <w:multiLevelType w:val="multilevel"/>
    <w:tmpl w:val="65468978"/>
    <w:lvl w:ilvl="0">
      <w:start w:val="1"/>
      <w:numFmt w:val="decimal"/>
      <w:lvlText w:val="%1."/>
      <w:lvlJc w:val="left"/>
      <w:pPr>
        <w:ind w:left="720" w:hanging="360"/>
      </w:pPr>
      <w:rPr>
        <w:rFonts w:hint="default"/>
      </w:rPr>
    </w:lvl>
    <w:lvl w:ilvl="1">
      <w:start w:val="2"/>
      <w:numFmt w:val="decimal"/>
      <w:isLgl/>
      <w:lvlText w:val="%1.%2"/>
      <w:lvlJc w:val="left"/>
      <w:pPr>
        <w:ind w:left="1158" w:hanging="624"/>
      </w:pPr>
      <w:rPr>
        <w:rFonts w:eastAsia="Times New Roman" w:hint="default"/>
      </w:rPr>
    </w:lvl>
    <w:lvl w:ilvl="2">
      <w:start w:val="2"/>
      <w:numFmt w:val="decimal"/>
      <w:isLgl/>
      <w:lvlText w:val="%1.%2.%3"/>
      <w:lvlJc w:val="left"/>
      <w:pPr>
        <w:ind w:left="1428" w:hanging="720"/>
      </w:pPr>
      <w:rPr>
        <w:rFonts w:eastAsia="Times New Roman" w:hint="default"/>
      </w:rPr>
    </w:lvl>
    <w:lvl w:ilvl="3">
      <w:start w:val="1"/>
      <w:numFmt w:val="decimal"/>
      <w:isLgl/>
      <w:lvlText w:val="%1.%2.%3.%4"/>
      <w:lvlJc w:val="left"/>
      <w:pPr>
        <w:ind w:left="1962" w:hanging="1080"/>
      </w:pPr>
      <w:rPr>
        <w:rFonts w:eastAsia="Times New Roman" w:hint="default"/>
      </w:rPr>
    </w:lvl>
    <w:lvl w:ilvl="4">
      <w:start w:val="1"/>
      <w:numFmt w:val="decimal"/>
      <w:isLgl/>
      <w:lvlText w:val="%1.%2.%3.%4.%5"/>
      <w:lvlJc w:val="left"/>
      <w:pPr>
        <w:ind w:left="2136" w:hanging="1080"/>
      </w:pPr>
      <w:rPr>
        <w:rFonts w:eastAsia="Times New Roman" w:hint="default"/>
      </w:rPr>
    </w:lvl>
    <w:lvl w:ilvl="5">
      <w:start w:val="1"/>
      <w:numFmt w:val="decimal"/>
      <w:isLgl/>
      <w:lvlText w:val="%1.%2.%3.%4.%5.%6"/>
      <w:lvlJc w:val="left"/>
      <w:pPr>
        <w:ind w:left="2670" w:hanging="1440"/>
      </w:pPr>
      <w:rPr>
        <w:rFonts w:eastAsia="Times New Roman" w:hint="default"/>
      </w:rPr>
    </w:lvl>
    <w:lvl w:ilvl="6">
      <w:start w:val="1"/>
      <w:numFmt w:val="decimal"/>
      <w:isLgl/>
      <w:lvlText w:val="%1.%2.%3.%4.%5.%6.%7"/>
      <w:lvlJc w:val="left"/>
      <w:pPr>
        <w:ind w:left="2844" w:hanging="1440"/>
      </w:pPr>
      <w:rPr>
        <w:rFonts w:eastAsia="Times New Roman" w:hint="default"/>
      </w:rPr>
    </w:lvl>
    <w:lvl w:ilvl="7">
      <w:start w:val="1"/>
      <w:numFmt w:val="decimal"/>
      <w:isLgl/>
      <w:lvlText w:val="%1.%2.%3.%4.%5.%6.%7.%8"/>
      <w:lvlJc w:val="left"/>
      <w:pPr>
        <w:ind w:left="3378" w:hanging="1800"/>
      </w:pPr>
      <w:rPr>
        <w:rFonts w:eastAsia="Times New Roman" w:hint="default"/>
      </w:rPr>
    </w:lvl>
    <w:lvl w:ilvl="8">
      <w:start w:val="1"/>
      <w:numFmt w:val="decimal"/>
      <w:isLgl/>
      <w:lvlText w:val="%1.%2.%3.%4.%5.%6.%7.%8.%9"/>
      <w:lvlJc w:val="left"/>
      <w:pPr>
        <w:ind w:left="3912" w:hanging="2160"/>
      </w:pPr>
      <w:rPr>
        <w:rFonts w:eastAsia="Times New Roman" w:hint="default"/>
      </w:rPr>
    </w:lvl>
  </w:abstractNum>
  <w:abstractNum w:abstractNumId="36" w15:restartNumberingAfterBreak="0">
    <w:nsid w:val="55A43A34"/>
    <w:multiLevelType w:val="multilevel"/>
    <w:tmpl w:val="20C6B6B0"/>
    <w:lvl w:ilvl="0">
      <w:numFmt w:val="bullet"/>
      <w:lvlText w:val="-"/>
      <w:lvlJc w:val="left"/>
      <w:pPr>
        <w:tabs>
          <w:tab w:val="num" w:pos="720"/>
        </w:tabs>
        <w:ind w:left="720" w:hanging="360"/>
      </w:pPr>
      <w:rPr>
        <w:rFonts w:ascii="Sitka Text Semibold" w:eastAsia="Calibri" w:hAnsi="Sitka Text Semibold"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514724"/>
    <w:multiLevelType w:val="hybridMultilevel"/>
    <w:tmpl w:val="7BA4B06C"/>
    <w:lvl w:ilvl="0" w:tplc="B05438D4">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8" w15:restartNumberingAfterBreak="0">
    <w:nsid w:val="5E703355"/>
    <w:multiLevelType w:val="multilevel"/>
    <w:tmpl w:val="1E10B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056179E"/>
    <w:multiLevelType w:val="multilevel"/>
    <w:tmpl w:val="6EA08F46"/>
    <w:lvl w:ilvl="0">
      <w:numFmt w:val="bullet"/>
      <w:lvlText w:val="-"/>
      <w:lvlJc w:val="left"/>
      <w:pPr>
        <w:tabs>
          <w:tab w:val="num" w:pos="720"/>
        </w:tabs>
        <w:ind w:left="720" w:hanging="360"/>
      </w:pPr>
      <w:rPr>
        <w:rFonts w:ascii="Sitka Text Semibold" w:eastAsia="Calibri" w:hAnsi="Sitka Text Semibold"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1053A5F"/>
    <w:multiLevelType w:val="hybridMultilevel"/>
    <w:tmpl w:val="F9387B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63741B8A"/>
    <w:multiLevelType w:val="hybridMultilevel"/>
    <w:tmpl w:val="FE9C2BE6"/>
    <w:lvl w:ilvl="0" w:tplc="EC88DC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6909437D"/>
    <w:multiLevelType w:val="hybridMultilevel"/>
    <w:tmpl w:val="FFD4F098"/>
    <w:lvl w:ilvl="0" w:tplc="21A2AD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DBC2434"/>
    <w:multiLevelType w:val="hybridMultilevel"/>
    <w:tmpl w:val="FA16C234"/>
    <w:lvl w:ilvl="0" w:tplc="21A2AD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0954786"/>
    <w:multiLevelType w:val="multilevel"/>
    <w:tmpl w:val="4CFA7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11876B0"/>
    <w:multiLevelType w:val="hybridMultilevel"/>
    <w:tmpl w:val="00786724"/>
    <w:lvl w:ilvl="0" w:tplc="4F5ABB18">
      <w:start w:val="3"/>
      <w:numFmt w:val="bullet"/>
      <w:lvlText w:val="–"/>
      <w:lvlJc w:val="left"/>
      <w:pPr>
        <w:ind w:left="927" w:hanging="360"/>
      </w:pPr>
      <w:rPr>
        <w:rFonts w:ascii="Calibri" w:eastAsia="Calibri" w:hAnsi="Calibri" w:cs="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6" w15:restartNumberingAfterBreak="0">
    <w:nsid w:val="74A40A86"/>
    <w:multiLevelType w:val="multilevel"/>
    <w:tmpl w:val="F0F2F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6295A7F"/>
    <w:multiLevelType w:val="hybridMultilevel"/>
    <w:tmpl w:val="BABE85A4"/>
    <w:lvl w:ilvl="0" w:tplc="6EB0BA54">
      <w:start w:val="1"/>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8" w15:restartNumberingAfterBreak="0">
    <w:nsid w:val="762A705B"/>
    <w:multiLevelType w:val="multilevel"/>
    <w:tmpl w:val="32D68C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A9F020E"/>
    <w:multiLevelType w:val="multilevel"/>
    <w:tmpl w:val="28FA4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21899844">
    <w:abstractNumId w:val="27"/>
  </w:num>
  <w:num w:numId="2" w16cid:durableId="1977103865">
    <w:abstractNumId w:val="41"/>
  </w:num>
  <w:num w:numId="3" w16cid:durableId="1342855784">
    <w:abstractNumId w:val="28"/>
  </w:num>
  <w:num w:numId="4" w16cid:durableId="38477834">
    <w:abstractNumId w:val="12"/>
  </w:num>
  <w:num w:numId="5" w16cid:durableId="896357274">
    <w:abstractNumId w:val="46"/>
  </w:num>
  <w:num w:numId="6" w16cid:durableId="1497528246">
    <w:abstractNumId w:val="49"/>
  </w:num>
  <w:num w:numId="7" w16cid:durableId="447696720">
    <w:abstractNumId w:val="29"/>
  </w:num>
  <w:num w:numId="8" w16cid:durableId="1283658729">
    <w:abstractNumId w:val="35"/>
  </w:num>
  <w:num w:numId="9" w16cid:durableId="763108217">
    <w:abstractNumId w:val="1"/>
  </w:num>
  <w:num w:numId="10" w16cid:durableId="314141342">
    <w:abstractNumId w:val="42"/>
  </w:num>
  <w:num w:numId="11" w16cid:durableId="763260208">
    <w:abstractNumId w:val="18"/>
  </w:num>
  <w:num w:numId="12" w16cid:durableId="39401199">
    <w:abstractNumId w:val="21"/>
  </w:num>
  <w:num w:numId="13" w16cid:durableId="1555195800">
    <w:abstractNumId w:val="13"/>
  </w:num>
  <w:num w:numId="14" w16cid:durableId="1522471583">
    <w:abstractNumId w:val="3"/>
  </w:num>
  <w:num w:numId="15" w16cid:durableId="191382479">
    <w:abstractNumId w:val="9"/>
  </w:num>
  <w:num w:numId="16" w16cid:durableId="1504971063">
    <w:abstractNumId w:val="43"/>
  </w:num>
  <w:num w:numId="17" w16cid:durableId="1627734400">
    <w:abstractNumId w:val="14"/>
  </w:num>
  <w:num w:numId="18" w16cid:durableId="164058773">
    <w:abstractNumId w:val="30"/>
  </w:num>
  <w:num w:numId="19" w16cid:durableId="843322914">
    <w:abstractNumId w:val="25"/>
  </w:num>
  <w:num w:numId="20" w16cid:durableId="60371867">
    <w:abstractNumId w:val="7"/>
  </w:num>
  <w:num w:numId="21" w16cid:durableId="1030179883">
    <w:abstractNumId w:val="40"/>
  </w:num>
  <w:num w:numId="22" w16cid:durableId="873033913">
    <w:abstractNumId w:val="44"/>
  </w:num>
  <w:num w:numId="23" w16cid:durableId="51928449">
    <w:abstractNumId w:val="19"/>
  </w:num>
  <w:num w:numId="24" w16cid:durableId="592126597">
    <w:abstractNumId w:val="2"/>
  </w:num>
  <w:num w:numId="25" w16cid:durableId="351956098">
    <w:abstractNumId w:val="8"/>
  </w:num>
  <w:num w:numId="26" w16cid:durableId="809253469">
    <w:abstractNumId w:val="38"/>
  </w:num>
  <w:num w:numId="27" w16cid:durableId="996566824">
    <w:abstractNumId w:val="48"/>
  </w:num>
  <w:num w:numId="28" w16cid:durableId="137655111">
    <w:abstractNumId w:val="10"/>
  </w:num>
  <w:num w:numId="29" w16cid:durableId="64958413">
    <w:abstractNumId w:val="31"/>
  </w:num>
  <w:num w:numId="30" w16cid:durableId="265694010">
    <w:abstractNumId w:val="33"/>
  </w:num>
  <w:num w:numId="31" w16cid:durableId="1532960524">
    <w:abstractNumId w:val="11"/>
  </w:num>
  <w:num w:numId="32" w16cid:durableId="172035420">
    <w:abstractNumId w:val="16"/>
  </w:num>
  <w:num w:numId="33" w16cid:durableId="482890577">
    <w:abstractNumId w:val="45"/>
  </w:num>
  <w:num w:numId="34" w16cid:durableId="536552873">
    <w:abstractNumId w:val="15"/>
  </w:num>
  <w:num w:numId="35" w16cid:durableId="1976906376">
    <w:abstractNumId w:val="37"/>
  </w:num>
  <w:num w:numId="36" w16cid:durableId="1201548746">
    <w:abstractNumId w:val="26"/>
  </w:num>
  <w:num w:numId="37" w16cid:durableId="1514031359">
    <w:abstractNumId w:val="32"/>
  </w:num>
  <w:num w:numId="38" w16cid:durableId="1647934347">
    <w:abstractNumId w:val="34"/>
  </w:num>
  <w:num w:numId="39" w16cid:durableId="10450922">
    <w:abstractNumId w:val="4"/>
  </w:num>
  <w:num w:numId="40" w16cid:durableId="1708026318">
    <w:abstractNumId w:val="23"/>
  </w:num>
  <w:num w:numId="41" w16cid:durableId="614337120">
    <w:abstractNumId w:val="20"/>
  </w:num>
  <w:num w:numId="42" w16cid:durableId="1889947990">
    <w:abstractNumId w:val="22"/>
  </w:num>
  <w:num w:numId="43" w16cid:durableId="1580599939">
    <w:abstractNumId w:val="6"/>
  </w:num>
  <w:num w:numId="44" w16cid:durableId="2145660899">
    <w:abstractNumId w:val="24"/>
  </w:num>
  <w:num w:numId="45" w16cid:durableId="780535709">
    <w:abstractNumId w:val="39"/>
  </w:num>
  <w:num w:numId="46" w16cid:durableId="663431143">
    <w:abstractNumId w:val="36"/>
  </w:num>
  <w:num w:numId="47" w16cid:durableId="275716667">
    <w:abstractNumId w:val="0"/>
  </w:num>
  <w:num w:numId="48" w16cid:durableId="2049915734">
    <w:abstractNumId w:val="5"/>
  </w:num>
  <w:num w:numId="49" w16cid:durableId="1863324794">
    <w:abstractNumId w:val="17"/>
  </w:num>
  <w:num w:numId="50" w16cid:durableId="1778868795">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75B"/>
    <w:rsid w:val="0000140A"/>
    <w:rsid w:val="00006F03"/>
    <w:rsid w:val="000101F4"/>
    <w:rsid w:val="000136A7"/>
    <w:rsid w:val="00013A11"/>
    <w:rsid w:val="00016D52"/>
    <w:rsid w:val="00017379"/>
    <w:rsid w:val="0002062A"/>
    <w:rsid w:val="000206A7"/>
    <w:rsid w:val="000208DB"/>
    <w:rsid w:val="0002126E"/>
    <w:rsid w:val="00021478"/>
    <w:rsid w:val="000225C4"/>
    <w:rsid w:val="00022C2A"/>
    <w:rsid w:val="0003386E"/>
    <w:rsid w:val="00033C64"/>
    <w:rsid w:val="00042BAC"/>
    <w:rsid w:val="0004402D"/>
    <w:rsid w:val="000477E9"/>
    <w:rsid w:val="00051121"/>
    <w:rsid w:val="000546B7"/>
    <w:rsid w:val="000557B9"/>
    <w:rsid w:val="00055C4F"/>
    <w:rsid w:val="00063F9F"/>
    <w:rsid w:val="0006569A"/>
    <w:rsid w:val="000660D0"/>
    <w:rsid w:val="0007044C"/>
    <w:rsid w:val="00071158"/>
    <w:rsid w:val="00074336"/>
    <w:rsid w:val="000745EC"/>
    <w:rsid w:val="00085B7E"/>
    <w:rsid w:val="00086153"/>
    <w:rsid w:val="00086D8C"/>
    <w:rsid w:val="00087100"/>
    <w:rsid w:val="00087ACB"/>
    <w:rsid w:val="00090440"/>
    <w:rsid w:val="00093723"/>
    <w:rsid w:val="00095C22"/>
    <w:rsid w:val="000A2E22"/>
    <w:rsid w:val="000B1938"/>
    <w:rsid w:val="000B6309"/>
    <w:rsid w:val="000B75CA"/>
    <w:rsid w:val="000C12DF"/>
    <w:rsid w:val="000C20D9"/>
    <w:rsid w:val="000C6864"/>
    <w:rsid w:val="000C7A7A"/>
    <w:rsid w:val="000D0CEC"/>
    <w:rsid w:val="000D35BF"/>
    <w:rsid w:val="000D492A"/>
    <w:rsid w:val="000D6022"/>
    <w:rsid w:val="000E0283"/>
    <w:rsid w:val="000E0E50"/>
    <w:rsid w:val="000E3EB2"/>
    <w:rsid w:val="000E5AB7"/>
    <w:rsid w:val="000E6495"/>
    <w:rsid w:val="000E64C5"/>
    <w:rsid w:val="000E6DBE"/>
    <w:rsid w:val="000E6DCA"/>
    <w:rsid w:val="000F19FC"/>
    <w:rsid w:val="000F26B6"/>
    <w:rsid w:val="000F2B01"/>
    <w:rsid w:val="000F494F"/>
    <w:rsid w:val="000F7843"/>
    <w:rsid w:val="000F78F7"/>
    <w:rsid w:val="00100391"/>
    <w:rsid w:val="001004E8"/>
    <w:rsid w:val="00102093"/>
    <w:rsid w:val="00103699"/>
    <w:rsid w:val="00103BD7"/>
    <w:rsid w:val="00105B19"/>
    <w:rsid w:val="001073F4"/>
    <w:rsid w:val="00107BBF"/>
    <w:rsid w:val="00110916"/>
    <w:rsid w:val="00111B37"/>
    <w:rsid w:val="001161A3"/>
    <w:rsid w:val="0011746C"/>
    <w:rsid w:val="00117D2F"/>
    <w:rsid w:val="001203C5"/>
    <w:rsid w:val="00120A4B"/>
    <w:rsid w:val="0012161B"/>
    <w:rsid w:val="00122330"/>
    <w:rsid w:val="0013178A"/>
    <w:rsid w:val="00133D8F"/>
    <w:rsid w:val="00136222"/>
    <w:rsid w:val="001426BE"/>
    <w:rsid w:val="001429A8"/>
    <w:rsid w:val="00145880"/>
    <w:rsid w:val="00145E56"/>
    <w:rsid w:val="00150590"/>
    <w:rsid w:val="00153156"/>
    <w:rsid w:val="00154630"/>
    <w:rsid w:val="00154857"/>
    <w:rsid w:val="00157505"/>
    <w:rsid w:val="00157E16"/>
    <w:rsid w:val="00157FF4"/>
    <w:rsid w:val="001605DF"/>
    <w:rsid w:val="00164598"/>
    <w:rsid w:val="001678E8"/>
    <w:rsid w:val="00176788"/>
    <w:rsid w:val="00180281"/>
    <w:rsid w:val="00180875"/>
    <w:rsid w:val="00180D4A"/>
    <w:rsid w:val="001818FA"/>
    <w:rsid w:val="00181C5C"/>
    <w:rsid w:val="00182065"/>
    <w:rsid w:val="001873F9"/>
    <w:rsid w:val="00187758"/>
    <w:rsid w:val="00187FB6"/>
    <w:rsid w:val="00190C9A"/>
    <w:rsid w:val="00190D74"/>
    <w:rsid w:val="001969E4"/>
    <w:rsid w:val="00197AF7"/>
    <w:rsid w:val="001A3FB5"/>
    <w:rsid w:val="001A5162"/>
    <w:rsid w:val="001A6117"/>
    <w:rsid w:val="001A7FA8"/>
    <w:rsid w:val="001B3A58"/>
    <w:rsid w:val="001B3B27"/>
    <w:rsid w:val="001B5E28"/>
    <w:rsid w:val="001B6165"/>
    <w:rsid w:val="001C0084"/>
    <w:rsid w:val="001C0F78"/>
    <w:rsid w:val="001C4E3C"/>
    <w:rsid w:val="001C66A0"/>
    <w:rsid w:val="001D2230"/>
    <w:rsid w:val="001D4935"/>
    <w:rsid w:val="001D56FA"/>
    <w:rsid w:val="001D70BD"/>
    <w:rsid w:val="001D7E8C"/>
    <w:rsid w:val="001E14A2"/>
    <w:rsid w:val="001E4641"/>
    <w:rsid w:val="001E617A"/>
    <w:rsid w:val="001F11AB"/>
    <w:rsid w:val="001F20C3"/>
    <w:rsid w:val="001F7025"/>
    <w:rsid w:val="001F76C5"/>
    <w:rsid w:val="001F791C"/>
    <w:rsid w:val="00200AAF"/>
    <w:rsid w:val="00201356"/>
    <w:rsid w:val="00201539"/>
    <w:rsid w:val="00203D8E"/>
    <w:rsid w:val="0020589D"/>
    <w:rsid w:val="00205D06"/>
    <w:rsid w:val="00206641"/>
    <w:rsid w:val="0020674B"/>
    <w:rsid w:val="00206D4B"/>
    <w:rsid w:val="0020726A"/>
    <w:rsid w:val="0020781C"/>
    <w:rsid w:val="00215969"/>
    <w:rsid w:val="002163EB"/>
    <w:rsid w:val="002171BB"/>
    <w:rsid w:val="0022051C"/>
    <w:rsid w:val="00221405"/>
    <w:rsid w:val="00221571"/>
    <w:rsid w:val="002263F7"/>
    <w:rsid w:val="00230A73"/>
    <w:rsid w:val="002313AB"/>
    <w:rsid w:val="00232F8C"/>
    <w:rsid w:val="00233150"/>
    <w:rsid w:val="0024045E"/>
    <w:rsid w:val="00240DCD"/>
    <w:rsid w:val="00242820"/>
    <w:rsid w:val="00243397"/>
    <w:rsid w:val="002451AD"/>
    <w:rsid w:val="00250379"/>
    <w:rsid w:val="00252A94"/>
    <w:rsid w:val="00254167"/>
    <w:rsid w:val="002616B1"/>
    <w:rsid w:val="00261814"/>
    <w:rsid w:val="00262474"/>
    <w:rsid w:val="002648F4"/>
    <w:rsid w:val="002664E5"/>
    <w:rsid w:val="0027083E"/>
    <w:rsid w:val="002711CD"/>
    <w:rsid w:val="00277F2E"/>
    <w:rsid w:val="00284DE9"/>
    <w:rsid w:val="002904CC"/>
    <w:rsid w:val="0029348A"/>
    <w:rsid w:val="00293820"/>
    <w:rsid w:val="002954DA"/>
    <w:rsid w:val="002A4F87"/>
    <w:rsid w:val="002A5898"/>
    <w:rsid w:val="002B5513"/>
    <w:rsid w:val="002B6434"/>
    <w:rsid w:val="002C12A0"/>
    <w:rsid w:val="002C28F9"/>
    <w:rsid w:val="002C4E26"/>
    <w:rsid w:val="002C6C09"/>
    <w:rsid w:val="002D73FD"/>
    <w:rsid w:val="002E07A6"/>
    <w:rsid w:val="002E3860"/>
    <w:rsid w:val="002E5C24"/>
    <w:rsid w:val="002F2592"/>
    <w:rsid w:val="002F4F61"/>
    <w:rsid w:val="003011B1"/>
    <w:rsid w:val="003018D7"/>
    <w:rsid w:val="003026E1"/>
    <w:rsid w:val="00302F30"/>
    <w:rsid w:val="00305A2C"/>
    <w:rsid w:val="00306A0D"/>
    <w:rsid w:val="00307222"/>
    <w:rsid w:val="00307440"/>
    <w:rsid w:val="00310032"/>
    <w:rsid w:val="003103FB"/>
    <w:rsid w:val="00311348"/>
    <w:rsid w:val="0031348F"/>
    <w:rsid w:val="00313B31"/>
    <w:rsid w:val="0031785E"/>
    <w:rsid w:val="00324442"/>
    <w:rsid w:val="00327907"/>
    <w:rsid w:val="00330A16"/>
    <w:rsid w:val="00332AB1"/>
    <w:rsid w:val="003359EC"/>
    <w:rsid w:val="00340AF8"/>
    <w:rsid w:val="00341F44"/>
    <w:rsid w:val="00346B6F"/>
    <w:rsid w:val="00346EF8"/>
    <w:rsid w:val="00347B15"/>
    <w:rsid w:val="0035059C"/>
    <w:rsid w:val="003507A1"/>
    <w:rsid w:val="003516F8"/>
    <w:rsid w:val="003619B0"/>
    <w:rsid w:val="003651BD"/>
    <w:rsid w:val="00366460"/>
    <w:rsid w:val="00367F5F"/>
    <w:rsid w:val="00371BA1"/>
    <w:rsid w:val="00374462"/>
    <w:rsid w:val="003760F1"/>
    <w:rsid w:val="00380C13"/>
    <w:rsid w:val="00383BBF"/>
    <w:rsid w:val="00386B3B"/>
    <w:rsid w:val="00386EAA"/>
    <w:rsid w:val="00392699"/>
    <w:rsid w:val="003946D8"/>
    <w:rsid w:val="003A025F"/>
    <w:rsid w:val="003A5D08"/>
    <w:rsid w:val="003B0B77"/>
    <w:rsid w:val="003B1DE3"/>
    <w:rsid w:val="003C3997"/>
    <w:rsid w:val="003D6291"/>
    <w:rsid w:val="003E0403"/>
    <w:rsid w:val="003E22B2"/>
    <w:rsid w:val="003E2449"/>
    <w:rsid w:val="003E464F"/>
    <w:rsid w:val="003E6B98"/>
    <w:rsid w:val="003F1AB7"/>
    <w:rsid w:val="003F1C58"/>
    <w:rsid w:val="003F1E71"/>
    <w:rsid w:val="003F3E8C"/>
    <w:rsid w:val="003F4DB9"/>
    <w:rsid w:val="003F4FDD"/>
    <w:rsid w:val="003F6331"/>
    <w:rsid w:val="003F6AA8"/>
    <w:rsid w:val="003F7A73"/>
    <w:rsid w:val="00400AFC"/>
    <w:rsid w:val="00402E2B"/>
    <w:rsid w:val="00404E90"/>
    <w:rsid w:val="00406DFD"/>
    <w:rsid w:val="00413DA8"/>
    <w:rsid w:val="00416155"/>
    <w:rsid w:val="00422AE2"/>
    <w:rsid w:val="00422E03"/>
    <w:rsid w:val="004234DC"/>
    <w:rsid w:val="00426884"/>
    <w:rsid w:val="00427961"/>
    <w:rsid w:val="004300C3"/>
    <w:rsid w:val="004305EB"/>
    <w:rsid w:val="00430BD6"/>
    <w:rsid w:val="00433CC5"/>
    <w:rsid w:val="00434134"/>
    <w:rsid w:val="004345F2"/>
    <w:rsid w:val="00436145"/>
    <w:rsid w:val="00437757"/>
    <w:rsid w:val="004407DE"/>
    <w:rsid w:val="00441545"/>
    <w:rsid w:val="00442281"/>
    <w:rsid w:val="004423CE"/>
    <w:rsid w:val="00442D09"/>
    <w:rsid w:val="004455B6"/>
    <w:rsid w:val="004460FE"/>
    <w:rsid w:val="00446F29"/>
    <w:rsid w:val="00447BE9"/>
    <w:rsid w:val="00450227"/>
    <w:rsid w:val="00451252"/>
    <w:rsid w:val="0045147D"/>
    <w:rsid w:val="00457042"/>
    <w:rsid w:val="0046180A"/>
    <w:rsid w:val="0046330A"/>
    <w:rsid w:val="004643C1"/>
    <w:rsid w:val="004647FF"/>
    <w:rsid w:val="00466EE1"/>
    <w:rsid w:val="004736BB"/>
    <w:rsid w:val="00474544"/>
    <w:rsid w:val="0048549C"/>
    <w:rsid w:val="00485C27"/>
    <w:rsid w:val="00485DB4"/>
    <w:rsid w:val="00490C0C"/>
    <w:rsid w:val="00494995"/>
    <w:rsid w:val="00495F66"/>
    <w:rsid w:val="004970DD"/>
    <w:rsid w:val="004A0198"/>
    <w:rsid w:val="004A380C"/>
    <w:rsid w:val="004A5CA9"/>
    <w:rsid w:val="004A6A69"/>
    <w:rsid w:val="004B01BB"/>
    <w:rsid w:val="004B5625"/>
    <w:rsid w:val="004B59DC"/>
    <w:rsid w:val="004C314B"/>
    <w:rsid w:val="004C3D04"/>
    <w:rsid w:val="004C56A8"/>
    <w:rsid w:val="004C60C1"/>
    <w:rsid w:val="004C7BAD"/>
    <w:rsid w:val="004D29DC"/>
    <w:rsid w:val="004E060A"/>
    <w:rsid w:val="004E36B3"/>
    <w:rsid w:val="004E4A13"/>
    <w:rsid w:val="004E5C9F"/>
    <w:rsid w:val="004E6495"/>
    <w:rsid w:val="004F1AE7"/>
    <w:rsid w:val="004F1C66"/>
    <w:rsid w:val="004F652A"/>
    <w:rsid w:val="004F7300"/>
    <w:rsid w:val="005020FC"/>
    <w:rsid w:val="0050236A"/>
    <w:rsid w:val="0050528F"/>
    <w:rsid w:val="005100F2"/>
    <w:rsid w:val="0051213D"/>
    <w:rsid w:val="00515DD9"/>
    <w:rsid w:val="005171BB"/>
    <w:rsid w:val="00523878"/>
    <w:rsid w:val="005261A5"/>
    <w:rsid w:val="00530828"/>
    <w:rsid w:val="0053216D"/>
    <w:rsid w:val="005340A9"/>
    <w:rsid w:val="00537150"/>
    <w:rsid w:val="005379C3"/>
    <w:rsid w:val="005419F6"/>
    <w:rsid w:val="005430E3"/>
    <w:rsid w:val="0054392E"/>
    <w:rsid w:val="005450EB"/>
    <w:rsid w:val="005451A8"/>
    <w:rsid w:val="00547461"/>
    <w:rsid w:val="00551401"/>
    <w:rsid w:val="00551442"/>
    <w:rsid w:val="00553945"/>
    <w:rsid w:val="00560CBE"/>
    <w:rsid w:val="005621AF"/>
    <w:rsid w:val="005704EE"/>
    <w:rsid w:val="00572444"/>
    <w:rsid w:val="00573E6C"/>
    <w:rsid w:val="00576690"/>
    <w:rsid w:val="00576758"/>
    <w:rsid w:val="0057726F"/>
    <w:rsid w:val="00583CF9"/>
    <w:rsid w:val="00586FFF"/>
    <w:rsid w:val="0058770A"/>
    <w:rsid w:val="00587E52"/>
    <w:rsid w:val="005925E2"/>
    <w:rsid w:val="00595411"/>
    <w:rsid w:val="0059696C"/>
    <w:rsid w:val="00596C20"/>
    <w:rsid w:val="005A2372"/>
    <w:rsid w:val="005A6FE8"/>
    <w:rsid w:val="005B26FD"/>
    <w:rsid w:val="005B3F3E"/>
    <w:rsid w:val="005B53E5"/>
    <w:rsid w:val="005C1A9C"/>
    <w:rsid w:val="005D1167"/>
    <w:rsid w:val="005D33B1"/>
    <w:rsid w:val="005D7CCF"/>
    <w:rsid w:val="005E3213"/>
    <w:rsid w:val="005E61EF"/>
    <w:rsid w:val="005F0372"/>
    <w:rsid w:val="005F207F"/>
    <w:rsid w:val="005F2A6F"/>
    <w:rsid w:val="005F3311"/>
    <w:rsid w:val="005F43DF"/>
    <w:rsid w:val="005F54DB"/>
    <w:rsid w:val="005F5E31"/>
    <w:rsid w:val="005F6B9D"/>
    <w:rsid w:val="005F7F2C"/>
    <w:rsid w:val="00601478"/>
    <w:rsid w:val="006048ED"/>
    <w:rsid w:val="00607205"/>
    <w:rsid w:val="0061110C"/>
    <w:rsid w:val="006115DF"/>
    <w:rsid w:val="00613E39"/>
    <w:rsid w:val="00614587"/>
    <w:rsid w:val="0061563B"/>
    <w:rsid w:val="00620A56"/>
    <w:rsid w:val="006217E5"/>
    <w:rsid w:val="006221BE"/>
    <w:rsid w:val="00623C34"/>
    <w:rsid w:val="0062561B"/>
    <w:rsid w:val="00630057"/>
    <w:rsid w:val="00633E36"/>
    <w:rsid w:val="006372BD"/>
    <w:rsid w:val="006378DB"/>
    <w:rsid w:val="00640096"/>
    <w:rsid w:val="006431C8"/>
    <w:rsid w:val="00643A02"/>
    <w:rsid w:val="00646ABF"/>
    <w:rsid w:val="006519A6"/>
    <w:rsid w:val="006527D8"/>
    <w:rsid w:val="00654ADE"/>
    <w:rsid w:val="00661EE2"/>
    <w:rsid w:val="00665307"/>
    <w:rsid w:val="006669D0"/>
    <w:rsid w:val="00666C3F"/>
    <w:rsid w:val="00667332"/>
    <w:rsid w:val="00672810"/>
    <w:rsid w:val="00673252"/>
    <w:rsid w:val="00681301"/>
    <w:rsid w:val="006834F8"/>
    <w:rsid w:val="006844EC"/>
    <w:rsid w:val="0069059B"/>
    <w:rsid w:val="00690EAD"/>
    <w:rsid w:val="006935B7"/>
    <w:rsid w:val="00694705"/>
    <w:rsid w:val="00695EFA"/>
    <w:rsid w:val="006970F4"/>
    <w:rsid w:val="006A0F64"/>
    <w:rsid w:val="006A1A42"/>
    <w:rsid w:val="006A27B2"/>
    <w:rsid w:val="006A4386"/>
    <w:rsid w:val="006A74B5"/>
    <w:rsid w:val="006B15F1"/>
    <w:rsid w:val="006B23F8"/>
    <w:rsid w:val="006B4DDB"/>
    <w:rsid w:val="006B524A"/>
    <w:rsid w:val="006C0B77"/>
    <w:rsid w:val="006C15AF"/>
    <w:rsid w:val="006C1EA5"/>
    <w:rsid w:val="006C5123"/>
    <w:rsid w:val="006C5D79"/>
    <w:rsid w:val="006C6412"/>
    <w:rsid w:val="006C75AA"/>
    <w:rsid w:val="006C7C82"/>
    <w:rsid w:val="006D1B45"/>
    <w:rsid w:val="006D34C8"/>
    <w:rsid w:val="006D40BE"/>
    <w:rsid w:val="006D5541"/>
    <w:rsid w:val="006D755B"/>
    <w:rsid w:val="006E2C2A"/>
    <w:rsid w:val="006E5044"/>
    <w:rsid w:val="006E5A64"/>
    <w:rsid w:val="006E7A60"/>
    <w:rsid w:val="006F3377"/>
    <w:rsid w:val="006F3978"/>
    <w:rsid w:val="006F3D47"/>
    <w:rsid w:val="006F508A"/>
    <w:rsid w:val="006F52FD"/>
    <w:rsid w:val="00700960"/>
    <w:rsid w:val="00703D73"/>
    <w:rsid w:val="00713395"/>
    <w:rsid w:val="00714186"/>
    <w:rsid w:val="00726075"/>
    <w:rsid w:val="00727AAC"/>
    <w:rsid w:val="00732235"/>
    <w:rsid w:val="00732F06"/>
    <w:rsid w:val="00734E6F"/>
    <w:rsid w:val="0073744C"/>
    <w:rsid w:val="00737B0D"/>
    <w:rsid w:val="00740CC9"/>
    <w:rsid w:val="0074143F"/>
    <w:rsid w:val="00742F74"/>
    <w:rsid w:val="0075035C"/>
    <w:rsid w:val="007537E5"/>
    <w:rsid w:val="0075494C"/>
    <w:rsid w:val="00756994"/>
    <w:rsid w:val="007576A7"/>
    <w:rsid w:val="00757F22"/>
    <w:rsid w:val="00762898"/>
    <w:rsid w:val="00763944"/>
    <w:rsid w:val="00765C69"/>
    <w:rsid w:val="00767A81"/>
    <w:rsid w:val="007705B3"/>
    <w:rsid w:val="00771E5E"/>
    <w:rsid w:val="00773C69"/>
    <w:rsid w:val="007746E6"/>
    <w:rsid w:val="00774F8E"/>
    <w:rsid w:val="00777564"/>
    <w:rsid w:val="00777903"/>
    <w:rsid w:val="007828BF"/>
    <w:rsid w:val="00783099"/>
    <w:rsid w:val="007838B1"/>
    <w:rsid w:val="00785F41"/>
    <w:rsid w:val="00786305"/>
    <w:rsid w:val="00787FC8"/>
    <w:rsid w:val="00790A45"/>
    <w:rsid w:val="00790BE9"/>
    <w:rsid w:val="00797797"/>
    <w:rsid w:val="00797A75"/>
    <w:rsid w:val="00797DD1"/>
    <w:rsid w:val="007A0D92"/>
    <w:rsid w:val="007A2B6C"/>
    <w:rsid w:val="007A4C3B"/>
    <w:rsid w:val="007B0B90"/>
    <w:rsid w:val="007B1DE9"/>
    <w:rsid w:val="007B38ED"/>
    <w:rsid w:val="007B4EBE"/>
    <w:rsid w:val="007B54DD"/>
    <w:rsid w:val="007B56E9"/>
    <w:rsid w:val="007C1BA2"/>
    <w:rsid w:val="007C28BF"/>
    <w:rsid w:val="007C6A88"/>
    <w:rsid w:val="007D1DC2"/>
    <w:rsid w:val="007D2318"/>
    <w:rsid w:val="007D452B"/>
    <w:rsid w:val="007D57B4"/>
    <w:rsid w:val="007D58FC"/>
    <w:rsid w:val="007D7421"/>
    <w:rsid w:val="007D78DB"/>
    <w:rsid w:val="007E0339"/>
    <w:rsid w:val="007E395C"/>
    <w:rsid w:val="007F2A39"/>
    <w:rsid w:val="007F3F87"/>
    <w:rsid w:val="007F5C3C"/>
    <w:rsid w:val="007F6851"/>
    <w:rsid w:val="007F754A"/>
    <w:rsid w:val="0080101B"/>
    <w:rsid w:val="00803438"/>
    <w:rsid w:val="008055E8"/>
    <w:rsid w:val="00805DEB"/>
    <w:rsid w:val="008114F5"/>
    <w:rsid w:val="008167E1"/>
    <w:rsid w:val="00823CD9"/>
    <w:rsid w:val="008242B9"/>
    <w:rsid w:val="008242FF"/>
    <w:rsid w:val="00825B13"/>
    <w:rsid w:val="0083062D"/>
    <w:rsid w:val="0083073F"/>
    <w:rsid w:val="0083642E"/>
    <w:rsid w:val="008365C3"/>
    <w:rsid w:val="00836C08"/>
    <w:rsid w:val="00836CC0"/>
    <w:rsid w:val="008374DE"/>
    <w:rsid w:val="0084063A"/>
    <w:rsid w:val="0084359F"/>
    <w:rsid w:val="00844A7F"/>
    <w:rsid w:val="0084771E"/>
    <w:rsid w:val="008517F4"/>
    <w:rsid w:val="008520F2"/>
    <w:rsid w:val="00860CF4"/>
    <w:rsid w:val="00862E17"/>
    <w:rsid w:val="00863DD2"/>
    <w:rsid w:val="008668A4"/>
    <w:rsid w:val="00870751"/>
    <w:rsid w:val="0087295E"/>
    <w:rsid w:val="008730CA"/>
    <w:rsid w:val="0087354B"/>
    <w:rsid w:val="00876C29"/>
    <w:rsid w:val="00877AD4"/>
    <w:rsid w:val="008821E9"/>
    <w:rsid w:val="00884863"/>
    <w:rsid w:val="00885A34"/>
    <w:rsid w:val="0088755C"/>
    <w:rsid w:val="00890C0D"/>
    <w:rsid w:val="008B0DBE"/>
    <w:rsid w:val="008B0F06"/>
    <w:rsid w:val="008B56E8"/>
    <w:rsid w:val="008C18C6"/>
    <w:rsid w:val="008D1EB4"/>
    <w:rsid w:val="008D2905"/>
    <w:rsid w:val="008D3183"/>
    <w:rsid w:val="008E14B0"/>
    <w:rsid w:val="008E174B"/>
    <w:rsid w:val="008E24C4"/>
    <w:rsid w:val="008E272E"/>
    <w:rsid w:val="008E5989"/>
    <w:rsid w:val="008E5BC3"/>
    <w:rsid w:val="008E6DB0"/>
    <w:rsid w:val="008F2406"/>
    <w:rsid w:val="008F2A1F"/>
    <w:rsid w:val="008F2BCF"/>
    <w:rsid w:val="008F2C19"/>
    <w:rsid w:val="008F2C96"/>
    <w:rsid w:val="008F7590"/>
    <w:rsid w:val="00906323"/>
    <w:rsid w:val="00907EF5"/>
    <w:rsid w:val="00913724"/>
    <w:rsid w:val="00914D7C"/>
    <w:rsid w:val="009165FF"/>
    <w:rsid w:val="00916EE4"/>
    <w:rsid w:val="009228D4"/>
    <w:rsid w:val="00922C48"/>
    <w:rsid w:val="0093012B"/>
    <w:rsid w:val="00930FAE"/>
    <w:rsid w:val="00931836"/>
    <w:rsid w:val="00932AFB"/>
    <w:rsid w:val="00934C97"/>
    <w:rsid w:val="00934F6D"/>
    <w:rsid w:val="009361FD"/>
    <w:rsid w:val="00942A5B"/>
    <w:rsid w:val="009465E4"/>
    <w:rsid w:val="00947A49"/>
    <w:rsid w:val="00950C54"/>
    <w:rsid w:val="009519E7"/>
    <w:rsid w:val="009542E3"/>
    <w:rsid w:val="00961DF0"/>
    <w:rsid w:val="0096228F"/>
    <w:rsid w:val="00971D41"/>
    <w:rsid w:val="00974D11"/>
    <w:rsid w:val="0097753F"/>
    <w:rsid w:val="00977EE2"/>
    <w:rsid w:val="009803C5"/>
    <w:rsid w:val="0099254B"/>
    <w:rsid w:val="009926C5"/>
    <w:rsid w:val="00992DE1"/>
    <w:rsid w:val="009936E8"/>
    <w:rsid w:val="00995E81"/>
    <w:rsid w:val="009960FF"/>
    <w:rsid w:val="009962BD"/>
    <w:rsid w:val="00996ADC"/>
    <w:rsid w:val="009975A3"/>
    <w:rsid w:val="009976A6"/>
    <w:rsid w:val="00997FD2"/>
    <w:rsid w:val="009A0427"/>
    <w:rsid w:val="009A1D00"/>
    <w:rsid w:val="009A5CC8"/>
    <w:rsid w:val="009A658F"/>
    <w:rsid w:val="009B04A5"/>
    <w:rsid w:val="009B0EA4"/>
    <w:rsid w:val="009B29FE"/>
    <w:rsid w:val="009B3188"/>
    <w:rsid w:val="009B5519"/>
    <w:rsid w:val="009B553C"/>
    <w:rsid w:val="009B7FC6"/>
    <w:rsid w:val="009C043A"/>
    <w:rsid w:val="009C1C64"/>
    <w:rsid w:val="009C1F66"/>
    <w:rsid w:val="009D07C2"/>
    <w:rsid w:val="009D08A3"/>
    <w:rsid w:val="009D22A9"/>
    <w:rsid w:val="009D4B24"/>
    <w:rsid w:val="009D5B2D"/>
    <w:rsid w:val="009D62E3"/>
    <w:rsid w:val="009E6DAA"/>
    <w:rsid w:val="009F1AD9"/>
    <w:rsid w:val="009F4973"/>
    <w:rsid w:val="009F5DEC"/>
    <w:rsid w:val="00A007A2"/>
    <w:rsid w:val="00A02FEC"/>
    <w:rsid w:val="00A03B52"/>
    <w:rsid w:val="00A05F81"/>
    <w:rsid w:val="00A11FF3"/>
    <w:rsid w:val="00A12DE2"/>
    <w:rsid w:val="00A15D3A"/>
    <w:rsid w:val="00A168CA"/>
    <w:rsid w:val="00A16F03"/>
    <w:rsid w:val="00A17DB2"/>
    <w:rsid w:val="00A23635"/>
    <w:rsid w:val="00A261F2"/>
    <w:rsid w:val="00A26242"/>
    <w:rsid w:val="00A2632A"/>
    <w:rsid w:val="00A32102"/>
    <w:rsid w:val="00A362A4"/>
    <w:rsid w:val="00A4410F"/>
    <w:rsid w:val="00A52E42"/>
    <w:rsid w:val="00A57D0B"/>
    <w:rsid w:val="00A60216"/>
    <w:rsid w:val="00A64057"/>
    <w:rsid w:val="00A642D1"/>
    <w:rsid w:val="00A7530F"/>
    <w:rsid w:val="00A870EC"/>
    <w:rsid w:val="00A929B8"/>
    <w:rsid w:val="00A9654A"/>
    <w:rsid w:val="00A97378"/>
    <w:rsid w:val="00AA0A37"/>
    <w:rsid w:val="00AA175B"/>
    <w:rsid w:val="00AA3A9C"/>
    <w:rsid w:val="00AA6CCD"/>
    <w:rsid w:val="00AA6E33"/>
    <w:rsid w:val="00AB23C0"/>
    <w:rsid w:val="00AB4500"/>
    <w:rsid w:val="00AB461B"/>
    <w:rsid w:val="00AB5A06"/>
    <w:rsid w:val="00AC2F0D"/>
    <w:rsid w:val="00AC55A5"/>
    <w:rsid w:val="00AD1AD9"/>
    <w:rsid w:val="00AD4C5C"/>
    <w:rsid w:val="00AE2EFE"/>
    <w:rsid w:val="00AE436E"/>
    <w:rsid w:val="00AE44A7"/>
    <w:rsid w:val="00AE6E0E"/>
    <w:rsid w:val="00AF1DC9"/>
    <w:rsid w:val="00AF2D50"/>
    <w:rsid w:val="00AF4732"/>
    <w:rsid w:val="00AF5AEC"/>
    <w:rsid w:val="00B01752"/>
    <w:rsid w:val="00B02368"/>
    <w:rsid w:val="00B02C86"/>
    <w:rsid w:val="00B02FB4"/>
    <w:rsid w:val="00B05FA7"/>
    <w:rsid w:val="00B067C7"/>
    <w:rsid w:val="00B06B54"/>
    <w:rsid w:val="00B14432"/>
    <w:rsid w:val="00B15145"/>
    <w:rsid w:val="00B1618E"/>
    <w:rsid w:val="00B248E8"/>
    <w:rsid w:val="00B24CEE"/>
    <w:rsid w:val="00B26C53"/>
    <w:rsid w:val="00B2764B"/>
    <w:rsid w:val="00B30446"/>
    <w:rsid w:val="00B30DAE"/>
    <w:rsid w:val="00B322BD"/>
    <w:rsid w:val="00B367D2"/>
    <w:rsid w:val="00B4598E"/>
    <w:rsid w:val="00B46EAC"/>
    <w:rsid w:val="00B505CE"/>
    <w:rsid w:val="00B515CF"/>
    <w:rsid w:val="00B52C78"/>
    <w:rsid w:val="00B60357"/>
    <w:rsid w:val="00B60853"/>
    <w:rsid w:val="00B65256"/>
    <w:rsid w:val="00B67135"/>
    <w:rsid w:val="00B71A0C"/>
    <w:rsid w:val="00B73413"/>
    <w:rsid w:val="00B73455"/>
    <w:rsid w:val="00B74D29"/>
    <w:rsid w:val="00B81ADA"/>
    <w:rsid w:val="00B84324"/>
    <w:rsid w:val="00B84951"/>
    <w:rsid w:val="00B85906"/>
    <w:rsid w:val="00B85E5B"/>
    <w:rsid w:val="00B90D9C"/>
    <w:rsid w:val="00B915B7"/>
    <w:rsid w:val="00B916E3"/>
    <w:rsid w:val="00B91E3B"/>
    <w:rsid w:val="00B9724C"/>
    <w:rsid w:val="00BA1163"/>
    <w:rsid w:val="00BA12CB"/>
    <w:rsid w:val="00BA4E06"/>
    <w:rsid w:val="00BA53F6"/>
    <w:rsid w:val="00BB17AC"/>
    <w:rsid w:val="00BB5410"/>
    <w:rsid w:val="00BC3E6B"/>
    <w:rsid w:val="00BC503A"/>
    <w:rsid w:val="00BD44C4"/>
    <w:rsid w:val="00BD6B12"/>
    <w:rsid w:val="00BE1692"/>
    <w:rsid w:val="00BE30BB"/>
    <w:rsid w:val="00BE389B"/>
    <w:rsid w:val="00BE4322"/>
    <w:rsid w:val="00BE619A"/>
    <w:rsid w:val="00BE7256"/>
    <w:rsid w:val="00BE7C1A"/>
    <w:rsid w:val="00BF1356"/>
    <w:rsid w:val="00BF366E"/>
    <w:rsid w:val="00BF5763"/>
    <w:rsid w:val="00C00FFD"/>
    <w:rsid w:val="00C01431"/>
    <w:rsid w:val="00C02337"/>
    <w:rsid w:val="00C04C74"/>
    <w:rsid w:val="00C05538"/>
    <w:rsid w:val="00C05993"/>
    <w:rsid w:val="00C10BD3"/>
    <w:rsid w:val="00C145B5"/>
    <w:rsid w:val="00C30059"/>
    <w:rsid w:val="00C30411"/>
    <w:rsid w:val="00C324CC"/>
    <w:rsid w:val="00C34E24"/>
    <w:rsid w:val="00C36A75"/>
    <w:rsid w:val="00C41663"/>
    <w:rsid w:val="00C44C26"/>
    <w:rsid w:val="00C51C2D"/>
    <w:rsid w:val="00C5375A"/>
    <w:rsid w:val="00C55F2B"/>
    <w:rsid w:val="00C56514"/>
    <w:rsid w:val="00C567A5"/>
    <w:rsid w:val="00C568D1"/>
    <w:rsid w:val="00C649CA"/>
    <w:rsid w:val="00C66012"/>
    <w:rsid w:val="00C67E1A"/>
    <w:rsid w:val="00C7016D"/>
    <w:rsid w:val="00C759D6"/>
    <w:rsid w:val="00C77960"/>
    <w:rsid w:val="00C77A34"/>
    <w:rsid w:val="00C77BAF"/>
    <w:rsid w:val="00C846DC"/>
    <w:rsid w:val="00C8499F"/>
    <w:rsid w:val="00C87D22"/>
    <w:rsid w:val="00C90DA4"/>
    <w:rsid w:val="00C9597B"/>
    <w:rsid w:val="00CA0A3C"/>
    <w:rsid w:val="00CA5CC3"/>
    <w:rsid w:val="00CA6813"/>
    <w:rsid w:val="00CA7CA6"/>
    <w:rsid w:val="00CB2C35"/>
    <w:rsid w:val="00CC011F"/>
    <w:rsid w:val="00CC406D"/>
    <w:rsid w:val="00CC52D9"/>
    <w:rsid w:val="00CD24A7"/>
    <w:rsid w:val="00CD2DE5"/>
    <w:rsid w:val="00CD74F3"/>
    <w:rsid w:val="00CE20A7"/>
    <w:rsid w:val="00CE2C0E"/>
    <w:rsid w:val="00CE6673"/>
    <w:rsid w:val="00CF0911"/>
    <w:rsid w:val="00CF0983"/>
    <w:rsid w:val="00CF3A35"/>
    <w:rsid w:val="00CF5272"/>
    <w:rsid w:val="00CF57C9"/>
    <w:rsid w:val="00D0078E"/>
    <w:rsid w:val="00D025E8"/>
    <w:rsid w:val="00D02CA1"/>
    <w:rsid w:val="00D031C7"/>
    <w:rsid w:val="00D036C5"/>
    <w:rsid w:val="00D03ACF"/>
    <w:rsid w:val="00D07474"/>
    <w:rsid w:val="00D1046C"/>
    <w:rsid w:val="00D157C2"/>
    <w:rsid w:val="00D15F83"/>
    <w:rsid w:val="00D171DE"/>
    <w:rsid w:val="00D204DE"/>
    <w:rsid w:val="00D260BD"/>
    <w:rsid w:val="00D261E6"/>
    <w:rsid w:val="00D3153D"/>
    <w:rsid w:val="00D32B88"/>
    <w:rsid w:val="00D33DCF"/>
    <w:rsid w:val="00D349AB"/>
    <w:rsid w:val="00D35AAE"/>
    <w:rsid w:val="00D35D1A"/>
    <w:rsid w:val="00D36846"/>
    <w:rsid w:val="00D4055A"/>
    <w:rsid w:val="00D50A68"/>
    <w:rsid w:val="00D50BED"/>
    <w:rsid w:val="00D50DEA"/>
    <w:rsid w:val="00D556CD"/>
    <w:rsid w:val="00D559CB"/>
    <w:rsid w:val="00D561B7"/>
    <w:rsid w:val="00D56FE3"/>
    <w:rsid w:val="00D610A3"/>
    <w:rsid w:val="00D6450F"/>
    <w:rsid w:val="00D67DC9"/>
    <w:rsid w:val="00D70565"/>
    <w:rsid w:val="00D706AD"/>
    <w:rsid w:val="00D7123A"/>
    <w:rsid w:val="00D71DE5"/>
    <w:rsid w:val="00D73FED"/>
    <w:rsid w:val="00D80345"/>
    <w:rsid w:val="00D80D1D"/>
    <w:rsid w:val="00D8174C"/>
    <w:rsid w:val="00D839A4"/>
    <w:rsid w:val="00D90185"/>
    <w:rsid w:val="00D9145B"/>
    <w:rsid w:val="00D91D28"/>
    <w:rsid w:val="00D91EC2"/>
    <w:rsid w:val="00D91FE1"/>
    <w:rsid w:val="00D922AB"/>
    <w:rsid w:val="00D959E7"/>
    <w:rsid w:val="00D969D8"/>
    <w:rsid w:val="00DA053E"/>
    <w:rsid w:val="00DA097E"/>
    <w:rsid w:val="00DA0B1B"/>
    <w:rsid w:val="00DA2405"/>
    <w:rsid w:val="00DA3C6C"/>
    <w:rsid w:val="00DA6BC2"/>
    <w:rsid w:val="00DB3BAC"/>
    <w:rsid w:val="00DC47EE"/>
    <w:rsid w:val="00DC6615"/>
    <w:rsid w:val="00DD3B03"/>
    <w:rsid w:val="00DE0760"/>
    <w:rsid w:val="00DE6CD4"/>
    <w:rsid w:val="00DF0AD5"/>
    <w:rsid w:val="00DF5091"/>
    <w:rsid w:val="00DF74BB"/>
    <w:rsid w:val="00E00B4D"/>
    <w:rsid w:val="00E01388"/>
    <w:rsid w:val="00E021A4"/>
    <w:rsid w:val="00E10910"/>
    <w:rsid w:val="00E11A4A"/>
    <w:rsid w:val="00E11F86"/>
    <w:rsid w:val="00E12148"/>
    <w:rsid w:val="00E22EF6"/>
    <w:rsid w:val="00E230EC"/>
    <w:rsid w:val="00E23232"/>
    <w:rsid w:val="00E26EE9"/>
    <w:rsid w:val="00E3090D"/>
    <w:rsid w:val="00E322F5"/>
    <w:rsid w:val="00E32708"/>
    <w:rsid w:val="00E3349C"/>
    <w:rsid w:val="00E34024"/>
    <w:rsid w:val="00E34FEB"/>
    <w:rsid w:val="00E36404"/>
    <w:rsid w:val="00E40662"/>
    <w:rsid w:val="00E43956"/>
    <w:rsid w:val="00E44571"/>
    <w:rsid w:val="00E45284"/>
    <w:rsid w:val="00E46508"/>
    <w:rsid w:val="00E511EB"/>
    <w:rsid w:val="00E51DCB"/>
    <w:rsid w:val="00E56CF0"/>
    <w:rsid w:val="00E57F92"/>
    <w:rsid w:val="00E62705"/>
    <w:rsid w:val="00E64201"/>
    <w:rsid w:val="00E64EAA"/>
    <w:rsid w:val="00E6640E"/>
    <w:rsid w:val="00E74726"/>
    <w:rsid w:val="00E75ABA"/>
    <w:rsid w:val="00E760F1"/>
    <w:rsid w:val="00E76105"/>
    <w:rsid w:val="00E76EF7"/>
    <w:rsid w:val="00E808C3"/>
    <w:rsid w:val="00E85518"/>
    <w:rsid w:val="00E85EE1"/>
    <w:rsid w:val="00E876F2"/>
    <w:rsid w:val="00E92671"/>
    <w:rsid w:val="00E9315C"/>
    <w:rsid w:val="00E94E0F"/>
    <w:rsid w:val="00EA005F"/>
    <w:rsid w:val="00EA59DF"/>
    <w:rsid w:val="00EA5D6E"/>
    <w:rsid w:val="00EA6149"/>
    <w:rsid w:val="00EA6F25"/>
    <w:rsid w:val="00EA709F"/>
    <w:rsid w:val="00EA70EB"/>
    <w:rsid w:val="00EA799C"/>
    <w:rsid w:val="00EB08CE"/>
    <w:rsid w:val="00EB338B"/>
    <w:rsid w:val="00EB62FB"/>
    <w:rsid w:val="00EB6716"/>
    <w:rsid w:val="00EC375A"/>
    <w:rsid w:val="00EC756C"/>
    <w:rsid w:val="00ED1381"/>
    <w:rsid w:val="00ED3F9E"/>
    <w:rsid w:val="00EE2CA3"/>
    <w:rsid w:val="00EE4070"/>
    <w:rsid w:val="00EE60A8"/>
    <w:rsid w:val="00EE7573"/>
    <w:rsid w:val="00EF1BCF"/>
    <w:rsid w:val="00EF2556"/>
    <w:rsid w:val="00EF3289"/>
    <w:rsid w:val="00EF3F70"/>
    <w:rsid w:val="00F02B21"/>
    <w:rsid w:val="00F03C10"/>
    <w:rsid w:val="00F0790D"/>
    <w:rsid w:val="00F12493"/>
    <w:rsid w:val="00F12830"/>
    <w:rsid w:val="00F12C76"/>
    <w:rsid w:val="00F14177"/>
    <w:rsid w:val="00F20024"/>
    <w:rsid w:val="00F212F2"/>
    <w:rsid w:val="00F2695D"/>
    <w:rsid w:val="00F27E03"/>
    <w:rsid w:val="00F321EA"/>
    <w:rsid w:val="00F34D8D"/>
    <w:rsid w:val="00F375F0"/>
    <w:rsid w:val="00F37F01"/>
    <w:rsid w:val="00F37F7C"/>
    <w:rsid w:val="00F4089E"/>
    <w:rsid w:val="00F43F9F"/>
    <w:rsid w:val="00F447BC"/>
    <w:rsid w:val="00F45184"/>
    <w:rsid w:val="00F50CCA"/>
    <w:rsid w:val="00F50E64"/>
    <w:rsid w:val="00F51D3C"/>
    <w:rsid w:val="00F5577B"/>
    <w:rsid w:val="00F64DE1"/>
    <w:rsid w:val="00F67558"/>
    <w:rsid w:val="00F71635"/>
    <w:rsid w:val="00F71C14"/>
    <w:rsid w:val="00F73529"/>
    <w:rsid w:val="00F750EA"/>
    <w:rsid w:val="00F8183A"/>
    <w:rsid w:val="00F84116"/>
    <w:rsid w:val="00F8453F"/>
    <w:rsid w:val="00F876C2"/>
    <w:rsid w:val="00F91816"/>
    <w:rsid w:val="00F9295B"/>
    <w:rsid w:val="00F93EF8"/>
    <w:rsid w:val="00F95045"/>
    <w:rsid w:val="00F953EE"/>
    <w:rsid w:val="00F95AE6"/>
    <w:rsid w:val="00F96DB5"/>
    <w:rsid w:val="00FA04FC"/>
    <w:rsid w:val="00FA05ED"/>
    <w:rsid w:val="00FA1EAD"/>
    <w:rsid w:val="00FA2F1F"/>
    <w:rsid w:val="00FA4973"/>
    <w:rsid w:val="00FA5E0B"/>
    <w:rsid w:val="00FA63C5"/>
    <w:rsid w:val="00FB3E1F"/>
    <w:rsid w:val="00FB609E"/>
    <w:rsid w:val="00FB6454"/>
    <w:rsid w:val="00FB6D59"/>
    <w:rsid w:val="00FB7712"/>
    <w:rsid w:val="00FB786C"/>
    <w:rsid w:val="00FC1B87"/>
    <w:rsid w:val="00FC3211"/>
    <w:rsid w:val="00FC4198"/>
    <w:rsid w:val="00FC5976"/>
    <w:rsid w:val="00FD4367"/>
    <w:rsid w:val="00FD4BF8"/>
    <w:rsid w:val="00FD5216"/>
    <w:rsid w:val="00FD554C"/>
    <w:rsid w:val="00FE1020"/>
    <w:rsid w:val="00FE2393"/>
    <w:rsid w:val="00FE23E3"/>
    <w:rsid w:val="00FE2F1D"/>
    <w:rsid w:val="00FE3E97"/>
    <w:rsid w:val="00FE5332"/>
    <w:rsid w:val="00FE5451"/>
    <w:rsid w:val="00FE54CE"/>
    <w:rsid w:val="00FE552B"/>
    <w:rsid w:val="00FE5BBA"/>
    <w:rsid w:val="00FE5F03"/>
    <w:rsid w:val="00FE6711"/>
    <w:rsid w:val="00FE6828"/>
    <w:rsid w:val="00FF1785"/>
    <w:rsid w:val="00FF2EA8"/>
    <w:rsid w:val="00FF6514"/>
    <w:rsid w:val="00FF67EA"/>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53C94"/>
  <w15:chartTrackingRefBased/>
  <w15:docId w15:val="{6C54C1EB-C579-4465-AE3C-A7B391122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ru-RU" w:eastAsia="ko-K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29FE"/>
    <w:pPr>
      <w:spacing w:after="200" w:line="276" w:lineRule="auto"/>
    </w:pPr>
    <w:rPr>
      <w:rFonts w:ascii="Calibri" w:eastAsia="Calibri" w:hAnsi="Calibri" w:cs="Times New Roman"/>
      <w:kern w:val="0"/>
      <w:lang w:eastAsia="en-US"/>
      <w14:ligatures w14:val="none"/>
    </w:rPr>
  </w:style>
  <w:style w:type="paragraph" w:styleId="1">
    <w:name w:val="heading 1"/>
    <w:basedOn w:val="a"/>
    <w:next w:val="a"/>
    <w:link w:val="10"/>
    <w:uiPriority w:val="9"/>
    <w:qFormat/>
    <w:rsid w:val="00AA17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AA17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A175B"/>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4">
    <w:name w:val="heading 4"/>
    <w:basedOn w:val="a"/>
    <w:next w:val="a"/>
    <w:link w:val="40"/>
    <w:uiPriority w:val="9"/>
    <w:unhideWhenUsed/>
    <w:qFormat/>
    <w:rsid w:val="00AA175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
    <w:next w:val="a"/>
    <w:link w:val="50"/>
    <w:uiPriority w:val="9"/>
    <w:semiHidden/>
    <w:unhideWhenUsed/>
    <w:qFormat/>
    <w:rsid w:val="00AA175B"/>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
    <w:next w:val="a"/>
    <w:link w:val="60"/>
    <w:uiPriority w:val="9"/>
    <w:semiHidden/>
    <w:unhideWhenUsed/>
    <w:qFormat/>
    <w:rsid w:val="00AA175B"/>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AA175B"/>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AA175B"/>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AA175B"/>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A17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AA17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AA17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rsid w:val="00AA175B"/>
    <w:rPr>
      <w:rFonts w:eastAsiaTheme="majorEastAsia" w:cstheme="majorBidi"/>
      <w:i/>
      <w:iCs/>
      <w:color w:val="2F5496" w:themeColor="accent1" w:themeShade="BF"/>
      <w:sz w:val="28"/>
    </w:rPr>
  </w:style>
  <w:style w:type="character" w:customStyle="1" w:styleId="50">
    <w:name w:val="Заголовок 5 Знак"/>
    <w:basedOn w:val="a0"/>
    <w:link w:val="5"/>
    <w:uiPriority w:val="9"/>
    <w:semiHidden/>
    <w:rsid w:val="00AA175B"/>
    <w:rPr>
      <w:rFonts w:eastAsiaTheme="majorEastAsia" w:cstheme="majorBidi"/>
      <w:color w:val="2F5496" w:themeColor="accent1" w:themeShade="BF"/>
      <w:sz w:val="28"/>
    </w:rPr>
  </w:style>
  <w:style w:type="character" w:customStyle="1" w:styleId="60">
    <w:name w:val="Заголовок 6 Знак"/>
    <w:basedOn w:val="a0"/>
    <w:link w:val="6"/>
    <w:uiPriority w:val="9"/>
    <w:semiHidden/>
    <w:rsid w:val="00AA175B"/>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AA175B"/>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AA175B"/>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AA175B"/>
    <w:rPr>
      <w:rFonts w:eastAsiaTheme="majorEastAsia" w:cstheme="majorBidi"/>
      <w:color w:val="272727" w:themeColor="text1" w:themeTint="D8"/>
      <w:sz w:val="28"/>
    </w:rPr>
  </w:style>
  <w:style w:type="paragraph" w:styleId="a3">
    <w:name w:val="Title"/>
    <w:basedOn w:val="a"/>
    <w:next w:val="a"/>
    <w:link w:val="a4"/>
    <w:uiPriority w:val="10"/>
    <w:qFormat/>
    <w:rsid w:val="00AA175B"/>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AA17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A175B"/>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AA17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A175B"/>
    <w:pPr>
      <w:spacing w:before="160"/>
      <w:jc w:val="center"/>
    </w:pPr>
    <w:rPr>
      <w:i/>
      <w:iCs/>
      <w:color w:val="404040" w:themeColor="text1" w:themeTint="BF"/>
    </w:rPr>
  </w:style>
  <w:style w:type="character" w:customStyle="1" w:styleId="22">
    <w:name w:val="Цитата 2 Знак"/>
    <w:basedOn w:val="a0"/>
    <w:link w:val="21"/>
    <w:uiPriority w:val="29"/>
    <w:rsid w:val="00AA175B"/>
    <w:rPr>
      <w:rFonts w:ascii="Times New Roman" w:hAnsi="Times New Roman"/>
      <w:i/>
      <w:iCs/>
      <w:color w:val="404040" w:themeColor="text1" w:themeTint="BF"/>
      <w:sz w:val="28"/>
    </w:rPr>
  </w:style>
  <w:style w:type="paragraph" w:styleId="a7">
    <w:name w:val="List Paragraph"/>
    <w:basedOn w:val="a"/>
    <w:uiPriority w:val="34"/>
    <w:qFormat/>
    <w:rsid w:val="00AA175B"/>
    <w:pPr>
      <w:ind w:left="720"/>
      <w:contextualSpacing/>
    </w:pPr>
  </w:style>
  <w:style w:type="character" w:styleId="a8">
    <w:name w:val="Intense Emphasis"/>
    <w:basedOn w:val="a0"/>
    <w:uiPriority w:val="21"/>
    <w:qFormat/>
    <w:rsid w:val="00AA175B"/>
    <w:rPr>
      <w:i/>
      <w:iCs/>
      <w:color w:val="2F5496" w:themeColor="accent1" w:themeShade="BF"/>
    </w:rPr>
  </w:style>
  <w:style w:type="paragraph" w:styleId="a9">
    <w:name w:val="Intense Quote"/>
    <w:basedOn w:val="a"/>
    <w:next w:val="a"/>
    <w:link w:val="aa"/>
    <w:uiPriority w:val="30"/>
    <w:qFormat/>
    <w:rsid w:val="00AA17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AA175B"/>
    <w:rPr>
      <w:rFonts w:ascii="Times New Roman" w:hAnsi="Times New Roman"/>
      <w:i/>
      <w:iCs/>
      <w:color w:val="2F5496" w:themeColor="accent1" w:themeShade="BF"/>
      <w:sz w:val="28"/>
    </w:rPr>
  </w:style>
  <w:style w:type="character" w:styleId="ab">
    <w:name w:val="Intense Reference"/>
    <w:basedOn w:val="a0"/>
    <w:uiPriority w:val="32"/>
    <w:qFormat/>
    <w:rsid w:val="00AA175B"/>
    <w:rPr>
      <w:b/>
      <w:bCs/>
      <w:smallCaps/>
      <w:color w:val="2F5496" w:themeColor="accent1" w:themeShade="BF"/>
      <w:spacing w:val="5"/>
    </w:rPr>
  </w:style>
  <w:style w:type="paragraph" w:styleId="ac">
    <w:name w:val="header"/>
    <w:basedOn w:val="a"/>
    <w:link w:val="ad"/>
    <w:uiPriority w:val="99"/>
    <w:unhideWhenUsed/>
    <w:rsid w:val="009B29FE"/>
    <w:pPr>
      <w:tabs>
        <w:tab w:val="center" w:pos="4677"/>
        <w:tab w:val="right" w:pos="9355"/>
      </w:tabs>
      <w:spacing w:after="0"/>
    </w:pPr>
  </w:style>
  <w:style w:type="character" w:customStyle="1" w:styleId="ad">
    <w:name w:val="Верхний колонтитул Знак"/>
    <w:basedOn w:val="a0"/>
    <w:link w:val="ac"/>
    <w:uiPriority w:val="99"/>
    <w:rsid w:val="009B29FE"/>
    <w:rPr>
      <w:rFonts w:ascii="Times New Roman" w:hAnsi="Times New Roman"/>
      <w:sz w:val="28"/>
    </w:rPr>
  </w:style>
  <w:style w:type="paragraph" w:styleId="ae">
    <w:name w:val="footer"/>
    <w:basedOn w:val="a"/>
    <w:link w:val="af"/>
    <w:uiPriority w:val="99"/>
    <w:unhideWhenUsed/>
    <w:rsid w:val="009B29FE"/>
    <w:pPr>
      <w:tabs>
        <w:tab w:val="center" w:pos="4677"/>
        <w:tab w:val="right" w:pos="9355"/>
      </w:tabs>
      <w:spacing w:after="0"/>
    </w:pPr>
  </w:style>
  <w:style w:type="character" w:customStyle="1" w:styleId="af">
    <w:name w:val="Нижний колонтитул Знак"/>
    <w:basedOn w:val="a0"/>
    <w:link w:val="ae"/>
    <w:uiPriority w:val="99"/>
    <w:rsid w:val="009B29FE"/>
    <w:rPr>
      <w:rFonts w:ascii="Times New Roman" w:hAnsi="Times New Roman"/>
      <w:sz w:val="28"/>
    </w:rPr>
  </w:style>
  <w:style w:type="paragraph" w:styleId="af0">
    <w:name w:val="Normal (Web)"/>
    <w:basedOn w:val="a"/>
    <w:uiPriority w:val="99"/>
    <w:unhideWhenUsed/>
    <w:rsid w:val="009B29FE"/>
    <w:pPr>
      <w:spacing w:before="100" w:beforeAutospacing="1" w:after="100" w:afterAutospacing="1" w:line="240" w:lineRule="auto"/>
    </w:pPr>
    <w:rPr>
      <w:rFonts w:ascii="Times New Roman" w:eastAsia="Times New Roman" w:hAnsi="Times New Roman"/>
      <w:sz w:val="24"/>
      <w:szCs w:val="24"/>
      <w:lang w:eastAsia="ru-RU"/>
    </w:rPr>
  </w:style>
  <w:style w:type="character" w:styleId="af1">
    <w:name w:val="Emphasis"/>
    <w:uiPriority w:val="20"/>
    <w:qFormat/>
    <w:rsid w:val="009B29FE"/>
    <w:rPr>
      <w:i/>
      <w:iCs/>
    </w:rPr>
  </w:style>
  <w:style w:type="paragraph" w:customStyle="1" w:styleId="western">
    <w:name w:val="western"/>
    <w:basedOn w:val="a"/>
    <w:rsid w:val="009B29F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17">
    <w:name w:val="Pa17"/>
    <w:basedOn w:val="a"/>
    <w:next w:val="a"/>
    <w:uiPriority w:val="99"/>
    <w:rsid w:val="009B29FE"/>
    <w:pPr>
      <w:autoSpaceDE w:val="0"/>
      <w:autoSpaceDN w:val="0"/>
      <w:adjustRightInd w:val="0"/>
      <w:spacing w:after="0" w:line="231" w:lineRule="atLeast"/>
    </w:pPr>
    <w:rPr>
      <w:rFonts w:ascii="SchoolBook Kza" w:eastAsiaTheme="minorHAnsi" w:hAnsi="SchoolBook Kza" w:cstheme="minorBidi"/>
      <w:sz w:val="24"/>
      <w:szCs w:val="24"/>
    </w:rPr>
  </w:style>
  <w:style w:type="character" w:styleId="af2">
    <w:name w:val="Placeholder Text"/>
    <w:basedOn w:val="a0"/>
    <w:uiPriority w:val="99"/>
    <w:semiHidden/>
    <w:rsid w:val="009B29FE"/>
    <w:rPr>
      <w:color w:val="666666"/>
    </w:rPr>
  </w:style>
  <w:style w:type="table" w:styleId="af3">
    <w:name w:val="Table Grid"/>
    <w:basedOn w:val="a1"/>
    <w:uiPriority w:val="39"/>
    <w:rsid w:val="007B3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rsid w:val="009C1C64"/>
    <w:rPr>
      <w:color w:val="0563C1" w:themeColor="hyperlink"/>
      <w:u w:val="single"/>
    </w:rPr>
  </w:style>
  <w:style w:type="character" w:styleId="af5">
    <w:name w:val="Strong"/>
    <w:basedOn w:val="a0"/>
    <w:uiPriority w:val="22"/>
    <w:qFormat/>
    <w:rsid w:val="009C1C64"/>
    <w:rPr>
      <w:b/>
      <w:bCs/>
    </w:rPr>
  </w:style>
  <w:style w:type="character" w:customStyle="1" w:styleId="w">
    <w:name w:val="w"/>
    <w:basedOn w:val="a0"/>
    <w:rsid w:val="00B85E5B"/>
  </w:style>
  <w:style w:type="character" w:customStyle="1" w:styleId="A15">
    <w:name w:val="A1+5"/>
    <w:uiPriority w:val="99"/>
    <w:rsid w:val="00B85E5B"/>
    <w:rPr>
      <w:color w:val="000000"/>
      <w:sz w:val="20"/>
      <w:szCs w:val="20"/>
    </w:rPr>
  </w:style>
  <w:style w:type="paragraph" w:styleId="af6">
    <w:name w:val="Balloon Text"/>
    <w:basedOn w:val="a"/>
    <w:link w:val="af7"/>
    <w:uiPriority w:val="99"/>
    <w:semiHidden/>
    <w:unhideWhenUsed/>
    <w:rsid w:val="00B85E5B"/>
    <w:pPr>
      <w:spacing w:after="0" w:line="240" w:lineRule="auto"/>
    </w:pPr>
    <w:rPr>
      <w:rFonts w:ascii="Tahoma" w:hAnsi="Tahoma"/>
      <w:sz w:val="16"/>
      <w:szCs w:val="16"/>
      <w:lang w:val="x-none" w:eastAsia="x-none"/>
    </w:rPr>
  </w:style>
  <w:style w:type="character" w:customStyle="1" w:styleId="af7">
    <w:name w:val="Текст выноски Знак"/>
    <w:basedOn w:val="a0"/>
    <w:link w:val="af6"/>
    <w:uiPriority w:val="99"/>
    <w:semiHidden/>
    <w:rsid w:val="00B85E5B"/>
    <w:rPr>
      <w:rFonts w:ascii="Tahoma" w:eastAsia="Calibri" w:hAnsi="Tahoma" w:cs="Times New Roman"/>
      <w:kern w:val="0"/>
      <w:sz w:val="16"/>
      <w:szCs w:val="16"/>
      <w:lang w:val="x-none" w:eastAsia="x-none"/>
      <w14:ligatures w14:val="none"/>
    </w:rPr>
  </w:style>
  <w:style w:type="character" w:customStyle="1" w:styleId="reference-text">
    <w:name w:val="reference-text"/>
    <w:basedOn w:val="a0"/>
    <w:rsid w:val="00B85E5B"/>
  </w:style>
  <w:style w:type="character" w:customStyle="1" w:styleId="A16">
    <w:name w:val="A1+6"/>
    <w:uiPriority w:val="99"/>
    <w:rsid w:val="00B85E5B"/>
    <w:rPr>
      <w:color w:val="000000"/>
      <w:sz w:val="20"/>
      <w:szCs w:val="20"/>
    </w:rPr>
  </w:style>
  <w:style w:type="paragraph" w:styleId="23">
    <w:name w:val="Body Text 2"/>
    <w:basedOn w:val="a"/>
    <w:link w:val="24"/>
    <w:rsid w:val="00B85E5B"/>
    <w:pPr>
      <w:spacing w:after="0" w:line="360" w:lineRule="auto"/>
      <w:ind w:right="-5"/>
      <w:jc w:val="both"/>
    </w:pPr>
    <w:rPr>
      <w:rFonts w:ascii="Times New Roman" w:eastAsia="Times New Roman" w:hAnsi="Times New Roman"/>
      <w:sz w:val="24"/>
      <w:szCs w:val="24"/>
      <w:lang w:val="x-none" w:eastAsia="x-none"/>
    </w:rPr>
  </w:style>
  <w:style w:type="character" w:customStyle="1" w:styleId="24">
    <w:name w:val="Основной текст 2 Знак"/>
    <w:basedOn w:val="a0"/>
    <w:link w:val="23"/>
    <w:rsid w:val="00B85E5B"/>
    <w:rPr>
      <w:rFonts w:ascii="Times New Roman" w:eastAsia="Times New Roman" w:hAnsi="Times New Roman" w:cs="Times New Roman"/>
      <w:kern w:val="0"/>
      <w:sz w:val="24"/>
      <w:szCs w:val="24"/>
      <w:lang w:val="x-none" w:eastAsia="x-none"/>
      <w14:ligatures w14:val="none"/>
    </w:rPr>
  </w:style>
  <w:style w:type="paragraph" w:customStyle="1" w:styleId="Default">
    <w:name w:val="Default"/>
    <w:rsid w:val="00B85E5B"/>
    <w:pPr>
      <w:autoSpaceDE w:val="0"/>
      <w:autoSpaceDN w:val="0"/>
      <w:adjustRightInd w:val="0"/>
      <w:spacing w:after="0" w:line="240" w:lineRule="auto"/>
    </w:pPr>
    <w:rPr>
      <w:rFonts w:ascii="Times New Roman" w:eastAsia="Calibri" w:hAnsi="Times New Roman" w:cs="Times New Roman"/>
      <w:color w:val="000000"/>
      <w:kern w:val="0"/>
      <w:sz w:val="24"/>
      <w:szCs w:val="24"/>
      <w:lang w:eastAsia="ru-RU"/>
      <w14:ligatures w14:val="none"/>
    </w:rPr>
  </w:style>
  <w:style w:type="paragraph" w:styleId="af8">
    <w:name w:val="Body Text"/>
    <w:basedOn w:val="a"/>
    <w:link w:val="af9"/>
    <w:uiPriority w:val="99"/>
    <w:semiHidden/>
    <w:unhideWhenUsed/>
    <w:rsid w:val="00B85E5B"/>
    <w:pPr>
      <w:spacing w:after="120"/>
    </w:pPr>
    <w:rPr>
      <w:lang w:val="x-none"/>
    </w:rPr>
  </w:style>
  <w:style w:type="character" w:customStyle="1" w:styleId="af9">
    <w:name w:val="Основной текст Знак"/>
    <w:basedOn w:val="a0"/>
    <w:link w:val="af8"/>
    <w:uiPriority w:val="99"/>
    <w:semiHidden/>
    <w:rsid w:val="00B85E5B"/>
    <w:rPr>
      <w:rFonts w:ascii="Calibri" w:eastAsia="Calibri" w:hAnsi="Calibri" w:cs="Times New Roman"/>
      <w:kern w:val="0"/>
      <w:lang w:val="x-none" w:eastAsia="en-US"/>
      <w14:ligatures w14:val="none"/>
    </w:rPr>
  </w:style>
  <w:style w:type="character" w:styleId="afa">
    <w:name w:val="FollowedHyperlink"/>
    <w:uiPriority w:val="99"/>
    <w:semiHidden/>
    <w:unhideWhenUsed/>
    <w:rsid w:val="00B85E5B"/>
    <w:rPr>
      <w:color w:val="954F72"/>
      <w:u w:val="single"/>
    </w:rPr>
  </w:style>
  <w:style w:type="character" w:customStyle="1" w:styleId="11">
    <w:name w:val="Неразрешенное упоминание1"/>
    <w:uiPriority w:val="99"/>
    <w:semiHidden/>
    <w:unhideWhenUsed/>
    <w:rsid w:val="00B85E5B"/>
    <w:rPr>
      <w:color w:val="605E5C"/>
      <w:shd w:val="clear" w:color="auto" w:fill="E1DFDD"/>
    </w:rPr>
  </w:style>
  <w:style w:type="table" w:customStyle="1" w:styleId="12">
    <w:name w:val="Сетка таблицы1"/>
    <w:basedOn w:val="a1"/>
    <w:next w:val="af3"/>
    <w:uiPriority w:val="39"/>
    <w:rsid w:val="000E6495"/>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5100F2"/>
  </w:style>
  <w:style w:type="paragraph" w:styleId="afb">
    <w:name w:val="No Spacing"/>
    <w:uiPriority w:val="1"/>
    <w:qFormat/>
    <w:rsid w:val="00623C34"/>
    <w:pPr>
      <w:spacing w:after="0" w:line="240" w:lineRule="auto"/>
    </w:pPr>
    <w:rPr>
      <w:rFonts w:ascii="Calibri" w:eastAsia="Calibri" w:hAnsi="Calibri" w:cs="Times New Roman"/>
      <w:kern w:val="0"/>
      <w:lang w:eastAsia="en-US"/>
      <w14:ligatures w14:val="none"/>
    </w:rPr>
  </w:style>
  <w:style w:type="character" w:styleId="afc">
    <w:name w:val="Unresolved Mention"/>
    <w:basedOn w:val="a0"/>
    <w:uiPriority w:val="99"/>
    <w:semiHidden/>
    <w:unhideWhenUsed/>
    <w:rsid w:val="004C31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446947">
      <w:bodyDiv w:val="1"/>
      <w:marLeft w:val="0"/>
      <w:marRight w:val="0"/>
      <w:marTop w:val="0"/>
      <w:marBottom w:val="0"/>
      <w:divBdr>
        <w:top w:val="none" w:sz="0" w:space="0" w:color="auto"/>
        <w:left w:val="none" w:sz="0" w:space="0" w:color="auto"/>
        <w:bottom w:val="none" w:sz="0" w:space="0" w:color="auto"/>
        <w:right w:val="none" w:sz="0" w:space="0" w:color="auto"/>
      </w:divBdr>
    </w:div>
    <w:div w:id="1007055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apjournals.com/hssr/issue/view/138" TargetMode="External"/><Relationship Id="rId18" Type="http://schemas.openxmlformats.org/officeDocument/2006/relationships/image" Target="media/image1.png"/><Relationship Id="rId26" Type="http://schemas.openxmlformats.org/officeDocument/2006/relationships/hyperlink" Target="https://rmebrk.kz/journals/5349/52121.pdf" TargetMode="External"/><Relationship Id="rId39" Type="http://schemas.openxmlformats.org/officeDocument/2006/relationships/hyperlink" Target="https://massaget.kz/tarih/esm-hannyin-esk-jolyi-40295/" TargetMode="External"/><Relationship Id="rId21" Type="http://schemas.openxmlformats.org/officeDocument/2006/relationships/hyperlink" Target="https://kk.wikipedia.org/wiki/2006" TargetMode="External"/><Relationship Id="rId34" Type="http://schemas.openxmlformats.org/officeDocument/2006/relationships/hyperlink" Target="http://iph.ras.ru/uplfile/ethics/biblio/Apressyan/Locke.html"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rgipark.org.tr/en/pub/tdded/issue/60888/902567" TargetMode="External"/><Relationship Id="rId29" Type="http://schemas.openxmlformats.org/officeDocument/2006/relationships/hyperlink" Target="http://www.nma.org.kz/kz/medi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estnik.wksu.kz/index.php/kk/poslednie-nomera" TargetMode="External"/><Relationship Id="rId24" Type="http://schemas.openxmlformats.org/officeDocument/2006/relationships/hyperlink" Target="https://ru.wikipedia.org/wiki/%D0%A1%D0%BE%D1%86%D0%B8%D0%BE%D0%BB%D0%BE%D0%B3%D0%B8%D1%87%D0%B5%D1%81%D0%BA%D0%B8%D0%B5_%D0%B8%D1%81%D1%81%D0%BB%D0%B5%D0%B4%D0%BE%D0%B2%D0%B0%D0%BD%D0%B8%D1%8F" TargetMode="External"/><Relationship Id="rId32" Type="http://schemas.openxmlformats.org/officeDocument/2006/relationships/hyperlink" Target="http://litera.by/booksbypublishers/5/" TargetMode="External"/><Relationship Id="rId37" Type="http://schemas.openxmlformats.org/officeDocument/2006/relationships/hyperlink" Target="https://rusneb.ru/catalog/000199_000009_003891429/" TargetMode="External"/><Relationship Id="rId40" Type="http://schemas.openxmlformats.org/officeDocument/2006/relationships/hyperlink" Target="https://massaget.kz/tarih/esm-hannyin-esk-jolyi-40295/"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24155/tdk.2021.159" TargetMode="External"/><Relationship Id="rId23" Type="http://schemas.openxmlformats.org/officeDocument/2006/relationships/hyperlink" Target="http://ecsocman.hse.ru/data/799/897/1216/014.SOROKIN.pdf" TargetMode="External"/><Relationship Id="rId28" Type="http://schemas.openxmlformats.org/officeDocument/2006/relationships/hyperlink" Target="https://kk.wikipedia.org/w/index.php?title=%D0%AD%D1%82%D0%BD%D0%BE%D0%BC%D3%99%D0%B4%D0%B5%D0%BD%D0%B8_%D0%B0%D1%82%D0%B0%D1%83%D0%BB%D0%B0%D1%80&amp;action=edit&amp;redlink=1" TargetMode="External"/><Relationship Id="rId36" Type="http://schemas.openxmlformats.org/officeDocument/2006/relationships/hyperlink" Target="https://knigi.news/psihologii-uchebnik/bolshoy-psihologicheskiy-slovar.html" TargetMode="External"/><Relationship Id="rId10" Type="http://schemas.openxmlformats.org/officeDocument/2006/relationships/hyperlink" Target="http://rmebrk.kz/journals/5349/52121.pdf" TargetMode="External"/><Relationship Id="rId19" Type="http://schemas.openxmlformats.org/officeDocument/2006/relationships/image" Target="media/image2.png"/><Relationship Id="rId31" Type="http://schemas.openxmlformats.org/officeDocument/2006/relationships/hyperlink" Target="http://go.mail.ru/redir?type=sr&amp;redir=eJzLKCkpsNLXLy8v1ytKTUzRy8zTK03UT8rPzzYyMTYwMWNgMDS1MLMwMTc0NmFIUGH-9E7DuY5N5fhf_ihLUwBTYRLC&amp;src=4296a32&amp;via_page=1&amp;user_type=4b&amp;oqid=a5030775c675b9b4"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dilet.zan.kz/kaz/docs/P2300000248" TargetMode="External"/><Relationship Id="rId14" Type="http://schemas.openxmlformats.org/officeDocument/2006/relationships/hyperlink" Target="https://www.academia.edu/44866733/VII_Uluslararas%C4%B1_T%C3%BCrk_D%C3%BCnyas%C4%B1_Ara%C5%9Ft%C4%B1rmalar%C4%B1_Sempozyumu" TargetMode="External"/><Relationship Id="rId22" Type="http://schemas.openxmlformats.org/officeDocument/2006/relationships/hyperlink" Target="https://el.kz/konfliktologiya_turaly_zhalpy_t-sinik__24660/" TargetMode="External"/><Relationship Id="rId27" Type="http://schemas.openxmlformats.org/officeDocument/2006/relationships/hyperlink" Target="https://massaget.kz/layfstayl/bilim/gumanitarly-ylymdar/34465/" TargetMode="External"/><Relationship Id="rId30" Type="http://schemas.openxmlformats.org/officeDocument/2006/relationships/hyperlink" Target="https://www.naukaizhizn.kz/index.php/journal/issue/view/118/16" TargetMode="External"/><Relationship Id="rId35" Type="http://schemas.openxmlformats.org/officeDocument/2006/relationships/hyperlink" Target="https://platona.net/load/knigi_po_filosofii/aksiologija/kagan_m_s_filosofskaja_teorija_cennosti/70-1-0-1103" TargetMode="External"/><Relationship Id="rId43" Type="http://schemas.openxmlformats.org/officeDocument/2006/relationships/footer" Target="footer2.xml"/><Relationship Id="rId8" Type="http://schemas.openxmlformats.org/officeDocument/2006/relationships/hyperlink" Target="https://adilet.zan.kz/kaz/docs/V2200028916" TargetMode="External"/><Relationship Id="rId3" Type="http://schemas.openxmlformats.org/officeDocument/2006/relationships/styles" Target="styles.xml"/><Relationship Id="rId12" Type="http://schemas.openxmlformats.org/officeDocument/2006/relationships/hyperlink" Target="https://www.naukaizhizn.kz/index.php/journal/issue/view/118/16" TargetMode="External"/><Relationship Id="rId17" Type="http://schemas.openxmlformats.org/officeDocument/2006/relationships/hyperlink" Target="http://go.mail.ru/redir?type=sr&amp;redir=eJzLKCkpsNLXLy8v1ytKTUzRy8zTK03UT8rPzzYyMTYwMWNgMDS1MLMwMTc0NmFIUGH-9E7DuY5N5fhf_ihLUwBTYRLC&amp;src=4296a32&amp;via_page=1&amp;user_type=4b&amp;oqid=a5030775c675b9b4" TargetMode="External"/><Relationship Id="rId25" Type="http://schemas.openxmlformats.org/officeDocument/2006/relationships/hyperlink" Target="http://ecsocman.hse.ru/data/968/645/1216/019_darendorf.pdf%20" TargetMode="External"/><Relationship Id="rId33" Type="http://schemas.openxmlformats.org/officeDocument/2006/relationships/hyperlink" Target="https://ru.wikipedia.org/wiki/%D0%90%D0%BF%D1%80%D0%B5%D1%81%D1%8F%D0%BD,_%D0%A0%D1%83%D0%B1%D0%B5%D0%BD_%D0%93%D1%80%D0%B0%D0%BD%D1%82%D0%BE%D0%B2%D0%B8%D1%87" TargetMode="External"/><Relationship Id="rId38" Type="http://schemas.openxmlformats.org/officeDocument/2006/relationships/hyperlink" Target="https://adebiportal.kz/kz/news/view/qazym-zumaliev-abaidyn-tusiniginse-en-qyzyq-omir-tatulyq-dostyq__13601" TargetMode="External"/><Relationship Id="rId20" Type="http://schemas.openxmlformats.org/officeDocument/2006/relationships/hyperlink" Target="https://kk.wikipedia.org/wiki/%D0%AF%D0%BA%D1%83%D1%82_%D1%82%D1%96%D0%BB%D1%96" TargetMode="External"/><Relationship Id="rId41" Type="http://schemas.openxmlformats.org/officeDocument/2006/relationships/hyperlink" Target="https://www.muftyat.kz/kk/articles/sermons/2019-11-08/29127-rukhani-tugyrnama-rukh-bereri-sozsi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BDF50-73A6-4D59-BE7F-518452EEB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5237</TotalTime>
  <Pages>227</Pages>
  <Words>85721</Words>
  <Characters>488612</Characters>
  <Application>Microsoft Office Word</Application>
  <DocSecurity>0</DocSecurity>
  <Lines>4071</Lines>
  <Paragraphs>1146</Paragraphs>
  <ScaleCrop>false</ScaleCrop>
  <HeadingPairs>
    <vt:vector size="4" baseType="variant">
      <vt:variant>
        <vt:lpstr>Название</vt:lpstr>
      </vt:variant>
      <vt:variant>
        <vt:i4>1</vt:i4>
      </vt:variant>
      <vt:variant>
        <vt:lpstr>Тақырып</vt:lpstr>
      </vt:variant>
      <vt:variant>
        <vt:i4>1</vt:i4>
      </vt:variant>
    </vt:vector>
  </HeadingPairs>
  <TitlesOfParts>
    <vt:vector size="2" baseType="lpstr">
      <vt:lpstr/>
      <vt:lpstr/>
    </vt:vector>
  </TitlesOfParts>
  <Company/>
  <LinksUpToDate>false</LinksUpToDate>
  <CharactersWithSpaces>573187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Sanatai San</dc:creator>
  <cp:keywords/>
  <dc:description/>
  <cp:lastModifiedBy>Ержан Арын</cp:lastModifiedBy>
  <cp:revision>820</cp:revision>
  <dcterms:created xsi:type="dcterms:W3CDTF">2025-10-19T10:10:00Z</dcterms:created>
  <dcterms:modified xsi:type="dcterms:W3CDTF">2025-11-05T15:19:00Z</dcterms:modified>
</cp:coreProperties>
</file>